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345A4B" w:rsidRDefault="001F39E9" w:rsidP="001F39E9">
      <w:pPr>
        <w:tabs>
          <w:tab w:val="left" w:pos="4962"/>
        </w:tabs>
        <w:ind w:left="4820"/>
        <w:rPr>
          <w:b/>
          <w:bCs/>
          <w:sz w:val="28"/>
          <w:szCs w:val="28"/>
        </w:rPr>
      </w:pPr>
      <w:r w:rsidRPr="00345A4B">
        <w:rPr>
          <w:b/>
          <w:bCs/>
          <w:sz w:val="28"/>
          <w:szCs w:val="28"/>
        </w:rPr>
        <w:t>УТВЕРЖДАЮ:</w:t>
      </w:r>
    </w:p>
    <w:p w:rsidR="001F39E9" w:rsidRPr="00345A4B" w:rsidRDefault="001F39E9" w:rsidP="001F39E9">
      <w:pPr>
        <w:tabs>
          <w:tab w:val="left" w:pos="4962"/>
        </w:tabs>
        <w:ind w:left="4820"/>
        <w:rPr>
          <w:rFonts w:eastAsia="Arial Unicode MS"/>
          <w:b/>
          <w:bCs/>
          <w:sz w:val="28"/>
          <w:szCs w:val="28"/>
        </w:rPr>
      </w:pPr>
    </w:p>
    <w:p w:rsidR="00BB46ED" w:rsidRPr="00345A4B" w:rsidRDefault="0033430D">
      <w:pPr>
        <w:tabs>
          <w:tab w:val="left" w:pos="4962"/>
        </w:tabs>
        <w:ind w:left="4820"/>
        <w:rPr>
          <w:b/>
          <w:bCs/>
          <w:sz w:val="28"/>
          <w:szCs w:val="28"/>
        </w:rPr>
      </w:pPr>
      <w:r w:rsidRPr="00345A4B">
        <w:rPr>
          <w:b/>
          <w:bCs/>
          <w:sz w:val="28"/>
          <w:szCs w:val="28"/>
        </w:rPr>
        <w:t xml:space="preserve">Председатель Конкурсной комиссии аппарата управления ПАО «ТрансКонтейнер» </w:t>
      </w:r>
    </w:p>
    <w:p w:rsidR="001F39E9" w:rsidRPr="00345A4B" w:rsidRDefault="001F39E9" w:rsidP="001F39E9">
      <w:pPr>
        <w:tabs>
          <w:tab w:val="left" w:pos="4962"/>
        </w:tabs>
        <w:ind w:left="4820"/>
        <w:rPr>
          <w:b/>
          <w:bCs/>
          <w:sz w:val="28"/>
          <w:szCs w:val="28"/>
        </w:rPr>
      </w:pPr>
    </w:p>
    <w:p w:rsidR="00E31219" w:rsidRPr="00345A4B" w:rsidRDefault="001F39E9" w:rsidP="001F39E9">
      <w:pPr>
        <w:tabs>
          <w:tab w:val="left" w:pos="4962"/>
        </w:tabs>
        <w:ind w:left="4820"/>
        <w:rPr>
          <w:b/>
          <w:bCs/>
          <w:sz w:val="28"/>
          <w:szCs w:val="28"/>
        </w:rPr>
      </w:pPr>
      <w:r w:rsidRPr="00345A4B">
        <w:rPr>
          <w:b/>
          <w:bCs/>
          <w:sz w:val="28"/>
          <w:szCs w:val="28"/>
        </w:rPr>
        <w:t xml:space="preserve">____________________ </w:t>
      </w:r>
    </w:p>
    <w:p w:rsidR="00BB46ED" w:rsidRPr="00345A4B" w:rsidRDefault="00AA41DB">
      <w:pPr>
        <w:tabs>
          <w:tab w:val="left" w:pos="4962"/>
        </w:tabs>
        <w:ind w:left="4820"/>
        <w:rPr>
          <w:b/>
          <w:bCs/>
          <w:sz w:val="28"/>
          <w:szCs w:val="28"/>
        </w:rPr>
      </w:pPr>
      <w:r w:rsidRPr="00345A4B">
        <w:rPr>
          <w:b/>
          <w:bCs/>
          <w:sz w:val="28"/>
          <w:szCs w:val="28"/>
        </w:rPr>
        <w:t>Сергей Михайлович Пронин</w:t>
      </w:r>
    </w:p>
    <w:p w:rsidR="001F39E9" w:rsidRPr="00345A4B" w:rsidRDefault="001F39E9" w:rsidP="001F39E9">
      <w:pPr>
        <w:tabs>
          <w:tab w:val="left" w:pos="4962"/>
        </w:tabs>
        <w:ind w:left="4820"/>
        <w:rPr>
          <w:rFonts w:eastAsia="Arial Unicode MS"/>
        </w:rPr>
      </w:pPr>
    </w:p>
    <w:p w:rsidR="00BB46ED" w:rsidRPr="00345A4B" w:rsidRDefault="0033430D">
      <w:pPr>
        <w:tabs>
          <w:tab w:val="left" w:pos="4962"/>
        </w:tabs>
        <w:ind w:left="4820"/>
        <w:rPr>
          <w:b/>
          <w:bCs/>
          <w:sz w:val="28"/>
        </w:rPr>
      </w:pPr>
      <w:r w:rsidRPr="00345A4B">
        <w:rPr>
          <w:b/>
          <w:bCs/>
          <w:sz w:val="28"/>
        </w:rPr>
        <w:t>«</w:t>
      </w:r>
      <w:r w:rsidR="00CF4DC8">
        <w:rPr>
          <w:b/>
          <w:bCs/>
          <w:sz w:val="28"/>
        </w:rPr>
        <w:t>29</w:t>
      </w:r>
      <w:r w:rsidRPr="00345A4B">
        <w:rPr>
          <w:b/>
          <w:bCs/>
          <w:sz w:val="28"/>
        </w:rPr>
        <w:t xml:space="preserve">» </w:t>
      </w:r>
      <w:r w:rsidR="00CF4DC8">
        <w:rPr>
          <w:b/>
          <w:bCs/>
          <w:sz w:val="28"/>
        </w:rPr>
        <w:t>марта</w:t>
      </w:r>
      <w:bookmarkStart w:id="0" w:name="_GoBack"/>
      <w:bookmarkEnd w:id="0"/>
      <w:r w:rsidRPr="00345A4B">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BB46ED" w:rsidRDefault="0033430D">
      <w:pPr>
        <w:pStyle w:val="19"/>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(далее – Положение о закупках), проводит</w:t>
      </w:r>
      <w:r w:rsidR="00CF4DC8">
        <w:rPr>
          <w:szCs w:val="28"/>
        </w:rPr>
        <w:t xml:space="preserve"> </w:t>
      </w:r>
      <w:r>
        <w:t>запрос предложений в электронной форме № ЗПэ-</w:t>
      </w:r>
      <w:r w:rsidR="004C0304">
        <w:t>ЦКПМТО</w:t>
      </w:r>
      <w:r>
        <w:t>-19-</w:t>
      </w:r>
      <w:r w:rsidR="004C0304">
        <w:t xml:space="preserve">0013 </w:t>
      </w:r>
      <w:r>
        <w:t xml:space="preserve">по предмету закупки «Поставка топлива с использованием смарт-карт для нужд аппарата управления ПАО </w:t>
      </w:r>
      <w:r w:rsidR="00AA41DB">
        <w:t>«</w:t>
      </w:r>
      <w:r>
        <w:t>ТрансКонтейнер»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4928E5">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w:t>
      </w:r>
      <w:r>
        <w:lastRenderedPageBreak/>
        <w:t xml:space="preserve">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4928E5">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r>
        <w:lastRenderedPageBreak/>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2" w:history="1">
        <w:r>
          <w:rPr>
            <w:rStyle w:val="a7"/>
          </w:rPr>
          <w:t>https://otc.ru/documents</w:t>
        </w:r>
      </w:hyperlink>
      <w:r>
        <w:t>).</w:t>
      </w:r>
    </w:p>
    <w:p w:rsidR="00185741" w:rsidRDefault="00185741" w:rsidP="004928E5">
      <w:pPr>
        <w:pStyle w:val="19"/>
        <w:numPr>
          <w:ilvl w:val="2"/>
          <w:numId w:val="1"/>
        </w:numPr>
        <w:ind w:left="0" w:firstLine="709"/>
      </w:pPr>
      <w: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Запроса предложений. 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5741" w:rsidRPr="00D32FFA"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BB46ED" w:rsidRDefault="0033430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 xml:space="preserve">Иностранный участник закупки вправе указать цену в рублях </w:t>
      </w:r>
      <w:r>
        <w:lastRenderedPageBreak/>
        <w:t>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w:t>
      </w:r>
      <w:r>
        <w:rPr>
          <w:rFonts w:eastAsia="MS Mincho"/>
          <w:sz w:val="28"/>
          <w:szCs w:val="28"/>
        </w:rPr>
        <w:lastRenderedPageBreak/>
        <w:t>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t>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649C5" w:rsidRDefault="003649C5" w:rsidP="0033430D">
      <w:pPr>
        <w:pStyle w:val="af9"/>
        <w:numPr>
          <w:ilvl w:val="0"/>
          <w:numId w:val="26"/>
        </w:numPr>
        <w:ind w:left="0" w:firstLine="709"/>
        <w:rPr>
          <w:sz w:val="28"/>
          <w:szCs w:val="28"/>
        </w:rPr>
      </w:pPr>
      <w:r>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649C5" w:rsidRPr="005812B7" w:rsidRDefault="003649C5" w:rsidP="00FA0127">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33430D">
      <w:pPr>
        <w:pStyle w:val="af9"/>
        <w:numPr>
          <w:ilvl w:val="0"/>
          <w:numId w:val="26"/>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33430D">
      <w:pPr>
        <w:pStyle w:val="af9"/>
        <w:numPr>
          <w:ilvl w:val="0"/>
          <w:numId w:val="26"/>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649C5" w:rsidRPr="007E0067" w:rsidRDefault="003649C5" w:rsidP="004928E5">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33430D">
      <w:pPr>
        <w:pStyle w:val="af9"/>
        <w:numPr>
          <w:ilvl w:val="0"/>
          <w:numId w:val="26"/>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33430D">
      <w:pPr>
        <w:pStyle w:val="19"/>
        <w:numPr>
          <w:ilvl w:val="1"/>
          <w:numId w:val="19"/>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4928E5">
      <w:pPr>
        <w:ind w:firstLine="709"/>
        <w:jc w:val="both"/>
        <w:rPr>
          <w:sz w:val="28"/>
          <w:szCs w:val="28"/>
        </w:rPr>
      </w:pPr>
      <w:r>
        <w:rPr>
          <w:sz w:val="28"/>
          <w:szCs w:val="28"/>
        </w:rPr>
        <w:lastRenderedPageBreak/>
        <w:t>ж) не иметь просроченной задолженности по ранее заключенным договорам с ПАО «ТрансКонтейнер»;</w:t>
      </w:r>
    </w:p>
    <w:p w:rsidR="00317454" w:rsidRPr="00317454" w:rsidRDefault="00317454" w:rsidP="004928E5">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33430D">
      <w:pPr>
        <w:pStyle w:val="19"/>
        <w:numPr>
          <w:ilvl w:val="1"/>
          <w:numId w:val="19"/>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4928E5">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w:t>
      </w:r>
      <w:r>
        <w:rPr>
          <w:sz w:val="28"/>
          <w:szCs w:val="28"/>
        </w:rPr>
        <w:lastRenderedPageBreak/>
        <w:t>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9"/>
        <w:numPr>
          <w:ilvl w:val="0"/>
          <w:numId w:val="3"/>
        </w:numPr>
        <w:tabs>
          <w:tab w:val="left" w:pos="144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33430D">
      <w:pPr>
        <w:pStyle w:val="aff7"/>
        <w:numPr>
          <w:ilvl w:val="0"/>
          <w:numId w:val="2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33430D">
      <w:pPr>
        <w:pStyle w:val="19"/>
        <w:numPr>
          <w:ilvl w:val="1"/>
          <w:numId w:val="20"/>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 xml:space="preserve">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w:t>
      </w:r>
      <w:r>
        <w:rPr>
          <w:sz w:val="28"/>
          <w:szCs w:val="28"/>
        </w:rPr>
        <w:lastRenderedPageBreak/>
        <w:t>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лота(-ов)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w:t>
      </w:r>
      <w:r>
        <w:rPr>
          <w:rFonts w:eastAsia="Times New Roman"/>
          <w:sz w:val="28"/>
          <w:szCs w:val="28"/>
        </w:rPr>
        <w:lastRenderedPageBreak/>
        <w:t>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33430D">
      <w:pPr>
        <w:pStyle w:val="19"/>
        <w:numPr>
          <w:ilvl w:val="1"/>
          <w:numId w:val="20"/>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 w:name="_Ref322534903"/>
      <w:r>
        <w:rPr>
          <w:sz w:val="28"/>
        </w:rPr>
        <w:t>реализуется Программно-аппаратными средствами, в соответствии с функционалом, предусмотренным ЭТП.</w:t>
      </w:r>
      <w:bookmarkEnd w:id="1"/>
      <w:r>
        <w:rPr>
          <w:rFonts w:eastAsia="Times New Roman"/>
          <w:sz w:val="28"/>
        </w:rPr>
        <w:t xml:space="preserve"> В случае отзыва Заявки, датой подачи </w:t>
      </w:r>
      <w:r>
        <w:rPr>
          <w:rFonts w:eastAsia="Times New Roman"/>
          <w:sz w:val="28"/>
        </w:rPr>
        <w:lastRenderedPageBreak/>
        <w:t>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33430D">
      <w:pPr>
        <w:pStyle w:val="19"/>
        <w:numPr>
          <w:ilvl w:val="1"/>
          <w:numId w:val="20"/>
        </w:numPr>
        <w:ind w:left="0" w:firstLine="709"/>
        <w:outlineLvl w:val="1"/>
        <w:rPr>
          <w:b/>
          <w:szCs w:val="28"/>
        </w:rPr>
      </w:pPr>
      <w:r>
        <w:rPr>
          <w:b/>
        </w:rPr>
        <w:t>Порядок оформления Заявки</w:t>
      </w:r>
    </w:p>
    <w:p w:rsidR="000378C5" w:rsidRDefault="000378C5" w:rsidP="0033430D">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33430D">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33430D">
      <w:pPr>
        <w:pStyle w:val="af9"/>
        <w:numPr>
          <w:ilvl w:val="0"/>
          <w:numId w:val="22"/>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33430D">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378C5" w:rsidRPr="0016413E" w:rsidRDefault="000378C5" w:rsidP="0033430D">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w:t>
      </w:r>
      <w:r>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0378C5" w:rsidRPr="009F2BCA" w:rsidRDefault="000378C5" w:rsidP="0033430D">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33430D">
      <w:pPr>
        <w:pStyle w:val="af9"/>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0378C5" w:rsidRPr="00AA1400" w:rsidRDefault="000378C5" w:rsidP="004928E5">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B46ED" w:rsidRDefault="00CF4DC8">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8943A5" w:rsidRPr="007E6DE4" w:rsidRDefault="008943A5" w:rsidP="000378C5">
                            <w:pPr>
                              <w:jc w:val="center"/>
                              <w:rPr>
                                <w:b/>
                                <w:sz w:val="28"/>
                                <w:szCs w:val="28"/>
                              </w:rPr>
                            </w:pPr>
                            <w:r w:rsidRPr="007E6DE4">
                              <w:rPr>
                                <w:b/>
                                <w:sz w:val="28"/>
                                <w:szCs w:val="28"/>
                              </w:rPr>
                              <w:t xml:space="preserve">_____________________________________________, </w:t>
                            </w:r>
                          </w:p>
                          <w:p w:rsidR="008943A5" w:rsidRDefault="008943A5"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8943A5" w:rsidRPr="007E6DE4" w:rsidRDefault="008943A5" w:rsidP="000378C5">
                            <w:pPr>
                              <w:jc w:val="center"/>
                              <w:rPr>
                                <w:b/>
                                <w:sz w:val="28"/>
                                <w:szCs w:val="28"/>
                              </w:rPr>
                            </w:pPr>
                            <w:r w:rsidRPr="007E6DE4">
                              <w:rPr>
                                <w:b/>
                                <w:sz w:val="28"/>
                                <w:szCs w:val="28"/>
                              </w:rPr>
                              <w:t>________________________________________</w:t>
                            </w:r>
                          </w:p>
                          <w:p w:rsidR="008943A5" w:rsidRPr="007E6DE4" w:rsidRDefault="008943A5" w:rsidP="000378C5">
                            <w:pPr>
                              <w:jc w:val="center"/>
                              <w:rPr>
                                <w:i/>
                                <w:sz w:val="20"/>
                                <w:szCs w:val="20"/>
                              </w:rPr>
                            </w:pPr>
                            <w:r w:rsidRPr="007E6DE4">
                              <w:rPr>
                                <w:i/>
                                <w:sz w:val="20"/>
                                <w:szCs w:val="20"/>
                              </w:rPr>
                              <w:t>государство регистрации претендента</w:t>
                            </w:r>
                          </w:p>
                          <w:p w:rsidR="008943A5" w:rsidRPr="007E6DE4" w:rsidRDefault="008943A5" w:rsidP="000378C5">
                            <w:pPr>
                              <w:jc w:val="center"/>
                              <w:rPr>
                                <w:b/>
                                <w:sz w:val="28"/>
                                <w:szCs w:val="28"/>
                              </w:rPr>
                            </w:pPr>
                            <w:r w:rsidRPr="007E6DE4">
                              <w:rPr>
                                <w:b/>
                                <w:sz w:val="28"/>
                                <w:szCs w:val="28"/>
                              </w:rPr>
                              <w:t>_____________________________</w:t>
                            </w:r>
                            <w:r>
                              <w:rPr>
                                <w:b/>
                                <w:sz w:val="28"/>
                                <w:szCs w:val="28"/>
                              </w:rPr>
                              <w:t>__________________</w:t>
                            </w:r>
                          </w:p>
                          <w:p w:rsidR="008943A5" w:rsidRPr="007E6DE4" w:rsidRDefault="008943A5" w:rsidP="000378C5">
                            <w:pPr>
                              <w:jc w:val="center"/>
                              <w:rPr>
                                <w:i/>
                                <w:sz w:val="20"/>
                                <w:szCs w:val="20"/>
                              </w:rPr>
                            </w:pPr>
                            <w:r w:rsidRPr="007E6DE4">
                              <w:rPr>
                                <w:i/>
                                <w:sz w:val="20"/>
                                <w:szCs w:val="20"/>
                              </w:rPr>
                              <w:t>ИНН претендента (для претендентов-резидентов Российской Федерации)</w:t>
                            </w:r>
                          </w:p>
                          <w:p w:rsidR="008943A5" w:rsidRDefault="008943A5" w:rsidP="000378C5">
                            <w:pPr>
                              <w:jc w:val="both"/>
                            </w:pPr>
                          </w:p>
                          <w:p w:rsidR="008943A5" w:rsidRDefault="008943A5">
                            <w:pPr>
                              <w:jc w:val="center"/>
                              <w:rPr>
                                <w:b/>
                              </w:rPr>
                            </w:pPr>
                            <w:r>
                              <w:rPr>
                                <w:b/>
                              </w:rPr>
                              <w:t xml:space="preserve">ОБЕСПЕЧЕНИЕ ЗАЯВКИ НА УЧАСТИЕ В ЗАПРОСЕ ПРЕДЛОЖЕНИЙ № </w:t>
                            </w:r>
                          </w:p>
                          <w:p w:rsidR="008943A5" w:rsidRPr="003C6269" w:rsidRDefault="008943A5" w:rsidP="000378C5">
                            <w:pPr>
                              <w:jc w:val="center"/>
                              <w:rPr>
                                <w:b/>
                              </w:rPr>
                            </w:pPr>
                            <w:r w:rsidRPr="003C6269">
                              <w:rPr>
                                <w:b/>
                              </w:rPr>
                              <w:t xml:space="preserve">(лот № _________) </w:t>
                            </w:r>
                          </w:p>
                          <w:p w:rsidR="008943A5" w:rsidRPr="006471D1" w:rsidRDefault="008943A5" w:rsidP="000378C5">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943A5" w:rsidRPr="007E6DE4" w:rsidRDefault="008943A5" w:rsidP="000378C5">
                      <w:pPr>
                        <w:jc w:val="center"/>
                        <w:rPr>
                          <w:b/>
                          <w:sz w:val="28"/>
                          <w:szCs w:val="28"/>
                        </w:rPr>
                      </w:pPr>
                      <w:r w:rsidRPr="007E6DE4">
                        <w:rPr>
                          <w:b/>
                          <w:sz w:val="28"/>
                          <w:szCs w:val="28"/>
                        </w:rPr>
                        <w:t xml:space="preserve">_____________________________________________, </w:t>
                      </w:r>
                    </w:p>
                    <w:p w:rsidR="008943A5" w:rsidRDefault="008943A5"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8943A5" w:rsidRPr="007E6DE4" w:rsidRDefault="008943A5" w:rsidP="000378C5">
                      <w:pPr>
                        <w:jc w:val="center"/>
                        <w:rPr>
                          <w:b/>
                          <w:sz w:val="28"/>
                          <w:szCs w:val="28"/>
                        </w:rPr>
                      </w:pPr>
                      <w:r w:rsidRPr="007E6DE4">
                        <w:rPr>
                          <w:b/>
                          <w:sz w:val="28"/>
                          <w:szCs w:val="28"/>
                        </w:rPr>
                        <w:t>________________________________________</w:t>
                      </w:r>
                    </w:p>
                    <w:p w:rsidR="008943A5" w:rsidRPr="007E6DE4" w:rsidRDefault="008943A5" w:rsidP="000378C5">
                      <w:pPr>
                        <w:jc w:val="center"/>
                        <w:rPr>
                          <w:i/>
                          <w:sz w:val="20"/>
                          <w:szCs w:val="20"/>
                        </w:rPr>
                      </w:pPr>
                      <w:r w:rsidRPr="007E6DE4">
                        <w:rPr>
                          <w:i/>
                          <w:sz w:val="20"/>
                          <w:szCs w:val="20"/>
                        </w:rPr>
                        <w:t>государство регистрации претендента</w:t>
                      </w:r>
                    </w:p>
                    <w:p w:rsidR="008943A5" w:rsidRPr="007E6DE4" w:rsidRDefault="008943A5" w:rsidP="000378C5">
                      <w:pPr>
                        <w:jc w:val="center"/>
                        <w:rPr>
                          <w:b/>
                          <w:sz w:val="28"/>
                          <w:szCs w:val="28"/>
                        </w:rPr>
                      </w:pPr>
                      <w:r w:rsidRPr="007E6DE4">
                        <w:rPr>
                          <w:b/>
                          <w:sz w:val="28"/>
                          <w:szCs w:val="28"/>
                        </w:rPr>
                        <w:t>_____________________________</w:t>
                      </w:r>
                      <w:r>
                        <w:rPr>
                          <w:b/>
                          <w:sz w:val="28"/>
                          <w:szCs w:val="28"/>
                        </w:rPr>
                        <w:t>__________________</w:t>
                      </w:r>
                    </w:p>
                    <w:p w:rsidR="008943A5" w:rsidRPr="007E6DE4" w:rsidRDefault="008943A5" w:rsidP="000378C5">
                      <w:pPr>
                        <w:jc w:val="center"/>
                        <w:rPr>
                          <w:i/>
                          <w:sz w:val="20"/>
                          <w:szCs w:val="20"/>
                        </w:rPr>
                      </w:pPr>
                      <w:r w:rsidRPr="007E6DE4">
                        <w:rPr>
                          <w:i/>
                          <w:sz w:val="20"/>
                          <w:szCs w:val="20"/>
                        </w:rPr>
                        <w:t>ИНН претендента (для претендентов-резидентов Российской Федерации)</w:t>
                      </w:r>
                    </w:p>
                    <w:p w:rsidR="008943A5" w:rsidRDefault="008943A5" w:rsidP="000378C5">
                      <w:pPr>
                        <w:jc w:val="both"/>
                      </w:pPr>
                    </w:p>
                    <w:p w:rsidR="008943A5" w:rsidRDefault="008943A5">
                      <w:pPr>
                        <w:jc w:val="center"/>
                        <w:rPr>
                          <w:b/>
                        </w:rPr>
                      </w:pPr>
                      <w:r>
                        <w:rPr>
                          <w:b/>
                        </w:rPr>
                        <w:t xml:space="preserve">ОБЕСПЕЧЕНИЕ ЗАЯВКИ НА УЧАСТИЕ В ЗАПРОСЕ ПРЕДЛОЖЕНИЙ № </w:t>
                      </w:r>
                    </w:p>
                    <w:p w:rsidR="008943A5" w:rsidRPr="003C6269" w:rsidRDefault="008943A5" w:rsidP="000378C5">
                      <w:pPr>
                        <w:jc w:val="center"/>
                        <w:rPr>
                          <w:b/>
                        </w:rPr>
                      </w:pPr>
                      <w:r w:rsidRPr="003C6269">
                        <w:rPr>
                          <w:b/>
                        </w:rPr>
                        <w:t xml:space="preserve">(лот № _________) </w:t>
                      </w:r>
                    </w:p>
                    <w:p w:rsidR="008943A5" w:rsidRPr="006471D1" w:rsidRDefault="008943A5" w:rsidP="000378C5">
                      <w:pPr>
                        <w:jc w:val="center"/>
                        <w:rPr>
                          <w:i/>
                        </w:rPr>
                      </w:pPr>
                      <w:r w:rsidRPr="003C6269">
                        <w:rPr>
                          <w:i/>
                        </w:rPr>
                        <w:t>(указывается номер лота)</w:t>
                      </w:r>
                    </w:p>
                  </w:txbxContent>
                </v:textbox>
                <w10:wrap type="tight"/>
              </v:shape>
            </w:pict>
          </mc:Fallback>
        </mc:AlternateContent>
      </w:r>
      <w:r w:rsidR="0033430D">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33430D">
      <w:pPr>
        <w:pStyle w:val="19"/>
        <w:numPr>
          <w:ilvl w:val="1"/>
          <w:numId w:val="20"/>
        </w:numPr>
        <w:ind w:left="0" w:firstLine="709"/>
        <w:outlineLvl w:val="1"/>
        <w:rPr>
          <w:b/>
          <w:szCs w:val="28"/>
        </w:rPr>
      </w:pPr>
      <w:r>
        <w:rPr>
          <w:b/>
          <w:bCs/>
          <w:iCs/>
          <w:szCs w:val="28"/>
        </w:rPr>
        <w:t>Обеспечение Заявки</w:t>
      </w:r>
    </w:p>
    <w:p w:rsidR="00301418" w:rsidRPr="00B90994" w:rsidRDefault="00301418" w:rsidP="0033430D">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33430D">
      <w:pPr>
        <w:numPr>
          <w:ilvl w:val="0"/>
          <w:numId w:val="21"/>
        </w:numPr>
        <w:tabs>
          <w:tab w:val="clear" w:pos="851"/>
          <w:tab w:val="num" w:pos="1560"/>
        </w:tabs>
        <w:suppressAutoHyphens w:val="0"/>
        <w:autoSpaceDE w:val="0"/>
        <w:autoSpaceDN w:val="0"/>
        <w:adjustRightInd w:val="0"/>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33430D">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33430D">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33430D">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33430D">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lastRenderedPageBreak/>
        <w:t>Требование об обеспечении Заявки на участие в Запросе предложений в равной мере относится ко всем участникам закупки.</w:t>
      </w:r>
    </w:p>
    <w:p w:rsidR="00301418" w:rsidRDefault="00301418" w:rsidP="0033430D">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33430D">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33430D">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33430D">
      <w:pPr>
        <w:numPr>
          <w:ilvl w:val="0"/>
          <w:numId w:val="21"/>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33430D">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33430D">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33430D">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 xml:space="preserve">на основании полученного Заказчиком подписанного уполномоченным представителем участника Запроса </w:t>
      </w:r>
      <w:r>
        <w:rPr>
          <w:sz w:val="28"/>
          <w:szCs w:val="28"/>
        </w:rPr>
        <w:lastRenderedPageBreak/>
        <w:t>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301418" w:rsidRPr="00960254" w:rsidRDefault="00301418" w:rsidP="0033430D">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33430D">
      <w:pPr>
        <w:numPr>
          <w:ilvl w:val="0"/>
          <w:numId w:val="21"/>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33430D">
      <w:pPr>
        <w:pStyle w:val="2"/>
        <w:keepNext w:val="0"/>
        <w:widowControl w:val="0"/>
        <w:numPr>
          <w:ilvl w:val="1"/>
          <w:numId w:val="20"/>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BB46ED" w:rsidRDefault="0033430D">
      <w:pPr>
        <w:pStyle w:val="af9"/>
        <w:numPr>
          <w:ilvl w:val="2"/>
          <w:numId w:val="9"/>
        </w:numPr>
        <w:tabs>
          <w:tab w:val="left" w:pos="1560"/>
        </w:tabs>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0C014B">
      <w:pPr>
        <w:pStyle w:val="af9"/>
        <w:numPr>
          <w:ilvl w:val="2"/>
          <w:numId w:val="9"/>
        </w:numPr>
        <w:tabs>
          <w:tab w:val="left" w:pos="1560"/>
        </w:tabs>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w:t>
      </w:r>
      <w:r>
        <w:rPr>
          <w:sz w:val="28"/>
          <w:szCs w:val="28"/>
        </w:rPr>
        <w:lastRenderedPageBreak/>
        <w:t>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B46ED" w:rsidRDefault="0033430D">
      <w:pPr>
        <w:pStyle w:val="af9"/>
        <w:numPr>
          <w:ilvl w:val="2"/>
          <w:numId w:val="9"/>
        </w:numPr>
        <w:tabs>
          <w:tab w:val="left" w:pos="1560"/>
        </w:tabs>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01418" w:rsidRPr="000C37D3" w:rsidRDefault="00301418" w:rsidP="000C014B">
      <w:pPr>
        <w:pStyle w:val="af9"/>
        <w:numPr>
          <w:ilvl w:val="2"/>
          <w:numId w:val="9"/>
        </w:numPr>
        <w:tabs>
          <w:tab w:val="left" w:pos="1560"/>
        </w:tabs>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8"/>
          <w:szCs w:val="28"/>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BB46ED" w:rsidRDefault="0033430D">
      <w:pPr>
        <w:pStyle w:val="Default"/>
        <w:tabs>
          <w:tab w:val="left" w:pos="1560"/>
        </w:tabs>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B46ED" w:rsidRDefault="00BB46ED">
      <w:pPr>
        <w:pStyle w:val="af9"/>
        <w:numPr>
          <w:ilvl w:val="2"/>
          <w:numId w:val="9"/>
        </w:numPr>
        <w:tabs>
          <w:tab w:val="left" w:pos="1560"/>
        </w:tabs>
        <w:ind w:left="0" w:firstLine="709"/>
        <w:rPr>
          <w:sz w:val="28"/>
          <w:szCs w:val="28"/>
        </w:rPr>
      </w:pPr>
    </w:p>
    <w:p w:rsidR="00301418" w:rsidRDefault="00301418" w:rsidP="000C014B">
      <w:pPr>
        <w:pStyle w:val="af9"/>
        <w:numPr>
          <w:ilvl w:val="2"/>
          <w:numId w:val="9"/>
        </w:numPr>
        <w:tabs>
          <w:tab w:val="left" w:pos="1560"/>
        </w:tabs>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BB46ED" w:rsidRDefault="0033430D">
      <w:pPr>
        <w:pStyle w:val="af9"/>
        <w:numPr>
          <w:ilvl w:val="2"/>
          <w:numId w:val="9"/>
        </w:numPr>
        <w:tabs>
          <w:tab w:val="left" w:pos="1560"/>
        </w:tabs>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301418" w:rsidRDefault="00301418" w:rsidP="000C014B">
      <w:pPr>
        <w:tabs>
          <w:tab w:val="left" w:pos="1560"/>
        </w:tabs>
        <w:ind w:firstLine="709"/>
        <w:jc w:val="both"/>
        <w:rPr>
          <w:sz w:val="28"/>
          <w:szCs w:val="28"/>
        </w:rPr>
      </w:pPr>
    </w:p>
    <w:p w:rsidR="000378C5" w:rsidRPr="004B366A" w:rsidRDefault="000378C5" w:rsidP="0033430D">
      <w:pPr>
        <w:pStyle w:val="19"/>
        <w:numPr>
          <w:ilvl w:val="1"/>
          <w:numId w:val="20"/>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33430D">
      <w:pPr>
        <w:pStyle w:val="aff7"/>
        <w:numPr>
          <w:ilvl w:val="0"/>
          <w:numId w:val="24"/>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33430D">
      <w:pPr>
        <w:pStyle w:val="aff7"/>
        <w:numPr>
          <w:ilvl w:val="0"/>
          <w:numId w:val="24"/>
        </w:numPr>
        <w:tabs>
          <w:tab w:val="left" w:pos="1560"/>
        </w:tabs>
        <w:ind w:left="0" w:firstLine="709"/>
        <w:jc w:val="both"/>
        <w:rPr>
          <w:sz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33430D">
      <w:pPr>
        <w:pStyle w:val="aff7"/>
        <w:numPr>
          <w:ilvl w:val="0"/>
          <w:numId w:val="24"/>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33430D">
      <w:pPr>
        <w:pStyle w:val="19"/>
        <w:numPr>
          <w:ilvl w:val="1"/>
          <w:numId w:val="20"/>
        </w:numPr>
        <w:tabs>
          <w:tab w:val="left" w:pos="1560"/>
        </w:tabs>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33430D">
      <w:pPr>
        <w:pStyle w:val="19"/>
        <w:numPr>
          <w:ilvl w:val="1"/>
          <w:numId w:val="20"/>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 xml:space="preserve">Рассмотрение, оценка и сопоставление Заявок, осуществляется в целях выявления лучших условий исполнения договора и определения </w:t>
      </w:r>
      <w:r>
        <w:rPr>
          <w:sz w:val="28"/>
          <w:szCs w:val="28"/>
        </w:rPr>
        <w:lastRenderedPageBreak/>
        <w:t>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33430D">
      <w:pPr>
        <w:pStyle w:val="Default"/>
        <w:numPr>
          <w:ilvl w:val="0"/>
          <w:numId w:val="25"/>
        </w:numPr>
        <w:tabs>
          <w:tab w:val="left" w:pos="1560"/>
        </w:tabs>
        <w:ind w:left="0" w:firstLine="709"/>
        <w:jc w:val="both"/>
        <w:rPr>
          <w:sz w:val="28"/>
          <w:szCs w:val="28"/>
        </w:rPr>
      </w:pPr>
      <w:r>
        <w:rPr>
          <w:sz w:val="28"/>
          <w:szCs w:val="28"/>
        </w:rPr>
        <w:t>дата подписания протокола;</w:t>
      </w:r>
    </w:p>
    <w:p w:rsidR="00D816FC" w:rsidRDefault="00D816FC" w:rsidP="0033430D">
      <w:pPr>
        <w:pStyle w:val="Default"/>
        <w:numPr>
          <w:ilvl w:val="0"/>
          <w:numId w:val="25"/>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33430D">
      <w:pPr>
        <w:pStyle w:val="Default"/>
        <w:numPr>
          <w:ilvl w:val="0"/>
          <w:numId w:val="25"/>
        </w:numPr>
        <w:tabs>
          <w:tab w:val="left" w:pos="1560"/>
        </w:tabs>
        <w:ind w:left="0" w:firstLine="709"/>
        <w:jc w:val="both"/>
        <w:rPr>
          <w:color w:val="auto"/>
          <w:sz w:val="28"/>
          <w:szCs w:val="28"/>
        </w:rPr>
      </w:pPr>
      <w:r>
        <w:rPr>
          <w:color w:val="auto"/>
          <w:sz w:val="28"/>
          <w:szCs w:val="28"/>
        </w:rPr>
        <w:t xml:space="preserve">результаты рассмотрения Заявок на участие в Запросе предложений с указанием количества Заявок на участие в закупке, которые </w:t>
      </w:r>
      <w:r>
        <w:rPr>
          <w:color w:val="auto"/>
          <w:sz w:val="28"/>
          <w:szCs w:val="28"/>
        </w:rPr>
        <w:lastRenderedPageBreak/>
        <w:t>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33430D">
      <w:pPr>
        <w:pStyle w:val="Default"/>
        <w:numPr>
          <w:ilvl w:val="0"/>
          <w:numId w:val="25"/>
        </w:numPr>
        <w:tabs>
          <w:tab w:val="left" w:pos="1560"/>
        </w:tabs>
        <w:ind w:left="0" w:firstLine="709"/>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816FC" w:rsidRDefault="00D816FC" w:rsidP="0033430D">
      <w:pPr>
        <w:pStyle w:val="Default"/>
        <w:numPr>
          <w:ilvl w:val="0"/>
          <w:numId w:val="25"/>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33430D">
      <w:pPr>
        <w:pStyle w:val="Default"/>
        <w:numPr>
          <w:ilvl w:val="0"/>
          <w:numId w:val="25"/>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33430D">
      <w:pPr>
        <w:pStyle w:val="19"/>
        <w:numPr>
          <w:ilvl w:val="1"/>
          <w:numId w:val="20"/>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33430D">
      <w:pPr>
        <w:pStyle w:val="19"/>
        <w:numPr>
          <w:ilvl w:val="1"/>
          <w:numId w:val="20"/>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B46ED" w:rsidRDefault="0033430D">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w:t>
      </w:r>
      <w:r>
        <w:rPr>
          <w:sz w:val="28"/>
          <w:szCs w:val="28"/>
        </w:rPr>
        <w:lastRenderedPageBreak/>
        <w:t>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Pr>
          <w:sz w:val="28"/>
          <w:szCs w:val="28"/>
        </w:rPr>
        <w:lastRenderedPageBreak/>
        <w:t>совершении сделки в случаях,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33430D">
      <w:pPr>
        <w:pStyle w:val="19"/>
        <w:numPr>
          <w:ilvl w:val="1"/>
          <w:numId w:val="20"/>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33430D">
      <w:pPr>
        <w:pStyle w:val="aff7"/>
        <w:numPr>
          <w:ilvl w:val="0"/>
          <w:numId w:val="23"/>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33430D">
      <w:pPr>
        <w:pStyle w:val="aff7"/>
        <w:numPr>
          <w:ilvl w:val="0"/>
          <w:numId w:val="23"/>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33430D">
      <w:pPr>
        <w:pStyle w:val="aff7"/>
        <w:numPr>
          <w:ilvl w:val="0"/>
          <w:numId w:val="23"/>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33430D">
      <w:pPr>
        <w:pStyle w:val="aff7"/>
        <w:numPr>
          <w:ilvl w:val="0"/>
          <w:numId w:val="23"/>
        </w:numPr>
        <w:tabs>
          <w:tab w:val="left" w:pos="1560"/>
        </w:tabs>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235D79" w:rsidRPr="006B528B" w:rsidRDefault="00235D79" w:rsidP="0033430D">
      <w:pPr>
        <w:pStyle w:val="aff7"/>
        <w:numPr>
          <w:ilvl w:val="0"/>
          <w:numId w:val="23"/>
        </w:numPr>
        <w:tabs>
          <w:tab w:val="left" w:pos="1560"/>
        </w:tabs>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33430D">
      <w:pPr>
        <w:pStyle w:val="aff7"/>
        <w:numPr>
          <w:ilvl w:val="0"/>
          <w:numId w:val="23"/>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235D79" w:rsidRPr="00CC0633" w:rsidRDefault="00235D79" w:rsidP="0033430D">
      <w:pPr>
        <w:pStyle w:val="aff7"/>
        <w:numPr>
          <w:ilvl w:val="0"/>
          <w:numId w:val="23"/>
        </w:numPr>
        <w:tabs>
          <w:tab w:val="left" w:pos="1560"/>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33430D">
      <w:pPr>
        <w:pStyle w:val="aff7"/>
        <w:numPr>
          <w:ilvl w:val="0"/>
          <w:numId w:val="23"/>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33430D">
      <w:pPr>
        <w:pStyle w:val="aff7"/>
        <w:numPr>
          <w:ilvl w:val="0"/>
          <w:numId w:val="23"/>
        </w:numPr>
        <w:tabs>
          <w:tab w:val="left" w:pos="1560"/>
        </w:tabs>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2645C" w:rsidRDefault="00B2645C" w:rsidP="00B2645C">
      <w:pPr>
        <w:pStyle w:val="aff7"/>
        <w:ind w:left="709"/>
        <w:jc w:val="both"/>
        <w:rPr>
          <w:sz w:val="28"/>
          <w:szCs w:val="28"/>
        </w:rPr>
      </w:pPr>
    </w:p>
    <w:p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BB46ED" w:rsidRPr="003F5558" w:rsidRDefault="00BB46ED" w:rsidP="0033430D">
      <w:pPr>
        <w:numPr>
          <w:ilvl w:val="2"/>
          <w:numId w:val="29"/>
        </w:numPr>
        <w:suppressAutoHyphens w:val="0"/>
        <w:ind w:left="0" w:firstLine="709"/>
        <w:rPr>
          <w:rFonts w:eastAsia="MS Mincho"/>
          <w:bCs/>
          <w:sz w:val="28"/>
          <w:szCs w:val="28"/>
        </w:rPr>
      </w:pPr>
      <w:r>
        <w:rPr>
          <w:rFonts w:eastAsia="MS Mincho"/>
          <w:b/>
          <w:bCs/>
          <w:sz w:val="28"/>
          <w:szCs w:val="28"/>
        </w:rPr>
        <w:t>Общие положения</w:t>
      </w:r>
    </w:p>
    <w:p w:rsidR="00BB46ED" w:rsidRPr="003F5558" w:rsidRDefault="00BB46ED" w:rsidP="008B6511">
      <w:pPr>
        <w:ind w:left="709"/>
        <w:rPr>
          <w:rFonts w:eastAsia="MS Mincho"/>
          <w:bCs/>
          <w:sz w:val="28"/>
          <w:szCs w:val="28"/>
        </w:rPr>
      </w:pPr>
    </w:p>
    <w:p w:rsidR="00BB46ED" w:rsidRPr="003F5558" w:rsidRDefault="00BB46ED" w:rsidP="008B6511">
      <w:pPr>
        <w:ind w:firstLine="709"/>
        <w:jc w:val="both"/>
        <w:rPr>
          <w:sz w:val="28"/>
          <w:szCs w:val="28"/>
        </w:rPr>
      </w:pPr>
      <w:r>
        <w:rPr>
          <w:sz w:val="28"/>
          <w:szCs w:val="28"/>
        </w:rPr>
        <w:t>4.1.1. Предметом запроса предложений является поставка топлива с использованием смарт-карт (далее - Товар, Топливо) для нужд аппарата управления ПАО «ТрансКонтейнер» (далее – Покупатель).</w:t>
      </w:r>
    </w:p>
    <w:p w:rsidR="00BB46ED" w:rsidRPr="003F5558" w:rsidRDefault="00BB46ED" w:rsidP="008B6511">
      <w:pPr>
        <w:ind w:firstLine="709"/>
        <w:jc w:val="both"/>
        <w:rPr>
          <w:sz w:val="28"/>
          <w:szCs w:val="28"/>
        </w:rPr>
      </w:pPr>
      <w:r>
        <w:rPr>
          <w:sz w:val="28"/>
          <w:szCs w:val="28"/>
        </w:rPr>
        <w:lastRenderedPageBreak/>
        <w:t>4.1.2. Товар по настоящему запросу предложений закупается одним лотом, который является единым и неделимым. Услуги по данной конкурсной процедуре не могут быть оказаны частично или выборочно.</w:t>
      </w:r>
    </w:p>
    <w:p w:rsidR="00BB46ED" w:rsidRPr="003F5558" w:rsidRDefault="00BB46ED" w:rsidP="008B6511">
      <w:pPr>
        <w:pStyle w:val="aff7"/>
        <w:suppressAutoHyphens w:val="0"/>
        <w:ind w:left="709"/>
        <w:contextualSpacing/>
        <w:jc w:val="both"/>
        <w:rPr>
          <w:rFonts w:eastAsia="MS Mincho"/>
          <w:b/>
          <w:bCs/>
          <w:sz w:val="28"/>
          <w:szCs w:val="28"/>
        </w:rPr>
      </w:pPr>
    </w:p>
    <w:p w:rsidR="00BB46ED" w:rsidRPr="003F5558" w:rsidRDefault="00BB46ED" w:rsidP="0033430D">
      <w:pPr>
        <w:numPr>
          <w:ilvl w:val="2"/>
          <w:numId w:val="29"/>
        </w:numPr>
        <w:suppressAutoHyphens w:val="0"/>
        <w:ind w:left="0" w:firstLine="709"/>
        <w:rPr>
          <w:rFonts w:eastAsia="MS Mincho"/>
          <w:b/>
          <w:bCs/>
          <w:sz w:val="28"/>
          <w:szCs w:val="28"/>
        </w:rPr>
      </w:pPr>
      <w:r>
        <w:rPr>
          <w:rFonts w:eastAsia="MS Mincho"/>
          <w:b/>
          <w:bCs/>
          <w:sz w:val="28"/>
          <w:szCs w:val="28"/>
        </w:rPr>
        <w:t>Наименование и виды Товара</w:t>
      </w:r>
    </w:p>
    <w:p w:rsidR="00BB46ED" w:rsidRPr="003F5558" w:rsidRDefault="00BB46ED" w:rsidP="008B6511">
      <w:pPr>
        <w:ind w:firstLine="709"/>
        <w:jc w:val="both"/>
        <w:rPr>
          <w:rStyle w:val="FontStyle27"/>
        </w:rPr>
      </w:pPr>
    </w:p>
    <w:p w:rsidR="00BB46ED" w:rsidRPr="003F5558" w:rsidRDefault="00BB46ED" w:rsidP="008B6511">
      <w:pPr>
        <w:ind w:firstLine="709"/>
        <w:jc w:val="both"/>
        <w:rPr>
          <w:sz w:val="28"/>
          <w:szCs w:val="28"/>
        </w:rPr>
      </w:pPr>
      <w:r>
        <w:rPr>
          <w:sz w:val="28"/>
          <w:szCs w:val="28"/>
        </w:rPr>
        <w:t>4.2.1. Наименование (вид) и марка Топлива, планируемого к закупке:</w:t>
      </w:r>
    </w:p>
    <w:p w:rsidR="00BB46ED" w:rsidRPr="008A2C7A" w:rsidRDefault="00BB46ED" w:rsidP="00724CEE">
      <w:pPr>
        <w:ind w:firstLine="702"/>
        <w:jc w:val="both"/>
        <w:rPr>
          <w:sz w:val="28"/>
          <w:szCs w:val="28"/>
        </w:rPr>
      </w:pPr>
      <w:r w:rsidRPr="008A2C7A">
        <w:rPr>
          <w:sz w:val="28"/>
          <w:szCs w:val="28"/>
        </w:rPr>
        <w:t xml:space="preserve">-  </w:t>
      </w:r>
      <w:r w:rsidR="008A2C7A" w:rsidRPr="008A2C7A">
        <w:rPr>
          <w:sz w:val="28"/>
          <w:szCs w:val="28"/>
        </w:rPr>
        <w:t>Бензин с октановым числом (по исследовательскому методу</w:t>
      </w:r>
      <w:r w:rsidR="008A2C7A">
        <w:rPr>
          <w:rStyle w:val="af6"/>
          <w:szCs w:val="28"/>
        </w:rPr>
        <w:footnoteReference w:id="2"/>
      </w:r>
      <w:r w:rsidR="008A2C7A">
        <w:rPr>
          <w:szCs w:val="28"/>
        </w:rPr>
        <w:t xml:space="preserve">) </w:t>
      </w:r>
      <w:r w:rsidR="008A2C7A" w:rsidRPr="008A2C7A">
        <w:rPr>
          <w:sz w:val="28"/>
          <w:szCs w:val="28"/>
        </w:rPr>
        <w:t>не менее 95</w:t>
      </w:r>
      <w:r w:rsidR="00724CEE" w:rsidRPr="008A2C7A">
        <w:rPr>
          <w:sz w:val="28"/>
          <w:szCs w:val="28"/>
        </w:rPr>
        <w:t>;</w:t>
      </w:r>
    </w:p>
    <w:p w:rsidR="00BB46ED" w:rsidRPr="003F5558" w:rsidRDefault="00BB46ED" w:rsidP="008B6511">
      <w:pPr>
        <w:ind w:firstLine="709"/>
        <w:jc w:val="both"/>
        <w:rPr>
          <w:sz w:val="28"/>
          <w:szCs w:val="28"/>
        </w:rPr>
      </w:pPr>
      <w:r>
        <w:rPr>
          <w:sz w:val="28"/>
          <w:szCs w:val="28"/>
        </w:rPr>
        <w:t>- Дизельное топливо (летнее);</w:t>
      </w:r>
    </w:p>
    <w:p w:rsidR="00BB46ED" w:rsidRPr="003F5558" w:rsidRDefault="00BB46ED" w:rsidP="008B6511">
      <w:pPr>
        <w:ind w:firstLine="709"/>
        <w:jc w:val="both"/>
        <w:rPr>
          <w:sz w:val="28"/>
          <w:szCs w:val="28"/>
        </w:rPr>
      </w:pPr>
      <w:r>
        <w:rPr>
          <w:sz w:val="28"/>
          <w:szCs w:val="28"/>
        </w:rPr>
        <w:t>- Дизельное топливо (зимнее).</w:t>
      </w:r>
    </w:p>
    <w:p w:rsidR="00BB46ED" w:rsidRPr="003F5558" w:rsidRDefault="00BB46ED" w:rsidP="008B6511">
      <w:pPr>
        <w:ind w:firstLine="709"/>
        <w:jc w:val="both"/>
        <w:rPr>
          <w:sz w:val="28"/>
          <w:szCs w:val="28"/>
        </w:rPr>
      </w:pPr>
    </w:p>
    <w:p w:rsidR="00BB46ED" w:rsidRPr="003F5558" w:rsidRDefault="00BB46ED" w:rsidP="0033430D">
      <w:pPr>
        <w:numPr>
          <w:ilvl w:val="2"/>
          <w:numId w:val="29"/>
        </w:numPr>
        <w:suppressAutoHyphens w:val="0"/>
        <w:ind w:left="0" w:firstLine="709"/>
        <w:rPr>
          <w:b/>
          <w:sz w:val="28"/>
          <w:szCs w:val="28"/>
        </w:rPr>
      </w:pPr>
      <w:r>
        <w:rPr>
          <w:rFonts w:eastAsia="MS Mincho"/>
          <w:b/>
          <w:bCs/>
          <w:sz w:val="28"/>
          <w:szCs w:val="28"/>
        </w:rPr>
        <w:t>Требования к качеству поставляемого Товара</w:t>
      </w:r>
    </w:p>
    <w:p w:rsidR="00BB46ED" w:rsidRPr="003F5558" w:rsidRDefault="00BB46ED" w:rsidP="008B6511">
      <w:pPr>
        <w:ind w:left="566"/>
        <w:jc w:val="both"/>
        <w:rPr>
          <w:b/>
          <w:sz w:val="12"/>
          <w:szCs w:val="12"/>
        </w:rPr>
      </w:pPr>
    </w:p>
    <w:p w:rsidR="00BB46ED" w:rsidRPr="003F5558" w:rsidRDefault="00BB46ED" w:rsidP="008B6511">
      <w:pPr>
        <w:pStyle w:val="aff7"/>
        <w:ind w:left="0" w:firstLine="709"/>
        <w:jc w:val="both"/>
        <w:rPr>
          <w:sz w:val="28"/>
          <w:szCs w:val="28"/>
        </w:rPr>
      </w:pPr>
      <w:r>
        <w:rPr>
          <w:sz w:val="28"/>
          <w:szCs w:val="28"/>
        </w:rPr>
        <w:t xml:space="preserve">4.3.1. Поставляемое топливо должно соответствовать </w:t>
      </w:r>
      <w:r>
        <w:rPr>
          <w:rFonts w:eastAsia="Arial"/>
          <w:sz w:val="28"/>
          <w:szCs w:val="28"/>
        </w:rPr>
        <w:t>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w:t>
      </w:r>
      <w:r w:rsidR="00C55BC5">
        <w:rPr>
          <w:rFonts w:eastAsia="Arial"/>
          <w:sz w:val="28"/>
          <w:szCs w:val="28"/>
        </w:rPr>
        <w:t>ого</w:t>
      </w:r>
      <w:r>
        <w:rPr>
          <w:rFonts w:eastAsia="Arial"/>
          <w:sz w:val="28"/>
          <w:szCs w:val="28"/>
        </w:rPr>
        <w:t xml:space="preserve"> Решением Комиссии Таможенного союза от 18.10.2011 № 826, ГОСТ 52368-2005 «Топливо дизельное ЕВРО. Технические условия» и/или ГОСТ 32511-2013</w:t>
      </w:r>
      <w:r>
        <w:rPr>
          <w:sz w:val="28"/>
          <w:szCs w:val="28"/>
        </w:rPr>
        <w:t xml:space="preserve"> «</w:t>
      </w:r>
      <w:r>
        <w:rPr>
          <w:bCs/>
          <w:sz w:val="28"/>
          <w:szCs w:val="28"/>
        </w:rPr>
        <w:t>Топливо дизельное ЕВРО. Технические условия»</w:t>
      </w:r>
      <w:r>
        <w:rPr>
          <w:sz w:val="28"/>
          <w:szCs w:val="28"/>
        </w:rPr>
        <w:t xml:space="preserve">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rsidR="00BB46ED" w:rsidRPr="003F5558" w:rsidRDefault="00BB46ED" w:rsidP="008B6511">
      <w:pPr>
        <w:ind w:firstLine="709"/>
        <w:jc w:val="both"/>
        <w:rPr>
          <w:sz w:val="28"/>
          <w:szCs w:val="28"/>
        </w:rPr>
      </w:pPr>
      <w:r>
        <w:rPr>
          <w:sz w:val="28"/>
          <w:szCs w:val="28"/>
        </w:rPr>
        <w:t>4.3.2. Экологический класс топлива:</w:t>
      </w:r>
    </w:p>
    <w:p w:rsidR="00BB46ED" w:rsidRPr="003F5558" w:rsidRDefault="00BB46ED" w:rsidP="0033430D">
      <w:pPr>
        <w:pStyle w:val="aff7"/>
        <w:numPr>
          <w:ilvl w:val="0"/>
          <w:numId w:val="28"/>
        </w:numPr>
        <w:tabs>
          <w:tab w:val="left" w:pos="709"/>
          <w:tab w:val="left" w:pos="1134"/>
        </w:tabs>
        <w:suppressAutoHyphens w:val="0"/>
        <w:ind w:left="851" w:hanging="142"/>
        <w:contextualSpacing/>
        <w:jc w:val="both"/>
        <w:rPr>
          <w:sz w:val="28"/>
          <w:szCs w:val="28"/>
        </w:rPr>
      </w:pPr>
      <w:r>
        <w:rPr>
          <w:sz w:val="28"/>
          <w:szCs w:val="28"/>
        </w:rPr>
        <w:t>Бензин – 5 (пятый) класс (К5/ЕВРО-5);</w:t>
      </w:r>
    </w:p>
    <w:p w:rsidR="00BB46ED" w:rsidRPr="003F5558" w:rsidRDefault="00BB46ED" w:rsidP="0033430D">
      <w:pPr>
        <w:pStyle w:val="aff7"/>
        <w:numPr>
          <w:ilvl w:val="0"/>
          <w:numId w:val="28"/>
        </w:numPr>
        <w:tabs>
          <w:tab w:val="left" w:pos="709"/>
          <w:tab w:val="left" w:pos="1134"/>
        </w:tabs>
        <w:suppressAutoHyphens w:val="0"/>
        <w:ind w:left="851" w:hanging="142"/>
        <w:contextualSpacing/>
        <w:jc w:val="both"/>
        <w:rPr>
          <w:sz w:val="28"/>
          <w:szCs w:val="28"/>
        </w:rPr>
      </w:pPr>
      <w:r>
        <w:rPr>
          <w:sz w:val="28"/>
          <w:szCs w:val="28"/>
        </w:rPr>
        <w:t>Дизельное топливо – 5 (пятый) класс (К5/ЕВРО-5).</w:t>
      </w:r>
    </w:p>
    <w:p w:rsidR="00BB46ED" w:rsidRPr="003F5558" w:rsidRDefault="00BB46ED" w:rsidP="008B6511">
      <w:pPr>
        <w:suppressAutoHyphens w:val="0"/>
        <w:ind w:firstLine="720"/>
        <w:jc w:val="both"/>
        <w:rPr>
          <w:sz w:val="28"/>
          <w:szCs w:val="28"/>
        </w:rPr>
      </w:pPr>
      <w:r>
        <w:rPr>
          <w:sz w:val="28"/>
          <w:szCs w:val="28"/>
        </w:rPr>
        <w:t xml:space="preserve">4.3.3. 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8"/>
          <w:szCs w:val="28"/>
        </w:rPr>
        <w:t>6 (шести) месяцев</w:t>
      </w:r>
      <w:r>
        <w:rPr>
          <w:sz w:val="28"/>
          <w:szCs w:val="28"/>
        </w:rPr>
        <w:t xml:space="preserve"> с даты изготовления Товара.</w:t>
      </w:r>
    </w:p>
    <w:p w:rsidR="00BB46ED" w:rsidRPr="003F5558" w:rsidRDefault="00BB46ED" w:rsidP="008B6511">
      <w:pPr>
        <w:ind w:firstLine="720"/>
        <w:jc w:val="both"/>
        <w:rPr>
          <w:szCs w:val="28"/>
        </w:rPr>
      </w:pPr>
      <w:r>
        <w:rPr>
          <w:sz w:val="28"/>
          <w:szCs w:val="28"/>
        </w:rPr>
        <w:t>4.3.4.</w:t>
      </w:r>
      <w:r>
        <w:rPr>
          <w:bCs/>
          <w:sz w:val="28"/>
          <w:szCs w:val="28"/>
        </w:rPr>
        <w:t xml:space="preserve"> Соответствие Товара требованиям подпунктов 4.3.1. 4.3.2. 4.3.3.</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w:t>
      </w:r>
      <w:r w:rsidR="00050EE8">
        <w:rPr>
          <w:bCs/>
          <w:sz w:val="28"/>
          <w:szCs w:val="28"/>
        </w:rPr>
        <w:t xml:space="preserve">паспортов качества, </w:t>
      </w:r>
      <w:r>
        <w:rPr>
          <w:bCs/>
          <w:sz w:val="28"/>
          <w:szCs w:val="28"/>
        </w:rPr>
        <w:t xml:space="preserve">деклараций соответствия), свидетельствующих о качестве поставляемого </w:t>
      </w:r>
      <w:r w:rsidR="00050EE8">
        <w:rPr>
          <w:bCs/>
          <w:sz w:val="28"/>
          <w:szCs w:val="28"/>
        </w:rPr>
        <w:t>Товара</w:t>
      </w:r>
      <w:r>
        <w:rPr>
          <w:bCs/>
          <w:sz w:val="28"/>
          <w:szCs w:val="28"/>
        </w:rPr>
        <w:t>, выданных уполномоченной на то организацией и</w:t>
      </w:r>
      <w:r>
        <w:rPr>
          <w:sz w:val="28"/>
          <w:szCs w:val="28"/>
        </w:rPr>
        <w:t xml:space="preserve"> представляемых Поставщиком по </w:t>
      </w:r>
      <w:r>
        <w:rPr>
          <w:sz w:val="28"/>
          <w:szCs w:val="28"/>
        </w:rPr>
        <w:lastRenderedPageBreak/>
        <w:t xml:space="preserve">требованию Покупателя при поставке </w:t>
      </w:r>
      <w:r w:rsidR="00050EE8">
        <w:rPr>
          <w:sz w:val="28"/>
          <w:szCs w:val="28"/>
        </w:rPr>
        <w:t xml:space="preserve">Товара </w:t>
      </w:r>
      <w:r w:rsidR="00C55BC5">
        <w:rPr>
          <w:sz w:val="28"/>
          <w:szCs w:val="28"/>
        </w:rPr>
        <w:t>(копии, заверенные Поставщиком)</w:t>
      </w:r>
      <w:r>
        <w:rPr>
          <w:sz w:val="28"/>
          <w:szCs w:val="28"/>
        </w:rPr>
        <w:t>.</w:t>
      </w:r>
    </w:p>
    <w:p w:rsidR="00BB46ED" w:rsidRPr="003F5558" w:rsidRDefault="00BB46ED" w:rsidP="008B6511">
      <w:pPr>
        <w:ind w:firstLine="709"/>
        <w:jc w:val="both"/>
        <w:rPr>
          <w:i/>
          <w:sz w:val="28"/>
          <w:szCs w:val="28"/>
        </w:rPr>
      </w:pPr>
    </w:p>
    <w:p w:rsidR="00BB46ED" w:rsidRPr="003F5558" w:rsidRDefault="00BB46ED" w:rsidP="0033430D">
      <w:pPr>
        <w:numPr>
          <w:ilvl w:val="2"/>
          <w:numId w:val="29"/>
        </w:numPr>
        <w:suppressAutoHyphens w:val="0"/>
        <w:ind w:left="0" w:firstLine="709"/>
        <w:rPr>
          <w:rFonts w:eastAsia="MS Mincho"/>
          <w:b/>
          <w:bCs/>
          <w:sz w:val="28"/>
          <w:szCs w:val="28"/>
        </w:rPr>
      </w:pPr>
      <w:r>
        <w:rPr>
          <w:rFonts w:eastAsia="MS Mincho"/>
          <w:b/>
          <w:bCs/>
          <w:sz w:val="28"/>
          <w:szCs w:val="28"/>
        </w:rPr>
        <w:t>Требования к техническим характеристикам, функциональным и качественным характеристикам смарт-карт</w:t>
      </w:r>
    </w:p>
    <w:p w:rsidR="00BB46ED" w:rsidRPr="003F5558" w:rsidRDefault="00BB46ED" w:rsidP="008B6511">
      <w:pPr>
        <w:pStyle w:val="aff7"/>
        <w:suppressAutoHyphens w:val="0"/>
        <w:ind w:left="709" w:firstLine="709"/>
        <w:contextualSpacing/>
        <w:jc w:val="both"/>
        <w:rPr>
          <w:b/>
          <w:i/>
          <w:sz w:val="28"/>
          <w:szCs w:val="28"/>
        </w:rPr>
      </w:pPr>
    </w:p>
    <w:p w:rsidR="00BB46ED" w:rsidRPr="003F5558" w:rsidRDefault="00BB46ED" w:rsidP="0033430D">
      <w:pPr>
        <w:pStyle w:val="aff7"/>
        <w:numPr>
          <w:ilvl w:val="2"/>
          <w:numId w:val="30"/>
        </w:numPr>
        <w:tabs>
          <w:tab w:val="left" w:pos="0"/>
        </w:tabs>
        <w:ind w:left="0" w:firstLine="709"/>
        <w:jc w:val="both"/>
        <w:rPr>
          <w:spacing w:val="-4"/>
          <w:sz w:val="28"/>
          <w:szCs w:val="28"/>
        </w:rPr>
      </w:pPr>
      <w:r>
        <w:rPr>
          <w:spacing w:val="-4"/>
          <w:sz w:val="28"/>
          <w:szCs w:val="28"/>
        </w:rPr>
        <w:t xml:space="preserve"> Смарт-карты являются средством получения автомобильного </w:t>
      </w:r>
      <w:r w:rsidRPr="000743EB">
        <w:rPr>
          <w:spacing w:val="-4"/>
          <w:sz w:val="28"/>
          <w:szCs w:val="28"/>
        </w:rPr>
        <w:t xml:space="preserve">топлива: бензина </w:t>
      </w:r>
      <w:r w:rsidR="000743EB" w:rsidRPr="000743EB">
        <w:rPr>
          <w:sz w:val="28"/>
          <w:szCs w:val="28"/>
        </w:rPr>
        <w:t>с октановым числом (по исследовательскому методу) не менее 95</w:t>
      </w:r>
      <w:r w:rsidRPr="000743EB">
        <w:rPr>
          <w:spacing w:val="-4"/>
          <w:sz w:val="28"/>
          <w:szCs w:val="28"/>
        </w:rPr>
        <w:t>, дизельного топлива (зимнего и летнего) через систему автозаправочных станций (далее – АЗС).</w:t>
      </w:r>
    </w:p>
    <w:p w:rsidR="00BB46ED" w:rsidRPr="003F5558" w:rsidRDefault="00BB46ED" w:rsidP="0033430D">
      <w:pPr>
        <w:pStyle w:val="aff7"/>
        <w:numPr>
          <w:ilvl w:val="2"/>
          <w:numId w:val="30"/>
        </w:numPr>
        <w:tabs>
          <w:tab w:val="left" w:pos="0"/>
        </w:tabs>
        <w:ind w:left="0" w:firstLine="709"/>
        <w:jc w:val="both"/>
        <w:rPr>
          <w:spacing w:val="-4"/>
          <w:sz w:val="28"/>
          <w:szCs w:val="28"/>
        </w:rPr>
      </w:pPr>
      <w:r>
        <w:rPr>
          <w:spacing w:val="-4"/>
          <w:sz w:val="28"/>
          <w:szCs w:val="28"/>
        </w:rPr>
        <w:t xml:space="preserve">Смарт-карта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 Смарт-карта не является платежным средством. </w:t>
      </w:r>
    </w:p>
    <w:p w:rsidR="00BB46ED" w:rsidRPr="003F5558" w:rsidRDefault="00BB46ED" w:rsidP="0033430D">
      <w:pPr>
        <w:pStyle w:val="aff7"/>
        <w:numPr>
          <w:ilvl w:val="2"/>
          <w:numId w:val="30"/>
        </w:numPr>
        <w:tabs>
          <w:tab w:val="left" w:pos="0"/>
        </w:tabs>
        <w:ind w:left="0" w:firstLine="709"/>
        <w:jc w:val="both"/>
        <w:rPr>
          <w:spacing w:val="-4"/>
          <w:sz w:val="28"/>
          <w:szCs w:val="28"/>
        </w:rPr>
      </w:pPr>
      <w:r>
        <w:rPr>
          <w:spacing w:val="-4"/>
          <w:sz w:val="28"/>
          <w:szCs w:val="28"/>
        </w:rPr>
        <w:t xml:space="preserve"> Смарт-карта должна являться средством идентификации </w:t>
      </w:r>
      <w:r w:rsidR="00C55BC5">
        <w:rPr>
          <w:spacing w:val="-4"/>
          <w:sz w:val="28"/>
          <w:szCs w:val="28"/>
        </w:rPr>
        <w:t>П</w:t>
      </w:r>
      <w:r>
        <w:rPr>
          <w:spacing w:val="-4"/>
          <w:sz w:val="28"/>
          <w:szCs w:val="28"/>
        </w:rPr>
        <w:t xml:space="preserve">окупателя, защищенным от подделки, а также средством, позволяющим реализовывать и учитывать выполнение обязательств Поставщика.  </w:t>
      </w:r>
    </w:p>
    <w:p w:rsidR="00BB46ED" w:rsidRPr="003F5558" w:rsidRDefault="00BB46ED" w:rsidP="0033430D">
      <w:pPr>
        <w:pStyle w:val="aff7"/>
        <w:numPr>
          <w:ilvl w:val="2"/>
          <w:numId w:val="30"/>
        </w:numPr>
        <w:tabs>
          <w:tab w:val="left" w:pos="0"/>
        </w:tabs>
        <w:ind w:left="0" w:firstLine="709"/>
        <w:jc w:val="both"/>
        <w:rPr>
          <w:spacing w:val="-4"/>
          <w:sz w:val="28"/>
          <w:szCs w:val="28"/>
        </w:rPr>
      </w:pPr>
      <w:r>
        <w:rPr>
          <w:spacing w:val="-4"/>
          <w:sz w:val="28"/>
          <w:szCs w:val="28"/>
        </w:rPr>
        <w:t xml:space="preserve"> На момент передачи Покупателю смарт-карты (топливные карты) на получение Товара должны принадлежать Поставщику на праве собственности и не должны быть обременены правами и притязаниями третьих лиц.</w:t>
      </w:r>
    </w:p>
    <w:p w:rsidR="00BB46ED" w:rsidRPr="003F5558" w:rsidRDefault="00BB46ED" w:rsidP="0033430D">
      <w:pPr>
        <w:pStyle w:val="aff7"/>
        <w:numPr>
          <w:ilvl w:val="2"/>
          <w:numId w:val="30"/>
        </w:numPr>
        <w:tabs>
          <w:tab w:val="left" w:pos="0"/>
        </w:tabs>
        <w:ind w:left="0" w:firstLine="709"/>
        <w:jc w:val="both"/>
        <w:rPr>
          <w:spacing w:val="-4"/>
          <w:sz w:val="28"/>
          <w:szCs w:val="28"/>
        </w:rPr>
      </w:pPr>
      <w:r>
        <w:rPr>
          <w:spacing w:val="-4"/>
          <w:sz w:val="28"/>
          <w:szCs w:val="28"/>
        </w:rPr>
        <w:t xml:space="preserve"> Смарт-карта должна обеспечивать возможность заправки по каждой смарт-карте несколькими видами топлива.</w:t>
      </w:r>
    </w:p>
    <w:p w:rsidR="00BB46ED" w:rsidRPr="003F5558" w:rsidRDefault="00BB46ED" w:rsidP="0033430D">
      <w:pPr>
        <w:pStyle w:val="aff7"/>
        <w:numPr>
          <w:ilvl w:val="2"/>
          <w:numId w:val="30"/>
        </w:numPr>
        <w:tabs>
          <w:tab w:val="left" w:pos="0"/>
        </w:tabs>
        <w:ind w:left="0" w:firstLine="709"/>
        <w:jc w:val="both"/>
        <w:rPr>
          <w:spacing w:val="-4"/>
          <w:sz w:val="28"/>
          <w:szCs w:val="28"/>
        </w:rPr>
      </w:pPr>
      <w:r>
        <w:rPr>
          <w:spacing w:val="-4"/>
          <w:sz w:val="28"/>
          <w:szCs w:val="28"/>
        </w:rPr>
        <w:t xml:space="preserve">Покупатель устанавливает лимиты по каждой смарт-карте. Покупатель вправе установить специальные условия использования каждой конкретной смарт-карты </w:t>
      </w:r>
    </w:p>
    <w:p w:rsidR="00BB46ED" w:rsidRPr="003F5558" w:rsidRDefault="00BB46ED" w:rsidP="0033430D">
      <w:pPr>
        <w:pStyle w:val="aff7"/>
        <w:numPr>
          <w:ilvl w:val="2"/>
          <w:numId w:val="30"/>
        </w:numPr>
        <w:tabs>
          <w:tab w:val="left" w:pos="0"/>
        </w:tabs>
        <w:ind w:left="0" w:firstLine="709"/>
        <w:jc w:val="both"/>
        <w:rPr>
          <w:spacing w:val="-4"/>
          <w:sz w:val="28"/>
          <w:szCs w:val="28"/>
        </w:rPr>
      </w:pPr>
      <w:r>
        <w:rPr>
          <w:spacing w:val="-4"/>
          <w:sz w:val="28"/>
          <w:szCs w:val="28"/>
        </w:rPr>
        <w:t>Иные требования и информация по смарт-картам представлены в проекте договора (приложение № 4 настоящей документации о закупке).</w:t>
      </w:r>
    </w:p>
    <w:p w:rsidR="00BB46ED" w:rsidRPr="003F5558" w:rsidRDefault="00BB46ED" w:rsidP="008B6511">
      <w:pPr>
        <w:tabs>
          <w:tab w:val="left" w:pos="0"/>
        </w:tabs>
        <w:ind w:firstLine="709"/>
        <w:jc w:val="both"/>
        <w:rPr>
          <w:spacing w:val="-4"/>
          <w:sz w:val="28"/>
          <w:szCs w:val="28"/>
        </w:rPr>
      </w:pPr>
    </w:p>
    <w:p w:rsidR="00BB46ED" w:rsidRPr="003F5558" w:rsidRDefault="00BB46ED" w:rsidP="0033430D">
      <w:pPr>
        <w:numPr>
          <w:ilvl w:val="2"/>
          <w:numId w:val="29"/>
        </w:numPr>
        <w:suppressAutoHyphens w:val="0"/>
        <w:ind w:left="0" w:firstLine="709"/>
        <w:rPr>
          <w:rFonts w:eastAsia="MS Mincho"/>
          <w:b/>
          <w:bCs/>
          <w:sz w:val="28"/>
          <w:szCs w:val="28"/>
        </w:rPr>
      </w:pPr>
      <w:r>
        <w:rPr>
          <w:b/>
          <w:sz w:val="28"/>
          <w:szCs w:val="28"/>
        </w:rPr>
        <w:t xml:space="preserve"> </w:t>
      </w:r>
      <w:r>
        <w:rPr>
          <w:rFonts w:eastAsia="MS Mincho"/>
          <w:b/>
          <w:bCs/>
          <w:sz w:val="28"/>
          <w:szCs w:val="28"/>
        </w:rPr>
        <w:t>Цена и порядок формирования цены</w:t>
      </w:r>
    </w:p>
    <w:p w:rsidR="00BB46ED" w:rsidRPr="003F5558" w:rsidRDefault="00BB46ED" w:rsidP="008B6511">
      <w:pPr>
        <w:pStyle w:val="aff7"/>
        <w:shd w:val="clear" w:color="auto" w:fill="FFFFFF"/>
        <w:spacing w:line="244" w:lineRule="auto"/>
        <w:ind w:left="0" w:firstLine="709"/>
        <w:jc w:val="both"/>
        <w:rPr>
          <w:sz w:val="28"/>
          <w:szCs w:val="28"/>
        </w:rPr>
      </w:pPr>
      <w:r>
        <w:rPr>
          <w:rFonts w:eastAsia="MS Mincho"/>
          <w:bCs/>
          <w:sz w:val="28"/>
          <w:szCs w:val="28"/>
        </w:rPr>
        <w:t xml:space="preserve">4.5.1. Максимальная цена договора составляет </w:t>
      </w:r>
      <w:r>
        <w:rPr>
          <w:sz w:val="28"/>
          <w:szCs w:val="28"/>
        </w:rPr>
        <w:t>2 695 602,00 (Два миллиона шестьсот девяносто пять тысяч шестьсот два) рубля 00 без учета НДС.</w:t>
      </w:r>
    </w:p>
    <w:p w:rsidR="00BB46ED" w:rsidRPr="003F5558" w:rsidRDefault="00BB46ED" w:rsidP="008B6511">
      <w:pPr>
        <w:pStyle w:val="aff7"/>
        <w:shd w:val="clear" w:color="auto" w:fill="FFFFFF"/>
        <w:spacing w:line="244" w:lineRule="auto"/>
        <w:ind w:left="0" w:firstLine="709"/>
        <w:jc w:val="both"/>
        <w:rPr>
          <w:sz w:val="28"/>
          <w:szCs w:val="28"/>
        </w:rPr>
      </w:pPr>
      <w:r>
        <w:rPr>
          <w:sz w:val="28"/>
          <w:szCs w:val="28"/>
        </w:rPr>
        <w:t>Максимальная цена договора включает в себя стоимость Товара, стоимость смарт-карт</w:t>
      </w:r>
      <w:r>
        <w:rPr>
          <w:rStyle w:val="af6"/>
          <w:sz w:val="28"/>
          <w:szCs w:val="28"/>
        </w:rPr>
        <w:footnoteReference w:id="3"/>
      </w:r>
      <w:r>
        <w:rPr>
          <w:sz w:val="28"/>
          <w:szCs w:val="28"/>
        </w:rPr>
        <w:t>, стоимость сервисных услуг</w:t>
      </w:r>
      <w:r>
        <w:rPr>
          <w:rStyle w:val="af6"/>
          <w:sz w:val="28"/>
          <w:szCs w:val="28"/>
        </w:rPr>
        <w:footnoteReference w:id="4"/>
      </w:r>
      <w:r>
        <w:rPr>
          <w:sz w:val="28"/>
          <w:szCs w:val="28"/>
        </w:rPr>
        <w:t xml:space="preserve">, всех видов налогов (кроме НДС). </w:t>
      </w:r>
      <w:r>
        <w:rPr>
          <w:bCs/>
          <w:sz w:val="28"/>
          <w:szCs w:val="28"/>
        </w:rPr>
        <w:t xml:space="preserve">Сумма </w:t>
      </w:r>
      <w:r>
        <w:rPr>
          <w:sz w:val="28"/>
          <w:szCs w:val="28"/>
        </w:rPr>
        <w:t xml:space="preserve">НДС </w:t>
      </w:r>
      <w:r>
        <w:rPr>
          <w:bCs/>
          <w:sz w:val="28"/>
          <w:szCs w:val="28"/>
        </w:rPr>
        <w:t>и условия начисления определяются</w:t>
      </w:r>
      <w:r>
        <w:rPr>
          <w:sz w:val="28"/>
          <w:szCs w:val="28"/>
        </w:rPr>
        <w:t xml:space="preserve"> в соответствии с законодательством Российской Федерации.</w:t>
      </w:r>
    </w:p>
    <w:p w:rsidR="00BB46ED" w:rsidRPr="003F5558" w:rsidRDefault="00BB46ED" w:rsidP="008B6511">
      <w:pPr>
        <w:tabs>
          <w:tab w:val="left" w:pos="0"/>
        </w:tabs>
        <w:ind w:firstLine="709"/>
        <w:jc w:val="both"/>
        <w:rPr>
          <w:spacing w:val="-4"/>
          <w:sz w:val="28"/>
          <w:szCs w:val="28"/>
        </w:rPr>
      </w:pPr>
      <w:r>
        <w:rPr>
          <w:rFonts w:eastAsia="MS Mincho"/>
          <w:bCs/>
          <w:sz w:val="28"/>
          <w:szCs w:val="28"/>
        </w:rPr>
        <w:t xml:space="preserve">4.5.2. Единичные расценки на Товар (цена 1 литра топлива), представленные на стеле АЗС Поставщика, учитывают стоимость топлива, </w:t>
      </w:r>
      <w:r>
        <w:rPr>
          <w:sz w:val="28"/>
          <w:szCs w:val="28"/>
        </w:rPr>
        <w:t xml:space="preserve">все </w:t>
      </w:r>
      <w:r>
        <w:rPr>
          <w:sz w:val="28"/>
          <w:szCs w:val="28"/>
        </w:rPr>
        <w:lastRenderedPageBreak/>
        <w:t>виды налогов, сборов, а также все расходы Поставщика, связанные с исполнением договора.</w:t>
      </w:r>
    </w:p>
    <w:p w:rsidR="00BB46ED" w:rsidRPr="003F5558" w:rsidRDefault="00BB46ED" w:rsidP="008B6511">
      <w:pPr>
        <w:ind w:firstLine="708"/>
        <w:jc w:val="both"/>
        <w:rPr>
          <w:sz w:val="28"/>
          <w:szCs w:val="28"/>
        </w:rPr>
      </w:pPr>
      <w:r>
        <w:rPr>
          <w:sz w:val="28"/>
          <w:szCs w:val="28"/>
        </w:rPr>
        <w:t>4.5.3. Цена за единицу Товара рассчитывается исходя из цен, действующих на автозаправочных станциях (АЗС) на дату получения Покупателем Товара («цена стелы»), уменьшенным в конце расчетного месяца на установленный претендентом дисконт (</w:t>
      </w:r>
      <w:r>
        <w:rPr>
          <w:i/>
          <w:sz w:val="28"/>
          <w:szCs w:val="28"/>
        </w:rPr>
        <w:t>при его наличии</w:t>
      </w:r>
      <w:r>
        <w:rPr>
          <w:sz w:val="28"/>
          <w:szCs w:val="28"/>
        </w:rPr>
        <w:t>).</w:t>
      </w:r>
    </w:p>
    <w:p w:rsidR="00BB46ED" w:rsidRPr="003F5558" w:rsidRDefault="00BB46ED" w:rsidP="008B6511">
      <w:pPr>
        <w:ind w:firstLine="708"/>
        <w:jc w:val="both"/>
        <w:rPr>
          <w:sz w:val="28"/>
          <w:szCs w:val="28"/>
        </w:rPr>
      </w:pPr>
      <w:r>
        <w:rPr>
          <w:sz w:val="28"/>
          <w:szCs w:val="28"/>
        </w:rPr>
        <w:t>4.5.4. Общая цена договора складывается из розничных цен фактически заправленного топлива, установленных на АЗС на дату приобретения Товара, с учетом дисконта (</w:t>
      </w:r>
      <w:r>
        <w:rPr>
          <w:i/>
          <w:sz w:val="28"/>
          <w:szCs w:val="28"/>
        </w:rPr>
        <w:t>при его наличии</w:t>
      </w:r>
      <w:r>
        <w:rPr>
          <w:sz w:val="28"/>
          <w:szCs w:val="28"/>
        </w:rPr>
        <w:t>), стоимости смарт-карт и стоимости сервисных услуг (</w:t>
      </w:r>
      <w:r>
        <w:rPr>
          <w:i/>
          <w:sz w:val="28"/>
          <w:szCs w:val="28"/>
        </w:rPr>
        <w:t>в случае их предоставления Поставщиком на платной основе</w:t>
      </w:r>
      <w:r>
        <w:rPr>
          <w:sz w:val="28"/>
          <w:szCs w:val="28"/>
        </w:rPr>
        <w:t>).</w:t>
      </w:r>
    </w:p>
    <w:p w:rsidR="00BB46ED" w:rsidRPr="003F5558" w:rsidRDefault="00BB46ED" w:rsidP="008B6511">
      <w:pPr>
        <w:tabs>
          <w:tab w:val="left" w:pos="0"/>
        </w:tabs>
        <w:ind w:firstLine="709"/>
        <w:jc w:val="both"/>
        <w:rPr>
          <w:sz w:val="28"/>
          <w:szCs w:val="28"/>
        </w:rPr>
      </w:pPr>
      <w:r>
        <w:rPr>
          <w:sz w:val="28"/>
          <w:szCs w:val="28"/>
        </w:rPr>
        <w:t>4.5.5. Стоимость смарт-карт не может превышать 350,00 (триста пятьдесят) рублей 00 копеек с учетом НДС за 1 (одну) штуку.</w:t>
      </w:r>
    </w:p>
    <w:p w:rsidR="00BB46ED" w:rsidRPr="003F5558" w:rsidRDefault="00BB46ED" w:rsidP="008B6511">
      <w:pPr>
        <w:tabs>
          <w:tab w:val="left" w:pos="0"/>
        </w:tabs>
        <w:ind w:firstLine="709"/>
        <w:jc w:val="both"/>
        <w:rPr>
          <w:sz w:val="28"/>
          <w:szCs w:val="28"/>
        </w:rPr>
      </w:pPr>
      <w:r>
        <w:rPr>
          <w:sz w:val="28"/>
          <w:szCs w:val="28"/>
        </w:rPr>
        <w:t>4.5.6. Стоимость сервисных услуг не может превышать 4,0% (четырех процентов) от суммы поставленного в отчетном месяце Товара.</w:t>
      </w:r>
    </w:p>
    <w:p w:rsidR="00BB46ED" w:rsidRPr="003F5558" w:rsidRDefault="00BB46ED" w:rsidP="008B6511">
      <w:pPr>
        <w:tabs>
          <w:tab w:val="left" w:pos="0"/>
        </w:tabs>
        <w:ind w:firstLine="709"/>
        <w:jc w:val="both"/>
        <w:rPr>
          <w:spacing w:val="-4"/>
          <w:sz w:val="28"/>
          <w:szCs w:val="28"/>
        </w:rPr>
      </w:pPr>
    </w:p>
    <w:p w:rsidR="00BB46ED" w:rsidRPr="003F5558" w:rsidRDefault="00BB46ED" w:rsidP="0033430D">
      <w:pPr>
        <w:numPr>
          <w:ilvl w:val="2"/>
          <w:numId w:val="29"/>
        </w:numPr>
        <w:suppressAutoHyphens w:val="0"/>
        <w:ind w:left="0" w:firstLine="709"/>
        <w:rPr>
          <w:rFonts w:eastAsia="MS Mincho"/>
          <w:b/>
          <w:bCs/>
          <w:sz w:val="28"/>
          <w:szCs w:val="28"/>
        </w:rPr>
      </w:pPr>
      <w:r>
        <w:rPr>
          <w:rFonts w:eastAsia="MS Mincho"/>
          <w:b/>
          <w:bCs/>
          <w:sz w:val="28"/>
          <w:szCs w:val="28"/>
        </w:rPr>
        <w:t>Место поставки Товара</w:t>
      </w:r>
    </w:p>
    <w:p w:rsidR="00BB46ED" w:rsidRPr="003F5558" w:rsidRDefault="00BB46ED" w:rsidP="008B6511">
      <w:pPr>
        <w:ind w:firstLine="709"/>
        <w:jc w:val="both"/>
        <w:rPr>
          <w:sz w:val="28"/>
          <w:szCs w:val="28"/>
        </w:rPr>
      </w:pPr>
      <w:r>
        <w:rPr>
          <w:sz w:val="28"/>
          <w:szCs w:val="28"/>
        </w:rPr>
        <w:t xml:space="preserve">Автозаправочные станции (АЗС), расположенные на территории </w:t>
      </w:r>
      <w:r>
        <w:rPr>
          <w:sz w:val="28"/>
          <w:szCs w:val="28"/>
        </w:rPr>
        <w:br/>
        <w:t>г. Москва и Московской области.</w:t>
      </w:r>
    </w:p>
    <w:p w:rsidR="00BB46ED" w:rsidRPr="003F5558" w:rsidRDefault="00BB46ED" w:rsidP="008B6511">
      <w:pPr>
        <w:tabs>
          <w:tab w:val="left" w:pos="0"/>
        </w:tabs>
        <w:jc w:val="both"/>
        <w:rPr>
          <w:spacing w:val="-4"/>
          <w:sz w:val="28"/>
          <w:szCs w:val="28"/>
        </w:rPr>
      </w:pPr>
    </w:p>
    <w:p w:rsidR="00BB46ED" w:rsidRPr="003F5558" w:rsidRDefault="00BB46ED" w:rsidP="0033430D">
      <w:pPr>
        <w:numPr>
          <w:ilvl w:val="2"/>
          <w:numId w:val="29"/>
        </w:numPr>
        <w:suppressAutoHyphens w:val="0"/>
        <w:ind w:left="0" w:firstLine="709"/>
        <w:rPr>
          <w:rFonts w:eastAsia="MS Mincho"/>
          <w:b/>
          <w:bCs/>
          <w:sz w:val="28"/>
          <w:szCs w:val="28"/>
        </w:rPr>
      </w:pPr>
      <w:r>
        <w:rPr>
          <w:rFonts w:eastAsia="MS Mincho"/>
          <w:b/>
          <w:bCs/>
          <w:sz w:val="28"/>
          <w:szCs w:val="28"/>
        </w:rPr>
        <w:t>Срок и период поставки Товара</w:t>
      </w:r>
    </w:p>
    <w:p w:rsidR="00BB46ED" w:rsidRPr="003F5558" w:rsidRDefault="00BB46ED" w:rsidP="008B6511">
      <w:pPr>
        <w:suppressAutoHyphens w:val="0"/>
        <w:autoSpaceDE w:val="0"/>
        <w:autoSpaceDN w:val="0"/>
        <w:adjustRightInd w:val="0"/>
        <w:ind w:firstLine="709"/>
        <w:jc w:val="both"/>
        <w:rPr>
          <w:bCs/>
          <w:sz w:val="28"/>
          <w:szCs w:val="28"/>
          <w:lang w:eastAsia="ru-RU"/>
        </w:rPr>
      </w:pPr>
      <w:r>
        <w:rPr>
          <w:bCs/>
          <w:sz w:val="28"/>
          <w:szCs w:val="28"/>
          <w:lang w:eastAsia="ru-RU"/>
        </w:rPr>
        <w:t>4.7.1. Срок поставки: Поставщик должен обеспечить заправку топливом автотранспорта Покупателя в круглосуточном режиме (24 часа в сутки).</w:t>
      </w:r>
    </w:p>
    <w:p w:rsidR="00BB46ED" w:rsidRPr="003F5558" w:rsidRDefault="00BB46ED" w:rsidP="008B6511">
      <w:pPr>
        <w:suppressAutoHyphens w:val="0"/>
        <w:ind w:firstLine="709"/>
        <w:jc w:val="both"/>
        <w:rPr>
          <w:rFonts w:eastAsia="MS Mincho"/>
          <w:bCs/>
          <w:sz w:val="28"/>
          <w:szCs w:val="28"/>
        </w:rPr>
      </w:pPr>
      <w:r>
        <w:rPr>
          <w:rFonts w:eastAsia="MS Mincho"/>
          <w:bCs/>
          <w:sz w:val="28"/>
          <w:szCs w:val="28"/>
        </w:rPr>
        <w:t>4.7.2. Период поставки: с даты подписания договора по 30 апреля 2020 г. включительно.</w:t>
      </w:r>
    </w:p>
    <w:p w:rsidR="00BB46ED" w:rsidRPr="003F5558" w:rsidRDefault="00BB46ED" w:rsidP="008B6511">
      <w:pPr>
        <w:tabs>
          <w:tab w:val="left" w:pos="0"/>
        </w:tabs>
        <w:ind w:firstLine="709"/>
        <w:jc w:val="both"/>
        <w:rPr>
          <w:spacing w:val="-4"/>
          <w:sz w:val="28"/>
          <w:szCs w:val="28"/>
        </w:rPr>
      </w:pPr>
      <w:r>
        <w:rPr>
          <w:rFonts w:eastAsia="MS Mincho"/>
          <w:sz w:val="28"/>
          <w:szCs w:val="28"/>
        </w:rPr>
        <w:t>4.7.3. П</w:t>
      </w:r>
      <w:r>
        <w:rPr>
          <w:spacing w:val="-4"/>
          <w:sz w:val="28"/>
          <w:szCs w:val="28"/>
        </w:rPr>
        <w:t xml:space="preserve">оставка Товара Покупателю осуществляется путем отпуска Товара покупателю на АЗС в объемах и по видам Товара согласно предъявленным смарт-картам (топливным картам). </w:t>
      </w:r>
    </w:p>
    <w:p w:rsidR="00BB46ED" w:rsidRPr="003F5558" w:rsidRDefault="00BB46ED" w:rsidP="008B6511">
      <w:pPr>
        <w:pStyle w:val="afff3"/>
        <w:ind w:firstLine="709"/>
      </w:pPr>
      <w:r>
        <w:rPr>
          <w:spacing w:val="-4"/>
        </w:rPr>
        <w:t xml:space="preserve">4.7.4. </w:t>
      </w:r>
      <w:r>
        <w:t>Поставка зимнего и летнего дизельного топлива осуществляется в зависимости от климатических особенностей региона поставки.</w:t>
      </w:r>
    </w:p>
    <w:p w:rsidR="00BB46ED" w:rsidRPr="003F5558" w:rsidRDefault="00BB46ED" w:rsidP="008B6511">
      <w:pPr>
        <w:pStyle w:val="afff3"/>
        <w:ind w:firstLine="709"/>
      </w:pPr>
    </w:p>
    <w:p w:rsidR="00BB46ED" w:rsidRPr="003F5558" w:rsidRDefault="00BB46ED" w:rsidP="0033430D">
      <w:pPr>
        <w:numPr>
          <w:ilvl w:val="2"/>
          <w:numId w:val="29"/>
        </w:numPr>
        <w:suppressAutoHyphens w:val="0"/>
        <w:ind w:left="0" w:firstLine="709"/>
        <w:rPr>
          <w:b/>
          <w:sz w:val="28"/>
          <w:szCs w:val="28"/>
        </w:rPr>
      </w:pPr>
      <w:r>
        <w:rPr>
          <w:b/>
          <w:sz w:val="28"/>
          <w:szCs w:val="28"/>
        </w:rPr>
        <w:t>Ориентировочный объем закупки топлива</w:t>
      </w:r>
    </w:p>
    <w:p w:rsidR="00BB46ED" w:rsidRPr="000743EB" w:rsidRDefault="00BB46ED" w:rsidP="0033430D">
      <w:pPr>
        <w:pStyle w:val="aff7"/>
        <w:numPr>
          <w:ilvl w:val="2"/>
          <w:numId w:val="31"/>
        </w:numPr>
        <w:suppressAutoHyphens w:val="0"/>
        <w:ind w:left="0" w:firstLine="709"/>
        <w:contextualSpacing/>
        <w:jc w:val="both"/>
        <w:rPr>
          <w:sz w:val="28"/>
          <w:szCs w:val="28"/>
        </w:rPr>
      </w:pPr>
      <w:r>
        <w:rPr>
          <w:sz w:val="28"/>
          <w:szCs w:val="28"/>
        </w:rPr>
        <w:t xml:space="preserve">Ориентировочный объем закупки топлива на период действия </w:t>
      </w:r>
      <w:r w:rsidRPr="000743EB">
        <w:rPr>
          <w:sz w:val="28"/>
          <w:szCs w:val="28"/>
        </w:rPr>
        <w:t xml:space="preserve">договора (один год)  составляет: дизельное топливо – 4 250 литров, </w:t>
      </w:r>
      <w:r w:rsidR="000743EB" w:rsidRPr="000743EB">
        <w:rPr>
          <w:sz w:val="28"/>
          <w:szCs w:val="28"/>
        </w:rPr>
        <w:t xml:space="preserve">бензин с октановым числом (по исследовательскому методу) не менее 95 </w:t>
      </w:r>
      <w:r w:rsidRPr="000743EB">
        <w:rPr>
          <w:sz w:val="28"/>
          <w:szCs w:val="28"/>
        </w:rPr>
        <w:t xml:space="preserve">– </w:t>
      </w:r>
      <w:r w:rsidR="00893CCC" w:rsidRPr="000743EB">
        <w:rPr>
          <w:sz w:val="28"/>
          <w:szCs w:val="28"/>
        </w:rPr>
        <w:t xml:space="preserve">62 080 </w:t>
      </w:r>
      <w:r w:rsidRPr="000743EB">
        <w:rPr>
          <w:sz w:val="28"/>
          <w:szCs w:val="28"/>
        </w:rPr>
        <w:t>литров:</w:t>
      </w:r>
    </w:p>
    <w:p w:rsidR="00BB46ED" w:rsidRPr="000743EB" w:rsidRDefault="000743EB" w:rsidP="007021F3">
      <w:pPr>
        <w:pStyle w:val="aff7"/>
        <w:shd w:val="clear" w:color="auto" w:fill="FFFFFF"/>
        <w:suppressAutoHyphens w:val="0"/>
        <w:ind w:left="675"/>
        <w:jc w:val="both"/>
        <w:rPr>
          <w:sz w:val="28"/>
          <w:szCs w:val="28"/>
        </w:rPr>
      </w:pPr>
      <w:r w:rsidRPr="000743EB">
        <w:rPr>
          <w:sz w:val="28"/>
          <w:szCs w:val="28"/>
        </w:rPr>
        <w:t>Бензин</w:t>
      </w:r>
      <w:r w:rsidR="007021F3">
        <w:rPr>
          <w:sz w:val="28"/>
          <w:szCs w:val="28"/>
        </w:rPr>
        <w:t xml:space="preserve"> </w:t>
      </w:r>
      <w:r w:rsidRPr="000743EB">
        <w:rPr>
          <w:sz w:val="28"/>
          <w:szCs w:val="28"/>
        </w:rPr>
        <w:t>с октановым</w:t>
      </w:r>
      <w:r w:rsidR="007021F3">
        <w:rPr>
          <w:sz w:val="28"/>
          <w:szCs w:val="28"/>
        </w:rPr>
        <w:t xml:space="preserve"> </w:t>
      </w:r>
      <w:r w:rsidRPr="000743EB">
        <w:rPr>
          <w:sz w:val="28"/>
          <w:szCs w:val="28"/>
        </w:rPr>
        <w:t>числом (по исследовательскому</w:t>
      </w:r>
      <w:r w:rsidR="007021F3">
        <w:rPr>
          <w:sz w:val="28"/>
          <w:szCs w:val="28"/>
        </w:rPr>
        <w:t xml:space="preserve"> </w:t>
      </w:r>
      <w:r w:rsidRPr="000743EB">
        <w:rPr>
          <w:sz w:val="28"/>
          <w:szCs w:val="28"/>
        </w:rPr>
        <w:t xml:space="preserve">методу) </w:t>
      </w:r>
      <w:r w:rsidR="007021F3">
        <w:rPr>
          <w:sz w:val="28"/>
          <w:szCs w:val="28"/>
        </w:rPr>
        <w:t xml:space="preserve"> </w:t>
      </w:r>
      <w:r w:rsidR="007021F3">
        <w:rPr>
          <w:sz w:val="28"/>
          <w:szCs w:val="28"/>
        </w:rPr>
        <w:br/>
      </w:r>
      <w:r w:rsidRPr="000743EB">
        <w:rPr>
          <w:sz w:val="28"/>
          <w:szCs w:val="28"/>
        </w:rPr>
        <w:t xml:space="preserve">не </w:t>
      </w:r>
      <w:r w:rsidR="007021F3">
        <w:rPr>
          <w:sz w:val="28"/>
          <w:szCs w:val="28"/>
        </w:rPr>
        <w:t xml:space="preserve"> </w:t>
      </w:r>
      <w:r w:rsidRPr="000743EB">
        <w:rPr>
          <w:sz w:val="28"/>
          <w:szCs w:val="28"/>
        </w:rPr>
        <w:t>менее 95</w:t>
      </w:r>
      <w:r>
        <w:rPr>
          <w:sz w:val="28"/>
          <w:szCs w:val="28"/>
        </w:rPr>
        <w:t xml:space="preserve"> </w:t>
      </w:r>
      <w:r w:rsidR="004569DE" w:rsidRPr="000743EB">
        <w:rPr>
          <w:sz w:val="28"/>
          <w:szCs w:val="28"/>
        </w:rPr>
        <w:t>–</w:t>
      </w:r>
      <w:r w:rsidR="00BB46ED" w:rsidRPr="000743EB">
        <w:rPr>
          <w:sz w:val="28"/>
          <w:szCs w:val="28"/>
        </w:rPr>
        <w:t xml:space="preserve">  </w:t>
      </w:r>
      <w:r w:rsidR="00893CCC" w:rsidRPr="000743EB">
        <w:rPr>
          <w:sz w:val="28"/>
          <w:szCs w:val="28"/>
        </w:rPr>
        <w:t xml:space="preserve">5 174 </w:t>
      </w:r>
      <w:r w:rsidR="00BB46ED" w:rsidRPr="000743EB">
        <w:rPr>
          <w:sz w:val="28"/>
          <w:szCs w:val="28"/>
        </w:rPr>
        <w:t>литра в месяц;</w:t>
      </w:r>
    </w:p>
    <w:p w:rsidR="00BB46ED" w:rsidRPr="000743EB" w:rsidRDefault="00BB46ED" w:rsidP="008B6511">
      <w:pPr>
        <w:pStyle w:val="aff7"/>
        <w:shd w:val="clear" w:color="auto" w:fill="FFFFFF"/>
        <w:suppressAutoHyphens w:val="0"/>
        <w:ind w:left="675"/>
        <w:rPr>
          <w:sz w:val="28"/>
          <w:szCs w:val="28"/>
        </w:rPr>
      </w:pPr>
      <w:r w:rsidRPr="000743EB">
        <w:rPr>
          <w:sz w:val="28"/>
          <w:szCs w:val="28"/>
        </w:rPr>
        <w:t>Дизельное  топливо  ЕВРО  - 354 литра в месяц.</w:t>
      </w:r>
    </w:p>
    <w:p w:rsidR="00BB46ED" w:rsidRDefault="00BB46ED" w:rsidP="0033430D">
      <w:pPr>
        <w:pStyle w:val="aff7"/>
        <w:numPr>
          <w:ilvl w:val="2"/>
          <w:numId w:val="31"/>
        </w:numPr>
        <w:suppressAutoHyphens w:val="0"/>
        <w:ind w:left="0" w:firstLine="709"/>
        <w:contextualSpacing/>
        <w:jc w:val="both"/>
        <w:rPr>
          <w:sz w:val="28"/>
          <w:szCs w:val="28"/>
        </w:rPr>
      </w:pPr>
      <w:r>
        <w:rPr>
          <w:sz w:val="28"/>
          <w:szCs w:val="28"/>
        </w:rPr>
        <w:t>Объем приобретаемого Топлива определяется исходя из потребности Покупателя.</w:t>
      </w:r>
    </w:p>
    <w:p w:rsidR="00BB46ED" w:rsidRPr="003F5558" w:rsidRDefault="00BB46ED" w:rsidP="0033430D">
      <w:pPr>
        <w:pStyle w:val="aff7"/>
        <w:numPr>
          <w:ilvl w:val="2"/>
          <w:numId w:val="31"/>
        </w:numPr>
        <w:suppressAutoHyphens w:val="0"/>
        <w:ind w:left="0" w:firstLine="709"/>
        <w:contextualSpacing/>
        <w:jc w:val="both"/>
        <w:rPr>
          <w:sz w:val="28"/>
          <w:szCs w:val="28"/>
        </w:rPr>
      </w:pPr>
      <w:r>
        <w:rPr>
          <w:sz w:val="28"/>
          <w:szCs w:val="28"/>
        </w:rPr>
        <w:lastRenderedPageBreak/>
        <w:t>Покупатель оставляет за собой право неполной выборки заявленного объема Топлива (указанного в подпункте 1 настоящего пункта). Санкции за не выборку не могут быть предусмотрены.</w:t>
      </w:r>
    </w:p>
    <w:p w:rsidR="00BB46ED" w:rsidRPr="003F5558" w:rsidRDefault="00BB46ED" w:rsidP="004569DE">
      <w:pPr>
        <w:pStyle w:val="aff7"/>
        <w:suppressAutoHyphens w:val="0"/>
        <w:ind w:left="0" w:firstLine="709"/>
        <w:contextualSpacing/>
        <w:jc w:val="both"/>
        <w:rPr>
          <w:sz w:val="28"/>
          <w:szCs w:val="28"/>
        </w:rPr>
      </w:pPr>
      <w:r>
        <w:rPr>
          <w:sz w:val="28"/>
          <w:szCs w:val="28"/>
        </w:rPr>
        <w:t>Объем Товара может быть приобретен Покупателем как в меньшем, так и в большем объеме, но не может превышать общей суммы Договора, установленной в пункте 4.5.1 настоящего Технического задания</w:t>
      </w:r>
    </w:p>
    <w:p w:rsidR="00BB46ED" w:rsidRPr="003F5558" w:rsidRDefault="00BB46ED" w:rsidP="004569DE">
      <w:pPr>
        <w:suppressAutoHyphens w:val="0"/>
        <w:ind w:firstLine="709"/>
        <w:contextualSpacing/>
        <w:jc w:val="both"/>
        <w:rPr>
          <w:sz w:val="28"/>
          <w:szCs w:val="28"/>
        </w:rPr>
      </w:pPr>
    </w:p>
    <w:p w:rsidR="00BB46ED" w:rsidRPr="003F5558" w:rsidRDefault="00BB46ED" w:rsidP="004569DE">
      <w:pPr>
        <w:numPr>
          <w:ilvl w:val="2"/>
          <w:numId w:val="29"/>
        </w:numPr>
        <w:suppressAutoHyphens w:val="0"/>
        <w:ind w:left="0" w:firstLine="709"/>
        <w:rPr>
          <w:b/>
          <w:sz w:val="28"/>
          <w:szCs w:val="28"/>
        </w:rPr>
      </w:pPr>
      <w:r>
        <w:rPr>
          <w:rFonts w:eastAsia="MS Mincho"/>
          <w:b/>
          <w:bCs/>
          <w:sz w:val="28"/>
          <w:szCs w:val="28"/>
        </w:rPr>
        <w:t xml:space="preserve"> Условия и порядок оплаты</w:t>
      </w:r>
    </w:p>
    <w:p w:rsidR="00BB46ED" w:rsidRPr="003F5558" w:rsidRDefault="00BB46ED" w:rsidP="004569DE">
      <w:pPr>
        <w:pStyle w:val="afff3"/>
        <w:ind w:firstLine="709"/>
        <w:rPr>
          <w:lang w:eastAsia="ar-SA"/>
        </w:rPr>
      </w:pPr>
      <w:r>
        <w:t>4.9.1. Оплата Товара и сервисных услуг</w:t>
      </w:r>
      <w:r>
        <w:rPr>
          <w:rStyle w:val="af6"/>
        </w:rPr>
        <w:footnoteReference w:id="5"/>
      </w:r>
      <w:r>
        <w:t xml:space="preserve"> производится Покупателем 100% авансовым платежом, на основании счета, выставляемого Поставщиком, исходя из потребности Покупателя в необходимом ежемесячном количестве Товара, путем перечисления денежных средств на расчетный счет Поставщика в течение 7 (семи) календарных дней с даты получения счета.</w:t>
      </w:r>
    </w:p>
    <w:p w:rsidR="00BB46ED" w:rsidRPr="003F5558" w:rsidRDefault="00BB46ED" w:rsidP="008B6511">
      <w:pPr>
        <w:pStyle w:val="afff5"/>
        <w:tabs>
          <w:tab w:val="left" w:pos="993"/>
        </w:tabs>
        <w:ind w:left="0" w:right="0" w:firstLine="709"/>
        <w:rPr>
          <w:sz w:val="28"/>
          <w:szCs w:val="28"/>
          <w:lang w:eastAsia="ar-SA"/>
        </w:rPr>
      </w:pPr>
      <w:r>
        <w:rPr>
          <w:sz w:val="28"/>
          <w:szCs w:val="28"/>
          <w:lang w:eastAsia="ar-SA"/>
        </w:rPr>
        <w:t>4.9.2. В случае если по итогам отчетного месяца сумма предоплаты превышает стоимость выбранного Товара, сервисных услуг</w:t>
      </w:r>
      <w:r>
        <w:rPr>
          <w:rStyle w:val="af6"/>
          <w:sz w:val="28"/>
          <w:szCs w:val="28"/>
          <w:lang w:eastAsia="ar-SA"/>
        </w:rPr>
        <w:footnoteReference w:id="6"/>
      </w:r>
      <w:r>
        <w:rPr>
          <w:sz w:val="28"/>
          <w:szCs w:val="28"/>
          <w:lang w:eastAsia="ar-SA"/>
        </w:rPr>
        <w:t>, остаток переходит на следующий календарный месяц.</w:t>
      </w:r>
    </w:p>
    <w:p w:rsidR="00BB46ED" w:rsidRPr="003F5558" w:rsidRDefault="00BB46ED" w:rsidP="008B6511">
      <w:pPr>
        <w:pStyle w:val="afff3"/>
        <w:ind w:firstLine="709"/>
        <w:rPr>
          <w:lang w:eastAsia="ar-SA"/>
        </w:rPr>
      </w:pPr>
      <w:r>
        <w:rPr>
          <w:lang w:eastAsia="ar-SA"/>
        </w:rPr>
        <w:t xml:space="preserve">4.9.3. </w:t>
      </w:r>
      <w:r>
        <w:t>Оплата смарт-карт</w:t>
      </w:r>
      <w:r>
        <w:rPr>
          <w:rStyle w:val="af6"/>
        </w:rPr>
        <w:footnoteReference w:id="7"/>
      </w:r>
      <w:r>
        <w:t xml:space="preserve"> производится Покупателем 100% авансовым платежом, на основании счета, выставляемого Поставщиком, исходя из потребности Покупателя в необходимом количестве смарт-карт, путем перечисления денежных средств на расчетный счет Поставщика в течение 7 (семи) календарных дней с даты получения счета.</w:t>
      </w:r>
    </w:p>
    <w:p w:rsidR="00BB46ED" w:rsidRPr="003F5558" w:rsidRDefault="00BB46ED" w:rsidP="008B6511">
      <w:pPr>
        <w:pStyle w:val="afff5"/>
        <w:tabs>
          <w:tab w:val="left" w:pos="993"/>
        </w:tabs>
        <w:ind w:left="0" w:right="0" w:firstLine="709"/>
        <w:rPr>
          <w:sz w:val="28"/>
          <w:szCs w:val="28"/>
          <w:lang w:eastAsia="ar-SA"/>
        </w:rPr>
      </w:pPr>
    </w:p>
    <w:p w:rsidR="00BB46ED" w:rsidRPr="003F5558" w:rsidRDefault="00BB46ED" w:rsidP="0033430D">
      <w:pPr>
        <w:numPr>
          <w:ilvl w:val="2"/>
          <w:numId w:val="29"/>
        </w:numPr>
        <w:suppressAutoHyphens w:val="0"/>
        <w:ind w:left="0" w:firstLine="709"/>
        <w:rPr>
          <w:rFonts w:eastAsia="MS Mincho"/>
          <w:b/>
          <w:bCs/>
          <w:sz w:val="28"/>
          <w:szCs w:val="28"/>
        </w:rPr>
      </w:pPr>
      <w:r>
        <w:rPr>
          <w:rFonts w:eastAsia="MS Mincho"/>
          <w:b/>
          <w:bCs/>
          <w:sz w:val="28"/>
          <w:szCs w:val="28"/>
        </w:rPr>
        <w:t>Прочие требования</w:t>
      </w:r>
    </w:p>
    <w:p w:rsidR="00BB46ED" w:rsidRPr="003F5558" w:rsidRDefault="00BB46ED" w:rsidP="0033430D">
      <w:pPr>
        <w:pStyle w:val="aff7"/>
        <w:numPr>
          <w:ilvl w:val="2"/>
          <w:numId w:val="32"/>
        </w:numPr>
        <w:tabs>
          <w:tab w:val="left" w:pos="1276"/>
          <w:tab w:val="left" w:pos="1560"/>
        </w:tabs>
        <w:suppressAutoHyphens w:val="0"/>
        <w:ind w:left="0" w:firstLine="709"/>
        <w:contextualSpacing/>
        <w:jc w:val="both"/>
        <w:rPr>
          <w:sz w:val="28"/>
          <w:szCs w:val="28"/>
        </w:rPr>
      </w:pPr>
      <w:r>
        <w:rPr>
          <w:sz w:val="28"/>
          <w:szCs w:val="28"/>
        </w:rPr>
        <w:t>Поставщик, согласно представленным Покупателем заявкам, осуществляет кодирование, программирование</w:t>
      </w:r>
      <w:r w:rsidR="008B6511">
        <w:rPr>
          <w:sz w:val="28"/>
          <w:szCs w:val="28"/>
        </w:rPr>
        <w:t xml:space="preserve"> </w:t>
      </w:r>
      <w:r>
        <w:rPr>
          <w:sz w:val="28"/>
          <w:szCs w:val="28"/>
        </w:rPr>
        <w:t xml:space="preserve">и выдачу </w:t>
      </w:r>
      <w:r w:rsidR="008B6511">
        <w:rPr>
          <w:sz w:val="28"/>
          <w:szCs w:val="28"/>
        </w:rPr>
        <w:t xml:space="preserve">смарт-карт </w:t>
      </w:r>
      <w:r w:rsidR="008B6511" w:rsidRPr="00893CCC">
        <w:rPr>
          <w:sz w:val="28"/>
          <w:szCs w:val="28"/>
        </w:rPr>
        <w:t>с</w:t>
      </w:r>
      <w:r w:rsidR="004569DE">
        <w:rPr>
          <w:sz w:val="28"/>
          <w:szCs w:val="28"/>
        </w:rPr>
        <w:t xml:space="preserve"> индивидуальным </w:t>
      </w:r>
      <w:r w:rsidR="008B6511" w:rsidRPr="00893CCC">
        <w:rPr>
          <w:sz w:val="28"/>
          <w:szCs w:val="28"/>
        </w:rPr>
        <w:t>номером для каждой</w:t>
      </w:r>
      <w:r w:rsidR="004569DE">
        <w:rPr>
          <w:sz w:val="28"/>
          <w:szCs w:val="28"/>
        </w:rPr>
        <w:t xml:space="preserve"> </w:t>
      </w:r>
      <w:r>
        <w:rPr>
          <w:sz w:val="28"/>
          <w:szCs w:val="28"/>
        </w:rPr>
        <w:t>смарт-карт</w:t>
      </w:r>
      <w:r w:rsidR="004569DE">
        <w:rPr>
          <w:sz w:val="28"/>
          <w:szCs w:val="28"/>
        </w:rPr>
        <w:t>ы</w:t>
      </w:r>
      <w:r>
        <w:rPr>
          <w:sz w:val="28"/>
          <w:szCs w:val="28"/>
        </w:rPr>
        <w:t xml:space="preserve"> (ориентировочное количество </w:t>
      </w:r>
      <w:r w:rsidR="004569DE">
        <w:rPr>
          <w:sz w:val="28"/>
          <w:szCs w:val="28"/>
        </w:rPr>
        <w:t>–</w:t>
      </w:r>
      <w:r>
        <w:rPr>
          <w:sz w:val="28"/>
          <w:szCs w:val="28"/>
        </w:rPr>
        <w:t xml:space="preserve"> 16 штук), обеспечивает обслуживание смарт-карт и отпуск по ним Покупателю (его уполномоченным </w:t>
      </w:r>
      <w:r w:rsidRPr="006C59A9">
        <w:rPr>
          <w:sz w:val="28"/>
          <w:szCs w:val="28"/>
        </w:rPr>
        <w:t>представителям) Товара. Срок выдачи необходимого Покупателю количества смарт-карт</w:t>
      </w:r>
      <w:r w:rsidR="004569DE" w:rsidRPr="006C59A9">
        <w:rPr>
          <w:sz w:val="28"/>
          <w:szCs w:val="28"/>
        </w:rPr>
        <w:t xml:space="preserve"> –</w:t>
      </w:r>
      <w:r w:rsidRPr="006C59A9">
        <w:rPr>
          <w:sz w:val="28"/>
          <w:szCs w:val="28"/>
        </w:rPr>
        <w:t xml:space="preserve"> не более 3 (трех) рабочих дней с даты получения письменного заявления Покупателя либо</w:t>
      </w:r>
      <w:r w:rsidR="006C59A9" w:rsidRPr="006C59A9">
        <w:rPr>
          <w:sz w:val="28"/>
          <w:szCs w:val="28"/>
        </w:rPr>
        <w:t>, в случае их предоставления Поставщиком на платной основе,</w:t>
      </w:r>
      <w:r w:rsidRPr="006C59A9">
        <w:rPr>
          <w:sz w:val="28"/>
          <w:szCs w:val="28"/>
        </w:rPr>
        <w:t xml:space="preserve"> с даты оплаты смарт-карт Покупателем в соответствии с пунктом 4.9.3 настоящего Технического задания.</w:t>
      </w:r>
    </w:p>
    <w:p w:rsidR="00BB46ED" w:rsidRPr="003F5558" w:rsidRDefault="00BB46ED" w:rsidP="0033430D">
      <w:pPr>
        <w:pStyle w:val="aff7"/>
        <w:numPr>
          <w:ilvl w:val="2"/>
          <w:numId w:val="32"/>
        </w:numPr>
        <w:tabs>
          <w:tab w:val="left" w:pos="1276"/>
          <w:tab w:val="left" w:pos="1560"/>
        </w:tabs>
        <w:suppressAutoHyphens w:val="0"/>
        <w:ind w:left="0" w:firstLine="709"/>
        <w:contextualSpacing/>
        <w:jc w:val="both"/>
        <w:rPr>
          <w:sz w:val="28"/>
          <w:szCs w:val="28"/>
        </w:rPr>
      </w:pPr>
      <w:r>
        <w:rPr>
          <w:sz w:val="28"/>
          <w:szCs w:val="28"/>
        </w:rPr>
        <w:t xml:space="preserve">В случае если Покупатель, по каким-либо обстоятельствам, лишится возможности владеть и/или пользоваться </w:t>
      </w:r>
      <w:r w:rsidR="004569DE">
        <w:rPr>
          <w:sz w:val="28"/>
          <w:szCs w:val="28"/>
        </w:rPr>
        <w:t>с</w:t>
      </w:r>
      <w:r>
        <w:rPr>
          <w:sz w:val="28"/>
          <w:szCs w:val="28"/>
        </w:rPr>
        <w:t xml:space="preserve">март-картой, Покупатель отдельно получает у Поставщика необходимое ему количество </w:t>
      </w:r>
      <w:r w:rsidR="004569DE">
        <w:rPr>
          <w:sz w:val="28"/>
          <w:szCs w:val="28"/>
        </w:rPr>
        <w:t>с</w:t>
      </w:r>
      <w:r>
        <w:rPr>
          <w:sz w:val="28"/>
          <w:szCs w:val="28"/>
        </w:rPr>
        <w:t>март-карт.</w:t>
      </w:r>
    </w:p>
    <w:p w:rsidR="00BB46ED" w:rsidRPr="003F5558" w:rsidRDefault="00BB46ED" w:rsidP="0033430D">
      <w:pPr>
        <w:pStyle w:val="aff7"/>
        <w:numPr>
          <w:ilvl w:val="2"/>
          <w:numId w:val="32"/>
        </w:numPr>
        <w:tabs>
          <w:tab w:val="left" w:pos="1276"/>
          <w:tab w:val="left" w:pos="1560"/>
        </w:tabs>
        <w:suppressAutoHyphens w:val="0"/>
        <w:ind w:left="0" w:firstLine="709"/>
        <w:contextualSpacing/>
        <w:jc w:val="both"/>
        <w:rPr>
          <w:sz w:val="28"/>
          <w:szCs w:val="28"/>
        </w:rPr>
      </w:pPr>
      <w:r>
        <w:rPr>
          <w:sz w:val="28"/>
          <w:szCs w:val="28"/>
        </w:rPr>
        <w:t xml:space="preserve">Замена смарт-карт вследствие ее механического повреждения либо утраты должна быть произведена в течение не более 3 (трех) рабочих дней с даты получения письменного заявления Покупателя </w:t>
      </w:r>
      <w:r w:rsidR="0019751D" w:rsidRPr="006C59A9">
        <w:rPr>
          <w:sz w:val="28"/>
          <w:szCs w:val="28"/>
        </w:rPr>
        <w:t xml:space="preserve">либо, в случае их </w:t>
      </w:r>
      <w:r w:rsidR="0019751D" w:rsidRPr="006C59A9">
        <w:rPr>
          <w:sz w:val="28"/>
          <w:szCs w:val="28"/>
        </w:rPr>
        <w:lastRenderedPageBreak/>
        <w:t xml:space="preserve">предоставления Поставщиком на платной основе, </w:t>
      </w:r>
      <w:r>
        <w:rPr>
          <w:sz w:val="28"/>
          <w:szCs w:val="28"/>
        </w:rPr>
        <w:t>с даты оплаты смарт-карт Покупателем в соответствии с пунктом 4.9.3 настоящего Технического задания.</w:t>
      </w:r>
    </w:p>
    <w:p w:rsidR="00BB46ED" w:rsidRPr="003F5558" w:rsidRDefault="00BB46ED" w:rsidP="0033430D">
      <w:pPr>
        <w:pStyle w:val="aff7"/>
        <w:numPr>
          <w:ilvl w:val="2"/>
          <w:numId w:val="32"/>
        </w:numPr>
        <w:tabs>
          <w:tab w:val="left" w:pos="1276"/>
          <w:tab w:val="left" w:pos="1560"/>
        </w:tabs>
        <w:suppressAutoHyphens w:val="0"/>
        <w:ind w:left="0" w:firstLine="709"/>
        <w:contextualSpacing/>
        <w:jc w:val="both"/>
        <w:rPr>
          <w:sz w:val="28"/>
          <w:szCs w:val="28"/>
        </w:rPr>
      </w:pPr>
      <w:r>
        <w:rPr>
          <w:sz w:val="28"/>
          <w:szCs w:val="28"/>
        </w:rPr>
        <w:t xml:space="preserve">В целях обеспечения учета поставленного топлива, Поставщик оказывает Покупателю услуги по учету, обработке и передаче информации, связанной с реализацией топлива по смарт-картам (далее - информационное обслуживание смарт-карт). </w:t>
      </w:r>
    </w:p>
    <w:p w:rsidR="00BB46ED" w:rsidRPr="003F5558" w:rsidRDefault="00BB46ED" w:rsidP="0033430D">
      <w:pPr>
        <w:pStyle w:val="aff7"/>
        <w:numPr>
          <w:ilvl w:val="2"/>
          <w:numId w:val="32"/>
        </w:numPr>
        <w:tabs>
          <w:tab w:val="left" w:pos="1276"/>
          <w:tab w:val="left" w:pos="1560"/>
        </w:tabs>
        <w:suppressAutoHyphens w:val="0"/>
        <w:ind w:left="0" w:firstLine="709"/>
        <w:contextualSpacing/>
        <w:jc w:val="both"/>
        <w:rPr>
          <w:sz w:val="28"/>
          <w:szCs w:val="28"/>
        </w:rPr>
      </w:pPr>
      <w:r>
        <w:rPr>
          <w:sz w:val="28"/>
          <w:szCs w:val="28"/>
        </w:rPr>
        <w:t>Предоставление Покупателю возможности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услуги «Личный кабинет»).</w:t>
      </w:r>
    </w:p>
    <w:p w:rsidR="00BB46ED" w:rsidRPr="003F5558" w:rsidRDefault="00BB46ED" w:rsidP="0033430D">
      <w:pPr>
        <w:pStyle w:val="aff7"/>
        <w:numPr>
          <w:ilvl w:val="2"/>
          <w:numId w:val="32"/>
        </w:numPr>
        <w:tabs>
          <w:tab w:val="left" w:pos="1276"/>
          <w:tab w:val="left" w:pos="1560"/>
        </w:tabs>
        <w:suppressAutoHyphens w:val="0"/>
        <w:ind w:left="0" w:firstLine="709"/>
        <w:contextualSpacing/>
        <w:jc w:val="both"/>
        <w:rPr>
          <w:sz w:val="28"/>
          <w:szCs w:val="28"/>
        </w:rPr>
      </w:pPr>
      <w:r>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BB46ED" w:rsidRPr="00FF0103" w:rsidRDefault="00BB46ED" w:rsidP="0033430D">
      <w:pPr>
        <w:pStyle w:val="aff7"/>
        <w:numPr>
          <w:ilvl w:val="2"/>
          <w:numId w:val="32"/>
        </w:numPr>
        <w:tabs>
          <w:tab w:val="left" w:pos="1276"/>
          <w:tab w:val="left" w:pos="1560"/>
        </w:tabs>
        <w:suppressAutoHyphens w:val="0"/>
        <w:ind w:left="0" w:firstLine="709"/>
        <w:contextualSpacing/>
        <w:jc w:val="both"/>
        <w:rPr>
          <w:sz w:val="28"/>
          <w:szCs w:val="28"/>
        </w:rPr>
      </w:pPr>
      <w:r>
        <w:rPr>
          <w:sz w:val="28"/>
          <w:szCs w:val="28"/>
        </w:rPr>
        <w:t>Отпуск Топлива должен подтверждаться выдачей терминального чека, распечатываемого на оборудовании, установленном на АЗС.</w:t>
      </w:r>
    </w:p>
    <w:p w:rsidR="00BB46ED" w:rsidRPr="00FF0103" w:rsidRDefault="00BB46ED" w:rsidP="0033430D">
      <w:pPr>
        <w:pStyle w:val="aff7"/>
        <w:numPr>
          <w:ilvl w:val="2"/>
          <w:numId w:val="32"/>
        </w:numPr>
        <w:tabs>
          <w:tab w:val="left" w:pos="1276"/>
          <w:tab w:val="left" w:pos="1560"/>
        </w:tabs>
        <w:suppressAutoHyphens w:val="0"/>
        <w:ind w:left="0" w:firstLine="709"/>
        <w:contextualSpacing/>
        <w:jc w:val="both"/>
        <w:rPr>
          <w:sz w:val="28"/>
          <w:szCs w:val="28"/>
        </w:rPr>
      </w:pPr>
      <w:r>
        <w:rPr>
          <w:sz w:val="28"/>
          <w:szCs w:val="28"/>
        </w:rPr>
        <w:t xml:space="preserve">Предоставление Поставщиком </w:t>
      </w:r>
      <w:r w:rsidR="004569DE">
        <w:rPr>
          <w:sz w:val="28"/>
          <w:szCs w:val="28"/>
        </w:rPr>
        <w:t>в течение</w:t>
      </w:r>
      <w:r>
        <w:rPr>
          <w:sz w:val="28"/>
          <w:szCs w:val="28"/>
        </w:rPr>
        <w:t xml:space="preserve"> </w:t>
      </w:r>
      <w:r w:rsidR="004569DE">
        <w:rPr>
          <w:sz w:val="28"/>
          <w:szCs w:val="28"/>
        </w:rPr>
        <w:t xml:space="preserve">5 (пяти) дней </w:t>
      </w:r>
      <w:r w:rsidR="007A7166">
        <w:rPr>
          <w:sz w:val="28"/>
          <w:szCs w:val="28"/>
        </w:rPr>
        <w:t>после</w:t>
      </w:r>
      <w:r w:rsidR="004569DE">
        <w:rPr>
          <w:sz w:val="28"/>
          <w:szCs w:val="28"/>
        </w:rPr>
        <w:t xml:space="preserve"> окончания отчетного месяца</w:t>
      </w:r>
      <w:r>
        <w:rPr>
          <w:sz w:val="28"/>
          <w:szCs w:val="28"/>
        </w:rPr>
        <w:t xml:space="preserve"> Покупателю оригиналов следующих отчетных документов: товарная накладная по форме ТОРГ-12, счет-фактура, детализированная расшифровка по смарт-картам (оборот по смарт-картам). Доставка документов Покупателю в указанный срок производится силами и средствами Поставщика по адресу: г. Москва, Оружейный пер., д. 19.</w:t>
      </w:r>
    </w:p>
    <w:p w:rsidR="00BB46ED" w:rsidRPr="00FF0103" w:rsidRDefault="00BB46ED" w:rsidP="0033430D">
      <w:pPr>
        <w:pStyle w:val="aff7"/>
        <w:numPr>
          <w:ilvl w:val="2"/>
          <w:numId w:val="32"/>
        </w:numPr>
        <w:tabs>
          <w:tab w:val="left" w:pos="1276"/>
          <w:tab w:val="left" w:pos="1560"/>
          <w:tab w:val="left" w:pos="1843"/>
        </w:tabs>
        <w:suppressAutoHyphens w:val="0"/>
        <w:ind w:left="0" w:firstLine="709"/>
        <w:contextualSpacing/>
        <w:jc w:val="both"/>
        <w:rPr>
          <w:sz w:val="28"/>
          <w:szCs w:val="28"/>
        </w:rPr>
      </w:pPr>
      <w:r>
        <w:rPr>
          <w:sz w:val="28"/>
          <w:szCs w:val="28"/>
        </w:rPr>
        <w:t>Возможность предоставления Поставщиком единого счета на все типы карт.</w:t>
      </w:r>
    </w:p>
    <w:p w:rsidR="00BB46ED" w:rsidRPr="00C21CEC" w:rsidRDefault="00BB46ED" w:rsidP="0033430D">
      <w:pPr>
        <w:pStyle w:val="aff7"/>
        <w:numPr>
          <w:ilvl w:val="2"/>
          <w:numId w:val="32"/>
        </w:numPr>
        <w:tabs>
          <w:tab w:val="left" w:pos="1276"/>
          <w:tab w:val="left" w:pos="1560"/>
          <w:tab w:val="left" w:pos="1843"/>
        </w:tabs>
        <w:suppressAutoHyphens w:val="0"/>
        <w:ind w:left="0" w:firstLine="709"/>
        <w:contextualSpacing/>
        <w:jc w:val="both"/>
        <w:rPr>
          <w:sz w:val="28"/>
          <w:szCs w:val="28"/>
        </w:rPr>
      </w:pPr>
      <w:r>
        <w:rPr>
          <w:sz w:val="28"/>
          <w:szCs w:val="28"/>
        </w:rPr>
        <w:t>Претендент должен являться топливной брендовой компанией, имеющей в совокупности не менее 50 АЗС в г. Москва и не менее 100 АЗС в Московской области или иметь договорные отношения с топливной/топливными брендовой/брендовыми компанией/компаниями.</w:t>
      </w:r>
    </w:p>
    <w:p w:rsidR="00BB46ED" w:rsidRPr="003F5558" w:rsidRDefault="00BB46ED" w:rsidP="008B6511">
      <w:pPr>
        <w:pStyle w:val="afff3"/>
        <w:ind w:left="709"/>
      </w:pPr>
    </w:p>
    <w:p w:rsidR="00BB46ED" w:rsidRPr="003F5558" w:rsidRDefault="00BB46ED" w:rsidP="0033430D">
      <w:pPr>
        <w:numPr>
          <w:ilvl w:val="2"/>
          <w:numId w:val="29"/>
        </w:numPr>
        <w:suppressAutoHyphens w:val="0"/>
        <w:ind w:left="0" w:firstLine="709"/>
        <w:rPr>
          <w:b/>
          <w:sz w:val="28"/>
          <w:szCs w:val="28"/>
        </w:rPr>
      </w:pPr>
      <w:r>
        <w:rPr>
          <w:b/>
          <w:sz w:val="28"/>
          <w:szCs w:val="28"/>
        </w:rPr>
        <w:t>Срок действия договора</w:t>
      </w:r>
    </w:p>
    <w:p w:rsidR="00BB46ED" w:rsidRPr="003F5558" w:rsidRDefault="00BB46ED" w:rsidP="008B6511">
      <w:pPr>
        <w:spacing w:after="120"/>
        <w:ind w:firstLine="709"/>
        <w:jc w:val="both"/>
        <w:outlineLvl w:val="0"/>
      </w:pPr>
      <w:r>
        <w:rPr>
          <w:sz w:val="28"/>
          <w:szCs w:val="28"/>
        </w:rPr>
        <w:t>Договор вступает в силу с даты его подписания сторонами и действует до 30 апреля 2020 года включительно, а в части взаиморасчетов – до полного исполнения сторонами своих обязательств по договору.</w:t>
      </w:r>
    </w:p>
    <w:p w:rsidR="00115908" w:rsidRDefault="000954FB" w:rsidP="00752202">
      <w:pPr>
        <w:spacing w:after="120"/>
        <w:outlineLvl w:val="0"/>
        <w:rPr>
          <w:rFonts w:eastAsia="MS Mincho"/>
          <w:szCs w:val="28"/>
        </w:rPr>
        <w:sectPr w:rsidR="00115908" w:rsidSect="00C031CE">
          <w:headerReference w:type="default" r:id="rId17"/>
          <w:footerReference w:type="even" r:id="rId18"/>
          <w:footerReference w:type="default" r:id="rId19"/>
          <w:footerReference w:type="first"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143855">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п/п</w:t>
            </w:r>
          </w:p>
        </w:tc>
        <w:tc>
          <w:tcPr>
            <w:tcW w:w="2127" w:type="dxa"/>
            <w:vAlign w:val="center"/>
          </w:tcPr>
          <w:p w:rsidR="002E18D3" w:rsidRPr="00F86FAA" w:rsidRDefault="002E18D3" w:rsidP="00143855">
            <w:pPr>
              <w:pStyle w:val="Default"/>
              <w:jc w:val="center"/>
              <w:rPr>
                <w:b/>
                <w:color w:val="auto"/>
              </w:rPr>
            </w:pPr>
            <w:r>
              <w:rPr>
                <w:b/>
                <w:color w:val="auto"/>
              </w:rPr>
              <w:t>Наименование п/п</w:t>
            </w:r>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BB46ED" w:rsidRDefault="00A24A47" w:rsidP="004C0304">
            <w:pPr>
              <w:jc w:val="both"/>
            </w:pPr>
            <w:r>
              <w:t>З</w:t>
            </w:r>
            <w:r w:rsidR="0033430D">
              <w:t>апрос предложений в электронной форме № ЗПэ-</w:t>
            </w:r>
            <w:r w:rsidR="004C0304">
              <w:t>ЦКПМТО</w:t>
            </w:r>
            <w:r w:rsidR="0033430D">
              <w:t>-19</w:t>
            </w:r>
            <w:r w:rsidR="004C0304">
              <w:t>-0013</w:t>
            </w:r>
            <w:r w:rsidR="0033430D">
              <w:t xml:space="preserve"> по предмету закупки «Поставка топлива с использованием смарт-карт для нужд аппарата управления </w:t>
            </w:r>
            <w:r w:rsidR="004C0304">
              <w:br/>
            </w:r>
            <w:r w:rsidR="0033430D">
              <w:t xml:space="preserve">ПАО </w:t>
            </w:r>
            <w:r>
              <w:t>«</w:t>
            </w:r>
            <w:r w:rsidR="0033430D">
              <w:t>ТрансКонтейнер»</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BB46ED" w:rsidRDefault="0033430D">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BB46ED" w:rsidRDefault="00BB46ED">
            <w:pPr>
              <w:pStyle w:val="19"/>
              <w:ind w:firstLine="0"/>
              <w:rPr>
                <w:sz w:val="24"/>
                <w:szCs w:val="24"/>
              </w:rPr>
            </w:pPr>
          </w:p>
          <w:p w:rsidR="0099583B" w:rsidRDefault="00714858" w:rsidP="00143855">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99583B" w:rsidRDefault="0099583B" w:rsidP="00143855">
            <w:pPr>
              <w:pStyle w:val="19"/>
              <w:ind w:firstLine="0"/>
              <w:rPr>
                <w:sz w:val="24"/>
                <w:szCs w:val="24"/>
              </w:rPr>
            </w:pPr>
            <w:r>
              <w:rPr>
                <w:sz w:val="24"/>
                <w:szCs w:val="24"/>
              </w:rPr>
              <w:t xml:space="preserve">Адрес: 125047, Москва, Оружейный переулок, д.19. </w:t>
            </w:r>
          </w:p>
          <w:p w:rsidR="00BB46ED" w:rsidRDefault="0033430D">
            <w:pPr>
              <w:rPr>
                <w:rFonts w:ascii="Calibri" w:hAnsi="Calibri" w:cs="Calibri"/>
                <w:color w:val="000000"/>
                <w:sz w:val="22"/>
                <w:szCs w:val="22"/>
                <w:lang w:eastAsia="ru-RU"/>
              </w:rPr>
            </w:pPr>
            <w:r>
              <w:t>Контактное(-ые) лицо(-а) Заказчика: Извекова Екатерина Николаевна, тел. +7(495)7881717(1545), электронный адрес izvekovaen@trcont.ru.</w:t>
            </w:r>
          </w:p>
          <w:p w:rsidR="0099583B" w:rsidRDefault="0099583B" w:rsidP="00143855">
            <w:pPr>
              <w:pStyle w:val="19"/>
              <w:ind w:firstLine="0"/>
            </w:pPr>
            <w:r>
              <w:rPr>
                <w:sz w:val="24"/>
                <w:szCs w:val="24"/>
              </w:rPr>
              <w:t>Контактное(-ые) лицо(-а) Организатора:</w:t>
            </w:r>
          </w:p>
          <w:p w:rsidR="0099583B" w:rsidRDefault="0099583B" w:rsidP="00143855">
            <w:pPr>
              <w:pStyle w:val="19"/>
              <w:ind w:firstLine="0"/>
              <w:rPr>
                <w:sz w:val="24"/>
                <w:szCs w:val="24"/>
              </w:rPr>
            </w:pPr>
            <w:r>
              <w:rPr>
                <w:sz w:val="24"/>
                <w:szCs w:val="24"/>
              </w:rPr>
              <w:t>Аксютина Кира Михайловна, тел. +7 (495) 788-1717 доб. 16-42, электронный адрес AksiutinaKM@trcont.ru;</w:t>
            </w:r>
          </w:p>
          <w:p w:rsidR="0099583B" w:rsidRDefault="0099583B" w:rsidP="00143855">
            <w:pPr>
              <w:pStyle w:val="19"/>
              <w:ind w:firstLine="0"/>
              <w:rPr>
                <w:sz w:val="24"/>
                <w:szCs w:val="24"/>
              </w:rPr>
            </w:pPr>
            <w:r>
              <w:rPr>
                <w:sz w:val="24"/>
                <w:szCs w:val="24"/>
              </w:rPr>
              <w:t>Курицын Александр Евгеньевич, тел. +7 (495) 788-1717 доб. 16-41, электронный адрес KuritsynAE@trcont.ru</w:t>
            </w:r>
          </w:p>
          <w:p w:rsidR="00BB46ED" w:rsidRDefault="00BB46ED">
            <w:pPr>
              <w:pStyle w:val="19"/>
              <w:ind w:firstLine="0"/>
              <w:rPr>
                <w:sz w:val="24"/>
                <w:szCs w:val="24"/>
              </w:rPr>
            </w:pPr>
          </w:p>
        </w:tc>
      </w:tr>
      <w:tr w:rsidR="001F39E9" w:rsidRPr="00F86FAA" w:rsidTr="004C0304">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shd w:val="clear" w:color="auto" w:fill="auto"/>
          </w:tcPr>
          <w:p w:rsidR="00BB46ED" w:rsidRPr="004C0304" w:rsidRDefault="0033430D" w:rsidP="004C0304">
            <w:pPr>
              <w:pStyle w:val="19"/>
              <w:ind w:firstLine="0"/>
              <w:rPr>
                <w:b/>
                <w:sz w:val="24"/>
                <w:szCs w:val="24"/>
              </w:rPr>
            </w:pPr>
            <w:r w:rsidRPr="004C0304">
              <w:rPr>
                <w:sz w:val="24"/>
                <w:szCs w:val="24"/>
              </w:rPr>
              <w:t>«</w:t>
            </w:r>
            <w:r w:rsidR="004C0304" w:rsidRPr="004C0304">
              <w:rPr>
                <w:sz w:val="24"/>
                <w:szCs w:val="24"/>
              </w:rPr>
              <w:t>29</w:t>
            </w:r>
            <w:r w:rsidRPr="004C0304">
              <w:rPr>
                <w:sz w:val="24"/>
                <w:szCs w:val="24"/>
              </w:rPr>
              <w:t xml:space="preserve">» </w:t>
            </w:r>
            <w:r w:rsidR="004C0304" w:rsidRPr="004C0304">
              <w:rPr>
                <w:sz w:val="24"/>
                <w:szCs w:val="24"/>
              </w:rPr>
              <w:t>марта</w:t>
            </w:r>
            <w:r w:rsidRPr="004C0304">
              <w:rPr>
                <w:sz w:val="24"/>
                <w:szCs w:val="24"/>
              </w:rPr>
              <w:t xml:space="preserve"> 2019 г.</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5834BA" w:rsidRDefault="00C61887" w:rsidP="00143855">
            <w:pPr>
              <w:pStyle w:val="19"/>
              <w:ind w:firstLine="0"/>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A61A58" w:rsidRDefault="00A61A58" w:rsidP="00143855">
            <w:pPr>
              <w:pStyle w:val="19"/>
              <w:ind w:firstLine="0"/>
              <w:rPr>
                <w:sz w:val="24"/>
                <w:szCs w:val="24"/>
              </w:rPr>
            </w:pPr>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A61A58" w:rsidRPr="000F0177" w:rsidRDefault="00A61A58" w:rsidP="00143855">
            <w:pPr>
              <w:pStyle w:val="19"/>
              <w:ind w:firstLine="0"/>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6D5421" w:rsidRDefault="0033430D" w:rsidP="006D5421">
            <w:pPr>
              <w:pStyle w:val="19"/>
              <w:ind w:firstLine="0"/>
              <w:rPr>
                <w:sz w:val="24"/>
                <w:szCs w:val="24"/>
              </w:rPr>
            </w:pPr>
            <w:r>
              <w:rPr>
                <w:sz w:val="24"/>
                <w:szCs w:val="24"/>
              </w:rPr>
              <w:t xml:space="preserve">Начальная (максимальная) цена договора составляет 2695602 (два миллиона шестьсот девяносто пять тысяч шестьсот два) рубля 00 копеек с учетом всех налогов (кроме НДС). Максимальная цена договора включает в себя стоимость Товара, стоимость смарт-карт (в случае их предоставления Поставщиком за плату), стоимость сервисных услуг (в случае их предоставления Поставщиком на платной основе), всех видов налогов (кроме НДС). Сумма НДС и условия начисления определяются в соответствии с законодательством Российской Федерации. </w:t>
            </w:r>
          </w:p>
          <w:p w:rsidR="00BB46ED" w:rsidRDefault="0033430D" w:rsidP="006D5421">
            <w:pPr>
              <w:pStyle w:val="19"/>
              <w:ind w:firstLine="0"/>
              <w:rPr>
                <w:sz w:val="24"/>
                <w:szCs w:val="24"/>
              </w:rPr>
            </w:pPr>
            <w:r>
              <w:rPr>
                <w:sz w:val="24"/>
                <w:szCs w:val="24"/>
              </w:rPr>
              <w:t xml:space="preserve">Единичные расценки на Товар (цена 1 литра топлива), представленные на стеле АЗС Поставщика, учитывают стоимость топлива, все виды налогов, сборов, а также все расходы Поставщика, связанные с исполнением договора. Цена за единицу Товара рассчитывается исходя из цен, действующих </w:t>
            </w:r>
            <w:r>
              <w:rPr>
                <w:sz w:val="24"/>
                <w:szCs w:val="24"/>
              </w:rPr>
              <w:lastRenderedPageBreak/>
              <w:t>на автозаправочных станциях (АЗС) на дату получения Покупателем Товара («цена стелы»), уменьшенным в конце расчетного месяца на установленный претендентом дисконт (при его наличии).</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lastRenderedPageBreak/>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BB46ED" w:rsidRDefault="0033430D" w:rsidP="007A7166">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w:t>
            </w:r>
            <w:r w:rsidRPr="004C0304">
              <w:rPr>
                <w:sz w:val="24"/>
                <w:szCs w:val="24"/>
              </w:rPr>
              <w:t>«</w:t>
            </w:r>
            <w:r w:rsidR="004C0304" w:rsidRPr="004C0304">
              <w:rPr>
                <w:sz w:val="24"/>
                <w:szCs w:val="24"/>
              </w:rPr>
              <w:t>12</w:t>
            </w:r>
            <w:r w:rsidRPr="004C0304">
              <w:rPr>
                <w:sz w:val="24"/>
                <w:szCs w:val="24"/>
              </w:rPr>
              <w:t xml:space="preserve">» </w:t>
            </w:r>
            <w:r w:rsidR="004C0304" w:rsidRPr="004C0304">
              <w:rPr>
                <w:sz w:val="24"/>
                <w:szCs w:val="24"/>
              </w:rPr>
              <w:t>апреля</w:t>
            </w:r>
            <w:r w:rsidRPr="004C0304">
              <w:rPr>
                <w:sz w:val="24"/>
                <w:szCs w:val="24"/>
              </w:rPr>
              <w:t xml:space="preserve"> 2019 г. 1</w:t>
            </w:r>
            <w:r w:rsidR="004C0304" w:rsidRPr="004C0304">
              <w:rPr>
                <w:sz w:val="24"/>
                <w:szCs w:val="24"/>
              </w:rPr>
              <w:t>2</w:t>
            </w:r>
            <w:r>
              <w:rPr>
                <w:sz w:val="24"/>
                <w:szCs w:val="24"/>
              </w:rPr>
              <w:t xml:space="preserve"> часов 00 минут местного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BB46ED" w:rsidRDefault="0033430D" w:rsidP="007A7166">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w:t>
            </w:r>
            <w:r w:rsidRPr="004C0304">
              <w:rPr>
                <w:sz w:val="24"/>
                <w:szCs w:val="24"/>
              </w:rPr>
              <w:t>позднее «</w:t>
            </w:r>
            <w:r w:rsidR="004C0304" w:rsidRPr="004C0304">
              <w:rPr>
                <w:sz w:val="24"/>
                <w:szCs w:val="24"/>
              </w:rPr>
              <w:t>12</w:t>
            </w:r>
            <w:r w:rsidRPr="004C0304">
              <w:rPr>
                <w:sz w:val="24"/>
                <w:szCs w:val="24"/>
              </w:rPr>
              <w:t xml:space="preserve">» </w:t>
            </w:r>
            <w:r w:rsidR="004C0304" w:rsidRPr="004C0304">
              <w:rPr>
                <w:sz w:val="24"/>
                <w:szCs w:val="24"/>
              </w:rPr>
              <w:t xml:space="preserve">апреля </w:t>
            </w:r>
            <w:r w:rsidRPr="004C0304">
              <w:rPr>
                <w:sz w:val="24"/>
                <w:szCs w:val="24"/>
              </w:rPr>
              <w:t>2019 г. 1</w:t>
            </w:r>
            <w:r w:rsidR="004C0304">
              <w:rPr>
                <w:sz w:val="24"/>
                <w:szCs w:val="24"/>
              </w:rPr>
              <w:t>2</w:t>
            </w:r>
            <w:r w:rsidRPr="004C0304">
              <w:rPr>
                <w:sz w:val="24"/>
                <w:szCs w:val="24"/>
              </w:rPr>
              <w:t xml:space="preserve"> часов 00 минут местного времени.</w:t>
            </w:r>
          </w:p>
        </w:tc>
      </w:tr>
      <w:tr w:rsidR="003E2C12" w:rsidRPr="00F86FAA" w:rsidTr="004C0304">
        <w:tc>
          <w:tcPr>
            <w:tcW w:w="567" w:type="dxa"/>
          </w:tcPr>
          <w:p w:rsidR="003E2C12" w:rsidRPr="00F86FAA" w:rsidRDefault="00F86FAA" w:rsidP="00143855">
            <w:pPr>
              <w:pStyle w:val="19"/>
              <w:ind w:firstLine="0"/>
              <w:rPr>
                <w:b/>
                <w:sz w:val="24"/>
                <w:szCs w:val="24"/>
              </w:rPr>
            </w:pPr>
            <w:r>
              <w:rPr>
                <w:b/>
                <w:sz w:val="24"/>
                <w:szCs w:val="24"/>
              </w:rPr>
              <w:t xml:space="preserve">8. </w:t>
            </w:r>
          </w:p>
        </w:tc>
        <w:tc>
          <w:tcPr>
            <w:tcW w:w="2127" w:type="dxa"/>
          </w:tcPr>
          <w:p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shd w:val="clear" w:color="auto" w:fill="auto"/>
          </w:tcPr>
          <w:p w:rsidR="00BB46ED" w:rsidRPr="004C0304" w:rsidRDefault="0033430D" w:rsidP="00DE1A41">
            <w:pPr>
              <w:pStyle w:val="19"/>
              <w:ind w:firstLine="0"/>
              <w:rPr>
                <w:sz w:val="24"/>
                <w:szCs w:val="24"/>
              </w:rPr>
            </w:pPr>
            <w:r w:rsidRPr="004C0304">
              <w:rPr>
                <w:sz w:val="24"/>
                <w:szCs w:val="24"/>
              </w:rPr>
              <w:t xml:space="preserve">Рассмотрение, оценка и сопоставление Заявок состоится </w:t>
            </w:r>
            <w:r w:rsidRPr="004C0304">
              <w:rPr>
                <w:sz w:val="24"/>
                <w:szCs w:val="24"/>
              </w:rPr>
              <w:br/>
              <w:t>«</w:t>
            </w:r>
            <w:r w:rsidR="004C0304" w:rsidRPr="004C0304">
              <w:rPr>
                <w:sz w:val="24"/>
                <w:szCs w:val="24"/>
              </w:rPr>
              <w:t>12</w:t>
            </w:r>
            <w:r w:rsidRPr="004C0304">
              <w:rPr>
                <w:sz w:val="24"/>
                <w:szCs w:val="24"/>
              </w:rPr>
              <w:t xml:space="preserve">» </w:t>
            </w:r>
            <w:r w:rsidR="004C0304" w:rsidRPr="004C0304">
              <w:rPr>
                <w:sz w:val="24"/>
                <w:szCs w:val="24"/>
              </w:rPr>
              <w:t>апреля</w:t>
            </w:r>
            <w:r w:rsidRPr="004C0304">
              <w:rPr>
                <w:sz w:val="24"/>
                <w:szCs w:val="24"/>
              </w:rPr>
              <w:t xml:space="preserve"> 2019 г.</w:t>
            </w:r>
            <w:r w:rsidR="004C0304" w:rsidRPr="004C0304">
              <w:rPr>
                <w:sz w:val="24"/>
                <w:szCs w:val="24"/>
              </w:rPr>
              <w:t xml:space="preserve"> 14:00 </w:t>
            </w:r>
            <w:r w:rsidRPr="004C0304">
              <w:rPr>
                <w:sz w:val="24"/>
                <w:szCs w:val="24"/>
              </w:rPr>
              <w:t>местного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BB46ED" w:rsidRDefault="0033430D">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w:t>
            </w:r>
            <w:r w:rsidR="004C0304">
              <w:rPr>
                <w:sz w:val="24"/>
                <w:szCs w:val="24"/>
              </w:rPr>
              <w:br/>
            </w:r>
            <w:r>
              <w:rPr>
                <w:sz w:val="24"/>
                <w:szCs w:val="24"/>
              </w:rPr>
              <w:t xml:space="preserve">ПАО «ТрансКонтейнер» </w:t>
            </w:r>
          </w:p>
          <w:p w:rsidR="00BB46ED" w:rsidRDefault="0033430D" w:rsidP="006D5421">
            <w:pPr>
              <w:pStyle w:val="19"/>
              <w:ind w:firstLine="0"/>
              <w:rPr>
                <w:sz w:val="24"/>
                <w:szCs w:val="24"/>
                <w:highlight w:val="cyan"/>
              </w:rPr>
            </w:pPr>
            <w:r>
              <w:rPr>
                <w:sz w:val="24"/>
                <w:szCs w:val="24"/>
              </w:rPr>
              <w:t xml:space="preserve">Адрес: </w:t>
            </w:r>
            <w:r w:rsidR="006D5421" w:rsidRPr="00FD4A00">
              <w:rPr>
                <w:sz w:val="24"/>
                <w:szCs w:val="24"/>
              </w:rPr>
              <w:t>Российская Федерация, 125047, г. Москва, Оружейный переулок, дом 19</w:t>
            </w:r>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t>10.</w:t>
            </w:r>
          </w:p>
        </w:tc>
        <w:tc>
          <w:tcPr>
            <w:tcW w:w="2127" w:type="dxa"/>
          </w:tcPr>
          <w:p w:rsidR="003E2C12" w:rsidRPr="00F86FAA" w:rsidRDefault="009830CC" w:rsidP="00143855">
            <w:pPr>
              <w:pStyle w:val="Default"/>
              <w:rPr>
                <w:b/>
                <w:color w:val="auto"/>
              </w:rPr>
            </w:pPr>
            <w:r>
              <w:rPr>
                <w:b/>
                <w:color w:val="auto"/>
              </w:rPr>
              <w:t>Подведение итогов</w:t>
            </w:r>
          </w:p>
        </w:tc>
        <w:tc>
          <w:tcPr>
            <w:tcW w:w="6945" w:type="dxa"/>
          </w:tcPr>
          <w:p w:rsidR="00BB46ED" w:rsidRPr="004C0304" w:rsidRDefault="0033430D" w:rsidP="004C0304">
            <w:pPr>
              <w:pStyle w:val="19"/>
              <w:ind w:firstLine="0"/>
              <w:rPr>
                <w:sz w:val="24"/>
                <w:szCs w:val="24"/>
                <w:shd w:val="clear" w:color="auto" w:fill="FFFF00"/>
              </w:rPr>
            </w:pPr>
            <w:r w:rsidRPr="004C0304">
              <w:rPr>
                <w:sz w:val="24"/>
                <w:szCs w:val="24"/>
              </w:rPr>
              <w:t>Подведение итогов состоится не позднее «</w:t>
            </w:r>
            <w:r w:rsidR="004C0304" w:rsidRPr="004C0304">
              <w:rPr>
                <w:sz w:val="24"/>
                <w:szCs w:val="24"/>
              </w:rPr>
              <w:t>30</w:t>
            </w:r>
            <w:r w:rsidRPr="004C0304">
              <w:rPr>
                <w:sz w:val="24"/>
                <w:szCs w:val="24"/>
              </w:rPr>
              <w:t xml:space="preserve">» </w:t>
            </w:r>
            <w:r w:rsidR="004C0304" w:rsidRPr="004C0304">
              <w:rPr>
                <w:sz w:val="24"/>
                <w:szCs w:val="24"/>
              </w:rPr>
              <w:t xml:space="preserve">апреля </w:t>
            </w:r>
            <w:r w:rsidRPr="004C0304">
              <w:rPr>
                <w:sz w:val="24"/>
                <w:szCs w:val="24"/>
              </w:rPr>
              <w:t xml:space="preserve">2019 г. </w:t>
            </w:r>
            <w:r w:rsidR="004C0304" w:rsidRPr="004C0304">
              <w:rPr>
                <w:sz w:val="24"/>
                <w:szCs w:val="24"/>
              </w:rPr>
              <w:t xml:space="preserve">14:00 </w:t>
            </w:r>
            <w:r w:rsidRPr="004C0304">
              <w:rPr>
                <w:sz w:val="24"/>
                <w:szCs w:val="24"/>
              </w:rPr>
              <w:t>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DE1A41" w:rsidRDefault="0033430D">
            <w:pPr>
              <w:pStyle w:val="19"/>
              <w:ind w:firstLine="0"/>
              <w:rPr>
                <w:sz w:val="24"/>
                <w:szCs w:val="24"/>
              </w:rPr>
            </w:pPr>
            <w:r>
              <w:rPr>
                <w:sz w:val="24"/>
                <w:szCs w:val="24"/>
              </w:rPr>
              <w:t xml:space="preserve">Оплата Товара и сервисных услуг (в случае их предоставления на платной основе) производится Покупателем 100% авансовым платежом на основании счета, выставляемого Поставщиком, исходя из потребности Покупателя в необходимом ежемесячном количестве Товара, путем перечисления денежных средств на расчетный счет Поставщика в течение 7 (семи) календарных дней с даты получения счета. В случае если по итогам отчетного месяца сумма предоплаты превышает стоимость выбранного Товара, оказанных сервисных услуг, остаток переходит на следующий календарный месяц. </w:t>
            </w:r>
          </w:p>
          <w:p w:rsidR="00BB46ED" w:rsidRDefault="0033430D">
            <w:pPr>
              <w:pStyle w:val="19"/>
              <w:ind w:firstLine="0"/>
              <w:rPr>
                <w:sz w:val="24"/>
                <w:szCs w:val="24"/>
              </w:rPr>
            </w:pPr>
            <w:r>
              <w:rPr>
                <w:sz w:val="24"/>
                <w:szCs w:val="24"/>
              </w:rPr>
              <w:t>Оплата смарт-карт (в случае их предоставления на платной основе) производится Покупателем 100% авансовым платежом на основании счета, выставляемого Поставщиком, исходя из потребности Покупателя в необходимом количестве смарт-карт путем перечисления денежных средств на расчетный счет Поставщика в течение 7 (семи) календарных дней с даты получения счета.</w:t>
            </w:r>
          </w:p>
          <w:p w:rsidR="00BB46ED" w:rsidRDefault="00BB46ED">
            <w:pPr>
              <w:pStyle w:val="19"/>
              <w:ind w:firstLine="0"/>
              <w:rPr>
                <w:sz w:val="24"/>
                <w:szCs w:val="24"/>
              </w:rPr>
            </w:pP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BB46ED" w:rsidRDefault="0033430D">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 xml:space="preserve">Срок (период), условия и место поставки </w:t>
            </w:r>
            <w:r>
              <w:rPr>
                <w:b/>
                <w:color w:val="auto"/>
              </w:rPr>
              <w:lastRenderedPageBreak/>
              <w:t>товаров, выполнения работ, оказания услуг</w:t>
            </w:r>
          </w:p>
        </w:tc>
        <w:tc>
          <w:tcPr>
            <w:tcW w:w="6945" w:type="dxa"/>
          </w:tcPr>
          <w:p w:rsidR="00A24A47" w:rsidRDefault="0033430D">
            <w:pPr>
              <w:pStyle w:val="Default"/>
              <w:jc w:val="both"/>
            </w:pPr>
            <w:r>
              <w:rPr>
                <w:b/>
                <w:bCs/>
                <w:color w:val="auto"/>
              </w:rPr>
              <w:lastRenderedPageBreak/>
              <w:t xml:space="preserve">Срок поставки товаров, </w:t>
            </w:r>
            <w:r>
              <w:rPr>
                <w:b/>
                <w:color w:val="auto"/>
              </w:rPr>
              <w:t>выполнения работ, оказания услуг и т.д.</w:t>
            </w:r>
            <w:r>
              <w:rPr>
                <w:b/>
                <w:bCs/>
                <w:color w:val="auto"/>
              </w:rPr>
              <w:t xml:space="preserve">: </w:t>
            </w:r>
            <w:r>
              <w:t xml:space="preserve">Поставщик должен обеспечить заправку топливом автотранспорта Покупателя в круглосуточном режиме (24 часа в </w:t>
            </w:r>
            <w:r>
              <w:lastRenderedPageBreak/>
              <w:t xml:space="preserve">сутки).  </w:t>
            </w:r>
          </w:p>
          <w:p w:rsidR="00A24A47" w:rsidRDefault="0033430D">
            <w:pPr>
              <w:pStyle w:val="Default"/>
              <w:jc w:val="both"/>
            </w:pPr>
            <w:r>
              <w:t>Период поставки: с даты подписания договора по 30 апреля 2020 г. включительно.</w:t>
            </w:r>
          </w:p>
          <w:p w:rsidR="00BB46ED" w:rsidRDefault="0033430D">
            <w:pPr>
              <w:pStyle w:val="Default"/>
              <w:jc w:val="both"/>
            </w:pPr>
            <w:r>
              <w:t>Поставка Товара покупателю осуществляется путем отпуска Товара покупателю на АЗС в объемах и по видам Товара согласно предъявленным смарт-картам (топливным картам).</w:t>
            </w:r>
          </w:p>
          <w:p w:rsidR="00864393" w:rsidRPr="00F86FAA" w:rsidRDefault="00864393" w:rsidP="00143855">
            <w:pPr>
              <w:pStyle w:val="Default"/>
              <w:jc w:val="both"/>
              <w:rPr>
                <w:color w:val="auto"/>
              </w:rPr>
            </w:pPr>
          </w:p>
          <w:p w:rsidR="00BB46ED" w:rsidRDefault="0033430D" w:rsidP="009B4173">
            <w:pPr>
              <w:pStyle w:val="Default"/>
              <w:jc w:val="both"/>
            </w:pPr>
            <w:r>
              <w:rPr>
                <w:b/>
                <w:bCs/>
                <w:color w:val="auto"/>
              </w:rPr>
              <w:t xml:space="preserve">Место поставки товаров, </w:t>
            </w:r>
            <w:r>
              <w:rPr>
                <w:b/>
                <w:color w:val="auto"/>
              </w:rPr>
              <w:t xml:space="preserve">выполнения работ, оказания услуг и т.д.: </w:t>
            </w:r>
            <w:r w:rsidR="006D5421">
              <w:t>Автозаправочные станции (АЗС), расположенные на территории г. Москва и Московской области.</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BB46ED" w:rsidRDefault="0033430D">
            <w:pPr>
              <w:pStyle w:val="19"/>
              <w:ind w:firstLine="0"/>
              <w:rPr>
                <w:sz w:val="24"/>
                <w:szCs w:val="24"/>
              </w:rPr>
            </w:pPr>
            <w:r>
              <w:rPr>
                <w:sz w:val="24"/>
                <w:szCs w:val="24"/>
              </w:rPr>
              <w:t>Состав и объем Товара определен в разделе 4 «Техническое задание».</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BB46ED" w:rsidRDefault="0033430D">
            <w:pPr>
              <w:pStyle w:val="afe"/>
              <w:jc w:val="both"/>
              <w:rPr>
                <w:sz w:val="24"/>
                <w:szCs w:val="24"/>
              </w:rPr>
            </w:pPr>
            <w:r w:rsidRPr="00AA41DB">
              <w:rPr>
                <w:sz w:val="24"/>
                <w:szCs w:val="24"/>
              </w:rPr>
              <w:t>Русский язык. Вся переписка, связанная с проведением Запроса предложений, ведется на русском языке.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BB46ED" w:rsidRDefault="0033430D">
            <w:pPr>
              <w:pStyle w:val="19"/>
              <w:ind w:firstLine="0"/>
              <w:jc w:val="left"/>
              <w:rPr>
                <w:b/>
                <w:sz w:val="24"/>
                <w:szCs w:val="24"/>
                <w:highlight w:val="yellow"/>
                <w:lang w:val="en-US"/>
              </w:rPr>
            </w:pPr>
            <w:r>
              <w:rPr>
                <w:sz w:val="24"/>
                <w:szCs w:val="24"/>
                <w:lang w:val="en-US"/>
              </w:rPr>
              <w:t>Рубли РФ</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6D2B87" w:rsidRDefault="00864393" w:rsidP="00143855">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B46ED" w:rsidRPr="00AA41DB" w:rsidRDefault="0033430D">
            <w:pPr>
              <w:pStyle w:val="aff7"/>
              <w:numPr>
                <w:ilvl w:val="1"/>
                <w:numId w:val="18"/>
              </w:numPr>
              <w:ind w:left="0" w:firstLine="0"/>
              <w:jc w:val="both"/>
            </w:pPr>
            <w:r w:rsidRPr="00AA41D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B46ED" w:rsidRPr="00AA41DB" w:rsidRDefault="0033430D">
            <w:pPr>
              <w:pStyle w:val="aff7"/>
              <w:numPr>
                <w:ilvl w:val="1"/>
                <w:numId w:val="18"/>
              </w:numPr>
              <w:ind w:left="0" w:firstLine="0"/>
              <w:jc w:val="both"/>
            </w:pPr>
            <w:r w:rsidRPr="00AA41D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B46ED" w:rsidRPr="00AA41DB" w:rsidRDefault="0033430D">
            <w:pPr>
              <w:pStyle w:val="aff7"/>
              <w:numPr>
                <w:ilvl w:val="1"/>
                <w:numId w:val="18"/>
              </w:numPr>
              <w:ind w:left="0" w:firstLine="0"/>
              <w:jc w:val="both"/>
            </w:pPr>
            <w:r w:rsidRPr="00AA41DB">
              <w:t xml:space="preserve">претендент должен являться топливной брендовой компанией, имеющей в совокупности не менее 50 АЗС в </w:t>
            </w:r>
            <w:r w:rsidR="009B4173">
              <w:br/>
            </w:r>
            <w:r w:rsidRPr="00AA41DB">
              <w:t>г. Москва и не менее 100 АЗС в Московской области или иметь договорные отношения с топливной/топливными брендовой/брендовыми компанией/компаниями.</w:t>
            </w:r>
          </w:p>
          <w:p w:rsidR="00BB46ED" w:rsidRPr="00AA41DB" w:rsidRDefault="00BB46ED">
            <w:pPr>
              <w:jc w:val="both"/>
            </w:pPr>
          </w:p>
          <w:p w:rsidR="00864393" w:rsidRPr="006D2B87" w:rsidRDefault="00864393" w:rsidP="00143855">
            <w:pPr>
              <w:pStyle w:val="aff7"/>
              <w:numPr>
                <w:ilvl w:val="0"/>
                <w:numId w:val="18"/>
              </w:numPr>
              <w:ind w:left="0" w:firstLine="0"/>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B46ED" w:rsidRPr="00AA41DB" w:rsidRDefault="0033430D">
            <w:pPr>
              <w:pStyle w:val="aff7"/>
              <w:numPr>
                <w:ilvl w:val="1"/>
                <w:numId w:val="18"/>
              </w:numPr>
              <w:ind w:left="0" w:firstLine="0"/>
              <w:jc w:val="both"/>
            </w:pPr>
            <w:r w:rsidRPr="00AA41D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46ED" w:rsidRPr="00AA41DB" w:rsidRDefault="0033430D">
            <w:pPr>
              <w:pStyle w:val="aff7"/>
              <w:numPr>
                <w:ilvl w:val="1"/>
                <w:numId w:val="18"/>
              </w:numPr>
              <w:ind w:left="0" w:firstLine="0"/>
              <w:jc w:val="both"/>
            </w:pPr>
            <w:r w:rsidRPr="00AA41D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A41DB">
              <w:t>://</w:t>
            </w:r>
            <w:r>
              <w:rPr>
                <w:lang w:val="en-US"/>
              </w:rPr>
              <w:t>service</w:t>
            </w:r>
            <w:r w:rsidRPr="00AA41DB">
              <w:t>.</w:t>
            </w:r>
            <w:r>
              <w:rPr>
                <w:lang w:val="en-US"/>
              </w:rPr>
              <w:t>nalog</w:t>
            </w:r>
            <w:r w:rsidRPr="00AA41DB">
              <w:t>.</w:t>
            </w:r>
            <w:r>
              <w:rPr>
                <w:lang w:val="en-US"/>
              </w:rPr>
              <w:t>ru</w:t>
            </w:r>
            <w:r w:rsidRPr="00AA41DB">
              <w:t>/</w:t>
            </w:r>
            <w:r>
              <w:rPr>
                <w:lang w:val="en-US"/>
              </w:rPr>
              <w:t>zd</w:t>
            </w:r>
            <w:r w:rsidRPr="00AA41DB">
              <w:t>.</w:t>
            </w:r>
            <w:r>
              <w:rPr>
                <w:lang w:val="en-US"/>
              </w:rPr>
              <w:t>do</w:t>
            </w:r>
            <w:r w:rsidRPr="00AA41DB">
              <w:t xml:space="preserve">). В случае наличия информации о неисполненной обязанности </w:t>
            </w:r>
            <w:r w:rsidRPr="00AA41DB">
              <w:lastRenderedPageBreak/>
              <w:t>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A41DB">
              <w:t>://</w:t>
            </w:r>
            <w:r>
              <w:rPr>
                <w:lang w:val="en-US"/>
              </w:rPr>
              <w:t>service</w:t>
            </w:r>
            <w:r w:rsidRPr="00AA41DB">
              <w:t>.</w:t>
            </w:r>
            <w:r>
              <w:rPr>
                <w:lang w:val="en-US"/>
              </w:rPr>
              <w:t>nalog</w:t>
            </w:r>
            <w:r w:rsidRPr="00AA41DB">
              <w:t>.</w:t>
            </w:r>
            <w:r>
              <w:rPr>
                <w:lang w:val="en-US"/>
              </w:rPr>
              <w:t>ru</w:t>
            </w:r>
            <w:r w:rsidRPr="00AA41DB">
              <w:t>/</w:t>
            </w:r>
            <w:r>
              <w:rPr>
                <w:lang w:val="en-US"/>
              </w:rPr>
              <w:t>zd</w:t>
            </w:r>
            <w:r w:rsidRPr="00AA41DB">
              <w:t>.</w:t>
            </w:r>
            <w:r>
              <w:rPr>
                <w:lang w:val="en-US"/>
              </w:rPr>
              <w:t>do</w:t>
            </w:r>
            <w:r w:rsidRPr="00AA41DB">
              <w:t>);</w:t>
            </w:r>
          </w:p>
          <w:p w:rsidR="00BB46ED" w:rsidRPr="00AA41DB" w:rsidRDefault="0033430D">
            <w:pPr>
              <w:pStyle w:val="aff7"/>
              <w:numPr>
                <w:ilvl w:val="1"/>
                <w:numId w:val="18"/>
              </w:numPr>
              <w:ind w:left="0" w:firstLine="0"/>
              <w:jc w:val="both"/>
            </w:pPr>
            <w:r w:rsidRPr="00AA41D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A41DB">
              <w:t>://</w:t>
            </w:r>
            <w:r>
              <w:rPr>
                <w:lang w:val="en-US"/>
              </w:rPr>
              <w:t>fssprus</w:t>
            </w:r>
            <w:r w:rsidRPr="00AA41DB">
              <w:t>.</w:t>
            </w:r>
            <w:r>
              <w:rPr>
                <w:lang w:val="en-US"/>
              </w:rPr>
              <w:t>ru</w:t>
            </w:r>
            <w:r w:rsidRPr="00AA41DB">
              <w:t>/</w:t>
            </w:r>
            <w:r>
              <w:rPr>
                <w:lang w:val="en-US"/>
              </w:rPr>
              <w:t>iss</w:t>
            </w:r>
            <w:r w:rsidRPr="00AA41DB">
              <w:t>/</w:t>
            </w:r>
            <w:r>
              <w:rPr>
                <w:lang w:val="en-US"/>
              </w:rPr>
              <w:t>ip</w:t>
            </w:r>
            <w:r w:rsidRPr="00AA41DB">
              <w:t xml:space="preserve">), а также информации в едином Федеральном реестре сведений о фактах деятельности юридических лиц </w:t>
            </w:r>
            <w:r>
              <w:rPr>
                <w:lang w:val="en-US"/>
              </w:rPr>
              <w:t>http</w:t>
            </w:r>
            <w:r w:rsidRPr="00AA41DB">
              <w:t>://</w:t>
            </w:r>
            <w:r>
              <w:rPr>
                <w:lang w:val="en-US"/>
              </w:rPr>
              <w:t>www</w:t>
            </w:r>
            <w:r w:rsidRPr="00AA41DB">
              <w:t>.</w:t>
            </w:r>
            <w:r>
              <w:rPr>
                <w:lang w:val="en-US"/>
              </w:rPr>
              <w:t>fedresurs</w:t>
            </w:r>
            <w:r w:rsidRPr="00AA41DB">
              <w:t>.</w:t>
            </w:r>
            <w:r>
              <w:rPr>
                <w:lang w:val="en-US"/>
              </w:rPr>
              <w:t>ru</w:t>
            </w:r>
            <w:r w:rsidRPr="00AA41DB">
              <w:t>/</w:t>
            </w:r>
            <w:r>
              <w:rPr>
                <w:lang w:val="en-US"/>
              </w:rPr>
              <w:t>companies</w:t>
            </w:r>
            <w:r w:rsidRPr="00AA41DB">
              <w:t>/</w:t>
            </w:r>
            <w:r>
              <w:rPr>
                <w:lang w:val="en-US"/>
              </w:rPr>
              <w:t>IsSearching</w:t>
            </w:r>
            <w:r w:rsidRPr="00AA41DB">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B46ED" w:rsidRPr="00AA41DB" w:rsidRDefault="0033430D">
            <w:pPr>
              <w:pStyle w:val="aff7"/>
              <w:numPr>
                <w:ilvl w:val="1"/>
                <w:numId w:val="18"/>
              </w:numPr>
              <w:ind w:left="0" w:firstLine="0"/>
              <w:jc w:val="both"/>
            </w:pPr>
            <w:r w:rsidRPr="00AA41D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 xml:space="preserve">Особенности предоставления документов иностранными </w:t>
            </w:r>
            <w:r>
              <w:rPr>
                <w:b/>
                <w:color w:val="auto"/>
              </w:rPr>
              <w:lastRenderedPageBreak/>
              <w:t>участниками</w:t>
            </w:r>
          </w:p>
        </w:tc>
        <w:tc>
          <w:tcPr>
            <w:tcW w:w="6945" w:type="dxa"/>
          </w:tcPr>
          <w:p w:rsidR="00BB46ED" w:rsidRDefault="0033430D">
            <w:pPr>
              <w:jc w:val="both"/>
              <w:rPr>
                <w:i/>
                <w:highlight w:val="yellow"/>
              </w:rPr>
            </w:pPr>
            <w:r w:rsidRPr="00AA41DB">
              <w:lastRenderedPageBreak/>
              <w:t xml:space="preserve">Иностранное лицо должно быть правомочно заключать и исполнять договор (контракт), право на заключение которого является предметом закупки, в том числе такое лицо должно быть зарегистрированным в качестве субъекта гражданского </w:t>
            </w:r>
            <w:r w:rsidRPr="00AA41DB">
              <w:lastRenderedPageBreak/>
              <w:t xml:space="preserve">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w:t>
            </w:r>
            <w:r>
              <w:rPr>
                <w:lang w:val="en-US"/>
              </w:rPr>
              <w:t>Данные обстоятельства могут подтверждаться заверением иностранного лица.</w:t>
            </w:r>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lastRenderedPageBreak/>
              <w:t>19.</w:t>
            </w:r>
          </w:p>
        </w:tc>
        <w:tc>
          <w:tcPr>
            <w:tcW w:w="2127" w:type="dxa"/>
          </w:tcPr>
          <w:p w:rsidR="007D6548" w:rsidRPr="00F86FAA" w:rsidRDefault="00E81D20" w:rsidP="00143855">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(Кз)</w:t>
            </w:r>
          </w:p>
        </w:tc>
        <w:tc>
          <w:tcPr>
            <w:tcW w:w="6945" w:type="dxa"/>
          </w:tcPr>
          <w:tbl>
            <w:tblPr>
              <w:tblStyle w:val="afff2"/>
              <w:tblW w:w="0" w:type="auto"/>
              <w:tblLayout w:type="fixed"/>
              <w:tblLook w:val="04A0" w:firstRow="1" w:lastRow="0" w:firstColumn="1" w:lastColumn="0" w:noHBand="0" w:noVBand="1"/>
            </w:tblPr>
            <w:tblGrid>
              <w:gridCol w:w="4423"/>
              <w:gridCol w:w="2114"/>
            </w:tblGrid>
            <w:tr w:rsidR="000F3FF3" w:rsidRPr="00E048E8" w:rsidTr="00CD0E0C">
              <w:tc>
                <w:tcPr>
                  <w:tcW w:w="4423" w:type="dxa"/>
                </w:tcPr>
                <w:p w:rsidR="000F3FF3" w:rsidRPr="006D2B87" w:rsidRDefault="000F3FF3" w:rsidP="00143855">
                  <w:pPr>
                    <w:pStyle w:val="af9"/>
                    <w:ind w:firstLine="0"/>
                    <w:rPr>
                      <w:b/>
                      <w:sz w:val="24"/>
                    </w:rPr>
                  </w:pPr>
                  <w:r>
                    <w:rPr>
                      <w:b/>
                      <w:sz w:val="24"/>
                    </w:rPr>
                    <w:t>Критерий оценки</w:t>
                  </w:r>
                </w:p>
              </w:tc>
              <w:tc>
                <w:tcPr>
                  <w:tcW w:w="2114" w:type="dxa"/>
                </w:tcPr>
                <w:p w:rsidR="000F3FF3" w:rsidRPr="006D2B87" w:rsidRDefault="000F3FF3" w:rsidP="00143855">
                  <w:pPr>
                    <w:pStyle w:val="af9"/>
                    <w:ind w:firstLine="0"/>
                    <w:rPr>
                      <w:b/>
                      <w:sz w:val="24"/>
                    </w:rPr>
                  </w:pPr>
                  <w:r>
                    <w:rPr>
                      <w:b/>
                      <w:sz w:val="24"/>
                    </w:rPr>
                    <w:t xml:space="preserve">Значение </w:t>
                  </w:r>
                  <w:r>
                    <w:rPr>
                      <w:sz w:val="24"/>
                    </w:rPr>
                    <w:t>Кз</w:t>
                  </w:r>
                </w:p>
              </w:tc>
            </w:tr>
            <w:tr w:rsidR="000F3FF3" w:rsidRPr="00514332" w:rsidTr="00CD0E0C">
              <w:tc>
                <w:tcPr>
                  <w:tcW w:w="4423" w:type="dxa"/>
                </w:tcPr>
                <w:p w:rsidR="00BB46ED" w:rsidRDefault="0033430D">
                  <w:pPr>
                    <w:pStyle w:val="af9"/>
                    <w:ind w:firstLine="0"/>
                    <w:rPr>
                      <w:sz w:val="24"/>
                    </w:rPr>
                  </w:pPr>
                  <w:r>
                    <w:rPr>
                      <w:sz w:val="24"/>
                    </w:rPr>
                    <w:t xml:space="preserve">Размер дисконта (среднее арифметическое значение из всех значений дисконта, указанных претендентом в финансово-коммерческом предложении). При предоставлении дисконта в размере 0,00% участнику присваивается «0» баллов. </w:t>
                  </w:r>
                </w:p>
              </w:tc>
              <w:tc>
                <w:tcPr>
                  <w:tcW w:w="2114" w:type="dxa"/>
                </w:tcPr>
                <w:p w:rsidR="00BB46ED" w:rsidRDefault="0033430D" w:rsidP="009B4173">
                  <w:pPr>
                    <w:pStyle w:val="af9"/>
                    <w:ind w:firstLine="0"/>
                    <w:jc w:val="center"/>
                    <w:rPr>
                      <w:sz w:val="24"/>
                      <w:lang w:val="en-US"/>
                    </w:rPr>
                  </w:pPr>
                  <w:r>
                    <w:rPr>
                      <w:sz w:val="24"/>
                      <w:lang w:val="en-US"/>
                    </w:rPr>
                    <w:t>0,65</w:t>
                  </w:r>
                </w:p>
              </w:tc>
            </w:tr>
            <w:tr w:rsidR="000F3FF3" w:rsidRPr="00514332" w:rsidTr="00CD0E0C">
              <w:tc>
                <w:tcPr>
                  <w:tcW w:w="4423" w:type="dxa"/>
                </w:tcPr>
                <w:p w:rsidR="00BB46ED" w:rsidRDefault="0033430D">
                  <w:pPr>
                    <w:pStyle w:val="af9"/>
                    <w:ind w:firstLine="0"/>
                    <w:rPr>
                      <w:sz w:val="24"/>
                    </w:rPr>
                  </w:pPr>
                  <w:r>
                    <w:rPr>
                      <w:sz w:val="24"/>
                    </w:rPr>
                    <w:t xml:space="preserve">Размер стоимости сервисных услуг </w:t>
                  </w:r>
                </w:p>
              </w:tc>
              <w:tc>
                <w:tcPr>
                  <w:tcW w:w="2114" w:type="dxa"/>
                </w:tcPr>
                <w:p w:rsidR="00BB46ED" w:rsidRDefault="0033430D" w:rsidP="009B4173">
                  <w:pPr>
                    <w:pStyle w:val="af9"/>
                    <w:ind w:firstLine="0"/>
                    <w:jc w:val="center"/>
                    <w:rPr>
                      <w:sz w:val="24"/>
                      <w:lang w:val="en-US"/>
                    </w:rPr>
                  </w:pPr>
                  <w:r>
                    <w:rPr>
                      <w:sz w:val="24"/>
                      <w:lang w:val="en-US"/>
                    </w:rPr>
                    <w:t>0,25</w:t>
                  </w:r>
                </w:p>
              </w:tc>
            </w:tr>
            <w:tr w:rsidR="000F3FF3" w:rsidRPr="00514332" w:rsidTr="00CD0E0C">
              <w:tc>
                <w:tcPr>
                  <w:tcW w:w="4423" w:type="dxa"/>
                </w:tcPr>
                <w:p w:rsidR="00BB46ED" w:rsidRDefault="0033430D">
                  <w:pPr>
                    <w:pStyle w:val="af9"/>
                    <w:ind w:firstLine="0"/>
                    <w:rPr>
                      <w:sz w:val="24"/>
                    </w:rPr>
                  </w:pPr>
                  <w:r>
                    <w:rPr>
                      <w:sz w:val="24"/>
                    </w:rPr>
                    <w:t xml:space="preserve">Стоимость смарт-карт </w:t>
                  </w:r>
                </w:p>
              </w:tc>
              <w:tc>
                <w:tcPr>
                  <w:tcW w:w="2114" w:type="dxa"/>
                </w:tcPr>
                <w:p w:rsidR="00BB46ED" w:rsidRDefault="0033430D" w:rsidP="009B4173">
                  <w:pPr>
                    <w:pStyle w:val="af9"/>
                    <w:ind w:firstLine="0"/>
                    <w:jc w:val="center"/>
                    <w:rPr>
                      <w:sz w:val="24"/>
                      <w:lang w:val="en-US"/>
                    </w:rPr>
                  </w:pPr>
                  <w:r>
                    <w:rPr>
                      <w:sz w:val="24"/>
                      <w:lang w:val="en-US"/>
                    </w:rPr>
                    <w:t>0,05</w:t>
                  </w:r>
                </w:p>
              </w:tc>
            </w:tr>
            <w:tr w:rsidR="000F3FF3" w:rsidRPr="00514332" w:rsidTr="00CD0E0C">
              <w:tc>
                <w:tcPr>
                  <w:tcW w:w="4423" w:type="dxa"/>
                </w:tcPr>
                <w:p w:rsidR="00BB46ED" w:rsidRDefault="0033430D">
                  <w:pPr>
                    <w:pStyle w:val="af9"/>
                    <w:ind w:firstLine="0"/>
                    <w:rPr>
                      <w:sz w:val="24"/>
                    </w:rPr>
                  </w:pPr>
                  <w:r>
                    <w:rPr>
                      <w:sz w:val="24"/>
                    </w:rPr>
                    <w:t xml:space="preserve">Количество топливных брендовых компаний-партнеров (пп. 1.3  пункта 17 Информационной карты) </w:t>
                  </w:r>
                </w:p>
              </w:tc>
              <w:tc>
                <w:tcPr>
                  <w:tcW w:w="2114" w:type="dxa"/>
                </w:tcPr>
                <w:p w:rsidR="00BB46ED" w:rsidRDefault="0033430D" w:rsidP="009B4173">
                  <w:pPr>
                    <w:pStyle w:val="af9"/>
                    <w:ind w:firstLine="0"/>
                    <w:jc w:val="center"/>
                    <w:rPr>
                      <w:sz w:val="24"/>
                      <w:lang w:val="en-US"/>
                    </w:rPr>
                  </w:pPr>
                  <w:r>
                    <w:rPr>
                      <w:sz w:val="24"/>
                      <w:lang w:val="en-US"/>
                    </w:rPr>
                    <w:t>0,05</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p w:rsidR="00A55367" w:rsidRDefault="0033430D" w:rsidP="008943A5">
            <w:pPr>
              <w:pStyle w:val="-3"/>
              <w:tabs>
                <w:tab w:val="clear" w:pos="1985"/>
              </w:tabs>
              <w:suppressAutoHyphens/>
              <w:ind w:firstLine="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E81D20" w:rsidRPr="002F15C9" w:rsidRDefault="00E81D20" w:rsidP="00143855">
            <w:pPr>
              <w:pStyle w:val="-3"/>
              <w:numPr>
                <w:ilvl w:val="2"/>
                <w:numId w:val="0"/>
              </w:numPr>
              <w:tabs>
                <w:tab w:val="num" w:pos="1985"/>
              </w:tabs>
              <w:suppressAutoHyphens/>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2F15C9" w:rsidRDefault="00E81D20" w:rsidP="00143855">
            <w:pPr>
              <w:pStyle w:val="-3"/>
              <w:numPr>
                <w:ilvl w:val="2"/>
                <w:numId w:val="0"/>
              </w:numPr>
              <w:tabs>
                <w:tab w:val="num" w:pos="1985"/>
              </w:tabs>
              <w:suppressAutoHyphens/>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2F15C9" w:rsidRDefault="00E81D20" w:rsidP="00143855">
            <w:pPr>
              <w:pStyle w:val="-3"/>
              <w:numPr>
                <w:ilvl w:val="2"/>
                <w:numId w:val="0"/>
              </w:numPr>
              <w:tabs>
                <w:tab w:val="num" w:pos="1985"/>
              </w:tabs>
              <w:suppressAutoHyphens/>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55367" w:rsidRDefault="0033430D" w:rsidP="008943A5">
            <w:pPr>
              <w:pStyle w:val="-3"/>
              <w:numPr>
                <w:ilvl w:val="2"/>
                <w:numId w:val="0"/>
              </w:numPr>
              <w:tabs>
                <w:tab w:val="num" w:pos="1985"/>
              </w:tabs>
              <w:suppressAutoHyphens/>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BB46ED" w:rsidRDefault="0033430D">
            <w:pPr>
              <w:pStyle w:val="19"/>
              <w:ind w:firstLine="0"/>
              <w:rPr>
                <w:sz w:val="24"/>
                <w:szCs w:val="24"/>
              </w:rPr>
            </w:pPr>
            <w:r>
              <w:rPr>
                <w:sz w:val="24"/>
                <w:szCs w:val="24"/>
              </w:rPr>
              <w:t>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BB46ED" w:rsidRDefault="0033430D">
            <w:pPr>
              <w:pStyle w:val="19"/>
              <w:ind w:firstLine="0"/>
              <w:rPr>
                <w:sz w:val="24"/>
                <w:szCs w:val="24"/>
              </w:rPr>
            </w:pPr>
            <w:r>
              <w:rPr>
                <w:sz w:val="24"/>
                <w:szCs w:val="24"/>
              </w:rPr>
              <w:t xml:space="preserve">Заявка должна действовать не менее 90 календарных дней с даты окончания срока подачи Заявок (пункт 6 Информационной </w:t>
            </w:r>
            <w:r>
              <w:rPr>
                <w:sz w:val="24"/>
                <w:szCs w:val="24"/>
              </w:rPr>
              <w:lastRenderedPageBreak/>
              <w:t>карты).</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lastRenderedPageBreak/>
              <w:t>23.</w:t>
            </w:r>
          </w:p>
        </w:tc>
        <w:tc>
          <w:tcPr>
            <w:tcW w:w="2127" w:type="dxa"/>
          </w:tcPr>
          <w:p w:rsidR="00760537" w:rsidRPr="00F86FAA" w:rsidRDefault="00760537" w:rsidP="00143855">
            <w:pPr>
              <w:pStyle w:val="Default"/>
              <w:rPr>
                <w:b/>
                <w:color w:val="auto"/>
              </w:rPr>
            </w:pPr>
            <w:r>
              <w:rPr>
                <w:b/>
                <w:color w:val="auto"/>
              </w:rPr>
              <w:t>Обеспечение Заявки</w:t>
            </w:r>
          </w:p>
        </w:tc>
        <w:tc>
          <w:tcPr>
            <w:tcW w:w="6945" w:type="dxa"/>
          </w:tcPr>
          <w:p w:rsidR="00BB46ED" w:rsidRDefault="009B4173" w:rsidP="009B4173">
            <w:pPr>
              <w:jc w:val="both"/>
              <w:rPr>
                <w:rFonts w:eastAsia="Arial"/>
              </w:rPr>
            </w:pPr>
            <w:r>
              <w:t>Не предусмотрено.</w:t>
            </w:r>
          </w:p>
        </w:tc>
      </w:tr>
      <w:tr w:rsidR="00760537" w:rsidRPr="00F86FAA" w:rsidTr="00143855">
        <w:tc>
          <w:tcPr>
            <w:tcW w:w="567" w:type="dxa"/>
          </w:tcPr>
          <w:p w:rsidR="00760537" w:rsidRPr="00F86FAA" w:rsidRDefault="00760537" w:rsidP="00143855">
            <w:pPr>
              <w:pStyle w:val="19"/>
              <w:ind w:firstLine="0"/>
              <w:rPr>
                <w:b/>
                <w:sz w:val="24"/>
                <w:szCs w:val="24"/>
              </w:rPr>
            </w:pPr>
            <w:r>
              <w:rPr>
                <w:b/>
                <w:sz w:val="24"/>
                <w:szCs w:val="24"/>
              </w:rPr>
              <w:t>24.</w:t>
            </w:r>
          </w:p>
        </w:tc>
        <w:tc>
          <w:tcPr>
            <w:tcW w:w="2127" w:type="dxa"/>
          </w:tcPr>
          <w:p w:rsidR="00760537" w:rsidRPr="00F86FAA" w:rsidRDefault="00760537" w:rsidP="00143855">
            <w:pPr>
              <w:pStyle w:val="Default"/>
              <w:rPr>
                <w:b/>
                <w:color w:val="auto"/>
              </w:rPr>
            </w:pPr>
            <w:r>
              <w:rPr>
                <w:b/>
                <w:color w:val="auto"/>
              </w:rPr>
              <w:t>Обеспечение исполнения договора</w:t>
            </w:r>
          </w:p>
        </w:tc>
        <w:tc>
          <w:tcPr>
            <w:tcW w:w="6945" w:type="dxa"/>
          </w:tcPr>
          <w:p w:rsidR="00BB46ED" w:rsidRDefault="0033430D">
            <w:pPr>
              <w:pStyle w:val="19"/>
              <w:ind w:firstLine="0"/>
              <w:rPr>
                <w:sz w:val="24"/>
                <w:szCs w:val="24"/>
              </w:rPr>
            </w:pPr>
            <w:r>
              <w:rPr>
                <w:sz w:val="24"/>
                <w:szCs w:val="24"/>
              </w:rPr>
              <w:t>Не предусмотрено.</w:t>
            </w:r>
          </w:p>
        </w:tc>
      </w:tr>
      <w:tr w:rsidR="00760537" w:rsidRPr="004A2CA8" w:rsidTr="00143855">
        <w:tc>
          <w:tcPr>
            <w:tcW w:w="567" w:type="dxa"/>
          </w:tcPr>
          <w:p w:rsidR="00760537" w:rsidRPr="004A2CA8" w:rsidRDefault="00760537" w:rsidP="00143855">
            <w:pPr>
              <w:pStyle w:val="19"/>
              <w:ind w:firstLine="0"/>
              <w:rPr>
                <w:b/>
                <w:sz w:val="24"/>
                <w:szCs w:val="24"/>
              </w:rPr>
            </w:pPr>
            <w:r>
              <w:rPr>
                <w:b/>
                <w:sz w:val="24"/>
                <w:szCs w:val="24"/>
              </w:rPr>
              <w:t>25.</w:t>
            </w:r>
          </w:p>
        </w:tc>
        <w:tc>
          <w:tcPr>
            <w:tcW w:w="2127" w:type="dxa"/>
          </w:tcPr>
          <w:p w:rsidR="00760537" w:rsidRPr="004A2CA8" w:rsidRDefault="00760537" w:rsidP="00143855">
            <w:pPr>
              <w:pStyle w:val="Default"/>
              <w:rPr>
                <w:b/>
                <w:color w:val="auto"/>
              </w:rPr>
            </w:pPr>
            <w:r>
              <w:rPr>
                <w:b/>
              </w:rPr>
              <w:t>Срок заключения договора</w:t>
            </w:r>
          </w:p>
        </w:tc>
        <w:tc>
          <w:tcPr>
            <w:tcW w:w="6945" w:type="dxa"/>
          </w:tcPr>
          <w:p w:rsidR="00760537" w:rsidRPr="004A2CA8" w:rsidRDefault="00760537" w:rsidP="0014385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760537" w:rsidRPr="004A2CA8" w:rsidTr="00143855">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BB46ED" w:rsidRDefault="009B4173" w:rsidP="009B4173">
            <w:pPr>
              <w:spacing w:after="120"/>
              <w:jc w:val="both"/>
              <w:outlineLvl w:val="0"/>
            </w:pPr>
            <w:r w:rsidRPr="009B4173">
              <w:rPr>
                <w:rFonts w:eastAsia="Arial"/>
              </w:rPr>
              <w:t>Договор вступает в силу с даты его подписания сторонами и действует до 30 апреля 2020 года включительно, а в части взаиморасчетов – до полного исполнения сторонами своих обязательств по договору.</w:t>
            </w: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BB46ED" w:rsidRDefault="0033430D">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ЗАПРОСЕ ПРЕДЛОЖЕНИЙ № </w:t>
      </w:r>
      <w:r w:rsidR="00577D3B" w:rsidRPr="00577D3B">
        <w:rPr>
          <w:b/>
          <w:szCs w:val="28"/>
        </w:rPr>
        <w:t>ЗПэ-ЦКПМТО-19-0013</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sidR="00577D3B" w:rsidRPr="00577D3B">
        <w:rPr>
          <w:szCs w:val="28"/>
        </w:rPr>
        <w:t xml:space="preserve">ЗПэ-ЦКПМТО-19-0013 </w:t>
      </w:r>
      <w:r>
        <w:rPr>
          <w:szCs w:val="28"/>
        </w:rPr>
        <w:t xml:space="preserve">(далее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неприостановлена;</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имеет и не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6A3001" w:rsidRDefault="006A3001">
      <w:pPr>
        <w:suppressAutoHyphens w:val="0"/>
        <w:rPr>
          <w:rFonts w:eastAsia="MS Mincho"/>
          <w:sz w:val="28"/>
          <w:szCs w:val="28"/>
        </w:rPr>
      </w:pPr>
      <w:r>
        <w:rPr>
          <w:rFonts w:eastAsia="MS Mincho"/>
          <w:szCs w:val="28"/>
        </w:rPr>
        <w:br w:type="page"/>
      </w:r>
    </w:p>
    <w:p w:rsidR="00BB46ED" w:rsidRDefault="0033430D">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BB46ED" w:rsidRDefault="0033430D">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BB46ED" w:rsidRPr="008F1253" w:rsidRDefault="00BB46ED" w:rsidP="000954F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BB46ED" w:rsidRPr="00C72FD7" w:rsidRDefault="00BB46ED" w:rsidP="000954FB"/>
    <w:p w:rsidR="00BB46ED" w:rsidRDefault="00BB46ED" w:rsidP="000954FB">
      <w:pPr>
        <w:rPr>
          <w:sz w:val="28"/>
          <w:szCs w:val="28"/>
        </w:rPr>
      </w:pPr>
      <w:r>
        <w:rPr>
          <w:sz w:val="28"/>
          <w:szCs w:val="28"/>
        </w:rPr>
        <w:t xml:space="preserve"> «____» ___________ 201_</w:t>
      </w:r>
      <w:r w:rsidR="00577D3B">
        <w:rPr>
          <w:sz w:val="28"/>
          <w:szCs w:val="28"/>
        </w:rPr>
        <w:t xml:space="preserve"> г.       </w:t>
      </w:r>
      <w:r>
        <w:rPr>
          <w:sz w:val="28"/>
          <w:szCs w:val="28"/>
        </w:rPr>
        <w:t xml:space="preserve">Запрос предложений № </w:t>
      </w:r>
      <w:r w:rsidR="00577D3B" w:rsidRPr="00577D3B">
        <w:rPr>
          <w:sz w:val="28"/>
          <w:szCs w:val="28"/>
        </w:rPr>
        <w:t>ЗПэ-ЦКПМТО-19-0013</w:t>
      </w:r>
    </w:p>
    <w:p w:rsidR="00BB46ED" w:rsidRPr="008F1253" w:rsidRDefault="00BB46ED" w:rsidP="003774F5">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B46ED" w:rsidRDefault="00BB46ED" w:rsidP="000954FB"/>
    <w:p w:rsidR="00BB46ED" w:rsidRPr="0065769F" w:rsidRDefault="00BB46ED" w:rsidP="000954FB">
      <w:pPr>
        <w:rPr>
          <w:sz w:val="28"/>
          <w:szCs w:val="28"/>
        </w:rPr>
      </w:pPr>
      <w:r>
        <w:rPr>
          <w:sz w:val="28"/>
          <w:szCs w:val="28"/>
        </w:rPr>
        <w:t>____________________________________________________________________</w:t>
      </w:r>
    </w:p>
    <w:p w:rsidR="00BB46ED" w:rsidRPr="003E7259" w:rsidRDefault="00BB46ED" w:rsidP="000954FB">
      <w:pPr>
        <w:ind w:firstLine="3"/>
        <w:jc w:val="center"/>
        <w:rPr>
          <w:bCs/>
          <w:i/>
        </w:rPr>
      </w:pPr>
      <w:r>
        <w:rPr>
          <w:bCs/>
          <w:i/>
        </w:rPr>
        <w:t>(Полное наименование п</w:t>
      </w:r>
      <w:r>
        <w:rPr>
          <w:i/>
        </w:rPr>
        <w:t>ретендента</w:t>
      </w:r>
      <w:r>
        <w:rPr>
          <w:bCs/>
          <w:i/>
        </w:rPr>
        <w:t>)</w:t>
      </w:r>
    </w:p>
    <w:p w:rsidR="00BB46ED" w:rsidRDefault="00BB46ED" w:rsidP="000954FB">
      <w:pPr>
        <w:ind w:firstLine="708"/>
        <w:rPr>
          <w:bCs/>
          <w:sz w:val="28"/>
          <w:szCs w:val="28"/>
        </w:rPr>
      </w:pPr>
    </w:p>
    <w:p w:rsidR="00BB46ED" w:rsidRDefault="00BB46ED" w:rsidP="008B6511">
      <w:pPr>
        <w:ind w:firstLine="567"/>
        <w:jc w:val="right"/>
      </w:pPr>
      <w:r>
        <w:t>Таблица 1</w:t>
      </w:r>
      <w:r>
        <w:rPr>
          <w:rStyle w:val="af6"/>
        </w:rPr>
        <w:footnoteReference w:id="8"/>
      </w:r>
    </w:p>
    <w:tbl>
      <w:tblPr>
        <w:tblStyle w:val="afff2"/>
        <w:tblW w:w="9747" w:type="dxa"/>
        <w:tblLook w:val="04A0" w:firstRow="1" w:lastRow="0" w:firstColumn="1" w:lastColumn="0" w:noHBand="0" w:noVBand="1"/>
      </w:tblPr>
      <w:tblGrid>
        <w:gridCol w:w="656"/>
        <w:gridCol w:w="1864"/>
        <w:gridCol w:w="955"/>
        <w:gridCol w:w="929"/>
        <w:gridCol w:w="1581"/>
        <w:gridCol w:w="2042"/>
        <w:gridCol w:w="1720"/>
      </w:tblGrid>
      <w:tr w:rsidR="00BB46ED" w:rsidRPr="009A2B3A" w:rsidTr="008B6511">
        <w:tc>
          <w:tcPr>
            <w:tcW w:w="656" w:type="dxa"/>
            <w:vAlign w:val="center"/>
          </w:tcPr>
          <w:p w:rsidR="00BB46ED" w:rsidRPr="009A2B3A" w:rsidRDefault="00BB46ED" w:rsidP="008B6511">
            <w:pPr>
              <w:pStyle w:val="af9"/>
              <w:ind w:firstLine="0"/>
              <w:jc w:val="center"/>
              <w:rPr>
                <w:sz w:val="24"/>
              </w:rPr>
            </w:pPr>
            <w:r>
              <w:rPr>
                <w:sz w:val="24"/>
              </w:rPr>
              <w:t>№ п/п</w:t>
            </w:r>
          </w:p>
        </w:tc>
        <w:tc>
          <w:tcPr>
            <w:tcW w:w="1864" w:type="dxa"/>
            <w:vAlign w:val="center"/>
          </w:tcPr>
          <w:p w:rsidR="00BB46ED" w:rsidRPr="009A2B3A" w:rsidRDefault="00BB46ED" w:rsidP="008B6511">
            <w:pPr>
              <w:pStyle w:val="af9"/>
              <w:ind w:firstLine="0"/>
              <w:jc w:val="center"/>
              <w:rPr>
                <w:sz w:val="24"/>
              </w:rPr>
            </w:pPr>
            <w:r>
              <w:rPr>
                <w:sz w:val="24"/>
              </w:rPr>
              <w:t xml:space="preserve">Владелец /марка/название АЗС </w:t>
            </w:r>
          </w:p>
        </w:tc>
        <w:tc>
          <w:tcPr>
            <w:tcW w:w="955" w:type="dxa"/>
            <w:vAlign w:val="center"/>
          </w:tcPr>
          <w:p w:rsidR="00BB46ED" w:rsidRDefault="00BB46ED" w:rsidP="008B6511">
            <w:pPr>
              <w:pStyle w:val="af9"/>
              <w:ind w:firstLine="0"/>
              <w:jc w:val="center"/>
              <w:rPr>
                <w:sz w:val="24"/>
              </w:rPr>
            </w:pPr>
            <w:r>
              <w:rPr>
                <w:sz w:val="24"/>
              </w:rPr>
              <w:t>№ АЗС</w:t>
            </w:r>
          </w:p>
        </w:tc>
        <w:tc>
          <w:tcPr>
            <w:tcW w:w="929" w:type="dxa"/>
            <w:vAlign w:val="center"/>
          </w:tcPr>
          <w:p w:rsidR="00BB46ED" w:rsidRDefault="00BB46ED" w:rsidP="008B6511">
            <w:pPr>
              <w:pStyle w:val="af9"/>
              <w:ind w:firstLine="0"/>
              <w:jc w:val="center"/>
              <w:rPr>
                <w:sz w:val="24"/>
              </w:rPr>
            </w:pPr>
            <w:r>
              <w:rPr>
                <w:sz w:val="24"/>
              </w:rPr>
              <w:t>Адрес  АЗС</w:t>
            </w:r>
          </w:p>
        </w:tc>
        <w:tc>
          <w:tcPr>
            <w:tcW w:w="1581" w:type="dxa"/>
            <w:vAlign w:val="center"/>
          </w:tcPr>
          <w:p w:rsidR="00BB46ED" w:rsidRDefault="00BB46ED" w:rsidP="008B6511">
            <w:pPr>
              <w:pStyle w:val="af9"/>
              <w:ind w:firstLine="0"/>
              <w:jc w:val="center"/>
              <w:rPr>
                <w:sz w:val="24"/>
              </w:rPr>
            </w:pPr>
            <w:r>
              <w:rPr>
                <w:sz w:val="24"/>
              </w:rPr>
              <w:t>Вид и марка топлива</w:t>
            </w:r>
            <w:r>
              <w:rPr>
                <w:rStyle w:val="af6"/>
                <w:sz w:val="24"/>
              </w:rPr>
              <w:footnoteReference w:id="9"/>
            </w:r>
          </w:p>
        </w:tc>
        <w:tc>
          <w:tcPr>
            <w:tcW w:w="2042" w:type="dxa"/>
          </w:tcPr>
          <w:p w:rsidR="00BB46ED" w:rsidRDefault="00BB46ED" w:rsidP="008B6511">
            <w:pPr>
              <w:pStyle w:val="af9"/>
              <w:ind w:firstLine="0"/>
              <w:jc w:val="center"/>
              <w:rPr>
                <w:sz w:val="24"/>
              </w:rPr>
            </w:pPr>
            <w:r>
              <w:rPr>
                <w:sz w:val="24"/>
              </w:rPr>
              <w:t>ГОСТ, ТР ТС,  экологический класс Товара</w:t>
            </w:r>
          </w:p>
        </w:tc>
        <w:tc>
          <w:tcPr>
            <w:tcW w:w="1720" w:type="dxa"/>
            <w:vAlign w:val="center"/>
          </w:tcPr>
          <w:p w:rsidR="00BB46ED" w:rsidRPr="009A2B3A" w:rsidRDefault="00BB46ED" w:rsidP="008B6511">
            <w:pPr>
              <w:pStyle w:val="af9"/>
              <w:ind w:firstLine="0"/>
              <w:jc w:val="center"/>
              <w:rPr>
                <w:sz w:val="24"/>
              </w:rPr>
            </w:pPr>
            <w:r>
              <w:rPr>
                <w:sz w:val="24"/>
              </w:rPr>
              <w:t>Размер дисконта, %</w:t>
            </w:r>
          </w:p>
        </w:tc>
      </w:tr>
      <w:tr w:rsidR="00BB46ED" w:rsidRPr="00191D7E" w:rsidTr="008B6511">
        <w:tc>
          <w:tcPr>
            <w:tcW w:w="9747" w:type="dxa"/>
            <w:gridSpan w:val="7"/>
          </w:tcPr>
          <w:p w:rsidR="00BB46ED" w:rsidRPr="00191D7E" w:rsidRDefault="00BB46ED" w:rsidP="008B6511">
            <w:pPr>
              <w:pStyle w:val="af9"/>
              <w:ind w:firstLine="0"/>
              <w:jc w:val="center"/>
              <w:rPr>
                <w:b/>
                <w:sz w:val="24"/>
              </w:rPr>
            </w:pPr>
            <w:r>
              <w:rPr>
                <w:b/>
                <w:bCs/>
                <w:sz w:val="24"/>
              </w:rPr>
              <w:t>г. Москва</w:t>
            </w:r>
          </w:p>
        </w:tc>
      </w:tr>
      <w:tr w:rsidR="00BB46ED" w:rsidRPr="00191D7E" w:rsidTr="008B6511">
        <w:tc>
          <w:tcPr>
            <w:tcW w:w="656" w:type="dxa"/>
          </w:tcPr>
          <w:p w:rsidR="00BB46ED" w:rsidRPr="00191D7E" w:rsidRDefault="00BB46ED" w:rsidP="008B6511">
            <w:pPr>
              <w:pStyle w:val="af9"/>
              <w:ind w:firstLine="0"/>
              <w:jc w:val="center"/>
              <w:rPr>
                <w:sz w:val="24"/>
              </w:rPr>
            </w:pPr>
            <w:r>
              <w:rPr>
                <w:sz w:val="24"/>
              </w:rPr>
              <w:t>1.</w:t>
            </w:r>
          </w:p>
        </w:tc>
        <w:tc>
          <w:tcPr>
            <w:tcW w:w="1864" w:type="dxa"/>
          </w:tcPr>
          <w:p w:rsidR="00BB46ED" w:rsidRPr="00191D7E" w:rsidRDefault="00BB46ED" w:rsidP="008B6511">
            <w:pPr>
              <w:pStyle w:val="af9"/>
              <w:ind w:firstLine="0"/>
              <w:jc w:val="center"/>
              <w:rPr>
                <w:sz w:val="24"/>
              </w:rPr>
            </w:pPr>
          </w:p>
        </w:tc>
        <w:tc>
          <w:tcPr>
            <w:tcW w:w="955" w:type="dxa"/>
          </w:tcPr>
          <w:p w:rsidR="00BB46ED" w:rsidRPr="00191D7E" w:rsidRDefault="00BB46ED" w:rsidP="008B6511">
            <w:pPr>
              <w:pStyle w:val="af9"/>
              <w:ind w:firstLine="0"/>
              <w:jc w:val="center"/>
              <w:rPr>
                <w:sz w:val="24"/>
              </w:rPr>
            </w:pPr>
          </w:p>
        </w:tc>
        <w:tc>
          <w:tcPr>
            <w:tcW w:w="929" w:type="dxa"/>
          </w:tcPr>
          <w:p w:rsidR="00BB46ED" w:rsidRPr="00191D7E" w:rsidRDefault="00BB46ED" w:rsidP="008B6511">
            <w:pPr>
              <w:pStyle w:val="af9"/>
              <w:ind w:firstLine="0"/>
              <w:jc w:val="center"/>
              <w:rPr>
                <w:sz w:val="24"/>
              </w:rPr>
            </w:pPr>
          </w:p>
        </w:tc>
        <w:tc>
          <w:tcPr>
            <w:tcW w:w="1581" w:type="dxa"/>
          </w:tcPr>
          <w:p w:rsidR="00BB46ED" w:rsidRPr="00191D7E" w:rsidRDefault="00BB46ED" w:rsidP="008B6511">
            <w:pPr>
              <w:pStyle w:val="af9"/>
              <w:ind w:firstLine="0"/>
              <w:jc w:val="center"/>
              <w:rPr>
                <w:sz w:val="24"/>
              </w:rPr>
            </w:pPr>
          </w:p>
        </w:tc>
        <w:tc>
          <w:tcPr>
            <w:tcW w:w="2042" w:type="dxa"/>
          </w:tcPr>
          <w:p w:rsidR="00BB46ED" w:rsidRPr="00191D7E" w:rsidRDefault="00BB46ED" w:rsidP="008B6511">
            <w:pPr>
              <w:pStyle w:val="af9"/>
              <w:ind w:firstLine="0"/>
              <w:jc w:val="center"/>
              <w:rPr>
                <w:sz w:val="24"/>
              </w:rPr>
            </w:pPr>
          </w:p>
        </w:tc>
        <w:tc>
          <w:tcPr>
            <w:tcW w:w="1720" w:type="dxa"/>
          </w:tcPr>
          <w:p w:rsidR="00BB46ED" w:rsidRPr="00191D7E" w:rsidRDefault="00BB46ED" w:rsidP="008B6511">
            <w:pPr>
              <w:pStyle w:val="af9"/>
              <w:ind w:firstLine="0"/>
              <w:jc w:val="center"/>
              <w:rPr>
                <w:sz w:val="24"/>
              </w:rPr>
            </w:pPr>
          </w:p>
        </w:tc>
      </w:tr>
      <w:tr w:rsidR="00BB46ED" w:rsidRPr="00191D7E" w:rsidTr="008B6511">
        <w:tc>
          <w:tcPr>
            <w:tcW w:w="656" w:type="dxa"/>
          </w:tcPr>
          <w:p w:rsidR="00BB46ED" w:rsidRPr="00191D7E" w:rsidRDefault="00BB46ED" w:rsidP="008B6511">
            <w:pPr>
              <w:pStyle w:val="af9"/>
              <w:ind w:firstLine="0"/>
              <w:jc w:val="center"/>
              <w:rPr>
                <w:sz w:val="24"/>
              </w:rPr>
            </w:pPr>
            <w:r>
              <w:rPr>
                <w:sz w:val="24"/>
              </w:rPr>
              <w:t>2.</w:t>
            </w:r>
          </w:p>
        </w:tc>
        <w:tc>
          <w:tcPr>
            <w:tcW w:w="1864" w:type="dxa"/>
          </w:tcPr>
          <w:p w:rsidR="00BB46ED" w:rsidRPr="00191D7E" w:rsidRDefault="00BB46ED" w:rsidP="008B6511">
            <w:pPr>
              <w:pStyle w:val="af9"/>
              <w:ind w:firstLine="0"/>
              <w:jc w:val="center"/>
              <w:rPr>
                <w:sz w:val="24"/>
              </w:rPr>
            </w:pPr>
          </w:p>
        </w:tc>
        <w:tc>
          <w:tcPr>
            <w:tcW w:w="955" w:type="dxa"/>
          </w:tcPr>
          <w:p w:rsidR="00BB46ED" w:rsidRPr="00191D7E" w:rsidRDefault="00BB46ED" w:rsidP="008B6511">
            <w:pPr>
              <w:pStyle w:val="af9"/>
              <w:ind w:firstLine="0"/>
              <w:jc w:val="center"/>
              <w:rPr>
                <w:sz w:val="24"/>
              </w:rPr>
            </w:pPr>
          </w:p>
        </w:tc>
        <w:tc>
          <w:tcPr>
            <w:tcW w:w="929" w:type="dxa"/>
          </w:tcPr>
          <w:p w:rsidR="00BB46ED" w:rsidRPr="00191D7E" w:rsidRDefault="00BB46ED" w:rsidP="008B6511">
            <w:pPr>
              <w:pStyle w:val="af9"/>
              <w:ind w:firstLine="0"/>
              <w:jc w:val="center"/>
              <w:rPr>
                <w:sz w:val="24"/>
              </w:rPr>
            </w:pPr>
          </w:p>
        </w:tc>
        <w:tc>
          <w:tcPr>
            <w:tcW w:w="1581" w:type="dxa"/>
          </w:tcPr>
          <w:p w:rsidR="00BB46ED" w:rsidRPr="00191D7E" w:rsidRDefault="00BB46ED" w:rsidP="008B6511">
            <w:pPr>
              <w:pStyle w:val="af9"/>
              <w:ind w:firstLine="0"/>
              <w:jc w:val="center"/>
              <w:rPr>
                <w:sz w:val="24"/>
              </w:rPr>
            </w:pPr>
          </w:p>
        </w:tc>
        <w:tc>
          <w:tcPr>
            <w:tcW w:w="2042" w:type="dxa"/>
          </w:tcPr>
          <w:p w:rsidR="00BB46ED" w:rsidRPr="00191D7E" w:rsidRDefault="00BB46ED" w:rsidP="008B6511">
            <w:pPr>
              <w:pStyle w:val="af9"/>
              <w:ind w:firstLine="0"/>
              <w:jc w:val="center"/>
              <w:rPr>
                <w:sz w:val="24"/>
              </w:rPr>
            </w:pPr>
          </w:p>
        </w:tc>
        <w:tc>
          <w:tcPr>
            <w:tcW w:w="1720" w:type="dxa"/>
          </w:tcPr>
          <w:p w:rsidR="00BB46ED" w:rsidRPr="00191D7E" w:rsidRDefault="00BB46ED" w:rsidP="008B6511">
            <w:pPr>
              <w:pStyle w:val="af9"/>
              <w:ind w:firstLine="0"/>
              <w:jc w:val="center"/>
              <w:rPr>
                <w:sz w:val="24"/>
              </w:rPr>
            </w:pPr>
          </w:p>
        </w:tc>
      </w:tr>
      <w:tr w:rsidR="00BB46ED" w:rsidRPr="00191D7E" w:rsidTr="008B6511">
        <w:tc>
          <w:tcPr>
            <w:tcW w:w="656" w:type="dxa"/>
          </w:tcPr>
          <w:p w:rsidR="00BB46ED" w:rsidRPr="00191D7E" w:rsidRDefault="00BB46ED" w:rsidP="008B6511">
            <w:pPr>
              <w:pStyle w:val="af9"/>
              <w:ind w:firstLine="0"/>
              <w:jc w:val="center"/>
              <w:rPr>
                <w:sz w:val="24"/>
              </w:rPr>
            </w:pPr>
            <w:r>
              <w:rPr>
                <w:sz w:val="24"/>
              </w:rPr>
              <w:t>3.</w:t>
            </w:r>
          </w:p>
        </w:tc>
        <w:tc>
          <w:tcPr>
            <w:tcW w:w="1864" w:type="dxa"/>
          </w:tcPr>
          <w:p w:rsidR="00BB46ED" w:rsidRPr="00191D7E" w:rsidRDefault="00BB46ED" w:rsidP="008B6511">
            <w:pPr>
              <w:pStyle w:val="af9"/>
              <w:ind w:firstLine="0"/>
              <w:jc w:val="center"/>
              <w:rPr>
                <w:sz w:val="24"/>
              </w:rPr>
            </w:pPr>
          </w:p>
        </w:tc>
        <w:tc>
          <w:tcPr>
            <w:tcW w:w="955" w:type="dxa"/>
          </w:tcPr>
          <w:p w:rsidR="00BB46ED" w:rsidRPr="00191D7E" w:rsidRDefault="00BB46ED" w:rsidP="008B6511">
            <w:pPr>
              <w:pStyle w:val="af9"/>
              <w:ind w:firstLine="0"/>
              <w:jc w:val="center"/>
              <w:rPr>
                <w:sz w:val="24"/>
              </w:rPr>
            </w:pPr>
          </w:p>
        </w:tc>
        <w:tc>
          <w:tcPr>
            <w:tcW w:w="929" w:type="dxa"/>
          </w:tcPr>
          <w:p w:rsidR="00BB46ED" w:rsidRPr="00191D7E" w:rsidRDefault="00BB46ED" w:rsidP="008B6511">
            <w:pPr>
              <w:pStyle w:val="af9"/>
              <w:ind w:firstLine="0"/>
              <w:jc w:val="center"/>
              <w:rPr>
                <w:sz w:val="24"/>
              </w:rPr>
            </w:pPr>
          </w:p>
        </w:tc>
        <w:tc>
          <w:tcPr>
            <w:tcW w:w="1581" w:type="dxa"/>
          </w:tcPr>
          <w:p w:rsidR="00BB46ED" w:rsidRPr="00191D7E" w:rsidRDefault="00BB46ED" w:rsidP="008B6511">
            <w:pPr>
              <w:pStyle w:val="af9"/>
              <w:ind w:firstLine="0"/>
              <w:jc w:val="center"/>
              <w:rPr>
                <w:sz w:val="24"/>
              </w:rPr>
            </w:pPr>
          </w:p>
        </w:tc>
        <w:tc>
          <w:tcPr>
            <w:tcW w:w="2042" w:type="dxa"/>
          </w:tcPr>
          <w:p w:rsidR="00BB46ED" w:rsidRPr="00191D7E" w:rsidRDefault="00BB46ED" w:rsidP="008B6511">
            <w:pPr>
              <w:pStyle w:val="af9"/>
              <w:ind w:firstLine="0"/>
              <w:jc w:val="center"/>
              <w:rPr>
                <w:sz w:val="24"/>
              </w:rPr>
            </w:pPr>
          </w:p>
        </w:tc>
        <w:tc>
          <w:tcPr>
            <w:tcW w:w="1720" w:type="dxa"/>
          </w:tcPr>
          <w:p w:rsidR="00BB46ED" w:rsidRPr="00191D7E" w:rsidRDefault="00BB46ED" w:rsidP="008B6511">
            <w:pPr>
              <w:pStyle w:val="af9"/>
              <w:ind w:firstLine="0"/>
              <w:jc w:val="center"/>
              <w:rPr>
                <w:sz w:val="24"/>
              </w:rPr>
            </w:pPr>
          </w:p>
        </w:tc>
      </w:tr>
      <w:tr w:rsidR="00BB46ED" w:rsidRPr="00191D7E" w:rsidTr="008B6511">
        <w:tc>
          <w:tcPr>
            <w:tcW w:w="656" w:type="dxa"/>
          </w:tcPr>
          <w:p w:rsidR="00BB46ED" w:rsidRPr="00191D7E" w:rsidRDefault="00BB46ED" w:rsidP="008B6511">
            <w:pPr>
              <w:pStyle w:val="af9"/>
              <w:ind w:firstLine="0"/>
              <w:jc w:val="center"/>
              <w:rPr>
                <w:sz w:val="24"/>
              </w:rPr>
            </w:pPr>
            <w:r>
              <w:rPr>
                <w:sz w:val="24"/>
              </w:rPr>
              <w:t>…</w:t>
            </w:r>
          </w:p>
        </w:tc>
        <w:tc>
          <w:tcPr>
            <w:tcW w:w="1864" w:type="dxa"/>
          </w:tcPr>
          <w:p w:rsidR="00BB46ED" w:rsidRPr="00191D7E" w:rsidRDefault="00BB46ED" w:rsidP="008B6511">
            <w:pPr>
              <w:pStyle w:val="af9"/>
              <w:ind w:firstLine="0"/>
              <w:jc w:val="center"/>
              <w:rPr>
                <w:sz w:val="24"/>
              </w:rPr>
            </w:pPr>
          </w:p>
        </w:tc>
        <w:tc>
          <w:tcPr>
            <w:tcW w:w="955" w:type="dxa"/>
          </w:tcPr>
          <w:p w:rsidR="00BB46ED" w:rsidRPr="00191D7E" w:rsidRDefault="00BB46ED" w:rsidP="008B6511">
            <w:pPr>
              <w:pStyle w:val="af9"/>
              <w:ind w:firstLine="0"/>
              <w:jc w:val="center"/>
              <w:rPr>
                <w:sz w:val="24"/>
              </w:rPr>
            </w:pPr>
          </w:p>
        </w:tc>
        <w:tc>
          <w:tcPr>
            <w:tcW w:w="929" w:type="dxa"/>
          </w:tcPr>
          <w:p w:rsidR="00BB46ED" w:rsidRPr="00191D7E" w:rsidRDefault="00BB46ED" w:rsidP="008B6511">
            <w:pPr>
              <w:pStyle w:val="af9"/>
              <w:ind w:firstLine="0"/>
              <w:jc w:val="center"/>
              <w:rPr>
                <w:sz w:val="24"/>
              </w:rPr>
            </w:pPr>
          </w:p>
        </w:tc>
        <w:tc>
          <w:tcPr>
            <w:tcW w:w="1581" w:type="dxa"/>
          </w:tcPr>
          <w:p w:rsidR="00BB46ED" w:rsidRPr="00191D7E" w:rsidRDefault="00BB46ED" w:rsidP="008B6511">
            <w:pPr>
              <w:pStyle w:val="af9"/>
              <w:ind w:firstLine="0"/>
              <w:jc w:val="center"/>
              <w:rPr>
                <w:sz w:val="24"/>
              </w:rPr>
            </w:pPr>
          </w:p>
        </w:tc>
        <w:tc>
          <w:tcPr>
            <w:tcW w:w="2042" w:type="dxa"/>
          </w:tcPr>
          <w:p w:rsidR="00BB46ED" w:rsidRPr="00191D7E" w:rsidRDefault="00BB46ED" w:rsidP="008B6511">
            <w:pPr>
              <w:pStyle w:val="af9"/>
              <w:ind w:firstLine="0"/>
              <w:jc w:val="center"/>
              <w:rPr>
                <w:sz w:val="24"/>
              </w:rPr>
            </w:pPr>
          </w:p>
        </w:tc>
        <w:tc>
          <w:tcPr>
            <w:tcW w:w="1720" w:type="dxa"/>
          </w:tcPr>
          <w:p w:rsidR="00BB46ED" w:rsidRPr="00191D7E" w:rsidRDefault="00BB46ED" w:rsidP="008B6511">
            <w:pPr>
              <w:pStyle w:val="af9"/>
              <w:ind w:firstLine="0"/>
              <w:jc w:val="center"/>
              <w:rPr>
                <w:sz w:val="24"/>
              </w:rPr>
            </w:pPr>
          </w:p>
        </w:tc>
      </w:tr>
      <w:tr w:rsidR="00BB46ED" w:rsidRPr="00191D7E" w:rsidTr="008B6511">
        <w:trPr>
          <w:trHeight w:val="70"/>
        </w:trPr>
        <w:tc>
          <w:tcPr>
            <w:tcW w:w="8027" w:type="dxa"/>
            <w:gridSpan w:val="6"/>
          </w:tcPr>
          <w:p w:rsidR="00BB46ED" w:rsidRPr="00191D7E" w:rsidRDefault="00BB46ED" w:rsidP="008B6511">
            <w:pPr>
              <w:pStyle w:val="af9"/>
              <w:ind w:firstLine="0"/>
              <w:jc w:val="left"/>
              <w:rPr>
                <w:sz w:val="24"/>
              </w:rPr>
            </w:pPr>
            <w:r>
              <w:rPr>
                <w:sz w:val="24"/>
              </w:rPr>
              <w:t>Количество АЗС на которых предоставляется дисконт:</w:t>
            </w:r>
          </w:p>
        </w:tc>
        <w:tc>
          <w:tcPr>
            <w:tcW w:w="1720" w:type="dxa"/>
          </w:tcPr>
          <w:p w:rsidR="00BB46ED" w:rsidRPr="00191D7E" w:rsidRDefault="00BB46ED" w:rsidP="008B6511">
            <w:pPr>
              <w:pStyle w:val="af9"/>
              <w:ind w:firstLine="0"/>
              <w:jc w:val="center"/>
              <w:rPr>
                <w:sz w:val="24"/>
              </w:rPr>
            </w:pPr>
          </w:p>
        </w:tc>
      </w:tr>
      <w:tr w:rsidR="00BB46ED" w:rsidRPr="00191D7E" w:rsidTr="008B6511">
        <w:tc>
          <w:tcPr>
            <w:tcW w:w="8027" w:type="dxa"/>
            <w:gridSpan w:val="6"/>
          </w:tcPr>
          <w:p w:rsidR="00BB46ED" w:rsidRPr="00191D7E" w:rsidRDefault="00BB46ED" w:rsidP="008B6511">
            <w:pPr>
              <w:pStyle w:val="af9"/>
              <w:ind w:firstLine="0"/>
              <w:jc w:val="left"/>
              <w:rPr>
                <w:sz w:val="24"/>
              </w:rPr>
            </w:pPr>
            <w:r>
              <w:rPr>
                <w:sz w:val="24"/>
              </w:rPr>
              <w:t>Количество АЗС на которых не предоставляется дисконт:</w:t>
            </w:r>
          </w:p>
        </w:tc>
        <w:tc>
          <w:tcPr>
            <w:tcW w:w="1720" w:type="dxa"/>
          </w:tcPr>
          <w:p w:rsidR="00BB46ED" w:rsidRPr="00191D7E" w:rsidRDefault="00BB46ED" w:rsidP="008B6511">
            <w:pPr>
              <w:pStyle w:val="af9"/>
              <w:ind w:firstLine="0"/>
              <w:jc w:val="center"/>
              <w:rPr>
                <w:sz w:val="24"/>
              </w:rPr>
            </w:pPr>
          </w:p>
        </w:tc>
      </w:tr>
      <w:tr w:rsidR="00BB46ED" w:rsidRPr="00191D7E" w:rsidTr="008B6511">
        <w:tc>
          <w:tcPr>
            <w:tcW w:w="9747" w:type="dxa"/>
            <w:gridSpan w:val="7"/>
          </w:tcPr>
          <w:p w:rsidR="00BB46ED" w:rsidRPr="00191D7E" w:rsidRDefault="00BB46ED" w:rsidP="008B6511">
            <w:pPr>
              <w:pStyle w:val="af9"/>
              <w:ind w:firstLine="0"/>
              <w:jc w:val="center"/>
              <w:rPr>
                <w:b/>
                <w:sz w:val="24"/>
              </w:rPr>
            </w:pPr>
            <w:r>
              <w:rPr>
                <w:b/>
                <w:bCs/>
                <w:sz w:val="24"/>
              </w:rPr>
              <w:t>Московская область</w:t>
            </w:r>
          </w:p>
        </w:tc>
      </w:tr>
      <w:tr w:rsidR="00BB46ED" w:rsidRPr="00191D7E" w:rsidTr="008B6511">
        <w:tc>
          <w:tcPr>
            <w:tcW w:w="656" w:type="dxa"/>
          </w:tcPr>
          <w:p w:rsidR="00BB46ED" w:rsidRPr="00191D7E" w:rsidRDefault="00BB46ED" w:rsidP="008B6511">
            <w:pPr>
              <w:pStyle w:val="af9"/>
              <w:ind w:firstLine="0"/>
              <w:jc w:val="center"/>
              <w:rPr>
                <w:sz w:val="24"/>
              </w:rPr>
            </w:pPr>
            <w:r>
              <w:rPr>
                <w:sz w:val="24"/>
              </w:rPr>
              <w:t>1.</w:t>
            </w:r>
          </w:p>
        </w:tc>
        <w:tc>
          <w:tcPr>
            <w:tcW w:w="1864" w:type="dxa"/>
          </w:tcPr>
          <w:p w:rsidR="00BB46ED" w:rsidRPr="00191D7E" w:rsidRDefault="00BB46ED" w:rsidP="008B6511">
            <w:pPr>
              <w:pStyle w:val="af9"/>
              <w:ind w:firstLine="0"/>
              <w:jc w:val="center"/>
              <w:rPr>
                <w:sz w:val="24"/>
              </w:rPr>
            </w:pPr>
          </w:p>
        </w:tc>
        <w:tc>
          <w:tcPr>
            <w:tcW w:w="955" w:type="dxa"/>
          </w:tcPr>
          <w:p w:rsidR="00BB46ED" w:rsidRPr="00191D7E" w:rsidRDefault="00BB46ED" w:rsidP="008B6511">
            <w:pPr>
              <w:pStyle w:val="af9"/>
              <w:ind w:firstLine="0"/>
              <w:jc w:val="center"/>
              <w:rPr>
                <w:sz w:val="24"/>
              </w:rPr>
            </w:pPr>
          </w:p>
        </w:tc>
        <w:tc>
          <w:tcPr>
            <w:tcW w:w="929" w:type="dxa"/>
          </w:tcPr>
          <w:p w:rsidR="00BB46ED" w:rsidRPr="00191D7E" w:rsidRDefault="00BB46ED" w:rsidP="008B6511">
            <w:pPr>
              <w:pStyle w:val="af9"/>
              <w:ind w:firstLine="0"/>
              <w:jc w:val="center"/>
              <w:rPr>
                <w:sz w:val="24"/>
              </w:rPr>
            </w:pPr>
          </w:p>
        </w:tc>
        <w:tc>
          <w:tcPr>
            <w:tcW w:w="1581" w:type="dxa"/>
          </w:tcPr>
          <w:p w:rsidR="00BB46ED" w:rsidRPr="00191D7E" w:rsidRDefault="00BB46ED" w:rsidP="008B6511">
            <w:pPr>
              <w:pStyle w:val="af9"/>
              <w:ind w:firstLine="0"/>
              <w:jc w:val="center"/>
              <w:rPr>
                <w:sz w:val="24"/>
              </w:rPr>
            </w:pPr>
          </w:p>
        </w:tc>
        <w:tc>
          <w:tcPr>
            <w:tcW w:w="2042" w:type="dxa"/>
          </w:tcPr>
          <w:p w:rsidR="00BB46ED" w:rsidRPr="00191D7E" w:rsidRDefault="00BB46ED" w:rsidP="008B6511">
            <w:pPr>
              <w:pStyle w:val="af9"/>
              <w:ind w:firstLine="0"/>
              <w:jc w:val="center"/>
              <w:rPr>
                <w:sz w:val="24"/>
              </w:rPr>
            </w:pPr>
          </w:p>
        </w:tc>
        <w:tc>
          <w:tcPr>
            <w:tcW w:w="1720" w:type="dxa"/>
          </w:tcPr>
          <w:p w:rsidR="00BB46ED" w:rsidRPr="00191D7E" w:rsidRDefault="00BB46ED" w:rsidP="008B6511">
            <w:pPr>
              <w:pStyle w:val="af9"/>
              <w:ind w:firstLine="0"/>
              <w:jc w:val="center"/>
              <w:rPr>
                <w:sz w:val="24"/>
              </w:rPr>
            </w:pPr>
          </w:p>
        </w:tc>
      </w:tr>
      <w:tr w:rsidR="00BB46ED" w:rsidRPr="00191D7E" w:rsidTr="008B6511">
        <w:tc>
          <w:tcPr>
            <w:tcW w:w="656" w:type="dxa"/>
          </w:tcPr>
          <w:p w:rsidR="00BB46ED" w:rsidRPr="00191D7E" w:rsidRDefault="00BB46ED" w:rsidP="008B6511">
            <w:pPr>
              <w:pStyle w:val="af9"/>
              <w:ind w:firstLine="0"/>
              <w:jc w:val="center"/>
              <w:rPr>
                <w:sz w:val="24"/>
              </w:rPr>
            </w:pPr>
            <w:r>
              <w:rPr>
                <w:sz w:val="24"/>
              </w:rPr>
              <w:t>2.</w:t>
            </w:r>
          </w:p>
        </w:tc>
        <w:tc>
          <w:tcPr>
            <w:tcW w:w="1864" w:type="dxa"/>
          </w:tcPr>
          <w:p w:rsidR="00BB46ED" w:rsidRPr="00191D7E" w:rsidRDefault="00BB46ED" w:rsidP="008B6511">
            <w:pPr>
              <w:pStyle w:val="af9"/>
              <w:ind w:firstLine="0"/>
              <w:jc w:val="center"/>
              <w:rPr>
                <w:sz w:val="24"/>
              </w:rPr>
            </w:pPr>
          </w:p>
        </w:tc>
        <w:tc>
          <w:tcPr>
            <w:tcW w:w="955" w:type="dxa"/>
          </w:tcPr>
          <w:p w:rsidR="00BB46ED" w:rsidRPr="00191D7E" w:rsidRDefault="00BB46ED" w:rsidP="008B6511">
            <w:pPr>
              <w:pStyle w:val="af9"/>
              <w:ind w:firstLine="0"/>
              <w:jc w:val="center"/>
              <w:rPr>
                <w:sz w:val="24"/>
              </w:rPr>
            </w:pPr>
          </w:p>
        </w:tc>
        <w:tc>
          <w:tcPr>
            <w:tcW w:w="929" w:type="dxa"/>
          </w:tcPr>
          <w:p w:rsidR="00BB46ED" w:rsidRPr="00191D7E" w:rsidRDefault="00BB46ED" w:rsidP="008B6511">
            <w:pPr>
              <w:pStyle w:val="af9"/>
              <w:ind w:firstLine="0"/>
              <w:jc w:val="center"/>
              <w:rPr>
                <w:sz w:val="24"/>
              </w:rPr>
            </w:pPr>
          </w:p>
        </w:tc>
        <w:tc>
          <w:tcPr>
            <w:tcW w:w="1581" w:type="dxa"/>
          </w:tcPr>
          <w:p w:rsidR="00BB46ED" w:rsidRPr="00191D7E" w:rsidRDefault="00BB46ED" w:rsidP="008B6511">
            <w:pPr>
              <w:pStyle w:val="af9"/>
              <w:ind w:firstLine="0"/>
              <w:jc w:val="center"/>
              <w:rPr>
                <w:sz w:val="24"/>
              </w:rPr>
            </w:pPr>
          </w:p>
        </w:tc>
        <w:tc>
          <w:tcPr>
            <w:tcW w:w="2042" w:type="dxa"/>
          </w:tcPr>
          <w:p w:rsidR="00BB46ED" w:rsidRPr="00191D7E" w:rsidRDefault="00BB46ED" w:rsidP="008B6511">
            <w:pPr>
              <w:pStyle w:val="af9"/>
              <w:ind w:firstLine="0"/>
              <w:jc w:val="center"/>
              <w:rPr>
                <w:sz w:val="24"/>
              </w:rPr>
            </w:pPr>
          </w:p>
        </w:tc>
        <w:tc>
          <w:tcPr>
            <w:tcW w:w="1720" w:type="dxa"/>
          </w:tcPr>
          <w:p w:rsidR="00BB46ED" w:rsidRPr="00191D7E" w:rsidRDefault="00BB46ED" w:rsidP="008B6511">
            <w:pPr>
              <w:pStyle w:val="af9"/>
              <w:ind w:firstLine="0"/>
              <w:jc w:val="center"/>
              <w:rPr>
                <w:sz w:val="24"/>
              </w:rPr>
            </w:pPr>
          </w:p>
        </w:tc>
      </w:tr>
      <w:tr w:rsidR="00BB46ED" w:rsidRPr="00191D7E" w:rsidTr="008B6511">
        <w:tc>
          <w:tcPr>
            <w:tcW w:w="656" w:type="dxa"/>
          </w:tcPr>
          <w:p w:rsidR="00BB46ED" w:rsidRPr="00191D7E" w:rsidRDefault="00BB46ED" w:rsidP="008B6511">
            <w:pPr>
              <w:pStyle w:val="af9"/>
              <w:ind w:firstLine="0"/>
              <w:jc w:val="center"/>
              <w:rPr>
                <w:sz w:val="24"/>
              </w:rPr>
            </w:pPr>
            <w:r>
              <w:rPr>
                <w:sz w:val="24"/>
              </w:rPr>
              <w:t>3.</w:t>
            </w:r>
          </w:p>
        </w:tc>
        <w:tc>
          <w:tcPr>
            <w:tcW w:w="1864" w:type="dxa"/>
          </w:tcPr>
          <w:p w:rsidR="00BB46ED" w:rsidRPr="00191D7E" w:rsidRDefault="00BB46ED" w:rsidP="008B6511">
            <w:pPr>
              <w:pStyle w:val="af9"/>
              <w:ind w:firstLine="0"/>
              <w:jc w:val="center"/>
              <w:rPr>
                <w:sz w:val="24"/>
              </w:rPr>
            </w:pPr>
          </w:p>
        </w:tc>
        <w:tc>
          <w:tcPr>
            <w:tcW w:w="955" w:type="dxa"/>
          </w:tcPr>
          <w:p w:rsidR="00BB46ED" w:rsidRPr="00191D7E" w:rsidRDefault="00BB46ED" w:rsidP="008B6511">
            <w:pPr>
              <w:pStyle w:val="af9"/>
              <w:ind w:firstLine="0"/>
              <w:jc w:val="center"/>
              <w:rPr>
                <w:sz w:val="24"/>
              </w:rPr>
            </w:pPr>
          </w:p>
        </w:tc>
        <w:tc>
          <w:tcPr>
            <w:tcW w:w="929" w:type="dxa"/>
          </w:tcPr>
          <w:p w:rsidR="00BB46ED" w:rsidRPr="00191D7E" w:rsidRDefault="00BB46ED" w:rsidP="008B6511">
            <w:pPr>
              <w:pStyle w:val="af9"/>
              <w:ind w:firstLine="0"/>
              <w:jc w:val="center"/>
              <w:rPr>
                <w:sz w:val="24"/>
              </w:rPr>
            </w:pPr>
          </w:p>
        </w:tc>
        <w:tc>
          <w:tcPr>
            <w:tcW w:w="1581" w:type="dxa"/>
          </w:tcPr>
          <w:p w:rsidR="00BB46ED" w:rsidRPr="00191D7E" w:rsidRDefault="00BB46ED" w:rsidP="008B6511">
            <w:pPr>
              <w:pStyle w:val="af9"/>
              <w:ind w:firstLine="0"/>
              <w:jc w:val="center"/>
              <w:rPr>
                <w:sz w:val="24"/>
              </w:rPr>
            </w:pPr>
          </w:p>
        </w:tc>
        <w:tc>
          <w:tcPr>
            <w:tcW w:w="2042" w:type="dxa"/>
          </w:tcPr>
          <w:p w:rsidR="00BB46ED" w:rsidRPr="00191D7E" w:rsidRDefault="00BB46ED" w:rsidP="008B6511">
            <w:pPr>
              <w:pStyle w:val="af9"/>
              <w:ind w:firstLine="0"/>
              <w:jc w:val="center"/>
              <w:rPr>
                <w:sz w:val="24"/>
              </w:rPr>
            </w:pPr>
          </w:p>
        </w:tc>
        <w:tc>
          <w:tcPr>
            <w:tcW w:w="1720" w:type="dxa"/>
          </w:tcPr>
          <w:p w:rsidR="00BB46ED" w:rsidRPr="00191D7E" w:rsidRDefault="00BB46ED" w:rsidP="008B6511">
            <w:pPr>
              <w:pStyle w:val="af9"/>
              <w:ind w:firstLine="0"/>
              <w:jc w:val="center"/>
              <w:rPr>
                <w:sz w:val="24"/>
              </w:rPr>
            </w:pPr>
          </w:p>
        </w:tc>
      </w:tr>
      <w:tr w:rsidR="00BB46ED" w:rsidRPr="00191D7E" w:rsidTr="008B6511">
        <w:tc>
          <w:tcPr>
            <w:tcW w:w="656" w:type="dxa"/>
          </w:tcPr>
          <w:p w:rsidR="00BB46ED" w:rsidRPr="00191D7E" w:rsidRDefault="00BB46ED" w:rsidP="008B6511">
            <w:pPr>
              <w:pStyle w:val="af9"/>
              <w:ind w:firstLine="0"/>
              <w:jc w:val="center"/>
              <w:rPr>
                <w:sz w:val="24"/>
              </w:rPr>
            </w:pPr>
            <w:r>
              <w:rPr>
                <w:sz w:val="24"/>
              </w:rPr>
              <w:t>…</w:t>
            </w:r>
          </w:p>
        </w:tc>
        <w:tc>
          <w:tcPr>
            <w:tcW w:w="1864" w:type="dxa"/>
          </w:tcPr>
          <w:p w:rsidR="00BB46ED" w:rsidRPr="00191D7E" w:rsidRDefault="00BB46ED" w:rsidP="008B6511">
            <w:pPr>
              <w:pStyle w:val="af9"/>
              <w:ind w:firstLine="0"/>
              <w:jc w:val="center"/>
              <w:rPr>
                <w:sz w:val="24"/>
              </w:rPr>
            </w:pPr>
          </w:p>
        </w:tc>
        <w:tc>
          <w:tcPr>
            <w:tcW w:w="955" w:type="dxa"/>
          </w:tcPr>
          <w:p w:rsidR="00BB46ED" w:rsidRPr="00191D7E" w:rsidRDefault="00BB46ED" w:rsidP="008B6511">
            <w:pPr>
              <w:pStyle w:val="af9"/>
              <w:ind w:firstLine="0"/>
              <w:jc w:val="center"/>
              <w:rPr>
                <w:sz w:val="24"/>
              </w:rPr>
            </w:pPr>
          </w:p>
        </w:tc>
        <w:tc>
          <w:tcPr>
            <w:tcW w:w="929" w:type="dxa"/>
          </w:tcPr>
          <w:p w:rsidR="00BB46ED" w:rsidRPr="00191D7E" w:rsidRDefault="00BB46ED" w:rsidP="008B6511">
            <w:pPr>
              <w:pStyle w:val="af9"/>
              <w:ind w:firstLine="0"/>
              <w:jc w:val="center"/>
              <w:rPr>
                <w:sz w:val="24"/>
              </w:rPr>
            </w:pPr>
          </w:p>
        </w:tc>
        <w:tc>
          <w:tcPr>
            <w:tcW w:w="1581" w:type="dxa"/>
          </w:tcPr>
          <w:p w:rsidR="00BB46ED" w:rsidRPr="00191D7E" w:rsidRDefault="00BB46ED" w:rsidP="008B6511">
            <w:pPr>
              <w:pStyle w:val="af9"/>
              <w:ind w:firstLine="0"/>
              <w:jc w:val="center"/>
              <w:rPr>
                <w:sz w:val="24"/>
              </w:rPr>
            </w:pPr>
          </w:p>
        </w:tc>
        <w:tc>
          <w:tcPr>
            <w:tcW w:w="2042" w:type="dxa"/>
          </w:tcPr>
          <w:p w:rsidR="00BB46ED" w:rsidRPr="00191D7E" w:rsidRDefault="00BB46ED" w:rsidP="008B6511">
            <w:pPr>
              <w:pStyle w:val="af9"/>
              <w:ind w:firstLine="0"/>
              <w:jc w:val="center"/>
              <w:rPr>
                <w:sz w:val="24"/>
              </w:rPr>
            </w:pPr>
          </w:p>
        </w:tc>
        <w:tc>
          <w:tcPr>
            <w:tcW w:w="1720" w:type="dxa"/>
          </w:tcPr>
          <w:p w:rsidR="00BB46ED" w:rsidRPr="00191D7E" w:rsidRDefault="00BB46ED" w:rsidP="008B6511">
            <w:pPr>
              <w:pStyle w:val="af9"/>
              <w:ind w:firstLine="0"/>
              <w:jc w:val="center"/>
              <w:rPr>
                <w:sz w:val="24"/>
              </w:rPr>
            </w:pPr>
          </w:p>
        </w:tc>
      </w:tr>
      <w:tr w:rsidR="00BB46ED" w:rsidRPr="00191D7E" w:rsidTr="008B6511">
        <w:trPr>
          <w:trHeight w:val="70"/>
        </w:trPr>
        <w:tc>
          <w:tcPr>
            <w:tcW w:w="8027" w:type="dxa"/>
            <w:gridSpan w:val="6"/>
          </w:tcPr>
          <w:p w:rsidR="00BB46ED" w:rsidRPr="00191D7E" w:rsidRDefault="00BB46ED" w:rsidP="008B6511">
            <w:pPr>
              <w:pStyle w:val="af9"/>
              <w:ind w:firstLine="0"/>
              <w:jc w:val="left"/>
              <w:rPr>
                <w:sz w:val="24"/>
              </w:rPr>
            </w:pPr>
            <w:r>
              <w:rPr>
                <w:sz w:val="24"/>
              </w:rPr>
              <w:t>Количество АЗС на которых предоставляется дисконт:</w:t>
            </w:r>
          </w:p>
        </w:tc>
        <w:tc>
          <w:tcPr>
            <w:tcW w:w="1720" w:type="dxa"/>
          </w:tcPr>
          <w:p w:rsidR="00BB46ED" w:rsidRPr="00191D7E" w:rsidRDefault="00BB46ED" w:rsidP="008B6511">
            <w:pPr>
              <w:pStyle w:val="af9"/>
              <w:ind w:firstLine="0"/>
              <w:jc w:val="center"/>
              <w:rPr>
                <w:sz w:val="24"/>
              </w:rPr>
            </w:pPr>
          </w:p>
        </w:tc>
      </w:tr>
      <w:tr w:rsidR="00BB46ED" w:rsidRPr="00191D7E" w:rsidTr="008B6511">
        <w:tc>
          <w:tcPr>
            <w:tcW w:w="8027" w:type="dxa"/>
            <w:gridSpan w:val="6"/>
          </w:tcPr>
          <w:p w:rsidR="00BB46ED" w:rsidRPr="00191D7E" w:rsidRDefault="00BB46ED" w:rsidP="008B6511">
            <w:pPr>
              <w:pStyle w:val="af9"/>
              <w:ind w:firstLine="0"/>
              <w:jc w:val="left"/>
              <w:rPr>
                <w:sz w:val="24"/>
              </w:rPr>
            </w:pPr>
            <w:r>
              <w:rPr>
                <w:sz w:val="24"/>
              </w:rPr>
              <w:t>Количество АЗС на которых не предоставляется дисконт:</w:t>
            </w:r>
          </w:p>
        </w:tc>
        <w:tc>
          <w:tcPr>
            <w:tcW w:w="1720" w:type="dxa"/>
          </w:tcPr>
          <w:p w:rsidR="00BB46ED" w:rsidRPr="00191D7E" w:rsidRDefault="00BB46ED" w:rsidP="008B6511">
            <w:pPr>
              <w:pStyle w:val="af9"/>
              <w:ind w:firstLine="0"/>
              <w:jc w:val="center"/>
              <w:rPr>
                <w:sz w:val="24"/>
              </w:rPr>
            </w:pPr>
          </w:p>
        </w:tc>
      </w:tr>
    </w:tbl>
    <w:p w:rsidR="00BB46ED" w:rsidRDefault="00BB46ED" w:rsidP="008B6511">
      <w:pPr>
        <w:ind w:firstLine="567"/>
        <w:jc w:val="right"/>
      </w:pPr>
    </w:p>
    <w:p w:rsidR="00BB46ED" w:rsidRDefault="00BB46ED" w:rsidP="008B6511">
      <w:pPr>
        <w:pStyle w:val="af9"/>
        <w:ind w:firstLine="0"/>
        <w:jc w:val="left"/>
        <w:rPr>
          <w:sz w:val="28"/>
          <w:szCs w:val="28"/>
        </w:rPr>
      </w:pPr>
      <w:r>
        <w:rPr>
          <w:sz w:val="28"/>
          <w:szCs w:val="28"/>
        </w:rPr>
        <w:t>Общее количество АЗС на которых предоставляется дисконт: _____</w:t>
      </w:r>
    </w:p>
    <w:p w:rsidR="00BB46ED" w:rsidRDefault="00BB46ED" w:rsidP="008B6511">
      <w:pPr>
        <w:pStyle w:val="af9"/>
        <w:ind w:firstLine="0"/>
        <w:jc w:val="left"/>
        <w:rPr>
          <w:sz w:val="28"/>
          <w:szCs w:val="28"/>
        </w:rPr>
      </w:pPr>
    </w:p>
    <w:p w:rsidR="00BB46ED" w:rsidRDefault="00BB46ED" w:rsidP="008B6511">
      <w:pPr>
        <w:pStyle w:val="af9"/>
        <w:ind w:firstLine="0"/>
        <w:jc w:val="left"/>
        <w:rPr>
          <w:sz w:val="28"/>
          <w:szCs w:val="28"/>
        </w:rPr>
      </w:pPr>
      <w:r>
        <w:rPr>
          <w:sz w:val="28"/>
          <w:szCs w:val="28"/>
        </w:rPr>
        <w:t>Общее количество АЗС на которых не предоставляется дисконт: _____</w:t>
      </w:r>
    </w:p>
    <w:p w:rsidR="00BB46ED" w:rsidRDefault="00BB46ED" w:rsidP="008B6511">
      <w:pPr>
        <w:pStyle w:val="af9"/>
        <w:ind w:firstLine="0"/>
        <w:jc w:val="right"/>
        <w:rPr>
          <w:sz w:val="28"/>
          <w:szCs w:val="28"/>
        </w:rPr>
      </w:pPr>
    </w:p>
    <w:p w:rsidR="00BB46ED" w:rsidRDefault="00BB46ED" w:rsidP="008B6511">
      <w:pPr>
        <w:pStyle w:val="af9"/>
        <w:ind w:firstLine="0"/>
        <w:jc w:val="left"/>
        <w:rPr>
          <w:sz w:val="28"/>
          <w:szCs w:val="28"/>
        </w:rPr>
      </w:pPr>
      <w:r>
        <w:rPr>
          <w:sz w:val="28"/>
          <w:szCs w:val="28"/>
        </w:rPr>
        <w:t>Итого общее количество АЗС: _____</w:t>
      </w:r>
    </w:p>
    <w:p w:rsidR="00BB46ED" w:rsidRPr="0066209A" w:rsidRDefault="00BB46ED" w:rsidP="008B6511">
      <w:pPr>
        <w:ind w:firstLine="567"/>
        <w:jc w:val="right"/>
      </w:pPr>
    </w:p>
    <w:p w:rsidR="00BB46ED" w:rsidRDefault="00BB46ED" w:rsidP="008B6511">
      <w:pPr>
        <w:pStyle w:val="af9"/>
        <w:ind w:right="-1"/>
        <w:jc w:val="right"/>
        <w:rPr>
          <w:sz w:val="24"/>
        </w:rPr>
      </w:pPr>
      <w:r>
        <w:rPr>
          <w:sz w:val="24"/>
        </w:rPr>
        <w:t>Таблица 2</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943"/>
        <w:gridCol w:w="4098"/>
      </w:tblGrid>
      <w:tr w:rsidR="00BB46ED" w:rsidRPr="001330AB" w:rsidTr="008B6511">
        <w:trPr>
          <w:trHeight w:val="423"/>
          <w:jc w:val="center"/>
        </w:trPr>
        <w:tc>
          <w:tcPr>
            <w:tcW w:w="574" w:type="dxa"/>
            <w:vAlign w:val="center"/>
          </w:tcPr>
          <w:p w:rsidR="00BB46ED" w:rsidRPr="001330AB" w:rsidRDefault="00BB46ED" w:rsidP="008B6511">
            <w:pPr>
              <w:pStyle w:val="af9"/>
              <w:ind w:firstLine="0"/>
              <w:jc w:val="center"/>
              <w:rPr>
                <w:b/>
                <w:sz w:val="24"/>
              </w:rPr>
            </w:pPr>
            <w:r>
              <w:rPr>
                <w:b/>
                <w:sz w:val="24"/>
              </w:rPr>
              <w:t>№</w:t>
            </w:r>
          </w:p>
        </w:tc>
        <w:tc>
          <w:tcPr>
            <w:tcW w:w="4943" w:type="dxa"/>
            <w:vAlign w:val="center"/>
          </w:tcPr>
          <w:p w:rsidR="00BB46ED" w:rsidRPr="001330AB" w:rsidRDefault="00BB46ED" w:rsidP="008B6511">
            <w:pPr>
              <w:pStyle w:val="af9"/>
              <w:ind w:firstLine="0"/>
              <w:jc w:val="center"/>
              <w:rPr>
                <w:b/>
                <w:sz w:val="24"/>
              </w:rPr>
            </w:pPr>
            <w:r>
              <w:rPr>
                <w:b/>
                <w:sz w:val="24"/>
              </w:rPr>
              <w:t>Наименование показателя</w:t>
            </w:r>
          </w:p>
        </w:tc>
        <w:tc>
          <w:tcPr>
            <w:tcW w:w="4098" w:type="dxa"/>
            <w:vAlign w:val="center"/>
          </w:tcPr>
          <w:p w:rsidR="00BB46ED" w:rsidRPr="001330AB" w:rsidRDefault="00BB46ED" w:rsidP="008B6511">
            <w:pPr>
              <w:pStyle w:val="af9"/>
              <w:ind w:firstLine="0"/>
              <w:jc w:val="center"/>
              <w:rPr>
                <w:b/>
                <w:sz w:val="24"/>
              </w:rPr>
            </w:pPr>
            <w:r>
              <w:rPr>
                <w:b/>
                <w:sz w:val="24"/>
              </w:rPr>
              <w:t>Значение</w:t>
            </w:r>
          </w:p>
        </w:tc>
      </w:tr>
      <w:tr w:rsidR="00BB46ED" w:rsidRPr="001330AB" w:rsidTr="00B846BA">
        <w:trPr>
          <w:trHeight w:val="488"/>
          <w:jc w:val="center"/>
        </w:trPr>
        <w:tc>
          <w:tcPr>
            <w:tcW w:w="574" w:type="dxa"/>
            <w:vAlign w:val="center"/>
          </w:tcPr>
          <w:p w:rsidR="00BB46ED" w:rsidRPr="001330AB" w:rsidRDefault="00BB46ED" w:rsidP="008B6511">
            <w:pPr>
              <w:pStyle w:val="af9"/>
              <w:ind w:firstLine="0"/>
              <w:jc w:val="center"/>
              <w:rPr>
                <w:sz w:val="24"/>
              </w:rPr>
            </w:pPr>
            <w:r>
              <w:rPr>
                <w:sz w:val="24"/>
              </w:rPr>
              <w:t>1</w:t>
            </w:r>
          </w:p>
        </w:tc>
        <w:tc>
          <w:tcPr>
            <w:tcW w:w="4943" w:type="dxa"/>
            <w:vAlign w:val="center"/>
          </w:tcPr>
          <w:p w:rsidR="00BB46ED" w:rsidRPr="00996469" w:rsidRDefault="00BB46ED" w:rsidP="008B6511">
            <w:pPr>
              <w:pStyle w:val="af9"/>
              <w:ind w:firstLine="0"/>
              <w:jc w:val="left"/>
              <w:rPr>
                <w:sz w:val="24"/>
              </w:rPr>
            </w:pPr>
            <w:r>
              <w:rPr>
                <w:sz w:val="24"/>
              </w:rPr>
              <w:t>Размер дисконта,  в  %</w:t>
            </w:r>
          </w:p>
          <w:p w:rsidR="00BB46ED" w:rsidRDefault="00BB46ED" w:rsidP="008B6511">
            <w:pPr>
              <w:pStyle w:val="af9"/>
              <w:ind w:firstLine="0"/>
              <w:jc w:val="left"/>
              <w:rPr>
                <w:sz w:val="24"/>
              </w:rPr>
            </w:pPr>
            <w:r>
              <w:rPr>
                <w:sz w:val="24"/>
              </w:rPr>
              <w:t>(среднее арифметическое значение из всех значений дисконта, указанных в таблице 1)</w:t>
            </w:r>
            <w:r>
              <w:rPr>
                <w:rStyle w:val="af6"/>
                <w:sz w:val="24"/>
              </w:rPr>
              <w:footnoteReference w:id="10"/>
            </w:r>
            <w:r w:rsidR="00B846BA">
              <w:rPr>
                <w:sz w:val="24"/>
              </w:rPr>
              <w:t xml:space="preserve"> </w:t>
            </w:r>
          </w:p>
          <w:p w:rsidR="00BB46ED" w:rsidRPr="00996469" w:rsidRDefault="00BB46ED" w:rsidP="008B6511">
            <w:pPr>
              <w:pStyle w:val="af9"/>
              <w:ind w:firstLine="0"/>
              <w:jc w:val="left"/>
              <w:rPr>
                <w:sz w:val="24"/>
              </w:rPr>
            </w:pPr>
          </w:p>
        </w:tc>
        <w:tc>
          <w:tcPr>
            <w:tcW w:w="4098" w:type="dxa"/>
            <w:vAlign w:val="center"/>
          </w:tcPr>
          <w:p w:rsidR="00BB46ED" w:rsidRDefault="00BB46ED" w:rsidP="008B6511">
            <w:pPr>
              <w:pStyle w:val="af9"/>
              <w:ind w:firstLine="0"/>
              <w:jc w:val="left"/>
              <w:rPr>
                <w:sz w:val="24"/>
              </w:rPr>
            </w:pPr>
          </w:p>
          <w:p w:rsidR="00BB46ED" w:rsidRPr="001330AB" w:rsidRDefault="00BB46ED" w:rsidP="008B6511">
            <w:pPr>
              <w:pStyle w:val="af9"/>
              <w:ind w:firstLine="0"/>
              <w:jc w:val="left"/>
              <w:rPr>
                <w:sz w:val="24"/>
              </w:rPr>
            </w:pPr>
            <w:r>
              <w:rPr>
                <w:sz w:val="24"/>
              </w:rPr>
              <w:t>____(____) , %</w:t>
            </w:r>
          </w:p>
        </w:tc>
      </w:tr>
      <w:tr w:rsidR="00BB46ED" w:rsidRPr="001330AB" w:rsidTr="008B6511">
        <w:trPr>
          <w:trHeight w:val="910"/>
          <w:jc w:val="center"/>
        </w:trPr>
        <w:tc>
          <w:tcPr>
            <w:tcW w:w="574" w:type="dxa"/>
            <w:vAlign w:val="center"/>
          </w:tcPr>
          <w:p w:rsidR="00BB46ED" w:rsidRDefault="00BB46ED" w:rsidP="008B6511">
            <w:pPr>
              <w:pStyle w:val="af9"/>
              <w:ind w:firstLine="0"/>
              <w:jc w:val="center"/>
              <w:rPr>
                <w:sz w:val="24"/>
              </w:rPr>
            </w:pPr>
            <w:r>
              <w:rPr>
                <w:sz w:val="24"/>
              </w:rPr>
              <w:lastRenderedPageBreak/>
              <w:t>2</w:t>
            </w:r>
          </w:p>
        </w:tc>
        <w:tc>
          <w:tcPr>
            <w:tcW w:w="4943" w:type="dxa"/>
            <w:vAlign w:val="center"/>
          </w:tcPr>
          <w:p w:rsidR="00BB46ED" w:rsidRDefault="00BB46ED" w:rsidP="008B6511">
            <w:pPr>
              <w:pStyle w:val="af9"/>
              <w:ind w:firstLine="0"/>
              <w:jc w:val="left"/>
              <w:rPr>
                <w:sz w:val="24"/>
              </w:rPr>
            </w:pPr>
            <w:r>
              <w:rPr>
                <w:sz w:val="24"/>
              </w:rPr>
              <w:t>Размер стоимости сервисных услуг</w:t>
            </w:r>
            <w:r>
              <w:rPr>
                <w:rStyle w:val="af6"/>
                <w:sz w:val="24"/>
              </w:rPr>
              <w:footnoteReference w:id="11"/>
            </w:r>
          </w:p>
        </w:tc>
        <w:tc>
          <w:tcPr>
            <w:tcW w:w="4098" w:type="dxa"/>
            <w:vAlign w:val="center"/>
          </w:tcPr>
          <w:p w:rsidR="00BB46ED" w:rsidRDefault="00BB46ED" w:rsidP="008B6511">
            <w:pPr>
              <w:pStyle w:val="afe"/>
              <w:jc w:val="both"/>
              <w:rPr>
                <w:sz w:val="24"/>
              </w:rPr>
            </w:pPr>
            <w:r>
              <w:rPr>
                <w:sz w:val="24"/>
              </w:rPr>
              <w:t>____(____) , %</w:t>
            </w:r>
            <w:r>
              <w:rPr>
                <w:rStyle w:val="af6"/>
                <w:sz w:val="24"/>
              </w:rPr>
              <w:footnoteReference w:id="12"/>
            </w:r>
            <w:r>
              <w:rPr>
                <w:sz w:val="24"/>
              </w:rPr>
              <w:t xml:space="preserve"> </w:t>
            </w:r>
            <w:r>
              <w:t>от суммы поставленного в отчетном месяце Товара</w:t>
            </w:r>
            <w:r>
              <w:rPr>
                <w:rStyle w:val="af6"/>
                <w:sz w:val="24"/>
              </w:rPr>
              <w:footnoteReference w:id="13"/>
            </w:r>
          </w:p>
        </w:tc>
      </w:tr>
      <w:tr w:rsidR="00BB46ED" w:rsidRPr="001330AB" w:rsidTr="008B6511">
        <w:trPr>
          <w:trHeight w:val="910"/>
          <w:jc w:val="center"/>
        </w:trPr>
        <w:tc>
          <w:tcPr>
            <w:tcW w:w="574" w:type="dxa"/>
            <w:vAlign w:val="center"/>
          </w:tcPr>
          <w:p w:rsidR="00BB46ED" w:rsidRDefault="00BB46ED" w:rsidP="008B6511">
            <w:pPr>
              <w:pStyle w:val="af9"/>
              <w:ind w:firstLine="0"/>
              <w:jc w:val="center"/>
              <w:rPr>
                <w:sz w:val="24"/>
              </w:rPr>
            </w:pPr>
            <w:r>
              <w:rPr>
                <w:sz w:val="24"/>
              </w:rPr>
              <w:t>3</w:t>
            </w:r>
          </w:p>
        </w:tc>
        <w:tc>
          <w:tcPr>
            <w:tcW w:w="4943" w:type="dxa"/>
            <w:vAlign w:val="center"/>
          </w:tcPr>
          <w:p w:rsidR="00BB46ED" w:rsidRDefault="00BB46ED" w:rsidP="008B6511">
            <w:pPr>
              <w:pStyle w:val="af9"/>
              <w:ind w:firstLine="0"/>
              <w:jc w:val="left"/>
              <w:rPr>
                <w:sz w:val="24"/>
              </w:rPr>
            </w:pPr>
            <w:r>
              <w:rPr>
                <w:sz w:val="24"/>
              </w:rPr>
              <w:t>Состав сервисных услуг</w:t>
            </w:r>
            <w:r>
              <w:rPr>
                <w:rStyle w:val="af6"/>
                <w:sz w:val="24"/>
              </w:rPr>
              <w:footnoteReference w:id="14"/>
            </w:r>
          </w:p>
        </w:tc>
        <w:tc>
          <w:tcPr>
            <w:tcW w:w="4098" w:type="dxa"/>
            <w:vAlign w:val="center"/>
          </w:tcPr>
          <w:p w:rsidR="00BB46ED" w:rsidRDefault="00BB46ED" w:rsidP="008B6511">
            <w:pPr>
              <w:pStyle w:val="af9"/>
              <w:ind w:firstLine="0"/>
              <w:jc w:val="center"/>
              <w:rPr>
                <w:sz w:val="24"/>
              </w:rPr>
            </w:pPr>
            <w:r>
              <w:rPr>
                <w:sz w:val="24"/>
              </w:rPr>
              <w:t>….</w:t>
            </w:r>
          </w:p>
        </w:tc>
      </w:tr>
      <w:tr w:rsidR="00BB46ED" w:rsidRPr="001330AB" w:rsidTr="008B6511">
        <w:trPr>
          <w:trHeight w:val="423"/>
          <w:jc w:val="center"/>
        </w:trPr>
        <w:tc>
          <w:tcPr>
            <w:tcW w:w="574" w:type="dxa"/>
            <w:vAlign w:val="center"/>
          </w:tcPr>
          <w:p w:rsidR="00BB46ED" w:rsidRPr="001330AB" w:rsidRDefault="00BB46ED" w:rsidP="008B6511">
            <w:pPr>
              <w:pStyle w:val="af9"/>
              <w:ind w:firstLine="0"/>
              <w:jc w:val="center"/>
              <w:rPr>
                <w:sz w:val="24"/>
              </w:rPr>
            </w:pPr>
            <w:r>
              <w:rPr>
                <w:sz w:val="24"/>
              </w:rPr>
              <w:t>4</w:t>
            </w:r>
          </w:p>
        </w:tc>
        <w:tc>
          <w:tcPr>
            <w:tcW w:w="4943" w:type="dxa"/>
            <w:vAlign w:val="center"/>
          </w:tcPr>
          <w:p w:rsidR="00BB46ED" w:rsidRPr="00996469" w:rsidRDefault="00BB46ED" w:rsidP="008B6511">
            <w:pPr>
              <w:pStyle w:val="af9"/>
              <w:ind w:firstLine="0"/>
              <w:rPr>
                <w:sz w:val="24"/>
              </w:rPr>
            </w:pPr>
            <w:r>
              <w:rPr>
                <w:sz w:val="24"/>
              </w:rPr>
              <w:t xml:space="preserve">Перечень топливных брендовых компаний-партнеров, шт. </w:t>
            </w:r>
            <w:r>
              <w:rPr>
                <w:rStyle w:val="af6"/>
                <w:sz w:val="24"/>
              </w:rPr>
              <w:footnoteReference w:id="15"/>
            </w:r>
          </w:p>
        </w:tc>
        <w:tc>
          <w:tcPr>
            <w:tcW w:w="4098" w:type="dxa"/>
            <w:vAlign w:val="center"/>
          </w:tcPr>
          <w:tbl>
            <w:tblPr>
              <w:tblStyle w:val="afff2"/>
              <w:tblW w:w="0" w:type="auto"/>
              <w:jc w:val="center"/>
              <w:tblLook w:val="04A0" w:firstRow="1" w:lastRow="0" w:firstColumn="1" w:lastColumn="0" w:noHBand="0" w:noVBand="1"/>
            </w:tblPr>
            <w:tblGrid>
              <w:gridCol w:w="1715"/>
              <w:gridCol w:w="1426"/>
            </w:tblGrid>
            <w:tr w:rsidR="00BB46ED" w:rsidTr="008B6511">
              <w:trPr>
                <w:jc w:val="center"/>
              </w:trPr>
              <w:tc>
                <w:tcPr>
                  <w:tcW w:w="1715" w:type="dxa"/>
                </w:tcPr>
                <w:p w:rsidR="00BB46ED" w:rsidRDefault="00BB46ED" w:rsidP="008B6511">
                  <w:pPr>
                    <w:pStyle w:val="af9"/>
                    <w:ind w:firstLine="0"/>
                    <w:jc w:val="center"/>
                    <w:rPr>
                      <w:sz w:val="24"/>
                    </w:rPr>
                  </w:pPr>
                  <w:r>
                    <w:rPr>
                      <w:sz w:val="24"/>
                    </w:rPr>
                    <w:t>Наименование</w:t>
                  </w:r>
                </w:p>
              </w:tc>
              <w:tc>
                <w:tcPr>
                  <w:tcW w:w="1426" w:type="dxa"/>
                </w:tcPr>
                <w:p w:rsidR="00BB46ED" w:rsidRDefault="00BB46ED" w:rsidP="008B6511">
                  <w:pPr>
                    <w:pStyle w:val="af9"/>
                    <w:ind w:firstLine="0"/>
                    <w:jc w:val="center"/>
                    <w:rPr>
                      <w:sz w:val="24"/>
                    </w:rPr>
                  </w:pPr>
                  <w:r>
                    <w:rPr>
                      <w:sz w:val="24"/>
                    </w:rPr>
                    <w:t>Количество АЗС/АЗК, шт.</w:t>
                  </w:r>
                </w:p>
              </w:tc>
            </w:tr>
            <w:tr w:rsidR="00BB46ED" w:rsidTr="008B6511">
              <w:trPr>
                <w:jc w:val="center"/>
              </w:trPr>
              <w:tc>
                <w:tcPr>
                  <w:tcW w:w="1715" w:type="dxa"/>
                </w:tcPr>
                <w:p w:rsidR="00BB46ED" w:rsidRDefault="00BB46ED" w:rsidP="008B6511">
                  <w:pPr>
                    <w:pStyle w:val="af9"/>
                    <w:ind w:firstLine="0"/>
                    <w:jc w:val="center"/>
                    <w:rPr>
                      <w:sz w:val="24"/>
                    </w:rPr>
                  </w:pPr>
                </w:p>
              </w:tc>
              <w:tc>
                <w:tcPr>
                  <w:tcW w:w="1426" w:type="dxa"/>
                </w:tcPr>
                <w:p w:rsidR="00BB46ED" w:rsidRDefault="00BB46ED" w:rsidP="008B6511">
                  <w:pPr>
                    <w:pStyle w:val="af9"/>
                    <w:ind w:firstLine="0"/>
                    <w:jc w:val="center"/>
                    <w:rPr>
                      <w:sz w:val="24"/>
                    </w:rPr>
                  </w:pPr>
                </w:p>
              </w:tc>
            </w:tr>
            <w:tr w:rsidR="00BB46ED" w:rsidTr="008B6511">
              <w:trPr>
                <w:jc w:val="center"/>
              </w:trPr>
              <w:tc>
                <w:tcPr>
                  <w:tcW w:w="1715" w:type="dxa"/>
                </w:tcPr>
                <w:p w:rsidR="00BB46ED" w:rsidRDefault="00BB46ED" w:rsidP="008B6511">
                  <w:pPr>
                    <w:pStyle w:val="af9"/>
                    <w:ind w:firstLine="0"/>
                    <w:jc w:val="center"/>
                    <w:rPr>
                      <w:sz w:val="24"/>
                    </w:rPr>
                  </w:pPr>
                </w:p>
              </w:tc>
              <w:tc>
                <w:tcPr>
                  <w:tcW w:w="1426" w:type="dxa"/>
                </w:tcPr>
                <w:p w:rsidR="00BB46ED" w:rsidRDefault="00BB46ED" w:rsidP="008B6511">
                  <w:pPr>
                    <w:pStyle w:val="af9"/>
                    <w:ind w:firstLine="0"/>
                    <w:jc w:val="center"/>
                    <w:rPr>
                      <w:sz w:val="24"/>
                    </w:rPr>
                  </w:pPr>
                </w:p>
              </w:tc>
            </w:tr>
            <w:tr w:rsidR="00BB46ED" w:rsidTr="008B6511">
              <w:trPr>
                <w:jc w:val="center"/>
              </w:trPr>
              <w:tc>
                <w:tcPr>
                  <w:tcW w:w="1715" w:type="dxa"/>
                </w:tcPr>
                <w:p w:rsidR="00BB46ED" w:rsidRDefault="00BB46ED" w:rsidP="008B6511">
                  <w:pPr>
                    <w:pStyle w:val="af9"/>
                    <w:ind w:firstLine="0"/>
                    <w:jc w:val="center"/>
                    <w:rPr>
                      <w:sz w:val="24"/>
                    </w:rPr>
                  </w:pPr>
                </w:p>
              </w:tc>
              <w:tc>
                <w:tcPr>
                  <w:tcW w:w="1426" w:type="dxa"/>
                </w:tcPr>
                <w:p w:rsidR="00BB46ED" w:rsidRDefault="00BB46ED" w:rsidP="008B6511">
                  <w:pPr>
                    <w:pStyle w:val="af9"/>
                    <w:ind w:firstLine="0"/>
                    <w:jc w:val="center"/>
                    <w:rPr>
                      <w:sz w:val="24"/>
                    </w:rPr>
                  </w:pPr>
                </w:p>
              </w:tc>
            </w:tr>
            <w:tr w:rsidR="00BB46ED" w:rsidTr="008B6511">
              <w:trPr>
                <w:jc w:val="center"/>
              </w:trPr>
              <w:tc>
                <w:tcPr>
                  <w:tcW w:w="1715" w:type="dxa"/>
                </w:tcPr>
                <w:p w:rsidR="00BB46ED" w:rsidRDefault="00BB46ED" w:rsidP="008B6511">
                  <w:pPr>
                    <w:pStyle w:val="af9"/>
                    <w:ind w:firstLine="0"/>
                    <w:jc w:val="center"/>
                    <w:rPr>
                      <w:sz w:val="24"/>
                    </w:rPr>
                  </w:pPr>
                </w:p>
              </w:tc>
              <w:tc>
                <w:tcPr>
                  <w:tcW w:w="1426" w:type="dxa"/>
                </w:tcPr>
                <w:p w:rsidR="00BB46ED" w:rsidRDefault="00BB46ED" w:rsidP="008B6511">
                  <w:pPr>
                    <w:pStyle w:val="af9"/>
                    <w:ind w:firstLine="0"/>
                    <w:jc w:val="center"/>
                    <w:rPr>
                      <w:sz w:val="24"/>
                    </w:rPr>
                  </w:pPr>
                </w:p>
              </w:tc>
            </w:tr>
            <w:tr w:rsidR="00BB46ED" w:rsidTr="008B6511">
              <w:trPr>
                <w:jc w:val="center"/>
              </w:trPr>
              <w:tc>
                <w:tcPr>
                  <w:tcW w:w="1715" w:type="dxa"/>
                </w:tcPr>
                <w:p w:rsidR="00BB46ED" w:rsidRDefault="00BB46ED" w:rsidP="008B6511">
                  <w:pPr>
                    <w:pStyle w:val="af9"/>
                    <w:ind w:firstLine="0"/>
                    <w:jc w:val="center"/>
                    <w:rPr>
                      <w:sz w:val="24"/>
                    </w:rPr>
                  </w:pPr>
                </w:p>
              </w:tc>
              <w:tc>
                <w:tcPr>
                  <w:tcW w:w="1426" w:type="dxa"/>
                </w:tcPr>
                <w:p w:rsidR="00BB46ED" w:rsidRDefault="00BB46ED" w:rsidP="008B6511">
                  <w:pPr>
                    <w:pStyle w:val="af9"/>
                    <w:ind w:firstLine="0"/>
                    <w:jc w:val="center"/>
                    <w:rPr>
                      <w:sz w:val="24"/>
                    </w:rPr>
                  </w:pPr>
                </w:p>
              </w:tc>
            </w:tr>
          </w:tbl>
          <w:p w:rsidR="00BB46ED" w:rsidRDefault="00BB46ED" w:rsidP="008B6511">
            <w:pPr>
              <w:pStyle w:val="af9"/>
              <w:ind w:firstLine="0"/>
              <w:jc w:val="center"/>
              <w:rPr>
                <w:sz w:val="24"/>
              </w:rPr>
            </w:pPr>
          </w:p>
        </w:tc>
      </w:tr>
      <w:tr w:rsidR="00BB46ED" w:rsidRPr="001330AB" w:rsidTr="00610009">
        <w:trPr>
          <w:trHeight w:hRule="exact" w:val="2479"/>
          <w:jc w:val="center"/>
        </w:trPr>
        <w:tc>
          <w:tcPr>
            <w:tcW w:w="574" w:type="dxa"/>
            <w:vAlign w:val="center"/>
          </w:tcPr>
          <w:p w:rsidR="00BB46ED" w:rsidRPr="001330AB" w:rsidRDefault="00BB46ED" w:rsidP="008B6511">
            <w:pPr>
              <w:pStyle w:val="af9"/>
              <w:tabs>
                <w:tab w:val="left" w:pos="586"/>
              </w:tabs>
              <w:ind w:firstLine="0"/>
              <w:jc w:val="center"/>
              <w:rPr>
                <w:sz w:val="24"/>
              </w:rPr>
            </w:pPr>
            <w:r>
              <w:rPr>
                <w:sz w:val="24"/>
              </w:rPr>
              <w:t>5</w:t>
            </w:r>
          </w:p>
        </w:tc>
        <w:tc>
          <w:tcPr>
            <w:tcW w:w="4943" w:type="dxa"/>
            <w:vAlign w:val="center"/>
          </w:tcPr>
          <w:p w:rsidR="00BB46ED" w:rsidRPr="001330AB" w:rsidRDefault="00BB46ED" w:rsidP="008B6511">
            <w:pPr>
              <w:pStyle w:val="af9"/>
              <w:ind w:firstLine="0"/>
              <w:jc w:val="left"/>
              <w:rPr>
                <w:sz w:val="24"/>
              </w:rPr>
            </w:pPr>
            <w:r>
              <w:rPr>
                <w:sz w:val="24"/>
              </w:rPr>
              <w:t>Срок выдачи необходимого Покупателю количества смарт-карт</w:t>
            </w:r>
          </w:p>
        </w:tc>
        <w:tc>
          <w:tcPr>
            <w:tcW w:w="4098" w:type="dxa"/>
            <w:vAlign w:val="center"/>
          </w:tcPr>
          <w:p w:rsidR="00BB46ED" w:rsidRPr="00487822" w:rsidRDefault="00BB46ED" w:rsidP="00610009">
            <w:pPr>
              <w:pStyle w:val="af9"/>
              <w:ind w:firstLine="0"/>
              <w:rPr>
                <w:i/>
                <w:sz w:val="24"/>
              </w:rPr>
            </w:pPr>
            <w:r>
              <w:rPr>
                <w:sz w:val="24"/>
              </w:rPr>
              <w:t xml:space="preserve"> __________ рабочих дней с даты </w:t>
            </w:r>
            <w:r w:rsidRPr="00610009">
              <w:rPr>
                <w:sz w:val="24"/>
              </w:rPr>
              <w:t>получения письменного заявления Покупателя либо</w:t>
            </w:r>
            <w:r w:rsidR="00610009" w:rsidRPr="00610009">
              <w:rPr>
                <w:sz w:val="24"/>
              </w:rPr>
              <w:t xml:space="preserve">, </w:t>
            </w:r>
            <w:r w:rsidR="00610009" w:rsidRPr="00610009">
              <w:rPr>
                <w:i/>
                <w:sz w:val="24"/>
              </w:rPr>
              <w:t>в случае их предоставления Поставщиком на платной основе</w:t>
            </w:r>
            <w:r w:rsidR="00610009" w:rsidRPr="006C59A9">
              <w:rPr>
                <w:sz w:val="28"/>
                <w:szCs w:val="28"/>
              </w:rPr>
              <w:t xml:space="preserve">, </w:t>
            </w:r>
            <w:r>
              <w:rPr>
                <w:sz w:val="24"/>
              </w:rPr>
              <w:t xml:space="preserve"> с даты оплаты смарт-карт Покупателем (</w:t>
            </w:r>
            <w:r>
              <w:rPr>
                <w:i/>
                <w:sz w:val="24"/>
              </w:rPr>
              <w:t>не более 3 рабочих дней)</w:t>
            </w:r>
          </w:p>
        </w:tc>
      </w:tr>
      <w:tr w:rsidR="00BB46ED" w:rsidRPr="001330AB" w:rsidTr="00610009">
        <w:trPr>
          <w:trHeight w:hRule="exact" w:val="1977"/>
          <w:jc w:val="center"/>
        </w:trPr>
        <w:tc>
          <w:tcPr>
            <w:tcW w:w="574" w:type="dxa"/>
            <w:vAlign w:val="center"/>
          </w:tcPr>
          <w:p w:rsidR="00BB46ED" w:rsidRPr="001330AB" w:rsidRDefault="00BB46ED" w:rsidP="008B6511">
            <w:pPr>
              <w:pStyle w:val="af9"/>
              <w:tabs>
                <w:tab w:val="left" w:pos="586"/>
              </w:tabs>
              <w:ind w:firstLine="0"/>
              <w:jc w:val="center"/>
              <w:rPr>
                <w:sz w:val="24"/>
              </w:rPr>
            </w:pPr>
            <w:r>
              <w:rPr>
                <w:sz w:val="24"/>
              </w:rPr>
              <w:t>6</w:t>
            </w:r>
          </w:p>
        </w:tc>
        <w:tc>
          <w:tcPr>
            <w:tcW w:w="4943" w:type="dxa"/>
            <w:vAlign w:val="center"/>
          </w:tcPr>
          <w:p w:rsidR="00BB46ED" w:rsidRPr="001330AB" w:rsidRDefault="00BB46ED" w:rsidP="008B6511">
            <w:pPr>
              <w:pStyle w:val="af9"/>
              <w:ind w:firstLine="0"/>
              <w:jc w:val="left"/>
              <w:rPr>
                <w:sz w:val="24"/>
              </w:rPr>
            </w:pPr>
            <w:r>
              <w:rPr>
                <w:sz w:val="24"/>
              </w:rPr>
              <w:t>Срок замены смарт-карт вследствие ее механического повреждения либо утраты Покупателем</w:t>
            </w:r>
          </w:p>
        </w:tc>
        <w:tc>
          <w:tcPr>
            <w:tcW w:w="4098" w:type="dxa"/>
            <w:vAlign w:val="center"/>
          </w:tcPr>
          <w:p w:rsidR="00BB46ED" w:rsidRPr="001330AB" w:rsidRDefault="00BB46ED" w:rsidP="008B6511">
            <w:pPr>
              <w:pStyle w:val="af9"/>
              <w:ind w:firstLine="0"/>
              <w:rPr>
                <w:sz w:val="24"/>
              </w:rPr>
            </w:pPr>
            <w:r>
              <w:rPr>
                <w:sz w:val="24"/>
              </w:rPr>
              <w:t>__________ рабочих дней с даты получения письменного заявления Покупателя либо</w:t>
            </w:r>
            <w:r w:rsidR="00610009">
              <w:rPr>
                <w:sz w:val="24"/>
              </w:rPr>
              <w:t xml:space="preserve">, </w:t>
            </w:r>
            <w:r w:rsidR="00610009" w:rsidRPr="00610009">
              <w:rPr>
                <w:i/>
                <w:sz w:val="24"/>
              </w:rPr>
              <w:t>в случае их предоставления Поставщиком на платной основе</w:t>
            </w:r>
            <w:r w:rsidR="00610009">
              <w:rPr>
                <w:i/>
                <w:sz w:val="24"/>
              </w:rPr>
              <w:t>,</w:t>
            </w:r>
            <w:r>
              <w:rPr>
                <w:sz w:val="24"/>
              </w:rPr>
              <w:t xml:space="preserve"> с даты оплаты смарт-карт Покупателем (</w:t>
            </w:r>
            <w:r>
              <w:rPr>
                <w:i/>
                <w:sz w:val="24"/>
              </w:rPr>
              <w:t>не более 3 рабочих дней)</w:t>
            </w:r>
          </w:p>
        </w:tc>
      </w:tr>
      <w:tr w:rsidR="00BB46ED" w:rsidRPr="001330AB" w:rsidTr="008B6511">
        <w:trPr>
          <w:trHeight w:hRule="exact" w:val="1002"/>
          <w:jc w:val="center"/>
        </w:trPr>
        <w:tc>
          <w:tcPr>
            <w:tcW w:w="574" w:type="dxa"/>
            <w:vAlign w:val="center"/>
          </w:tcPr>
          <w:p w:rsidR="00BB46ED" w:rsidDel="00F33200" w:rsidRDefault="00BB46ED" w:rsidP="008B6511">
            <w:pPr>
              <w:pStyle w:val="af9"/>
              <w:tabs>
                <w:tab w:val="left" w:pos="586"/>
              </w:tabs>
              <w:ind w:firstLine="0"/>
              <w:jc w:val="center"/>
              <w:rPr>
                <w:sz w:val="24"/>
              </w:rPr>
            </w:pPr>
            <w:r>
              <w:rPr>
                <w:sz w:val="24"/>
              </w:rPr>
              <w:t>7</w:t>
            </w:r>
          </w:p>
        </w:tc>
        <w:tc>
          <w:tcPr>
            <w:tcW w:w="4943" w:type="dxa"/>
            <w:vAlign w:val="center"/>
          </w:tcPr>
          <w:p w:rsidR="00BB46ED" w:rsidRDefault="00BB46ED" w:rsidP="008B6511">
            <w:pPr>
              <w:pStyle w:val="af9"/>
              <w:ind w:firstLine="0"/>
              <w:jc w:val="left"/>
              <w:rPr>
                <w:sz w:val="24"/>
              </w:rPr>
            </w:pPr>
            <w:r>
              <w:rPr>
                <w:sz w:val="24"/>
              </w:rPr>
              <w:t>Стоимость смарт-карт</w:t>
            </w:r>
            <w:r>
              <w:rPr>
                <w:rStyle w:val="af6"/>
                <w:sz w:val="24"/>
              </w:rPr>
              <w:footnoteReference w:id="16"/>
            </w:r>
          </w:p>
        </w:tc>
        <w:tc>
          <w:tcPr>
            <w:tcW w:w="4098" w:type="dxa"/>
            <w:vAlign w:val="center"/>
          </w:tcPr>
          <w:p w:rsidR="00BB46ED" w:rsidRDefault="00BB46ED" w:rsidP="008B6511">
            <w:pPr>
              <w:pStyle w:val="af9"/>
              <w:ind w:firstLine="0"/>
              <w:rPr>
                <w:sz w:val="24"/>
              </w:rPr>
            </w:pPr>
            <w:r>
              <w:rPr>
                <w:sz w:val="24"/>
              </w:rPr>
              <w:t>_______ руб., с учетом НДС (__%)</w:t>
            </w:r>
          </w:p>
        </w:tc>
      </w:tr>
      <w:tr w:rsidR="00BB46ED" w:rsidRPr="001330AB" w:rsidTr="008B6511">
        <w:trPr>
          <w:jc w:val="center"/>
        </w:trPr>
        <w:tc>
          <w:tcPr>
            <w:tcW w:w="574" w:type="dxa"/>
            <w:vAlign w:val="center"/>
          </w:tcPr>
          <w:p w:rsidR="00BB46ED" w:rsidRPr="001330AB" w:rsidRDefault="00BB46ED" w:rsidP="008B6511">
            <w:pPr>
              <w:pStyle w:val="af9"/>
              <w:tabs>
                <w:tab w:val="left" w:pos="586"/>
              </w:tabs>
              <w:ind w:firstLine="0"/>
              <w:jc w:val="center"/>
              <w:rPr>
                <w:sz w:val="24"/>
              </w:rPr>
            </w:pPr>
            <w:r>
              <w:rPr>
                <w:sz w:val="24"/>
              </w:rPr>
              <w:t>8</w:t>
            </w:r>
          </w:p>
        </w:tc>
        <w:tc>
          <w:tcPr>
            <w:tcW w:w="4943" w:type="dxa"/>
            <w:vAlign w:val="center"/>
          </w:tcPr>
          <w:p w:rsidR="00BB46ED" w:rsidRPr="001330AB" w:rsidRDefault="00BB46ED" w:rsidP="007546A0">
            <w:pPr>
              <w:pStyle w:val="af9"/>
              <w:ind w:firstLine="0"/>
              <w:jc w:val="left"/>
              <w:rPr>
                <w:sz w:val="24"/>
              </w:rPr>
            </w:pPr>
            <w:r>
              <w:rPr>
                <w:sz w:val="24"/>
              </w:rPr>
              <w:t xml:space="preserve">Гарантия качества </w:t>
            </w:r>
            <w:r w:rsidR="007546A0">
              <w:rPr>
                <w:sz w:val="24"/>
              </w:rPr>
              <w:t>Товара</w:t>
            </w:r>
            <w:r>
              <w:rPr>
                <w:sz w:val="24"/>
              </w:rPr>
              <w:t xml:space="preserve"> составляет</w:t>
            </w:r>
          </w:p>
        </w:tc>
        <w:tc>
          <w:tcPr>
            <w:tcW w:w="4098" w:type="dxa"/>
            <w:vAlign w:val="center"/>
          </w:tcPr>
          <w:p w:rsidR="00BB46ED" w:rsidRPr="001330AB" w:rsidRDefault="00BB46ED" w:rsidP="008B6511">
            <w:pPr>
              <w:pStyle w:val="afc"/>
              <w:tabs>
                <w:tab w:val="left" w:pos="-1025"/>
                <w:tab w:val="left" w:pos="142"/>
              </w:tabs>
              <w:ind w:firstLine="0"/>
              <w:jc w:val="both"/>
              <w:rPr>
                <w:sz w:val="24"/>
                <w:szCs w:val="24"/>
              </w:rPr>
            </w:pPr>
            <w:r>
              <w:rPr>
                <w:sz w:val="24"/>
                <w:szCs w:val="24"/>
              </w:rPr>
              <w:t xml:space="preserve">Поставщик предоставляет гарантию качества на поставляемый Товар в соответствии с гарантийным сроком </w:t>
            </w:r>
            <w:r>
              <w:rPr>
                <w:sz w:val="24"/>
                <w:szCs w:val="24"/>
              </w:rPr>
              <w:lastRenderedPageBreak/>
              <w:t>хранения, предоставляемым заводом-изготовителем и составляет:</w:t>
            </w:r>
          </w:p>
          <w:p w:rsidR="00BB46ED" w:rsidRDefault="00BB46ED" w:rsidP="008B6511">
            <w:pPr>
              <w:pStyle w:val="afc"/>
              <w:tabs>
                <w:tab w:val="left" w:pos="-1025"/>
                <w:tab w:val="left" w:pos="142"/>
              </w:tabs>
              <w:ind w:firstLine="0"/>
              <w:jc w:val="both"/>
              <w:rPr>
                <w:sz w:val="24"/>
                <w:szCs w:val="24"/>
              </w:rPr>
            </w:pPr>
            <w:r>
              <w:rPr>
                <w:sz w:val="24"/>
                <w:szCs w:val="24"/>
              </w:rPr>
              <w:t xml:space="preserve">- для дизельного топлива </w:t>
            </w:r>
            <w:r>
              <w:rPr>
                <w:i/>
                <w:sz w:val="24"/>
                <w:szCs w:val="24"/>
              </w:rPr>
              <w:t>(летне</w:t>
            </w:r>
            <w:r w:rsidR="006D7829">
              <w:rPr>
                <w:i/>
                <w:sz w:val="24"/>
                <w:szCs w:val="24"/>
              </w:rPr>
              <w:t>го</w:t>
            </w:r>
            <w:r>
              <w:rPr>
                <w:i/>
                <w:sz w:val="24"/>
                <w:szCs w:val="24"/>
              </w:rPr>
              <w:t>)</w:t>
            </w:r>
            <w:r>
              <w:rPr>
                <w:sz w:val="24"/>
                <w:szCs w:val="24"/>
              </w:rPr>
              <w:t xml:space="preserve"> ____________ месяцев с даты изготовления Товара;</w:t>
            </w:r>
          </w:p>
          <w:p w:rsidR="006D7829" w:rsidRDefault="006D7829" w:rsidP="008B6511">
            <w:pPr>
              <w:pStyle w:val="afc"/>
              <w:tabs>
                <w:tab w:val="left" w:pos="-1025"/>
                <w:tab w:val="left" w:pos="142"/>
              </w:tabs>
              <w:ind w:firstLine="0"/>
              <w:jc w:val="both"/>
              <w:rPr>
                <w:sz w:val="24"/>
                <w:szCs w:val="24"/>
              </w:rPr>
            </w:pPr>
            <w:r>
              <w:rPr>
                <w:sz w:val="24"/>
                <w:szCs w:val="24"/>
              </w:rPr>
              <w:t xml:space="preserve">для дизельного топлива </w:t>
            </w:r>
            <w:r>
              <w:rPr>
                <w:i/>
                <w:sz w:val="24"/>
                <w:szCs w:val="24"/>
              </w:rPr>
              <w:t>(зимнего)</w:t>
            </w:r>
            <w:r>
              <w:rPr>
                <w:sz w:val="24"/>
                <w:szCs w:val="24"/>
              </w:rPr>
              <w:t xml:space="preserve"> ____________ месяцев с даты изготовления Товара;</w:t>
            </w:r>
          </w:p>
          <w:p w:rsidR="00BB46ED" w:rsidRPr="001330AB" w:rsidRDefault="00BB46ED" w:rsidP="008B6511">
            <w:pPr>
              <w:pStyle w:val="afc"/>
              <w:tabs>
                <w:tab w:val="left" w:pos="-1025"/>
                <w:tab w:val="left" w:pos="142"/>
              </w:tabs>
              <w:ind w:firstLine="0"/>
              <w:jc w:val="both"/>
              <w:rPr>
                <w:sz w:val="24"/>
                <w:szCs w:val="24"/>
              </w:rPr>
            </w:pPr>
          </w:p>
          <w:p w:rsidR="00BB46ED" w:rsidRDefault="00BB46ED" w:rsidP="008B6511">
            <w:pPr>
              <w:pStyle w:val="af9"/>
              <w:ind w:firstLine="0"/>
              <w:rPr>
                <w:sz w:val="24"/>
              </w:rPr>
            </w:pPr>
            <w:r>
              <w:rPr>
                <w:sz w:val="24"/>
              </w:rPr>
              <w:t xml:space="preserve">- </w:t>
            </w:r>
            <w:r w:rsidRPr="006D7829">
              <w:rPr>
                <w:sz w:val="24"/>
              </w:rPr>
              <w:t xml:space="preserve">для бензина </w:t>
            </w:r>
            <w:r w:rsidR="006D7829" w:rsidRPr="006D7829">
              <w:rPr>
                <w:sz w:val="24"/>
              </w:rPr>
              <w:t>с октановым числом (по исследовательскому методу) не менее 95</w:t>
            </w:r>
            <w:r w:rsidRPr="006D7829">
              <w:rPr>
                <w:i/>
                <w:sz w:val="24"/>
              </w:rPr>
              <w:t>)</w:t>
            </w:r>
            <w:r>
              <w:rPr>
                <w:i/>
                <w:sz w:val="24"/>
              </w:rPr>
              <w:t xml:space="preserve"> </w:t>
            </w:r>
            <w:r>
              <w:rPr>
                <w:sz w:val="24"/>
              </w:rPr>
              <w:t>__________ месяцев с даты изготовления Товара.</w:t>
            </w:r>
          </w:p>
          <w:p w:rsidR="00BB46ED" w:rsidRPr="00487822" w:rsidRDefault="00BB46ED" w:rsidP="008B6511">
            <w:pPr>
              <w:pStyle w:val="af9"/>
              <w:ind w:firstLine="0"/>
              <w:rPr>
                <w:i/>
                <w:sz w:val="24"/>
              </w:rPr>
            </w:pPr>
            <w:r>
              <w:rPr>
                <w:i/>
                <w:sz w:val="24"/>
              </w:rPr>
              <w:t>(не менее 6 месяцев с даты изготовления)</w:t>
            </w:r>
          </w:p>
        </w:tc>
      </w:tr>
    </w:tbl>
    <w:p w:rsidR="00BB46ED" w:rsidRDefault="00BB46ED" w:rsidP="008B6511">
      <w:pPr>
        <w:pStyle w:val="af9"/>
        <w:ind w:right="-1"/>
        <w:jc w:val="right"/>
        <w:rPr>
          <w:sz w:val="24"/>
        </w:rPr>
      </w:pPr>
    </w:p>
    <w:p w:rsidR="00BB46ED" w:rsidRPr="00484E99" w:rsidRDefault="00BB46ED" w:rsidP="0033430D">
      <w:pPr>
        <w:pStyle w:val="aff7"/>
        <w:numPr>
          <w:ilvl w:val="0"/>
          <w:numId w:val="33"/>
        </w:numPr>
        <w:tabs>
          <w:tab w:val="left" w:pos="0"/>
        </w:tabs>
        <w:ind w:left="0" w:firstLine="709"/>
        <w:jc w:val="both"/>
        <w:rPr>
          <w:spacing w:val="-4"/>
          <w:sz w:val="28"/>
          <w:szCs w:val="28"/>
        </w:rPr>
      </w:pPr>
      <w:r>
        <w:rPr>
          <w:rFonts w:eastAsia="MS Mincho"/>
          <w:bCs/>
          <w:sz w:val="28"/>
          <w:szCs w:val="28"/>
        </w:rPr>
        <w:t xml:space="preserve">Единичные расценки на Товар (цена 1 литра топлива), представленные на стеле АЗС Поставщика, учитывают стоимость топлива, </w:t>
      </w:r>
      <w:r>
        <w:rPr>
          <w:sz w:val="28"/>
          <w:szCs w:val="28"/>
        </w:rPr>
        <w:t>все виды налогов, сборов, а также все расходы Поставщика, связанные с исполнением договора</w:t>
      </w:r>
      <w:r>
        <w:rPr>
          <w:rStyle w:val="af6"/>
          <w:sz w:val="28"/>
          <w:szCs w:val="28"/>
        </w:rPr>
        <w:footnoteReference w:id="17"/>
      </w:r>
      <w:r>
        <w:rPr>
          <w:sz w:val="28"/>
          <w:szCs w:val="28"/>
        </w:rPr>
        <w:t>.</w:t>
      </w:r>
    </w:p>
    <w:p w:rsidR="00BB46ED" w:rsidRDefault="00BB46ED" w:rsidP="008B6511">
      <w:pPr>
        <w:tabs>
          <w:tab w:val="left" w:pos="0"/>
        </w:tabs>
        <w:ind w:firstLine="709"/>
        <w:jc w:val="both"/>
        <w:rPr>
          <w:rFonts w:eastAsia="MS Mincho"/>
          <w:bCs/>
          <w:szCs w:val="28"/>
        </w:rPr>
      </w:pPr>
      <w:r>
        <w:rPr>
          <w:sz w:val="28"/>
          <w:szCs w:val="28"/>
        </w:rPr>
        <w:t xml:space="preserve">Цена договора составляет </w:t>
      </w:r>
      <w:r>
        <w:rPr>
          <w:color w:val="000000"/>
          <w:sz w:val="28"/>
          <w:szCs w:val="28"/>
        </w:rPr>
        <w:t xml:space="preserve">2 695 602,00 (Два миллиона шестьсот девяносто пять тысяч шестьсот два) рубля 00 копеек </w:t>
      </w:r>
      <w:r>
        <w:rPr>
          <w:rFonts w:eastAsia="MS Mincho"/>
          <w:bCs/>
          <w:sz w:val="28"/>
          <w:szCs w:val="28"/>
        </w:rPr>
        <w:t>без учета НДС.</w:t>
      </w:r>
    </w:p>
    <w:p w:rsidR="00BB46ED" w:rsidRDefault="00BB46ED" w:rsidP="008B6511">
      <w:pPr>
        <w:pStyle w:val="afc"/>
        <w:ind w:firstLine="709"/>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BB46ED" w:rsidRDefault="00BB46ED" w:rsidP="008B6511">
      <w:pPr>
        <w:pStyle w:val="afc"/>
        <w:jc w:val="both"/>
      </w:pPr>
      <w:r>
        <w:rPr>
          <w:szCs w:val="28"/>
        </w:rPr>
        <w:t xml:space="preserve">2. Дополнительные условия </w:t>
      </w:r>
      <w:r>
        <w:t>выполнения работ, оказания услуг, поставки товаров __________________________________________________</w:t>
      </w:r>
    </w:p>
    <w:p w:rsidR="00BB46ED" w:rsidRPr="00721D0D" w:rsidRDefault="00BB46ED" w:rsidP="008B6511">
      <w:pPr>
        <w:pStyle w:val="afc"/>
        <w:jc w:val="both"/>
        <w:rPr>
          <w:i/>
          <w:sz w:val="24"/>
          <w:szCs w:val="24"/>
        </w:rPr>
      </w:pPr>
      <w:r>
        <w:rPr>
          <w:i/>
          <w:sz w:val="24"/>
          <w:szCs w:val="24"/>
        </w:rPr>
        <w:t xml:space="preserve">                                        (заполняется претендентом при необходимости).</w:t>
      </w:r>
    </w:p>
    <w:p w:rsidR="00BB46ED" w:rsidRPr="00205668" w:rsidRDefault="00BB46ED" w:rsidP="008B6511">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7 Информационной карты, но не менее 90 (девяносто) календарных дней) </w:t>
      </w:r>
      <w:r>
        <w:t>с даты окончания срока подачи Заявок, указанной в пункте 6 Информационной карты</w:t>
      </w:r>
      <w:r>
        <w:rPr>
          <w:i/>
          <w:sz w:val="24"/>
          <w:szCs w:val="24"/>
        </w:rPr>
        <w:t>.</w:t>
      </w:r>
    </w:p>
    <w:p w:rsidR="00BB46ED" w:rsidRPr="00205668" w:rsidRDefault="00BB46ED" w:rsidP="008B6511">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BB46ED" w:rsidRPr="00205668" w:rsidRDefault="00BB46ED" w:rsidP="008B6511">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BB46ED" w:rsidRPr="00205668" w:rsidRDefault="00BB46ED" w:rsidP="008B6511">
      <w:pPr>
        <w:pStyle w:val="afc"/>
        <w:jc w:val="both"/>
        <w:rPr>
          <w:szCs w:val="28"/>
        </w:rPr>
      </w:pPr>
      <w:r>
        <w:rPr>
          <w:szCs w:val="28"/>
        </w:rPr>
        <w:t xml:space="preserve">6. Мы согласны с тем, что в случае нашего отказа от заключения договора после признания нашей организации победителем Запроса предложений, а </w:t>
      </w:r>
      <w:r>
        <w:rPr>
          <w:szCs w:val="28"/>
        </w:rPr>
        <w:lastRenderedPageBreak/>
        <w:t>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
    <w:p w:rsidR="00BB46ED" w:rsidRPr="00205668" w:rsidRDefault="00BB46ED" w:rsidP="008B6511">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B46ED" w:rsidRDefault="00BB46ED" w:rsidP="000954FB">
      <w:pPr>
        <w:pStyle w:val="af9"/>
        <w:ind w:firstLine="0"/>
        <w:jc w:val="left"/>
        <w:rPr>
          <w:rFonts w:eastAsia="Times New Roman"/>
          <w:sz w:val="28"/>
          <w:szCs w:val="28"/>
        </w:rPr>
      </w:pPr>
    </w:p>
    <w:p w:rsidR="00BB46ED" w:rsidRPr="00205668" w:rsidRDefault="00BB46ED" w:rsidP="000954FB">
      <w:pPr>
        <w:pStyle w:val="af9"/>
        <w:ind w:firstLine="0"/>
        <w:jc w:val="left"/>
        <w:rPr>
          <w:rFonts w:eastAsia="Times New Roman"/>
          <w:sz w:val="28"/>
          <w:szCs w:val="28"/>
        </w:rPr>
      </w:pPr>
    </w:p>
    <w:p w:rsidR="00BB46ED" w:rsidRPr="007415F9" w:rsidRDefault="00BB46ED" w:rsidP="008D67F8">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BB46ED" w:rsidRPr="007415F9" w:rsidRDefault="00BB46ED" w:rsidP="008D67F8">
      <w:pPr>
        <w:tabs>
          <w:tab w:val="left" w:pos="8640"/>
        </w:tabs>
        <w:jc w:val="center"/>
        <w:rPr>
          <w:i/>
        </w:rPr>
      </w:pPr>
      <w:r>
        <w:rPr>
          <w:i/>
        </w:rPr>
        <w:t>(наименование претендента)</w:t>
      </w:r>
    </w:p>
    <w:p w:rsidR="00BB46ED" w:rsidRPr="00445DDD" w:rsidRDefault="00BB46ED" w:rsidP="008D67F8">
      <w:pPr>
        <w:pStyle w:val="32"/>
        <w:suppressAutoHyphens/>
        <w:spacing w:after="0"/>
        <w:rPr>
          <w:sz w:val="28"/>
          <w:szCs w:val="28"/>
        </w:rPr>
      </w:pPr>
      <w:r>
        <w:rPr>
          <w:sz w:val="28"/>
          <w:szCs w:val="28"/>
        </w:rPr>
        <w:t>____________________________________________________________________</w:t>
      </w:r>
    </w:p>
    <w:p w:rsidR="00BB46ED" w:rsidRPr="007415F9" w:rsidRDefault="00BB46ED" w:rsidP="008D67F8">
      <w:pPr>
        <w:rPr>
          <w:i/>
        </w:rPr>
      </w:pPr>
      <w:r>
        <w:rPr>
          <w:i/>
        </w:rPr>
        <w:t xml:space="preserve">       Печать</w:t>
      </w:r>
      <w:r>
        <w:rPr>
          <w:i/>
        </w:rPr>
        <w:tab/>
      </w:r>
      <w:r>
        <w:rPr>
          <w:i/>
        </w:rPr>
        <w:tab/>
      </w:r>
      <w:r>
        <w:rPr>
          <w:i/>
        </w:rPr>
        <w:tab/>
        <w:t>(должность, подпись, ФИО)</w:t>
      </w:r>
    </w:p>
    <w:p w:rsidR="00BB46ED" w:rsidRDefault="00BB46ED" w:rsidP="008D67F8">
      <w:pPr>
        <w:pStyle w:val="32"/>
        <w:suppressAutoHyphens/>
        <w:spacing w:after="0"/>
        <w:rPr>
          <w:sz w:val="28"/>
          <w:szCs w:val="28"/>
        </w:rPr>
      </w:pPr>
      <w:r>
        <w:rPr>
          <w:sz w:val="28"/>
          <w:szCs w:val="28"/>
        </w:rPr>
        <w:t>"____" _________ 201__ г.</w:t>
      </w:r>
    </w:p>
    <w:p w:rsidR="00BB46ED" w:rsidRPr="00205668" w:rsidRDefault="00BB46ED" w:rsidP="000954FB">
      <w:pPr>
        <w:pStyle w:val="af9"/>
        <w:jc w:val="left"/>
        <w:rPr>
          <w:rFonts w:eastAsia="Times New Roman"/>
          <w:sz w:val="28"/>
          <w:szCs w:val="28"/>
        </w:rPr>
      </w:pPr>
    </w:p>
    <w:p w:rsidR="00BB46ED" w:rsidRDefault="00BB46ED" w:rsidP="000954FB">
      <w:pPr>
        <w:rPr>
          <w:rFonts w:eastAsia="MS Mincho"/>
          <w:sz w:val="28"/>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115908" w:rsidRDefault="00115908" w:rsidP="00B353E2">
      <w:pPr>
        <w:pStyle w:val="19"/>
        <w:ind w:firstLine="0"/>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B46ED" w:rsidRDefault="0033430D" w:rsidP="00B353E2">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BB46ED" w:rsidRPr="005F7803" w:rsidRDefault="00BB46ED" w:rsidP="008B6511">
      <w:pPr>
        <w:ind w:firstLine="709"/>
        <w:jc w:val="center"/>
        <w:rPr>
          <w:b/>
          <w:bCs/>
        </w:rPr>
      </w:pPr>
      <w:r>
        <w:rPr>
          <w:b/>
          <w:bCs/>
        </w:rPr>
        <w:t>Договор поставки № ТКд/19/____/_____</w:t>
      </w:r>
    </w:p>
    <w:p w:rsidR="00BB46ED" w:rsidRPr="005F7803" w:rsidRDefault="00BB46ED" w:rsidP="008B6511">
      <w:pPr>
        <w:ind w:firstLine="709"/>
        <w:jc w:val="center"/>
        <w:rPr>
          <w:b/>
          <w:bCs/>
        </w:rPr>
      </w:pPr>
    </w:p>
    <w:p w:rsidR="00BB46ED" w:rsidRPr="005F7803" w:rsidRDefault="00BB46ED" w:rsidP="008B6511">
      <w:r>
        <w:t>г. Москва                                                                                                          «___»_______ 2019 г.</w:t>
      </w:r>
    </w:p>
    <w:p w:rsidR="00BB46ED" w:rsidRPr="005F7803" w:rsidRDefault="00BB46ED" w:rsidP="008B6511">
      <w:pPr>
        <w:ind w:firstLine="709"/>
        <w:jc w:val="center"/>
      </w:pPr>
    </w:p>
    <w:p w:rsidR="00BB46ED" w:rsidRPr="005F7803" w:rsidRDefault="00BB46ED" w:rsidP="008B6511">
      <w:pPr>
        <w:ind w:firstLine="709"/>
        <w:jc w:val="both"/>
      </w:pPr>
    </w:p>
    <w:p w:rsidR="00BB46ED" w:rsidRPr="005F7803" w:rsidRDefault="00BB46ED" w:rsidP="008B6511">
      <w:pPr>
        <w:ind w:firstLine="709"/>
        <w:jc w:val="both"/>
      </w:pPr>
    </w:p>
    <w:p w:rsidR="00BB46ED" w:rsidRPr="005F7803" w:rsidRDefault="00BB46ED" w:rsidP="008B6511">
      <w:pPr>
        <w:ind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 действующего на основании ________,  с одной стороны, и </w:t>
      </w:r>
      <w:r>
        <w:rPr>
          <w:bCs/>
        </w:rPr>
        <w:t>________</w:t>
      </w:r>
      <w:r>
        <w:t>, именуемое в дальнейшем «Поставщик», в лице __________________, действующего на основании ____________, с другой стороны, именуемые в дальнейшем «Стороны», заключили настоящий договор поставки (далее – «Договор») о нижеследующем:</w:t>
      </w:r>
    </w:p>
    <w:p w:rsidR="00BB46ED" w:rsidRPr="005F7803" w:rsidRDefault="00BB46ED" w:rsidP="0033430D">
      <w:pPr>
        <w:keepNext/>
        <w:numPr>
          <w:ilvl w:val="1"/>
          <w:numId w:val="34"/>
        </w:numPr>
        <w:ind w:firstLine="709"/>
        <w:jc w:val="right"/>
        <w:outlineLvl w:val="1"/>
        <w:rPr>
          <w:bCs/>
          <w:sz w:val="28"/>
          <w:szCs w:val="28"/>
        </w:rPr>
      </w:pPr>
    </w:p>
    <w:p w:rsidR="00BB46ED" w:rsidRPr="005F7803" w:rsidRDefault="00BB46ED" w:rsidP="0033430D">
      <w:pPr>
        <w:numPr>
          <w:ilvl w:val="0"/>
          <w:numId w:val="35"/>
        </w:numPr>
        <w:tabs>
          <w:tab w:val="left" w:pos="142"/>
          <w:tab w:val="left" w:pos="993"/>
        </w:tabs>
        <w:ind w:firstLine="709"/>
        <w:jc w:val="center"/>
        <w:rPr>
          <w:b/>
          <w:bCs/>
        </w:rPr>
      </w:pPr>
      <w:r>
        <w:rPr>
          <w:b/>
          <w:bCs/>
        </w:rPr>
        <w:t>Термины, используемые в Договоре</w:t>
      </w:r>
      <w:r w:rsidR="004119FF">
        <w:rPr>
          <w:rStyle w:val="af6"/>
          <w:b/>
          <w:bCs/>
        </w:rPr>
        <w:footnoteReference w:id="18"/>
      </w:r>
    </w:p>
    <w:p w:rsidR="00BB46ED" w:rsidRPr="005F7803" w:rsidRDefault="00BB46ED" w:rsidP="008B6511">
      <w:pPr>
        <w:tabs>
          <w:tab w:val="left" w:pos="142"/>
          <w:tab w:val="left" w:pos="993"/>
        </w:tabs>
        <w:ind w:left="1384" w:firstLine="709"/>
        <w:rPr>
          <w:b/>
          <w:bCs/>
        </w:rPr>
      </w:pPr>
    </w:p>
    <w:p w:rsidR="00BB46ED" w:rsidRPr="005F7803" w:rsidRDefault="00BB46ED" w:rsidP="0033430D">
      <w:pPr>
        <w:numPr>
          <w:ilvl w:val="1"/>
          <w:numId w:val="36"/>
        </w:numPr>
        <w:tabs>
          <w:tab w:val="left" w:pos="0"/>
        </w:tabs>
        <w:ind w:left="0" w:firstLine="709"/>
        <w:jc w:val="both"/>
        <w:rPr>
          <w:bCs/>
        </w:rPr>
      </w:pPr>
      <w:r>
        <w:rPr>
          <w:bCs/>
        </w:rPr>
        <w:t>Действительная Смарт-карта – разрешенная к использованию Смарт-карта с не истекшим сроком действия.</w:t>
      </w:r>
    </w:p>
    <w:p w:rsidR="00BB46ED" w:rsidRPr="005F7803" w:rsidRDefault="00BB46ED" w:rsidP="0033430D">
      <w:pPr>
        <w:numPr>
          <w:ilvl w:val="1"/>
          <w:numId w:val="36"/>
        </w:numPr>
        <w:tabs>
          <w:tab w:val="left" w:pos="0"/>
        </w:tabs>
        <w:ind w:left="0" w:firstLine="709"/>
        <w:jc w:val="both"/>
        <w:rPr>
          <w:spacing w:val="-4"/>
        </w:rPr>
      </w:pPr>
      <w:r>
        <w:rPr>
          <w:bCs/>
        </w:rPr>
        <w:t>Держатель Смарт-карт</w:t>
      </w:r>
      <w:r>
        <w:t xml:space="preserve"> (Клиент) – физическое лицо (представитель Покупателя) имеющее право производить выборку Товара на Торговых точках Поставщика в рамках настоящего Договора. Действия держателя Смарт-карт в целях настоящего Договора признаются действиями Покупателя.</w:t>
      </w:r>
    </w:p>
    <w:p w:rsidR="00BB46ED" w:rsidRPr="005F7803" w:rsidRDefault="00BB46ED" w:rsidP="0033430D">
      <w:pPr>
        <w:numPr>
          <w:ilvl w:val="1"/>
          <w:numId w:val="36"/>
        </w:numPr>
        <w:tabs>
          <w:tab w:val="left" w:pos="0"/>
        </w:tabs>
        <w:ind w:left="0" w:firstLine="709"/>
        <w:jc w:val="both"/>
      </w:pPr>
      <w:r>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rsidR="00BB46ED" w:rsidRPr="005F7803" w:rsidRDefault="00BB46ED" w:rsidP="0033430D">
      <w:pPr>
        <w:numPr>
          <w:ilvl w:val="1"/>
          <w:numId w:val="36"/>
        </w:numPr>
        <w:tabs>
          <w:tab w:val="left" w:pos="0"/>
        </w:tabs>
        <w:ind w:left="0" w:firstLine="709"/>
        <w:jc w:val="both"/>
        <w:rPr>
          <w:bCs/>
        </w:rPr>
      </w:pPr>
      <w:r>
        <w:rPr>
          <w:bCs/>
        </w:rPr>
        <w:t>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BB46ED" w:rsidRPr="005F7803" w:rsidRDefault="00BB46ED" w:rsidP="0033430D">
      <w:pPr>
        <w:numPr>
          <w:ilvl w:val="1"/>
          <w:numId w:val="36"/>
        </w:numPr>
        <w:tabs>
          <w:tab w:val="left" w:pos="0"/>
        </w:tabs>
        <w:ind w:left="0" w:firstLine="709"/>
        <w:jc w:val="both"/>
        <w:rPr>
          <w:bCs/>
        </w:rPr>
      </w:pPr>
      <w:r>
        <w:rPr>
          <w:bCs/>
        </w:rPr>
        <w:t>Операция по Смарт-карте – проведение Смарт-карт через оборудование, установленное на Торговых точках Поставщика.</w:t>
      </w:r>
    </w:p>
    <w:p w:rsidR="00BB46ED" w:rsidRPr="005F7803" w:rsidRDefault="00BB46ED" w:rsidP="0033430D">
      <w:pPr>
        <w:numPr>
          <w:ilvl w:val="1"/>
          <w:numId w:val="36"/>
        </w:numPr>
        <w:tabs>
          <w:tab w:val="left" w:pos="0"/>
        </w:tabs>
        <w:ind w:left="0" w:firstLine="709"/>
        <w:jc w:val="both"/>
        <w:rPr>
          <w:spacing w:val="-4"/>
        </w:rPr>
      </w:pPr>
      <w:r>
        <w:rPr>
          <w:spacing w:val="-4"/>
        </w:rPr>
        <w:t xml:space="preserve"> Процессинговый центр – оборудование для обработки информации, поступающей с терминала АЗС.</w:t>
      </w:r>
    </w:p>
    <w:p w:rsidR="00BB46ED" w:rsidRPr="005F7803" w:rsidRDefault="00BB46ED" w:rsidP="0033430D">
      <w:pPr>
        <w:numPr>
          <w:ilvl w:val="1"/>
          <w:numId w:val="36"/>
        </w:numPr>
        <w:tabs>
          <w:tab w:val="left" w:pos="0"/>
        </w:tabs>
        <w:ind w:left="0" w:firstLine="709"/>
        <w:jc w:val="both"/>
        <w:rPr>
          <w:bCs/>
        </w:rPr>
      </w:pPr>
      <w:r>
        <w:rPr>
          <w:bCs/>
        </w:rPr>
        <w:t>Терминальный чек – документ, выдаваемый оператором Торговой точки держателю Смарт-карт при заправке автотранспортного средства.</w:t>
      </w:r>
    </w:p>
    <w:p w:rsidR="00BB46ED" w:rsidRPr="005F7803" w:rsidRDefault="00BB46ED" w:rsidP="0033430D">
      <w:pPr>
        <w:numPr>
          <w:ilvl w:val="1"/>
          <w:numId w:val="36"/>
        </w:numPr>
        <w:tabs>
          <w:tab w:val="left" w:pos="0"/>
        </w:tabs>
        <w:ind w:left="0" w:firstLine="709"/>
        <w:jc w:val="both"/>
        <w:rPr>
          <w:spacing w:val="-4"/>
        </w:rPr>
      </w:pPr>
      <w:r>
        <w:rPr>
          <w:spacing w:val="-4"/>
        </w:rPr>
        <w:t xml:space="preserve">Товар (топливо) – </w:t>
      </w:r>
      <w:r>
        <w:t>нефтепродукты следующего вида: дизельное топливо: летнее, зимнее; бензин</w:t>
      </w:r>
      <w:r w:rsidR="006A2104">
        <w:t xml:space="preserve"> </w:t>
      </w:r>
      <w:r w:rsidR="006A2104" w:rsidRPr="00506577">
        <w:t>с октановым числом (по исследовательскому методу) не менее 95</w:t>
      </w:r>
      <w:r>
        <w:t xml:space="preserve"> марки: </w:t>
      </w:r>
      <w:r w:rsidR="00506577">
        <w:t>_______</w:t>
      </w:r>
      <w:r>
        <w:t>.</w:t>
      </w:r>
    </w:p>
    <w:p w:rsidR="00BB46ED" w:rsidRPr="005F7803" w:rsidRDefault="00BB46ED" w:rsidP="0033430D">
      <w:pPr>
        <w:numPr>
          <w:ilvl w:val="1"/>
          <w:numId w:val="36"/>
        </w:numPr>
        <w:tabs>
          <w:tab w:val="left" w:pos="0"/>
        </w:tabs>
        <w:ind w:left="0" w:firstLine="709"/>
        <w:jc w:val="both"/>
        <w:rPr>
          <w:spacing w:val="-4"/>
        </w:rPr>
      </w:pPr>
      <w:r>
        <w:rPr>
          <w:bCs/>
          <w:spacing w:val="-4"/>
        </w:rPr>
        <w:t>Топливная карта</w:t>
      </w:r>
      <w:r>
        <w:rPr>
          <w:spacing w:val="-4"/>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Pr>
          <w:bCs/>
          <w:spacing w:val="-4"/>
        </w:rPr>
        <w:t xml:space="preserve"> </w:t>
      </w:r>
      <w:r>
        <w:rPr>
          <w:spacing w:val="-4"/>
        </w:rPr>
        <w:t>используемая при расчетах. Смарт-карта не является платежным средством.</w:t>
      </w:r>
    </w:p>
    <w:p w:rsidR="00BB46ED" w:rsidRPr="005F7803" w:rsidRDefault="00BB46ED" w:rsidP="0033430D">
      <w:pPr>
        <w:numPr>
          <w:ilvl w:val="1"/>
          <w:numId w:val="36"/>
        </w:numPr>
        <w:tabs>
          <w:tab w:val="left" w:pos="0"/>
        </w:tabs>
        <w:ind w:left="0" w:firstLine="709"/>
        <w:jc w:val="both"/>
      </w:pPr>
      <w:r>
        <w:rPr>
          <w:bCs/>
          <w:spacing w:val="-4"/>
        </w:rPr>
        <w:lastRenderedPageBreak/>
        <w:t>Торговая точка</w:t>
      </w:r>
      <w:r>
        <w:rPr>
          <w:spacing w:val="-4"/>
        </w:rPr>
        <w:t xml:space="preserve"> – автозаправочная станция (АЗС), отпускающая Товар в рамках настоящего Договора держателям Смарт-карт.</w:t>
      </w:r>
      <w:r>
        <w:t xml:space="preserve"> Перечень Торговых точек (АЗС) приведены в Таблице № 1 Приложения № 1 к настоящему Договору. </w:t>
      </w:r>
    </w:p>
    <w:p w:rsidR="00BB46ED" w:rsidRPr="005F7803" w:rsidRDefault="00BB46ED" w:rsidP="0033430D">
      <w:pPr>
        <w:numPr>
          <w:ilvl w:val="1"/>
          <w:numId w:val="36"/>
        </w:numPr>
        <w:tabs>
          <w:tab w:val="left" w:pos="0"/>
        </w:tabs>
        <w:ind w:left="0" w:firstLine="709"/>
        <w:jc w:val="both"/>
        <w:rPr>
          <w:bCs/>
        </w:rPr>
      </w:pPr>
      <w:r>
        <w:t xml:space="preserve"> Цена стелы – </w:t>
      </w:r>
      <w:r>
        <w:rPr>
          <w:bCs/>
        </w:rPr>
        <w:t>отпускная розничная цена Торговой точки на нефтепродукты, отпускаемые Покупателю посредством Смарт-карт.</w:t>
      </w:r>
    </w:p>
    <w:p w:rsidR="00BB46ED" w:rsidRPr="005F7803" w:rsidRDefault="00BB46ED" w:rsidP="0033430D">
      <w:pPr>
        <w:numPr>
          <w:ilvl w:val="1"/>
          <w:numId w:val="36"/>
        </w:numPr>
        <w:tabs>
          <w:tab w:val="left" w:pos="0"/>
        </w:tabs>
        <w:ind w:left="0" w:firstLine="709"/>
        <w:jc w:val="both"/>
        <w:rPr>
          <w:bCs/>
        </w:rPr>
      </w:pPr>
      <w:r>
        <w:rPr>
          <w:bCs/>
        </w:rPr>
        <w:t>Черный список – перечень Карт, прием которых запрещен на АЗС.</w:t>
      </w:r>
    </w:p>
    <w:p w:rsidR="00BB46ED" w:rsidRPr="005F7803" w:rsidRDefault="00BB46ED" w:rsidP="0033430D">
      <w:pPr>
        <w:numPr>
          <w:ilvl w:val="1"/>
          <w:numId w:val="36"/>
        </w:numPr>
        <w:tabs>
          <w:tab w:val="left" w:pos="0"/>
        </w:tabs>
        <w:ind w:left="0" w:firstLine="709"/>
        <w:jc w:val="both"/>
        <w:rPr>
          <w:bCs/>
        </w:rPr>
      </w:pPr>
      <w:r>
        <w:rPr>
          <w:bCs/>
        </w:rPr>
        <w:t xml:space="preserve"> Электронная система учёта – программно-технический комплекс Поставщика, позволяющий учитывать оплату нефтепродуктов и информацию, связанную с получением нефтепродуктов по Смарт-картам на Торговых точках.</w:t>
      </w:r>
    </w:p>
    <w:p w:rsidR="00BB46ED" w:rsidRPr="005F7803" w:rsidRDefault="00BB46ED" w:rsidP="008B6511">
      <w:pPr>
        <w:tabs>
          <w:tab w:val="left" w:pos="0"/>
        </w:tabs>
        <w:ind w:firstLine="709"/>
        <w:jc w:val="both"/>
        <w:rPr>
          <w:spacing w:val="-4"/>
        </w:rPr>
      </w:pPr>
    </w:p>
    <w:p w:rsidR="00BB46ED" w:rsidRPr="005F7803" w:rsidRDefault="00BB46ED" w:rsidP="0033430D">
      <w:pPr>
        <w:numPr>
          <w:ilvl w:val="0"/>
          <w:numId w:val="36"/>
        </w:numPr>
        <w:tabs>
          <w:tab w:val="left" w:pos="142"/>
          <w:tab w:val="left" w:pos="993"/>
        </w:tabs>
        <w:ind w:firstLine="709"/>
        <w:jc w:val="center"/>
        <w:rPr>
          <w:b/>
          <w:bCs/>
        </w:rPr>
      </w:pPr>
      <w:r>
        <w:rPr>
          <w:b/>
          <w:bCs/>
        </w:rPr>
        <w:t>Предмет Договора</w:t>
      </w:r>
    </w:p>
    <w:p w:rsidR="00BB46ED" w:rsidRPr="005F7803" w:rsidRDefault="00BB46ED" w:rsidP="008B6511">
      <w:pPr>
        <w:tabs>
          <w:tab w:val="left" w:pos="142"/>
          <w:tab w:val="left" w:pos="993"/>
        </w:tabs>
        <w:ind w:left="1384" w:firstLine="709"/>
        <w:rPr>
          <w:b/>
          <w:bCs/>
        </w:rPr>
      </w:pPr>
    </w:p>
    <w:p w:rsidR="00BB46ED" w:rsidRPr="005F7803" w:rsidRDefault="00BB46ED" w:rsidP="0033430D">
      <w:pPr>
        <w:numPr>
          <w:ilvl w:val="1"/>
          <w:numId w:val="37"/>
        </w:numPr>
        <w:tabs>
          <w:tab w:val="left" w:pos="142"/>
        </w:tabs>
        <w:ind w:left="0" w:firstLine="709"/>
        <w:jc w:val="both"/>
        <w:rPr>
          <w:bCs/>
        </w:rPr>
      </w:pPr>
      <w:r>
        <w:rPr>
          <w:bCs/>
        </w:rPr>
        <w:t>Поставщик обязуется передать в собственность Покупателя Товар с использованием Смарт-карт для нужд аппарата управления ПАО «ТрансКонтейнер», а Покупатель обязуется оплатить и принять данный Товар на условиях настоящего Договора.</w:t>
      </w:r>
    </w:p>
    <w:p w:rsidR="00BB46ED" w:rsidRPr="005F7803" w:rsidRDefault="00BB46ED" w:rsidP="008B6511">
      <w:pPr>
        <w:tabs>
          <w:tab w:val="left" w:pos="142"/>
        </w:tabs>
        <w:ind w:firstLine="709"/>
        <w:jc w:val="both"/>
        <w:rPr>
          <w:bCs/>
        </w:rPr>
      </w:pPr>
    </w:p>
    <w:p w:rsidR="00BB46ED" w:rsidRPr="005F7803" w:rsidRDefault="00BB46ED" w:rsidP="0033430D">
      <w:pPr>
        <w:numPr>
          <w:ilvl w:val="0"/>
          <w:numId w:val="37"/>
        </w:numPr>
        <w:tabs>
          <w:tab w:val="left" w:pos="142"/>
        </w:tabs>
        <w:ind w:firstLine="709"/>
        <w:jc w:val="center"/>
        <w:rPr>
          <w:b/>
          <w:bCs/>
        </w:rPr>
      </w:pPr>
      <w:r>
        <w:rPr>
          <w:b/>
          <w:bCs/>
        </w:rPr>
        <w:t>Порядок передачи Товара</w:t>
      </w:r>
    </w:p>
    <w:p w:rsidR="00BB46ED" w:rsidRPr="005F7803" w:rsidRDefault="00BB46ED" w:rsidP="008B6511">
      <w:pPr>
        <w:tabs>
          <w:tab w:val="left" w:pos="142"/>
        </w:tabs>
        <w:ind w:left="1384" w:firstLine="709"/>
        <w:rPr>
          <w:b/>
          <w:bCs/>
        </w:rPr>
      </w:pPr>
    </w:p>
    <w:p w:rsidR="00BB46ED" w:rsidRPr="005F7803" w:rsidRDefault="00BB46ED" w:rsidP="0033430D">
      <w:pPr>
        <w:numPr>
          <w:ilvl w:val="1"/>
          <w:numId w:val="37"/>
        </w:numPr>
        <w:tabs>
          <w:tab w:val="left" w:pos="142"/>
        </w:tabs>
        <w:ind w:left="0" w:firstLine="709"/>
        <w:jc w:val="both"/>
        <w:rPr>
          <w:bCs/>
        </w:rPr>
      </w:pPr>
      <w:r>
        <w:rPr>
          <w:bCs/>
        </w:rPr>
        <w:t>Поставщик на основании направленных Покупателем Заявок на изготовление и выдачу Смарт-карт (далее – Заявка), составленных по форме, согласованной Сторонами в Приложении № 2 к настоящему Договору, осуществляет кодирование, программирование</w:t>
      </w:r>
      <w:r>
        <w:t xml:space="preserve"> </w:t>
      </w:r>
      <w:r>
        <w:rPr>
          <w:bCs/>
        </w:rPr>
        <w:t>и выдачу Смарт-</w:t>
      </w:r>
      <w:r w:rsidRPr="00711365">
        <w:rPr>
          <w:bCs/>
        </w:rPr>
        <w:t>карт</w:t>
      </w:r>
      <w:r w:rsidR="00711365" w:rsidRPr="00711365">
        <w:rPr>
          <w:bCs/>
        </w:rPr>
        <w:t xml:space="preserve"> </w:t>
      </w:r>
      <w:r w:rsidR="00711365" w:rsidRPr="00711365">
        <w:t>с индивидуальным номером для каждой</w:t>
      </w:r>
      <w:r w:rsidR="008E79B3">
        <w:t xml:space="preserve"> Смарт-карты</w:t>
      </w:r>
      <w:r>
        <w:rPr>
          <w:bCs/>
        </w:rPr>
        <w:t xml:space="preserve">, обеспечивает обслуживание действительных Смарт-карт и отпуск по ним Покупателю Товара. </w:t>
      </w:r>
      <w:r>
        <w:t>Покупатель вправе установить специальные условия использования каждой Смарт-карты.</w:t>
      </w:r>
    </w:p>
    <w:p w:rsidR="00BB46ED" w:rsidRPr="005F7803" w:rsidRDefault="00BB46ED" w:rsidP="0033430D">
      <w:pPr>
        <w:numPr>
          <w:ilvl w:val="1"/>
          <w:numId w:val="37"/>
        </w:numPr>
        <w:tabs>
          <w:tab w:val="left" w:pos="142"/>
        </w:tabs>
        <w:ind w:left="0" w:firstLine="709"/>
        <w:jc w:val="both"/>
        <w:rPr>
          <w:bCs/>
        </w:rPr>
      </w:pPr>
      <w:r>
        <w:rPr>
          <w:bCs/>
        </w:rPr>
        <w:t xml:space="preserve">Срок выдачи необходимого Покупателю количества Смарт-карт - не более __ (____) рабочих дней с даты получения Заявки Покупателя </w:t>
      </w:r>
      <w:r>
        <w:t>либо</w:t>
      </w:r>
      <w:r w:rsidR="00E12211">
        <w:t xml:space="preserve">, </w:t>
      </w:r>
      <w:r w:rsidR="00E12211" w:rsidRPr="00610009">
        <w:rPr>
          <w:i/>
        </w:rPr>
        <w:t>в случае их предоставления Поставщиком на платной основе</w:t>
      </w:r>
      <w:r w:rsidR="00E12211">
        <w:rPr>
          <w:i/>
        </w:rPr>
        <w:t xml:space="preserve">, </w:t>
      </w:r>
      <w:r>
        <w:t>с даты оплаты смарт-карт Покупателем</w:t>
      </w:r>
      <w:r>
        <w:rPr>
          <w:bCs/>
        </w:rPr>
        <w:t xml:space="preserve">. </w:t>
      </w:r>
    </w:p>
    <w:p w:rsidR="00BB46ED" w:rsidRPr="005F7803" w:rsidRDefault="00BB46ED" w:rsidP="0033430D">
      <w:pPr>
        <w:numPr>
          <w:ilvl w:val="2"/>
          <w:numId w:val="37"/>
        </w:numPr>
        <w:tabs>
          <w:tab w:val="num" w:pos="0"/>
          <w:tab w:val="left" w:pos="142"/>
        </w:tabs>
        <w:ind w:left="0" w:firstLine="709"/>
        <w:jc w:val="both"/>
        <w:rPr>
          <w:bCs/>
        </w:rPr>
      </w:pPr>
      <w:r>
        <w:rPr>
          <w:bCs/>
        </w:rPr>
        <w:t>Поставщик передает Покупателю в пользование Смарт-карты</w:t>
      </w:r>
      <w:r>
        <w:rPr>
          <w:rStyle w:val="af6"/>
          <w:bCs/>
        </w:rPr>
        <w:footnoteReference w:id="19"/>
      </w:r>
      <w:r>
        <w:rPr>
          <w:bCs/>
        </w:rPr>
        <w:t xml:space="preserve"> на весь срок действия настоящего Договора, в количестве, указанном в Заявке, составленной по форме, указанной в Приложении № 2 к настоящему Договору в соответствии с подпунктом 3.1. настоящего Договора. При расторжении настоящего Договора Покупатель обязуется вернуть Поставщику полученные Смарт-карты в срок не позднее 7 (семи) рабочих дней с даты подписания Сторонами Акта сверки взаимных расчетов.</w:t>
      </w:r>
    </w:p>
    <w:p w:rsidR="00BB46ED" w:rsidRPr="005F7803" w:rsidRDefault="00BB46ED" w:rsidP="0033430D">
      <w:pPr>
        <w:numPr>
          <w:ilvl w:val="2"/>
          <w:numId w:val="37"/>
        </w:numPr>
        <w:tabs>
          <w:tab w:val="left" w:pos="142"/>
        </w:tabs>
        <w:ind w:left="0" w:firstLine="709"/>
        <w:jc w:val="both"/>
        <w:rPr>
          <w:bCs/>
        </w:rPr>
      </w:pPr>
      <w:r>
        <w:rPr>
          <w:bCs/>
        </w:rPr>
        <w:t xml:space="preserve">Факт передачи Смарт-карт </w:t>
      </w:r>
      <w:r>
        <w:t>оформляется Актом приема-передачи. Право пользования Смарт-картами переходит от Поставщика к Покупателю в момент подписания Сторонами Акта приема-передачи.</w:t>
      </w:r>
    </w:p>
    <w:p w:rsidR="00BB46ED" w:rsidRPr="005F7803" w:rsidRDefault="00BB46ED" w:rsidP="0033430D">
      <w:pPr>
        <w:numPr>
          <w:ilvl w:val="2"/>
          <w:numId w:val="37"/>
        </w:numPr>
        <w:tabs>
          <w:tab w:val="left" w:pos="142"/>
        </w:tabs>
        <w:ind w:left="0" w:firstLine="709"/>
        <w:jc w:val="both"/>
        <w:rPr>
          <w:bCs/>
        </w:rPr>
      </w:pPr>
      <w:r>
        <w:rPr>
          <w:bCs/>
        </w:rPr>
        <w:t>В случае если Покупатель в течение срока действия настоящего Договора лишится возможности владеть и/или пользоваться Смарт-картой, Покупатель отдельно получает у Поставщика необходимое ему количество Смарт-карт на основании соответствующей Заявки.</w:t>
      </w:r>
    </w:p>
    <w:p w:rsidR="00BB46ED" w:rsidRPr="005F7803" w:rsidRDefault="00BB46ED" w:rsidP="0033430D">
      <w:pPr>
        <w:numPr>
          <w:ilvl w:val="2"/>
          <w:numId w:val="37"/>
        </w:numPr>
        <w:tabs>
          <w:tab w:val="left" w:pos="142"/>
        </w:tabs>
        <w:ind w:left="0" w:firstLine="709"/>
        <w:jc w:val="both"/>
        <w:rPr>
          <w:bCs/>
        </w:rPr>
      </w:pPr>
      <w:r>
        <w:t>Правила пользования Смарт-картой указаны в Инструкции по использованию Смарт-карт (Приложение № 3 к настоящему Договору).</w:t>
      </w:r>
    </w:p>
    <w:p w:rsidR="00BB46ED" w:rsidRPr="005F7803" w:rsidRDefault="00BB46ED" w:rsidP="0033430D">
      <w:pPr>
        <w:numPr>
          <w:ilvl w:val="1"/>
          <w:numId w:val="37"/>
        </w:numPr>
        <w:tabs>
          <w:tab w:val="left" w:pos="993"/>
        </w:tabs>
        <w:suppressAutoHyphens w:val="0"/>
        <w:ind w:left="0" w:firstLine="709"/>
        <w:jc w:val="both"/>
        <w:rPr>
          <w:lang w:eastAsia="ru-RU"/>
        </w:rPr>
      </w:pPr>
      <w:r>
        <w:rPr>
          <w:bCs/>
          <w:lang w:eastAsia="ru-RU"/>
        </w:rPr>
        <w:t xml:space="preserve">Передача Товара Покупателю осуществляется путем его отпуска Клиенту в Торговых точках (Приложение № 1) на условиях АЗС (ассортимент и цена Товара определяются исходя из данных, представленных на стеле Поставщика) на основании предъявленных Смарт-карт. </w:t>
      </w:r>
    </w:p>
    <w:p w:rsidR="00BB46ED" w:rsidRPr="005F7803" w:rsidRDefault="00BB46ED" w:rsidP="008B6511">
      <w:pPr>
        <w:tabs>
          <w:tab w:val="left" w:pos="993"/>
        </w:tabs>
        <w:suppressAutoHyphens w:val="0"/>
        <w:ind w:firstLine="709"/>
        <w:jc w:val="both"/>
        <w:rPr>
          <w:lang w:eastAsia="ru-RU"/>
        </w:rPr>
      </w:pPr>
      <w:r>
        <w:rPr>
          <w:lang w:eastAsia="ru-RU"/>
        </w:rPr>
        <w:lastRenderedPageBreak/>
        <w:t xml:space="preserve">3.3.1. Факт передачи Товара, Покупателю подтверждается терминальным чеком, </w:t>
      </w:r>
      <w:r>
        <w:t>распечатываемым на оборудовании, установленном в Торговой точке.</w:t>
      </w:r>
    </w:p>
    <w:p w:rsidR="00BB46ED" w:rsidRPr="005F7803" w:rsidRDefault="00BB46ED" w:rsidP="008B6511">
      <w:pPr>
        <w:tabs>
          <w:tab w:val="left" w:pos="993"/>
        </w:tabs>
        <w:suppressAutoHyphens w:val="0"/>
        <w:ind w:firstLine="709"/>
        <w:jc w:val="both"/>
        <w:rPr>
          <w:lang w:eastAsia="ru-RU"/>
        </w:rPr>
      </w:pPr>
      <w:r>
        <w:rPr>
          <w:lang w:eastAsia="ru-RU"/>
        </w:rPr>
        <w:t>3.3.2. В случае если денежные средства, перечисленные Покупателем на расчетный счет Поставщика для приобретения Товара, оплаты Сервисных услуг</w:t>
      </w:r>
      <w:r>
        <w:rPr>
          <w:rStyle w:val="af6"/>
          <w:lang w:eastAsia="ru-RU"/>
        </w:rPr>
        <w:footnoteReference w:id="20"/>
      </w:r>
      <w:r>
        <w:rPr>
          <w:lang w:eastAsia="ru-RU"/>
        </w:rPr>
        <w:t>, израсходованы Покупателем в полном объеме, получение Товара может быть автоматически заблокировано до дополнительного перечисления Покупателем денежных средств в необходимом объеме. Возобновление отпуска Товара производится в течение 2 (двух) рабочих дней с момента поступления суммы пополнения на расчетный счет Поставщика.</w:t>
      </w:r>
    </w:p>
    <w:p w:rsidR="00BB46ED" w:rsidRPr="005F7803" w:rsidRDefault="00BB46ED" w:rsidP="008B6511">
      <w:pPr>
        <w:tabs>
          <w:tab w:val="left" w:pos="993"/>
        </w:tabs>
        <w:suppressAutoHyphens w:val="0"/>
        <w:ind w:firstLine="709"/>
        <w:jc w:val="both"/>
        <w:rPr>
          <w:szCs w:val="20"/>
          <w:lang w:eastAsia="ru-RU"/>
        </w:rPr>
      </w:pPr>
      <w:r>
        <w:rPr>
          <w:bCs/>
          <w:szCs w:val="20"/>
          <w:lang w:eastAsia="ru-RU"/>
        </w:rPr>
        <w:t xml:space="preserve">3.3. </w:t>
      </w:r>
      <w:r>
        <w:rPr>
          <w:szCs w:val="20"/>
          <w:lang w:eastAsia="ru-RU"/>
        </w:rPr>
        <w:t>Приемка Товара Покупателем по количеству осуществляется исходя из данных Процессингового центра о цене Товара и количестве ранее переданного Покупателю Товара. Остаточное количество Товара указываются в терминальных чеках, а также направляется в электронном виде Поставщику в форме детализированной расшифровки операций по Смарт-картам. Форма детализированной расшифровки операций по Смарт-картам приведена в Приложении № 3.</w:t>
      </w:r>
    </w:p>
    <w:p w:rsidR="00BB46ED" w:rsidRPr="005F7803" w:rsidRDefault="00BB46ED" w:rsidP="0033430D">
      <w:pPr>
        <w:numPr>
          <w:ilvl w:val="1"/>
          <w:numId w:val="38"/>
        </w:numPr>
        <w:suppressAutoHyphens w:val="0"/>
        <w:ind w:left="0" w:firstLine="709"/>
        <w:jc w:val="both"/>
        <w:rPr>
          <w:szCs w:val="20"/>
          <w:lang w:eastAsia="ru-RU"/>
        </w:rPr>
      </w:pPr>
      <w:r>
        <w:rPr>
          <w:szCs w:val="20"/>
          <w:lang w:eastAsia="ru-RU"/>
        </w:rPr>
        <w:t>Право собственности, а также риск случайной гибели или случайного повреждения Товара переходит от Поставщика к Покупателю в момент получения Клиентом Товара на АЗС на основании предъявленной Смарт-карт. Моментом получения Товара является дата и время, указанные в терминальном чеке, выданным Клиенту оператором-кассиром АЗС.</w:t>
      </w:r>
    </w:p>
    <w:p w:rsidR="00BB46ED" w:rsidRPr="005F7803" w:rsidRDefault="00BB46ED" w:rsidP="0033430D">
      <w:pPr>
        <w:numPr>
          <w:ilvl w:val="1"/>
          <w:numId w:val="38"/>
        </w:numPr>
        <w:suppressAutoHyphens w:val="0"/>
        <w:ind w:left="0" w:firstLine="709"/>
        <w:jc w:val="both"/>
        <w:rPr>
          <w:szCs w:val="20"/>
          <w:lang w:eastAsia="ru-RU"/>
        </w:rPr>
      </w:pPr>
      <w:r>
        <w:rPr>
          <w:szCs w:val="20"/>
          <w:lang w:eastAsia="ru-RU"/>
        </w:rPr>
        <w:t>В целях обеспечения учета поставленного Товара Покупателю (указания его количества в терминальных чеках), Поставщик производит учет, обработку и передачу Покупателю информации, связанной с реализацией Товара Клиенту по Смарт-картам в форме детализированной расшифровки операций по Смарт-картам.</w:t>
      </w:r>
    </w:p>
    <w:p w:rsidR="00BB46ED" w:rsidRPr="005F7803" w:rsidRDefault="00BB46ED" w:rsidP="008B6511">
      <w:pPr>
        <w:tabs>
          <w:tab w:val="left" w:pos="142"/>
        </w:tabs>
        <w:ind w:firstLine="709"/>
        <w:jc w:val="both"/>
        <w:rPr>
          <w:bCs/>
        </w:rPr>
      </w:pPr>
    </w:p>
    <w:p w:rsidR="00BB46ED" w:rsidRPr="005F7803" w:rsidRDefault="00BB46ED" w:rsidP="0033430D">
      <w:pPr>
        <w:numPr>
          <w:ilvl w:val="0"/>
          <w:numId w:val="38"/>
        </w:numPr>
        <w:tabs>
          <w:tab w:val="left" w:pos="142"/>
          <w:tab w:val="left" w:pos="993"/>
        </w:tabs>
        <w:ind w:firstLine="709"/>
        <w:jc w:val="center"/>
        <w:rPr>
          <w:b/>
          <w:bCs/>
        </w:rPr>
      </w:pPr>
      <w:r>
        <w:rPr>
          <w:b/>
          <w:bCs/>
        </w:rPr>
        <w:t>Цена Договора и порядок расчетов</w:t>
      </w:r>
    </w:p>
    <w:p w:rsidR="00BB46ED" w:rsidRPr="005F7803" w:rsidRDefault="00BB46ED" w:rsidP="008B6511">
      <w:pPr>
        <w:tabs>
          <w:tab w:val="left" w:pos="142"/>
          <w:tab w:val="left" w:pos="993"/>
        </w:tabs>
        <w:ind w:left="1069" w:firstLine="709"/>
        <w:rPr>
          <w:b/>
          <w:bCs/>
        </w:rPr>
      </w:pPr>
    </w:p>
    <w:p w:rsidR="00BB46ED" w:rsidRPr="005F7803" w:rsidRDefault="00BB46ED" w:rsidP="0033430D">
      <w:pPr>
        <w:numPr>
          <w:ilvl w:val="1"/>
          <w:numId w:val="39"/>
        </w:numPr>
        <w:tabs>
          <w:tab w:val="left" w:pos="142"/>
          <w:tab w:val="left" w:pos="993"/>
        </w:tabs>
        <w:suppressAutoHyphens w:val="0"/>
        <w:ind w:left="0" w:firstLine="709"/>
        <w:jc w:val="both"/>
        <w:rPr>
          <w:i/>
          <w:lang w:eastAsia="ru-RU"/>
        </w:rPr>
      </w:pPr>
      <w:r>
        <w:rPr>
          <w:lang w:eastAsia="ru-RU"/>
        </w:rPr>
        <w:t>Цена за единицу Товара рассчитывается в соответствии с Протоколом согласования договорной цены (Приложение № 1 к Договору),</w:t>
      </w:r>
      <w:r>
        <w:rPr>
          <w:szCs w:val="20"/>
          <w:lang w:eastAsia="ru-RU"/>
        </w:rPr>
        <w:t xml:space="preserve"> исходя из цен, действующих на Торговых точках (АЗС) на дату получения Покупателем Товара («цена стелы») </w:t>
      </w:r>
      <w:r>
        <w:rPr>
          <w:i/>
          <w:szCs w:val="20"/>
          <w:lang w:eastAsia="ru-RU"/>
        </w:rPr>
        <w:t>с учетом дисконта</w:t>
      </w:r>
      <w:r>
        <w:rPr>
          <w:rStyle w:val="af6"/>
          <w:i/>
          <w:szCs w:val="20"/>
          <w:lang w:eastAsia="ru-RU"/>
        </w:rPr>
        <w:footnoteReference w:id="21"/>
      </w:r>
      <w:r>
        <w:rPr>
          <w:i/>
          <w:szCs w:val="20"/>
          <w:lang w:eastAsia="ru-RU"/>
        </w:rPr>
        <w:t>.</w:t>
      </w:r>
    </w:p>
    <w:p w:rsidR="00E554D0" w:rsidRDefault="00BB46ED" w:rsidP="00E554D0">
      <w:pPr>
        <w:pStyle w:val="aff7"/>
        <w:numPr>
          <w:ilvl w:val="1"/>
          <w:numId w:val="44"/>
        </w:numPr>
        <w:tabs>
          <w:tab w:val="left" w:pos="142"/>
          <w:tab w:val="left" w:pos="993"/>
        </w:tabs>
        <w:suppressAutoHyphens w:val="0"/>
        <w:ind w:left="0" w:firstLine="709"/>
        <w:jc w:val="both"/>
        <w:rPr>
          <w:lang w:eastAsia="ru-RU"/>
        </w:rPr>
      </w:pPr>
      <w:r>
        <w:t>Оплата Товара и сервисных услуг</w:t>
      </w:r>
      <w:r>
        <w:rPr>
          <w:rStyle w:val="af6"/>
        </w:rPr>
        <w:footnoteReference w:id="22"/>
      </w:r>
      <w:r>
        <w:t xml:space="preserve"> производится Покупателем 100% авансовым платежом, на основании счета, выставляемого Поставщиком, исходя из потребности Покупателя в необходимом ежемесячном количестве Товара, путем перечисления денежных средств на расчетный счет Поставщика в течение 7 (семи) календарных дней с даты получения счета.</w:t>
      </w:r>
    </w:p>
    <w:p w:rsidR="00BB46ED" w:rsidRPr="005F7803" w:rsidRDefault="00BB46ED" w:rsidP="00E554D0">
      <w:pPr>
        <w:pStyle w:val="aff7"/>
        <w:tabs>
          <w:tab w:val="left" w:pos="142"/>
          <w:tab w:val="left" w:pos="993"/>
        </w:tabs>
        <w:suppressAutoHyphens w:val="0"/>
        <w:ind w:left="0" w:firstLine="709"/>
        <w:jc w:val="both"/>
        <w:rPr>
          <w:lang w:eastAsia="ru-RU"/>
        </w:rPr>
      </w:pPr>
      <w:r>
        <w:rPr>
          <w:lang w:eastAsia="ru-RU"/>
        </w:rPr>
        <w:t>Оплата смарт-карт</w:t>
      </w:r>
      <w:r>
        <w:rPr>
          <w:rStyle w:val="af6"/>
          <w:lang w:eastAsia="ru-RU"/>
        </w:rPr>
        <w:footnoteReference w:id="23"/>
      </w:r>
      <w:r>
        <w:rPr>
          <w:lang w:eastAsia="ru-RU"/>
        </w:rPr>
        <w:t xml:space="preserve"> производится Покупателем 100% авансовым платежом, на основании счета, выставляемого Поставщиком, исходя из потребности Покупателя в необходимом количестве смарт-карт, путем перечисления денежных средств на расчетный счет Поставщика в течение 7 (семи) календарных дней с даты получения счета.</w:t>
      </w:r>
    </w:p>
    <w:p w:rsidR="00BB46ED" w:rsidRPr="005F7803" w:rsidRDefault="00BB46ED" w:rsidP="0033430D">
      <w:pPr>
        <w:pStyle w:val="aff7"/>
        <w:numPr>
          <w:ilvl w:val="1"/>
          <w:numId w:val="44"/>
        </w:numPr>
        <w:tabs>
          <w:tab w:val="left" w:pos="142"/>
          <w:tab w:val="left" w:pos="993"/>
        </w:tabs>
        <w:suppressAutoHyphens w:val="0"/>
        <w:ind w:left="0" w:firstLine="709"/>
        <w:jc w:val="both"/>
        <w:rPr>
          <w:lang w:eastAsia="ru-RU"/>
        </w:rPr>
      </w:pPr>
      <w:r>
        <w:rPr>
          <w:lang w:eastAsia="ru-RU"/>
        </w:rPr>
        <w:t xml:space="preserve">Общая цена настоящего Договора складывается из количества переданного Товара с учетом цены стелы и условий п. 4.1. настоящего Договора, стоимости смарт-карт и </w:t>
      </w:r>
      <w:r>
        <w:rPr>
          <w:lang w:eastAsia="ru-RU"/>
        </w:rPr>
        <w:lastRenderedPageBreak/>
        <w:t>стоимости сервисных услуг</w:t>
      </w:r>
      <w:r w:rsidR="00A55367" w:rsidRPr="00046B4F">
        <w:rPr>
          <w:vertAlign w:val="superscript"/>
        </w:rPr>
        <w:footnoteReference w:id="24"/>
      </w:r>
      <w:r w:rsidR="00A55367" w:rsidRPr="00046B4F">
        <w:rPr>
          <w:vertAlign w:val="superscript"/>
          <w:lang w:eastAsia="ru-RU"/>
        </w:rPr>
        <w:t xml:space="preserve"> </w:t>
      </w:r>
      <w:r>
        <w:rPr>
          <w:lang w:eastAsia="ru-RU"/>
        </w:rPr>
        <w:t xml:space="preserve">и не должна превышать составляет 2 695 602,00 (Два миллиона шестьсот девяносто пять тысяч шестьсот два) рубля 00 копеек без учета НДС. Сумма НДС и условия начисления определяются в соответствии с законодательством Российской Федерации. При достижении указанного лимита расчетов настоящий Договор автоматически расторгается. </w:t>
      </w:r>
    </w:p>
    <w:p w:rsidR="00BB46ED" w:rsidRPr="005F7803" w:rsidRDefault="00BB46ED" w:rsidP="0033430D">
      <w:pPr>
        <w:numPr>
          <w:ilvl w:val="1"/>
          <w:numId w:val="44"/>
        </w:numPr>
        <w:tabs>
          <w:tab w:val="left" w:pos="993"/>
        </w:tabs>
        <w:suppressAutoHyphens w:val="0"/>
        <w:ind w:left="0" w:firstLine="709"/>
        <w:jc w:val="both"/>
        <w:rPr>
          <w:lang w:eastAsia="ru-RU"/>
        </w:rPr>
      </w:pPr>
      <w:r>
        <w:rPr>
          <w:lang w:eastAsia="ru-RU"/>
        </w:rPr>
        <w:t>В случае если по итогам месяца сумма предоплаты превышает стоимость выбранного Товара, оказанных Сервисных услуг</w:t>
      </w:r>
      <w:r>
        <w:rPr>
          <w:rStyle w:val="af6"/>
          <w:lang w:eastAsia="ru-RU"/>
        </w:rPr>
        <w:footnoteReference w:id="25"/>
      </w:r>
      <w:r>
        <w:rPr>
          <w:lang w:eastAsia="ru-RU"/>
        </w:rPr>
        <w:t xml:space="preserve">, остаток переходит на следующий календарный месяц. </w:t>
      </w:r>
    </w:p>
    <w:p w:rsidR="00BB46ED" w:rsidRPr="005F7803" w:rsidRDefault="00BB46ED" w:rsidP="0033430D">
      <w:pPr>
        <w:numPr>
          <w:ilvl w:val="1"/>
          <w:numId w:val="44"/>
        </w:numPr>
        <w:tabs>
          <w:tab w:val="left" w:pos="993"/>
        </w:tabs>
        <w:suppressAutoHyphens w:val="0"/>
        <w:ind w:left="0" w:firstLine="709"/>
        <w:jc w:val="both"/>
        <w:rPr>
          <w:lang w:eastAsia="ru-RU"/>
        </w:rPr>
      </w:pPr>
      <w:r>
        <w:rPr>
          <w:lang w:eastAsia="ru-RU"/>
        </w:rPr>
        <w:t xml:space="preserve">Датой оплаты считается дата поступления денежных средств на расчетный счет Поставщика. </w:t>
      </w:r>
    </w:p>
    <w:p w:rsidR="00BB46ED" w:rsidRPr="005F7803" w:rsidRDefault="00BB46ED" w:rsidP="0033430D">
      <w:pPr>
        <w:numPr>
          <w:ilvl w:val="1"/>
          <w:numId w:val="44"/>
        </w:numPr>
        <w:tabs>
          <w:tab w:val="left" w:pos="142"/>
        </w:tabs>
        <w:ind w:left="0" w:firstLine="709"/>
        <w:jc w:val="both"/>
      </w:pPr>
      <w:r>
        <w:t xml:space="preserve">Количество передаваемого Товара определяется исходя из суммы денежных средств, находящихся на лицевом счете Покупателя и определяется Процессинговым центром. </w:t>
      </w:r>
    </w:p>
    <w:p w:rsidR="00BB46ED" w:rsidRPr="005F7803" w:rsidRDefault="00BB46ED" w:rsidP="0033430D">
      <w:pPr>
        <w:numPr>
          <w:ilvl w:val="1"/>
          <w:numId w:val="44"/>
        </w:numPr>
        <w:tabs>
          <w:tab w:val="left" w:pos="142"/>
        </w:tabs>
        <w:ind w:left="0" w:firstLine="709"/>
        <w:jc w:val="both"/>
      </w:pPr>
      <w:r>
        <w:t>В случае выборки Покупателем Товара по Смарт-картам сверх оплаченного количества, оплата превышенного лимита производится из очередного авансового платежа.</w:t>
      </w:r>
    </w:p>
    <w:p w:rsidR="00BB46ED" w:rsidRPr="005F7803" w:rsidRDefault="00BB46ED" w:rsidP="008B6511">
      <w:pPr>
        <w:tabs>
          <w:tab w:val="left" w:pos="142"/>
          <w:tab w:val="left" w:pos="993"/>
        </w:tabs>
        <w:ind w:firstLine="709"/>
      </w:pPr>
    </w:p>
    <w:p w:rsidR="00BB46ED" w:rsidRPr="005F7803" w:rsidRDefault="00BB46ED" w:rsidP="0033430D">
      <w:pPr>
        <w:numPr>
          <w:ilvl w:val="0"/>
          <w:numId w:val="44"/>
        </w:numPr>
        <w:tabs>
          <w:tab w:val="left" w:pos="142"/>
          <w:tab w:val="left" w:pos="993"/>
        </w:tabs>
        <w:ind w:firstLine="709"/>
        <w:jc w:val="center"/>
        <w:rPr>
          <w:bCs/>
        </w:rPr>
      </w:pPr>
      <w:r>
        <w:rPr>
          <w:b/>
          <w:bCs/>
        </w:rPr>
        <w:t>Права и обязанности Сторон</w:t>
      </w:r>
    </w:p>
    <w:p w:rsidR="00BB46ED" w:rsidRPr="005F7803" w:rsidRDefault="00BB46ED" w:rsidP="008B6511">
      <w:pPr>
        <w:tabs>
          <w:tab w:val="left" w:pos="142"/>
          <w:tab w:val="left" w:pos="993"/>
        </w:tabs>
        <w:ind w:left="1069" w:firstLine="709"/>
        <w:rPr>
          <w:bCs/>
        </w:rPr>
      </w:pPr>
    </w:p>
    <w:p w:rsidR="00BB46ED" w:rsidRPr="005F7803" w:rsidRDefault="00BB46ED" w:rsidP="0033430D">
      <w:pPr>
        <w:numPr>
          <w:ilvl w:val="1"/>
          <w:numId w:val="45"/>
        </w:numPr>
        <w:tabs>
          <w:tab w:val="left" w:pos="993"/>
        </w:tabs>
        <w:suppressAutoHyphens w:val="0"/>
        <w:ind w:left="0" w:firstLine="709"/>
        <w:jc w:val="both"/>
        <w:rPr>
          <w:lang w:eastAsia="ru-RU"/>
        </w:rPr>
      </w:pPr>
      <w:r>
        <w:rPr>
          <w:lang w:eastAsia="ru-RU"/>
        </w:rPr>
        <w:t xml:space="preserve">Покупатель обязуется: </w:t>
      </w:r>
    </w:p>
    <w:p w:rsidR="00BB46ED" w:rsidRPr="005F7803" w:rsidRDefault="00BB46ED" w:rsidP="0033430D">
      <w:pPr>
        <w:numPr>
          <w:ilvl w:val="2"/>
          <w:numId w:val="45"/>
        </w:numPr>
        <w:tabs>
          <w:tab w:val="left" w:pos="142"/>
        </w:tabs>
        <w:ind w:left="0" w:firstLine="709"/>
        <w:jc w:val="both"/>
        <w:rPr>
          <w:bCs/>
        </w:rPr>
      </w:pPr>
      <w:r>
        <w:rPr>
          <w:bCs/>
        </w:rPr>
        <w:t>Соблюдать установленный Договором порядок и условия получения Товара на Торговых точках (АЗС).</w:t>
      </w:r>
    </w:p>
    <w:p w:rsidR="00BB46ED" w:rsidRPr="005F7803" w:rsidRDefault="00BB46ED" w:rsidP="0033430D">
      <w:pPr>
        <w:numPr>
          <w:ilvl w:val="2"/>
          <w:numId w:val="45"/>
        </w:numPr>
        <w:tabs>
          <w:tab w:val="left" w:pos="142"/>
        </w:tabs>
        <w:ind w:left="0" w:firstLine="709"/>
        <w:jc w:val="both"/>
        <w:rPr>
          <w:bCs/>
        </w:rPr>
      </w:pPr>
      <w:r>
        <w:rPr>
          <w:bCs/>
        </w:rPr>
        <w:t>Осуществлять перечисление денежных средств в виде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BB46ED" w:rsidRPr="005F7803" w:rsidRDefault="00BB46ED" w:rsidP="0033430D">
      <w:pPr>
        <w:numPr>
          <w:ilvl w:val="2"/>
          <w:numId w:val="45"/>
        </w:numPr>
        <w:tabs>
          <w:tab w:val="left" w:pos="142"/>
        </w:tabs>
        <w:ind w:left="0" w:firstLine="709"/>
        <w:jc w:val="both"/>
        <w:rPr>
          <w:bCs/>
        </w:rPr>
      </w:pPr>
      <w:r>
        <w:rPr>
          <w:bCs/>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hyperlink r:id="rId26" w:history="1">
        <w:r>
          <w:rPr>
            <w:rStyle w:val="a7"/>
            <w:bCs/>
            <w:color w:val="auto"/>
          </w:rPr>
          <w:t>_______</w:t>
        </w:r>
      </w:hyperlink>
      <w:r>
        <w:rPr>
          <w:bCs/>
        </w:rPr>
        <w:t xml:space="preserve"> и обеспечивать его своевременное пополнение.</w:t>
      </w:r>
    </w:p>
    <w:p w:rsidR="00BB46ED" w:rsidRPr="005F7803" w:rsidRDefault="00BB46ED" w:rsidP="0033430D">
      <w:pPr>
        <w:numPr>
          <w:ilvl w:val="2"/>
          <w:numId w:val="45"/>
        </w:numPr>
        <w:tabs>
          <w:tab w:val="left" w:pos="142"/>
        </w:tabs>
        <w:ind w:left="0" w:firstLine="709"/>
        <w:jc w:val="both"/>
        <w:rPr>
          <w:bCs/>
        </w:rPr>
      </w:pPr>
      <w:r>
        <w:rPr>
          <w:bCs/>
        </w:rPr>
        <w:t xml:space="preserve">Ознакомить своих Клиентов с </w:t>
      </w:r>
      <w:r>
        <w:t xml:space="preserve">Инструкцией по использованию Смарт-карт </w:t>
      </w:r>
      <w:r>
        <w:rPr>
          <w:bCs/>
        </w:rPr>
        <w:t xml:space="preserve">(Приложение №3). </w:t>
      </w:r>
    </w:p>
    <w:p w:rsidR="00BB46ED" w:rsidRPr="005F7803" w:rsidRDefault="00BB46ED" w:rsidP="0033430D">
      <w:pPr>
        <w:numPr>
          <w:ilvl w:val="2"/>
          <w:numId w:val="45"/>
        </w:numPr>
        <w:tabs>
          <w:tab w:val="left" w:pos="142"/>
        </w:tabs>
        <w:ind w:left="0" w:firstLine="709"/>
        <w:jc w:val="both"/>
        <w:rPr>
          <w:bCs/>
        </w:rPr>
      </w:pPr>
      <w:r>
        <w:rPr>
          <w:bCs/>
        </w:rPr>
        <w:t xml:space="preserve">В случае если Покупатель по каким-либо обстоятельствам лишился возможности владеть и/или пользоваться Смарт-картой, незамедлительно заявить о данном факте Поставщику по телефону ______________, электронной почте: </w:t>
      </w:r>
      <w:r>
        <w:t xml:space="preserve">___________ или явившись лично по </w:t>
      </w:r>
      <w:r>
        <w:rPr>
          <w:bCs/>
        </w:rPr>
        <w:t>адресу: г._______________________.</w:t>
      </w:r>
    </w:p>
    <w:p w:rsidR="00BB46ED" w:rsidRPr="005F7803" w:rsidRDefault="00BB46ED" w:rsidP="0033430D">
      <w:pPr>
        <w:numPr>
          <w:ilvl w:val="2"/>
          <w:numId w:val="45"/>
        </w:numPr>
        <w:tabs>
          <w:tab w:val="left" w:pos="142"/>
        </w:tabs>
        <w:ind w:left="0" w:firstLine="709"/>
        <w:jc w:val="both"/>
        <w:rPr>
          <w:bCs/>
        </w:rPr>
      </w:pPr>
      <w:r>
        <w:rPr>
          <w:bCs/>
        </w:rPr>
        <w:t xml:space="preserve">В течение 10 (десяти) 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rsidR="00BB46ED" w:rsidRPr="005F7803" w:rsidRDefault="00BB46ED" w:rsidP="0033430D">
      <w:pPr>
        <w:numPr>
          <w:ilvl w:val="2"/>
          <w:numId w:val="45"/>
        </w:numPr>
        <w:tabs>
          <w:tab w:val="left" w:pos="142"/>
        </w:tabs>
        <w:ind w:left="0" w:firstLine="709"/>
        <w:jc w:val="both"/>
        <w:rPr>
          <w:bCs/>
        </w:rPr>
      </w:pPr>
      <w:r>
        <w:rPr>
          <w:bCs/>
        </w:rPr>
        <w:t>В случае прекращения действия Договора, в срок не позднее 10 (десяти) рабочих дней с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BB46ED" w:rsidRPr="005F7803" w:rsidRDefault="00BB46ED" w:rsidP="0033430D">
      <w:pPr>
        <w:numPr>
          <w:ilvl w:val="1"/>
          <w:numId w:val="45"/>
        </w:numPr>
        <w:tabs>
          <w:tab w:val="left" w:pos="993"/>
        </w:tabs>
        <w:suppressAutoHyphens w:val="0"/>
        <w:ind w:left="0" w:firstLine="709"/>
        <w:jc w:val="both"/>
        <w:rPr>
          <w:lang w:eastAsia="ru-RU"/>
        </w:rPr>
      </w:pPr>
      <w:r>
        <w:rPr>
          <w:lang w:eastAsia="ru-RU"/>
        </w:rPr>
        <w:t>Покупатель имеет право:</w:t>
      </w:r>
    </w:p>
    <w:p w:rsidR="00BB46ED" w:rsidRPr="005F7803" w:rsidRDefault="00BB46ED" w:rsidP="0033430D">
      <w:pPr>
        <w:numPr>
          <w:ilvl w:val="2"/>
          <w:numId w:val="45"/>
        </w:numPr>
        <w:tabs>
          <w:tab w:val="left" w:pos="142"/>
        </w:tabs>
        <w:ind w:left="0" w:firstLine="709"/>
        <w:jc w:val="both"/>
        <w:rPr>
          <w:bCs/>
        </w:rPr>
      </w:pPr>
      <w:r>
        <w:rPr>
          <w:bCs/>
        </w:rPr>
        <w:t>Получать оплаченный им Товар по Смарт-картам на Торговых точках (АЗС), указанных в Таблице №1 Приложения № 1 к настоящему Договору.</w:t>
      </w:r>
    </w:p>
    <w:p w:rsidR="00BB46ED" w:rsidRPr="005F7803" w:rsidRDefault="00BB46ED" w:rsidP="0033430D">
      <w:pPr>
        <w:numPr>
          <w:ilvl w:val="2"/>
          <w:numId w:val="45"/>
        </w:numPr>
        <w:tabs>
          <w:tab w:val="left" w:pos="142"/>
        </w:tabs>
        <w:ind w:left="0" w:firstLine="709"/>
        <w:jc w:val="both"/>
        <w:rPr>
          <w:bCs/>
        </w:rPr>
      </w:pPr>
      <w:r>
        <w:rPr>
          <w:bCs/>
        </w:rPr>
        <w:t xml:space="preserve">В период действия Договора заказать дополнительные Смарт-карты на основании п.3.2.3, установить и/или отменить специальные условия использования каждой </w:t>
      </w:r>
      <w:r>
        <w:rPr>
          <w:bCs/>
        </w:rPr>
        <w:lastRenderedPageBreak/>
        <w:t>конкретной Смарт-карты, отказаться от использования конкретной Смарт-карты, приостановить/заблокировать операции с использованием Смарт-карт в соответствии с подпунктом 5.1.5 настоящего Договора.</w:t>
      </w:r>
    </w:p>
    <w:p w:rsidR="00BB46ED" w:rsidRPr="005F7803" w:rsidRDefault="00BB46ED" w:rsidP="0033430D">
      <w:pPr>
        <w:numPr>
          <w:ilvl w:val="1"/>
          <w:numId w:val="45"/>
        </w:numPr>
        <w:tabs>
          <w:tab w:val="left" w:pos="142"/>
          <w:tab w:val="left" w:pos="1276"/>
        </w:tabs>
        <w:ind w:left="0" w:firstLine="709"/>
        <w:jc w:val="both"/>
        <w:rPr>
          <w:bCs/>
        </w:rPr>
      </w:pPr>
      <w:r>
        <w:rPr>
          <w:bCs/>
        </w:rPr>
        <w:t xml:space="preserve"> Поставщик обязуется: </w:t>
      </w:r>
    </w:p>
    <w:p w:rsidR="00BB46ED" w:rsidRPr="005F7803" w:rsidRDefault="00BB46ED" w:rsidP="0033430D">
      <w:pPr>
        <w:numPr>
          <w:ilvl w:val="2"/>
          <w:numId w:val="45"/>
        </w:numPr>
        <w:tabs>
          <w:tab w:val="left" w:pos="142"/>
        </w:tabs>
        <w:ind w:left="0" w:firstLine="709"/>
        <w:jc w:val="both"/>
        <w:rPr>
          <w:bCs/>
        </w:rPr>
      </w:pPr>
      <w:r>
        <w:rPr>
          <w:bCs/>
        </w:rPr>
        <w:t xml:space="preserve">Обеспечить получение Клиентом Товаров на Торговых точках (АЗС), согласно установленного порядка и условий Договора в пределах, имеющихся на счете Поставщика денежных средств, перечисленных Покупателем в соответствии с Договором, а также в случаях, предусмотренных в п. 4.4. настоящего Договора. </w:t>
      </w:r>
    </w:p>
    <w:p w:rsidR="00BB46ED" w:rsidRPr="005F7803" w:rsidRDefault="00BB46ED" w:rsidP="0033430D">
      <w:pPr>
        <w:numPr>
          <w:ilvl w:val="2"/>
          <w:numId w:val="45"/>
        </w:numPr>
        <w:tabs>
          <w:tab w:val="left" w:pos="142"/>
        </w:tabs>
        <w:ind w:left="0" w:firstLine="709"/>
        <w:jc w:val="both"/>
        <w:rPr>
          <w:bCs/>
        </w:rPr>
      </w:pPr>
      <w:r>
        <w:rPr>
          <w:bCs/>
        </w:rPr>
        <w:t xml:space="preserve">Обеспечить Покупателя в течение 2 (двух) календарных дней с даты подписания Сторонами настоящего Договора паролем для доступа к личной странице на Интернет-сайте Поставщика </w:t>
      </w:r>
      <w:hyperlink r:id="rId27" w:history="1">
        <w:r>
          <w:rPr>
            <w:rStyle w:val="a7"/>
            <w:bCs/>
            <w:color w:val="auto"/>
          </w:rPr>
          <w:t>_________</w:t>
        </w:r>
      </w:hyperlink>
      <w:r>
        <w:rPr>
          <w:bCs/>
        </w:rPr>
        <w:t>, на которой отражается информация о количестве Товара, переданного в рамках настоящего Договора, о Смарт-картах в режиме реального времени.</w:t>
      </w:r>
    </w:p>
    <w:p w:rsidR="00BB46ED" w:rsidRPr="005F7803" w:rsidRDefault="00BB46ED" w:rsidP="0033430D">
      <w:pPr>
        <w:numPr>
          <w:ilvl w:val="2"/>
          <w:numId w:val="45"/>
        </w:numPr>
        <w:tabs>
          <w:tab w:val="left" w:pos="142"/>
        </w:tabs>
        <w:ind w:left="0" w:firstLine="709"/>
        <w:jc w:val="both"/>
      </w:pPr>
      <w:r>
        <w:rPr>
          <w:bCs/>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соответствующей Смарт-карты, выданной Покупателю, в течение 24 (двадцати четырех) часов с момента получения соответствующего заявления от Покупателя в отношении указанной Смарт-карты. </w:t>
      </w:r>
    </w:p>
    <w:p w:rsidR="00BB46ED" w:rsidRDefault="00BB46ED" w:rsidP="0033430D">
      <w:pPr>
        <w:numPr>
          <w:ilvl w:val="2"/>
          <w:numId w:val="45"/>
        </w:numPr>
        <w:tabs>
          <w:tab w:val="left" w:pos="142"/>
        </w:tabs>
        <w:ind w:left="0" w:firstLine="709"/>
        <w:jc w:val="both"/>
      </w:pPr>
      <w:r w:rsidRPr="002E2FAB">
        <w:rPr>
          <w:bCs/>
        </w:rPr>
        <w:t>Предоставить Покупателю</w:t>
      </w:r>
      <w:r w:rsidR="002E2FAB" w:rsidRPr="002E2FAB">
        <w:rPr>
          <w:bCs/>
        </w:rPr>
        <w:t xml:space="preserve"> в течени</w:t>
      </w:r>
      <w:r w:rsidR="002E2FAB">
        <w:rPr>
          <w:bCs/>
        </w:rPr>
        <w:t>е</w:t>
      </w:r>
      <w:r w:rsidRPr="002E2FAB">
        <w:rPr>
          <w:bCs/>
        </w:rPr>
        <w:t xml:space="preserve"> </w:t>
      </w:r>
      <w:r w:rsidR="002E2FAB" w:rsidRPr="002E2FAB">
        <w:t>5 (пяти) дней после окончания отчетного месяца</w:t>
      </w:r>
      <w:r w:rsidR="002E2FAB">
        <w:t xml:space="preserve"> </w:t>
      </w:r>
      <w:r w:rsidR="002E2FAB" w:rsidRPr="002E2FAB">
        <w:rPr>
          <w:bCs/>
        </w:rPr>
        <w:t xml:space="preserve">оригиналы </w:t>
      </w:r>
      <w:r w:rsidRPr="002E2FAB">
        <w:rPr>
          <w:bCs/>
        </w:rPr>
        <w:t>следующи</w:t>
      </w:r>
      <w:r w:rsidR="002E2FAB">
        <w:rPr>
          <w:bCs/>
        </w:rPr>
        <w:t>х</w:t>
      </w:r>
      <w:r w:rsidRPr="002E2FAB">
        <w:rPr>
          <w:bCs/>
        </w:rPr>
        <w:t xml:space="preserve"> отчетных документов: товарная накладная</w:t>
      </w:r>
      <w:r w:rsidR="00177BF0">
        <w:rPr>
          <w:bCs/>
        </w:rPr>
        <w:t xml:space="preserve"> </w:t>
      </w:r>
      <w:r w:rsidR="00177BF0" w:rsidRPr="00582BD9">
        <w:rPr>
          <w:szCs w:val="28"/>
        </w:rPr>
        <w:t xml:space="preserve">по форме </w:t>
      </w:r>
      <w:r w:rsidRPr="002E2FAB">
        <w:rPr>
          <w:bCs/>
        </w:rPr>
        <w:t xml:space="preserve">ТОРГ-12, </w:t>
      </w:r>
      <w:r w:rsidR="00177BF0" w:rsidRPr="00582BD9">
        <w:rPr>
          <w:szCs w:val="28"/>
        </w:rPr>
        <w:t xml:space="preserve">счет-фактура, </w:t>
      </w:r>
      <w:r w:rsidRPr="002E2FAB">
        <w:rPr>
          <w:bCs/>
        </w:rPr>
        <w:t xml:space="preserve">детализированная расшифровка операций по Смарт-картам </w:t>
      </w:r>
      <w:r w:rsidR="00177BF0" w:rsidRPr="00582BD9">
        <w:rPr>
          <w:szCs w:val="28"/>
        </w:rPr>
        <w:t xml:space="preserve">(оборот по </w:t>
      </w:r>
      <w:r w:rsidR="00177BF0">
        <w:rPr>
          <w:szCs w:val="28"/>
        </w:rPr>
        <w:t>С</w:t>
      </w:r>
      <w:r w:rsidR="00177BF0" w:rsidRPr="00582BD9">
        <w:rPr>
          <w:szCs w:val="28"/>
        </w:rPr>
        <w:t>март-картам)</w:t>
      </w:r>
      <w:r w:rsidR="00177BF0" w:rsidRPr="00AB3B95">
        <w:rPr>
          <w:bCs/>
          <w:szCs w:val="28"/>
        </w:rPr>
        <w:t xml:space="preserve"> </w:t>
      </w:r>
      <w:r w:rsidRPr="002E2FAB">
        <w:rPr>
          <w:bCs/>
        </w:rPr>
        <w:t xml:space="preserve">(образец в Приложении № 4). </w:t>
      </w:r>
      <w:r w:rsidRPr="002E2FAB">
        <w:t>Доставка документов в указанный срок производится силами и средствами Поставщика по адресу Покупателя: г. Москва, Оружейный пер., д. 19.</w:t>
      </w:r>
      <w:r w:rsidR="00294B9E">
        <w:t xml:space="preserve"> </w:t>
      </w:r>
    </w:p>
    <w:p w:rsidR="00BB46ED" w:rsidRPr="005F7803" w:rsidRDefault="00BB46ED" w:rsidP="0033430D">
      <w:pPr>
        <w:numPr>
          <w:ilvl w:val="2"/>
          <w:numId w:val="45"/>
        </w:numPr>
        <w:tabs>
          <w:tab w:val="left" w:pos="142"/>
        </w:tabs>
        <w:ind w:left="0" w:firstLine="709"/>
        <w:jc w:val="both"/>
        <w:rPr>
          <w:bCs/>
        </w:rPr>
      </w:pPr>
      <w:r w:rsidRPr="002E2FAB">
        <w:rPr>
          <w:bCs/>
        </w:rPr>
        <w:t>По требованию Покупателя заменить за</w:t>
      </w:r>
      <w:r>
        <w:rPr>
          <w:bCs/>
        </w:rPr>
        <w:t xml:space="preserve"> свой счет Смарт-карту при наличии повреждения Смарт-карт и (или) некачественного изготовления, и (или) в соответствии с п.3.2.3 настоящего Договора.</w:t>
      </w:r>
    </w:p>
    <w:p w:rsidR="00BB46ED" w:rsidRPr="005F7803" w:rsidRDefault="00BB46ED" w:rsidP="0033430D">
      <w:pPr>
        <w:numPr>
          <w:ilvl w:val="2"/>
          <w:numId w:val="45"/>
        </w:numPr>
        <w:tabs>
          <w:tab w:val="left" w:pos="142"/>
        </w:tabs>
        <w:ind w:left="0" w:firstLine="709"/>
        <w:jc w:val="both"/>
        <w:rPr>
          <w:bCs/>
        </w:rPr>
      </w:pPr>
      <w:r>
        <w:rPr>
          <w:bCs/>
        </w:rPr>
        <w:t>В случае прекращения Договора, в срок не позднее 10 (десяти) рабочих дней с даты подписания Акта сверки взаиморасчетов, вернуть Покупателю на его расчетный счет денежные средства, превышающие стоимость Товара.</w:t>
      </w:r>
    </w:p>
    <w:p w:rsidR="00BB46ED" w:rsidRPr="005F7803" w:rsidRDefault="00BB46ED" w:rsidP="0033430D">
      <w:pPr>
        <w:numPr>
          <w:ilvl w:val="1"/>
          <w:numId w:val="45"/>
        </w:numPr>
        <w:tabs>
          <w:tab w:val="left" w:pos="142"/>
          <w:tab w:val="left" w:pos="1276"/>
        </w:tabs>
        <w:ind w:left="0" w:firstLine="709"/>
        <w:jc w:val="both"/>
        <w:rPr>
          <w:bCs/>
        </w:rPr>
      </w:pPr>
      <w:r>
        <w:rPr>
          <w:bCs/>
        </w:rPr>
        <w:t>Поставщик имеет право:</w:t>
      </w:r>
    </w:p>
    <w:p w:rsidR="00BB46ED" w:rsidRPr="005F7803" w:rsidRDefault="00BB46ED" w:rsidP="0033430D">
      <w:pPr>
        <w:numPr>
          <w:ilvl w:val="2"/>
          <w:numId w:val="45"/>
        </w:numPr>
        <w:tabs>
          <w:tab w:val="left" w:pos="142"/>
        </w:tabs>
        <w:ind w:left="0" w:firstLine="709"/>
        <w:jc w:val="both"/>
        <w:rPr>
          <w:bCs/>
        </w:rPr>
      </w:pPr>
      <w:r>
        <w:rPr>
          <w:bCs/>
        </w:rPr>
        <w:t xml:space="preserve">Предварительно, письменно уведомив Покупателя письменно за 3 (три) рабочих дня, вносить изменения в </w:t>
      </w:r>
      <w:r>
        <w:t>Инструкцию по использованию Смарт-карт.</w:t>
      </w:r>
    </w:p>
    <w:p w:rsidR="00BB46ED" w:rsidRPr="005F7803" w:rsidRDefault="00BB46ED" w:rsidP="0033430D">
      <w:pPr>
        <w:numPr>
          <w:ilvl w:val="2"/>
          <w:numId w:val="45"/>
        </w:numPr>
        <w:tabs>
          <w:tab w:val="left" w:pos="142"/>
        </w:tabs>
        <w:ind w:left="0" w:firstLine="709"/>
        <w:jc w:val="both"/>
        <w:rPr>
          <w:bCs/>
        </w:rPr>
      </w:pPr>
      <w:r>
        <w:rPr>
          <w:bCs/>
        </w:rPr>
        <w:t>В одностороннем порядке устанавливать или изменять цены на АЗС без уведомления Покупателя.</w:t>
      </w:r>
    </w:p>
    <w:p w:rsidR="00BB46ED" w:rsidRDefault="00BB46ED" w:rsidP="0033430D">
      <w:pPr>
        <w:numPr>
          <w:ilvl w:val="2"/>
          <w:numId w:val="45"/>
        </w:numPr>
        <w:tabs>
          <w:tab w:val="left" w:pos="142"/>
        </w:tabs>
        <w:ind w:left="0" w:firstLine="709"/>
        <w:jc w:val="both"/>
        <w:rPr>
          <w:bCs/>
        </w:rPr>
      </w:pPr>
      <w:r>
        <w:rPr>
          <w:bCs/>
        </w:rPr>
        <w:t>Не производить отпуск Товара Покупателю в случае отсутствия денежных средств на лицевом счете Покупателя. Привлекать третьих лиц для исполнения своих обязанностей по Договору.</w:t>
      </w:r>
    </w:p>
    <w:p w:rsidR="00BB46ED" w:rsidRPr="005F7803" w:rsidRDefault="00BB46ED" w:rsidP="008B6511">
      <w:pPr>
        <w:tabs>
          <w:tab w:val="left" w:pos="142"/>
        </w:tabs>
        <w:ind w:left="709"/>
        <w:jc w:val="both"/>
        <w:rPr>
          <w:bCs/>
        </w:rPr>
      </w:pPr>
    </w:p>
    <w:p w:rsidR="00BB46ED" w:rsidRPr="005F7803" w:rsidRDefault="00BB46ED" w:rsidP="0033430D">
      <w:pPr>
        <w:numPr>
          <w:ilvl w:val="0"/>
          <w:numId w:val="45"/>
        </w:numPr>
        <w:tabs>
          <w:tab w:val="left" w:pos="142"/>
          <w:tab w:val="left" w:pos="993"/>
        </w:tabs>
        <w:ind w:firstLine="709"/>
        <w:jc w:val="center"/>
        <w:rPr>
          <w:bCs/>
        </w:rPr>
      </w:pPr>
      <w:r>
        <w:rPr>
          <w:b/>
          <w:bCs/>
        </w:rPr>
        <w:t>Ассортимент и качество Товара, гарантии</w:t>
      </w:r>
    </w:p>
    <w:p w:rsidR="00BB46ED" w:rsidRPr="005F7803" w:rsidRDefault="00BB46ED" w:rsidP="008B6511">
      <w:pPr>
        <w:tabs>
          <w:tab w:val="left" w:pos="142"/>
          <w:tab w:val="left" w:pos="993"/>
        </w:tabs>
        <w:ind w:left="1069" w:firstLine="709"/>
        <w:rPr>
          <w:bCs/>
        </w:rPr>
      </w:pPr>
    </w:p>
    <w:p w:rsidR="00BB46ED" w:rsidRPr="005F7803" w:rsidRDefault="00BB46ED" w:rsidP="0033430D">
      <w:pPr>
        <w:numPr>
          <w:ilvl w:val="1"/>
          <w:numId w:val="45"/>
        </w:numPr>
        <w:tabs>
          <w:tab w:val="left" w:pos="142"/>
          <w:tab w:val="left" w:pos="1276"/>
        </w:tabs>
        <w:ind w:left="0" w:firstLine="709"/>
        <w:jc w:val="both"/>
        <w:rPr>
          <w:bCs/>
        </w:rPr>
      </w:pPr>
      <w:r>
        <w:rPr>
          <w:bCs/>
        </w:rPr>
        <w:t>Ассортимент:</w:t>
      </w:r>
    </w:p>
    <w:p w:rsidR="00BB46ED" w:rsidRPr="005F7803" w:rsidRDefault="00BB46ED" w:rsidP="008B6511">
      <w:pPr>
        <w:tabs>
          <w:tab w:val="left" w:pos="993"/>
        </w:tabs>
        <w:suppressAutoHyphens w:val="0"/>
        <w:ind w:firstLine="709"/>
        <w:jc w:val="both"/>
        <w:rPr>
          <w:bCs/>
          <w:lang w:eastAsia="ru-RU"/>
        </w:rPr>
      </w:pPr>
      <w:r>
        <w:rPr>
          <w:bCs/>
          <w:lang w:eastAsia="ru-RU"/>
        </w:rPr>
        <w:t>- дизельное топливо: летнее, зимнее;</w:t>
      </w:r>
    </w:p>
    <w:p w:rsidR="00BB46ED" w:rsidRPr="005F7803" w:rsidRDefault="00BB46ED" w:rsidP="008B6511">
      <w:pPr>
        <w:tabs>
          <w:tab w:val="left" w:pos="993"/>
        </w:tabs>
        <w:suppressAutoHyphens w:val="0"/>
        <w:ind w:firstLine="709"/>
        <w:jc w:val="both"/>
        <w:rPr>
          <w:lang w:eastAsia="ru-RU"/>
        </w:rPr>
      </w:pPr>
      <w:r>
        <w:rPr>
          <w:bCs/>
          <w:lang w:eastAsia="ru-RU"/>
        </w:rPr>
        <w:t>- бензин</w:t>
      </w:r>
      <w:r w:rsidR="006A2104">
        <w:rPr>
          <w:bCs/>
          <w:lang w:eastAsia="ru-RU"/>
        </w:rPr>
        <w:t xml:space="preserve"> </w:t>
      </w:r>
      <w:r w:rsidR="006A2104" w:rsidRPr="00506577">
        <w:t>с октановым числом (по исследовательскому методу) не менее 95</w:t>
      </w:r>
      <w:r w:rsidR="006A2104">
        <w:t xml:space="preserve">, </w:t>
      </w:r>
      <w:r>
        <w:rPr>
          <w:bCs/>
          <w:lang w:eastAsia="ru-RU"/>
        </w:rPr>
        <w:t>марки</w:t>
      </w:r>
      <w:r>
        <w:rPr>
          <w:lang w:eastAsia="ru-RU"/>
        </w:rPr>
        <w:t xml:space="preserve">: </w:t>
      </w:r>
      <w:r w:rsidR="00AF4FAD">
        <w:rPr>
          <w:lang w:eastAsia="ru-RU"/>
        </w:rPr>
        <w:t>________</w:t>
      </w:r>
      <w:r w:rsidR="001B42CF">
        <w:rPr>
          <w:lang w:eastAsia="ru-RU"/>
        </w:rPr>
        <w:t>.</w:t>
      </w:r>
    </w:p>
    <w:p w:rsidR="00050EE8" w:rsidRPr="00050EE8" w:rsidRDefault="00BB46ED" w:rsidP="00050EE8">
      <w:pPr>
        <w:numPr>
          <w:ilvl w:val="1"/>
          <w:numId w:val="45"/>
        </w:numPr>
        <w:tabs>
          <w:tab w:val="left" w:pos="142"/>
          <w:tab w:val="left" w:pos="1276"/>
        </w:tabs>
        <w:ind w:left="0" w:firstLine="709"/>
        <w:jc w:val="both"/>
        <w:rPr>
          <w:sz w:val="28"/>
          <w:szCs w:val="28"/>
        </w:rPr>
      </w:pPr>
      <w:r w:rsidRPr="00050EE8">
        <w:rPr>
          <w:bCs/>
        </w:rPr>
        <w:t>Качество Товара на Торговых точках (АЗС), указанных в Таблице №1 Приложения № 1 к настоящему Договору</w:t>
      </w:r>
      <w:r>
        <w:t xml:space="preserve"> должно соответствовать </w:t>
      </w:r>
      <w:r w:rsidRPr="00050EE8">
        <w:rPr>
          <w:rFonts w:eastAsia="Arial"/>
        </w:rPr>
        <w:t xml:space="preserve">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утвержденным Решением Комиссии Таможенного союза от 18.10.2011 № 826, ГОСТ 52368-2005 «Топливо дизельное ЕВРО. Технические условия» </w:t>
      </w:r>
      <w:r w:rsidRPr="00050EE8">
        <w:rPr>
          <w:rFonts w:eastAsia="Arial"/>
        </w:rPr>
        <w:lastRenderedPageBreak/>
        <w:t>и/или ГОСТ 32511-2013</w:t>
      </w:r>
      <w:r>
        <w:t xml:space="preserve"> «</w:t>
      </w:r>
      <w:r w:rsidRPr="00050EE8">
        <w:rPr>
          <w:bCs/>
        </w:rPr>
        <w:t>Топливо дизельное ЕВРО. Технические условия»</w:t>
      </w:r>
      <w:r>
        <w:t xml:space="preserve">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w:t>
      </w:r>
      <w:r w:rsidRPr="00050EE8">
        <w:t>2013 «Топлива моторные. Бензин неэтилированный. Технические условия», а также действующему законодательству Российской Федерации</w:t>
      </w:r>
      <w:r w:rsidR="00050EE8" w:rsidRPr="00050EE8">
        <w:t xml:space="preserve"> и </w:t>
      </w:r>
      <w:r w:rsidRPr="00050EE8">
        <w:t xml:space="preserve">должно подтверждаться наличием у Поставщика соответствующих документов (паспортов качества, деклараций </w:t>
      </w:r>
      <w:r w:rsidR="00050EE8" w:rsidRPr="00050EE8">
        <w:t xml:space="preserve">о </w:t>
      </w:r>
      <w:r w:rsidRPr="00050EE8">
        <w:t>соответстви</w:t>
      </w:r>
      <w:r w:rsidR="00050EE8" w:rsidRPr="00050EE8">
        <w:t>и</w:t>
      </w:r>
      <w:r w:rsidRPr="00050EE8">
        <w:t xml:space="preserve">), свидетельствующих о качестве поставляемого </w:t>
      </w:r>
      <w:r w:rsidR="00050EE8" w:rsidRPr="00050EE8">
        <w:t>Товара</w:t>
      </w:r>
      <w:r w:rsidRPr="00050EE8">
        <w:t>, выданных уполномоченной</w:t>
      </w:r>
      <w:r w:rsidR="00050EE8" w:rsidRPr="00050EE8">
        <w:t xml:space="preserve"> на то</w:t>
      </w:r>
      <w:r w:rsidRPr="00050EE8">
        <w:t xml:space="preserve"> организацией и представляемых Поставщиком по требованию Покупателя при поставке </w:t>
      </w:r>
      <w:r w:rsidR="00050EE8" w:rsidRPr="00050EE8">
        <w:t>Товара (копии, заверенные Поставщиком)</w:t>
      </w:r>
      <w:r w:rsidRPr="00050EE8">
        <w:t>.</w:t>
      </w:r>
    </w:p>
    <w:p w:rsidR="00BB46ED" w:rsidRPr="005F7803" w:rsidRDefault="00BB46ED" w:rsidP="0033430D">
      <w:pPr>
        <w:numPr>
          <w:ilvl w:val="1"/>
          <w:numId w:val="45"/>
        </w:numPr>
        <w:tabs>
          <w:tab w:val="left" w:pos="142"/>
          <w:tab w:val="left" w:pos="1276"/>
        </w:tabs>
        <w:ind w:left="0" w:firstLine="709"/>
        <w:jc w:val="both"/>
      </w:pPr>
      <w:r>
        <w:t>Экологический класс топлива:</w:t>
      </w:r>
    </w:p>
    <w:p w:rsidR="00BB46ED" w:rsidRPr="005F7803" w:rsidRDefault="00BB46ED" w:rsidP="008B6511">
      <w:pPr>
        <w:pStyle w:val="aff7"/>
        <w:tabs>
          <w:tab w:val="left" w:pos="709"/>
          <w:tab w:val="left" w:pos="1134"/>
        </w:tabs>
        <w:suppressAutoHyphens w:val="0"/>
        <w:ind w:left="0"/>
        <w:contextualSpacing/>
        <w:jc w:val="both"/>
      </w:pPr>
      <w:r>
        <w:t>Бензин – 5 (пятый) класс (К5/ЕВРО-5);</w:t>
      </w:r>
    </w:p>
    <w:p w:rsidR="00BB46ED" w:rsidRPr="005F7803" w:rsidRDefault="00BB46ED" w:rsidP="008B6511">
      <w:pPr>
        <w:pStyle w:val="aff7"/>
        <w:tabs>
          <w:tab w:val="left" w:pos="709"/>
          <w:tab w:val="left" w:pos="1134"/>
        </w:tabs>
        <w:suppressAutoHyphens w:val="0"/>
        <w:ind w:left="0"/>
        <w:contextualSpacing/>
        <w:jc w:val="both"/>
      </w:pPr>
      <w:r>
        <w:t>Дизельное топливо – 5 (пятый) класс (К5/ЕВРО-5).</w:t>
      </w:r>
    </w:p>
    <w:p w:rsidR="00BB46ED" w:rsidRPr="005F7803" w:rsidRDefault="00BB46ED" w:rsidP="0033430D">
      <w:pPr>
        <w:numPr>
          <w:ilvl w:val="1"/>
          <w:numId w:val="45"/>
        </w:numPr>
        <w:tabs>
          <w:tab w:val="left" w:pos="142"/>
          <w:tab w:val="left" w:pos="1276"/>
        </w:tabs>
        <w:ind w:left="0" w:firstLine="709"/>
        <w:jc w:val="both"/>
        <w:rPr>
          <w:rFonts w:eastAsia="Calibri"/>
          <w:lang w:eastAsia="en-US"/>
        </w:rPr>
      </w:pPr>
      <w: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 </w:t>
      </w:r>
    </w:p>
    <w:p w:rsidR="00B61417" w:rsidRDefault="00BB46ED" w:rsidP="008B6511">
      <w:pPr>
        <w:pStyle w:val="aff7"/>
        <w:suppressAutoHyphens w:val="0"/>
        <w:autoSpaceDE w:val="0"/>
        <w:autoSpaceDN w:val="0"/>
        <w:adjustRightInd w:val="0"/>
        <w:ind w:left="0" w:firstLine="709"/>
        <w:contextualSpacing/>
        <w:jc w:val="both"/>
      </w:pPr>
      <w:r>
        <w:t>- для дизельного топлива</w:t>
      </w:r>
      <w:r w:rsidR="00066BCA">
        <w:t xml:space="preserve"> (летнего</w:t>
      </w:r>
      <w:r w:rsidR="00B61417">
        <w:t>) – _____ (_____) месяцев с даты изготовления;</w:t>
      </w:r>
    </w:p>
    <w:p w:rsidR="00BB46ED" w:rsidRPr="005F7803" w:rsidRDefault="00B61417" w:rsidP="008B6511">
      <w:pPr>
        <w:pStyle w:val="aff7"/>
        <w:suppressAutoHyphens w:val="0"/>
        <w:autoSpaceDE w:val="0"/>
        <w:autoSpaceDN w:val="0"/>
        <w:adjustRightInd w:val="0"/>
        <w:ind w:left="0" w:firstLine="709"/>
        <w:contextualSpacing/>
        <w:jc w:val="both"/>
      </w:pPr>
      <w:r>
        <w:t>- для дизельного топлива (</w:t>
      </w:r>
      <w:r w:rsidR="00066BCA">
        <w:t>зимнего)</w:t>
      </w:r>
      <w:r w:rsidR="00936A25" w:rsidRPr="00936A25">
        <w:t xml:space="preserve"> </w:t>
      </w:r>
      <w:r w:rsidR="00936A25">
        <w:t>–</w:t>
      </w:r>
      <w:r w:rsidR="00BB46ED">
        <w:t xml:space="preserve"> _____ (_____) месяцев с даты изготовления;</w:t>
      </w:r>
    </w:p>
    <w:p w:rsidR="00BB46ED" w:rsidRPr="005F7803" w:rsidRDefault="00BB46ED" w:rsidP="00AA52D8">
      <w:pPr>
        <w:tabs>
          <w:tab w:val="left" w:pos="142"/>
          <w:tab w:val="left" w:pos="1276"/>
        </w:tabs>
        <w:ind w:left="709"/>
        <w:jc w:val="both"/>
        <w:rPr>
          <w:bCs/>
        </w:rPr>
      </w:pPr>
      <w:r>
        <w:t xml:space="preserve">- для бензина </w:t>
      </w:r>
      <w:r w:rsidR="005D433E">
        <w:t xml:space="preserve">марки </w:t>
      </w:r>
      <w:r w:rsidR="00B61417">
        <w:t>______</w:t>
      </w:r>
      <w:r>
        <w:t xml:space="preserve"> – ________ (______) года с даты изготовления.</w:t>
      </w:r>
    </w:p>
    <w:p w:rsidR="00BB46ED" w:rsidRPr="005F7803" w:rsidRDefault="00BB46ED" w:rsidP="0033430D">
      <w:pPr>
        <w:numPr>
          <w:ilvl w:val="1"/>
          <w:numId w:val="45"/>
        </w:numPr>
        <w:tabs>
          <w:tab w:val="left" w:pos="142"/>
          <w:tab w:val="left" w:pos="1276"/>
        </w:tabs>
        <w:ind w:left="0" w:firstLine="709"/>
        <w:jc w:val="both"/>
        <w:rPr>
          <w:bCs/>
        </w:rPr>
      </w:pPr>
      <w:r>
        <w:rPr>
          <w:bCs/>
        </w:rPr>
        <w:t>Претензии по качеству нефтепродуктов принимаются Поставщиком в течение 48 (сорок восемь) часов с момента обнаружения некачественного моторного топлива, а также при наличии:</w:t>
      </w:r>
    </w:p>
    <w:p w:rsidR="00BB46ED" w:rsidRPr="005F7803" w:rsidRDefault="00BB46ED" w:rsidP="008B6511">
      <w:pPr>
        <w:tabs>
          <w:tab w:val="left" w:pos="993"/>
        </w:tabs>
        <w:suppressAutoHyphens w:val="0"/>
        <w:ind w:firstLine="709"/>
        <w:jc w:val="both"/>
        <w:rPr>
          <w:lang w:eastAsia="ru-RU"/>
        </w:rPr>
      </w:pPr>
      <w:r>
        <w:rPr>
          <w:lang w:eastAsia="ru-RU"/>
        </w:rPr>
        <w:t>- фискального чека АЗС;</w:t>
      </w:r>
    </w:p>
    <w:p w:rsidR="00BB46ED" w:rsidRPr="005F7803" w:rsidRDefault="00BB46ED" w:rsidP="008B6511">
      <w:pPr>
        <w:tabs>
          <w:tab w:val="left" w:pos="993"/>
        </w:tabs>
        <w:suppressAutoHyphens w:val="0"/>
        <w:ind w:firstLine="709"/>
        <w:jc w:val="both"/>
        <w:rPr>
          <w:lang w:eastAsia="ru-RU"/>
        </w:rPr>
      </w:pPr>
      <w:r>
        <w:rPr>
          <w:lang w:eastAsia="ru-RU"/>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p>
    <w:p w:rsidR="00BB46ED" w:rsidRPr="006A0755" w:rsidRDefault="00BB46ED" w:rsidP="006A0755">
      <w:pPr>
        <w:numPr>
          <w:ilvl w:val="1"/>
          <w:numId w:val="45"/>
        </w:numPr>
        <w:tabs>
          <w:tab w:val="left" w:pos="142"/>
          <w:tab w:val="left" w:pos="1276"/>
        </w:tabs>
        <w:ind w:left="0" w:firstLine="709"/>
        <w:jc w:val="both"/>
        <w:rPr>
          <w:bCs/>
        </w:rPr>
      </w:pPr>
      <w:r>
        <w:rPr>
          <w:bCs/>
        </w:rPr>
        <w:t xml:space="preserve">Экспертная организация проводит отбор арбитражных проб моторного топлива </w:t>
      </w:r>
      <w:r w:rsidRPr="006A0755">
        <w:rPr>
          <w:bCs/>
        </w:rPr>
        <w:t>на АЗС, которая произвела отпуск моторного топлива Покупателю, а также отбор проб из топливного бака автотранспортного средства по правилам ГОСТ 2517-</w:t>
      </w:r>
      <w:r w:rsidR="006A0755" w:rsidRPr="006A0755">
        <w:rPr>
          <w:bCs/>
        </w:rPr>
        <w:t>2012 «</w:t>
      </w:r>
      <w:r w:rsidR="006A0755">
        <w:rPr>
          <w:bCs/>
        </w:rPr>
        <w:t>Нефть и нефтепродукты. Методы отбора проб»</w:t>
      </w:r>
      <w:r w:rsidRPr="006A0755">
        <w:rPr>
          <w:bCs/>
        </w:rPr>
        <w:t>.</w:t>
      </w:r>
    </w:p>
    <w:p w:rsidR="006A0755" w:rsidRPr="005F7803" w:rsidRDefault="006A0755" w:rsidP="008B6511">
      <w:pPr>
        <w:tabs>
          <w:tab w:val="left" w:pos="142"/>
          <w:tab w:val="left" w:pos="1276"/>
        </w:tabs>
        <w:ind w:firstLine="709"/>
        <w:jc w:val="both"/>
        <w:rPr>
          <w:bCs/>
        </w:rPr>
      </w:pPr>
    </w:p>
    <w:p w:rsidR="00BB46ED" w:rsidRPr="005F7803" w:rsidRDefault="00BB46ED" w:rsidP="0033430D">
      <w:pPr>
        <w:numPr>
          <w:ilvl w:val="0"/>
          <w:numId w:val="45"/>
        </w:numPr>
        <w:tabs>
          <w:tab w:val="left" w:pos="142"/>
          <w:tab w:val="left" w:pos="993"/>
        </w:tabs>
        <w:ind w:left="0" w:firstLine="709"/>
        <w:jc w:val="center"/>
        <w:rPr>
          <w:b/>
          <w:bCs/>
        </w:rPr>
      </w:pPr>
      <w:r>
        <w:rPr>
          <w:b/>
          <w:bCs/>
        </w:rPr>
        <w:t>Ответственность Сторон</w:t>
      </w:r>
    </w:p>
    <w:p w:rsidR="00BB46ED" w:rsidRPr="005F7803" w:rsidRDefault="00BB46ED" w:rsidP="008B6511">
      <w:pPr>
        <w:tabs>
          <w:tab w:val="left" w:pos="142"/>
          <w:tab w:val="left" w:pos="993"/>
        </w:tabs>
        <w:ind w:firstLine="709"/>
        <w:rPr>
          <w:b/>
          <w:bCs/>
        </w:rPr>
      </w:pPr>
    </w:p>
    <w:p w:rsidR="00BB46ED" w:rsidRPr="005F7803" w:rsidRDefault="00BB46ED" w:rsidP="0033430D">
      <w:pPr>
        <w:numPr>
          <w:ilvl w:val="1"/>
          <w:numId w:val="45"/>
        </w:numPr>
        <w:tabs>
          <w:tab w:val="left" w:pos="142"/>
          <w:tab w:val="left" w:pos="1276"/>
        </w:tabs>
        <w:ind w:left="0" w:firstLine="709"/>
        <w:jc w:val="both"/>
        <w:rPr>
          <w:bCs/>
        </w:rPr>
      </w:pPr>
      <w:r>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B46ED" w:rsidRPr="005F7803" w:rsidRDefault="00BB46ED" w:rsidP="0033430D">
      <w:pPr>
        <w:numPr>
          <w:ilvl w:val="1"/>
          <w:numId w:val="45"/>
        </w:numPr>
        <w:tabs>
          <w:tab w:val="left" w:pos="142"/>
          <w:tab w:val="left" w:pos="1276"/>
        </w:tabs>
        <w:ind w:left="0" w:firstLine="709"/>
        <w:jc w:val="both"/>
        <w:rPr>
          <w:bCs/>
        </w:rPr>
      </w:pPr>
      <w:r>
        <w:rPr>
          <w:bCs/>
        </w:rPr>
        <w:t>Поставщик возмещает Покупателю причиненный ущерб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BB46ED" w:rsidRPr="005F7803" w:rsidRDefault="00BB46ED" w:rsidP="008B6511">
      <w:pPr>
        <w:tabs>
          <w:tab w:val="left" w:pos="142"/>
          <w:tab w:val="left" w:pos="1276"/>
        </w:tabs>
        <w:ind w:firstLine="709"/>
        <w:jc w:val="both"/>
        <w:rPr>
          <w:bCs/>
        </w:rPr>
      </w:pPr>
    </w:p>
    <w:p w:rsidR="00BB46ED" w:rsidRPr="005F7803" w:rsidRDefault="00BB46ED" w:rsidP="0033430D">
      <w:pPr>
        <w:numPr>
          <w:ilvl w:val="0"/>
          <w:numId w:val="45"/>
        </w:numPr>
        <w:tabs>
          <w:tab w:val="left" w:pos="142"/>
          <w:tab w:val="left" w:pos="993"/>
        </w:tabs>
        <w:ind w:firstLine="709"/>
        <w:jc w:val="center"/>
        <w:rPr>
          <w:b/>
          <w:bCs/>
        </w:rPr>
      </w:pPr>
      <w:r>
        <w:rPr>
          <w:b/>
          <w:bCs/>
        </w:rPr>
        <w:t>Обстоятельства непреодолимой силы</w:t>
      </w:r>
    </w:p>
    <w:p w:rsidR="00BB46ED" w:rsidRPr="005F7803" w:rsidRDefault="00BB46ED" w:rsidP="008B6511">
      <w:pPr>
        <w:tabs>
          <w:tab w:val="left" w:pos="142"/>
          <w:tab w:val="left" w:pos="993"/>
        </w:tabs>
        <w:ind w:left="1069" w:firstLine="709"/>
        <w:rPr>
          <w:b/>
          <w:bCs/>
        </w:rPr>
      </w:pPr>
    </w:p>
    <w:p w:rsidR="00BB46ED" w:rsidRPr="005F7803" w:rsidRDefault="00BB46ED" w:rsidP="0033430D">
      <w:pPr>
        <w:numPr>
          <w:ilvl w:val="1"/>
          <w:numId w:val="45"/>
        </w:numPr>
        <w:tabs>
          <w:tab w:val="left" w:pos="142"/>
          <w:tab w:val="left" w:pos="1276"/>
        </w:tabs>
        <w:ind w:left="0" w:firstLine="709"/>
        <w:jc w:val="both"/>
        <w:rPr>
          <w:bCs/>
        </w:rPr>
      </w:pPr>
      <w:r>
        <w:rPr>
          <w:bCs/>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Pr>
          <w:bCs/>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B46ED" w:rsidRPr="005F7803" w:rsidRDefault="00BB46ED" w:rsidP="0033430D">
      <w:pPr>
        <w:numPr>
          <w:ilvl w:val="1"/>
          <w:numId w:val="45"/>
        </w:numPr>
        <w:tabs>
          <w:tab w:val="left" w:pos="142"/>
          <w:tab w:val="left" w:pos="1276"/>
        </w:tabs>
        <w:ind w:left="0" w:firstLine="709"/>
        <w:jc w:val="both"/>
        <w:rPr>
          <w:bCs/>
        </w:rPr>
      </w:pPr>
      <w:r>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B46ED" w:rsidRPr="005F7803" w:rsidRDefault="00BB46ED" w:rsidP="0033430D">
      <w:pPr>
        <w:numPr>
          <w:ilvl w:val="1"/>
          <w:numId w:val="45"/>
        </w:numPr>
        <w:tabs>
          <w:tab w:val="left" w:pos="142"/>
          <w:tab w:val="left" w:pos="1276"/>
        </w:tabs>
        <w:ind w:left="0" w:firstLine="709"/>
        <w:jc w:val="both"/>
        <w:rPr>
          <w:bCs/>
        </w:rPr>
      </w:pPr>
      <w:r>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B46ED" w:rsidRPr="005F7803" w:rsidRDefault="00BB46ED" w:rsidP="0033430D">
      <w:pPr>
        <w:numPr>
          <w:ilvl w:val="1"/>
          <w:numId w:val="45"/>
        </w:numPr>
        <w:tabs>
          <w:tab w:val="left" w:pos="142"/>
          <w:tab w:val="left" w:pos="1276"/>
        </w:tabs>
        <w:ind w:left="0" w:firstLine="709"/>
        <w:jc w:val="both"/>
        <w:rPr>
          <w:bCs/>
        </w:rPr>
      </w:pPr>
      <w:r>
        <w:rPr>
          <w:bCs/>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BB46ED" w:rsidRPr="005F7803" w:rsidRDefault="00BB46ED" w:rsidP="0033430D">
      <w:pPr>
        <w:numPr>
          <w:ilvl w:val="0"/>
          <w:numId w:val="45"/>
        </w:numPr>
        <w:tabs>
          <w:tab w:val="left" w:pos="142"/>
          <w:tab w:val="left" w:pos="993"/>
        </w:tabs>
        <w:ind w:firstLine="709"/>
        <w:jc w:val="center"/>
        <w:rPr>
          <w:b/>
          <w:bCs/>
        </w:rPr>
      </w:pPr>
      <w:r>
        <w:rPr>
          <w:b/>
          <w:bCs/>
        </w:rPr>
        <w:t>Разрешение споров</w:t>
      </w:r>
    </w:p>
    <w:p w:rsidR="00BB46ED" w:rsidRPr="005F7803" w:rsidRDefault="00BB46ED" w:rsidP="008B6511">
      <w:pPr>
        <w:tabs>
          <w:tab w:val="left" w:pos="142"/>
          <w:tab w:val="left" w:pos="993"/>
        </w:tabs>
        <w:ind w:left="565" w:firstLine="709"/>
        <w:rPr>
          <w:b/>
          <w:bCs/>
        </w:rPr>
      </w:pPr>
    </w:p>
    <w:p w:rsidR="00BB46ED" w:rsidRPr="005F7803" w:rsidRDefault="00BB46ED" w:rsidP="0033430D">
      <w:pPr>
        <w:numPr>
          <w:ilvl w:val="0"/>
          <w:numId w:val="40"/>
        </w:numPr>
        <w:tabs>
          <w:tab w:val="left" w:pos="993"/>
        </w:tabs>
        <w:ind w:left="0" w:firstLine="709"/>
        <w:jc w:val="both"/>
      </w:pPr>
      <w:r>
        <w:rPr>
          <w:bCs/>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t>отправления писем по почте, обмена факсимильными сообщениями.</w:t>
      </w:r>
    </w:p>
    <w:p w:rsidR="00BB46ED" w:rsidRPr="005F7803" w:rsidRDefault="00BB46ED" w:rsidP="0033430D">
      <w:pPr>
        <w:numPr>
          <w:ilvl w:val="0"/>
          <w:numId w:val="40"/>
        </w:numPr>
        <w:tabs>
          <w:tab w:val="left" w:pos="993"/>
        </w:tabs>
        <w:ind w:left="0" w:firstLine="709"/>
        <w:jc w:val="both"/>
      </w:pPr>
      <w: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B46ED" w:rsidRPr="005F7803" w:rsidRDefault="00BB46ED" w:rsidP="0033430D">
      <w:pPr>
        <w:numPr>
          <w:ilvl w:val="0"/>
          <w:numId w:val="40"/>
        </w:numPr>
        <w:tabs>
          <w:tab w:val="left" w:pos="993"/>
        </w:tabs>
        <w:ind w:left="0" w:firstLine="709"/>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B46ED" w:rsidRPr="005F7803" w:rsidRDefault="00BB46ED" w:rsidP="008B6511">
      <w:pPr>
        <w:tabs>
          <w:tab w:val="left" w:pos="-284"/>
          <w:tab w:val="left" w:pos="142"/>
        </w:tabs>
        <w:ind w:firstLine="709"/>
        <w:jc w:val="both"/>
      </w:pPr>
    </w:p>
    <w:p w:rsidR="00BB46ED" w:rsidRPr="005F7803" w:rsidRDefault="00BB46ED" w:rsidP="0033430D">
      <w:pPr>
        <w:numPr>
          <w:ilvl w:val="0"/>
          <w:numId w:val="45"/>
        </w:numPr>
        <w:tabs>
          <w:tab w:val="left" w:pos="142"/>
          <w:tab w:val="left" w:pos="993"/>
        </w:tabs>
        <w:ind w:firstLine="709"/>
        <w:jc w:val="center"/>
        <w:rPr>
          <w:b/>
          <w:bCs/>
        </w:rPr>
      </w:pPr>
      <w:r>
        <w:rPr>
          <w:b/>
          <w:bCs/>
        </w:rPr>
        <w:t>Порядок внесения изменений, дополнений в Договор и его расторжения</w:t>
      </w:r>
    </w:p>
    <w:p w:rsidR="00BB46ED" w:rsidRPr="005F7803" w:rsidRDefault="00BB46ED" w:rsidP="008B6511">
      <w:pPr>
        <w:tabs>
          <w:tab w:val="left" w:pos="142"/>
          <w:tab w:val="left" w:pos="993"/>
        </w:tabs>
        <w:ind w:left="1069" w:firstLine="709"/>
        <w:rPr>
          <w:b/>
          <w:bCs/>
        </w:rPr>
      </w:pPr>
    </w:p>
    <w:p w:rsidR="00BB46ED" w:rsidRPr="005F7803" w:rsidRDefault="00BB46ED" w:rsidP="0033430D">
      <w:pPr>
        <w:numPr>
          <w:ilvl w:val="1"/>
          <w:numId w:val="45"/>
        </w:numPr>
        <w:tabs>
          <w:tab w:val="left" w:pos="993"/>
        </w:tabs>
        <w:ind w:left="0" w:firstLine="709"/>
        <w:jc w:val="both"/>
        <w:rPr>
          <w:snapToGrid w:val="0"/>
          <w:sz w:val="23"/>
          <w:szCs w:val="23"/>
        </w:rPr>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B46ED" w:rsidRPr="005F7803" w:rsidRDefault="00BB46ED" w:rsidP="0033430D">
      <w:pPr>
        <w:numPr>
          <w:ilvl w:val="1"/>
          <w:numId w:val="45"/>
        </w:numPr>
        <w:tabs>
          <w:tab w:val="left" w:pos="993"/>
        </w:tabs>
        <w:ind w:left="0" w:firstLine="709"/>
        <w:jc w:val="both"/>
      </w:pPr>
      <w: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BB46ED" w:rsidRPr="005F7803" w:rsidRDefault="00BB46ED" w:rsidP="0033430D">
      <w:pPr>
        <w:numPr>
          <w:ilvl w:val="1"/>
          <w:numId w:val="45"/>
        </w:numPr>
        <w:tabs>
          <w:tab w:val="left" w:pos="993"/>
        </w:tabs>
        <w:ind w:left="0" w:firstLine="709"/>
        <w:jc w:val="both"/>
      </w:pPr>
      <w: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B46ED" w:rsidRPr="005F7803" w:rsidRDefault="00BB46ED" w:rsidP="0033430D">
      <w:pPr>
        <w:numPr>
          <w:ilvl w:val="1"/>
          <w:numId w:val="45"/>
        </w:numPr>
        <w:tabs>
          <w:tab w:val="left" w:pos="993"/>
        </w:tabs>
        <w:ind w:left="0" w:firstLine="709"/>
        <w:jc w:val="both"/>
      </w:pPr>
      <w:r>
        <w:t xml:space="preserve">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B46ED" w:rsidRPr="005F7803" w:rsidRDefault="00BB46ED" w:rsidP="0033430D">
      <w:pPr>
        <w:numPr>
          <w:ilvl w:val="1"/>
          <w:numId w:val="45"/>
        </w:numPr>
        <w:tabs>
          <w:tab w:val="left" w:pos="993"/>
        </w:tabs>
        <w:ind w:left="0" w:firstLine="709"/>
        <w:jc w:val="both"/>
      </w:pPr>
      <w: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с даты подписания Акта сверки взаиморасчетов обязаны произвести взаиморасчеты. </w:t>
      </w:r>
    </w:p>
    <w:p w:rsidR="00BB46ED" w:rsidRPr="005F7803" w:rsidRDefault="00BB46ED" w:rsidP="008B6511">
      <w:pPr>
        <w:tabs>
          <w:tab w:val="left" w:pos="993"/>
        </w:tabs>
        <w:ind w:firstLine="709"/>
        <w:jc w:val="both"/>
      </w:pPr>
    </w:p>
    <w:p w:rsidR="00BB46ED" w:rsidRPr="005F7803" w:rsidRDefault="00BB46ED" w:rsidP="0033430D">
      <w:pPr>
        <w:numPr>
          <w:ilvl w:val="0"/>
          <w:numId w:val="45"/>
        </w:numPr>
        <w:tabs>
          <w:tab w:val="left" w:pos="142"/>
          <w:tab w:val="left" w:pos="993"/>
        </w:tabs>
        <w:ind w:firstLine="709"/>
        <w:jc w:val="center"/>
        <w:rPr>
          <w:bCs/>
        </w:rPr>
      </w:pPr>
      <w:r>
        <w:rPr>
          <w:b/>
          <w:bCs/>
        </w:rPr>
        <w:t>Срок действия Договора</w:t>
      </w:r>
    </w:p>
    <w:p w:rsidR="00BB46ED" w:rsidRPr="005F7803" w:rsidRDefault="00BB46ED" w:rsidP="0033430D">
      <w:pPr>
        <w:numPr>
          <w:ilvl w:val="1"/>
          <w:numId w:val="45"/>
        </w:numPr>
        <w:tabs>
          <w:tab w:val="left" w:pos="-284"/>
          <w:tab w:val="left" w:pos="142"/>
          <w:tab w:val="left" w:pos="1134"/>
        </w:tabs>
        <w:ind w:left="0" w:firstLine="709"/>
        <w:jc w:val="both"/>
      </w:pPr>
      <w:r>
        <w:rPr>
          <w:snapToGrid w:val="0"/>
        </w:rPr>
        <w:t>Настоящий Договор вступает в силу с даты его подписания Сторонами и действует до 30 апреля 2020 года включительно, а в части взаиморасчетов – до полного исполнения сторонами своих обязательств по Договору</w:t>
      </w:r>
    </w:p>
    <w:p w:rsidR="00BB46ED" w:rsidRDefault="00BB46ED" w:rsidP="0033430D">
      <w:pPr>
        <w:numPr>
          <w:ilvl w:val="0"/>
          <w:numId w:val="45"/>
        </w:numPr>
        <w:tabs>
          <w:tab w:val="left" w:pos="142"/>
          <w:tab w:val="left" w:pos="993"/>
        </w:tabs>
        <w:ind w:firstLine="709"/>
        <w:jc w:val="center"/>
        <w:rPr>
          <w:b/>
        </w:rPr>
      </w:pPr>
      <w:r>
        <w:rPr>
          <w:b/>
        </w:rPr>
        <w:lastRenderedPageBreak/>
        <w:t>Антикоррупционная оговорка</w:t>
      </w:r>
    </w:p>
    <w:p w:rsidR="00BB46ED" w:rsidRPr="005F7803" w:rsidRDefault="00BB46ED" w:rsidP="008B6511">
      <w:pPr>
        <w:tabs>
          <w:tab w:val="left" w:pos="142"/>
          <w:tab w:val="left" w:pos="993"/>
        </w:tabs>
        <w:ind w:left="1069"/>
        <w:rPr>
          <w:b/>
        </w:rPr>
      </w:pPr>
    </w:p>
    <w:p w:rsidR="00BB46ED" w:rsidRPr="005F7803" w:rsidRDefault="00BB46ED" w:rsidP="008B6511">
      <w:pPr>
        <w:tabs>
          <w:tab w:val="left" w:pos="993"/>
        </w:tabs>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B46ED" w:rsidRPr="005F7803" w:rsidRDefault="00BB46ED" w:rsidP="008B6511">
      <w:pPr>
        <w:tabs>
          <w:tab w:val="left" w:pos="993"/>
        </w:tabs>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B46ED" w:rsidRPr="005F7803" w:rsidRDefault="00BB46ED" w:rsidP="008B6511">
      <w:pPr>
        <w:tabs>
          <w:tab w:val="left" w:pos="993"/>
        </w:tabs>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BB46ED" w:rsidRPr="005F7803" w:rsidRDefault="00BB46ED" w:rsidP="008B6511">
      <w:pPr>
        <w:tabs>
          <w:tab w:val="left" w:pos="142"/>
          <w:tab w:val="num" w:pos="284"/>
        </w:tabs>
        <w:ind w:firstLine="709"/>
        <w:jc w:val="both"/>
      </w:pPr>
      <w:r>
        <w:t xml:space="preserve">Каналы уведомления Поставщика о нарушениях каких-либо положений пункта 12.1 настоящего Договора: </w:t>
      </w:r>
      <w:r w:rsidR="0022785F">
        <w:t>______________</w:t>
      </w:r>
      <w:r>
        <w:t>, официальный сайт: _______ (для заполнения специальной формы).</w:t>
      </w:r>
    </w:p>
    <w:p w:rsidR="00BB46ED" w:rsidRPr="005F7803" w:rsidRDefault="00BB46ED" w:rsidP="008B6511">
      <w:pPr>
        <w:tabs>
          <w:tab w:val="left" w:pos="993"/>
        </w:tabs>
        <w:ind w:firstLine="709"/>
        <w:jc w:val="both"/>
      </w:pPr>
      <w:r>
        <w:t>Каналы уведомления Покупателя о нарушениях каких-либо положений пункта 12.1 настоящего Договора: 8 (495) 788-17-17, официальный сайт www.trcont.</w:t>
      </w:r>
      <w:r>
        <w:rPr>
          <w:lang w:val="en-US"/>
        </w:rPr>
        <w:t>com</w:t>
      </w:r>
      <w:r>
        <w:t>.</w:t>
      </w:r>
    </w:p>
    <w:p w:rsidR="00BB46ED" w:rsidRPr="005F7803" w:rsidRDefault="00BB46ED" w:rsidP="008B6511">
      <w:pPr>
        <w:tabs>
          <w:tab w:val="left" w:pos="993"/>
        </w:tabs>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B46ED" w:rsidRPr="005F7803" w:rsidRDefault="00BB46ED" w:rsidP="008B6511">
      <w:pPr>
        <w:tabs>
          <w:tab w:val="left" w:pos="993"/>
        </w:tabs>
        <w:ind w:firstLine="709"/>
        <w:jc w:val="both"/>
      </w:pPr>
      <w: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B46ED" w:rsidRPr="005F7803" w:rsidRDefault="00BB46ED" w:rsidP="008B6511">
      <w:pPr>
        <w:tabs>
          <w:tab w:val="left" w:pos="993"/>
        </w:tabs>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B46ED" w:rsidRPr="0022785F" w:rsidRDefault="00BB46ED" w:rsidP="008B6511">
      <w:pPr>
        <w:tabs>
          <w:tab w:val="left" w:pos="993"/>
        </w:tabs>
        <w:ind w:firstLine="709"/>
        <w:jc w:val="both"/>
        <w:rPr>
          <w:sz w:val="8"/>
          <w:szCs w:val="8"/>
        </w:rPr>
      </w:pPr>
    </w:p>
    <w:p w:rsidR="00BB46ED" w:rsidRPr="005F7803" w:rsidRDefault="00BB46ED" w:rsidP="0033430D">
      <w:pPr>
        <w:numPr>
          <w:ilvl w:val="0"/>
          <w:numId w:val="45"/>
        </w:numPr>
        <w:tabs>
          <w:tab w:val="left" w:pos="142"/>
          <w:tab w:val="left" w:pos="993"/>
        </w:tabs>
        <w:ind w:firstLine="709"/>
        <w:jc w:val="center"/>
        <w:rPr>
          <w:b/>
        </w:rPr>
      </w:pPr>
      <w:r>
        <w:rPr>
          <w:b/>
        </w:rPr>
        <w:t>Гарантии и заверения Поставщика</w:t>
      </w:r>
    </w:p>
    <w:p w:rsidR="00BB46ED" w:rsidRPr="0022785F" w:rsidRDefault="00BB46ED" w:rsidP="008B6511">
      <w:pPr>
        <w:tabs>
          <w:tab w:val="left" w:pos="993"/>
        </w:tabs>
        <w:ind w:left="2268" w:firstLine="709"/>
        <w:rPr>
          <w:b/>
          <w:sz w:val="8"/>
          <w:szCs w:val="8"/>
        </w:rPr>
      </w:pPr>
    </w:p>
    <w:p w:rsidR="00BB46ED" w:rsidRPr="005F7803" w:rsidRDefault="00BB46ED" w:rsidP="008B6511">
      <w:pPr>
        <w:tabs>
          <w:tab w:val="left" w:pos="993"/>
        </w:tabs>
        <w:ind w:firstLine="709"/>
        <w:jc w:val="both"/>
      </w:pPr>
      <w:r>
        <w:t>13.1.</w:t>
      </w:r>
      <w:r>
        <w:tab/>
        <w:t>Поставщик настоящим заверяет Покупателя и гарантирует, что на дату заключения настоящего Договора:</w:t>
      </w:r>
    </w:p>
    <w:p w:rsidR="00BB46ED" w:rsidRPr="005F7803" w:rsidRDefault="00BB46ED" w:rsidP="008B6511">
      <w:pPr>
        <w:tabs>
          <w:tab w:val="left" w:pos="993"/>
        </w:tabs>
        <w:ind w:firstLine="709"/>
        <w:jc w:val="both"/>
      </w:pPr>
      <w:r>
        <w:t>13.1.1.</w:t>
      </w:r>
      <w: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BB46ED" w:rsidRPr="005F7803" w:rsidRDefault="00BB46ED" w:rsidP="008B6511">
      <w:pPr>
        <w:tabs>
          <w:tab w:val="left" w:pos="993"/>
        </w:tabs>
        <w:ind w:firstLine="709"/>
        <w:jc w:val="both"/>
      </w:pPr>
      <w:r>
        <w:t>13.1.2.</w:t>
      </w:r>
      <w: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B46ED" w:rsidRPr="005F7803" w:rsidRDefault="00BB46ED" w:rsidP="008B6511">
      <w:pPr>
        <w:tabs>
          <w:tab w:val="left" w:pos="993"/>
        </w:tabs>
        <w:ind w:firstLine="709"/>
        <w:jc w:val="both"/>
      </w:pPr>
      <w:r>
        <w:lastRenderedPageBreak/>
        <w:t>13.1.3.</w:t>
      </w:r>
      <w:r>
        <w:tab/>
        <w:t>Настоящий Договор от имени Поставщика подписан лицом, которое надлежащим образом уполномочено совершать такие действия;</w:t>
      </w:r>
    </w:p>
    <w:p w:rsidR="00BB46ED" w:rsidRPr="005F7803" w:rsidRDefault="00BB46ED" w:rsidP="008B6511">
      <w:pPr>
        <w:tabs>
          <w:tab w:val="left" w:pos="993"/>
        </w:tabs>
        <w:ind w:firstLine="709"/>
        <w:jc w:val="both"/>
      </w:pPr>
      <w:r>
        <w:t>13.1.4.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B46ED" w:rsidRPr="005F7803" w:rsidRDefault="00BB46ED" w:rsidP="008B6511">
      <w:pPr>
        <w:tabs>
          <w:tab w:val="left" w:pos="993"/>
        </w:tabs>
        <w:ind w:firstLine="709"/>
        <w:jc w:val="both"/>
      </w:pPr>
      <w:r>
        <w:t>13.1.5.</w:t>
      </w:r>
      <w:r>
        <w:tab/>
        <w:t>Не существует каких-либо обстоятельств, которые ограничивают, запрещают исполнение Поставщиком обязательств по настоящему Договору.</w:t>
      </w:r>
    </w:p>
    <w:p w:rsidR="00BB46ED" w:rsidRPr="0022785F" w:rsidRDefault="00BB46ED" w:rsidP="008B6511">
      <w:pPr>
        <w:tabs>
          <w:tab w:val="left" w:pos="-284"/>
          <w:tab w:val="left" w:pos="142"/>
          <w:tab w:val="left" w:pos="1134"/>
        </w:tabs>
        <w:ind w:left="709" w:firstLine="709"/>
        <w:jc w:val="both"/>
        <w:rPr>
          <w:snapToGrid w:val="0"/>
          <w:sz w:val="12"/>
          <w:szCs w:val="12"/>
        </w:rPr>
      </w:pPr>
    </w:p>
    <w:p w:rsidR="00BB46ED" w:rsidRPr="005F7803" w:rsidRDefault="00BB46ED" w:rsidP="0033430D">
      <w:pPr>
        <w:pStyle w:val="aff7"/>
        <w:numPr>
          <w:ilvl w:val="0"/>
          <w:numId w:val="41"/>
        </w:numPr>
        <w:tabs>
          <w:tab w:val="left" w:pos="142"/>
          <w:tab w:val="left" w:pos="993"/>
        </w:tabs>
        <w:ind w:firstLine="709"/>
        <w:jc w:val="center"/>
        <w:rPr>
          <w:b/>
          <w:bCs/>
        </w:rPr>
      </w:pPr>
      <w:r>
        <w:rPr>
          <w:b/>
          <w:bCs/>
        </w:rPr>
        <w:t>Прочие условия</w:t>
      </w:r>
    </w:p>
    <w:p w:rsidR="00BB46ED" w:rsidRPr="0022785F" w:rsidRDefault="00BB46ED" w:rsidP="008B6511">
      <w:pPr>
        <w:pStyle w:val="aff7"/>
        <w:tabs>
          <w:tab w:val="left" w:pos="142"/>
          <w:tab w:val="left" w:pos="993"/>
        </w:tabs>
        <w:ind w:left="480" w:firstLine="709"/>
        <w:rPr>
          <w:b/>
          <w:bCs/>
          <w:sz w:val="12"/>
          <w:szCs w:val="12"/>
        </w:rPr>
      </w:pPr>
    </w:p>
    <w:p w:rsidR="00BB46ED" w:rsidRPr="005F7803" w:rsidRDefault="00BB46ED" w:rsidP="0033430D">
      <w:pPr>
        <w:pStyle w:val="aff7"/>
        <w:numPr>
          <w:ilvl w:val="1"/>
          <w:numId w:val="41"/>
        </w:numPr>
        <w:tabs>
          <w:tab w:val="left" w:pos="1134"/>
        </w:tabs>
        <w:ind w:left="0" w:firstLine="709"/>
        <w:jc w:val="both"/>
      </w:pPr>
      <w:r>
        <w:t>Передача прав и обязанностей по Договору третьим лицам допускается только при наличии письменного соглашения Сторон.</w:t>
      </w:r>
    </w:p>
    <w:p w:rsidR="00BB46ED" w:rsidRPr="005F7803" w:rsidRDefault="00BB46ED" w:rsidP="0033430D">
      <w:pPr>
        <w:numPr>
          <w:ilvl w:val="1"/>
          <w:numId w:val="41"/>
        </w:numPr>
        <w:tabs>
          <w:tab w:val="left" w:pos="1134"/>
        </w:tabs>
        <w:ind w:left="0" w:firstLine="709"/>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BB46ED" w:rsidRPr="005F7803" w:rsidRDefault="00BB46ED" w:rsidP="0033430D">
      <w:pPr>
        <w:numPr>
          <w:ilvl w:val="1"/>
          <w:numId w:val="41"/>
        </w:numPr>
        <w:tabs>
          <w:tab w:val="left" w:pos="1134"/>
        </w:tabs>
        <w:ind w:left="0" w:firstLine="709"/>
        <w:jc w:val="both"/>
      </w:pPr>
      <w:r>
        <w:t>Все приложения к настоящему Договору являются его неотъемлемыми частями.</w:t>
      </w:r>
    </w:p>
    <w:p w:rsidR="00BB46ED" w:rsidRPr="005F7803" w:rsidRDefault="00BB46ED" w:rsidP="0033430D">
      <w:pPr>
        <w:numPr>
          <w:ilvl w:val="1"/>
          <w:numId w:val="41"/>
        </w:numPr>
        <w:tabs>
          <w:tab w:val="left" w:pos="1134"/>
        </w:tabs>
        <w:ind w:left="0" w:firstLine="709"/>
        <w:jc w:val="both"/>
      </w:pPr>
      <w: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BB46ED" w:rsidRPr="005F7803" w:rsidRDefault="00BB46ED" w:rsidP="0033430D">
      <w:pPr>
        <w:numPr>
          <w:ilvl w:val="1"/>
          <w:numId w:val="41"/>
        </w:numPr>
        <w:tabs>
          <w:tab w:val="left" w:pos="1134"/>
        </w:tabs>
        <w:ind w:left="0" w:firstLine="709"/>
        <w:jc w:val="both"/>
      </w:pPr>
      <w:r>
        <w:t xml:space="preserve">К настоящему Договору прилагаются: </w:t>
      </w:r>
    </w:p>
    <w:p w:rsidR="00BB46ED" w:rsidRPr="005F7803" w:rsidRDefault="00BB46ED" w:rsidP="0033430D">
      <w:pPr>
        <w:numPr>
          <w:ilvl w:val="2"/>
          <w:numId w:val="41"/>
        </w:numPr>
        <w:tabs>
          <w:tab w:val="left" w:pos="1134"/>
        </w:tabs>
        <w:ind w:left="0" w:firstLine="709"/>
        <w:jc w:val="both"/>
      </w:pPr>
      <w:r>
        <w:t>Приложение № 1 (Протокол согласования цены);</w:t>
      </w:r>
    </w:p>
    <w:p w:rsidR="00BB46ED" w:rsidRPr="005F7803" w:rsidRDefault="00BB46ED" w:rsidP="0033430D">
      <w:pPr>
        <w:numPr>
          <w:ilvl w:val="2"/>
          <w:numId w:val="41"/>
        </w:numPr>
        <w:tabs>
          <w:tab w:val="left" w:pos="1134"/>
        </w:tabs>
        <w:ind w:left="0" w:firstLine="709"/>
        <w:jc w:val="both"/>
      </w:pPr>
      <w:r>
        <w:t>Приложение № 2 (Форма заявки на изготовление и выдачу Смарт-карт);</w:t>
      </w:r>
    </w:p>
    <w:p w:rsidR="00BB46ED" w:rsidRPr="005F7803" w:rsidRDefault="00BB46ED" w:rsidP="0033430D">
      <w:pPr>
        <w:numPr>
          <w:ilvl w:val="2"/>
          <w:numId w:val="41"/>
        </w:numPr>
        <w:tabs>
          <w:tab w:val="left" w:pos="1134"/>
        </w:tabs>
        <w:ind w:left="0" w:firstLine="709"/>
        <w:jc w:val="both"/>
      </w:pPr>
      <w:r>
        <w:t>Приложение № 3 (Инструкция по использованию Смарт-карт);</w:t>
      </w:r>
    </w:p>
    <w:p w:rsidR="00BB46ED" w:rsidRPr="005F7803" w:rsidRDefault="00BB46ED" w:rsidP="0033430D">
      <w:pPr>
        <w:numPr>
          <w:ilvl w:val="2"/>
          <w:numId w:val="41"/>
        </w:numPr>
        <w:tabs>
          <w:tab w:val="left" w:pos="1134"/>
        </w:tabs>
        <w:ind w:left="0" w:firstLine="709"/>
        <w:jc w:val="both"/>
      </w:pPr>
      <w:r>
        <w:t>Приложение № 4 (Форма детализированной расшифровки операций по Смарт-картам к накладной № ХХ).</w:t>
      </w:r>
    </w:p>
    <w:p w:rsidR="00BB46ED" w:rsidRPr="0022785F" w:rsidRDefault="00BB46ED" w:rsidP="008B6511">
      <w:pPr>
        <w:tabs>
          <w:tab w:val="left" w:pos="1134"/>
        </w:tabs>
        <w:ind w:firstLine="709"/>
        <w:jc w:val="both"/>
        <w:rPr>
          <w:sz w:val="12"/>
          <w:szCs w:val="12"/>
        </w:rPr>
      </w:pPr>
    </w:p>
    <w:p w:rsidR="00BB46ED" w:rsidRPr="005F7803" w:rsidRDefault="00BB46ED" w:rsidP="0033430D">
      <w:pPr>
        <w:numPr>
          <w:ilvl w:val="0"/>
          <w:numId w:val="41"/>
        </w:numPr>
        <w:tabs>
          <w:tab w:val="left" w:pos="142"/>
          <w:tab w:val="left" w:pos="993"/>
        </w:tabs>
        <w:ind w:firstLine="709"/>
        <w:jc w:val="center"/>
        <w:rPr>
          <w:b/>
          <w:bCs/>
        </w:rPr>
      </w:pPr>
      <w:r>
        <w:rPr>
          <w:b/>
          <w:bCs/>
        </w:rPr>
        <w:t>Юридические адреса и платежные реквизиты Сторон</w:t>
      </w:r>
    </w:p>
    <w:p w:rsidR="00BB46ED" w:rsidRPr="0022785F" w:rsidRDefault="00BB46ED" w:rsidP="008B6511">
      <w:pPr>
        <w:tabs>
          <w:tab w:val="left" w:pos="142"/>
          <w:tab w:val="left" w:pos="993"/>
        </w:tabs>
        <w:jc w:val="center"/>
        <w:rPr>
          <w:b/>
          <w:bCs/>
          <w:sz w:val="12"/>
          <w:szCs w:val="12"/>
        </w:rPr>
      </w:pPr>
    </w:p>
    <w:tbl>
      <w:tblPr>
        <w:tblW w:w="9357" w:type="dxa"/>
        <w:tblInd w:w="108" w:type="dxa"/>
        <w:tblLayout w:type="fixed"/>
        <w:tblLook w:val="04A0" w:firstRow="1" w:lastRow="0" w:firstColumn="1" w:lastColumn="0" w:noHBand="0" w:noVBand="1"/>
      </w:tblPr>
      <w:tblGrid>
        <w:gridCol w:w="4395"/>
        <w:gridCol w:w="4962"/>
      </w:tblGrid>
      <w:tr w:rsidR="00BB46ED" w:rsidRPr="005F7803" w:rsidTr="0022785F">
        <w:trPr>
          <w:trHeight w:val="5356"/>
        </w:trPr>
        <w:tc>
          <w:tcPr>
            <w:tcW w:w="4395" w:type="dxa"/>
          </w:tcPr>
          <w:p w:rsidR="00BB46ED" w:rsidRPr="005F7803" w:rsidRDefault="00BB46ED" w:rsidP="008B6511">
            <w:pPr>
              <w:tabs>
                <w:tab w:val="left" w:pos="142"/>
              </w:tabs>
              <w:rPr>
                <w:b/>
                <w:bCs/>
              </w:rPr>
            </w:pPr>
            <w:r>
              <w:rPr>
                <w:b/>
                <w:bCs/>
              </w:rPr>
              <w:t>Покупатель:</w:t>
            </w:r>
          </w:p>
          <w:p w:rsidR="00BB46ED" w:rsidRPr="005F7803" w:rsidRDefault="00BB46ED" w:rsidP="008B6511">
            <w:pPr>
              <w:tabs>
                <w:tab w:val="left" w:pos="142"/>
              </w:tabs>
              <w:jc w:val="both"/>
              <w:rPr>
                <w:bCs/>
              </w:rPr>
            </w:pPr>
            <w:r>
              <w:rPr>
                <w:bCs/>
              </w:rPr>
              <w:t xml:space="preserve">Публичное акционерное общество </w:t>
            </w:r>
          </w:p>
          <w:p w:rsidR="00BB46ED" w:rsidRPr="005F7803" w:rsidRDefault="00BB46ED" w:rsidP="008B6511">
            <w:pPr>
              <w:tabs>
                <w:tab w:val="left" w:pos="142"/>
              </w:tabs>
              <w:rPr>
                <w:bCs/>
              </w:rPr>
            </w:pPr>
            <w:r>
              <w:rPr>
                <w:bCs/>
              </w:rPr>
              <w:t xml:space="preserve">«Центр по перевозке грузов </w:t>
            </w:r>
          </w:p>
          <w:p w:rsidR="00BB46ED" w:rsidRPr="005F7803" w:rsidRDefault="00BB46ED" w:rsidP="008B6511">
            <w:pPr>
              <w:tabs>
                <w:tab w:val="left" w:pos="142"/>
              </w:tabs>
              <w:rPr>
                <w:bCs/>
              </w:rPr>
            </w:pPr>
            <w:r>
              <w:rPr>
                <w:bCs/>
              </w:rPr>
              <w:t>в контейнерах «ТрансКонтейнер»</w:t>
            </w:r>
          </w:p>
          <w:p w:rsidR="00BB46ED" w:rsidRPr="005F7803" w:rsidRDefault="00BB46ED" w:rsidP="008B6511">
            <w:pPr>
              <w:tabs>
                <w:tab w:val="left" w:pos="142"/>
              </w:tabs>
              <w:rPr>
                <w:bCs/>
              </w:rPr>
            </w:pPr>
            <w:r>
              <w:rPr>
                <w:bCs/>
              </w:rPr>
              <w:t xml:space="preserve">Место нахождения: Российская Федерация, 125047, г. Москва, Оружейный переулок, д.19 </w:t>
            </w:r>
          </w:p>
          <w:p w:rsidR="00BB46ED" w:rsidRPr="005F7803" w:rsidRDefault="00BB46ED" w:rsidP="008B6511">
            <w:pPr>
              <w:tabs>
                <w:tab w:val="left" w:pos="142"/>
              </w:tabs>
              <w:rPr>
                <w:bCs/>
              </w:rPr>
            </w:pPr>
            <w:r>
              <w:rPr>
                <w:bCs/>
              </w:rPr>
              <w:t xml:space="preserve">Почтовый адрес: 125047, г. Москва, Оружейный переулок, д.19 </w:t>
            </w:r>
          </w:p>
          <w:p w:rsidR="00BB46ED" w:rsidRPr="005F7803" w:rsidRDefault="00BB46ED" w:rsidP="008B6511">
            <w:pPr>
              <w:tabs>
                <w:tab w:val="left" w:pos="142"/>
              </w:tabs>
              <w:jc w:val="both"/>
              <w:rPr>
                <w:bCs/>
              </w:rPr>
            </w:pPr>
            <w:r>
              <w:rPr>
                <w:bCs/>
              </w:rPr>
              <w:t>ИНН 7708591995</w:t>
            </w:r>
          </w:p>
          <w:p w:rsidR="00BB46ED" w:rsidRPr="005F7803" w:rsidRDefault="00BB46ED" w:rsidP="008B6511">
            <w:pPr>
              <w:tabs>
                <w:tab w:val="left" w:pos="142"/>
              </w:tabs>
              <w:jc w:val="both"/>
              <w:rPr>
                <w:bCs/>
              </w:rPr>
            </w:pPr>
            <w:r>
              <w:rPr>
                <w:bCs/>
              </w:rPr>
              <w:t>КПП 997650001</w:t>
            </w:r>
          </w:p>
          <w:p w:rsidR="00BB46ED" w:rsidRPr="005F7803" w:rsidRDefault="00BB46ED" w:rsidP="008B6511">
            <w:pPr>
              <w:jc w:val="both"/>
            </w:pPr>
            <w:r>
              <w:t>Р/с 40702810200030004399</w:t>
            </w:r>
          </w:p>
          <w:p w:rsidR="00BB46ED" w:rsidRPr="005F7803" w:rsidRDefault="00BB46ED" w:rsidP="008B6511">
            <w:pPr>
              <w:jc w:val="both"/>
            </w:pPr>
            <w:r>
              <w:t xml:space="preserve">в ПАО Банк ВТБ </w:t>
            </w:r>
          </w:p>
          <w:p w:rsidR="00BB46ED" w:rsidRPr="005F7803" w:rsidRDefault="00BB46ED" w:rsidP="008B6511">
            <w:pPr>
              <w:jc w:val="both"/>
            </w:pPr>
            <w:r>
              <w:t>БИК 044525187</w:t>
            </w:r>
          </w:p>
          <w:p w:rsidR="00BB46ED" w:rsidRPr="005F7803" w:rsidRDefault="00BB46ED" w:rsidP="008B6511">
            <w:pPr>
              <w:tabs>
                <w:tab w:val="left" w:pos="142"/>
              </w:tabs>
            </w:pPr>
            <w:r>
              <w:t xml:space="preserve">К/с 30101810700000000187 </w:t>
            </w:r>
          </w:p>
          <w:p w:rsidR="00BB46ED" w:rsidRPr="005F7803" w:rsidRDefault="00BB46ED" w:rsidP="008B6511">
            <w:pPr>
              <w:tabs>
                <w:tab w:val="left" w:pos="142"/>
              </w:tabs>
              <w:rPr>
                <w:bCs/>
              </w:rPr>
            </w:pPr>
            <w:r>
              <w:rPr>
                <w:bCs/>
              </w:rPr>
              <w:t xml:space="preserve">ОКПО 94421386 </w:t>
            </w:r>
          </w:p>
          <w:p w:rsidR="00BB46ED" w:rsidRPr="005F7803" w:rsidRDefault="00BB46ED" w:rsidP="008B6511">
            <w:pPr>
              <w:tabs>
                <w:tab w:val="left" w:pos="142"/>
              </w:tabs>
              <w:rPr>
                <w:bCs/>
              </w:rPr>
            </w:pPr>
            <w:r>
              <w:rPr>
                <w:bCs/>
              </w:rPr>
              <w:t xml:space="preserve">тел. (495) 788-17-17, </w:t>
            </w:r>
          </w:p>
          <w:p w:rsidR="00BB46ED" w:rsidRPr="005F7803" w:rsidRDefault="00BB46ED" w:rsidP="008B6511">
            <w:pPr>
              <w:tabs>
                <w:tab w:val="left" w:pos="142"/>
              </w:tabs>
              <w:rPr>
                <w:bCs/>
                <w:lang w:val="en-US"/>
              </w:rPr>
            </w:pPr>
            <w:r>
              <w:rPr>
                <w:bCs/>
              </w:rPr>
              <w:t>факс</w:t>
            </w:r>
            <w:r>
              <w:rPr>
                <w:bCs/>
                <w:lang w:val="en-US"/>
              </w:rPr>
              <w:t xml:space="preserve"> (499) 262-75-78</w:t>
            </w:r>
          </w:p>
          <w:p w:rsidR="00BB46ED" w:rsidRPr="00046B4F" w:rsidRDefault="00BB46ED" w:rsidP="00046B4F">
            <w:pPr>
              <w:tabs>
                <w:tab w:val="left" w:pos="142"/>
              </w:tabs>
              <w:rPr>
                <w:bCs/>
                <w:lang w:val="en-US"/>
              </w:rPr>
            </w:pPr>
            <w:r>
              <w:rPr>
                <w:bCs/>
                <w:lang w:val="en-US"/>
              </w:rPr>
              <w:t xml:space="preserve">E-mail: </w:t>
            </w:r>
            <w:hyperlink r:id="rId28" w:history="1">
              <w:r w:rsidR="00046B4F" w:rsidRPr="00110E20">
                <w:rPr>
                  <w:rStyle w:val="a7"/>
                  <w:lang w:val="en-US"/>
                </w:rPr>
                <w:t>trcont@trcont.ru</w:t>
              </w:r>
            </w:hyperlink>
            <w:r w:rsidR="00046B4F" w:rsidRPr="00046B4F">
              <w:rPr>
                <w:lang w:val="en-US"/>
              </w:rPr>
              <w:t xml:space="preserve"> </w:t>
            </w:r>
          </w:p>
        </w:tc>
        <w:tc>
          <w:tcPr>
            <w:tcW w:w="4962" w:type="dxa"/>
          </w:tcPr>
          <w:p w:rsidR="00BB46ED" w:rsidRPr="005F7803" w:rsidRDefault="00BB46ED" w:rsidP="008B6511">
            <w:pPr>
              <w:tabs>
                <w:tab w:val="left" w:pos="142"/>
              </w:tabs>
              <w:jc w:val="center"/>
              <w:rPr>
                <w:b/>
                <w:bCs/>
              </w:rPr>
            </w:pPr>
            <w:r>
              <w:rPr>
                <w:b/>
                <w:bCs/>
              </w:rPr>
              <w:t>Поставщик:</w:t>
            </w:r>
          </w:p>
          <w:p w:rsidR="00BB46ED" w:rsidRPr="005F7803" w:rsidRDefault="00BB46ED" w:rsidP="008B6511">
            <w:pPr>
              <w:tabs>
                <w:tab w:val="left" w:pos="142"/>
              </w:tabs>
              <w:rPr>
                <w:bCs/>
                <w:lang w:val="en-US"/>
              </w:rPr>
            </w:pPr>
            <w:r>
              <w:rPr>
                <w:bCs/>
                <w:iCs/>
              </w:rPr>
              <w:t xml:space="preserve"> </w:t>
            </w:r>
          </w:p>
        </w:tc>
      </w:tr>
      <w:tr w:rsidR="00BB46ED" w:rsidRPr="005F7803" w:rsidTr="0022785F">
        <w:trPr>
          <w:trHeight w:val="81"/>
        </w:trPr>
        <w:tc>
          <w:tcPr>
            <w:tcW w:w="4395" w:type="dxa"/>
          </w:tcPr>
          <w:p w:rsidR="00BB46ED" w:rsidRPr="005F7803" w:rsidRDefault="00BB46ED" w:rsidP="008B6511">
            <w:pPr>
              <w:tabs>
                <w:tab w:val="left" w:pos="142"/>
              </w:tabs>
              <w:rPr>
                <w:bCs/>
              </w:rPr>
            </w:pPr>
            <w:r>
              <w:rPr>
                <w:bCs/>
              </w:rPr>
              <w:t xml:space="preserve">         ____________________ </w:t>
            </w:r>
          </w:p>
          <w:p w:rsidR="00BB46ED" w:rsidRPr="005F7803" w:rsidRDefault="00BB46ED" w:rsidP="008B6511">
            <w:pPr>
              <w:tabs>
                <w:tab w:val="left" w:pos="142"/>
              </w:tabs>
              <w:rPr>
                <w:bCs/>
                <w:sz w:val="20"/>
                <w:szCs w:val="20"/>
              </w:rPr>
            </w:pPr>
            <w:r>
              <w:rPr>
                <w:bCs/>
                <w:sz w:val="20"/>
                <w:szCs w:val="20"/>
              </w:rPr>
              <w:t xml:space="preserve">        (подпись)                            (Ф.И.О.)   </w:t>
            </w:r>
          </w:p>
          <w:p w:rsidR="00BB46ED" w:rsidRPr="005F7803" w:rsidRDefault="00BB46ED" w:rsidP="008B6511">
            <w:pPr>
              <w:tabs>
                <w:tab w:val="left" w:pos="142"/>
              </w:tabs>
              <w:rPr>
                <w:bCs/>
              </w:rPr>
            </w:pPr>
          </w:p>
        </w:tc>
        <w:tc>
          <w:tcPr>
            <w:tcW w:w="4962" w:type="dxa"/>
          </w:tcPr>
          <w:p w:rsidR="00BB46ED" w:rsidRPr="005F7803" w:rsidRDefault="00BB46ED" w:rsidP="008B6511">
            <w:r>
              <w:t xml:space="preserve">       ___________________ </w:t>
            </w:r>
          </w:p>
          <w:p w:rsidR="00BB46ED" w:rsidRPr="005F7803" w:rsidRDefault="00BB46ED" w:rsidP="008B6511">
            <w:pPr>
              <w:rPr>
                <w:sz w:val="20"/>
                <w:szCs w:val="20"/>
              </w:rPr>
            </w:pPr>
            <w:r>
              <w:rPr>
                <w:sz w:val="20"/>
                <w:szCs w:val="20"/>
              </w:rPr>
              <w:t xml:space="preserve">      (подпись)                                (Ф.И.О.)  </w:t>
            </w:r>
          </w:p>
          <w:p w:rsidR="00BB46ED" w:rsidRPr="005F7803" w:rsidRDefault="00BB46ED" w:rsidP="008B6511"/>
        </w:tc>
      </w:tr>
    </w:tbl>
    <w:p w:rsidR="00BB46ED" w:rsidRPr="005F7803" w:rsidRDefault="00BB46ED" w:rsidP="00E12211">
      <w:pPr>
        <w:suppressAutoHyphens w:val="0"/>
        <w:jc w:val="right"/>
      </w:pPr>
      <w:r>
        <w:t>Приложение № 1</w:t>
      </w:r>
    </w:p>
    <w:p w:rsidR="00BB46ED" w:rsidRPr="005F7803" w:rsidRDefault="00BB46ED" w:rsidP="008B6511">
      <w:pPr>
        <w:tabs>
          <w:tab w:val="left" w:pos="142"/>
        </w:tabs>
        <w:ind w:firstLine="709"/>
        <w:jc w:val="right"/>
      </w:pPr>
      <w:r>
        <w:t>к Договору поставки</w:t>
      </w:r>
    </w:p>
    <w:p w:rsidR="00BB46ED" w:rsidRPr="005F7803" w:rsidRDefault="00BB46ED" w:rsidP="008B6511">
      <w:pPr>
        <w:tabs>
          <w:tab w:val="left" w:pos="142"/>
        </w:tabs>
        <w:ind w:firstLine="709"/>
        <w:jc w:val="right"/>
      </w:pPr>
      <w:r>
        <w:lastRenderedPageBreak/>
        <w:tab/>
      </w:r>
      <w:r>
        <w:tab/>
      </w:r>
      <w:r>
        <w:tab/>
      </w:r>
      <w:r>
        <w:tab/>
      </w:r>
      <w:r>
        <w:tab/>
      </w:r>
      <w:r>
        <w:tab/>
      </w:r>
      <w:r>
        <w:tab/>
      </w:r>
      <w:r>
        <w:tab/>
        <w:t>№ ТКд/19/___/____</w:t>
      </w:r>
    </w:p>
    <w:p w:rsidR="00BB46ED" w:rsidRPr="005F7803" w:rsidRDefault="00BB46ED" w:rsidP="008B6511">
      <w:pPr>
        <w:tabs>
          <w:tab w:val="left" w:pos="142"/>
        </w:tabs>
        <w:ind w:firstLine="709"/>
        <w:jc w:val="right"/>
      </w:pPr>
      <w:r>
        <w:t xml:space="preserve">    от «___»_________ 2019 г.</w:t>
      </w:r>
    </w:p>
    <w:p w:rsidR="00BB46ED" w:rsidRPr="005F7803" w:rsidRDefault="00BB46ED" w:rsidP="008B6511">
      <w:pPr>
        <w:tabs>
          <w:tab w:val="left" w:pos="142"/>
        </w:tabs>
        <w:ind w:firstLine="709"/>
      </w:pPr>
    </w:p>
    <w:p w:rsidR="00BB46ED" w:rsidRPr="005F7803" w:rsidRDefault="00BB46ED" w:rsidP="008B6511">
      <w:pPr>
        <w:suppressAutoHyphens w:val="0"/>
        <w:ind w:firstLine="709"/>
        <w:jc w:val="right"/>
        <w:rPr>
          <w:b/>
        </w:rPr>
      </w:pPr>
    </w:p>
    <w:p w:rsidR="00BB46ED" w:rsidRPr="005F7803" w:rsidRDefault="00BB46ED" w:rsidP="008B6511">
      <w:pPr>
        <w:tabs>
          <w:tab w:val="left" w:pos="142"/>
        </w:tabs>
        <w:ind w:firstLine="709"/>
        <w:jc w:val="center"/>
        <w:rPr>
          <w:b/>
        </w:rPr>
      </w:pPr>
      <w:r>
        <w:rPr>
          <w:b/>
        </w:rPr>
        <w:t>Протокол согласования цены</w:t>
      </w:r>
    </w:p>
    <w:p w:rsidR="00BB46ED" w:rsidRPr="005F7803" w:rsidRDefault="00BB46ED" w:rsidP="008B6511">
      <w:pPr>
        <w:tabs>
          <w:tab w:val="left" w:pos="142"/>
        </w:tabs>
        <w:ind w:firstLine="709"/>
      </w:pPr>
    </w:p>
    <w:p w:rsidR="00BB46ED" w:rsidRPr="005F7803" w:rsidRDefault="00BB46ED" w:rsidP="008B6511">
      <w:pPr>
        <w:ind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 действующего на основании доверенности _____________ с одной стороны, и </w:t>
      </w:r>
      <w:r>
        <w:rPr>
          <w:bCs/>
        </w:rPr>
        <w:t>_______________________</w:t>
      </w:r>
      <w:r>
        <w:t>, именуемое в дальнейшем «Поставщик», в лице _____________________________, действующего на основании __________, с другой стороны, именуемые в дальнейшем «Стороны» составили настоящий Протокол о нижеследующем:</w:t>
      </w:r>
    </w:p>
    <w:p w:rsidR="00BB46ED" w:rsidRPr="005F7803" w:rsidRDefault="00BB46ED" w:rsidP="0033430D">
      <w:pPr>
        <w:numPr>
          <w:ilvl w:val="0"/>
          <w:numId w:val="43"/>
        </w:numPr>
        <w:tabs>
          <w:tab w:val="clear" w:pos="720"/>
          <w:tab w:val="left" w:pos="142"/>
          <w:tab w:val="left" w:pos="993"/>
        </w:tabs>
        <w:ind w:left="0" w:firstLine="709"/>
        <w:jc w:val="both"/>
      </w:pPr>
      <w:r>
        <w:t>Стороны договорились установить цену на Товар, приобретённый в рамках Договора по Смарт-картам, исходя из розничных цен («цена стелы») действующих на Торговых точках (АЗС) на дату получения Товара, уменьшенных в конце расчетного месяца на дисконт, установленный в Таблице № 1 настоящего Приложения № 1. Перечень Торговых точек (АЗС) указан в Таблице №1 настоящего Приложения № 1.</w:t>
      </w:r>
    </w:p>
    <w:p w:rsidR="00BB46ED" w:rsidRPr="005F7803" w:rsidRDefault="00BB46ED" w:rsidP="0033430D">
      <w:pPr>
        <w:numPr>
          <w:ilvl w:val="0"/>
          <w:numId w:val="43"/>
        </w:numPr>
        <w:tabs>
          <w:tab w:val="clear" w:pos="720"/>
          <w:tab w:val="left" w:pos="142"/>
          <w:tab w:val="left" w:pos="993"/>
        </w:tabs>
        <w:ind w:left="0" w:firstLine="709"/>
        <w:jc w:val="both"/>
      </w:pPr>
      <w:r>
        <w:t>Величина дисконта указана в Таблице №1 настоящего Приложения № 1 и составляет установленный процент скидки от розничных цен («цена стелы») фактически заправленного  топлива, установленных на Торговых точках (АЗС) на дату приобретения топлива.</w:t>
      </w:r>
    </w:p>
    <w:p w:rsidR="00BB46ED" w:rsidRPr="005F7803" w:rsidRDefault="00BB46ED" w:rsidP="0033430D">
      <w:pPr>
        <w:numPr>
          <w:ilvl w:val="0"/>
          <w:numId w:val="43"/>
        </w:numPr>
        <w:tabs>
          <w:tab w:val="clear" w:pos="720"/>
          <w:tab w:val="num" w:pos="0"/>
          <w:tab w:val="left" w:pos="142"/>
          <w:tab w:val="left" w:pos="993"/>
        </w:tabs>
        <w:ind w:left="0" w:firstLine="709"/>
        <w:jc w:val="both"/>
      </w:pPr>
      <w:r>
        <w:t xml:space="preserve">Настоящий Протокол согласования цены на топливо составлен в 2-х подлинных экземплярах, имеющих равную юридическую силу, по одному для каждой из Сторон. </w:t>
      </w:r>
    </w:p>
    <w:p w:rsidR="00BB46ED" w:rsidRPr="005F7803" w:rsidRDefault="00BB46ED" w:rsidP="008B6511">
      <w:pPr>
        <w:tabs>
          <w:tab w:val="left" w:pos="142"/>
        </w:tabs>
        <w:ind w:firstLine="709"/>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64"/>
        <w:gridCol w:w="994"/>
        <w:gridCol w:w="2957"/>
        <w:gridCol w:w="1645"/>
        <w:gridCol w:w="1552"/>
      </w:tblGrid>
      <w:tr w:rsidR="00BB46ED" w:rsidRPr="005F7803" w:rsidTr="008B6511">
        <w:tc>
          <w:tcPr>
            <w:tcW w:w="672" w:type="dxa"/>
            <w:vAlign w:val="center"/>
          </w:tcPr>
          <w:p w:rsidR="00BB46ED" w:rsidRPr="005F7803" w:rsidRDefault="00BB46ED" w:rsidP="008B6511">
            <w:pPr>
              <w:pStyle w:val="af9"/>
              <w:ind w:firstLine="0"/>
              <w:jc w:val="center"/>
              <w:rPr>
                <w:sz w:val="24"/>
              </w:rPr>
            </w:pPr>
            <w:r>
              <w:rPr>
                <w:sz w:val="24"/>
              </w:rPr>
              <w:t>№ п/п</w:t>
            </w:r>
          </w:p>
        </w:tc>
        <w:tc>
          <w:tcPr>
            <w:tcW w:w="1864" w:type="dxa"/>
            <w:vAlign w:val="center"/>
          </w:tcPr>
          <w:p w:rsidR="00BB46ED" w:rsidRPr="005F7803" w:rsidRDefault="00BB46ED" w:rsidP="008B6511">
            <w:pPr>
              <w:pStyle w:val="af9"/>
              <w:ind w:firstLine="0"/>
              <w:jc w:val="center"/>
              <w:rPr>
                <w:sz w:val="24"/>
              </w:rPr>
            </w:pPr>
            <w:r>
              <w:rPr>
                <w:sz w:val="24"/>
              </w:rPr>
              <w:t xml:space="preserve">Владелец /марка/название АЗС </w:t>
            </w:r>
          </w:p>
        </w:tc>
        <w:tc>
          <w:tcPr>
            <w:tcW w:w="994" w:type="dxa"/>
            <w:vAlign w:val="center"/>
          </w:tcPr>
          <w:p w:rsidR="00BB46ED" w:rsidRPr="005F7803" w:rsidRDefault="00BB46ED" w:rsidP="008B6511">
            <w:pPr>
              <w:pStyle w:val="af9"/>
              <w:ind w:firstLine="0"/>
              <w:jc w:val="center"/>
              <w:rPr>
                <w:sz w:val="24"/>
              </w:rPr>
            </w:pPr>
            <w:r>
              <w:rPr>
                <w:sz w:val="24"/>
              </w:rPr>
              <w:t>№ АЗС</w:t>
            </w:r>
          </w:p>
        </w:tc>
        <w:tc>
          <w:tcPr>
            <w:tcW w:w="2957" w:type="dxa"/>
            <w:vAlign w:val="center"/>
          </w:tcPr>
          <w:p w:rsidR="00BB46ED" w:rsidRPr="005F7803" w:rsidRDefault="00BB46ED" w:rsidP="008B6511">
            <w:pPr>
              <w:pStyle w:val="af9"/>
              <w:ind w:firstLine="0"/>
              <w:jc w:val="center"/>
              <w:rPr>
                <w:sz w:val="24"/>
              </w:rPr>
            </w:pPr>
            <w:r>
              <w:rPr>
                <w:sz w:val="24"/>
              </w:rPr>
              <w:t>Адрес  АЗС</w:t>
            </w:r>
          </w:p>
        </w:tc>
        <w:tc>
          <w:tcPr>
            <w:tcW w:w="1645" w:type="dxa"/>
            <w:vAlign w:val="center"/>
          </w:tcPr>
          <w:p w:rsidR="00BB46ED" w:rsidRPr="005F7803" w:rsidRDefault="00BB46ED" w:rsidP="008B6511">
            <w:pPr>
              <w:pStyle w:val="af9"/>
              <w:ind w:firstLine="0"/>
              <w:jc w:val="center"/>
              <w:rPr>
                <w:sz w:val="24"/>
              </w:rPr>
            </w:pPr>
            <w:r>
              <w:rPr>
                <w:sz w:val="24"/>
              </w:rPr>
              <w:t>Вид и марка топлива</w:t>
            </w:r>
          </w:p>
        </w:tc>
        <w:tc>
          <w:tcPr>
            <w:tcW w:w="1552" w:type="dxa"/>
            <w:vAlign w:val="center"/>
          </w:tcPr>
          <w:p w:rsidR="00BB46ED" w:rsidRPr="005F7803" w:rsidRDefault="00BB46ED" w:rsidP="008B6511">
            <w:pPr>
              <w:pStyle w:val="af9"/>
              <w:ind w:firstLine="0"/>
              <w:jc w:val="center"/>
              <w:rPr>
                <w:sz w:val="24"/>
              </w:rPr>
            </w:pPr>
            <w:r>
              <w:rPr>
                <w:sz w:val="24"/>
              </w:rPr>
              <w:t>Размер дисконта, %</w:t>
            </w:r>
          </w:p>
        </w:tc>
      </w:tr>
      <w:tr w:rsidR="00BB46ED" w:rsidRPr="005F7803" w:rsidTr="008B6511">
        <w:tc>
          <w:tcPr>
            <w:tcW w:w="9684" w:type="dxa"/>
            <w:gridSpan w:val="6"/>
            <w:vAlign w:val="center"/>
          </w:tcPr>
          <w:p w:rsidR="00BB46ED" w:rsidRPr="005F7803" w:rsidRDefault="00BB46ED" w:rsidP="008B6511">
            <w:pPr>
              <w:pStyle w:val="af9"/>
              <w:ind w:firstLine="0"/>
              <w:jc w:val="center"/>
              <w:rPr>
                <w:sz w:val="24"/>
              </w:rPr>
            </w:pPr>
            <w:r>
              <w:rPr>
                <w:b/>
                <w:bCs/>
                <w:sz w:val="24"/>
              </w:rPr>
              <w:t>г. Москва</w:t>
            </w:r>
          </w:p>
        </w:tc>
      </w:tr>
      <w:tr w:rsidR="00BB46ED" w:rsidRPr="005F7803" w:rsidTr="008B6511">
        <w:tc>
          <w:tcPr>
            <w:tcW w:w="672" w:type="dxa"/>
          </w:tcPr>
          <w:p w:rsidR="00BB46ED" w:rsidRPr="005F7803" w:rsidRDefault="00BB46ED" w:rsidP="008B6511">
            <w:pPr>
              <w:pStyle w:val="af9"/>
              <w:ind w:firstLine="0"/>
              <w:jc w:val="center"/>
              <w:rPr>
                <w:sz w:val="24"/>
              </w:rPr>
            </w:pPr>
            <w:r>
              <w:rPr>
                <w:sz w:val="24"/>
              </w:rPr>
              <w:t>1.</w:t>
            </w:r>
          </w:p>
        </w:tc>
        <w:tc>
          <w:tcPr>
            <w:tcW w:w="1864" w:type="dxa"/>
          </w:tcPr>
          <w:p w:rsidR="00BB46ED" w:rsidRPr="005F7803" w:rsidRDefault="00BB46ED" w:rsidP="008B6511">
            <w:pPr>
              <w:pStyle w:val="af9"/>
              <w:ind w:firstLine="0"/>
              <w:jc w:val="center"/>
              <w:rPr>
                <w:sz w:val="24"/>
              </w:rPr>
            </w:pPr>
          </w:p>
        </w:tc>
        <w:tc>
          <w:tcPr>
            <w:tcW w:w="994" w:type="dxa"/>
          </w:tcPr>
          <w:p w:rsidR="00BB46ED" w:rsidRPr="005F7803" w:rsidRDefault="00BB46ED" w:rsidP="008B6511">
            <w:pPr>
              <w:pStyle w:val="af9"/>
              <w:ind w:firstLine="0"/>
              <w:jc w:val="center"/>
              <w:rPr>
                <w:sz w:val="24"/>
              </w:rPr>
            </w:pPr>
          </w:p>
        </w:tc>
        <w:tc>
          <w:tcPr>
            <w:tcW w:w="2957" w:type="dxa"/>
          </w:tcPr>
          <w:p w:rsidR="00BB46ED" w:rsidRPr="005F7803" w:rsidRDefault="00BB46ED" w:rsidP="008B6511">
            <w:pPr>
              <w:pStyle w:val="af9"/>
              <w:ind w:firstLine="0"/>
              <w:jc w:val="center"/>
              <w:rPr>
                <w:sz w:val="24"/>
              </w:rPr>
            </w:pPr>
          </w:p>
        </w:tc>
        <w:tc>
          <w:tcPr>
            <w:tcW w:w="1645" w:type="dxa"/>
          </w:tcPr>
          <w:p w:rsidR="00BB46ED" w:rsidRPr="005F7803" w:rsidRDefault="00BB46ED" w:rsidP="008B6511">
            <w:pPr>
              <w:pStyle w:val="af9"/>
              <w:ind w:firstLine="0"/>
              <w:jc w:val="center"/>
              <w:rPr>
                <w:sz w:val="24"/>
              </w:rPr>
            </w:pPr>
          </w:p>
        </w:tc>
        <w:tc>
          <w:tcPr>
            <w:tcW w:w="1552" w:type="dxa"/>
          </w:tcPr>
          <w:p w:rsidR="00BB46ED" w:rsidRPr="005F7803" w:rsidRDefault="00BB46ED" w:rsidP="008B6511">
            <w:pPr>
              <w:pStyle w:val="af9"/>
              <w:ind w:firstLine="0"/>
              <w:jc w:val="center"/>
              <w:rPr>
                <w:sz w:val="24"/>
              </w:rPr>
            </w:pPr>
          </w:p>
        </w:tc>
      </w:tr>
      <w:tr w:rsidR="00BB46ED" w:rsidRPr="005F7803" w:rsidTr="008B6511">
        <w:tc>
          <w:tcPr>
            <w:tcW w:w="672" w:type="dxa"/>
          </w:tcPr>
          <w:p w:rsidR="00BB46ED" w:rsidRPr="005F7803" w:rsidRDefault="00BB46ED" w:rsidP="008B6511">
            <w:pPr>
              <w:pStyle w:val="af9"/>
              <w:ind w:firstLine="0"/>
              <w:jc w:val="center"/>
              <w:rPr>
                <w:sz w:val="24"/>
              </w:rPr>
            </w:pPr>
            <w:r>
              <w:rPr>
                <w:sz w:val="24"/>
              </w:rPr>
              <w:t>2.</w:t>
            </w:r>
          </w:p>
        </w:tc>
        <w:tc>
          <w:tcPr>
            <w:tcW w:w="1864" w:type="dxa"/>
          </w:tcPr>
          <w:p w:rsidR="00BB46ED" w:rsidRPr="005F7803" w:rsidRDefault="00BB46ED" w:rsidP="008B6511">
            <w:pPr>
              <w:pStyle w:val="af9"/>
              <w:ind w:firstLine="0"/>
              <w:jc w:val="center"/>
              <w:rPr>
                <w:sz w:val="24"/>
              </w:rPr>
            </w:pPr>
          </w:p>
        </w:tc>
        <w:tc>
          <w:tcPr>
            <w:tcW w:w="994" w:type="dxa"/>
          </w:tcPr>
          <w:p w:rsidR="00BB46ED" w:rsidRPr="005F7803" w:rsidRDefault="00BB46ED" w:rsidP="008B6511">
            <w:pPr>
              <w:pStyle w:val="af9"/>
              <w:ind w:firstLine="0"/>
              <w:jc w:val="center"/>
              <w:rPr>
                <w:sz w:val="24"/>
              </w:rPr>
            </w:pPr>
          </w:p>
        </w:tc>
        <w:tc>
          <w:tcPr>
            <w:tcW w:w="2957" w:type="dxa"/>
          </w:tcPr>
          <w:p w:rsidR="00BB46ED" w:rsidRPr="005F7803" w:rsidRDefault="00BB46ED" w:rsidP="008B6511">
            <w:pPr>
              <w:pStyle w:val="af9"/>
              <w:ind w:firstLine="0"/>
              <w:jc w:val="center"/>
              <w:rPr>
                <w:sz w:val="24"/>
              </w:rPr>
            </w:pPr>
          </w:p>
        </w:tc>
        <w:tc>
          <w:tcPr>
            <w:tcW w:w="1645" w:type="dxa"/>
          </w:tcPr>
          <w:p w:rsidR="00BB46ED" w:rsidRPr="005F7803" w:rsidRDefault="00BB46ED" w:rsidP="008B6511">
            <w:pPr>
              <w:pStyle w:val="af9"/>
              <w:ind w:firstLine="0"/>
              <w:jc w:val="center"/>
              <w:rPr>
                <w:sz w:val="24"/>
              </w:rPr>
            </w:pPr>
          </w:p>
        </w:tc>
        <w:tc>
          <w:tcPr>
            <w:tcW w:w="1552" w:type="dxa"/>
          </w:tcPr>
          <w:p w:rsidR="00BB46ED" w:rsidRPr="005F7803" w:rsidRDefault="00BB46ED" w:rsidP="008B6511">
            <w:pPr>
              <w:pStyle w:val="af9"/>
              <w:ind w:firstLine="0"/>
              <w:jc w:val="center"/>
              <w:rPr>
                <w:sz w:val="24"/>
              </w:rPr>
            </w:pPr>
          </w:p>
        </w:tc>
      </w:tr>
      <w:tr w:rsidR="00BB46ED" w:rsidRPr="005F7803" w:rsidTr="008B6511">
        <w:tc>
          <w:tcPr>
            <w:tcW w:w="672" w:type="dxa"/>
          </w:tcPr>
          <w:p w:rsidR="00BB46ED" w:rsidRPr="005F7803" w:rsidRDefault="00BB46ED" w:rsidP="008B6511">
            <w:pPr>
              <w:pStyle w:val="af9"/>
              <w:ind w:firstLine="0"/>
              <w:jc w:val="center"/>
              <w:rPr>
                <w:sz w:val="24"/>
              </w:rPr>
            </w:pPr>
            <w:r>
              <w:rPr>
                <w:sz w:val="24"/>
              </w:rPr>
              <w:t>3.</w:t>
            </w:r>
          </w:p>
        </w:tc>
        <w:tc>
          <w:tcPr>
            <w:tcW w:w="1864" w:type="dxa"/>
          </w:tcPr>
          <w:p w:rsidR="00BB46ED" w:rsidRPr="005F7803" w:rsidRDefault="00BB46ED" w:rsidP="008B6511">
            <w:pPr>
              <w:pStyle w:val="af9"/>
              <w:ind w:firstLine="0"/>
              <w:jc w:val="center"/>
              <w:rPr>
                <w:sz w:val="24"/>
              </w:rPr>
            </w:pPr>
          </w:p>
        </w:tc>
        <w:tc>
          <w:tcPr>
            <w:tcW w:w="994" w:type="dxa"/>
          </w:tcPr>
          <w:p w:rsidR="00BB46ED" w:rsidRPr="005F7803" w:rsidRDefault="00BB46ED" w:rsidP="008B6511">
            <w:pPr>
              <w:pStyle w:val="af9"/>
              <w:ind w:firstLine="0"/>
              <w:jc w:val="center"/>
              <w:rPr>
                <w:sz w:val="24"/>
              </w:rPr>
            </w:pPr>
          </w:p>
        </w:tc>
        <w:tc>
          <w:tcPr>
            <w:tcW w:w="2957" w:type="dxa"/>
          </w:tcPr>
          <w:p w:rsidR="00BB46ED" w:rsidRPr="005F7803" w:rsidRDefault="00BB46ED" w:rsidP="008B6511">
            <w:pPr>
              <w:pStyle w:val="af9"/>
              <w:ind w:firstLine="0"/>
              <w:jc w:val="center"/>
              <w:rPr>
                <w:sz w:val="24"/>
              </w:rPr>
            </w:pPr>
          </w:p>
        </w:tc>
        <w:tc>
          <w:tcPr>
            <w:tcW w:w="1645" w:type="dxa"/>
          </w:tcPr>
          <w:p w:rsidR="00BB46ED" w:rsidRPr="005F7803" w:rsidRDefault="00BB46ED" w:rsidP="008B6511">
            <w:pPr>
              <w:pStyle w:val="af9"/>
              <w:ind w:firstLine="0"/>
              <w:jc w:val="center"/>
              <w:rPr>
                <w:sz w:val="24"/>
              </w:rPr>
            </w:pPr>
          </w:p>
        </w:tc>
        <w:tc>
          <w:tcPr>
            <w:tcW w:w="1552" w:type="dxa"/>
          </w:tcPr>
          <w:p w:rsidR="00BB46ED" w:rsidRPr="005F7803" w:rsidRDefault="00BB46ED" w:rsidP="008B6511">
            <w:pPr>
              <w:pStyle w:val="af9"/>
              <w:ind w:firstLine="0"/>
              <w:jc w:val="center"/>
              <w:rPr>
                <w:sz w:val="24"/>
              </w:rPr>
            </w:pPr>
          </w:p>
        </w:tc>
      </w:tr>
      <w:tr w:rsidR="00BB46ED" w:rsidRPr="005F7803" w:rsidTr="008B6511">
        <w:tc>
          <w:tcPr>
            <w:tcW w:w="672" w:type="dxa"/>
          </w:tcPr>
          <w:p w:rsidR="00BB46ED" w:rsidRPr="005F7803" w:rsidRDefault="00BB46ED" w:rsidP="008B6511">
            <w:pPr>
              <w:pStyle w:val="af9"/>
              <w:ind w:firstLine="0"/>
              <w:jc w:val="center"/>
              <w:rPr>
                <w:sz w:val="24"/>
              </w:rPr>
            </w:pPr>
            <w:r>
              <w:rPr>
                <w:sz w:val="24"/>
              </w:rPr>
              <w:t>…</w:t>
            </w:r>
          </w:p>
        </w:tc>
        <w:tc>
          <w:tcPr>
            <w:tcW w:w="1864" w:type="dxa"/>
          </w:tcPr>
          <w:p w:rsidR="00BB46ED" w:rsidRPr="005F7803" w:rsidRDefault="00BB46ED" w:rsidP="008B6511">
            <w:pPr>
              <w:pStyle w:val="af9"/>
              <w:ind w:firstLine="0"/>
              <w:jc w:val="center"/>
              <w:rPr>
                <w:sz w:val="24"/>
              </w:rPr>
            </w:pPr>
          </w:p>
        </w:tc>
        <w:tc>
          <w:tcPr>
            <w:tcW w:w="994" w:type="dxa"/>
          </w:tcPr>
          <w:p w:rsidR="00BB46ED" w:rsidRPr="005F7803" w:rsidRDefault="00BB46ED" w:rsidP="008B6511">
            <w:pPr>
              <w:pStyle w:val="af9"/>
              <w:ind w:firstLine="0"/>
              <w:jc w:val="center"/>
              <w:rPr>
                <w:sz w:val="24"/>
              </w:rPr>
            </w:pPr>
          </w:p>
        </w:tc>
        <w:tc>
          <w:tcPr>
            <w:tcW w:w="2957" w:type="dxa"/>
          </w:tcPr>
          <w:p w:rsidR="00BB46ED" w:rsidRPr="005F7803" w:rsidRDefault="00BB46ED" w:rsidP="008B6511">
            <w:pPr>
              <w:pStyle w:val="af9"/>
              <w:ind w:firstLine="0"/>
              <w:jc w:val="center"/>
              <w:rPr>
                <w:sz w:val="24"/>
              </w:rPr>
            </w:pPr>
          </w:p>
        </w:tc>
        <w:tc>
          <w:tcPr>
            <w:tcW w:w="1645" w:type="dxa"/>
          </w:tcPr>
          <w:p w:rsidR="00BB46ED" w:rsidRPr="005F7803" w:rsidRDefault="00BB46ED" w:rsidP="008B6511">
            <w:pPr>
              <w:pStyle w:val="af9"/>
              <w:ind w:firstLine="0"/>
              <w:jc w:val="center"/>
              <w:rPr>
                <w:sz w:val="24"/>
              </w:rPr>
            </w:pPr>
          </w:p>
        </w:tc>
        <w:tc>
          <w:tcPr>
            <w:tcW w:w="1552" w:type="dxa"/>
          </w:tcPr>
          <w:p w:rsidR="00BB46ED" w:rsidRPr="005F7803" w:rsidRDefault="00BB46ED" w:rsidP="008B6511">
            <w:pPr>
              <w:pStyle w:val="af9"/>
              <w:ind w:firstLine="0"/>
              <w:jc w:val="center"/>
              <w:rPr>
                <w:sz w:val="24"/>
              </w:rPr>
            </w:pPr>
          </w:p>
        </w:tc>
      </w:tr>
      <w:tr w:rsidR="00BB46ED" w:rsidRPr="005F7803" w:rsidTr="008B6511">
        <w:tc>
          <w:tcPr>
            <w:tcW w:w="9684" w:type="dxa"/>
            <w:gridSpan w:val="6"/>
          </w:tcPr>
          <w:p w:rsidR="00BB46ED" w:rsidRPr="005F7803" w:rsidRDefault="00BB46ED" w:rsidP="008B6511">
            <w:pPr>
              <w:pStyle w:val="af9"/>
              <w:ind w:firstLine="0"/>
              <w:jc w:val="center"/>
              <w:rPr>
                <w:sz w:val="24"/>
              </w:rPr>
            </w:pPr>
            <w:r>
              <w:rPr>
                <w:b/>
                <w:bCs/>
                <w:sz w:val="24"/>
              </w:rPr>
              <w:t>Московская область</w:t>
            </w:r>
          </w:p>
        </w:tc>
      </w:tr>
      <w:tr w:rsidR="00BB46ED" w:rsidRPr="005F7803" w:rsidTr="008B6511">
        <w:tc>
          <w:tcPr>
            <w:tcW w:w="672" w:type="dxa"/>
          </w:tcPr>
          <w:p w:rsidR="00BB46ED" w:rsidRPr="005F7803" w:rsidRDefault="00BB46ED" w:rsidP="008B6511">
            <w:pPr>
              <w:pStyle w:val="af9"/>
              <w:ind w:firstLine="0"/>
              <w:jc w:val="center"/>
              <w:rPr>
                <w:sz w:val="24"/>
              </w:rPr>
            </w:pPr>
            <w:r>
              <w:rPr>
                <w:sz w:val="24"/>
              </w:rPr>
              <w:t>1.</w:t>
            </w:r>
          </w:p>
        </w:tc>
        <w:tc>
          <w:tcPr>
            <w:tcW w:w="1864" w:type="dxa"/>
          </w:tcPr>
          <w:p w:rsidR="00BB46ED" w:rsidRPr="005F7803" w:rsidRDefault="00BB46ED" w:rsidP="008B6511">
            <w:pPr>
              <w:pStyle w:val="af9"/>
              <w:ind w:firstLine="0"/>
              <w:jc w:val="center"/>
              <w:rPr>
                <w:sz w:val="24"/>
              </w:rPr>
            </w:pPr>
          </w:p>
        </w:tc>
        <w:tc>
          <w:tcPr>
            <w:tcW w:w="994" w:type="dxa"/>
          </w:tcPr>
          <w:p w:rsidR="00BB46ED" w:rsidRPr="005F7803" w:rsidRDefault="00BB46ED" w:rsidP="008B6511">
            <w:pPr>
              <w:pStyle w:val="af9"/>
              <w:ind w:firstLine="0"/>
              <w:jc w:val="center"/>
              <w:rPr>
                <w:sz w:val="24"/>
              </w:rPr>
            </w:pPr>
          </w:p>
        </w:tc>
        <w:tc>
          <w:tcPr>
            <w:tcW w:w="2957" w:type="dxa"/>
          </w:tcPr>
          <w:p w:rsidR="00BB46ED" w:rsidRPr="005F7803" w:rsidRDefault="00BB46ED" w:rsidP="008B6511">
            <w:pPr>
              <w:pStyle w:val="af9"/>
              <w:ind w:firstLine="0"/>
              <w:jc w:val="center"/>
              <w:rPr>
                <w:sz w:val="24"/>
              </w:rPr>
            </w:pPr>
          </w:p>
        </w:tc>
        <w:tc>
          <w:tcPr>
            <w:tcW w:w="1645" w:type="dxa"/>
          </w:tcPr>
          <w:p w:rsidR="00BB46ED" w:rsidRPr="005F7803" w:rsidRDefault="00BB46ED" w:rsidP="008B6511">
            <w:pPr>
              <w:pStyle w:val="af9"/>
              <w:ind w:firstLine="0"/>
              <w:jc w:val="center"/>
              <w:rPr>
                <w:sz w:val="24"/>
              </w:rPr>
            </w:pPr>
          </w:p>
        </w:tc>
        <w:tc>
          <w:tcPr>
            <w:tcW w:w="1552" w:type="dxa"/>
          </w:tcPr>
          <w:p w:rsidR="00BB46ED" w:rsidRPr="005F7803" w:rsidRDefault="00BB46ED" w:rsidP="008B6511">
            <w:pPr>
              <w:pStyle w:val="af9"/>
              <w:ind w:firstLine="0"/>
              <w:jc w:val="center"/>
              <w:rPr>
                <w:sz w:val="24"/>
              </w:rPr>
            </w:pPr>
          </w:p>
        </w:tc>
      </w:tr>
      <w:tr w:rsidR="00BB46ED" w:rsidRPr="005F7803" w:rsidTr="008B6511">
        <w:tc>
          <w:tcPr>
            <w:tcW w:w="672" w:type="dxa"/>
          </w:tcPr>
          <w:p w:rsidR="00BB46ED" w:rsidRPr="005F7803" w:rsidRDefault="00BB46ED" w:rsidP="008B6511">
            <w:pPr>
              <w:pStyle w:val="af9"/>
              <w:ind w:firstLine="0"/>
              <w:jc w:val="center"/>
              <w:rPr>
                <w:sz w:val="24"/>
              </w:rPr>
            </w:pPr>
            <w:r>
              <w:rPr>
                <w:sz w:val="24"/>
              </w:rPr>
              <w:t>2.</w:t>
            </w:r>
          </w:p>
        </w:tc>
        <w:tc>
          <w:tcPr>
            <w:tcW w:w="1864" w:type="dxa"/>
          </w:tcPr>
          <w:p w:rsidR="00BB46ED" w:rsidRPr="005F7803" w:rsidRDefault="00BB46ED" w:rsidP="008B6511">
            <w:pPr>
              <w:pStyle w:val="af9"/>
              <w:ind w:firstLine="0"/>
              <w:jc w:val="center"/>
              <w:rPr>
                <w:sz w:val="24"/>
              </w:rPr>
            </w:pPr>
          </w:p>
        </w:tc>
        <w:tc>
          <w:tcPr>
            <w:tcW w:w="994" w:type="dxa"/>
          </w:tcPr>
          <w:p w:rsidR="00BB46ED" w:rsidRPr="005F7803" w:rsidRDefault="00BB46ED" w:rsidP="008B6511">
            <w:pPr>
              <w:pStyle w:val="af9"/>
              <w:ind w:firstLine="0"/>
              <w:jc w:val="center"/>
              <w:rPr>
                <w:sz w:val="24"/>
              </w:rPr>
            </w:pPr>
          </w:p>
        </w:tc>
        <w:tc>
          <w:tcPr>
            <w:tcW w:w="2957" w:type="dxa"/>
          </w:tcPr>
          <w:p w:rsidR="00BB46ED" w:rsidRPr="005F7803" w:rsidRDefault="00BB46ED" w:rsidP="008B6511">
            <w:pPr>
              <w:pStyle w:val="af9"/>
              <w:ind w:firstLine="0"/>
              <w:jc w:val="center"/>
              <w:rPr>
                <w:sz w:val="24"/>
              </w:rPr>
            </w:pPr>
          </w:p>
        </w:tc>
        <w:tc>
          <w:tcPr>
            <w:tcW w:w="1645" w:type="dxa"/>
          </w:tcPr>
          <w:p w:rsidR="00BB46ED" w:rsidRPr="005F7803" w:rsidRDefault="00BB46ED" w:rsidP="008B6511">
            <w:pPr>
              <w:pStyle w:val="af9"/>
              <w:ind w:firstLine="0"/>
              <w:jc w:val="center"/>
              <w:rPr>
                <w:sz w:val="24"/>
              </w:rPr>
            </w:pPr>
          </w:p>
        </w:tc>
        <w:tc>
          <w:tcPr>
            <w:tcW w:w="1552" w:type="dxa"/>
          </w:tcPr>
          <w:p w:rsidR="00BB46ED" w:rsidRPr="005F7803" w:rsidRDefault="00BB46ED" w:rsidP="008B6511">
            <w:pPr>
              <w:pStyle w:val="af9"/>
              <w:ind w:firstLine="0"/>
              <w:jc w:val="center"/>
              <w:rPr>
                <w:sz w:val="24"/>
              </w:rPr>
            </w:pPr>
          </w:p>
        </w:tc>
      </w:tr>
      <w:tr w:rsidR="00BB46ED" w:rsidRPr="005F7803" w:rsidTr="008B6511">
        <w:tc>
          <w:tcPr>
            <w:tcW w:w="672" w:type="dxa"/>
          </w:tcPr>
          <w:p w:rsidR="00BB46ED" w:rsidRPr="005F7803" w:rsidRDefault="00BB46ED" w:rsidP="008B6511">
            <w:pPr>
              <w:pStyle w:val="af9"/>
              <w:ind w:firstLine="0"/>
              <w:jc w:val="center"/>
              <w:rPr>
                <w:sz w:val="24"/>
              </w:rPr>
            </w:pPr>
            <w:r>
              <w:rPr>
                <w:sz w:val="24"/>
              </w:rPr>
              <w:t>3.</w:t>
            </w:r>
          </w:p>
        </w:tc>
        <w:tc>
          <w:tcPr>
            <w:tcW w:w="1864" w:type="dxa"/>
          </w:tcPr>
          <w:p w:rsidR="00BB46ED" w:rsidRPr="005F7803" w:rsidRDefault="00BB46ED" w:rsidP="008B6511">
            <w:pPr>
              <w:pStyle w:val="af9"/>
              <w:ind w:firstLine="0"/>
              <w:jc w:val="center"/>
              <w:rPr>
                <w:sz w:val="24"/>
              </w:rPr>
            </w:pPr>
          </w:p>
        </w:tc>
        <w:tc>
          <w:tcPr>
            <w:tcW w:w="994" w:type="dxa"/>
          </w:tcPr>
          <w:p w:rsidR="00BB46ED" w:rsidRPr="005F7803" w:rsidRDefault="00BB46ED" w:rsidP="008B6511">
            <w:pPr>
              <w:pStyle w:val="af9"/>
              <w:ind w:firstLine="0"/>
              <w:jc w:val="center"/>
              <w:rPr>
                <w:sz w:val="24"/>
              </w:rPr>
            </w:pPr>
          </w:p>
        </w:tc>
        <w:tc>
          <w:tcPr>
            <w:tcW w:w="2957" w:type="dxa"/>
          </w:tcPr>
          <w:p w:rsidR="00BB46ED" w:rsidRPr="005F7803" w:rsidRDefault="00BB46ED" w:rsidP="008B6511">
            <w:pPr>
              <w:pStyle w:val="af9"/>
              <w:ind w:firstLine="0"/>
              <w:jc w:val="center"/>
              <w:rPr>
                <w:sz w:val="24"/>
              </w:rPr>
            </w:pPr>
          </w:p>
        </w:tc>
        <w:tc>
          <w:tcPr>
            <w:tcW w:w="1645" w:type="dxa"/>
          </w:tcPr>
          <w:p w:rsidR="00BB46ED" w:rsidRPr="005F7803" w:rsidRDefault="00BB46ED" w:rsidP="008B6511">
            <w:pPr>
              <w:pStyle w:val="af9"/>
              <w:ind w:firstLine="0"/>
              <w:jc w:val="center"/>
              <w:rPr>
                <w:sz w:val="24"/>
              </w:rPr>
            </w:pPr>
          </w:p>
        </w:tc>
        <w:tc>
          <w:tcPr>
            <w:tcW w:w="1552" w:type="dxa"/>
          </w:tcPr>
          <w:p w:rsidR="00BB46ED" w:rsidRPr="005F7803" w:rsidRDefault="00BB46ED" w:rsidP="008B6511">
            <w:pPr>
              <w:pStyle w:val="af9"/>
              <w:ind w:firstLine="0"/>
              <w:jc w:val="center"/>
              <w:rPr>
                <w:sz w:val="24"/>
              </w:rPr>
            </w:pPr>
          </w:p>
        </w:tc>
      </w:tr>
      <w:tr w:rsidR="00BB46ED" w:rsidRPr="005F7803" w:rsidTr="008B6511">
        <w:tc>
          <w:tcPr>
            <w:tcW w:w="672" w:type="dxa"/>
          </w:tcPr>
          <w:p w:rsidR="00BB46ED" w:rsidRPr="005F7803" w:rsidRDefault="00BB46ED" w:rsidP="008B6511">
            <w:pPr>
              <w:pStyle w:val="af9"/>
              <w:ind w:firstLine="0"/>
              <w:jc w:val="center"/>
              <w:rPr>
                <w:sz w:val="24"/>
              </w:rPr>
            </w:pPr>
            <w:r>
              <w:rPr>
                <w:sz w:val="24"/>
              </w:rPr>
              <w:t>…</w:t>
            </w:r>
          </w:p>
        </w:tc>
        <w:tc>
          <w:tcPr>
            <w:tcW w:w="1864" w:type="dxa"/>
          </w:tcPr>
          <w:p w:rsidR="00BB46ED" w:rsidRPr="005F7803" w:rsidRDefault="00BB46ED" w:rsidP="008B6511">
            <w:pPr>
              <w:pStyle w:val="af9"/>
              <w:ind w:firstLine="0"/>
              <w:jc w:val="center"/>
              <w:rPr>
                <w:sz w:val="24"/>
              </w:rPr>
            </w:pPr>
          </w:p>
        </w:tc>
        <w:tc>
          <w:tcPr>
            <w:tcW w:w="994" w:type="dxa"/>
          </w:tcPr>
          <w:p w:rsidR="00BB46ED" w:rsidRPr="005F7803" w:rsidRDefault="00BB46ED" w:rsidP="008B6511">
            <w:pPr>
              <w:pStyle w:val="af9"/>
              <w:ind w:firstLine="0"/>
              <w:jc w:val="center"/>
              <w:rPr>
                <w:sz w:val="24"/>
              </w:rPr>
            </w:pPr>
          </w:p>
        </w:tc>
        <w:tc>
          <w:tcPr>
            <w:tcW w:w="2957" w:type="dxa"/>
          </w:tcPr>
          <w:p w:rsidR="00BB46ED" w:rsidRPr="005F7803" w:rsidRDefault="00BB46ED" w:rsidP="008B6511">
            <w:pPr>
              <w:pStyle w:val="af9"/>
              <w:ind w:firstLine="0"/>
              <w:jc w:val="center"/>
              <w:rPr>
                <w:sz w:val="24"/>
              </w:rPr>
            </w:pPr>
          </w:p>
        </w:tc>
        <w:tc>
          <w:tcPr>
            <w:tcW w:w="1645" w:type="dxa"/>
          </w:tcPr>
          <w:p w:rsidR="00BB46ED" w:rsidRPr="005F7803" w:rsidRDefault="00BB46ED" w:rsidP="008B6511">
            <w:pPr>
              <w:pStyle w:val="af9"/>
              <w:ind w:firstLine="0"/>
              <w:jc w:val="center"/>
              <w:rPr>
                <w:sz w:val="24"/>
              </w:rPr>
            </w:pPr>
          </w:p>
        </w:tc>
        <w:tc>
          <w:tcPr>
            <w:tcW w:w="1552" w:type="dxa"/>
          </w:tcPr>
          <w:p w:rsidR="00BB46ED" w:rsidRPr="005F7803" w:rsidRDefault="00BB46ED" w:rsidP="008B6511">
            <w:pPr>
              <w:pStyle w:val="af9"/>
              <w:ind w:firstLine="0"/>
              <w:jc w:val="center"/>
              <w:rPr>
                <w:sz w:val="24"/>
              </w:rPr>
            </w:pPr>
          </w:p>
        </w:tc>
      </w:tr>
    </w:tbl>
    <w:p w:rsidR="00BB46ED" w:rsidRPr="005F7803" w:rsidRDefault="00BB46ED" w:rsidP="008B6511">
      <w:pPr>
        <w:tabs>
          <w:tab w:val="left" w:pos="142"/>
        </w:tabs>
        <w:ind w:firstLine="709"/>
      </w:pPr>
    </w:p>
    <w:tbl>
      <w:tblPr>
        <w:tblW w:w="9570" w:type="dxa"/>
        <w:tblLayout w:type="fixed"/>
        <w:tblLook w:val="04A0" w:firstRow="1" w:lastRow="0" w:firstColumn="1" w:lastColumn="0" w:noHBand="0" w:noVBand="1"/>
      </w:tblPr>
      <w:tblGrid>
        <w:gridCol w:w="4536"/>
        <w:gridCol w:w="5034"/>
      </w:tblGrid>
      <w:tr w:rsidR="00BB46ED" w:rsidRPr="005F7803" w:rsidTr="008B6511">
        <w:trPr>
          <w:trHeight w:val="81"/>
        </w:trPr>
        <w:tc>
          <w:tcPr>
            <w:tcW w:w="4536" w:type="dxa"/>
          </w:tcPr>
          <w:p w:rsidR="00BB46ED" w:rsidRPr="005F7803" w:rsidRDefault="00BB46ED" w:rsidP="008B6511">
            <w:pPr>
              <w:tabs>
                <w:tab w:val="left" w:pos="142"/>
              </w:tabs>
              <w:rPr>
                <w:b/>
                <w:bCs/>
              </w:rPr>
            </w:pPr>
            <w:r>
              <w:rPr>
                <w:b/>
                <w:bCs/>
              </w:rPr>
              <w:t>Покупатель:</w:t>
            </w:r>
          </w:p>
          <w:p w:rsidR="00BB46ED" w:rsidRPr="005F7803" w:rsidRDefault="00BB46ED" w:rsidP="008B6511">
            <w:pPr>
              <w:tabs>
                <w:tab w:val="left" w:pos="142"/>
              </w:tabs>
              <w:rPr>
                <w:bCs/>
              </w:rPr>
            </w:pPr>
          </w:p>
          <w:p w:rsidR="00BB46ED" w:rsidRPr="005F7803" w:rsidRDefault="00BB46ED" w:rsidP="008B6511">
            <w:pPr>
              <w:tabs>
                <w:tab w:val="left" w:pos="142"/>
              </w:tabs>
              <w:rPr>
                <w:bCs/>
              </w:rPr>
            </w:pPr>
            <w:r>
              <w:rPr>
                <w:bCs/>
              </w:rPr>
              <w:t>____________________  _______________</w:t>
            </w:r>
          </w:p>
          <w:p w:rsidR="00BB46ED" w:rsidRPr="005F7803" w:rsidRDefault="00BB46ED" w:rsidP="008B6511">
            <w:pPr>
              <w:tabs>
                <w:tab w:val="left" w:pos="142"/>
              </w:tabs>
              <w:jc w:val="center"/>
              <w:rPr>
                <w:bCs/>
                <w:sz w:val="18"/>
                <w:szCs w:val="18"/>
              </w:rPr>
            </w:pPr>
            <w:r>
              <w:rPr>
                <w:bCs/>
                <w:sz w:val="18"/>
                <w:szCs w:val="18"/>
              </w:rPr>
              <w:t>(подпись)                                   (Ф.И.О.)</w:t>
            </w:r>
          </w:p>
          <w:p w:rsidR="00BB46ED" w:rsidRPr="005F7803" w:rsidRDefault="00BB46ED" w:rsidP="008B6511">
            <w:pPr>
              <w:tabs>
                <w:tab w:val="left" w:pos="142"/>
              </w:tabs>
              <w:rPr>
                <w:bCs/>
              </w:rPr>
            </w:pPr>
          </w:p>
        </w:tc>
        <w:tc>
          <w:tcPr>
            <w:tcW w:w="5034" w:type="dxa"/>
          </w:tcPr>
          <w:p w:rsidR="00BB46ED" w:rsidRPr="005F7803" w:rsidRDefault="00BB46ED" w:rsidP="008B6511">
            <w:pPr>
              <w:rPr>
                <w:b/>
              </w:rPr>
            </w:pPr>
            <w:r>
              <w:rPr>
                <w:b/>
              </w:rPr>
              <w:t>Поставщик:</w:t>
            </w:r>
          </w:p>
          <w:p w:rsidR="00BB46ED" w:rsidRPr="005F7803" w:rsidRDefault="00BB46ED" w:rsidP="008B6511"/>
          <w:p w:rsidR="00BB46ED" w:rsidRPr="005F7803" w:rsidRDefault="00BB46ED" w:rsidP="008B6511">
            <w:pPr>
              <w:tabs>
                <w:tab w:val="left" w:pos="142"/>
              </w:tabs>
              <w:rPr>
                <w:bCs/>
              </w:rPr>
            </w:pPr>
            <w:r>
              <w:rPr>
                <w:bCs/>
              </w:rPr>
              <w:t>____________________  _______________</w:t>
            </w:r>
          </w:p>
          <w:p w:rsidR="00BB46ED" w:rsidRPr="005F7803" w:rsidRDefault="00BB46ED" w:rsidP="008B6511">
            <w:pPr>
              <w:tabs>
                <w:tab w:val="left" w:pos="142"/>
              </w:tabs>
              <w:jc w:val="center"/>
              <w:rPr>
                <w:bCs/>
                <w:sz w:val="18"/>
                <w:szCs w:val="18"/>
              </w:rPr>
            </w:pPr>
            <w:r>
              <w:rPr>
                <w:bCs/>
                <w:sz w:val="18"/>
                <w:szCs w:val="18"/>
              </w:rPr>
              <w:t>(подпись)                                   (Ф.И.О.)</w:t>
            </w:r>
          </w:p>
          <w:p w:rsidR="00BB46ED" w:rsidRPr="005F7803" w:rsidRDefault="00BB46ED" w:rsidP="008B6511"/>
        </w:tc>
      </w:tr>
    </w:tbl>
    <w:p w:rsidR="00BB46ED" w:rsidRPr="005F7803" w:rsidRDefault="00BB46ED" w:rsidP="008B6511">
      <w:pPr>
        <w:suppressAutoHyphens w:val="0"/>
        <w:ind w:firstLine="709"/>
        <w:jc w:val="right"/>
      </w:pPr>
      <w:r>
        <w:br w:type="page"/>
      </w:r>
      <w:r>
        <w:lastRenderedPageBreak/>
        <w:t>Приложение №2</w:t>
      </w:r>
    </w:p>
    <w:p w:rsidR="00BB46ED" w:rsidRPr="005F7803" w:rsidRDefault="00BB46ED" w:rsidP="008B6511">
      <w:pPr>
        <w:suppressAutoHyphens w:val="0"/>
        <w:ind w:firstLine="709"/>
        <w:jc w:val="right"/>
      </w:pPr>
      <w:r>
        <w:t>к Договору поставки</w:t>
      </w:r>
    </w:p>
    <w:p w:rsidR="00BB46ED" w:rsidRPr="005F7803" w:rsidRDefault="00BB46ED" w:rsidP="008B6511">
      <w:pPr>
        <w:suppressAutoHyphens w:val="0"/>
        <w:ind w:firstLine="709"/>
        <w:jc w:val="right"/>
      </w:pPr>
      <w:r>
        <w:tab/>
      </w:r>
      <w:r>
        <w:tab/>
      </w:r>
      <w:r>
        <w:tab/>
      </w:r>
      <w:r>
        <w:tab/>
      </w:r>
      <w:r>
        <w:tab/>
      </w:r>
      <w:r>
        <w:tab/>
      </w:r>
      <w:r>
        <w:tab/>
        <w:t>№ ТКд/19/___/____</w:t>
      </w:r>
    </w:p>
    <w:p w:rsidR="00BB46ED" w:rsidRPr="005F7803" w:rsidRDefault="00BB46ED" w:rsidP="008B6511">
      <w:pPr>
        <w:suppressAutoHyphens w:val="0"/>
        <w:ind w:firstLine="709"/>
        <w:jc w:val="right"/>
      </w:pPr>
      <w:r>
        <w:t xml:space="preserve">                    от «___»_________ 2019 г.</w:t>
      </w:r>
    </w:p>
    <w:p w:rsidR="00BB46ED" w:rsidRPr="005F7803" w:rsidRDefault="00BB46ED" w:rsidP="008B6511">
      <w:pPr>
        <w:tabs>
          <w:tab w:val="left" w:pos="142"/>
        </w:tabs>
        <w:ind w:firstLine="709"/>
      </w:pPr>
    </w:p>
    <w:p w:rsidR="00BB46ED" w:rsidRPr="005F7803" w:rsidRDefault="00BB46ED" w:rsidP="008B6511">
      <w:pPr>
        <w:tabs>
          <w:tab w:val="left" w:pos="142"/>
        </w:tabs>
      </w:pPr>
      <w:r>
        <w:t>ФОРМА ЗАЯВКИ</w:t>
      </w:r>
    </w:p>
    <w:p w:rsidR="00BB46ED" w:rsidRPr="005F7803" w:rsidRDefault="00BB46ED" w:rsidP="008B6511">
      <w:pPr>
        <w:tabs>
          <w:tab w:val="left" w:pos="142"/>
        </w:tabs>
      </w:pPr>
      <w:r>
        <w:t>---------------------------------------------------------------------------------------------------------------------</w:t>
      </w:r>
    </w:p>
    <w:p w:rsidR="00BB46ED" w:rsidRPr="005F7803" w:rsidRDefault="00BB46ED" w:rsidP="008B6511">
      <w:pPr>
        <w:tabs>
          <w:tab w:val="left" w:pos="142"/>
        </w:tabs>
        <w:ind w:firstLine="709"/>
        <w:jc w:val="center"/>
        <w:rPr>
          <w:b/>
        </w:rPr>
      </w:pPr>
      <w:r>
        <w:rPr>
          <w:b/>
        </w:rPr>
        <w:t>ЗАЯВКА № ______ от ________</w:t>
      </w:r>
    </w:p>
    <w:p w:rsidR="00BB46ED" w:rsidRPr="005F7803" w:rsidRDefault="00BB46ED" w:rsidP="008B6511">
      <w:pPr>
        <w:tabs>
          <w:tab w:val="left" w:pos="142"/>
        </w:tabs>
        <w:ind w:firstLine="709"/>
        <w:jc w:val="center"/>
        <w:rPr>
          <w:b/>
        </w:rPr>
      </w:pPr>
      <w:r>
        <w:rPr>
          <w:b/>
        </w:rPr>
        <w:t>НА ИЗГОТОВЛЕНИЕ И ВЫДАЧУ СМАРТ-КАРТ</w:t>
      </w:r>
    </w:p>
    <w:p w:rsidR="00BB46ED" w:rsidRPr="005F7803" w:rsidRDefault="00BB46ED" w:rsidP="008B6511">
      <w:pPr>
        <w:pBdr>
          <w:bottom w:val="dotted" w:sz="24" w:space="1" w:color="auto"/>
        </w:pBdr>
        <w:tabs>
          <w:tab w:val="left" w:pos="142"/>
        </w:tabs>
        <w:ind w:firstLine="709"/>
        <w:jc w:val="center"/>
      </w:pPr>
      <w:r>
        <w:t>Публичное акционерное общество «Центр по перевозке грузов в контейнерах «ТрансКонтейнер»</w:t>
      </w:r>
    </w:p>
    <w:p w:rsidR="00BB46ED" w:rsidRPr="005F7803" w:rsidRDefault="00BB46ED" w:rsidP="008B6511">
      <w:pPr>
        <w:tabs>
          <w:tab w:val="left" w:pos="142"/>
        </w:tabs>
      </w:pPr>
      <w:r>
        <w:t xml:space="preserve">г. Москва                                                                                               «___» ___________ 20__ г.                                               </w:t>
      </w:r>
    </w:p>
    <w:p w:rsidR="00BB46ED" w:rsidRPr="005F7803" w:rsidRDefault="00BB46ED" w:rsidP="008B6511">
      <w:pPr>
        <w:tabs>
          <w:tab w:val="left" w:pos="142"/>
        </w:tabs>
        <w:ind w:firstLine="709"/>
      </w:pPr>
    </w:p>
    <w:p w:rsidR="00BB46ED" w:rsidRPr="005F7803" w:rsidRDefault="00BB46ED" w:rsidP="008B6511">
      <w:pPr>
        <w:tabs>
          <w:tab w:val="left" w:pos="142"/>
        </w:tabs>
        <w:ind w:firstLine="709"/>
        <w:jc w:val="both"/>
        <w:rPr>
          <w:b/>
        </w:rPr>
      </w:pPr>
      <w:r>
        <w:rPr>
          <w:b/>
        </w:rPr>
        <w:t xml:space="preserve"> Покупатель устанавливает, нижеследующие специальные условия выдачи и использования каждой конкретной Смарт-карт:</w:t>
      </w:r>
    </w:p>
    <w:p w:rsidR="00BB46ED" w:rsidRPr="005F7803" w:rsidRDefault="00BB46ED" w:rsidP="008B6511">
      <w:pPr>
        <w:tabs>
          <w:tab w:val="left" w:pos="142"/>
        </w:tabs>
        <w:ind w:firstLine="709"/>
        <w:jc w:val="both"/>
      </w:pPr>
    </w:p>
    <w:p w:rsidR="00BB46ED" w:rsidRPr="005F7803" w:rsidRDefault="00BB46ED" w:rsidP="0033430D">
      <w:pPr>
        <w:numPr>
          <w:ilvl w:val="0"/>
          <w:numId w:val="42"/>
        </w:numPr>
        <w:tabs>
          <w:tab w:val="left" w:pos="142"/>
          <w:tab w:val="num" w:pos="284"/>
          <w:tab w:val="left" w:pos="1134"/>
        </w:tabs>
        <w:ind w:left="0" w:firstLine="426"/>
        <w:jc w:val="both"/>
      </w:pPr>
      <w:r>
        <w:t>На одной Смарт-карте может быть открыто столько видов топлива, сколько необходимо Покупателю;</w:t>
      </w:r>
    </w:p>
    <w:p w:rsidR="00BB46ED" w:rsidRPr="005F7803" w:rsidRDefault="00BB46ED" w:rsidP="0033430D">
      <w:pPr>
        <w:numPr>
          <w:ilvl w:val="0"/>
          <w:numId w:val="42"/>
        </w:numPr>
        <w:tabs>
          <w:tab w:val="left" w:pos="142"/>
          <w:tab w:val="num" w:pos="284"/>
          <w:tab w:val="left" w:pos="1134"/>
        </w:tabs>
        <w:ind w:left="0" w:firstLine="426"/>
        <w:jc w:val="both"/>
      </w:pPr>
      <w:r>
        <w:t>Суточный Лимит определяет количество единиц Товара, которое может быть получено по данной Смарт-карте в течение суток;</w:t>
      </w:r>
    </w:p>
    <w:p w:rsidR="00BB46ED" w:rsidRPr="005F7803" w:rsidRDefault="00BB46ED" w:rsidP="0033430D">
      <w:pPr>
        <w:numPr>
          <w:ilvl w:val="0"/>
          <w:numId w:val="42"/>
        </w:numPr>
        <w:tabs>
          <w:tab w:val="left" w:pos="142"/>
          <w:tab w:val="num" w:pos="284"/>
          <w:tab w:val="left" w:pos="1134"/>
        </w:tabs>
        <w:ind w:left="0" w:firstLine="426"/>
        <w:jc w:val="both"/>
      </w:pPr>
      <w:r>
        <w:t>Месячный Лимит определяет количество единиц Товара, которое может быть получено по данной Смарт-карте в течение месяца.</w:t>
      </w:r>
    </w:p>
    <w:p w:rsidR="00BB46ED" w:rsidRPr="005F7803" w:rsidRDefault="00BB46ED" w:rsidP="0033430D">
      <w:pPr>
        <w:numPr>
          <w:ilvl w:val="0"/>
          <w:numId w:val="42"/>
        </w:numPr>
        <w:tabs>
          <w:tab w:val="left" w:pos="142"/>
          <w:tab w:val="num" w:pos="284"/>
          <w:tab w:val="left" w:pos="1134"/>
        </w:tabs>
        <w:ind w:left="0" w:firstLine="426"/>
        <w:jc w:val="both"/>
      </w:pPr>
      <w:r>
        <w:t>Лимит может быть Общий для нескольких видов Товара, открытых на Смарт-карте.</w:t>
      </w:r>
    </w:p>
    <w:p w:rsidR="00BB46ED" w:rsidRPr="005F7803" w:rsidRDefault="00BB46ED" w:rsidP="0033430D">
      <w:pPr>
        <w:numPr>
          <w:ilvl w:val="0"/>
          <w:numId w:val="42"/>
        </w:numPr>
        <w:tabs>
          <w:tab w:val="left" w:pos="142"/>
          <w:tab w:val="num" w:pos="284"/>
          <w:tab w:val="left" w:pos="1134"/>
        </w:tabs>
        <w:ind w:left="0" w:firstLine="426"/>
        <w:jc w:val="both"/>
      </w:pPr>
      <w:r>
        <w:t>Лимит может быть индивидуальным для любого вида товара.</w:t>
      </w:r>
    </w:p>
    <w:p w:rsidR="00BB46ED" w:rsidRPr="005F7803" w:rsidRDefault="00BB46ED" w:rsidP="0033430D">
      <w:pPr>
        <w:numPr>
          <w:ilvl w:val="0"/>
          <w:numId w:val="42"/>
        </w:numPr>
        <w:tabs>
          <w:tab w:val="left" w:pos="142"/>
          <w:tab w:val="num" w:pos="284"/>
          <w:tab w:val="left" w:pos="1134"/>
        </w:tabs>
        <w:ind w:left="0" w:firstLine="426"/>
        <w:jc w:val="both"/>
        <w:rPr>
          <w:bCs/>
        </w:rPr>
      </w:pPr>
      <w:r>
        <w:rPr>
          <w:bCs/>
        </w:rPr>
        <w:t xml:space="preserve">Срок выдачи Смарт-карт, в течение __ (___) рабочих дней с даты получения Поставщиком Заявки Покупателя </w:t>
      </w:r>
      <w:r>
        <w:t>либо с даты оплаты смарт-карт Покупателем</w:t>
      </w:r>
      <w:r>
        <w:rPr>
          <w:bCs/>
        </w:rPr>
        <w:t>, в соответствии с пунктом 4.3. настоящего Договора</w:t>
      </w:r>
      <w:r>
        <w:rPr>
          <w:rStyle w:val="af6"/>
          <w:bCs/>
        </w:rPr>
        <w:footnoteReference w:id="26"/>
      </w:r>
      <w:r>
        <w:rPr>
          <w:bC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2913"/>
        <w:gridCol w:w="1259"/>
        <w:gridCol w:w="1374"/>
        <w:gridCol w:w="1372"/>
        <w:gridCol w:w="1466"/>
      </w:tblGrid>
      <w:tr w:rsidR="00BB46ED" w:rsidRPr="005F7803" w:rsidTr="008B6511">
        <w:trPr>
          <w:trHeight w:val="664"/>
        </w:trPr>
        <w:tc>
          <w:tcPr>
            <w:tcW w:w="971" w:type="dxa"/>
            <w:vMerge w:val="restart"/>
            <w:tcBorders>
              <w:top w:val="single" w:sz="4" w:space="0" w:color="auto"/>
              <w:left w:val="single" w:sz="4" w:space="0" w:color="auto"/>
              <w:bottom w:val="single" w:sz="4" w:space="0" w:color="auto"/>
              <w:right w:val="single" w:sz="4" w:space="0" w:color="auto"/>
            </w:tcBorders>
            <w:vAlign w:val="center"/>
          </w:tcPr>
          <w:p w:rsidR="00BB46ED" w:rsidRPr="005F7803" w:rsidRDefault="00BB46ED" w:rsidP="008B6511">
            <w:pPr>
              <w:tabs>
                <w:tab w:val="left" w:pos="142"/>
              </w:tabs>
              <w:rPr>
                <w:b/>
              </w:rPr>
            </w:pPr>
            <w:r>
              <w:rPr>
                <w:b/>
              </w:rPr>
              <w:t>№ п/п</w:t>
            </w:r>
          </w:p>
          <w:p w:rsidR="00BB46ED" w:rsidRPr="005F7803" w:rsidRDefault="00BB46ED" w:rsidP="008B6511">
            <w:pPr>
              <w:tabs>
                <w:tab w:val="left" w:pos="142"/>
              </w:tabs>
              <w:rPr>
                <w:b/>
              </w:rPr>
            </w:pPr>
          </w:p>
        </w:tc>
        <w:tc>
          <w:tcPr>
            <w:tcW w:w="2913" w:type="dxa"/>
            <w:vMerge w:val="restart"/>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rPr>
                <w:b/>
              </w:rPr>
            </w:pPr>
            <w:r>
              <w:rPr>
                <w:b/>
              </w:rPr>
              <w:t xml:space="preserve">Держатель </w:t>
            </w:r>
          </w:p>
          <w:p w:rsidR="00BB46ED" w:rsidRPr="005F7803" w:rsidRDefault="00BB46ED" w:rsidP="008B6511">
            <w:pPr>
              <w:tabs>
                <w:tab w:val="left" w:pos="142"/>
              </w:tabs>
              <w:rPr>
                <w:b/>
              </w:rPr>
            </w:pPr>
            <w:r>
              <w:rPr>
                <w:b/>
              </w:rPr>
              <w:t>(Фамилия, гос. № А/М или название организации)</w:t>
            </w:r>
          </w:p>
        </w:tc>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rPr>
                <w:b/>
              </w:rPr>
            </w:pPr>
            <w:r>
              <w:rPr>
                <w:b/>
              </w:rPr>
              <w:t>Вид Товара</w:t>
            </w:r>
          </w:p>
        </w:tc>
        <w:tc>
          <w:tcPr>
            <w:tcW w:w="2746" w:type="dxa"/>
            <w:gridSpan w:val="2"/>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rPr>
                <w:b/>
              </w:rPr>
            </w:pPr>
            <w:r>
              <w:rPr>
                <w:b/>
              </w:rPr>
              <w:t xml:space="preserve">Максимальный расход </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jc w:val="center"/>
              <w:rPr>
                <w:b/>
              </w:rPr>
            </w:pPr>
            <w:r>
              <w:rPr>
                <w:b/>
                <w:lang w:val="en-US"/>
              </w:rPr>
              <w:t xml:space="preserve">PIN </w:t>
            </w:r>
            <w:r>
              <w:rPr>
                <w:b/>
              </w:rPr>
              <w:t>- код</w:t>
            </w:r>
          </w:p>
        </w:tc>
      </w:tr>
      <w:tr w:rsidR="00BB46ED" w:rsidRPr="005F7803" w:rsidTr="008B6511">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suppressAutoHyphens w:val="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suppressAutoHyphens w:val="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suppressAutoHyphens w:val="0"/>
              <w:rPr>
                <w:b/>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jc w:val="center"/>
              <w:rPr>
                <w:b/>
              </w:rPr>
            </w:pPr>
            <w:r>
              <w:rPr>
                <w:b/>
              </w:rPr>
              <w:t>или в сутки</w:t>
            </w:r>
          </w:p>
        </w:tc>
        <w:tc>
          <w:tcPr>
            <w:tcW w:w="1372" w:type="dxa"/>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jc w:val="center"/>
              <w:rPr>
                <w:b/>
              </w:rPr>
            </w:pPr>
            <w:r>
              <w:rPr>
                <w:b/>
              </w:rPr>
              <w:t>или в месяц</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suppressAutoHyphens w:val="0"/>
              <w:rPr>
                <w:b/>
              </w:rPr>
            </w:pPr>
          </w:p>
        </w:tc>
      </w:tr>
      <w:tr w:rsidR="00BB46ED" w:rsidRPr="005F7803" w:rsidTr="008B6511">
        <w:trPr>
          <w:trHeight w:val="349"/>
        </w:trPr>
        <w:tc>
          <w:tcPr>
            <w:tcW w:w="971" w:type="dxa"/>
            <w:tcBorders>
              <w:top w:val="single" w:sz="4" w:space="0" w:color="auto"/>
              <w:left w:val="single" w:sz="4" w:space="0" w:color="auto"/>
              <w:bottom w:val="single" w:sz="4" w:space="0" w:color="auto"/>
              <w:right w:val="single" w:sz="4" w:space="0" w:color="auto"/>
            </w:tcBorders>
            <w:hideMark/>
          </w:tcPr>
          <w:p w:rsidR="00BB46ED" w:rsidRPr="005F7803" w:rsidRDefault="00BB46ED" w:rsidP="008B6511">
            <w:pPr>
              <w:tabs>
                <w:tab w:val="left" w:pos="142"/>
              </w:tabs>
            </w:pPr>
            <w:r>
              <w:t>1</w:t>
            </w:r>
          </w:p>
        </w:tc>
        <w:tc>
          <w:tcPr>
            <w:tcW w:w="2913"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c>
          <w:tcPr>
            <w:tcW w:w="1259"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c>
          <w:tcPr>
            <w:tcW w:w="1374"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c>
          <w:tcPr>
            <w:tcW w:w="1372"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c>
          <w:tcPr>
            <w:tcW w:w="1466"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r>
      <w:tr w:rsidR="00BB46ED" w:rsidRPr="005F7803" w:rsidTr="008B6511">
        <w:trPr>
          <w:trHeight w:val="358"/>
        </w:trPr>
        <w:tc>
          <w:tcPr>
            <w:tcW w:w="971" w:type="dxa"/>
            <w:tcBorders>
              <w:top w:val="single" w:sz="4" w:space="0" w:color="auto"/>
              <w:left w:val="single" w:sz="4" w:space="0" w:color="auto"/>
              <w:bottom w:val="single" w:sz="4" w:space="0" w:color="auto"/>
              <w:right w:val="single" w:sz="4" w:space="0" w:color="auto"/>
            </w:tcBorders>
            <w:hideMark/>
          </w:tcPr>
          <w:p w:rsidR="00BB46ED" w:rsidRPr="005F7803" w:rsidRDefault="00BB46ED" w:rsidP="008B6511">
            <w:pPr>
              <w:tabs>
                <w:tab w:val="left" w:pos="142"/>
              </w:tabs>
            </w:pPr>
            <w:r>
              <w:t>2</w:t>
            </w:r>
          </w:p>
        </w:tc>
        <w:tc>
          <w:tcPr>
            <w:tcW w:w="2913"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c>
          <w:tcPr>
            <w:tcW w:w="1259"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c>
          <w:tcPr>
            <w:tcW w:w="1374"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c>
          <w:tcPr>
            <w:tcW w:w="1372"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c>
          <w:tcPr>
            <w:tcW w:w="1466"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r>
      <w:tr w:rsidR="00BB46ED" w:rsidRPr="005F7803" w:rsidTr="008B6511">
        <w:trPr>
          <w:trHeight w:val="340"/>
        </w:trPr>
        <w:tc>
          <w:tcPr>
            <w:tcW w:w="971" w:type="dxa"/>
            <w:tcBorders>
              <w:top w:val="single" w:sz="4" w:space="0" w:color="auto"/>
              <w:left w:val="single" w:sz="4" w:space="0" w:color="auto"/>
              <w:bottom w:val="single" w:sz="4" w:space="0" w:color="auto"/>
              <w:right w:val="single" w:sz="4" w:space="0" w:color="auto"/>
            </w:tcBorders>
            <w:hideMark/>
          </w:tcPr>
          <w:p w:rsidR="00BB46ED" w:rsidRPr="005F7803" w:rsidRDefault="00BB46ED" w:rsidP="008B6511">
            <w:pPr>
              <w:tabs>
                <w:tab w:val="left" w:pos="142"/>
              </w:tabs>
            </w:pPr>
            <w:r>
              <w:t>3</w:t>
            </w:r>
          </w:p>
        </w:tc>
        <w:tc>
          <w:tcPr>
            <w:tcW w:w="2913"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c>
          <w:tcPr>
            <w:tcW w:w="1259"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c>
          <w:tcPr>
            <w:tcW w:w="1374"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c>
          <w:tcPr>
            <w:tcW w:w="1372"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c>
          <w:tcPr>
            <w:tcW w:w="1466" w:type="dxa"/>
            <w:tcBorders>
              <w:top w:val="single" w:sz="4" w:space="0" w:color="auto"/>
              <w:left w:val="single" w:sz="4" w:space="0" w:color="auto"/>
              <w:bottom w:val="single" w:sz="4" w:space="0" w:color="auto"/>
              <w:right w:val="single" w:sz="4" w:space="0" w:color="auto"/>
            </w:tcBorders>
          </w:tcPr>
          <w:p w:rsidR="00BB46ED" w:rsidRPr="005F7803" w:rsidRDefault="00BB46ED" w:rsidP="008B6511">
            <w:pPr>
              <w:tabs>
                <w:tab w:val="left" w:pos="142"/>
              </w:tabs>
            </w:pPr>
          </w:p>
        </w:tc>
      </w:tr>
    </w:tbl>
    <w:p w:rsidR="00BB46ED" w:rsidRPr="005F7803" w:rsidRDefault="00BB46ED" w:rsidP="008B6511">
      <w:pPr>
        <w:tabs>
          <w:tab w:val="left" w:pos="142"/>
        </w:tabs>
        <w:ind w:firstLine="709"/>
      </w:pPr>
      <w:r>
        <w:t xml:space="preserve">      Счет просим направить по </w:t>
      </w:r>
      <w:r>
        <w:rPr>
          <w:lang w:val="en-US"/>
        </w:rPr>
        <w:t>E</w:t>
      </w:r>
      <w:r>
        <w:t>-</w:t>
      </w:r>
      <w:r>
        <w:rPr>
          <w:lang w:val="en-US"/>
        </w:rPr>
        <w:t>mail</w:t>
      </w:r>
      <w:r>
        <w:t xml:space="preserve">: </w:t>
      </w:r>
      <w:r>
        <w:rPr>
          <w:rFonts w:eastAsia="MS Mincho"/>
          <w:u w:val="single"/>
        </w:rPr>
        <w:t>___________</w:t>
      </w:r>
    </w:p>
    <w:p w:rsidR="00BB46ED" w:rsidRPr="005F7803" w:rsidRDefault="00BB46ED" w:rsidP="008B6511">
      <w:pPr>
        <w:tabs>
          <w:tab w:val="left" w:pos="142"/>
        </w:tabs>
        <w:ind w:firstLine="709"/>
      </w:pPr>
    </w:p>
    <w:p w:rsidR="00BB46ED" w:rsidRPr="005F7803" w:rsidRDefault="00BB46ED" w:rsidP="008B6511">
      <w:pPr>
        <w:tabs>
          <w:tab w:val="left" w:pos="142"/>
        </w:tabs>
      </w:pPr>
      <w:r>
        <w:t>Начальник отдела материально-</w:t>
      </w:r>
    </w:p>
    <w:p w:rsidR="00BB46ED" w:rsidRPr="005F7803" w:rsidRDefault="00BB46ED" w:rsidP="008B6511">
      <w:pPr>
        <w:tabs>
          <w:tab w:val="left" w:pos="142"/>
        </w:tabs>
      </w:pPr>
      <w:r>
        <w:t xml:space="preserve">технического обеспечения </w:t>
      </w:r>
      <w:r>
        <w:tab/>
      </w:r>
      <w:r>
        <w:tab/>
      </w:r>
      <w:r>
        <w:tab/>
        <w:t>__________________</w:t>
      </w:r>
      <w:r>
        <w:tab/>
        <w:t>_________</w:t>
      </w:r>
    </w:p>
    <w:p w:rsidR="00BB46ED" w:rsidRPr="005F7803" w:rsidRDefault="00BB46ED" w:rsidP="008B6511">
      <w:pPr>
        <w:tabs>
          <w:tab w:val="left" w:pos="142"/>
        </w:tabs>
        <w:ind w:firstLine="709"/>
        <w:jc w:val="center"/>
        <w:rPr>
          <w:bCs/>
          <w:sz w:val="18"/>
          <w:szCs w:val="18"/>
        </w:rPr>
      </w:pPr>
      <w:r>
        <w:rPr>
          <w:bCs/>
          <w:sz w:val="18"/>
          <w:szCs w:val="18"/>
        </w:rPr>
        <w:tab/>
      </w:r>
      <w:r>
        <w:rPr>
          <w:bCs/>
          <w:sz w:val="18"/>
          <w:szCs w:val="18"/>
        </w:rPr>
        <w:tab/>
      </w:r>
      <w:r>
        <w:rPr>
          <w:bCs/>
          <w:sz w:val="18"/>
          <w:szCs w:val="18"/>
        </w:rPr>
        <w:tab/>
      </w:r>
      <w:r>
        <w:rPr>
          <w:bCs/>
          <w:sz w:val="18"/>
          <w:szCs w:val="18"/>
        </w:rPr>
        <w:tab/>
        <w:t>(Ф.И.О.)</w:t>
      </w:r>
      <w:r>
        <w:rPr>
          <w:bCs/>
          <w:sz w:val="18"/>
          <w:szCs w:val="18"/>
        </w:rPr>
        <w:tab/>
      </w:r>
      <w:r>
        <w:rPr>
          <w:bCs/>
          <w:sz w:val="18"/>
          <w:szCs w:val="18"/>
        </w:rPr>
        <w:tab/>
      </w:r>
      <w:r>
        <w:rPr>
          <w:bCs/>
          <w:sz w:val="18"/>
          <w:szCs w:val="18"/>
        </w:rPr>
        <w:tab/>
        <w:t xml:space="preserve">(подпись)                                   </w:t>
      </w:r>
    </w:p>
    <w:p w:rsidR="00BB46ED" w:rsidRPr="005F7803" w:rsidRDefault="00BB46ED" w:rsidP="008B6511">
      <w:r>
        <w:t>▪▪▪▪▪▪▪▪▪▪▪▪▪▪▪▪▪▪▪▪▪▪▪▪▪▪▪▪▪▪▪▪▪▪▪▪▪▪▪▪▪▪▪▪▪▪▪▪▪▪▪▪▪▪▪▪▪▪▪▪▪▪▪▪▪▪▪▪▪▪▪▪▪▪▪▪▪▪▪▪▪▪▪▪▪▪▪▪▪▪▪▪▪▪▪▪▪▪▪▪▪▪▪▪▪▪▪▪▪</w:t>
      </w:r>
    </w:p>
    <w:p w:rsidR="00BB46ED" w:rsidRPr="005F7803" w:rsidRDefault="00BB46ED" w:rsidP="008B6511">
      <w:pPr>
        <w:rPr>
          <w:b/>
          <w:i/>
        </w:rPr>
      </w:pPr>
      <w:r>
        <w:rPr>
          <w:b/>
          <w:i/>
        </w:rPr>
        <w:t>*** конец формы***</w:t>
      </w:r>
    </w:p>
    <w:p w:rsidR="00BB46ED" w:rsidRPr="005F7803" w:rsidRDefault="00BB46ED" w:rsidP="008B6511">
      <w:pPr>
        <w:tabs>
          <w:tab w:val="left" w:pos="142"/>
        </w:tabs>
        <w:ind w:firstLine="709"/>
      </w:pPr>
    </w:p>
    <w:tbl>
      <w:tblPr>
        <w:tblW w:w="9570" w:type="dxa"/>
        <w:tblLayout w:type="fixed"/>
        <w:tblLook w:val="04A0" w:firstRow="1" w:lastRow="0" w:firstColumn="1" w:lastColumn="0" w:noHBand="0" w:noVBand="1"/>
      </w:tblPr>
      <w:tblGrid>
        <w:gridCol w:w="4536"/>
        <w:gridCol w:w="5034"/>
      </w:tblGrid>
      <w:tr w:rsidR="00BB46ED" w:rsidRPr="005F7803" w:rsidTr="008B6511">
        <w:trPr>
          <w:trHeight w:val="81"/>
        </w:trPr>
        <w:tc>
          <w:tcPr>
            <w:tcW w:w="4536" w:type="dxa"/>
          </w:tcPr>
          <w:p w:rsidR="00BB46ED" w:rsidRPr="005F7803" w:rsidRDefault="00BB46ED" w:rsidP="008B6511">
            <w:pPr>
              <w:tabs>
                <w:tab w:val="left" w:pos="142"/>
              </w:tabs>
              <w:rPr>
                <w:bCs/>
              </w:rPr>
            </w:pPr>
            <w:r>
              <w:rPr>
                <w:b/>
                <w:bCs/>
              </w:rPr>
              <w:t>Покупатель:</w:t>
            </w:r>
          </w:p>
          <w:p w:rsidR="00BB46ED" w:rsidRPr="005F7803" w:rsidRDefault="00BB46ED" w:rsidP="008B6511">
            <w:pPr>
              <w:tabs>
                <w:tab w:val="left" w:pos="142"/>
              </w:tabs>
              <w:rPr>
                <w:bCs/>
              </w:rPr>
            </w:pPr>
            <w:r>
              <w:rPr>
                <w:bCs/>
              </w:rPr>
              <w:t>____________________  _______________</w:t>
            </w:r>
          </w:p>
          <w:p w:rsidR="00BB46ED" w:rsidRPr="005F7803" w:rsidRDefault="00BB46ED" w:rsidP="008B6511">
            <w:pPr>
              <w:tabs>
                <w:tab w:val="left" w:pos="142"/>
              </w:tabs>
              <w:rPr>
                <w:bCs/>
              </w:rPr>
            </w:pPr>
            <w:r>
              <w:rPr>
                <w:bCs/>
                <w:sz w:val="18"/>
                <w:szCs w:val="18"/>
              </w:rPr>
              <w:t>(подпись)                                   (Ф.И.О.)</w:t>
            </w:r>
          </w:p>
        </w:tc>
        <w:tc>
          <w:tcPr>
            <w:tcW w:w="5034" w:type="dxa"/>
          </w:tcPr>
          <w:p w:rsidR="00BB46ED" w:rsidRPr="005F7803" w:rsidRDefault="00BB46ED" w:rsidP="008B6511">
            <w:r>
              <w:rPr>
                <w:b/>
              </w:rPr>
              <w:t>Поставщик:</w:t>
            </w:r>
          </w:p>
          <w:p w:rsidR="00BB46ED" w:rsidRPr="005F7803" w:rsidRDefault="00BB46ED" w:rsidP="008B6511">
            <w:pPr>
              <w:tabs>
                <w:tab w:val="left" w:pos="142"/>
              </w:tabs>
              <w:rPr>
                <w:bCs/>
              </w:rPr>
            </w:pPr>
            <w:r>
              <w:rPr>
                <w:bCs/>
              </w:rPr>
              <w:t>____________________  _______________</w:t>
            </w:r>
          </w:p>
          <w:p w:rsidR="00BB46ED" w:rsidRPr="005F7803" w:rsidRDefault="00BB46ED" w:rsidP="008B6511">
            <w:r>
              <w:rPr>
                <w:bCs/>
                <w:sz w:val="18"/>
                <w:szCs w:val="18"/>
              </w:rPr>
              <w:t>(подпись)                                   (Ф.И.О.)</w:t>
            </w:r>
          </w:p>
        </w:tc>
      </w:tr>
    </w:tbl>
    <w:p w:rsidR="00BB46ED" w:rsidRPr="005F7803" w:rsidRDefault="00BB46ED" w:rsidP="008B6511">
      <w:pPr>
        <w:suppressAutoHyphens w:val="0"/>
        <w:jc w:val="right"/>
      </w:pPr>
      <w:r>
        <w:lastRenderedPageBreak/>
        <w:t>Приложение № 3</w:t>
      </w:r>
    </w:p>
    <w:p w:rsidR="00BB46ED" w:rsidRPr="005F7803" w:rsidRDefault="00BB46ED" w:rsidP="008B6511">
      <w:pPr>
        <w:tabs>
          <w:tab w:val="left" w:pos="142"/>
        </w:tabs>
        <w:ind w:firstLine="709"/>
        <w:jc w:val="right"/>
      </w:pPr>
      <w:r>
        <w:t>к Договору поставки</w:t>
      </w:r>
    </w:p>
    <w:p w:rsidR="00BB46ED" w:rsidRPr="005F7803" w:rsidRDefault="00BB46ED" w:rsidP="008B6511">
      <w:pPr>
        <w:tabs>
          <w:tab w:val="left" w:pos="142"/>
        </w:tabs>
        <w:ind w:firstLine="709"/>
        <w:jc w:val="center"/>
      </w:pPr>
      <w:r>
        <w:tab/>
      </w:r>
      <w:r>
        <w:tab/>
      </w:r>
      <w:r>
        <w:tab/>
      </w:r>
      <w:r>
        <w:tab/>
      </w:r>
      <w:r>
        <w:tab/>
      </w:r>
      <w:r>
        <w:tab/>
      </w:r>
      <w:r>
        <w:tab/>
      </w:r>
      <w:r>
        <w:tab/>
        <w:t>№ ТКд/19/___/____</w:t>
      </w:r>
    </w:p>
    <w:p w:rsidR="00BB46ED" w:rsidRPr="005F7803" w:rsidRDefault="00BB46ED" w:rsidP="008B6511">
      <w:pPr>
        <w:tabs>
          <w:tab w:val="left" w:pos="142"/>
        </w:tabs>
        <w:ind w:firstLine="709"/>
        <w:jc w:val="right"/>
      </w:pPr>
      <w:r>
        <w:t xml:space="preserve">                    от «___» _________ 2019 г.</w:t>
      </w:r>
    </w:p>
    <w:p w:rsidR="00BB46ED" w:rsidRPr="005F7803" w:rsidRDefault="00BB46ED" w:rsidP="008B6511">
      <w:pPr>
        <w:tabs>
          <w:tab w:val="left" w:pos="142"/>
        </w:tabs>
        <w:ind w:firstLine="709"/>
      </w:pPr>
    </w:p>
    <w:p w:rsidR="00BB46ED" w:rsidRPr="005F7803" w:rsidRDefault="00BB46ED" w:rsidP="008B6511">
      <w:pPr>
        <w:tabs>
          <w:tab w:val="left" w:pos="142"/>
        </w:tabs>
        <w:ind w:firstLine="709"/>
      </w:pPr>
    </w:p>
    <w:p w:rsidR="00BB46ED" w:rsidRPr="005F7803" w:rsidRDefault="00BB46ED" w:rsidP="008B6511">
      <w:pPr>
        <w:tabs>
          <w:tab w:val="left" w:pos="142"/>
        </w:tabs>
        <w:ind w:firstLine="709"/>
        <w:jc w:val="center"/>
        <w:rPr>
          <w:b/>
        </w:rPr>
      </w:pPr>
      <w:r>
        <w:rPr>
          <w:b/>
        </w:rPr>
        <w:t>Инструкция по использованию Смарт-карт</w:t>
      </w:r>
    </w:p>
    <w:p w:rsidR="00BB46ED" w:rsidRPr="005F7803" w:rsidRDefault="00BB46ED" w:rsidP="008B6511">
      <w:pPr>
        <w:tabs>
          <w:tab w:val="left" w:pos="142"/>
        </w:tabs>
        <w:ind w:firstLine="709"/>
        <w:jc w:val="center"/>
        <w:rPr>
          <w:b/>
        </w:rPr>
      </w:pPr>
    </w:p>
    <w:p w:rsidR="00BB46ED" w:rsidRPr="005F7803" w:rsidRDefault="00BB46ED" w:rsidP="008B6511">
      <w:pPr>
        <w:suppressAutoHyphens w:val="0"/>
        <w:spacing w:after="200" w:line="276" w:lineRule="auto"/>
        <w:ind w:firstLine="709"/>
      </w:pPr>
    </w:p>
    <w:p w:rsidR="00BB46ED" w:rsidRPr="005F7803" w:rsidRDefault="00BB46ED" w:rsidP="008B6511">
      <w:pPr>
        <w:suppressAutoHyphens w:val="0"/>
        <w:spacing w:after="200" w:line="276" w:lineRule="auto"/>
        <w:ind w:firstLine="709"/>
      </w:pPr>
    </w:p>
    <w:p w:rsidR="00BB46ED" w:rsidRPr="005F7803" w:rsidRDefault="00BB46ED" w:rsidP="008B6511">
      <w:pPr>
        <w:suppressAutoHyphens w:val="0"/>
        <w:spacing w:after="200" w:line="276" w:lineRule="auto"/>
        <w:ind w:firstLine="709"/>
      </w:pPr>
    </w:p>
    <w:p w:rsidR="00BB46ED" w:rsidRPr="005F7803" w:rsidRDefault="00BB46ED" w:rsidP="008B6511">
      <w:pPr>
        <w:suppressAutoHyphens w:val="0"/>
        <w:spacing w:after="200" w:line="276" w:lineRule="auto"/>
        <w:ind w:firstLine="709"/>
      </w:pPr>
    </w:p>
    <w:p w:rsidR="00BB46ED" w:rsidRPr="005F7803" w:rsidRDefault="00BB46ED" w:rsidP="008B6511">
      <w:pPr>
        <w:suppressAutoHyphens w:val="0"/>
        <w:spacing w:after="200" w:line="276" w:lineRule="auto"/>
        <w:ind w:firstLine="709"/>
      </w:pPr>
    </w:p>
    <w:p w:rsidR="00BB46ED" w:rsidRPr="005F7803" w:rsidRDefault="00BB46ED" w:rsidP="008B6511">
      <w:pPr>
        <w:suppressAutoHyphens w:val="0"/>
        <w:spacing w:after="200" w:line="276" w:lineRule="auto"/>
        <w:ind w:firstLine="709"/>
      </w:pPr>
    </w:p>
    <w:p w:rsidR="00BB46ED" w:rsidRPr="005F7803" w:rsidRDefault="00BB46ED" w:rsidP="008B6511">
      <w:pPr>
        <w:suppressAutoHyphens w:val="0"/>
        <w:spacing w:after="200" w:line="276" w:lineRule="auto"/>
        <w:ind w:firstLine="709"/>
      </w:pPr>
    </w:p>
    <w:p w:rsidR="00BB46ED" w:rsidRPr="005F7803" w:rsidRDefault="00BB46ED" w:rsidP="008B6511">
      <w:pPr>
        <w:suppressAutoHyphens w:val="0"/>
        <w:spacing w:after="200" w:line="276" w:lineRule="auto"/>
        <w:ind w:firstLine="709"/>
      </w:pPr>
    </w:p>
    <w:p w:rsidR="00BB46ED" w:rsidRPr="005F7803" w:rsidRDefault="00BB46ED" w:rsidP="008B6511">
      <w:pPr>
        <w:suppressAutoHyphens w:val="0"/>
        <w:spacing w:after="200" w:line="276" w:lineRule="auto"/>
        <w:ind w:firstLine="709"/>
      </w:pPr>
    </w:p>
    <w:p w:rsidR="00BB46ED" w:rsidRPr="005F7803" w:rsidRDefault="00BB46ED" w:rsidP="008B6511">
      <w:pPr>
        <w:suppressAutoHyphens w:val="0"/>
        <w:spacing w:after="200" w:line="276" w:lineRule="auto"/>
        <w:ind w:firstLine="709"/>
      </w:pPr>
    </w:p>
    <w:p w:rsidR="00BB46ED" w:rsidRPr="005F7803" w:rsidRDefault="00BB46ED" w:rsidP="008B6511">
      <w:pPr>
        <w:suppressAutoHyphens w:val="0"/>
        <w:spacing w:after="200" w:line="276" w:lineRule="auto"/>
        <w:ind w:firstLine="709"/>
      </w:pPr>
    </w:p>
    <w:tbl>
      <w:tblPr>
        <w:tblW w:w="9570" w:type="dxa"/>
        <w:tblLayout w:type="fixed"/>
        <w:tblLook w:val="04A0" w:firstRow="1" w:lastRow="0" w:firstColumn="1" w:lastColumn="0" w:noHBand="0" w:noVBand="1"/>
      </w:tblPr>
      <w:tblGrid>
        <w:gridCol w:w="4536"/>
        <w:gridCol w:w="5034"/>
      </w:tblGrid>
      <w:tr w:rsidR="00BB46ED" w:rsidRPr="005F7803" w:rsidTr="008B6511">
        <w:trPr>
          <w:trHeight w:val="81"/>
        </w:trPr>
        <w:tc>
          <w:tcPr>
            <w:tcW w:w="4536" w:type="dxa"/>
          </w:tcPr>
          <w:p w:rsidR="00BB46ED" w:rsidRPr="005F7803" w:rsidRDefault="00BB46ED" w:rsidP="008B6511">
            <w:pPr>
              <w:tabs>
                <w:tab w:val="left" w:pos="142"/>
              </w:tabs>
              <w:rPr>
                <w:b/>
                <w:bCs/>
              </w:rPr>
            </w:pPr>
            <w:r>
              <w:rPr>
                <w:b/>
                <w:bCs/>
              </w:rPr>
              <w:t>Покупатель:</w:t>
            </w:r>
          </w:p>
          <w:p w:rsidR="00BB46ED" w:rsidRPr="005F7803" w:rsidRDefault="00BB46ED" w:rsidP="008B6511">
            <w:pPr>
              <w:tabs>
                <w:tab w:val="left" w:pos="142"/>
              </w:tabs>
              <w:rPr>
                <w:bCs/>
              </w:rPr>
            </w:pPr>
          </w:p>
          <w:p w:rsidR="00BB46ED" w:rsidRPr="005F7803" w:rsidRDefault="00BB46ED" w:rsidP="008B6511">
            <w:pPr>
              <w:tabs>
                <w:tab w:val="left" w:pos="142"/>
              </w:tabs>
              <w:rPr>
                <w:bCs/>
              </w:rPr>
            </w:pPr>
            <w:r>
              <w:rPr>
                <w:bCs/>
              </w:rPr>
              <w:t>____________________  _______________</w:t>
            </w:r>
          </w:p>
          <w:p w:rsidR="00BB46ED" w:rsidRPr="005F7803" w:rsidRDefault="00BB46ED" w:rsidP="008B6511">
            <w:pPr>
              <w:tabs>
                <w:tab w:val="left" w:pos="142"/>
              </w:tabs>
              <w:jc w:val="center"/>
              <w:rPr>
                <w:bCs/>
                <w:sz w:val="18"/>
                <w:szCs w:val="18"/>
              </w:rPr>
            </w:pPr>
            <w:r>
              <w:rPr>
                <w:bCs/>
                <w:sz w:val="18"/>
                <w:szCs w:val="18"/>
              </w:rPr>
              <w:t>(подпись)                                   (Ф.И.О.)</w:t>
            </w:r>
          </w:p>
          <w:p w:rsidR="00BB46ED" w:rsidRPr="005F7803" w:rsidRDefault="00BB46ED" w:rsidP="008B6511">
            <w:pPr>
              <w:tabs>
                <w:tab w:val="left" w:pos="142"/>
              </w:tabs>
              <w:rPr>
                <w:bCs/>
              </w:rPr>
            </w:pPr>
          </w:p>
        </w:tc>
        <w:tc>
          <w:tcPr>
            <w:tcW w:w="5034" w:type="dxa"/>
          </w:tcPr>
          <w:p w:rsidR="00BB46ED" w:rsidRPr="005F7803" w:rsidRDefault="00BB46ED" w:rsidP="008B6511">
            <w:pPr>
              <w:rPr>
                <w:b/>
              </w:rPr>
            </w:pPr>
            <w:r>
              <w:rPr>
                <w:b/>
              </w:rPr>
              <w:t>Поставщик:</w:t>
            </w:r>
          </w:p>
          <w:p w:rsidR="00BB46ED" w:rsidRPr="005F7803" w:rsidRDefault="00BB46ED" w:rsidP="008B6511"/>
          <w:p w:rsidR="00BB46ED" w:rsidRPr="005F7803" w:rsidRDefault="00BB46ED" w:rsidP="008B6511">
            <w:pPr>
              <w:tabs>
                <w:tab w:val="left" w:pos="142"/>
              </w:tabs>
              <w:rPr>
                <w:bCs/>
              </w:rPr>
            </w:pPr>
            <w:r>
              <w:rPr>
                <w:bCs/>
              </w:rPr>
              <w:t>____________________  _______________</w:t>
            </w:r>
          </w:p>
          <w:p w:rsidR="00BB46ED" w:rsidRPr="005F7803" w:rsidRDefault="00BB46ED" w:rsidP="008B6511">
            <w:pPr>
              <w:tabs>
                <w:tab w:val="left" w:pos="142"/>
              </w:tabs>
              <w:jc w:val="center"/>
              <w:rPr>
                <w:bCs/>
                <w:sz w:val="18"/>
                <w:szCs w:val="18"/>
              </w:rPr>
            </w:pPr>
            <w:r>
              <w:rPr>
                <w:bCs/>
                <w:sz w:val="18"/>
                <w:szCs w:val="18"/>
              </w:rPr>
              <w:t>(подпись)                                   (Ф.И.О.)</w:t>
            </w:r>
          </w:p>
          <w:p w:rsidR="00BB46ED" w:rsidRPr="005F7803" w:rsidRDefault="00BB46ED" w:rsidP="008B6511"/>
        </w:tc>
      </w:tr>
    </w:tbl>
    <w:p w:rsidR="00BB46ED" w:rsidRPr="005F7803" w:rsidRDefault="00BB46ED" w:rsidP="008B6511">
      <w:pPr>
        <w:suppressAutoHyphens w:val="0"/>
        <w:spacing w:after="200" w:line="276" w:lineRule="auto"/>
        <w:ind w:firstLine="709"/>
      </w:pPr>
      <w:r>
        <w:br w:type="page"/>
      </w:r>
    </w:p>
    <w:p w:rsidR="00BB46ED" w:rsidRPr="005F7803" w:rsidRDefault="00BB46ED" w:rsidP="008B6511">
      <w:pPr>
        <w:tabs>
          <w:tab w:val="left" w:pos="142"/>
        </w:tabs>
        <w:ind w:firstLine="709"/>
        <w:jc w:val="right"/>
      </w:pPr>
      <w:r>
        <w:lastRenderedPageBreak/>
        <w:t>Приложение № 4</w:t>
      </w:r>
    </w:p>
    <w:p w:rsidR="00BB46ED" w:rsidRPr="005F7803" w:rsidRDefault="00BB46ED" w:rsidP="008B6511">
      <w:pPr>
        <w:tabs>
          <w:tab w:val="left" w:pos="142"/>
        </w:tabs>
        <w:ind w:firstLine="709"/>
        <w:jc w:val="right"/>
      </w:pPr>
      <w:r>
        <w:t>к Договору поставки</w:t>
      </w:r>
    </w:p>
    <w:p w:rsidR="00BB46ED" w:rsidRPr="005F7803" w:rsidRDefault="00BB46ED" w:rsidP="008B6511">
      <w:pPr>
        <w:tabs>
          <w:tab w:val="left" w:pos="142"/>
        </w:tabs>
        <w:ind w:firstLine="709"/>
        <w:jc w:val="center"/>
      </w:pPr>
      <w:r>
        <w:tab/>
      </w:r>
      <w:r>
        <w:tab/>
      </w:r>
      <w:r>
        <w:tab/>
      </w:r>
      <w:r>
        <w:tab/>
      </w:r>
      <w:r>
        <w:tab/>
      </w:r>
      <w:r>
        <w:tab/>
      </w:r>
      <w:r>
        <w:tab/>
      </w:r>
      <w:r>
        <w:tab/>
        <w:t>№ ТКд/19/___/____</w:t>
      </w:r>
    </w:p>
    <w:p w:rsidR="00BB46ED" w:rsidRPr="005F7803" w:rsidRDefault="00BB46ED" w:rsidP="008B6511">
      <w:pPr>
        <w:tabs>
          <w:tab w:val="left" w:pos="142"/>
        </w:tabs>
        <w:ind w:firstLine="709"/>
        <w:jc w:val="right"/>
      </w:pPr>
      <w:r>
        <w:t xml:space="preserve">                    от «___» _________ 2019 г.</w:t>
      </w:r>
    </w:p>
    <w:p w:rsidR="00BB46ED" w:rsidRPr="005F7803" w:rsidRDefault="00BB46ED" w:rsidP="008B6511">
      <w:pPr>
        <w:tabs>
          <w:tab w:val="left" w:pos="142"/>
        </w:tabs>
        <w:ind w:firstLine="709"/>
        <w:jc w:val="right"/>
      </w:pPr>
    </w:p>
    <w:p w:rsidR="00BB46ED" w:rsidRPr="005F7803" w:rsidRDefault="00BB46ED" w:rsidP="008B6511">
      <w:pPr>
        <w:tabs>
          <w:tab w:val="left" w:pos="142"/>
        </w:tabs>
        <w:ind w:firstLine="709"/>
        <w:jc w:val="right"/>
      </w:pPr>
    </w:p>
    <w:p w:rsidR="00BB46ED" w:rsidRPr="005F7803" w:rsidRDefault="00BB46ED" w:rsidP="008B6511">
      <w:pPr>
        <w:tabs>
          <w:tab w:val="left" w:pos="142"/>
        </w:tabs>
      </w:pPr>
    </w:p>
    <w:p w:rsidR="00BB46ED" w:rsidRPr="005F7803" w:rsidRDefault="00BB46ED" w:rsidP="008B6511">
      <w:pPr>
        <w:tabs>
          <w:tab w:val="left" w:pos="142"/>
        </w:tabs>
        <w:jc w:val="center"/>
        <w:rPr>
          <w:b/>
        </w:rPr>
      </w:pPr>
      <w:r>
        <w:rPr>
          <w:b/>
        </w:rPr>
        <w:t xml:space="preserve">Форма детализированной расшифровки операций по Смарт-картам к накладной № </w:t>
      </w:r>
      <w:r>
        <w:rPr>
          <w:b/>
          <w:lang w:val="en-US"/>
        </w:rPr>
        <w:t>XX</w:t>
      </w:r>
    </w:p>
    <w:p w:rsidR="00BB46ED" w:rsidRPr="005F7803" w:rsidRDefault="00BB46ED" w:rsidP="008B6511">
      <w:pPr>
        <w:tabs>
          <w:tab w:val="left" w:pos="142"/>
        </w:tabs>
        <w:jc w:val="center"/>
      </w:pPr>
    </w:p>
    <w:p w:rsidR="00BB46ED" w:rsidRPr="005F7803" w:rsidRDefault="00BB46ED" w:rsidP="008B6511">
      <w:pPr>
        <w:tabs>
          <w:tab w:val="left" w:pos="142"/>
        </w:tabs>
        <w:jc w:val="center"/>
      </w:pPr>
      <w:r>
        <w:t xml:space="preserve">все обслуживания за период с </w:t>
      </w:r>
      <w:r>
        <w:rPr>
          <w:lang w:val="en-US"/>
        </w:rPr>
        <w:t>XX</w:t>
      </w:r>
      <w:r>
        <w:t>.</w:t>
      </w:r>
      <w:r>
        <w:rPr>
          <w:lang w:val="en-US"/>
        </w:rPr>
        <w:t>XX</w:t>
      </w:r>
      <w:r>
        <w:t>.20</w:t>
      </w:r>
      <w:r>
        <w:rPr>
          <w:lang w:val="en-US"/>
        </w:rPr>
        <w:t>XX</w:t>
      </w:r>
      <w:r>
        <w:t xml:space="preserve"> 00:00:00 поп </w:t>
      </w:r>
      <w:r>
        <w:rPr>
          <w:lang w:val="en-US"/>
        </w:rPr>
        <w:t>XX</w:t>
      </w:r>
      <w:r>
        <w:t>.</w:t>
      </w:r>
      <w:r>
        <w:rPr>
          <w:lang w:val="en-US"/>
        </w:rPr>
        <w:t>XX</w:t>
      </w:r>
      <w:r>
        <w:t>.20</w:t>
      </w:r>
      <w:r>
        <w:rPr>
          <w:lang w:val="en-US"/>
        </w:rPr>
        <w:t>XX</w:t>
      </w:r>
      <w:r>
        <w:t xml:space="preserve"> 23:59:59</w:t>
      </w:r>
    </w:p>
    <w:p w:rsidR="00BB46ED" w:rsidRPr="005F7803" w:rsidRDefault="00BB46ED" w:rsidP="008B6511">
      <w:pPr>
        <w:tabs>
          <w:tab w:val="left" w:pos="142"/>
        </w:tabs>
      </w:pPr>
    </w:p>
    <w:p w:rsidR="00BB46ED" w:rsidRPr="005F7803" w:rsidRDefault="00BB46ED" w:rsidP="008B6511">
      <w:pPr>
        <w:tabs>
          <w:tab w:val="left" w:pos="142"/>
        </w:tabs>
      </w:pPr>
      <w:r>
        <w:t xml:space="preserve">г. Москва                                                                                                                                                     </w:t>
      </w:r>
    </w:p>
    <w:p w:rsidR="00BB46ED" w:rsidRPr="005F7803" w:rsidRDefault="00BB46ED" w:rsidP="008B6511">
      <w:pPr>
        <w:tabs>
          <w:tab w:val="left" w:pos="142"/>
        </w:tabs>
        <w:ind w:firstLine="709"/>
      </w:pPr>
    </w:p>
    <w:p w:rsidR="00BB46ED" w:rsidRPr="005F7803" w:rsidRDefault="00BB46ED" w:rsidP="008B6511">
      <w:pPr>
        <w:tabs>
          <w:tab w:val="left" w:pos="142"/>
        </w:tabs>
        <w:ind w:firstLine="709"/>
      </w:pPr>
    </w:p>
    <w:p w:rsidR="00BB46ED" w:rsidRPr="005F7803" w:rsidRDefault="00BB46ED" w:rsidP="008B6511">
      <w:pPr>
        <w:tabs>
          <w:tab w:val="left" w:pos="142"/>
        </w:tabs>
        <w:ind w:firstLine="709"/>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81"/>
        <w:gridCol w:w="1049"/>
        <w:gridCol w:w="812"/>
        <w:gridCol w:w="1044"/>
        <w:gridCol w:w="1208"/>
        <w:gridCol w:w="642"/>
        <w:gridCol w:w="1130"/>
        <w:gridCol w:w="909"/>
        <w:gridCol w:w="836"/>
        <w:gridCol w:w="1130"/>
      </w:tblGrid>
      <w:tr w:rsidR="00BB46ED" w:rsidRPr="005F7803" w:rsidTr="008B6511">
        <w:trPr>
          <w:trHeight w:val="92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jc w:val="center"/>
              <w:rPr>
                <w:sz w:val="20"/>
                <w:szCs w:val="20"/>
              </w:rPr>
            </w:pPr>
            <w:r>
              <w:rPr>
                <w:sz w:val="20"/>
                <w:szCs w:val="20"/>
              </w:rPr>
              <w:t>Дата</w:t>
            </w:r>
          </w:p>
        </w:tc>
        <w:tc>
          <w:tcPr>
            <w:tcW w:w="483" w:type="dxa"/>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jc w:val="center"/>
              <w:rPr>
                <w:sz w:val="20"/>
                <w:szCs w:val="20"/>
              </w:rPr>
            </w:pPr>
            <w:r>
              <w:rPr>
                <w:sz w:val="20"/>
                <w:szCs w:val="20"/>
              </w:rPr>
              <w:t>ТО</w:t>
            </w:r>
          </w:p>
        </w:tc>
        <w:tc>
          <w:tcPr>
            <w:tcW w:w="1057" w:type="dxa"/>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jc w:val="center"/>
              <w:rPr>
                <w:sz w:val="20"/>
                <w:szCs w:val="20"/>
              </w:rPr>
            </w:pPr>
            <w:r>
              <w:rPr>
                <w:sz w:val="20"/>
                <w:szCs w:val="20"/>
              </w:rPr>
              <w:t>Терминал</w:t>
            </w:r>
          </w:p>
        </w:tc>
        <w:tc>
          <w:tcPr>
            <w:tcW w:w="817" w:type="dxa"/>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jc w:val="center"/>
              <w:rPr>
                <w:sz w:val="20"/>
                <w:szCs w:val="20"/>
              </w:rPr>
            </w:pPr>
            <w:r>
              <w:rPr>
                <w:sz w:val="20"/>
                <w:szCs w:val="20"/>
              </w:rPr>
              <w:t>Услуга</w:t>
            </w:r>
          </w:p>
        </w:tc>
        <w:tc>
          <w:tcPr>
            <w:tcW w:w="1052" w:type="dxa"/>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jc w:val="center"/>
              <w:rPr>
                <w:sz w:val="20"/>
                <w:szCs w:val="20"/>
              </w:rPr>
            </w:pPr>
            <w:r>
              <w:rPr>
                <w:sz w:val="20"/>
                <w:szCs w:val="20"/>
              </w:rPr>
              <w:t>Операция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jc w:val="center"/>
              <w:rPr>
                <w:sz w:val="20"/>
                <w:szCs w:val="20"/>
              </w:rPr>
            </w:pPr>
            <w:r>
              <w:rPr>
                <w:sz w:val="20"/>
                <w:szCs w:val="20"/>
              </w:rPr>
              <w:t>Количество</w:t>
            </w:r>
          </w:p>
        </w:tc>
        <w:tc>
          <w:tcPr>
            <w:tcW w:w="646" w:type="dxa"/>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jc w:val="center"/>
              <w:rPr>
                <w:sz w:val="20"/>
                <w:szCs w:val="20"/>
              </w:rPr>
            </w:pPr>
            <w:r>
              <w:rPr>
                <w:sz w:val="20"/>
                <w:szCs w:val="20"/>
              </w:rPr>
              <w:t>Цена на ТО</w:t>
            </w:r>
          </w:p>
        </w:tc>
        <w:tc>
          <w:tcPr>
            <w:tcW w:w="916" w:type="dxa"/>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jc w:val="center"/>
              <w:rPr>
                <w:sz w:val="20"/>
                <w:szCs w:val="20"/>
              </w:rPr>
            </w:pPr>
            <w:r>
              <w:rPr>
                <w:sz w:val="20"/>
                <w:szCs w:val="20"/>
              </w:rPr>
              <w:t>Стоимость на ТО</w:t>
            </w:r>
          </w:p>
        </w:tc>
        <w:tc>
          <w:tcPr>
            <w:tcW w:w="915" w:type="dxa"/>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jc w:val="center"/>
              <w:rPr>
                <w:sz w:val="20"/>
                <w:szCs w:val="20"/>
              </w:rPr>
            </w:pPr>
            <w:r>
              <w:rPr>
                <w:sz w:val="20"/>
                <w:szCs w:val="20"/>
              </w:rPr>
              <w:t>Цена со скидкой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jc w:val="center"/>
              <w:rPr>
                <w:sz w:val="20"/>
                <w:szCs w:val="20"/>
              </w:rPr>
            </w:pPr>
            <w:r>
              <w:rPr>
                <w:sz w:val="20"/>
                <w:szCs w:val="20"/>
              </w:rPr>
              <w:t>Скидка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BB46ED" w:rsidRPr="005F7803" w:rsidRDefault="00BB46ED" w:rsidP="008B6511">
            <w:pPr>
              <w:tabs>
                <w:tab w:val="left" w:pos="142"/>
              </w:tabs>
              <w:jc w:val="center"/>
              <w:rPr>
                <w:sz w:val="20"/>
                <w:szCs w:val="20"/>
              </w:rPr>
            </w:pPr>
            <w:r>
              <w:rPr>
                <w:sz w:val="20"/>
                <w:szCs w:val="20"/>
              </w:rPr>
              <w:t>Стоимость со скидкой</w:t>
            </w:r>
          </w:p>
        </w:tc>
      </w:tr>
    </w:tbl>
    <w:p w:rsidR="00BB46ED" w:rsidRPr="005F7803" w:rsidRDefault="00BB46ED" w:rsidP="008B6511">
      <w:pPr>
        <w:tabs>
          <w:tab w:val="left" w:pos="142"/>
        </w:tabs>
        <w:ind w:firstLine="709"/>
      </w:pPr>
    </w:p>
    <w:p w:rsidR="00BB46ED" w:rsidRPr="005F7803" w:rsidRDefault="00BB46ED" w:rsidP="008B6511">
      <w:pPr>
        <w:tabs>
          <w:tab w:val="left" w:pos="142"/>
        </w:tabs>
      </w:pPr>
    </w:p>
    <w:p w:rsidR="00BB46ED" w:rsidRPr="005F7803" w:rsidRDefault="00BB46ED" w:rsidP="008B6511">
      <w:pPr>
        <w:tabs>
          <w:tab w:val="left" w:pos="142"/>
        </w:tabs>
        <w:rPr>
          <w:b/>
          <w:i/>
        </w:rPr>
      </w:pPr>
      <w:r>
        <w:rPr>
          <w:b/>
          <w:i/>
        </w:rPr>
        <w:t>[</w:t>
      </w:r>
      <w:r>
        <w:rPr>
          <w:b/>
          <w:i/>
          <w:lang w:val="en-US"/>
        </w:rPr>
        <w:t>XXXX</w:t>
      </w:r>
      <w:r>
        <w:rPr>
          <w:b/>
          <w:i/>
        </w:rPr>
        <w:t xml:space="preserve">] </w:t>
      </w:r>
      <w:r>
        <w:rPr>
          <w:b/>
          <w:i/>
          <w:lang w:val="en-US"/>
        </w:rPr>
        <w:t>XXXXXXXXX</w:t>
      </w:r>
    </w:p>
    <w:p w:rsidR="00BB46ED" w:rsidRPr="005F7803" w:rsidRDefault="00BB46ED" w:rsidP="008B6511">
      <w:pPr>
        <w:pBdr>
          <w:bottom w:val="dotted" w:sz="24" w:space="1" w:color="auto"/>
        </w:pBdr>
        <w:tabs>
          <w:tab w:val="left" w:pos="142"/>
        </w:tabs>
        <w:rPr>
          <w:b/>
          <w:i/>
        </w:rPr>
      </w:pPr>
      <w:r>
        <w:rPr>
          <w:b/>
          <w:i/>
        </w:rPr>
        <w:t xml:space="preserve">Смарт-карта: </w:t>
      </w:r>
      <w:r>
        <w:rPr>
          <w:b/>
          <w:i/>
          <w:lang w:val="en-US"/>
        </w:rPr>
        <w:t>XXXXXXXXXX</w:t>
      </w:r>
    </w:p>
    <w:p w:rsidR="00BB46ED" w:rsidRPr="005F7803" w:rsidRDefault="00BB46ED" w:rsidP="008B6511">
      <w:pPr>
        <w:tabs>
          <w:tab w:val="left" w:pos="142"/>
        </w:tabs>
        <w:rPr>
          <w:b/>
        </w:rPr>
      </w:pPr>
      <w:r>
        <w:rPr>
          <w:b/>
        </w:rPr>
        <w:t>Итого по Смарт-карте:                                     сумма                      сумма                     сумма</w:t>
      </w:r>
    </w:p>
    <w:p w:rsidR="00BB46ED" w:rsidRPr="005F7803" w:rsidRDefault="00BB46ED" w:rsidP="008B6511">
      <w:pPr>
        <w:pBdr>
          <w:bottom w:val="dotted" w:sz="24" w:space="1" w:color="auto"/>
        </w:pBdr>
        <w:tabs>
          <w:tab w:val="left" w:pos="142"/>
        </w:tabs>
        <w:rPr>
          <w:b/>
        </w:rPr>
      </w:pPr>
    </w:p>
    <w:p w:rsidR="00BB46ED" w:rsidRPr="005F7803" w:rsidRDefault="00BB46ED" w:rsidP="008B6511">
      <w:pPr>
        <w:tabs>
          <w:tab w:val="left" w:pos="142"/>
        </w:tabs>
        <w:rPr>
          <w:b/>
        </w:rPr>
      </w:pPr>
      <w:r>
        <w:rPr>
          <w:b/>
        </w:rPr>
        <w:t>Итого по клиенту:                                             сумма                       сумма                    сумма</w:t>
      </w:r>
    </w:p>
    <w:p w:rsidR="00BB46ED" w:rsidRPr="005F7803" w:rsidRDefault="00BB46ED" w:rsidP="008B6511">
      <w:pPr>
        <w:pBdr>
          <w:bottom w:val="dotted" w:sz="24" w:space="1" w:color="auto"/>
        </w:pBdr>
        <w:tabs>
          <w:tab w:val="left" w:pos="142"/>
        </w:tabs>
        <w:rPr>
          <w:b/>
        </w:rPr>
      </w:pPr>
    </w:p>
    <w:p w:rsidR="00BB46ED" w:rsidRPr="005F7803" w:rsidRDefault="00BB46ED" w:rsidP="008B6511">
      <w:pPr>
        <w:tabs>
          <w:tab w:val="left" w:pos="142"/>
        </w:tabs>
        <w:rPr>
          <w:b/>
        </w:rPr>
      </w:pPr>
    </w:p>
    <w:p w:rsidR="00BB46ED" w:rsidRPr="005F7803" w:rsidRDefault="00BB46ED" w:rsidP="008B6511">
      <w:pPr>
        <w:tabs>
          <w:tab w:val="left" w:pos="142"/>
        </w:tabs>
        <w:rPr>
          <w:b/>
        </w:rPr>
      </w:pPr>
      <w:r>
        <w:rPr>
          <w:b/>
        </w:rPr>
        <w:t>Итого по отчету:                                                  сумма                      сумма                  сумма</w:t>
      </w:r>
    </w:p>
    <w:p w:rsidR="00BB46ED" w:rsidRPr="005F7803" w:rsidRDefault="00BB46ED" w:rsidP="008B6511">
      <w:pPr>
        <w:tabs>
          <w:tab w:val="left" w:pos="142"/>
        </w:tabs>
        <w:rPr>
          <w:b/>
        </w:rPr>
      </w:pPr>
    </w:p>
    <w:p w:rsidR="00BB46ED" w:rsidRPr="005F7803" w:rsidRDefault="00BB46ED" w:rsidP="008B6511">
      <w:pPr>
        <w:tabs>
          <w:tab w:val="left" w:pos="142"/>
        </w:tabs>
        <w:rPr>
          <w:b/>
        </w:rPr>
      </w:pPr>
    </w:p>
    <w:p w:rsidR="00BB46ED" w:rsidRPr="005F7803" w:rsidRDefault="00BB46ED" w:rsidP="008B6511">
      <w:pPr>
        <w:tabs>
          <w:tab w:val="left" w:pos="142"/>
        </w:tabs>
        <w:rPr>
          <w:b/>
        </w:rPr>
      </w:pPr>
    </w:p>
    <w:tbl>
      <w:tblPr>
        <w:tblW w:w="9570" w:type="dxa"/>
        <w:tblLayout w:type="fixed"/>
        <w:tblLook w:val="04A0" w:firstRow="1" w:lastRow="0" w:firstColumn="1" w:lastColumn="0" w:noHBand="0" w:noVBand="1"/>
      </w:tblPr>
      <w:tblGrid>
        <w:gridCol w:w="4536"/>
        <w:gridCol w:w="5034"/>
      </w:tblGrid>
      <w:tr w:rsidR="00BB46ED" w:rsidRPr="005F7803" w:rsidTr="008B6511">
        <w:trPr>
          <w:trHeight w:val="81"/>
        </w:trPr>
        <w:tc>
          <w:tcPr>
            <w:tcW w:w="4536" w:type="dxa"/>
          </w:tcPr>
          <w:p w:rsidR="00BB46ED" w:rsidRPr="005F7803" w:rsidRDefault="00BB46ED" w:rsidP="008B6511">
            <w:pPr>
              <w:tabs>
                <w:tab w:val="left" w:pos="142"/>
              </w:tabs>
              <w:rPr>
                <w:b/>
                <w:bCs/>
              </w:rPr>
            </w:pPr>
            <w:r>
              <w:rPr>
                <w:b/>
                <w:bCs/>
              </w:rPr>
              <w:t>Покупатель:</w:t>
            </w:r>
          </w:p>
          <w:p w:rsidR="00BB46ED" w:rsidRPr="005F7803" w:rsidRDefault="00BB46ED" w:rsidP="008B6511">
            <w:pPr>
              <w:tabs>
                <w:tab w:val="left" w:pos="142"/>
              </w:tabs>
              <w:rPr>
                <w:bCs/>
              </w:rPr>
            </w:pPr>
          </w:p>
          <w:p w:rsidR="00BB46ED" w:rsidRPr="005F7803" w:rsidRDefault="00BB46ED" w:rsidP="008B6511">
            <w:pPr>
              <w:tabs>
                <w:tab w:val="left" w:pos="142"/>
              </w:tabs>
              <w:rPr>
                <w:bCs/>
              </w:rPr>
            </w:pPr>
            <w:r>
              <w:rPr>
                <w:bCs/>
              </w:rPr>
              <w:t>____________________  _______________</w:t>
            </w:r>
          </w:p>
          <w:p w:rsidR="00BB46ED" w:rsidRPr="005F7803" w:rsidRDefault="00BB46ED" w:rsidP="008B6511">
            <w:pPr>
              <w:tabs>
                <w:tab w:val="left" w:pos="142"/>
              </w:tabs>
              <w:jc w:val="center"/>
              <w:rPr>
                <w:bCs/>
                <w:sz w:val="18"/>
                <w:szCs w:val="18"/>
              </w:rPr>
            </w:pPr>
            <w:r>
              <w:rPr>
                <w:bCs/>
                <w:sz w:val="18"/>
                <w:szCs w:val="18"/>
              </w:rPr>
              <w:t>(подпись)                                   (Ф.И.О.)</w:t>
            </w:r>
          </w:p>
          <w:p w:rsidR="00BB46ED" w:rsidRPr="005F7803" w:rsidRDefault="00BB46ED" w:rsidP="008B6511">
            <w:pPr>
              <w:tabs>
                <w:tab w:val="left" w:pos="142"/>
              </w:tabs>
              <w:rPr>
                <w:bCs/>
              </w:rPr>
            </w:pPr>
          </w:p>
        </w:tc>
        <w:tc>
          <w:tcPr>
            <w:tcW w:w="5034" w:type="dxa"/>
          </w:tcPr>
          <w:p w:rsidR="00BB46ED" w:rsidRPr="005F7803" w:rsidRDefault="00BB46ED" w:rsidP="008B6511">
            <w:pPr>
              <w:rPr>
                <w:b/>
              </w:rPr>
            </w:pPr>
            <w:r>
              <w:rPr>
                <w:b/>
              </w:rPr>
              <w:t>Поставщик:</w:t>
            </w:r>
          </w:p>
          <w:p w:rsidR="00BB46ED" w:rsidRPr="005F7803" w:rsidRDefault="00BB46ED" w:rsidP="008B6511"/>
          <w:p w:rsidR="00BB46ED" w:rsidRPr="005F7803" w:rsidRDefault="00BB46ED" w:rsidP="008B6511">
            <w:pPr>
              <w:tabs>
                <w:tab w:val="left" w:pos="142"/>
              </w:tabs>
              <w:rPr>
                <w:bCs/>
              </w:rPr>
            </w:pPr>
            <w:r>
              <w:rPr>
                <w:bCs/>
              </w:rPr>
              <w:t>____________________  _______________</w:t>
            </w:r>
          </w:p>
          <w:p w:rsidR="00BB46ED" w:rsidRPr="005F7803" w:rsidRDefault="00BB46ED" w:rsidP="008B6511">
            <w:pPr>
              <w:tabs>
                <w:tab w:val="left" w:pos="142"/>
              </w:tabs>
              <w:jc w:val="center"/>
              <w:rPr>
                <w:bCs/>
                <w:sz w:val="18"/>
                <w:szCs w:val="18"/>
              </w:rPr>
            </w:pPr>
            <w:r>
              <w:rPr>
                <w:bCs/>
                <w:sz w:val="18"/>
                <w:szCs w:val="18"/>
              </w:rPr>
              <w:t>(подпись)                                   (Ф.И.О.)</w:t>
            </w:r>
          </w:p>
          <w:p w:rsidR="00BB46ED" w:rsidRPr="005F7803" w:rsidRDefault="00BB46ED" w:rsidP="008B6511"/>
        </w:tc>
      </w:tr>
    </w:tbl>
    <w:p w:rsidR="00BB46ED" w:rsidRPr="005F7803" w:rsidRDefault="00BB46ED" w:rsidP="008B6511">
      <w:pPr>
        <w:tabs>
          <w:tab w:val="left" w:pos="142"/>
        </w:tabs>
        <w:rPr>
          <w:b/>
        </w:rPr>
      </w:pPr>
    </w:p>
    <w:p w:rsidR="00BB46ED" w:rsidRPr="005F7803" w:rsidRDefault="00BB46ED" w:rsidP="008B6511">
      <w:pPr>
        <w:tabs>
          <w:tab w:val="left" w:pos="142"/>
        </w:tabs>
        <w:rPr>
          <w:b/>
        </w:rPr>
      </w:pPr>
    </w:p>
    <w:p w:rsidR="00BB46ED" w:rsidRPr="005F7803" w:rsidRDefault="00BB46ED" w:rsidP="008B6511">
      <w:pPr>
        <w:tabs>
          <w:tab w:val="left" w:pos="142"/>
        </w:tabs>
        <w:ind w:firstLine="709"/>
      </w:pPr>
    </w:p>
    <w:p w:rsidR="00BB46ED" w:rsidRPr="005F7803" w:rsidRDefault="00BB46ED" w:rsidP="008B6511">
      <w:pPr>
        <w:pStyle w:val="19"/>
        <w:ind w:firstLine="0"/>
        <w:outlineLvl w:val="0"/>
      </w:pPr>
    </w:p>
    <w:p w:rsidR="006A3001" w:rsidRDefault="006A3001">
      <w:pPr>
        <w:suppressAutoHyphens w:val="0"/>
        <w:rPr>
          <w:rFonts w:eastAsia="Arial"/>
          <w:b/>
          <w:i/>
          <w:iCs/>
          <w:sz w:val="28"/>
          <w:szCs w:val="20"/>
        </w:rPr>
      </w:pPr>
      <w:r>
        <w:rPr>
          <w:b/>
          <w:i/>
          <w:iCs/>
        </w:rPr>
        <w:br w:type="page"/>
      </w:r>
    </w:p>
    <w:p w:rsidR="006A3001" w:rsidRDefault="006A3001" w:rsidP="006A3001">
      <w:pPr>
        <w:pStyle w:val="19"/>
        <w:ind w:firstLine="0"/>
        <w:jc w:val="right"/>
        <w:outlineLvl w:val="0"/>
        <w:rPr>
          <w:b/>
          <w:i/>
          <w:iCs/>
        </w:rPr>
      </w:pPr>
      <w:r>
        <w:lastRenderedPageBreak/>
        <w:t>Приложение № 5</w:t>
      </w:r>
    </w:p>
    <w:p w:rsidR="006A3001" w:rsidRDefault="006A3001" w:rsidP="006A3001">
      <w:pPr>
        <w:jc w:val="right"/>
        <w:rPr>
          <w:b/>
          <w:i/>
          <w:iCs/>
          <w:sz w:val="28"/>
        </w:rPr>
      </w:pPr>
      <w:r>
        <w:rPr>
          <w:sz w:val="28"/>
        </w:rPr>
        <w:t>к документации о закупке</w:t>
      </w:r>
    </w:p>
    <w:p w:rsidR="006A3001" w:rsidRDefault="006A3001" w:rsidP="006A3001">
      <w:pPr>
        <w:rPr>
          <w:szCs w:val="28"/>
        </w:rPr>
      </w:pPr>
    </w:p>
    <w:p w:rsidR="006A3001" w:rsidRDefault="006A3001" w:rsidP="006A300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6A3001" w:rsidRDefault="006A3001" w:rsidP="006A3001">
      <w:pPr>
        <w:tabs>
          <w:tab w:val="left" w:pos="9639"/>
        </w:tabs>
        <w:ind w:firstLine="567"/>
        <w:jc w:val="center"/>
        <w:rPr>
          <w:i/>
        </w:rPr>
      </w:pPr>
      <w:r>
        <w:rPr>
          <w:i/>
        </w:rPr>
        <w:t>(отдельный лист по каждому субподрядчику)</w:t>
      </w:r>
    </w:p>
    <w:p w:rsidR="006A3001" w:rsidRDefault="006A3001" w:rsidP="006A3001">
      <w:pPr>
        <w:tabs>
          <w:tab w:val="left" w:pos="9639"/>
        </w:tabs>
        <w:ind w:firstLine="567"/>
        <w:jc w:val="center"/>
        <w:rPr>
          <w:sz w:val="22"/>
        </w:rPr>
      </w:pPr>
    </w:p>
    <w:p w:rsidR="006A3001" w:rsidRDefault="006A3001" w:rsidP="006A3001">
      <w:pPr>
        <w:tabs>
          <w:tab w:val="left" w:pos="9639"/>
        </w:tabs>
        <w:ind w:firstLine="567"/>
        <w:jc w:val="center"/>
        <w:rPr>
          <w:b/>
          <w:sz w:val="28"/>
          <w:szCs w:val="28"/>
        </w:rPr>
      </w:pPr>
      <w:r>
        <w:rPr>
          <w:b/>
          <w:sz w:val="28"/>
          <w:szCs w:val="28"/>
        </w:rPr>
        <w:t>Наименование организации, фирмы:</w:t>
      </w:r>
    </w:p>
    <w:p w:rsidR="006A3001" w:rsidRDefault="006A3001" w:rsidP="006A3001">
      <w:pPr>
        <w:tabs>
          <w:tab w:val="left" w:pos="9639"/>
        </w:tabs>
        <w:ind w:firstLine="567"/>
        <w:rPr>
          <w:sz w:val="22"/>
        </w:rPr>
      </w:pPr>
      <w:r>
        <w:rPr>
          <w:sz w:val="22"/>
        </w:rPr>
        <w:t>____________________________________________________________________________</w:t>
      </w:r>
    </w:p>
    <w:p w:rsidR="006A3001" w:rsidRDefault="006A3001" w:rsidP="006A300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099"/>
        <w:gridCol w:w="3483"/>
      </w:tblGrid>
      <w:tr w:rsidR="006A3001" w:rsidTr="006A3001">
        <w:tc>
          <w:tcPr>
            <w:tcW w:w="3138" w:type="dxa"/>
            <w:tcBorders>
              <w:top w:val="single" w:sz="4" w:space="0" w:color="auto"/>
              <w:left w:val="single" w:sz="4" w:space="0" w:color="auto"/>
              <w:bottom w:val="single" w:sz="4" w:space="0" w:color="auto"/>
              <w:right w:val="single" w:sz="4" w:space="0" w:color="auto"/>
            </w:tcBorders>
            <w:vAlign w:val="center"/>
            <w:hideMark/>
          </w:tcPr>
          <w:p w:rsidR="006A3001" w:rsidRDefault="006A3001">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6A3001" w:rsidRDefault="006A3001">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6A3001" w:rsidRDefault="006A3001">
            <w:pPr>
              <w:tabs>
                <w:tab w:val="left" w:pos="9639"/>
              </w:tabs>
              <w:rPr>
                <w:szCs w:val="28"/>
              </w:rPr>
            </w:pPr>
            <w:r>
              <w:rPr>
                <w:szCs w:val="28"/>
              </w:rPr>
              <w:t>Филиалы и дочерние предприятия</w:t>
            </w:r>
          </w:p>
        </w:tc>
      </w:tr>
      <w:tr w:rsidR="006A3001" w:rsidTr="006A3001">
        <w:trPr>
          <w:trHeight w:val="227"/>
        </w:trPr>
        <w:tc>
          <w:tcPr>
            <w:tcW w:w="3138" w:type="dxa"/>
            <w:tcBorders>
              <w:top w:val="single" w:sz="4" w:space="0" w:color="auto"/>
              <w:left w:val="single" w:sz="4" w:space="0" w:color="auto"/>
              <w:bottom w:val="single" w:sz="4" w:space="0" w:color="auto"/>
              <w:right w:val="single" w:sz="4" w:space="0" w:color="auto"/>
            </w:tcBorders>
            <w:hideMark/>
          </w:tcPr>
          <w:p w:rsidR="006A3001" w:rsidRDefault="006A3001">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6A3001" w:rsidRDefault="006A300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A3001" w:rsidRDefault="006A3001">
            <w:pPr>
              <w:tabs>
                <w:tab w:val="left" w:pos="9639"/>
              </w:tabs>
              <w:rPr>
                <w:szCs w:val="28"/>
              </w:rPr>
            </w:pPr>
          </w:p>
        </w:tc>
      </w:tr>
      <w:tr w:rsidR="006A3001" w:rsidTr="006A3001">
        <w:trPr>
          <w:trHeight w:val="227"/>
        </w:trPr>
        <w:tc>
          <w:tcPr>
            <w:tcW w:w="3138" w:type="dxa"/>
            <w:tcBorders>
              <w:top w:val="single" w:sz="4" w:space="0" w:color="auto"/>
              <w:left w:val="single" w:sz="4" w:space="0" w:color="auto"/>
              <w:bottom w:val="single" w:sz="4" w:space="0" w:color="auto"/>
              <w:right w:val="single" w:sz="4" w:space="0" w:color="auto"/>
            </w:tcBorders>
            <w:hideMark/>
          </w:tcPr>
          <w:p w:rsidR="006A3001" w:rsidRDefault="006A3001">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6A3001" w:rsidRDefault="006A300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A3001" w:rsidRDefault="006A3001">
            <w:pPr>
              <w:tabs>
                <w:tab w:val="left" w:pos="9639"/>
              </w:tabs>
              <w:rPr>
                <w:szCs w:val="28"/>
              </w:rPr>
            </w:pPr>
          </w:p>
        </w:tc>
      </w:tr>
      <w:tr w:rsidR="006A3001" w:rsidTr="006A3001">
        <w:trPr>
          <w:trHeight w:val="227"/>
        </w:trPr>
        <w:tc>
          <w:tcPr>
            <w:tcW w:w="3138" w:type="dxa"/>
            <w:tcBorders>
              <w:top w:val="single" w:sz="4" w:space="0" w:color="auto"/>
              <w:left w:val="single" w:sz="4" w:space="0" w:color="auto"/>
              <w:bottom w:val="single" w:sz="4" w:space="0" w:color="auto"/>
              <w:right w:val="single" w:sz="4" w:space="0" w:color="auto"/>
            </w:tcBorders>
            <w:hideMark/>
          </w:tcPr>
          <w:p w:rsidR="006A3001" w:rsidRDefault="006A3001">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6A3001" w:rsidRDefault="006A300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A3001" w:rsidRDefault="006A3001">
            <w:pPr>
              <w:tabs>
                <w:tab w:val="left" w:pos="9639"/>
              </w:tabs>
              <w:rPr>
                <w:szCs w:val="28"/>
              </w:rPr>
            </w:pPr>
          </w:p>
        </w:tc>
      </w:tr>
      <w:tr w:rsidR="006A3001" w:rsidTr="006A3001">
        <w:trPr>
          <w:trHeight w:val="227"/>
        </w:trPr>
        <w:tc>
          <w:tcPr>
            <w:tcW w:w="3138" w:type="dxa"/>
            <w:tcBorders>
              <w:top w:val="single" w:sz="4" w:space="0" w:color="auto"/>
              <w:left w:val="single" w:sz="4" w:space="0" w:color="auto"/>
              <w:bottom w:val="single" w:sz="4" w:space="0" w:color="auto"/>
              <w:right w:val="single" w:sz="4" w:space="0" w:color="auto"/>
            </w:tcBorders>
            <w:hideMark/>
          </w:tcPr>
          <w:p w:rsidR="006A3001" w:rsidRDefault="006A3001">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6A3001" w:rsidRDefault="006A300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6A3001" w:rsidRDefault="006A3001">
            <w:pPr>
              <w:tabs>
                <w:tab w:val="left" w:pos="9639"/>
              </w:tabs>
              <w:rPr>
                <w:szCs w:val="28"/>
              </w:rPr>
            </w:pPr>
          </w:p>
        </w:tc>
      </w:tr>
      <w:tr w:rsidR="006A3001" w:rsidTr="006A3001">
        <w:trPr>
          <w:trHeight w:val="227"/>
        </w:trPr>
        <w:tc>
          <w:tcPr>
            <w:tcW w:w="3138" w:type="dxa"/>
            <w:tcBorders>
              <w:top w:val="single" w:sz="4" w:space="0" w:color="auto"/>
              <w:left w:val="single" w:sz="4" w:space="0" w:color="auto"/>
              <w:bottom w:val="single" w:sz="4" w:space="0" w:color="auto"/>
              <w:right w:val="single" w:sz="4" w:space="0" w:color="auto"/>
            </w:tcBorders>
            <w:hideMark/>
          </w:tcPr>
          <w:p w:rsidR="006A3001" w:rsidRDefault="006A3001">
            <w:pPr>
              <w:tabs>
                <w:tab w:val="left" w:pos="9639"/>
              </w:tabs>
            </w:pPr>
            <w:r>
              <w:t>Телефон/факс</w:t>
            </w:r>
          </w:p>
        </w:tc>
        <w:tc>
          <w:tcPr>
            <w:tcW w:w="3099" w:type="dxa"/>
            <w:tcBorders>
              <w:top w:val="single" w:sz="4" w:space="0" w:color="auto"/>
              <w:left w:val="single" w:sz="4" w:space="0" w:color="auto"/>
              <w:bottom w:val="single" w:sz="4" w:space="0" w:color="auto"/>
              <w:right w:val="single" w:sz="4" w:space="0" w:color="auto"/>
            </w:tcBorders>
          </w:tcPr>
          <w:p w:rsidR="006A3001" w:rsidRDefault="006A3001">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6A3001" w:rsidRDefault="006A3001">
            <w:pPr>
              <w:tabs>
                <w:tab w:val="left" w:pos="9639"/>
              </w:tabs>
              <w:jc w:val="center"/>
            </w:pPr>
          </w:p>
        </w:tc>
      </w:tr>
      <w:tr w:rsidR="006A3001" w:rsidTr="006A3001">
        <w:trPr>
          <w:trHeight w:val="227"/>
        </w:trPr>
        <w:tc>
          <w:tcPr>
            <w:tcW w:w="3138" w:type="dxa"/>
            <w:tcBorders>
              <w:top w:val="single" w:sz="4" w:space="0" w:color="auto"/>
              <w:left w:val="single" w:sz="4" w:space="0" w:color="auto"/>
              <w:bottom w:val="single" w:sz="4" w:space="0" w:color="auto"/>
              <w:right w:val="single" w:sz="4" w:space="0" w:color="auto"/>
            </w:tcBorders>
            <w:hideMark/>
          </w:tcPr>
          <w:p w:rsidR="006A3001" w:rsidRDefault="006A3001">
            <w:pPr>
              <w:tabs>
                <w:tab w:val="left" w:pos="9639"/>
              </w:tabs>
            </w:pPr>
            <w:r>
              <w:t>Ответственное лицо</w:t>
            </w:r>
          </w:p>
        </w:tc>
        <w:tc>
          <w:tcPr>
            <w:tcW w:w="3099" w:type="dxa"/>
            <w:tcBorders>
              <w:top w:val="single" w:sz="4" w:space="0" w:color="auto"/>
              <w:left w:val="single" w:sz="4" w:space="0" w:color="auto"/>
              <w:bottom w:val="single" w:sz="4" w:space="0" w:color="auto"/>
              <w:right w:val="single" w:sz="4" w:space="0" w:color="auto"/>
            </w:tcBorders>
          </w:tcPr>
          <w:p w:rsidR="006A3001" w:rsidRDefault="006A3001">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6A3001" w:rsidRDefault="006A3001">
            <w:pPr>
              <w:tabs>
                <w:tab w:val="left" w:pos="9639"/>
              </w:tabs>
              <w:jc w:val="center"/>
            </w:pPr>
          </w:p>
        </w:tc>
      </w:tr>
      <w:tr w:rsidR="006A3001" w:rsidTr="006A3001">
        <w:trPr>
          <w:trHeight w:val="227"/>
        </w:trPr>
        <w:tc>
          <w:tcPr>
            <w:tcW w:w="3138" w:type="dxa"/>
            <w:tcBorders>
              <w:top w:val="single" w:sz="4" w:space="0" w:color="auto"/>
              <w:left w:val="single" w:sz="4" w:space="0" w:color="auto"/>
              <w:bottom w:val="single" w:sz="4" w:space="0" w:color="auto"/>
              <w:right w:val="single" w:sz="4" w:space="0" w:color="auto"/>
            </w:tcBorders>
            <w:hideMark/>
          </w:tcPr>
          <w:p w:rsidR="006A3001" w:rsidRDefault="006A3001">
            <w:pPr>
              <w:tabs>
                <w:tab w:val="left" w:pos="9639"/>
              </w:tabs>
            </w:pPr>
            <w:r>
              <w:t>Форма (ООО, ЗАО и т.д.)</w:t>
            </w:r>
          </w:p>
        </w:tc>
        <w:tc>
          <w:tcPr>
            <w:tcW w:w="3099" w:type="dxa"/>
            <w:tcBorders>
              <w:top w:val="single" w:sz="4" w:space="0" w:color="auto"/>
              <w:left w:val="single" w:sz="4" w:space="0" w:color="auto"/>
              <w:bottom w:val="single" w:sz="4" w:space="0" w:color="auto"/>
              <w:right w:val="single" w:sz="4" w:space="0" w:color="auto"/>
            </w:tcBorders>
          </w:tcPr>
          <w:p w:rsidR="006A3001" w:rsidRDefault="006A3001">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6A3001" w:rsidRDefault="006A3001">
            <w:pPr>
              <w:tabs>
                <w:tab w:val="left" w:pos="9639"/>
              </w:tabs>
              <w:jc w:val="center"/>
            </w:pPr>
          </w:p>
        </w:tc>
      </w:tr>
      <w:tr w:rsidR="006A3001" w:rsidTr="006A3001">
        <w:trPr>
          <w:trHeight w:val="227"/>
        </w:trPr>
        <w:tc>
          <w:tcPr>
            <w:tcW w:w="3138" w:type="dxa"/>
            <w:tcBorders>
              <w:top w:val="single" w:sz="4" w:space="0" w:color="auto"/>
              <w:left w:val="single" w:sz="4" w:space="0" w:color="auto"/>
              <w:bottom w:val="nil"/>
              <w:right w:val="single" w:sz="4" w:space="0" w:color="auto"/>
            </w:tcBorders>
            <w:hideMark/>
          </w:tcPr>
          <w:p w:rsidR="006A3001" w:rsidRDefault="006A3001">
            <w:pPr>
              <w:tabs>
                <w:tab w:val="left" w:pos="9639"/>
              </w:tabs>
            </w:pPr>
            <w:r>
              <w:t>Сфера деятельности</w:t>
            </w:r>
          </w:p>
        </w:tc>
        <w:tc>
          <w:tcPr>
            <w:tcW w:w="3099" w:type="dxa"/>
            <w:tcBorders>
              <w:top w:val="single" w:sz="4" w:space="0" w:color="auto"/>
              <w:left w:val="single" w:sz="4" w:space="0" w:color="auto"/>
              <w:bottom w:val="nil"/>
              <w:right w:val="single" w:sz="4" w:space="0" w:color="auto"/>
            </w:tcBorders>
          </w:tcPr>
          <w:p w:rsidR="006A3001" w:rsidRDefault="006A3001">
            <w:pPr>
              <w:tabs>
                <w:tab w:val="left" w:pos="9639"/>
              </w:tabs>
              <w:jc w:val="center"/>
            </w:pPr>
          </w:p>
        </w:tc>
        <w:tc>
          <w:tcPr>
            <w:tcW w:w="3483" w:type="dxa"/>
            <w:tcBorders>
              <w:top w:val="single" w:sz="4" w:space="0" w:color="auto"/>
              <w:left w:val="single" w:sz="4" w:space="0" w:color="auto"/>
              <w:bottom w:val="nil"/>
              <w:right w:val="single" w:sz="4" w:space="0" w:color="auto"/>
            </w:tcBorders>
          </w:tcPr>
          <w:p w:rsidR="006A3001" w:rsidRDefault="006A3001">
            <w:pPr>
              <w:tabs>
                <w:tab w:val="left" w:pos="9639"/>
              </w:tabs>
              <w:jc w:val="center"/>
            </w:pPr>
          </w:p>
        </w:tc>
      </w:tr>
      <w:tr w:rsidR="006A3001" w:rsidTr="006A3001">
        <w:tc>
          <w:tcPr>
            <w:tcW w:w="3138" w:type="dxa"/>
            <w:tcBorders>
              <w:top w:val="single" w:sz="4" w:space="0" w:color="auto"/>
              <w:left w:val="single" w:sz="4" w:space="0" w:color="auto"/>
              <w:bottom w:val="single" w:sz="4" w:space="0" w:color="auto"/>
              <w:right w:val="nil"/>
            </w:tcBorders>
            <w:hideMark/>
          </w:tcPr>
          <w:p w:rsidR="006A3001" w:rsidRDefault="006A3001">
            <w:pPr>
              <w:tabs>
                <w:tab w:val="left" w:pos="9639"/>
              </w:tabs>
            </w:pPr>
            <w:r>
              <w:t>Руководитель (ФИО)</w:t>
            </w:r>
          </w:p>
        </w:tc>
        <w:tc>
          <w:tcPr>
            <w:tcW w:w="3099" w:type="dxa"/>
            <w:tcBorders>
              <w:top w:val="single" w:sz="4" w:space="0" w:color="auto"/>
              <w:left w:val="nil"/>
              <w:bottom w:val="single" w:sz="4" w:space="0" w:color="auto"/>
              <w:right w:val="nil"/>
            </w:tcBorders>
            <w:hideMark/>
          </w:tcPr>
          <w:p w:rsidR="006A3001" w:rsidRDefault="006A3001">
            <w:pPr>
              <w:suppressAutoHyphens w:val="0"/>
              <w:rPr>
                <w:rFonts w:asciiTheme="minorHAnsi" w:eastAsiaTheme="minorEastAsia" w:hAnsiTheme="minorHAnsi" w:cstheme="minorBidi"/>
                <w:sz w:val="22"/>
                <w:szCs w:val="22"/>
                <w:lang w:eastAsia="ru-RU"/>
              </w:rPr>
            </w:pPr>
          </w:p>
        </w:tc>
        <w:tc>
          <w:tcPr>
            <w:tcW w:w="3483" w:type="dxa"/>
            <w:tcBorders>
              <w:top w:val="single" w:sz="4" w:space="0" w:color="auto"/>
              <w:left w:val="nil"/>
              <w:bottom w:val="single" w:sz="4" w:space="0" w:color="auto"/>
              <w:right w:val="single" w:sz="4" w:space="0" w:color="auto"/>
            </w:tcBorders>
            <w:hideMark/>
          </w:tcPr>
          <w:p w:rsidR="006A3001" w:rsidRDefault="006A3001">
            <w:pPr>
              <w:suppressAutoHyphens w:val="0"/>
              <w:rPr>
                <w:rFonts w:asciiTheme="minorHAnsi" w:eastAsiaTheme="minorEastAsia" w:hAnsiTheme="minorHAnsi" w:cstheme="minorBidi"/>
                <w:sz w:val="22"/>
                <w:szCs w:val="22"/>
                <w:lang w:eastAsia="ru-RU"/>
              </w:rPr>
            </w:pPr>
          </w:p>
        </w:tc>
      </w:tr>
    </w:tbl>
    <w:p w:rsidR="006A3001" w:rsidRDefault="006A3001" w:rsidP="006A3001">
      <w:pPr>
        <w:jc w:val="both"/>
        <w:rPr>
          <w:rFonts w:eastAsia="MS Mincho"/>
          <w:b/>
          <w:bCs/>
          <w:sz w:val="28"/>
          <w:szCs w:val="28"/>
        </w:rPr>
      </w:pPr>
    </w:p>
    <w:p w:rsidR="006A3001" w:rsidRDefault="006A3001" w:rsidP="006A3001">
      <w:pPr>
        <w:jc w:val="both"/>
        <w:rPr>
          <w:rFonts w:eastAsia="MS Mincho"/>
          <w:b/>
          <w:bCs/>
          <w:sz w:val="28"/>
          <w:szCs w:val="28"/>
        </w:rPr>
      </w:pPr>
    </w:p>
    <w:p w:rsidR="006A3001" w:rsidRDefault="006A3001" w:rsidP="006A3001">
      <w:pPr>
        <w:jc w:val="both"/>
        <w:rPr>
          <w:rFonts w:eastAsia="MS Mincho"/>
          <w:b/>
          <w:bCs/>
          <w:sz w:val="28"/>
          <w:szCs w:val="28"/>
        </w:rPr>
      </w:pPr>
    </w:p>
    <w:p w:rsidR="006A3001" w:rsidRDefault="006A3001" w:rsidP="006A300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от имени </w:t>
      </w:r>
      <w:r>
        <w:rPr>
          <w:rFonts w:eastAsia="MS Mincho"/>
          <w:sz w:val="28"/>
          <w:szCs w:val="28"/>
        </w:rPr>
        <w:t>__________________________________________________________</w:t>
      </w:r>
    </w:p>
    <w:p w:rsidR="006A3001" w:rsidRDefault="006A3001" w:rsidP="006A3001">
      <w:pPr>
        <w:tabs>
          <w:tab w:val="left" w:pos="8640"/>
        </w:tabs>
        <w:jc w:val="center"/>
        <w:rPr>
          <w:i/>
        </w:rPr>
      </w:pPr>
      <w:r>
        <w:rPr>
          <w:i/>
        </w:rPr>
        <w:t xml:space="preserve">                                                                    (наименование претендента)</w:t>
      </w:r>
    </w:p>
    <w:p w:rsidR="006A3001" w:rsidRDefault="006A3001" w:rsidP="006A3001">
      <w:pPr>
        <w:rPr>
          <w:sz w:val="28"/>
          <w:szCs w:val="28"/>
          <w:lang w:eastAsia="ru-RU"/>
        </w:rPr>
      </w:pPr>
      <w:r>
        <w:rPr>
          <w:sz w:val="28"/>
          <w:szCs w:val="28"/>
          <w:lang w:eastAsia="ru-RU"/>
        </w:rPr>
        <w:t>____________________________________________________________________</w:t>
      </w:r>
    </w:p>
    <w:p w:rsidR="006A3001" w:rsidRDefault="006A3001" w:rsidP="006A3001">
      <w:pPr>
        <w:ind w:firstLine="709"/>
        <w:rPr>
          <w:i/>
        </w:rPr>
      </w:pPr>
      <w:r>
        <w:rPr>
          <w:i/>
        </w:rPr>
        <w:t>Печать</w:t>
      </w:r>
      <w:r>
        <w:rPr>
          <w:i/>
        </w:rPr>
        <w:tab/>
      </w:r>
      <w:r>
        <w:rPr>
          <w:i/>
        </w:rPr>
        <w:tab/>
      </w:r>
      <w:r>
        <w:rPr>
          <w:i/>
        </w:rPr>
        <w:tab/>
        <w:t>(должность, подпись, ФИО)</w:t>
      </w:r>
    </w:p>
    <w:p w:rsidR="006A3001" w:rsidRDefault="006A3001" w:rsidP="006A3001">
      <w:r>
        <w:rPr>
          <w:sz w:val="28"/>
          <w:szCs w:val="28"/>
          <w:lang w:eastAsia="ru-RU"/>
        </w:rPr>
        <w:t>"____" _________ 201__ г.</w:t>
      </w:r>
    </w:p>
    <w:p w:rsidR="006A3001" w:rsidRDefault="006A3001" w:rsidP="006A3001"/>
    <w:p w:rsidR="006A3001" w:rsidRDefault="006A3001" w:rsidP="006A3001"/>
    <w:p w:rsidR="00BB46ED" w:rsidRDefault="00BB46ED">
      <w:pPr>
        <w:pStyle w:val="19"/>
        <w:ind w:firstLine="0"/>
        <w:jc w:val="right"/>
        <w:outlineLvl w:val="0"/>
        <w:rPr>
          <w:b/>
          <w:i/>
          <w:iCs/>
        </w:rPr>
      </w:pPr>
    </w:p>
    <w:p w:rsidR="00BB46ED" w:rsidRDefault="00BB46ED">
      <w:pPr>
        <w:pStyle w:val="19"/>
        <w:ind w:firstLine="0"/>
        <w:jc w:val="left"/>
      </w:pPr>
    </w:p>
    <w:p w:rsidR="00BB46ED" w:rsidRDefault="00BB46ED" w:rsidP="00CA24DA">
      <w:pPr>
        <w:pStyle w:val="19"/>
        <w:ind w:firstLine="0"/>
        <w:jc w:val="right"/>
        <w:outlineLvl w:val="0"/>
      </w:pPr>
    </w:p>
    <w:sectPr w:rsidR="00BB46ED"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62" w:rsidRDefault="00C42F62">
      <w:r>
        <w:separator/>
      </w:r>
    </w:p>
  </w:endnote>
  <w:endnote w:type="continuationSeparator" w:id="0">
    <w:p w:rsidR="00C42F62" w:rsidRDefault="00C42F62">
      <w:r>
        <w:continuationSeparator/>
      </w:r>
    </w:p>
  </w:endnote>
  <w:endnote w:type="continuationNotice" w:id="1">
    <w:p w:rsidR="00C42F62" w:rsidRDefault="00C42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A5" w:rsidRDefault="004605E4" w:rsidP="00BF6892">
    <w:pPr>
      <w:pStyle w:val="afd"/>
      <w:framePr w:wrap="around" w:vAnchor="text" w:hAnchor="margin" w:xAlign="right" w:y="1"/>
      <w:rPr>
        <w:rStyle w:val="a5"/>
      </w:rPr>
    </w:pPr>
    <w:r>
      <w:rPr>
        <w:rStyle w:val="a5"/>
      </w:rPr>
      <w:fldChar w:fldCharType="begin"/>
    </w:r>
    <w:r w:rsidR="008943A5">
      <w:rPr>
        <w:rStyle w:val="a5"/>
      </w:rPr>
      <w:instrText xml:space="preserve">PAGE  </w:instrText>
    </w:r>
    <w:r>
      <w:rPr>
        <w:rStyle w:val="a5"/>
      </w:rPr>
      <w:fldChar w:fldCharType="separate"/>
    </w:r>
    <w:r w:rsidR="008943A5">
      <w:rPr>
        <w:rStyle w:val="a5"/>
        <w:noProof/>
      </w:rPr>
      <w:t>28</w:t>
    </w:r>
    <w:r>
      <w:rPr>
        <w:rStyle w:val="a5"/>
      </w:rPr>
      <w:fldChar w:fldCharType="end"/>
    </w:r>
  </w:p>
  <w:p w:rsidR="008943A5" w:rsidRDefault="008943A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A5" w:rsidRDefault="008943A5">
    <w:pPr>
      <w:pStyle w:val="afd"/>
      <w:jc w:val="center"/>
    </w:pPr>
  </w:p>
  <w:p w:rsidR="008943A5" w:rsidRDefault="008943A5" w:rsidP="00FA0127">
    <w:pPr>
      <w:pStyle w:val="afd"/>
      <w:ind w:left="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A5" w:rsidRDefault="008943A5" w:rsidP="00FA01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62" w:rsidRDefault="00C42F62">
      <w:r>
        <w:separator/>
      </w:r>
    </w:p>
  </w:footnote>
  <w:footnote w:type="continuationSeparator" w:id="0">
    <w:p w:rsidR="00C42F62" w:rsidRDefault="00C42F62">
      <w:r>
        <w:continuationSeparator/>
      </w:r>
    </w:p>
  </w:footnote>
  <w:footnote w:type="continuationNotice" w:id="1">
    <w:p w:rsidR="00C42F62" w:rsidRDefault="00C42F62"/>
  </w:footnote>
  <w:footnote w:id="2">
    <w:p w:rsidR="008A2C7A" w:rsidRDefault="008A2C7A" w:rsidP="008A2C7A">
      <w:pPr>
        <w:pStyle w:val="1"/>
        <w:shd w:val="clear" w:color="auto" w:fill="FFFFFF"/>
        <w:spacing w:before="0" w:after="0"/>
        <w:jc w:val="both"/>
        <w:textAlignment w:val="baseline"/>
        <w:rPr>
          <w:rFonts w:ascii="Arial" w:hAnsi="Arial"/>
          <w:color w:val="2D2D2D"/>
          <w:spacing w:val="2"/>
          <w:sz w:val="46"/>
          <w:szCs w:val="46"/>
        </w:rPr>
      </w:pPr>
      <w:r w:rsidRPr="00F16ED4">
        <w:rPr>
          <w:rStyle w:val="af6"/>
          <w:b w:val="0"/>
          <w:sz w:val="20"/>
          <w:szCs w:val="20"/>
        </w:rPr>
        <w:footnoteRef/>
      </w:r>
      <w:r w:rsidRPr="00F16ED4">
        <w:rPr>
          <w:b w:val="0"/>
          <w:sz w:val="20"/>
          <w:szCs w:val="20"/>
        </w:rPr>
        <w:t xml:space="preserve"> </w:t>
      </w:r>
      <w:r w:rsidRPr="00F16ED4">
        <w:rPr>
          <w:b w:val="0"/>
          <w:sz w:val="20"/>
        </w:rPr>
        <w:t xml:space="preserve">Метод испытаний </w:t>
      </w:r>
      <w:r w:rsidRPr="00F16ED4">
        <w:rPr>
          <w:b w:val="0"/>
          <w:sz w:val="20"/>
          <w:szCs w:val="20"/>
        </w:rPr>
        <w:t>п</w:t>
      </w:r>
      <w:r w:rsidRPr="00F16ED4">
        <w:rPr>
          <w:b w:val="0"/>
          <w:sz w:val="20"/>
        </w:rPr>
        <w:t xml:space="preserve">о </w:t>
      </w:r>
      <w:r w:rsidRPr="00F16ED4">
        <w:rPr>
          <w:rFonts w:cs="Times New Roman"/>
          <w:b w:val="0"/>
          <w:sz w:val="20"/>
          <w:szCs w:val="20"/>
        </w:rPr>
        <w:t xml:space="preserve">ГОСТ 32339-2013 (ISO 5164:2005) </w:t>
      </w:r>
      <w:r>
        <w:rPr>
          <w:b w:val="0"/>
          <w:sz w:val="20"/>
        </w:rPr>
        <w:t>«</w:t>
      </w:r>
      <w:r w:rsidRPr="00F16ED4">
        <w:rPr>
          <w:rFonts w:cs="Times New Roman"/>
          <w:b w:val="0"/>
          <w:sz w:val="20"/>
          <w:szCs w:val="20"/>
        </w:rPr>
        <w:t>Нефтепродукты. Определение детонационных характеристик моторных топлив. Исследовательский метод</w:t>
      </w:r>
      <w:r>
        <w:rPr>
          <w:b w:val="0"/>
          <w:sz w:val="20"/>
        </w:rPr>
        <w:t xml:space="preserve">», </w:t>
      </w:r>
      <w:r w:rsidRPr="00F16ED4">
        <w:rPr>
          <w:rFonts w:cs="Times New Roman"/>
          <w:b w:val="0"/>
          <w:sz w:val="20"/>
          <w:szCs w:val="20"/>
        </w:rPr>
        <w:t>ГОСТ 8226-2015 Топливо для двигателей. Исследовательский метод определения октанового числа</w:t>
      </w:r>
    </w:p>
    <w:p w:rsidR="008A2C7A" w:rsidRDefault="008A2C7A" w:rsidP="008A2C7A">
      <w:pPr>
        <w:pStyle w:val="1"/>
        <w:shd w:val="clear" w:color="auto" w:fill="FFFFFF"/>
        <w:jc w:val="both"/>
        <w:textAlignment w:val="baseline"/>
      </w:pPr>
    </w:p>
  </w:footnote>
  <w:footnote w:id="3">
    <w:p w:rsidR="008943A5" w:rsidRDefault="008943A5" w:rsidP="008B6511">
      <w:pPr>
        <w:pStyle w:val="afe"/>
        <w:jc w:val="both"/>
      </w:pPr>
      <w:r>
        <w:rPr>
          <w:rStyle w:val="af6"/>
        </w:rPr>
        <w:footnoteRef/>
      </w:r>
      <w:r>
        <w:t xml:space="preserve"> В случае их предоставления Поставщиком за плату.</w:t>
      </w:r>
    </w:p>
  </w:footnote>
  <w:footnote w:id="4">
    <w:p w:rsidR="008943A5" w:rsidRDefault="008943A5" w:rsidP="008B6511">
      <w:pPr>
        <w:pStyle w:val="afe"/>
        <w:jc w:val="both"/>
      </w:pPr>
      <w:r>
        <w:rPr>
          <w:rStyle w:val="af6"/>
        </w:rPr>
        <w:footnoteRef/>
      </w:r>
      <w:r>
        <w:t xml:space="preserve"> В случае их предоставления Поставщиком на платной основе. Состав и размер стоимости сервисных услуг указывается Поставщиком в финансово-коммерческом предложении (Приложение № 3 документации о закупке). </w:t>
      </w:r>
    </w:p>
  </w:footnote>
  <w:footnote w:id="5">
    <w:p w:rsidR="008943A5" w:rsidRDefault="008943A5">
      <w:pPr>
        <w:pStyle w:val="afe"/>
      </w:pPr>
      <w:r>
        <w:rPr>
          <w:rStyle w:val="af6"/>
        </w:rPr>
        <w:footnoteRef/>
      </w:r>
      <w:r>
        <w:t xml:space="preserve"> В случае их предоставления Поставщиком на платной основе.</w:t>
      </w:r>
    </w:p>
  </w:footnote>
  <w:footnote w:id="6">
    <w:p w:rsidR="008943A5" w:rsidRDefault="008943A5">
      <w:pPr>
        <w:pStyle w:val="afe"/>
      </w:pPr>
      <w:r>
        <w:rPr>
          <w:rStyle w:val="af6"/>
        </w:rPr>
        <w:footnoteRef/>
      </w:r>
      <w:r>
        <w:t xml:space="preserve"> В случае их предоставления Поставщиком на платной основе.</w:t>
      </w:r>
    </w:p>
  </w:footnote>
  <w:footnote w:id="7">
    <w:p w:rsidR="008943A5" w:rsidRDefault="008943A5">
      <w:pPr>
        <w:pStyle w:val="afe"/>
      </w:pPr>
      <w:r>
        <w:rPr>
          <w:rStyle w:val="af6"/>
        </w:rPr>
        <w:footnoteRef/>
      </w:r>
      <w:r>
        <w:t xml:space="preserve"> В случае их предоставления Поставщиком за плату.</w:t>
      </w:r>
    </w:p>
  </w:footnote>
  <w:footnote w:id="8">
    <w:p w:rsidR="008943A5" w:rsidRPr="00996469" w:rsidRDefault="008943A5" w:rsidP="008B6511">
      <w:pPr>
        <w:jc w:val="both"/>
        <w:rPr>
          <w:sz w:val="20"/>
          <w:szCs w:val="20"/>
        </w:rPr>
      </w:pPr>
      <w:r>
        <w:rPr>
          <w:rStyle w:val="af6"/>
          <w:sz w:val="20"/>
          <w:szCs w:val="20"/>
        </w:rPr>
        <w:footnoteRef/>
      </w:r>
      <w:r>
        <w:rPr>
          <w:sz w:val="20"/>
          <w:szCs w:val="20"/>
        </w:rPr>
        <w:t xml:space="preserve"> Информация в таблице №1 должна быть представлена не только в составе финансово-коммерческого предложения, но и отдельным файлом в формате </w:t>
      </w:r>
      <w:r>
        <w:rPr>
          <w:sz w:val="20"/>
          <w:szCs w:val="20"/>
          <w:lang w:val="en-US"/>
        </w:rPr>
        <w:t>Excel</w:t>
      </w:r>
    </w:p>
  </w:footnote>
  <w:footnote w:id="9">
    <w:p w:rsidR="008943A5" w:rsidRPr="00996469" w:rsidRDefault="008943A5" w:rsidP="008B6511">
      <w:pPr>
        <w:pStyle w:val="afe"/>
        <w:jc w:val="both"/>
      </w:pPr>
      <w:r>
        <w:rPr>
          <w:rStyle w:val="af6"/>
        </w:rPr>
        <w:footnoteRef/>
      </w:r>
      <w:r>
        <w:t xml:space="preserve"> Указываются виды топлива, требуемые к поставке согласно п. 4.2.1. Технического задания</w:t>
      </w:r>
    </w:p>
  </w:footnote>
  <w:footnote w:id="10">
    <w:p w:rsidR="008943A5" w:rsidRDefault="008943A5">
      <w:pPr>
        <w:pStyle w:val="afe"/>
      </w:pPr>
      <w:r>
        <w:rPr>
          <w:rStyle w:val="af6"/>
        </w:rPr>
        <w:footnoteRef/>
      </w:r>
      <w:r>
        <w:t xml:space="preserve"> При его наличии.</w:t>
      </w:r>
    </w:p>
  </w:footnote>
  <w:footnote w:id="11">
    <w:p w:rsidR="008943A5" w:rsidRDefault="008943A5" w:rsidP="008B6511">
      <w:pPr>
        <w:pStyle w:val="afe"/>
        <w:jc w:val="both"/>
      </w:pPr>
      <w:r>
        <w:rPr>
          <w:rStyle w:val="af6"/>
        </w:rPr>
        <w:footnoteRef/>
      </w:r>
      <w:r>
        <w:t xml:space="preserve"> При их предоставлении Поставщиком на платной основе. </w:t>
      </w:r>
    </w:p>
  </w:footnote>
  <w:footnote w:id="12">
    <w:p w:rsidR="008943A5" w:rsidRDefault="008943A5" w:rsidP="008B6511">
      <w:pPr>
        <w:pStyle w:val="afe"/>
        <w:jc w:val="both"/>
      </w:pPr>
      <w:r>
        <w:rPr>
          <w:sz w:val="16"/>
          <w:szCs w:val="16"/>
        </w:rPr>
        <w:footnoteRef/>
      </w:r>
      <w:r>
        <w:t xml:space="preserve"> Стоимость сервисных услуг не может превышать 4,0% (четырех процентов) от суммы поставленного в отчетном месяце Товара (п. 4.5.6 раздел 4 «Техническое задание» документации о закупке).</w:t>
      </w:r>
    </w:p>
  </w:footnote>
  <w:footnote w:id="13">
    <w:p w:rsidR="008943A5" w:rsidRDefault="008943A5" w:rsidP="008B6511">
      <w:pPr>
        <w:pStyle w:val="afe"/>
        <w:jc w:val="both"/>
      </w:pPr>
      <w:r>
        <w:rPr>
          <w:rStyle w:val="af6"/>
        </w:rPr>
        <w:footnoteRef/>
      </w:r>
      <w:r>
        <w:t xml:space="preserve"> В случае иного порядка определения платы за сервисные услуги Поставщик в финансово-коммерческом предложении прописывает применяемый им механизм определения платы за сервисные услуги</w:t>
      </w:r>
    </w:p>
  </w:footnote>
  <w:footnote w:id="14">
    <w:p w:rsidR="008943A5" w:rsidRDefault="008943A5" w:rsidP="008B6511">
      <w:pPr>
        <w:pStyle w:val="afe"/>
        <w:jc w:val="both"/>
      </w:pPr>
      <w:r>
        <w:rPr>
          <w:rStyle w:val="af6"/>
        </w:rPr>
        <w:footnoteRef/>
      </w:r>
      <w:r>
        <w:t xml:space="preserve"> Поставщик подробно указывает все составляющие предлагаемых в рамках исполнения договора Сервисных услуг </w:t>
      </w:r>
    </w:p>
  </w:footnote>
  <w:footnote w:id="15">
    <w:p w:rsidR="008943A5" w:rsidRDefault="008943A5" w:rsidP="008B6511">
      <w:pPr>
        <w:pStyle w:val="afe"/>
        <w:jc w:val="both"/>
      </w:pPr>
      <w:r>
        <w:rPr>
          <w:rStyle w:val="af6"/>
        </w:rPr>
        <w:footnoteRef/>
      </w:r>
      <w:r>
        <w:t xml:space="preserve"> Необходимо указать наименование топливных брендовых компаний с указанием количества АЗС/АЗК в г. Москве и Московской области.</w:t>
      </w:r>
    </w:p>
  </w:footnote>
  <w:footnote w:id="16">
    <w:p w:rsidR="008943A5" w:rsidRPr="00F33200" w:rsidRDefault="008943A5" w:rsidP="008B6511">
      <w:pPr>
        <w:pStyle w:val="afe"/>
        <w:jc w:val="both"/>
      </w:pPr>
      <w:r>
        <w:rPr>
          <w:sz w:val="14"/>
          <w:szCs w:val="14"/>
        </w:rPr>
        <w:footnoteRef/>
      </w:r>
      <w:r>
        <w:t xml:space="preserve"> Стоимость смарт-карт не может превышать 350,00 (триста пятьдесят) рублей 00 копеек с учетом НДС за 1 штуку (п. 4.5.5 раздел 4 «Техническое задание» документации о закупке)</w:t>
      </w:r>
    </w:p>
    <w:p w:rsidR="008943A5" w:rsidRDefault="008943A5">
      <w:pPr>
        <w:pStyle w:val="afe"/>
      </w:pPr>
    </w:p>
  </w:footnote>
  <w:footnote w:id="17">
    <w:p w:rsidR="008943A5" w:rsidRDefault="008943A5" w:rsidP="008B6511">
      <w:pPr>
        <w:pStyle w:val="afe"/>
        <w:jc w:val="both"/>
      </w:pPr>
      <w:r>
        <w:rPr>
          <w:rStyle w:val="af6"/>
        </w:rPr>
        <w:footnoteRef/>
      </w:r>
      <w:r>
        <w:t xml:space="preserve"> В случае наличия у Поставщика платы за смарт-карты, сервисные услуги, данные расходы включаются в цену договора. В случае отсутствия у Поставщика платы за смарт-карты, сервисные услуги – данные расходы включаются в цену единицу Товара.  </w:t>
      </w:r>
    </w:p>
  </w:footnote>
  <w:footnote w:id="18">
    <w:p w:rsidR="008943A5" w:rsidRDefault="008943A5" w:rsidP="00654B52">
      <w:pPr>
        <w:pStyle w:val="afe"/>
        <w:jc w:val="both"/>
      </w:pPr>
      <w:r>
        <w:rPr>
          <w:rStyle w:val="af6"/>
        </w:rPr>
        <w:footnoteRef/>
      </w:r>
      <w:r>
        <w:t xml:space="preserve"> Данный раздел может быть дополнен определением термина «Сервисные услуги», в зависимости от информации, представленной Претендентом в своем финансово-коммерческом предложении</w:t>
      </w:r>
    </w:p>
  </w:footnote>
  <w:footnote w:id="19">
    <w:p w:rsidR="008943A5" w:rsidRDefault="008943A5" w:rsidP="008B6511">
      <w:pPr>
        <w:pStyle w:val="afe"/>
        <w:jc w:val="both"/>
      </w:pPr>
      <w:r>
        <w:rPr>
          <w:rStyle w:val="af6"/>
        </w:rPr>
        <w:footnoteRef/>
      </w:r>
      <w:r>
        <w:t xml:space="preserve"> В случае отсутствия у Поставщика платы за смарт-карты, стоимость смарт-карт  включается в стоимость единицы Товара.</w:t>
      </w:r>
    </w:p>
  </w:footnote>
  <w:footnote w:id="20">
    <w:p w:rsidR="008943A5" w:rsidRDefault="008943A5">
      <w:pPr>
        <w:pStyle w:val="afe"/>
        <w:jc w:val="both"/>
      </w:pPr>
      <w:r>
        <w:rPr>
          <w:rStyle w:val="af6"/>
        </w:rPr>
        <w:footnoteRef/>
      </w:r>
      <w:r>
        <w:t xml:space="preserve"> В случае их  предоставления Поставщиком за плату. Формулировка данного пункта в отношении дисконта будет определяться из условий заявки победителя Запроса предложений. В случае отсутствия у Поставщика платы за сервисные услуги, стоимость сервисных услуг включается в стоимость единицы Товара.</w:t>
      </w:r>
    </w:p>
  </w:footnote>
  <w:footnote w:id="21">
    <w:p w:rsidR="008943A5" w:rsidRDefault="008943A5" w:rsidP="008B6511">
      <w:pPr>
        <w:pStyle w:val="afe"/>
        <w:jc w:val="both"/>
      </w:pPr>
      <w:r>
        <w:rPr>
          <w:rStyle w:val="af6"/>
        </w:rPr>
        <w:footnoteRef/>
      </w:r>
      <w:r>
        <w:t xml:space="preserve"> Формулировка данного пункта в отношении дисконта будет определяться из условий заявки победителя Запроса предложений</w:t>
      </w:r>
    </w:p>
  </w:footnote>
  <w:footnote w:id="22">
    <w:p w:rsidR="008943A5" w:rsidRDefault="008943A5" w:rsidP="008B6511">
      <w:pPr>
        <w:pStyle w:val="afe"/>
        <w:jc w:val="both"/>
      </w:pPr>
      <w:r>
        <w:rPr>
          <w:rStyle w:val="af6"/>
        </w:rPr>
        <w:footnoteRef/>
      </w:r>
      <w:r>
        <w:t xml:space="preserve"> В случае их предоставления Поставщиком на платной основе. Формулировка данного пункта в отношении дисконта будет определяться из условий заявки победителя Запроса предложений</w:t>
      </w:r>
    </w:p>
  </w:footnote>
  <w:footnote w:id="23">
    <w:p w:rsidR="008943A5" w:rsidRDefault="008943A5" w:rsidP="008B6511">
      <w:pPr>
        <w:pStyle w:val="afe"/>
        <w:jc w:val="both"/>
      </w:pPr>
      <w:r>
        <w:rPr>
          <w:rStyle w:val="af6"/>
        </w:rPr>
        <w:footnoteRef/>
      </w:r>
      <w:r>
        <w:t xml:space="preserve"> В случае их предоставления Поставщиком за плату. Формулировка данного пункта в отношении дисконта будет определяться из условий заявки победителя Запроса предложений</w:t>
      </w:r>
    </w:p>
  </w:footnote>
  <w:footnote w:id="24">
    <w:p w:rsidR="008943A5" w:rsidRDefault="008943A5" w:rsidP="008B6511">
      <w:pPr>
        <w:pStyle w:val="afe"/>
        <w:jc w:val="both"/>
      </w:pPr>
      <w:r>
        <w:rPr>
          <w:rStyle w:val="af6"/>
        </w:rPr>
        <w:footnoteRef/>
      </w:r>
      <w:r>
        <w:t xml:space="preserve"> В случае их предоставления Поставщиком за плату. Формулировка данного пункта в отношении дисконта будет определяться из условий заявки победителя Запроса предложений</w:t>
      </w:r>
    </w:p>
  </w:footnote>
  <w:footnote w:id="25">
    <w:p w:rsidR="008943A5" w:rsidRDefault="008943A5" w:rsidP="008B6511">
      <w:pPr>
        <w:pStyle w:val="afe"/>
        <w:jc w:val="both"/>
      </w:pPr>
      <w:r>
        <w:rPr>
          <w:rStyle w:val="af6"/>
        </w:rPr>
        <w:footnoteRef/>
      </w:r>
      <w:r>
        <w:t xml:space="preserve"> В случае их предоставления Поставщиком за плату. Формулировка данного пункта в отношении дисконта будет определяться из условий заявки победителя Запроса предложений</w:t>
      </w:r>
    </w:p>
  </w:footnote>
  <w:footnote w:id="26">
    <w:p w:rsidR="008943A5" w:rsidRDefault="008943A5">
      <w:pPr>
        <w:pStyle w:val="afe"/>
        <w:jc w:val="both"/>
      </w:pPr>
      <w:r>
        <w:rPr>
          <w:rStyle w:val="af6"/>
        </w:rPr>
        <w:footnoteRef/>
      </w:r>
      <w:r>
        <w:t xml:space="preserve"> В случае их предоставления Поставщиком на платной основе. Формулировка данного пункта в отношении дисконта будет определяться из условий заявки победителя Запроса предложений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A5" w:rsidRDefault="004605E4">
    <w:pPr>
      <w:pStyle w:val="afb"/>
      <w:jc w:val="center"/>
    </w:pPr>
    <w:r>
      <w:fldChar w:fldCharType="begin"/>
    </w:r>
    <w:r w:rsidR="008943A5">
      <w:instrText xml:space="preserve"> PAGE   \* MERGEFORMAT </w:instrText>
    </w:r>
    <w:r>
      <w:fldChar w:fldCharType="separate"/>
    </w:r>
    <w:r w:rsidR="00CF4DC8">
      <w:rPr>
        <w:noProof/>
      </w:rPr>
      <w:t>2</w:t>
    </w:r>
    <w:r>
      <w:rPr>
        <w:noProof/>
      </w:rPr>
      <w:fldChar w:fldCharType="end"/>
    </w:r>
  </w:p>
  <w:p w:rsidR="008943A5" w:rsidRDefault="008943A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91BD0"/>
    <w:multiLevelType w:val="hybridMultilevel"/>
    <w:tmpl w:val="6BBED1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0CD92276"/>
    <w:multiLevelType w:val="hybridMultilevel"/>
    <w:tmpl w:val="E8CC7002"/>
    <w:lvl w:ilvl="0" w:tplc="F532FF72">
      <w:start w:val="1"/>
      <w:numFmt w:val="decimal"/>
      <w:lvlText w:val="4.%1."/>
      <w:lvlJc w:val="left"/>
      <w:pPr>
        <w:ind w:left="2880" w:hanging="360"/>
      </w:pPr>
      <w:rPr>
        <w:rFonts w:hint="default"/>
      </w:rPr>
    </w:lvl>
    <w:lvl w:ilvl="1" w:tplc="4F944536">
      <w:start w:val="1"/>
      <w:numFmt w:val="lowerLetter"/>
      <w:lvlText w:val="%2."/>
      <w:lvlJc w:val="left"/>
      <w:pPr>
        <w:ind w:left="2880" w:hanging="360"/>
      </w:pPr>
    </w:lvl>
    <w:lvl w:ilvl="2" w:tplc="9C749A26">
      <w:start w:val="1"/>
      <w:numFmt w:val="decimal"/>
      <w:lvlText w:val="4.%3."/>
      <w:lvlJc w:val="left"/>
      <w:pPr>
        <w:ind w:left="748" w:hanging="180"/>
      </w:pPr>
      <w:rPr>
        <w:rFonts w:hint="default"/>
        <w:b/>
      </w:rPr>
    </w:lvl>
    <w:lvl w:ilvl="3" w:tplc="25E08D94">
      <w:start w:val="1"/>
      <w:numFmt w:val="decimal"/>
      <w:lvlText w:val="%4."/>
      <w:lvlJc w:val="left"/>
      <w:pPr>
        <w:ind w:left="4320" w:hanging="360"/>
      </w:pPr>
    </w:lvl>
    <w:lvl w:ilvl="4" w:tplc="5596F576">
      <w:start w:val="1"/>
      <w:numFmt w:val="decimal"/>
      <w:lvlText w:val="%5"/>
      <w:lvlJc w:val="left"/>
      <w:pPr>
        <w:ind w:left="5040" w:hanging="360"/>
      </w:pPr>
      <w:rPr>
        <w:rFonts w:hint="default"/>
      </w:rPr>
    </w:lvl>
    <w:lvl w:ilvl="5" w:tplc="8402C62C" w:tentative="1">
      <w:start w:val="1"/>
      <w:numFmt w:val="lowerRoman"/>
      <w:lvlText w:val="%6."/>
      <w:lvlJc w:val="right"/>
      <w:pPr>
        <w:ind w:left="5760" w:hanging="180"/>
      </w:pPr>
    </w:lvl>
    <w:lvl w:ilvl="6" w:tplc="FE106BA2" w:tentative="1">
      <w:start w:val="1"/>
      <w:numFmt w:val="decimal"/>
      <w:lvlText w:val="%7."/>
      <w:lvlJc w:val="left"/>
      <w:pPr>
        <w:ind w:left="6480" w:hanging="360"/>
      </w:pPr>
    </w:lvl>
    <w:lvl w:ilvl="7" w:tplc="811C7002" w:tentative="1">
      <w:start w:val="1"/>
      <w:numFmt w:val="lowerLetter"/>
      <w:lvlText w:val="%8."/>
      <w:lvlJc w:val="left"/>
      <w:pPr>
        <w:ind w:left="7200" w:hanging="360"/>
      </w:pPr>
    </w:lvl>
    <w:lvl w:ilvl="8" w:tplc="97EA837E" w:tentative="1">
      <w:start w:val="1"/>
      <w:numFmt w:val="lowerRoman"/>
      <w:lvlText w:val="%9."/>
      <w:lvlJc w:val="right"/>
      <w:pPr>
        <w:ind w:left="7920" w:hanging="180"/>
      </w:pPr>
    </w:lvl>
  </w:abstractNum>
  <w:abstractNum w:abstractNumId="25">
    <w:nsid w:val="139F7B04"/>
    <w:multiLevelType w:val="hybridMultilevel"/>
    <w:tmpl w:val="35CADD4E"/>
    <w:lvl w:ilvl="0" w:tplc="950090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AE7530"/>
    <w:multiLevelType w:val="hybridMultilevel"/>
    <w:tmpl w:val="3A205F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C10B0A"/>
    <w:multiLevelType w:val="multilevel"/>
    <w:tmpl w:val="58D2EBE6"/>
    <w:lvl w:ilvl="0">
      <w:start w:val="4"/>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422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nsid w:val="3BC820F4"/>
    <w:multiLevelType w:val="hybridMultilevel"/>
    <w:tmpl w:val="D1F2C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B73D6C"/>
    <w:multiLevelType w:val="multilevel"/>
    <w:tmpl w:val="4E96347C"/>
    <w:lvl w:ilvl="0">
      <w:start w:val="14"/>
      <w:numFmt w:val="decimal"/>
      <w:lvlText w:val="%1."/>
      <w:lvlJc w:val="left"/>
      <w:pPr>
        <w:ind w:left="480" w:hanging="480"/>
      </w:pPr>
    </w:lvl>
    <w:lvl w:ilvl="1">
      <w:start w:val="1"/>
      <w:numFmt w:val="decimal"/>
      <w:lvlText w:val="%1.%2."/>
      <w:lvlJc w:val="left"/>
      <w:pPr>
        <w:ind w:left="624" w:hanging="480"/>
      </w:pPr>
    </w:lvl>
    <w:lvl w:ilvl="2">
      <w:start w:val="1"/>
      <w:numFmt w:val="decimal"/>
      <w:lvlText w:val="%1.%2.%3."/>
      <w:lvlJc w:val="left"/>
      <w:pPr>
        <w:ind w:left="2847"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893D30"/>
    <w:multiLevelType w:val="multilevel"/>
    <w:tmpl w:val="80A6FDA0"/>
    <w:lvl w:ilvl="0">
      <w:start w:val="1"/>
      <w:numFmt w:val="decimal"/>
      <w:lvlText w:val="%1."/>
      <w:lvlJc w:val="left"/>
      <w:pPr>
        <w:ind w:left="675" w:hanging="675"/>
      </w:pPr>
    </w:lvl>
    <w:lvl w:ilvl="1">
      <w:start w:val="2"/>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41">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9D767C0"/>
    <w:multiLevelType w:val="multilevel"/>
    <w:tmpl w:val="F828B51E"/>
    <w:lvl w:ilvl="0">
      <w:start w:val="3"/>
      <w:numFmt w:val="decimal"/>
      <w:lvlText w:val="%1."/>
      <w:lvlJc w:val="left"/>
      <w:pPr>
        <w:ind w:left="360" w:hanging="360"/>
      </w:pPr>
    </w:lvl>
    <w:lvl w:ilvl="1">
      <w:start w:val="5"/>
      <w:numFmt w:val="decimal"/>
      <w:lvlText w:val="%1.%2."/>
      <w:lvlJc w:val="left"/>
      <w:pPr>
        <w:ind w:left="928" w:hanging="360"/>
      </w:pPr>
    </w:lvl>
    <w:lvl w:ilvl="2">
      <w:start w:val="1"/>
      <w:numFmt w:val="decimal"/>
      <w:lvlText w:val="%1.%2.%3."/>
      <w:lvlJc w:val="left"/>
      <w:pPr>
        <w:ind w:left="6376" w:hanging="720"/>
      </w:pPr>
    </w:lvl>
    <w:lvl w:ilvl="3">
      <w:start w:val="1"/>
      <w:numFmt w:val="decimal"/>
      <w:lvlText w:val="%1.%2.%3.%4."/>
      <w:lvlJc w:val="left"/>
      <w:pPr>
        <w:ind w:left="9204" w:hanging="720"/>
      </w:pPr>
    </w:lvl>
    <w:lvl w:ilvl="4">
      <w:start w:val="1"/>
      <w:numFmt w:val="decimal"/>
      <w:lvlText w:val="%1.%2.%3.%4.%5."/>
      <w:lvlJc w:val="left"/>
      <w:pPr>
        <w:ind w:left="12392" w:hanging="1080"/>
      </w:pPr>
    </w:lvl>
    <w:lvl w:ilvl="5">
      <w:start w:val="1"/>
      <w:numFmt w:val="decimal"/>
      <w:lvlText w:val="%1.%2.%3.%4.%5.%6."/>
      <w:lvlJc w:val="left"/>
      <w:pPr>
        <w:ind w:left="15220" w:hanging="1080"/>
      </w:pPr>
    </w:lvl>
    <w:lvl w:ilvl="6">
      <w:start w:val="1"/>
      <w:numFmt w:val="decimal"/>
      <w:lvlText w:val="%1.%2.%3.%4.%5.%6.%7."/>
      <w:lvlJc w:val="left"/>
      <w:pPr>
        <w:ind w:left="18408" w:hanging="1440"/>
      </w:pPr>
    </w:lvl>
    <w:lvl w:ilvl="7">
      <w:start w:val="1"/>
      <w:numFmt w:val="decimal"/>
      <w:lvlText w:val="%1.%2.%3.%4.%5.%6.%7.%8."/>
      <w:lvlJc w:val="left"/>
      <w:pPr>
        <w:ind w:left="21236" w:hanging="1440"/>
      </w:pPr>
    </w:lvl>
    <w:lvl w:ilvl="8">
      <w:start w:val="1"/>
      <w:numFmt w:val="decimal"/>
      <w:lvlText w:val="%1.%2.%3.%4.%5.%6.%7.%8.%9."/>
      <w:lvlJc w:val="left"/>
      <w:pPr>
        <w:ind w:left="24424" w:hanging="1800"/>
      </w:pPr>
    </w:lvl>
  </w:abstractNum>
  <w:abstractNum w:abstractNumId="4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E0536EE"/>
    <w:multiLevelType w:val="multilevel"/>
    <w:tmpl w:val="1450A51C"/>
    <w:lvl w:ilvl="0">
      <w:start w:val="4"/>
      <w:numFmt w:val="decimal"/>
      <w:lvlText w:val="%1."/>
      <w:lvlJc w:val="left"/>
      <w:pPr>
        <w:ind w:left="645" w:hanging="645"/>
      </w:pPr>
      <w:rPr>
        <w:rFonts w:hint="default"/>
      </w:rPr>
    </w:lvl>
    <w:lvl w:ilvl="1">
      <w:start w:val="4"/>
      <w:numFmt w:val="decimal"/>
      <w:lvlText w:val="%1.%2."/>
      <w:lvlJc w:val="left"/>
      <w:pPr>
        <w:ind w:left="1309" w:hanging="72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47">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B7E9F"/>
    <w:multiLevelType w:val="multilevel"/>
    <w:tmpl w:val="BDC47F5A"/>
    <w:lvl w:ilvl="0">
      <w:start w:val="4"/>
      <w:numFmt w:val="decimal"/>
      <w:lvlText w:val="%1."/>
      <w:lvlJc w:val="left"/>
      <w:pPr>
        <w:ind w:left="360" w:hanging="360"/>
      </w:pPr>
      <w:rPr>
        <w:b/>
      </w:rPr>
    </w:lvl>
    <w:lvl w:ilvl="1">
      <w:start w:val="1"/>
      <w:numFmt w:val="decimal"/>
      <w:lvlText w:val="%1.%2."/>
      <w:lvlJc w:val="left"/>
      <w:pPr>
        <w:ind w:left="504" w:hanging="360"/>
      </w:pPr>
      <w:rPr>
        <w:i w:val="0"/>
      </w:r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51">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BF14643"/>
    <w:multiLevelType w:val="multilevel"/>
    <w:tmpl w:val="6A8AA196"/>
    <w:lvl w:ilvl="0">
      <w:start w:val="5"/>
      <w:numFmt w:val="decimal"/>
      <w:lvlText w:val="%1."/>
      <w:lvlJc w:val="left"/>
      <w:pPr>
        <w:ind w:left="360" w:hanging="360"/>
      </w:pPr>
      <w:rPr>
        <w:rFonts w:hint="default"/>
        <w:b/>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53">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E5806E0"/>
    <w:multiLevelType w:val="multilevel"/>
    <w:tmpl w:val="377A966E"/>
    <w:lvl w:ilvl="0">
      <w:start w:val="4"/>
      <w:numFmt w:val="decimal"/>
      <w:lvlText w:val="%1."/>
      <w:lvlJc w:val="left"/>
      <w:pPr>
        <w:ind w:left="360" w:hanging="360"/>
      </w:pPr>
      <w:rPr>
        <w:rFonts w:hint="default"/>
        <w:b/>
      </w:rPr>
    </w:lvl>
    <w:lvl w:ilvl="1">
      <w:start w:val="2"/>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4E4B15"/>
    <w:multiLevelType w:val="multilevel"/>
    <w:tmpl w:val="C0B46466"/>
    <w:lvl w:ilvl="0">
      <w:start w:val="2"/>
      <w:numFmt w:val="decimal"/>
      <w:lvlText w:val="%1."/>
      <w:lvlJc w:val="left"/>
      <w:pPr>
        <w:ind w:left="675" w:hanging="675"/>
      </w:pPr>
    </w:lvl>
    <w:lvl w:ilvl="1">
      <w:start w:val="1"/>
      <w:numFmt w:val="decimal"/>
      <w:lvlText w:val="%1.%2."/>
      <w:lvlJc w:val="left"/>
      <w:pPr>
        <w:ind w:left="3272" w:hanging="720"/>
      </w:pPr>
    </w:lvl>
    <w:lvl w:ilvl="2">
      <w:start w:val="1"/>
      <w:numFmt w:val="decimal"/>
      <w:lvlText w:val="%1.%2.%3."/>
      <w:lvlJc w:val="left"/>
      <w:pPr>
        <w:ind w:left="1288"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60">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7C656D"/>
    <w:multiLevelType w:val="multilevel"/>
    <w:tmpl w:val="E4588E68"/>
    <w:lvl w:ilvl="0">
      <w:start w:val="4"/>
      <w:numFmt w:val="decimal"/>
      <w:lvlText w:val="%1."/>
      <w:lvlJc w:val="left"/>
      <w:pPr>
        <w:ind w:left="675" w:hanging="675"/>
      </w:pPr>
      <w:rPr>
        <w:rFonts w:hint="default"/>
      </w:rPr>
    </w:lvl>
    <w:lvl w:ilvl="1">
      <w:start w:val="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8"/>
  </w:num>
  <w:num w:numId="9">
    <w:abstractNumId w:val="22"/>
  </w:num>
  <w:num w:numId="10">
    <w:abstractNumId w:val="39"/>
  </w:num>
  <w:num w:numId="11">
    <w:abstractNumId w:val="49"/>
  </w:num>
  <w:num w:numId="12">
    <w:abstractNumId w:val="42"/>
  </w:num>
  <w:num w:numId="13">
    <w:abstractNumId w:val="53"/>
  </w:num>
  <w:num w:numId="14">
    <w:abstractNumId w:val="32"/>
  </w:num>
  <w:num w:numId="15">
    <w:abstractNumId w:val="60"/>
  </w:num>
  <w:num w:numId="16">
    <w:abstractNumId w:val="37"/>
  </w:num>
  <w:num w:numId="17">
    <w:abstractNumId w:val="41"/>
  </w:num>
  <w:num w:numId="18">
    <w:abstractNumId w:val="56"/>
  </w:num>
  <w:num w:numId="19">
    <w:abstractNumId w:val="31"/>
  </w:num>
  <w:num w:numId="20">
    <w:abstractNumId w:val="47"/>
  </w:num>
  <w:num w:numId="21">
    <w:abstractNumId w:val="51"/>
  </w:num>
  <w:num w:numId="22">
    <w:abstractNumId w:val="27"/>
  </w:num>
  <w:num w:numId="23">
    <w:abstractNumId w:val="28"/>
  </w:num>
  <w:num w:numId="24">
    <w:abstractNumId w:val="36"/>
  </w:num>
  <w:num w:numId="25">
    <w:abstractNumId w:val="45"/>
  </w:num>
  <w:num w:numId="26">
    <w:abstractNumId w:val="43"/>
  </w:num>
  <w:num w:numId="27">
    <w:abstractNumId w:val="35"/>
  </w:num>
  <w:num w:numId="28">
    <w:abstractNumId w:val="57"/>
  </w:num>
  <w:num w:numId="29">
    <w:abstractNumId w:val="24"/>
  </w:num>
  <w:num w:numId="30">
    <w:abstractNumId w:val="46"/>
  </w:num>
  <w:num w:numId="31">
    <w:abstractNumId w:val="61"/>
  </w:num>
  <w:num w:numId="32">
    <w:abstractNumId w:val="30"/>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num>
  <w:num w:numId="45">
    <w:abstractNumId w:val="52"/>
  </w:num>
  <w:num w:numId="46">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1474"/>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46B4F"/>
    <w:rsid w:val="00050EE8"/>
    <w:rsid w:val="0005366B"/>
    <w:rsid w:val="0005464B"/>
    <w:rsid w:val="00054819"/>
    <w:rsid w:val="000557B3"/>
    <w:rsid w:val="00057DBD"/>
    <w:rsid w:val="00066BCA"/>
    <w:rsid w:val="00067024"/>
    <w:rsid w:val="00067DAA"/>
    <w:rsid w:val="000728C1"/>
    <w:rsid w:val="000743EB"/>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21E4"/>
    <w:rsid w:val="001242D3"/>
    <w:rsid w:val="0012610C"/>
    <w:rsid w:val="00134D34"/>
    <w:rsid w:val="00143855"/>
    <w:rsid w:val="00144E2B"/>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BF0"/>
    <w:rsid w:val="00177D5C"/>
    <w:rsid w:val="001815A5"/>
    <w:rsid w:val="00185741"/>
    <w:rsid w:val="001862BC"/>
    <w:rsid w:val="0018682A"/>
    <w:rsid w:val="00186E65"/>
    <w:rsid w:val="001870E0"/>
    <w:rsid w:val="00187EB4"/>
    <w:rsid w:val="00192929"/>
    <w:rsid w:val="0019751D"/>
    <w:rsid w:val="0019760E"/>
    <w:rsid w:val="001A544E"/>
    <w:rsid w:val="001A7EC1"/>
    <w:rsid w:val="001B150C"/>
    <w:rsid w:val="001B24B6"/>
    <w:rsid w:val="001B4296"/>
    <w:rsid w:val="001B42CF"/>
    <w:rsid w:val="001B5653"/>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2785F"/>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848"/>
    <w:rsid w:val="00250B24"/>
    <w:rsid w:val="00257F85"/>
    <w:rsid w:val="00261326"/>
    <w:rsid w:val="00262C8A"/>
    <w:rsid w:val="0026386C"/>
    <w:rsid w:val="0026437D"/>
    <w:rsid w:val="0026546E"/>
    <w:rsid w:val="00265B2B"/>
    <w:rsid w:val="00267AAB"/>
    <w:rsid w:val="00267ED9"/>
    <w:rsid w:val="002766D2"/>
    <w:rsid w:val="002772BC"/>
    <w:rsid w:val="0027745A"/>
    <w:rsid w:val="0028168C"/>
    <w:rsid w:val="002817C0"/>
    <w:rsid w:val="002826DE"/>
    <w:rsid w:val="002828DB"/>
    <w:rsid w:val="00282B03"/>
    <w:rsid w:val="00284062"/>
    <w:rsid w:val="00290292"/>
    <w:rsid w:val="002910EA"/>
    <w:rsid w:val="0029177E"/>
    <w:rsid w:val="00291899"/>
    <w:rsid w:val="00291CFA"/>
    <w:rsid w:val="00294B9E"/>
    <w:rsid w:val="00295C5D"/>
    <w:rsid w:val="00296AAC"/>
    <w:rsid w:val="002A1180"/>
    <w:rsid w:val="002A2128"/>
    <w:rsid w:val="002A2796"/>
    <w:rsid w:val="002A46E1"/>
    <w:rsid w:val="002A4D3C"/>
    <w:rsid w:val="002A71D9"/>
    <w:rsid w:val="002B0401"/>
    <w:rsid w:val="002B454A"/>
    <w:rsid w:val="002B6325"/>
    <w:rsid w:val="002C3FF9"/>
    <w:rsid w:val="002C4DFE"/>
    <w:rsid w:val="002C56A0"/>
    <w:rsid w:val="002C5E1B"/>
    <w:rsid w:val="002C7848"/>
    <w:rsid w:val="002D5869"/>
    <w:rsid w:val="002E05C0"/>
    <w:rsid w:val="002E18D3"/>
    <w:rsid w:val="002E2FAB"/>
    <w:rsid w:val="002E3DBF"/>
    <w:rsid w:val="002E6449"/>
    <w:rsid w:val="002E72B7"/>
    <w:rsid w:val="002F1275"/>
    <w:rsid w:val="002F12D4"/>
    <w:rsid w:val="002F2562"/>
    <w:rsid w:val="002F29FA"/>
    <w:rsid w:val="002F345D"/>
    <w:rsid w:val="002F40DE"/>
    <w:rsid w:val="002F4E27"/>
    <w:rsid w:val="002F6A6B"/>
    <w:rsid w:val="00301418"/>
    <w:rsid w:val="0030151C"/>
    <w:rsid w:val="00306B9D"/>
    <w:rsid w:val="00310D0E"/>
    <w:rsid w:val="0031166F"/>
    <w:rsid w:val="00311A92"/>
    <w:rsid w:val="00316DBE"/>
    <w:rsid w:val="00317454"/>
    <w:rsid w:val="00324B5B"/>
    <w:rsid w:val="00325B39"/>
    <w:rsid w:val="003316C3"/>
    <w:rsid w:val="0033430D"/>
    <w:rsid w:val="00335079"/>
    <w:rsid w:val="00335F0B"/>
    <w:rsid w:val="00345A4B"/>
    <w:rsid w:val="003507D3"/>
    <w:rsid w:val="00351724"/>
    <w:rsid w:val="003531AA"/>
    <w:rsid w:val="003556AF"/>
    <w:rsid w:val="003571CE"/>
    <w:rsid w:val="00357415"/>
    <w:rsid w:val="0036291B"/>
    <w:rsid w:val="003649C5"/>
    <w:rsid w:val="003657D7"/>
    <w:rsid w:val="00365FA5"/>
    <w:rsid w:val="003663BC"/>
    <w:rsid w:val="00370C44"/>
    <w:rsid w:val="003774F5"/>
    <w:rsid w:val="00386466"/>
    <w:rsid w:val="003869EE"/>
    <w:rsid w:val="00386F7E"/>
    <w:rsid w:val="00390B1C"/>
    <w:rsid w:val="00391D03"/>
    <w:rsid w:val="00392CC6"/>
    <w:rsid w:val="0039415D"/>
    <w:rsid w:val="00396342"/>
    <w:rsid w:val="003A0695"/>
    <w:rsid w:val="003B0D08"/>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19FF"/>
    <w:rsid w:val="00413769"/>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177A"/>
    <w:rsid w:val="00454ECC"/>
    <w:rsid w:val="004569DE"/>
    <w:rsid w:val="004605E4"/>
    <w:rsid w:val="00461222"/>
    <w:rsid w:val="004634C8"/>
    <w:rsid w:val="00465345"/>
    <w:rsid w:val="00465757"/>
    <w:rsid w:val="004707E9"/>
    <w:rsid w:val="004745C7"/>
    <w:rsid w:val="00475EE2"/>
    <w:rsid w:val="004766E0"/>
    <w:rsid w:val="004774A6"/>
    <w:rsid w:val="0047759E"/>
    <w:rsid w:val="004808B9"/>
    <w:rsid w:val="004812EF"/>
    <w:rsid w:val="004874C1"/>
    <w:rsid w:val="00491F18"/>
    <w:rsid w:val="004928E5"/>
    <w:rsid w:val="00493AB2"/>
    <w:rsid w:val="004961CF"/>
    <w:rsid w:val="00497252"/>
    <w:rsid w:val="004972C3"/>
    <w:rsid w:val="004A25F0"/>
    <w:rsid w:val="004A2B65"/>
    <w:rsid w:val="004A2CA8"/>
    <w:rsid w:val="004A404E"/>
    <w:rsid w:val="004A5270"/>
    <w:rsid w:val="004A64F9"/>
    <w:rsid w:val="004A6E9A"/>
    <w:rsid w:val="004B256E"/>
    <w:rsid w:val="004B460C"/>
    <w:rsid w:val="004C0304"/>
    <w:rsid w:val="004C0A7F"/>
    <w:rsid w:val="004C2235"/>
    <w:rsid w:val="004C472E"/>
    <w:rsid w:val="004C7528"/>
    <w:rsid w:val="004D05B1"/>
    <w:rsid w:val="004D1AA9"/>
    <w:rsid w:val="004D1F2A"/>
    <w:rsid w:val="004D4FA2"/>
    <w:rsid w:val="004D6625"/>
    <w:rsid w:val="004D71F8"/>
    <w:rsid w:val="004E0866"/>
    <w:rsid w:val="004E2DE7"/>
    <w:rsid w:val="004E3757"/>
    <w:rsid w:val="004E6027"/>
    <w:rsid w:val="004E7A4E"/>
    <w:rsid w:val="004F5A63"/>
    <w:rsid w:val="004F716F"/>
    <w:rsid w:val="005058F1"/>
    <w:rsid w:val="00506509"/>
    <w:rsid w:val="00506577"/>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77D3B"/>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433E"/>
    <w:rsid w:val="005D6190"/>
    <w:rsid w:val="005D64F1"/>
    <w:rsid w:val="005D6803"/>
    <w:rsid w:val="005D74EF"/>
    <w:rsid w:val="005E0074"/>
    <w:rsid w:val="005E0B21"/>
    <w:rsid w:val="005E0E3D"/>
    <w:rsid w:val="005E6CAE"/>
    <w:rsid w:val="005F2D24"/>
    <w:rsid w:val="005F3426"/>
    <w:rsid w:val="005F5726"/>
    <w:rsid w:val="005F6435"/>
    <w:rsid w:val="006032EA"/>
    <w:rsid w:val="00603B7E"/>
    <w:rsid w:val="00605EB6"/>
    <w:rsid w:val="00610009"/>
    <w:rsid w:val="00613848"/>
    <w:rsid w:val="006150C6"/>
    <w:rsid w:val="00615A97"/>
    <w:rsid w:val="00615BD3"/>
    <w:rsid w:val="006164CD"/>
    <w:rsid w:val="006176F4"/>
    <w:rsid w:val="0061798F"/>
    <w:rsid w:val="00621DA4"/>
    <w:rsid w:val="00626FF2"/>
    <w:rsid w:val="00627696"/>
    <w:rsid w:val="0063363D"/>
    <w:rsid w:val="00633831"/>
    <w:rsid w:val="006400A0"/>
    <w:rsid w:val="006402DD"/>
    <w:rsid w:val="00645178"/>
    <w:rsid w:val="0064555A"/>
    <w:rsid w:val="0064754E"/>
    <w:rsid w:val="00650EEA"/>
    <w:rsid w:val="00652884"/>
    <w:rsid w:val="00654B52"/>
    <w:rsid w:val="0065657D"/>
    <w:rsid w:val="006575DD"/>
    <w:rsid w:val="006600E8"/>
    <w:rsid w:val="00664449"/>
    <w:rsid w:val="00670FD8"/>
    <w:rsid w:val="00674404"/>
    <w:rsid w:val="006823D3"/>
    <w:rsid w:val="0068294F"/>
    <w:rsid w:val="00690B2B"/>
    <w:rsid w:val="006913EB"/>
    <w:rsid w:val="00694939"/>
    <w:rsid w:val="006962EE"/>
    <w:rsid w:val="006A0755"/>
    <w:rsid w:val="006A1CB3"/>
    <w:rsid w:val="006A2104"/>
    <w:rsid w:val="006A3001"/>
    <w:rsid w:val="006A3156"/>
    <w:rsid w:val="006A6E08"/>
    <w:rsid w:val="006B0B22"/>
    <w:rsid w:val="006B3895"/>
    <w:rsid w:val="006B50E4"/>
    <w:rsid w:val="006C2075"/>
    <w:rsid w:val="006C32B9"/>
    <w:rsid w:val="006C3A69"/>
    <w:rsid w:val="006C4984"/>
    <w:rsid w:val="006C4C28"/>
    <w:rsid w:val="006C525B"/>
    <w:rsid w:val="006C59A9"/>
    <w:rsid w:val="006C7DC1"/>
    <w:rsid w:val="006D150B"/>
    <w:rsid w:val="006D3659"/>
    <w:rsid w:val="006D5421"/>
    <w:rsid w:val="006D7829"/>
    <w:rsid w:val="006E005E"/>
    <w:rsid w:val="006E08A0"/>
    <w:rsid w:val="006E103D"/>
    <w:rsid w:val="006E4289"/>
    <w:rsid w:val="006E67B8"/>
    <w:rsid w:val="006E7589"/>
    <w:rsid w:val="006F1466"/>
    <w:rsid w:val="006F3F9D"/>
    <w:rsid w:val="006F4522"/>
    <w:rsid w:val="006F6FFB"/>
    <w:rsid w:val="006F725D"/>
    <w:rsid w:val="00700752"/>
    <w:rsid w:val="007021F3"/>
    <w:rsid w:val="007046B2"/>
    <w:rsid w:val="00706C8C"/>
    <w:rsid w:val="00711365"/>
    <w:rsid w:val="00712759"/>
    <w:rsid w:val="00713191"/>
    <w:rsid w:val="00714858"/>
    <w:rsid w:val="007150EA"/>
    <w:rsid w:val="007163A5"/>
    <w:rsid w:val="007205A6"/>
    <w:rsid w:val="0072064C"/>
    <w:rsid w:val="00722AFD"/>
    <w:rsid w:val="0072361F"/>
    <w:rsid w:val="00723E5E"/>
    <w:rsid w:val="00724CE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2346"/>
    <w:rsid w:val="00742F9C"/>
    <w:rsid w:val="007434C0"/>
    <w:rsid w:val="00745151"/>
    <w:rsid w:val="00752202"/>
    <w:rsid w:val="00752221"/>
    <w:rsid w:val="00752FEB"/>
    <w:rsid w:val="00753ED4"/>
    <w:rsid w:val="007546A0"/>
    <w:rsid w:val="00754AD8"/>
    <w:rsid w:val="00757CD9"/>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86BE2"/>
    <w:rsid w:val="00791462"/>
    <w:rsid w:val="00792193"/>
    <w:rsid w:val="007946F8"/>
    <w:rsid w:val="00794B4F"/>
    <w:rsid w:val="007967DE"/>
    <w:rsid w:val="007A02E8"/>
    <w:rsid w:val="007A6FD8"/>
    <w:rsid w:val="007A7166"/>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32D"/>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3CCC"/>
    <w:rsid w:val="008943A5"/>
    <w:rsid w:val="0089442B"/>
    <w:rsid w:val="0089720B"/>
    <w:rsid w:val="008A2C7A"/>
    <w:rsid w:val="008A325A"/>
    <w:rsid w:val="008A3E89"/>
    <w:rsid w:val="008A5A18"/>
    <w:rsid w:val="008A66CB"/>
    <w:rsid w:val="008B0316"/>
    <w:rsid w:val="008B2702"/>
    <w:rsid w:val="008B6511"/>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E79B3"/>
    <w:rsid w:val="008F274E"/>
    <w:rsid w:val="008F54E6"/>
    <w:rsid w:val="008F5FF8"/>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6A25"/>
    <w:rsid w:val="00937B2E"/>
    <w:rsid w:val="00940A54"/>
    <w:rsid w:val="009411A9"/>
    <w:rsid w:val="00942BA5"/>
    <w:rsid w:val="00945622"/>
    <w:rsid w:val="00945B21"/>
    <w:rsid w:val="00946744"/>
    <w:rsid w:val="00946E47"/>
    <w:rsid w:val="00954534"/>
    <w:rsid w:val="00956252"/>
    <w:rsid w:val="00957171"/>
    <w:rsid w:val="00960254"/>
    <w:rsid w:val="00960B3D"/>
    <w:rsid w:val="00960F11"/>
    <w:rsid w:val="009660FA"/>
    <w:rsid w:val="00970ED3"/>
    <w:rsid w:val="00972036"/>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4173"/>
    <w:rsid w:val="009B4C1F"/>
    <w:rsid w:val="009B53F3"/>
    <w:rsid w:val="009B799A"/>
    <w:rsid w:val="009C0EFA"/>
    <w:rsid w:val="009C15AA"/>
    <w:rsid w:val="009C191F"/>
    <w:rsid w:val="009C211A"/>
    <w:rsid w:val="009C4C7C"/>
    <w:rsid w:val="009D368F"/>
    <w:rsid w:val="009D3A40"/>
    <w:rsid w:val="009E64D8"/>
    <w:rsid w:val="009E7EEB"/>
    <w:rsid w:val="009F5BE7"/>
    <w:rsid w:val="009F715F"/>
    <w:rsid w:val="009F7E18"/>
    <w:rsid w:val="00A00C72"/>
    <w:rsid w:val="00A023CD"/>
    <w:rsid w:val="00A035C9"/>
    <w:rsid w:val="00A153F5"/>
    <w:rsid w:val="00A161F5"/>
    <w:rsid w:val="00A21E29"/>
    <w:rsid w:val="00A21E70"/>
    <w:rsid w:val="00A22811"/>
    <w:rsid w:val="00A23026"/>
    <w:rsid w:val="00A2358C"/>
    <w:rsid w:val="00A24A47"/>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367"/>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1DB"/>
    <w:rsid w:val="00AA4A21"/>
    <w:rsid w:val="00AA52D8"/>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2E95"/>
    <w:rsid w:val="00AF4E45"/>
    <w:rsid w:val="00AF4FAD"/>
    <w:rsid w:val="00AF6ABE"/>
    <w:rsid w:val="00B01BE7"/>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18C8"/>
    <w:rsid w:val="00B32C43"/>
    <w:rsid w:val="00B346F5"/>
    <w:rsid w:val="00B353DC"/>
    <w:rsid w:val="00B353E2"/>
    <w:rsid w:val="00B37AD2"/>
    <w:rsid w:val="00B4382C"/>
    <w:rsid w:val="00B441FF"/>
    <w:rsid w:val="00B44947"/>
    <w:rsid w:val="00B4765F"/>
    <w:rsid w:val="00B5040A"/>
    <w:rsid w:val="00B51C2D"/>
    <w:rsid w:val="00B523FD"/>
    <w:rsid w:val="00B52CCB"/>
    <w:rsid w:val="00B5350A"/>
    <w:rsid w:val="00B55C29"/>
    <w:rsid w:val="00B55FE0"/>
    <w:rsid w:val="00B56154"/>
    <w:rsid w:val="00B61417"/>
    <w:rsid w:val="00B61AB2"/>
    <w:rsid w:val="00B654BE"/>
    <w:rsid w:val="00B71EC5"/>
    <w:rsid w:val="00B72D7A"/>
    <w:rsid w:val="00B73781"/>
    <w:rsid w:val="00B749DA"/>
    <w:rsid w:val="00B7520F"/>
    <w:rsid w:val="00B75801"/>
    <w:rsid w:val="00B77258"/>
    <w:rsid w:val="00B81962"/>
    <w:rsid w:val="00B846BA"/>
    <w:rsid w:val="00B924BD"/>
    <w:rsid w:val="00B938CD"/>
    <w:rsid w:val="00BA55A0"/>
    <w:rsid w:val="00BB06FC"/>
    <w:rsid w:val="00BB21E3"/>
    <w:rsid w:val="00BB2E17"/>
    <w:rsid w:val="00BB378A"/>
    <w:rsid w:val="00BB3C30"/>
    <w:rsid w:val="00BB45A3"/>
    <w:rsid w:val="00BB46ED"/>
    <w:rsid w:val="00BB5B51"/>
    <w:rsid w:val="00BB61F8"/>
    <w:rsid w:val="00BB6B2D"/>
    <w:rsid w:val="00BB6D1B"/>
    <w:rsid w:val="00BC1922"/>
    <w:rsid w:val="00BC2FE6"/>
    <w:rsid w:val="00BC37FA"/>
    <w:rsid w:val="00BD47E0"/>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2F62"/>
    <w:rsid w:val="00C4558F"/>
    <w:rsid w:val="00C45922"/>
    <w:rsid w:val="00C468E2"/>
    <w:rsid w:val="00C51709"/>
    <w:rsid w:val="00C52179"/>
    <w:rsid w:val="00C52456"/>
    <w:rsid w:val="00C53FE9"/>
    <w:rsid w:val="00C5583D"/>
    <w:rsid w:val="00C55BC5"/>
    <w:rsid w:val="00C56CE8"/>
    <w:rsid w:val="00C576D0"/>
    <w:rsid w:val="00C60687"/>
    <w:rsid w:val="00C60714"/>
    <w:rsid w:val="00C6181A"/>
    <w:rsid w:val="00C61887"/>
    <w:rsid w:val="00C62580"/>
    <w:rsid w:val="00C76702"/>
    <w:rsid w:val="00C802A0"/>
    <w:rsid w:val="00C8081F"/>
    <w:rsid w:val="00C80BCB"/>
    <w:rsid w:val="00C82913"/>
    <w:rsid w:val="00C83974"/>
    <w:rsid w:val="00C869B4"/>
    <w:rsid w:val="00C872F8"/>
    <w:rsid w:val="00C92361"/>
    <w:rsid w:val="00C92663"/>
    <w:rsid w:val="00C950E5"/>
    <w:rsid w:val="00CA24DA"/>
    <w:rsid w:val="00CA5B94"/>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4DC8"/>
    <w:rsid w:val="00CF6531"/>
    <w:rsid w:val="00D01C16"/>
    <w:rsid w:val="00D0539B"/>
    <w:rsid w:val="00D07CB0"/>
    <w:rsid w:val="00D10EC1"/>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0F2E"/>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1A41"/>
    <w:rsid w:val="00DE3141"/>
    <w:rsid w:val="00DE3335"/>
    <w:rsid w:val="00DE3BCD"/>
    <w:rsid w:val="00DE3E71"/>
    <w:rsid w:val="00DF013F"/>
    <w:rsid w:val="00DF4BE8"/>
    <w:rsid w:val="00DF69CD"/>
    <w:rsid w:val="00DF6AE3"/>
    <w:rsid w:val="00E03217"/>
    <w:rsid w:val="00E11B6E"/>
    <w:rsid w:val="00E12211"/>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54D0"/>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47F74"/>
    <w:rsid w:val="00F51F0F"/>
    <w:rsid w:val="00F5293E"/>
    <w:rsid w:val="00F52EDC"/>
    <w:rsid w:val="00F53BD9"/>
    <w:rsid w:val="00F576B4"/>
    <w:rsid w:val="00F60804"/>
    <w:rsid w:val="00F623A9"/>
    <w:rsid w:val="00F64983"/>
    <w:rsid w:val="00F65CDB"/>
    <w:rsid w:val="00F65F25"/>
    <w:rsid w:val="00F710D0"/>
    <w:rsid w:val="00F729C0"/>
    <w:rsid w:val="00F75159"/>
    <w:rsid w:val="00F76448"/>
    <w:rsid w:val="00F77D26"/>
    <w:rsid w:val="00F804A4"/>
    <w:rsid w:val="00F8129B"/>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uiPriority w:val="9"/>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character" w:customStyle="1" w:styleId="FontStyle27">
    <w:name w:val="Font Style27"/>
    <w:basedOn w:val="a0"/>
    <w:rsid w:val="00BB46ED"/>
    <w:rPr>
      <w:rFonts w:ascii="Times New Roman" w:hAnsi="Times New Roman" w:cs="Times New Roman"/>
      <w:sz w:val="22"/>
      <w:szCs w:val="22"/>
    </w:rPr>
  </w:style>
  <w:style w:type="paragraph" w:styleId="afff5">
    <w:name w:val="Block Text"/>
    <w:basedOn w:val="a"/>
    <w:uiPriority w:val="99"/>
    <w:rsid w:val="00BB46ED"/>
    <w:pPr>
      <w:suppressAutoHyphens w:val="0"/>
      <w:ind w:left="-567" w:right="-569"/>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uiPriority w:val="9"/>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character" w:customStyle="1" w:styleId="FontStyle27">
    <w:name w:val="Font Style27"/>
    <w:basedOn w:val="a0"/>
    <w:rsid w:val="00BB46ED"/>
    <w:rPr>
      <w:rFonts w:ascii="Times New Roman" w:hAnsi="Times New Roman" w:cs="Times New Roman"/>
      <w:sz w:val="22"/>
      <w:szCs w:val="22"/>
    </w:rPr>
  </w:style>
  <w:style w:type="paragraph" w:styleId="afff5">
    <w:name w:val="Block Text"/>
    <w:basedOn w:val="a"/>
    <w:uiPriority w:val="99"/>
    <w:rsid w:val="00BB46ED"/>
    <w:pPr>
      <w:suppressAutoHyphens w:val="0"/>
      <w:ind w:left="-567" w:right="-569"/>
      <w:jc w:val="both"/>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465886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702248920">
      <w:bodyDiv w:val="1"/>
      <w:marLeft w:val="0"/>
      <w:marRight w:val="0"/>
      <w:marTop w:val="0"/>
      <w:marBottom w:val="0"/>
      <w:divBdr>
        <w:top w:val="none" w:sz="0" w:space="0" w:color="auto"/>
        <w:left w:val="none" w:sz="0" w:space="0" w:color="auto"/>
        <w:bottom w:val="none" w:sz="0" w:space="0" w:color="auto"/>
        <w:right w:val="none" w:sz="0" w:space="0" w:color="auto"/>
      </w:divBdr>
    </w:div>
    <w:div w:id="821695112">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yperlink" Target="http://www.eka.ru"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microsoft.com/office/2007/relationships/stylesWithEffects" Target="stylesWithEffects.xml"/><Relationship Id="rId12" Type="http://schemas.openxmlformats.org/officeDocument/2006/relationships/hyperlink" Target="https://otc.ru/documents" TargetMode="External"/><Relationship Id="rId17" Type="http://schemas.openxmlformats.org/officeDocument/2006/relationships/header" Target="header1.xm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zakupki.gov.ru/epz/main/public/home.html" TargetMode="External"/><Relationship Id="rId28" Type="http://schemas.openxmlformats.org/officeDocument/2006/relationships/hyperlink" Target="mailto:trcont@trcont.r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 Id="rId27" Type="http://schemas.openxmlformats.org/officeDocument/2006/relationships/hyperlink" Target="http://www.ek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schemas.microsoft.com/office/2006/metadata/properties"/>
    <ds:schemaRef ds:uri="021F9181-A199-4D55-B335-911D3DF93F0C"/>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EC1E6-F551-40AA-85DD-2E6146262F34}">
  <ds:schemaRefs>
    <ds:schemaRef ds:uri="http://schemas.openxmlformats.org/officeDocument/2006/bibliography"/>
  </ds:schemaRefs>
</ds:datastoreItem>
</file>

<file path=customXml/itemProps4.xml><?xml version="1.0" encoding="utf-8"?>
<ds:datastoreItem xmlns:ds="http://schemas.openxmlformats.org/officeDocument/2006/customXml" ds:itemID="{50A4A9AB-3973-4915-BB5F-A27EE589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21697</Words>
  <Characters>123673</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145080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Курицын Александр Евгеньевич</cp:lastModifiedBy>
  <cp:revision>2</cp:revision>
  <cp:lastPrinted>2019-03-29T09:09:00Z</cp:lastPrinted>
  <dcterms:created xsi:type="dcterms:W3CDTF">2019-04-08T16:14:00Z</dcterms:created>
  <dcterms:modified xsi:type="dcterms:W3CDTF">2019-04-08T16:14:00Z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