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968DA"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968D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968D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968DA">
                                <w:rPr>
                                  <w:rFonts w:ascii="Arial" w:hAnsi="Arial" w:cs="Arial"/>
                                  <w:spacing w:val="6"/>
                                  <w:sz w:val="18"/>
                                  <w:szCs w:val="18"/>
                                  <w:lang w:val="en-US"/>
                                </w:rPr>
                                <w:t>com</w:t>
                              </w:r>
                              <w:r w:rsidRPr="003968D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968DA"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3968DA">
                                <w:rPr>
                                  <w:color w:val="002D53"/>
                                  <w:u w:val="single"/>
                                  <w:lang w:val="en-US"/>
                                </w:rPr>
                                <w:t xml:space="preserve">       </w:t>
                              </w:r>
                              <w:r w:rsidR="00642823" w:rsidRPr="00642823">
                                <w:rPr>
                                  <w:color w:val="002D53"/>
                                  <w:u w:val="single"/>
                                </w:rPr>
                                <w:t>0</w:t>
                              </w:r>
                              <w:r w:rsidR="00373E61">
                                <w:rPr>
                                  <w:color w:val="002D53"/>
                                  <w:u w:val="single"/>
                                </w:rPr>
                                <w:t>5</w:t>
                              </w:r>
                              <w:bookmarkStart w:id="0" w:name="_GoBack"/>
                              <w:bookmarkEnd w:id="0"/>
                              <w:r w:rsidR="00EB6F67" w:rsidRPr="00642823">
                                <w:rPr>
                                  <w:color w:val="002D53"/>
                                  <w:u w:val="single"/>
                                </w:rPr>
                                <w:t>.</w:t>
                              </w:r>
                              <w:r w:rsidR="00642823" w:rsidRPr="00642823">
                                <w:rPr>
                                  <w:color w:val="002D53"/>
                                  <w:u w:val="single"/>
                                </w:rPr>
                                <w:t>09</w:t>
                              </w:r>
                              <w:r w:rsidR="00EB6F67" w:rsidRPr="00642823">
                                <w:rPr>
                                  <w:color w:val="002D53"/>
                                  <w:u w:val="single"/>
                                </w:rPr>
                                <w:t>.201</w:t>
                              </w:r>
                              <w:r w:rsidR="00642823" w:rsidRPr="00642823">
                                <w:rPr>
                                  <w:color w:val="002D53"/>
                                  <w:u w:val="single"/>
                                </w:rPr>
                                <w:t>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968DA"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968D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968D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968DA">
                          <w:rPr>
                            <w:rFonts w:ascii="Arial" w:hAnsi="Arial" w:cs="Arial"/>
                            <w:spacing w:val="6"/>
                            <w:sz w:val="18"/>
                            <w:szCs w:val="18"/>
                            <w:lang w:val="en-US"/>
                          </w:rPr>
                          <w:t>com</w:t>
                        </w:r>
                        <w:r w:rsidRPr="003968D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968DA"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3968DA">
                          <w:rPr>
                            <w:color w:val="002D53"/>
                            <w:u w:val="single"/>
                            <w:lang w:val="en-US"/>
                          </w:rPr>
                          <w:t xml:space="preserve">       </w:t>
                        </w:r>
                        <w:r w:rsidR="00642823" w:rsidRPr="00642823">
                          <w:rPr>
                            <w:color w:val="002D53"/>
                            <w:u w:val="single"/>
                          </w:rPr>
                          <w:t>0</w:t>
                        </w:r>
                        <w:r w:rsidR="00373E61">
                          <w:rPr>
                            <w:color w:val="002D53"/>
                            <w:u w:val="single"/>
                          </w:rPr>
                          <w:t>5</w:t>
                        </w:r>
                        <w:bookmarkStart w:id="1" w:name="_GoBack"/>
                        <w:bookmarkEnd w:id="1"/>
                        <w:r w:rsidR="00EB6F67" w:rsidRPr="00642823">
                          <w:rPr>
                            <w:color w:val="002D53"/>
                            <w:u w:val="single"/>
                          </w:rPr>
                          <w:t>.</w:t>
                        </w:r>
                        <w:r w:rsidR="00642823" w:rsidRPr="00642823">
                          <w:rPr>
                            <w:color w:val="002D53"/>
                            <w:u w:val="single"/>
                          </w:rPr>
                          <w:t>09</w:t>
                        </w:r>
                        <w:r w:rsidR="00EB6F67" w:rsidRPr="00642823">
                          <w:rPr>
                            <w:color w:val="002D53"/>
                            <w:u w:val="single"/>
                          </w:rPr>
                          <w:t>.201</w:t>
                        </w:r>
                        <w:r w:rsidR="00642823" w:rsidRPr="00642823">
                          <w:rPr>
                            <w:color w:val="002D53"/>
                            <w:u w:val="single"/>
                          </w:rPr>
                          <w:t>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F2140E" w:rsidRDefault="00F2140E" w:rsidP="00251CBB">
      <w:pPr>
        <w:jc w:val="center"/>
        <w:rPr>
          <w:szCs w:val="28"/>
        </w:rPr>
      </w:pPr>
    </w:p>
    <w:p w:rsidR="00251CBB" w:rsidRDefault="00251CBB" w:rsidP="00E70C41">
      <w:pPr>
        <w:tabs>
          <w:tab w:val="left" w:pos="1305"/>
        </w:tabs>
        <w:jc w:val="center"/>
        <w:rPr>
          <w:b/>
          <w:color w:val="FF0000"/>
          <w:sz w:val="28"/>
          <w:szCs w:val="28"/>
        </w:rPr>
      </w:pPr>
      <w:r w:rsidRPr="00AC6E1D">
        <w:rPr>
          <w:b/>
          <w:color w:val="FF0000"/>
          <w:sz w:val="28"/>
          <w:szCs w:val="28"/>
        </w:rPr>
        <w:t>ВНИМАНИЕ!</w:t>
      </w:r>
    </w:p>
    <w:p w:rsidR="00E70C41" w:rsidRPr="00E70C41" w:rsidRDefault="00E70C41" w:rsidP="00E70C41">
      <w:pPr>
        <w:tabs>
          <w:tab w:val="left" w:pos="1305"/>
        </w:tabs>
        <w:jc w:val="center"/>
        <w:rPr>
          <w:b/>
        </w:rPr>
      </w:pPr>
    </w:p>
    <w:p w:rsidR="0081146A" w:rsidRDefault="0081146A" w:rsidP="00EB6F67">
      <w:pPr>
        <w:jc w:val="center"/>
        <w:rPr>
          <w:b/>
          <w:bCs/>
          <w:sz w:val="28"/>
          <w:szCs w:val="28"/>
        </w:rPr>
      </w:pPr>
      <w:r w:rsidRPr="00FC707F">
        <w:rPr>
          <w:b/>
          <w:bCs/>
          <w:sz w:val="28"/>
          <w:szCs w:val="28"/>
        </w:rPr>
        <w:t xml:space="preserve">ПАО «ТрансКонтейнер» информирует о внесении изменений в извещение и документацию о закупке </w:t>
      </w:r>
      <w:r w:rsidR="00823912">
        <w:rPr>
          <w:b/>
          <w:bCs/>
          <w:sz w:val="28"/>
          <w:szCs w:val="28"/>
        </w:rPr>
        <w:t>запроса предложений</w:t>
      </w:r>
      <w:r>
        <w:rPr>
          <w:b/>
          <w:bCs/>
          <w:sz w:val="28"/>
          <w:szCs w:val="28"/>
        </w:rPr>
        <w:t xml:space="preserve"> </w:t>
      </w:r>
      <w:r w:rsidR="001E186A" w:rsidRPr="001E186A">
        <w:rPr>
          <w:b/>
          <w:bCs/>
          <w:sz w:val="28"/>
          <w:szCs w:val="28"/>
        </w:rPr>
        <w:t xml:space="preserve">в электронной форме </w:t>
      </w:r>
      <w:r w:rsidR="00037860">
        <w:rPr>
          <w:b/>
          <w:bCs/>
          <w:sz w:val="28"/>
          <w:szCs w:val="28"/>
        </w:rPr>
        <w:t xml:space="preserve">среди субъектов малого и среднего предпринимательства </w:t>
      </w:r>
      <w:r w:rsidR="001E186A" w:rsidRPr="001E186A">
        <w:rPr>
          <w:b/>
          <w:bCs/>
          <w:sz w:val="28"/>
          <w:szCs w:val="28"/>
        </w:rPr>
        <w:t xml:space="preserve">№ </w:t>
      </w:r>
      <w:r w:rsidR="00823912">
        <w:rPr>
          <w:b/>
          <w:bCs/>
          <w:sz w:val="28"/>
          <w:szCs w:val="28"/>
        </w:rPr>
        <w:t>ЗПэ-МСП-ЦКПЗС-19-0015</w:t>
      </w:r>
      <w:r w:rsidRPr="008B0E41">
        <w:rPr>
          <w:b/>
          <w:bCs/>
          <w:sz w:val="28"/>
          <w:szCs w:val="28"/>
        </w:rPr>
        <w:t xml:space="preserve"> по предмету закупки: «</w:t>
      </w:r>
      <w:r w:rsidR="00823912">
        <w:rPr>
          <w:b/>
          <w:bCs/>
          <w:sz w:val="28"/>
          <w:szCs w:val="28"/>
        </w:rPr>
        <w:t xml:space="preserve">Текущий ремонт </w:t>
      </w:r>
      <w:r w:rsidR="00823912" w:rsidRPr="00823912">
        <w:rPr>
          <w:b/>
          <w:bCs/>
          <w:sz w:val="28"/>
          <w:szCs w:val="28"/>
        </w:rPr>
        <w:t>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r w:rsidRPr="008B0E41">
        <w:rPr>
          <w:b/>
          <w:bCs/>
          <w:sz w:val="28"/>
          <w:szCs w:val="28"/>
        </w:rPr>
        <w:t>»</w:t>
      </w:r>
      <w:r w:rsidR="00EB6F67">
        <w:rPr>
          <w:b/>
          <w:bCs/>
          <w:sz w:val="28"/>
          <w:szCs w:val="28"/>
        </w:rPr>
        <w:t xml:space="preserve"> </w:t>
      </w:r>
      <w:r w:rsidRPr="00FC707F">
        <w:rPr>
          <w:rFonts w:eastAsia="Arial"/>
          <w:b/>
          <w:sz w:val="28"/>
          <w:szCs w:val="28"/>
          <w:lang w:eastAsia="ar-SA"/>
        </w:rPr>
        <w:t>(</w:t>
      </w:r>
      <w:r w:rsidR="00823912">
        <w:rPr>
          <w:rFonts w:eastAsia="Arial"/>
          <w:b/>
          <w:sz w:val="28"/>
          <w:szCs w:val="28"/>
          <w:lang w:eastAsia="ar-SA"/>
        </w:rPr>
        <w:t>далее – Запрос предложений</w:t>
      </w:r>
      <w:r w:rsidRPr="00FC707F">
        <w:rPr>
          <w:rFonts w:eastAsia="Arial"/>
          <w:b/>
          <w:sz w:val="28"/>
          <w:szCs w:val="28"/>
          <w:lang w:eastAsia="ar-SA"/>
        </w:rPr>
        <w:t>)</w:t>
      </w:r>
    </w:p>
    <w:p w:rsidR="00E70C41" w:rsidRPr="00E70C41" w:rsidRDefault="00E70C41" w:rsidP="00E70C41">
      <w:pPr>
        <w:suppressAutoHyphens/>
        <w:jc w:val="both"/>
        <w:rPr>
          <w:b/>
          <w:bCs/>
          <w:sz w:val="28"/>
          <w:szCs w:val="28"/>
        </w:rPr>
      </w:pPr>
    </w:p>
    <w:p w:rsidR="00FC707F" w:rsidRPr="00FC707F" w:rsidRDefault="00FC707F" w:rsidP="00F2140E">
      <w:pPr>
        <w:numPr>
          <w:ilvl w:val="0"/>
          <w:numId w:val="9"/>
        </w:numPr>
        <w:tabs>
          <w:tab w:val="left" w:pos="1134"/>
        </w:tabs>
        <w:suppressAutoHyphens/>
        <w:ind w:left="357" w:hanging="357"/>
        <w:jc w:val="both"/>
        <w:rPr>
          <w:b/>
          <w:sz w:val="28"/>
          <w:szCs w:val="28"/>
          <w:lang w:eastAsia="ar-SA"/>
        </w:rPr>
      </w:pPr>
      <w:r w:rsidRPr="00FC707F">
        <w:rPr>
          <w:b/>
          <w:sz w:val="28"/>
          <w:szCs w:val="28"/>
          <w:lang w:eastAsia="ar-SA"/>
        </w:rPr>
        <w:t xml:space="preserve">В извещении о проведении </w:t>
      </w:r>
      <w:r w:rsidR="00823912">
        <w:rPr>
          <w:b/>
          <w:sz w:val="28"/>
          <w:szCs w:val="28"/>
          <w:lang w:eastAsia="ar-SA"/>
        </w:rPr>
        <w:t>Запроса предложений</w:t>
      </w:r>
      <w:r w:rsidRPr="00FC707F">
        <w:rPr>
          <w:b/>
          <w:sz w:val="28"/>
          <w:szCs w:val="28"/>
          <w:lang w:eastAsia="ar-SA"/>
        </w:rPr>
        <w:t>:</w:t>
      </w:r>
    </w:p>
    <w:p w:rsidR="00FC707F" w:rsidRPr="00FC707F" w:rsidRDefault="00FC707F" w:rsidP="00F2140E">
      <w:pPr>
        <w:numPr>
          <w:ilvl w:val="1"/>
          <w:numId w:val="9"/>
        </w:numPr>
        <w:tabs>
          <w:tab w:val="left" w:pos="1134"/>
        </w:tabs>
        <w:suppressAutoHyphens/>
        <w:ind w:left="0" w:firstLine="709"/>
        <w:jc w:val="both"/>
        <w:rPr>
          <w:sz w:val="28"/>
          <w:szCs w:val="28"/>
          <w:lang w:eastAsia="ar-SA"/>
        </w:rPr>
      </w:pPr>
      <w:r w:rsidRPr="00FC707F">
        <w:rPr>
          <w:b/>
          <w:sz w:val="28"/>
          <w:szCs w:val="28"/>
          <w:lang w:eastAsia="ar-SA"/>
        </w:rPr>
        <w:t xml:space="preserve"> вместо текста:</w:t>
      </w:r>
      <w:r w:rsidRPr="00FC707F">
        <w:rPr>
          <w:sz w:val="28"/>
          <w:szCs w:val="28"/>
          <w:lang w:eastAsia="ar-SA"/>
        </w:rPr>
        <w:t xml:space="preserve"> </w:t>
      </w:r>
    </w:p>
    <w:p w:rsidR="00823912" w:rsidRPr="001B764C" w:rsidRDefault="005D11AE" w:rsidP="00823912">
      <w:pPr>
        <w:pStyle w:val="a3"/>
        <w:jc w:val="both"/>
        <w:rPr>
          <w:sz w:val="28"/>
          <w:szCs w:val="28"/>
        </w:rPr>
      </w:pPr>
      <w:bookmarkStart w:id="2" w:name="OLE_LINK34"/>
      <w:bookmarkStart w:id="3" w:name="OLE_LINK35"/>
      <w:bookmarkStart w:id="4" w:name="OLE_LINK36"/>
      <w:bookmarkStart w:id="5" w:name="OLE_LINK73"/>
      <w:bookmarkStart w:id="6" w:name="OLE_LINK74"/>
      <w:bookmarkStart w:id="7" w:name="OLE_LINK20"/>
      <w:bookmarkStart w:id="8" w:name="OLE_LINK21"/>
      <w:bookmarkStart w:id="9" w:name="OLE_LINK22"/>
      <w:bookmarkStart w:id="10" w:name="OLE_LINK47"/>
      <w:bookmarkStart w:id="11" w:name="OLE_LINK48"/>
      <w:bookmarkStart w:id="12" w:name="OLE_LINK59"/>
      <w:bookmarkStart w:id="13" w:name="OLE_LINK87"/>
      <w:bookmarkStart w:id="14" w:name="OLE_LINK88"/>
      <w:bookmarkStart w:id="15" w:name="OLE_LINK100"/>
      <w:r w:rsidRPr="005D11AE">
        <w:rPr>
          <w:sz w:val="28"/>
          <w:szCs w:val="28"/>
        </w:rPr>
        <w:t>«</w:t>
      </w:r>
      <w:bookmarkStart w:id="16" w:name="OLE_LINK5"/>
      <w:bookmarkStart w:id="17" w:name="OLE_LINK6"/>
      <w:bookmarkStart w:id="18" w:name="OLE_LINK7"/>
      <w:bookmarkStart w:id="19" w:name="OLE_LINK32"/>
      <w:bookmarkStart w:id="20" w:name="OLE_LINK33"/>
      <w:r w:rsidR="00823912" w:rsidRPr="00823912">
        <w:rPr>
          <w:sz w:val="28"/>
          <w:szCs w:val="28"/>
        </w:rPr>
        <w:t xml:space="preserve">Срок предоставления документации о </w:t>
      </w:r>
      <w:r w:rsidR="00823912" w:rsidRPr="001B764C">
        <w:rPr>
          <w:sz w:val="28"/>
          <w:szCs w:val="28"/>
        </w:rPr>
        <w:t>закупке:</w:t>
      </w:r>
    </w:p>
    <w:p w:rsidR="005D11AE" w:rsidRPr="001B764C" w:rsidRDefault="00823912" w:rsidP="00823912">
      <w:pPr>
        <w:pStyle w:val="a3"/>
        <w:ind w:left="0"/>
        <w:jc w:val="both"/>
        <w:rPr>
          <w:rFonts w:ascii="Calibri" w:hAnsi="Calibri"/>
          <w:color w:val="000000"/>
          <w:sz w:val="28"/>
          <w:szCs w:val="28"/>
        </w:rPr>
      </w:pPr>
      <w:r w:rsidRPr="001B764C">
        <w:rPr>
          <w:sz w:val="28"/>
          <w:szCs w:val="28"/>
        </w:rPr>
        <w:t>с «29» марта 2019 г. по «16» апреля 2019 г</w:t>
      </w:r>
      <w:bookmarkEnd w:id="2"/>
      <w:bookmarkEnd w:id="3"/>
      <w:bookmarkEnd w:id="4"/>
      <w:bookmarkEnd w:id="5"/>
      <w:bookmarkEnd w:id="6"/>
      <w:bookmarkEnd w:id="16"/>
      <w:bookmarkEnd w:id="17"/>
      <w:bookmarkEnd w:id="18"/>
      <w:r w:rsidR="00037860" w:rsidRPr="001B764C">
        <w:rPr>
          <w:sz w:val="28"/>
          <w:szCs w:val="28"/>
        </w:rPr>
        <w:t>.</w:t>
      </w:r>
      <w:r w:rsidR="005D11AE" w:rsidRPr="001B764C">
        <w:rPr>
          <w:sz w:val="28"/>
          <w:szCs w:val="28"/>
        </w:rPr>
        <w:t xml:space="preserve">» </w:t>
      </w:r>
      <w:bookmarkEnd w:id="7"/>
      <w:bookmarkEnd w:id="8"/>
      <w:bookmarkEnd w:id="9"/>
      <w:bookmarkEnd w:id="10"/>
      <w:bookmarkEnd w:id="11"/>
      <w:bookmarkEnd w:id="12"/>
      <w:bookmarkEnd w:id="13"/>
      <w:bookmarkEnd w:id="14"/>
      <w:bookmarkEnd w:id="19"/>
      <w:bookmarkEnd w:id="20"/>
    </w:p>
    <w:bookmarkEnd w:id="15"/>
    <w:p w:rsidR="00FC707F" w:rsidRPr="001B764C" w:rsidRDefault="00FC707F" w:rsidP="00F2140E">
      <w:pPr>
        <w:tabs>
          <w:tab w:val="left" w:pos="1134"/>
        </w:tabs>
        <w:suppressAutoHyphens/>
        <w:ind w:firstLine="709"/>
        <w:jc w:val="both"/>
        <w:rPr>
          <w:b/>
          <w:sz w:val="28"/>
          <w:szCs w:val="28"/>
          <w:lang w:eastAsia="ar-SA"/>
        </w:rPr>
      </w:pPr>
      <w:r w:rsidRPr="001B764C">
        <w:rPr>
          <w:b/>
          <w:sz w:val="28"/>
          <w:szCs w:val="28"/>
          <w:lang w:eastAsia="ar-SA"/>
        </w:rPr>
        <w:t xml:space="preserve">указать: </w:t>
      </w:r>
    </w:p>
    <w:p w:rsidR="00823912" w:rsidRPr="001B764C" w:rsidRDefault="005D11AE" w:rsidP="00823912">
      <w:pPr>
        <w:pStyle w:val="a3"/>
        <w:jc w:val="both"/>
        <w:rPr>
          <w:sz w:val="28"/>
          <w:szCs w:val="28"/>
        </w:rPr>
      </w:pPr>
      <w:r w:rsidRPr="001B764C">
        <w:rPr>
          <w:sz w:val="28"/>
          <w:szCs w:val="28"/>
        </w:rPr>
        <w:t>«</w:t>
      </w:r>
      <w:r w:rsidR="00823912" w:rsidRPr="001B764C">
        <w:rPr>
          <w:sz w:val="28"/>
          <w:szCs w:val="28"/>
        </w:rPr>
        <w:t>Срок предоставления документации о закупке:</w:t>
      </w:r>
    </w:p>
    <w:p w:rsidR="005D11AE" w:rsidRPr="001B764C" w:rsidRDefault="00823912" w:rsidP="00823912">
      <w:pPr>
        <w:pStyle w:val="a3"/>
        <w:ind w:left="0"/>
        <w:jc w:val="both"/>
        <w:rPr>
          <w:sz w:val="28"/>
          <w:szCs w:val="28"/>
        </w:rPr>
      </w:pPr>
      <w:r w:rsidRPr="001B764C">
        <w:rPr>
          <w:sz w:val="28"/>
          <w:szCs w:val="28"/>
        </w:rPr>
        <w:t>с «29» марта 2019 г. по «1</w:t>
      </w:r>
      <w:r w:rsidR="00642823" w:rsidRPr="001B764C">
        <w:rPr>
          <w:sz w:val="28"/>
          <w:szCs w:val="28"/>
        </w:rPr>
        <w:t>8</w:t>
      </w:r>
      <w:r w:rsidRPr="001B764C">
        <w:rPr>
          <w:sz w:val="28"/>
          <w:szCs w:val="28"/>
        </w:rPr>
        <w:t xml:space="preserve">» </w:t>
      </w:r>
      <w:r w:rsidR="00642823" w:rsidRPr="001B764C">
        <w:rPr>
          <w:sz w:val="28"/>
          <w:szCs w:val="28"/>
        </w:rPr>
        <w:t>октября</w:t>
      </w:r>
      <w:r w:rsidRPr="001B764C">
        <w:rPr>
          <w:sz w:val="28"/>
          <w:szCs w:val="28"/>
        </w:rPr>
        <w:t xml:space="preserve"> 2019 г</w:t>
      </w:r>
      <w:r w:rsidR="00037860" w:rsidRPr="001B764C">
        <w:rPr>
          <w:sz w:val="28"/>
          <w:szCs w:val="28"/>
        </w:rPr>
        <w:t>.</w:t>
      </w:r>
      <w:r w:rsidR="005D11AE" w:rsidRPr="001B764C">
        <w:rPr>
          <w:sz w:val="28"/>
          <w:szCs w:val="28"/>
        </w:rPr>
        <w:t>»</w:t>
      </w:r>
      <w:r w:rsidR="00037860" w:rsidRPr="001B764C">
        <w:rPr>
          <w:sz w:val="28"/>
          <w:szCs w:val="28"/>
        </w:rPr>
        <w:t>;</w:t>
      </w:r>
      <w:r w:rsidR="005D11AE" w:rsidRPr="001B764C">
        <w:rPr>
          <w:sz w:val="28"/>
          <w:szCs w:val="28"/>
        </w:rPr>
        <w:t xml:space="preserve"> </w:t>
      </w:r>
    </w:p>
    <w:p w:rsidR="00305507" w:rsidRPr="001B764C" w:rsidRDefault="00305507" w:rsidP="00F2140E">
      <w:pPr>
        <w:pStyle w:val="a3"/>
        <w:ind w:left="0"/>
        <w:jc w:val="both"/>
        <w:rPr>
          <w:rFonts w:ascii="Calibri" w:hAnsi="Calibri"/>
          <w:color w:val="000000"/>
          <w:sz w:val="28"/>
          <w:szCs w:val="28"/>
        </w:rPr>
      </w:pPr>
    </w:p>
    <w:p w:rsidR="00FC707F" w:rsidRPr="001B764C" w:rsidRDefault="00FC707F" w:rsidP="00F2140E">
      <w:pPr>
        <w:numPr>
          <w:ilvl w:val="1"/>
          <w:numId w:val="9"/>
        </w:numPr>
        <w:tabs>
          <w:tab w:val="left" w:pos="1134"/>
        </w:tabs>
        <w:suppressAutoHyphens/>
        <w:ind w:left="0" w:firstLine="709"/>
        <w:jc w:val="both"/>
        <w:rPr>
          <w:b/>
          <w:sz w:val="28"/>
          <w:szCs w:val="28"/>
          <w:lang w:eastAsia="ar-SA"/>
        </w:rPr>
      </w:pPr>
      <w:r w:rsidRPr="001B764C">
        <w:rPr>
          <w:b/>
          <w:sz w:val="28"/>
          <w:szCs w:val="28"/>
          <w:lang w:eastAsia="ar-SA"/>
        </w:rPr>
        <w:t xml:space="preserve">вместо текста: </w:t>
      </w:r>
    </w:p>
    <w:p w:rsidR="00305507" w:rsidRPr="001B764C" w:rsidRDefault="00037860" w:rsidP="00F2140E">
      <w:pPr>
        <w:ind w:left="284" w:hanging="284"/>
        <w:jc w:val="both"/>
        <w:rPr>
          <w:b/>
          <w:sz w:val="28"/>
          <w:szCs w:val="28"/>
          <w:lang w:eastAsia="ar-SA"/>
        </w:rPr>
      </w:pPr>
      <w:r w:rsidRPr="001B764C">
        <w:rPr>
          <w:b/>
          <w:sz w:val="28"/>
          <w:szCs w:val="28"/>
          <w:lang w:eastAsia="ar-SA"/>
        </w:rPr>
        <w:t>«</w:t>
      </w:r>
      <w:r w:rsidR="00305507" w:rsidRPr="001B764C">
        <w:rPr>
          <w:b/>
          <w:sz w:val="28"/>
          <w:szCs w:val="28"/>
          <w:lang w:eastAsia="ar-SA"/>
        </w:rPr>
        <w:t>Информация о порядке проведения закупки:</w:t>
      </w:r>
    </w:p>
    <w:p w:rsidR="00823912" w:rsidRPr="001B764C" w:rsidRDefault="00823912" w:rsidP="00823912">
      <w:pPr>
        <w:ind w:firstLine="709"/>
        <w:jc w:val="both"/>
        <w:rPr>
          <w:sz w:val="28"/>
          <w:szCs w:val="28"/>
          <w:lang w:eastAsia="ar-SA"/>
        </w:rPr>
      </w:pPr>
      <w:r w:rsidRPr="001B764C">
        <w:rPr>
          <w:sz w:val="28"/>
          <w:szCs w:val="28"/>
          <w:lang w:eastAsia="ar-SA"/>
        </w:rPr>
        <w:t>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электронной торговой площадке акционерного общества «Российский аукционный дом» (АО «РАД») (https://msp.lot-online.ru) автоматически (по местному времени Организатора):</w:t>
      </w:r>
    </w:p>
    <w:p w:rsidR="00823912" w:rsidRPr="001B764C" w:rsidRDefault="00823912" w:rsidP="00823912">
      <w:pPr>
        <w:ind w:firstLine="709"/>
        <w:jc w:val="both"/>
        <w:rPr>
          <w:sz w:val="28"/>
          <w:szCs w:val="28"/>
          <w:lang w:eastAsia="ar-SA"/>
        </w:rPr>
      </w:pPr>
      <w:r w:rsidRPr="001B764C">
        <w:rPr>
          <w:sz w:val="28"/>
          <w:szCs w:val="28"/>
          <w:lang w:eastAsia="ar-SA"/>
        </w:rPr>
        <w:t xml:space="preserve">«16» апреля 2019 г. 14 часов 00 минут местного времени. </w:t>
      </w:r>
    </w:p>
    <w:p w:rsidR="00823912" w:rsidRPr="001B764C" w:rsidRDefault="00823912" w:rsidP="00823912">
      <w:pPr>
        <w:suppressAutoHyphens/>
        <w:ind w:firstLine="708"/>
        <w:jc w:val="both"/>
        <w:rPr>
          <w:b/>
          <w:sz w:val="28"/>
          <w:szCs w:val="28"/>
          <w:lang w:eastAsia="ar-SA"/>
        </w:rPr>
      </w:pPr>
      <w:r w:rsidRPr="001B764C">
        <w:rPr>
          <w:sz w:val="28"/>
          <w:szCs w:val="28"/>
          <w:lang w:eastAsia="ar-SA"/>
        </w:rPr>
        <w:t>Место: электронная торговая площадка акционерного общества «Российский аукционный дом» (АО «РАД») (https://msp.lot-online.ru) (далее – ЭТП).</w:t>
      </w:r>
      <w:r w:rsidR="00037860" w:rsidRPr="001B764C">
        <w:rPr>
          <w:sz w:val="28"/>
          <w:szCs w:val="28"/>
          <w:lang w:eastAsia="ar-SA"/>
        </w:rPr>
        <w:t>»;</w:t>
      </w:r>
      <w:r w:rsidRPr="001B764C">
        <w:rPr>
          <w:b/>
          <w:sz w:val="28"/>
          <w:szCs w:val="28"/>
          <w:lang w:eastAsia="ar-SA"/>
        </w:rPr>
        <w:t xml:space="preserve"> </w:t>
      </w:r>
    </w:p>
    <w:p w:rsidR="00823912" w:rsidRPr="001B764C" w:rsidRDefault="00823912" w:rsidP="00823912">
      <w:pPr>
        <w:suppressAutoHyphens/>
        <w:ind w:firstLine="708"/>
        <w:jc w:val="both"/>
        <w:rPr>
          <w:b/>
          <w:sz w:val="28"/>
          <w:szCs w:val="28"/>
          <w:lang w:eastAsia="ar-SA"/>
        </w:rPr>
      </w:pPr>
      <w:r w:rsidRPr="001B764C">
        <w:rPr>
          <w:b/>
          <w:sz w:val="28"/>
          <w:szCs w:val="28"/>
          <w:lang w:eastAsia="ar-SA"/>
        </w:rPr>
        <w:t>указать:</w:t>
      </w:r>
    </w:p>
    <w:p w:rsidR="00823912" w:rsidRPr="001B764C" w:rsidRDefault="00037860" w:rsidP="00823912">
      <w:pPr>
        <w:ind w:left="284" w:hanging="284"/>
        <w:jc w:val="both"/>
        <w:rPr>
          <w:b/>
          <w:sz w:val="28"/>
          <w:szCs w:val="28"/>
          <w:lang w:eastAsia="ar-SA"/>
        </w:rPr>
      </w:pPr>
      <w:r w:rsidRPr="001B764C">
        <w:rPr>
          <w:b/>
          <w:sz w:val="28"/>
          <w:szCs w:val="28"/>
          <w:lang w:eastAsia="ar-SA"/>
        </w:rPr>
        <w:t>«</w:t>
      </w:r>
      <w:r w:rsidR="00823912" w:rsidRPr="001B764C">
        <w:rPr>
          <w:b/>
          <w:sz w:val="28"/>
          <w:szCs w:val="28"/>
          <w:lang w:eastAsia="ar-SA"/>
        </w:rPr>
        <w:t>Информация о порядке проведения закупки:</w:t>
      </w:r>
    </w:p>
    <w:p w:rsidR="00823912" w:rsidRPr="001B764C" w:rsidRDefault="00823912" w:rsidP="00823912">
      <w:pPr>
        <w:ind w:firstLine="709"/>
        <w:jc w:val="both"/>
        <w:rPr>
          <w:sz w:val="28"/>
          <w:szCs w:val="28"/>
          <w:lang w:eastAsia="ar-SA"/>
        </w:rPr>
      </w:pPr>
      <w:r w:rsidRPr="001B764C">
        <w:rPr>
          <w:sz w:val="28"/>
          <w:szCs w:val="28"/>
          <w:lang w:eastAsia="ar-SA"/>
        </w:rPr>
        <w:t xml:space="preserve">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электронной </w:t>
      </w:r>
      <w:r w:rsidRPr="001B764C">
        <w:rPr>
          <w:sz w:val="28"/>
          <w:szCs w:val="28"/>
          <w:lang w:eastAsia="ar-SA"/>
        </w:rPr>
        <w:lastRenderedPageBreak/>
        <w:t>торговой площадке акционерного общества «Российский аукционный дом» (АО «РАД») (https://msp.lot-online.ru) автоматически (по местному времени Организатора):</w:t>
      </w:r>
    </w:p>
    <w:p w:rsidR="00823912" w:rsidRPr="001B764C" w:rsidRDefault="00823912" w:rsidP="00823912">
      <w:pPr>
        <w:ind w:firstLine="709"/>
        <w:jc w:val="both"/>
        <w:rPr>
          <w:sz w:val="28"/>
          <w:szCs w:val="28"/>
          <w:lang w:eastAsia="ar-SA"/>
        </w:rPr>
      </w:pPr>
      <w:r w:rsidRPr="001B764C">
        <w:rPr>
          <w:sz w:val="28"/>
          <w:szCs w:val="28"/>
          <w:lang w:eastAsia="ar-SA"/>
        </w:rPr>
        <w:t>«1</w:t>
      </w:r>
      <w:r w:rsidR="00660C4D" w:rsidRPr="001B764C">
        <w:rPr>
          <w:sz w:val="28"/>
          <w:szCs w:val="28"/>
          <w:lang w:eastAsia="ar-SA"/>
        </w:rPr>
        <w:t>8</w:t>
      </w:r>
      <w:r w:rsidRPr="001B764C">
        <w:rPr>
          <w:sz w:val="28"/>
          <w:szCs w:val="28"/>
          <w:lang w:eastAsia="ar-SA"/>
        </w:rPr>
        <w:t xml:space="preserve">» </w:t>
      </w:r>
      <w:r w:rsidR="00660C4D" w:rsidRPr="001B764C">
        <w:rPr>
          <w:sz w:val="28"/>
          <w:szCs w:val="28"/>
          <w:lang w:eastAsia="ar-SA"/>
        </w:rPr>
        <w:t>октября</w:t>
      </w:r>
      <w:r w:rsidRPr="001B764C">
        <w:rPr>
          <w:sz w:val="28"/>
          <w:szCs w:val="28"/>
          <w:lang w:eastAsia="ar-SA"/>
        </w:rPr>
        <w:t xml:space="preserve"> 2019 г. 14 часов 00 минут местного времени. </w:t>
      </w:r>
    </w:p>
    <w:p w:rsidR="00823912" w:rsidRPr="001B764C" w:rsidRDefault="00823912" w:rsidP="00823912">
      <w:pPr>
        <w:suppressAutoHyphens/>
        <w:ind w:firstLine="708"/>
        <w:jc w:val="both"/>
        <w:rPr>
          <w:b/>
          <w:sz w:val="28"/>
          <w:szCs w:val="28"/>
          <w:lang w:eastAsia="ar-SA"/>
        </w:rPr>
      </w:pPr>
      <w:r w:rsidRPr="001B764C">
        <w:rPr>
          <w:sz w:val="28"/>
          <w:szCs w:val="28"/>
          <w:lang w:eastAsia="ar-SA"/>
        </w:rPr>
        <w:t>Место: электронная торговая площадка акционерного общества «Российский аукционный дом» (АО «РАД») (https://msp.lot-online.ru) (далее – ЭТП).</w:t>
      </w:r>
      <w:r w:rsidR="00037860" w:rsidRPr="001B764C">
        <w:rPr>
          <w:sz w:val="28"/>
          <w:szCs w:val="28"/>
          <w:lang w:eastAsia="ar-SA"/>
        </w:rPr>
        <w:t>»;</w:t>
      </w:r>
      <w:r w:rsidRPr="001B764C">
        <w:rPr>
          <w:b/>
          <w:sz w:val="28"/>
          <w:szCs w:val="28"/>
          <w:lang w:eastAsia="ar-SA"/>
        </w:rPr>
        <w:t xml:space="preserve"> </w:t>
      </w:r>
    </w:p>
    <w:p w:rsidR="00823912" w:rsidRPr="001B764C" w:rsidRDefault="00823912" w:rsidP="00823912">
      <w:pPr>
        <w:suppressAutoHyphens/>
        <w:ind w:firstLine="708"/>
        <w:jc w:val="both"/>
        <w:rPr>
          <w:b/>
          <w:sz w:val="28"/>
          <w:szCs w:val="28"/>
          <w:lang w:eastAsia="ar-SA"/>
        </w:rPr>
      </w:pPr>
    </w:p>
    <w:p w:rsidR="00823912" w:rsidRPr="001B764C" w:rsidRDefault="00823912" w:rsidP="00823912">
      <w:pPr>
        <w:pStyle w:val="a3"/>
        <w:numPr>
          <w:ilvl w:val="1"/>
          <w:numId w:val="13"/>
        </w:numPr>
        <w:tabs>
          <w:tab w:val="left" w:pos="1134"/>
        </w:tabs>
        <w:ind w:hanging="11"/>
        <w:jc w:val="both"/>
        <w:rPr>
          <w:b/>
          <w:sz w:val="28"/>
          <w:szCs w:val="28"/>
        </w:rPr>
      </w:pPr>
      <w:r w:rsidRPr="001B764C">
        <w:rPr>
          <w:b/>
          <w:sz w:val="28"/>
          <w:szCs w:val="28"/>
        </w:rPr>
        <w:t xml:space="preserve">вместо текста: </w:t>
      </w:r>
    </w:p>
    <w:p w:rsidR="00305507" w:rsidRPr="001B764C" w:rsidRDefault="00037860" w:rsidP="00823912">
      <w:pPr>
        <w:ind w:left="284" w:hanging="284"/>
        <w:jc w:val="both"/>
        <w:rPr>
          <w:b/>
          <w:sz w:val="28"/>
          <w:szCs w:val="28"/>
          <w:lang w:eastAsia="ar-SA"/>
        </w:rPr>
      </w:pPr>
      <w:r w:rsidRPr="001B764C">
        <w:rPr>
          <w:b/>
          <w:sz w:val="28"/>
          <w:szCs w:val="28"/>
          <w:lang w:eastAsia="ar-SA"/>
        </w:rPr>
        <w:t>«</w:t>
      </w:r>
      <w:r w:rsidR="00305507" w:rsidRPr="001B764C">
        <w:rPr>
          <w:b/>
          <w:sz w:val="28"/>
          <w:szCs w:val="28"/>
          <w:lang w:eastAsia="ar-SA"/>
        </w:rPr>
        <w:t>Рассмотрение, оценка и сопоставление Заявок:</w:t>
      </w:r>
    </w:p>
    <w:p w:rsidR="00823912" w:rsidRPr="001B764C" w:rsidRDefault="00305507" w:rsidP="00823912">
      <w:pPr>
        <w:ind w:firstLine="709"/>
        <w:jc w:val="both"/>
        <w:rPr>
          <w:sz w:val="28"/>
          <w:szCs w:val="28"/>
          <w:lang w:eastAsia="ar-SA"/>
        </w:rPr>
      </w:pPr>
      <w:r w:rsidRPr="001B764C">
        <w:rPr>
          <w:sz w:val="28"/>
          <w:szCs w:val="28"/>
          <w:lang w:eastAsia="ar-SA"/>
        </w:rPr>
        <w:tab/>
      </w:r>
      <w:r w:rsidR="00823912" w:rsidRPr="001B764C">
        <w:rPr>
          <w:sz w:val="28"/>
          <w:szCs w:val="28"/>
          <w:lang w:eastAsia="ar-SA"/>
        </w:rPr>
        <w:t xml:space="preserve">Рассмотрение, оценка и сопоставление первых частей заявок  осуществляется «17» апреля 2019 г. 14 часов 00 минут местного времени по адресу: 125047, Москва, Оружейный переулок, д.19 </w:t>
      </w:r>
    </w:p>
    <w:p w:rsidR="00823912" w:rsidRPr="001B764C" w:rsidRDefault="00823912" w:rsidP="00823912">
      <w:pPr>
        <w:ind w:firstLine="709"/>
        <w:jc w:val="both"/>
        <w:rPr>
          <w:sz w:val="28"/>
          <w:szCs w:val="28"/>
          <w:lang w:eastAsia="ar-SA"/>
        </w:rPr>
      </w:pPr>
      <w:r w:rsidRPr="001B764C">
        <w:rPr>
          <w:sz w:val="28"/>
          <w:szCs w:val="28"/>
          <w:lang w:eastAsia="ar-SA"/>
        </w:rPr>
        <w:t>Рассмотрение, оценка и сопоставление вторых частей заявок осуществляется «26» апреля 2019 г. 14 часов 00 минут местного времени по адресу: 125047, Москва, Оружейный переулок, д.19</w:t>
      </w:r>
    </w:p>
    <w:p w:rsidR="00823912" w:rsidRPr="001B764C" w:rsidRDefault="00823912" w:rsidP="00823912">
      <w:pPr>
        <w:ind w:firstLine="709"/>
        <w:jc w:val="both"/>
        <w:rPr>
          <w:sz w:val="28"/>
          <w:szCs w:val="28"/>
          <w:lang w:eastAsia="ar-SA"/>
        </w:rPr>
      </w:pPr>
      <w:r w:rsidRPr="001B764C">
        <w:rPr>
          <w:sz w:val="28"/>
          <w:szCs w:val="28"/>
          <w:lang w:eastAsia="ar-SA"/>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23912" w:rsidRPr="001B764C" w:rsidRDefault="00823912" w:rsidP="00823912">
      <w:pPr>
        <w:ind w:firstLine="709"/>
        <w:jc w:val="both"/>
        <w:rPr>
          <w:sz w:val="28"/>
          <w:szCs w:val="28"/>
          <w:lang w:eastAsia="ar-SA"/>
        </w:rPr>
      </w:pPr>
      <w:r w:rsidRPr="001B764C">
        <w:rPr>
          <w:sz w:val="28"/>
          <w:szCs w:val="28"/>
          <w:lang w:eastAsia="ar-SA"/>
        </w:rPr>
        <w:t>Информация о ходе рассмотрения Заявок не подлежит разглашению.</w:t>
      </w:r>
      <w:r w:rsidR="00037860" w:rsidRPr="001B764C">
        <w:rPr>
          <w:sz w:val="28"/>
          <w:szCs w:val="28"/>
          <w:lang w:eastAsia="ar-SA"/>
        </w:rPr>
        <w:t>»;</w:t>
      </w:r>
    </w:p>
    <w:p w:rsidR="00F9474F" w:rsidRPr="001B764C" w:rsidRDefault="00F9474F" w:rsidP="00823912">
      <w:pPr>
        <w:ind w:firstLine="709"/>
        <w:jc w:val="both"/>
        <w:rPr>
          <w:b/>
          <w:sz w:val="28"/>
          <w:szCs w:val="28"/>
          <w:lang w:eastAsia="ar-SA"/>
        </w:rPr>
      </w:pPr>
      <w:r w:rsidRPr="001B764C">
        <w:rPr>
          <w:b/>
          <w:sz w:val="28"/>
          <w:szCs w:val="28"/>
          <w:lang w:eastAsia="ar-SA"/>
        </w:rPr>
        <w:t>указать:</w:t>
      </w:r>
    </w:p>
    <w:p w:rsidR="00305507" w:rsidRPr="001B764C" w:rsidRDefault="00037860" w:rsidP="00F2140E">
      <w:pPr>
        <w:ind w:left="284" w:hanging="284"/>
        <w:jc w:val="both"/>
        <w:rPr>
          <w:b/>
          <w:sz w:val="28"/>
          <w:szCs w:val="28"/>
          <w:lang w:eastAsia="ar-SA"/>
        </w:rPr>
      </w:pPr>
      <w:r w:rsidRPr="001B764C">
        <w:rPr>
          <w:b/>
          <w:sz w:val="28"/>
          <w:szCs w:val="28"/>
          <w:lang w:eastAsia="ar-SA"/>
        </w:rPr>
        <w:t>«</w:t>
      </w:r>
      <w:r w:rsidR="00305507" w:rsidRPr="001B764C">
        <w:rPr>
          <w:b/>
          <w:sz w:val="28"/>
          <w:szCs w:val="28"/>
          <w:lang w:eastAsia="ar-SA"/>
        </w:rPr>
        <w:t>Рассмотрение, оценка и сопоставление Заявок:</w:t>
      </w:r>
    </w:p>
    <w:p w:rsidR="00823912" w:rsidRPr="001B764C" w:rsidRDefault="00305507" w:rsidP="00823912">
      <w:pPr>
        <w:ind w:firstLine="709"/>
        <w:jc w:val="both"/>
        <w:rPr>
          <w:sz w:val="28"/>
          <w:szCs w:val="28"/>
          <w:lang w:eastAsia="ar-SA"/>
        </w:rPr>
      </w:pPr>
      <w:r w:rsidRPr="001B764C">
        <w:rPr>
          <w:sz w:val="28"/>
          <w:szCs w:val="28"/>
          <w:lang w:eastAsia="ar-SA"/>
        </w:rPr>
        <w:tab/>
      </w:r>
      <w:r w:rsidR="00823912" w:rsidRPr="001B764C">
        <w:rPr>
          <w:sz w:val="28"/>
          <w:szCs w:val="28"/>
          <w:lang w:eastAsia="ar-SA"/>
        </w:rPr>
        <w:t>Рассмотрение, оценка и сопоставление первых частей заявок  осуществляется «</w:t>
      </w:r>
      <w:r w:rsidR="00037860" w:rsidRPr="001B764C">
        <w:rPr>
          <w:sz w:val="28"/>
          <w:szCs w:val="28"/>
          <w:lang w:eastAsia="ar-SA"/>
        </w:rPr>
        <w:t>25</w:t>
      </w:r>
      <w:r w:rsidR="00823912" w:rsidRPr="001B764C">
        <w:rPr>
          <w:sz w:val="28"/>
          <w:szCs w:val="28"/>
          <w:lang w:eastAsia="ar-SA"/>
        </w:rPr>
        <w:t xml:space="preserve">» </w:t>
      </w:r>
      <w:r w:rsidR="00037860" w:rsidRPr="001B764C">
        <w:rPr>
          <w:sz w:val="28"/>
          <w:szCs w:val="28"/>
          <w:lang w:eastAsia="ar-SA"/>
        </w:rPr>
        <w:t xml:space="preserve">октября </w:t>
      </w:r>
      <w:r w:rsidR="00823912" w:rsidRPr="001B764C">
        <w:rPr>
          <w:sz w:val="28"/>
          <w:szCs w:val="28"/>
          <w:lang w:eastAsia="ar-SA"/>
        </w:rPr>
        <w:t xml:space="preserve">2019 г. 14 часов 00 минут местного времени по адресу: 125047, Москва, Оружейный переулок, д.19 </w:t>
      </w:r>
    </w:p>
    <w:p w:rsidR="00823912" w:rsidRPr="001B764C" w:rsidRDefault="00823912" w:rsidP="00823912">
      <w:pPr>
        <w:ind w:firstLine="709"/>
        <w:jc w:val="both"/>
        <w:rPr>
          <w:sz w:val="28"/>
          <w:szCs w:val="28"/>
          <w:lang w:eastAsia="ar-SA"/>
        </w:rPr>
      </w:pPr>
      <w:r w:rsidRPr="001B764C">
        <w:rPr>
          <w:sz w:val="28"/>
          <w:szCs w:val="28"/>
          <w:lang w:eastAsia="ar-SA"/>
        </w:rPr>
        <w:t>Рассмотрение, оценка и сопоставление вторых частей заявок осуществляется «</w:t>
      </w:r>
      <w:r w:rsidR="00037860" w:rsidRPr="001B764C">
        <w:rPr>
          <w:sz w:val="28"/>
          <w:szCs w:val="28"/>
          <w:lang w:eastAsia="ar-SA"/>
        </w:rPr>
        <w:t>30</w:t>
      </w:r>
      <w:r w:rsidRPr="001B764C">
        <w:rPr>
          <w:sz w:val="28"/>
          <w:szCs w:val="28"/>
          <w:lang w:eastAsia="ar-SA"/>
        </w:rPr>
        <w:t xml:space="preserve">» </w:t>
      </w:r>
      <w:r w:rsidR="00037860" w:rsidRPr="001B764C">
        <w:rPr>
          <w:sz w:val="28"/>
          <w:szCs w:val="28"/>
          <w:lang w:eastAsia="ar-SA"/>
        </w:rPr>
        <w:t>октября</w:t>
      </w:r>
      <w:r w:rsidRPr="001B764C">
        <w:rPr>
          <w:sz w:val="28"/>
          <w:szCs w:val="28"/>
          <w:lang w:eastAsia="ar-SA"/>
        </w:rPr>
        <w:t xml:space="preserve"> 2019 г. 14 часов 00 минут местного времени по адресу: 125047, Москва, Оружейный переулок, д.19</w:t>
      </w:r>
    </w:p>
    <w:p w:rsidR="00823912" w:rsidRPr="001B764C" w:rsidRDefault="00823912" w:rsidP="00823912">
      <w:pPr>
        <w:ind w:firstLine="709"/>
        <w:jc w:val="both"/>
        <w:rPr>
          <w:sz w:val="28"/>
          <w:szCs w:val="28"/>
          <w:lang w:eastAsia="ar-SA"/>
        </w:rPr>
      </w:pPr>
      <w:r w:rsidRPr="001B764C">
        <w:rPr>
          <w:sz w:val="28"/>
          <w:szCs w:val="28"/>
          <w:lang w:eastAsia="ar-SA"/>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23912" w:rsidRPr="001B764C" w:rsidRDefault="00823912" w:rsidP="00823912">
      <w:pPr>
        <w:jc w:val="both"/>
        <w:rPr>
          <w:sz w:val="28"/>
          <w:szCs w:val="28"/>
          <w:lang w:eastAsia="ar-SA"/>
        </w:rPr>
      </w:pPr>
      <w:r w:rsidRPr="001B764C">
        <w:rPr>
          <w:sz w:val="28"/>
          <w:szCs w:val="28"/>
          <w:lang w:eastAsia="ar-SA"/>
        </w:rPr>
        <w:t>Информация о ходе рассмотрения Заявок не подлежит разглашению.</w:t>
      </w:r>
      <w:r w:rsidR="00037860" w:rsidRPr="001B764C">
        <w:rPr>
          <w:sz w:val="28"/>
          <w:szCs w:val="28"/>
          <w:lang w:eastAsia="ar-SA"/>
        </w:rPr>
        <w:t>»;</w:t>
      </w:r>
    </w:p>
    <w:p w:rsidR="00823912" w:rsidRPr="001B764C" w:rsidRDefault="00823912" w:rsidP="00823912">
      <w:pPr>
        <w:jc w:val="both"/>
        <w:rPr>
          <w:b/>
          <w:sz w:val="28"/>
          <w:szCs w:val="28"/>
          <w:lang w:eastAsia="ar-SA"/>
        </w:rPr>
      </w:pPr>
    </w:p>
    <w:p w:rsidR="00305507" w:rsidRPr="001B764C" w:rsidRDefault="00305507" w:rsidP="00823912">
      <w:pPr>
        <w:pStyle w:val="a3"/>
        <w:numPr>
          <w:ilvl w:val="1"/>
          <w:numId w:val="13"/>
        </w:numPr>
        <w:ind w:hanging="11"/>
        <w:jc w:val="both"/>
        <w:rPr>
          <w:sz w:val="28"/>
          <w:szCs w:val="28"/>
        </w:rPr>
      </w:pPr>
      <w:r w:rsidRPr="001B764C">
        <w:rPr>
          <w:b/>
          <w:sz w:val="28"/>
          <w:szCs w:val="28"/>
        </w:rPr>
        <w:t>вместо текста:</w:t>
      </w:r>
      <w:r w:rsidRPr="001B764C">
        <w:rPr>
          <w:sz w:val="28"/>
          <w:szCs w:val="28"/>
        </w:rPr>
        <w:t xml:space="preserve"> </w:t>
      </w:r>
    </w:p>
    <w:p w:rsidR="00823912" w:rsidRPr="001B764C" w:rsidRDefault="00037860" w:rsidP="00823912">
      <w:pPr>
        <w:jc w:val="both"/>
        <w:rPr>
          <w:b/>
          <w:sz w:val="28"/>
          <w:szCs w:val="28"/>
        </w:rPr>
      </w:pPr>
      <w:r w:rsidRPr="001B764C">
        <w:rPr>
          <w:b/>
          <w:sz w:val="28"/>
          <w:szCs w:val="28"/>
        </w:rPr>
        <w:t>«</w:t>
      </w:r>
      <w:r w:rsidR="00823912" w:rsidRPr="001B764C">
        <w:rPr>
          <w:b/>
          <w:sz w:val="28"/>
          <w:szCs w:val="28"/>
        </w:rPr>
        <w:t>Подведение итогов не позднее:</w:t>
      </w:r>
    </w:p>
    <w:p w:rsidR="00823912" w:rsidRPr="001B764C" w:rsidRDefault="00823912" w:rsidP="00823912">
      <w:pPr>
        <w:pStyle w:val="a3"/>
        <w:jc w:val="both"/>
        <w:rPr>
          <w:sz w:val="28"/>
          <w:szCs w:val="28"/>
        </w:rPr>
      </w:pPr>
      <w:r w:rsidRPr="001B764C">
        <w:rPr>
          <w:sz w:val="28"/>
          <w:szCs w:val="28"/>
        </w:rPr>
        <w:t xml:space="preserve">«11» июня 2019 г. 14 часов 00 минут местного времени. </w:t>
      </w:r>
    </w:p>
    <w:p w:rsidR="00823912" w:rsidRPr="001B764C" w:rsidRDefault="00823912" w:rsidP="00823912">
      <w:pPr>
        <w:pStyle w:val="a3"/>
        <w:jc w:val="both"/>
        <w:rPr>
          <w:sz w:val="28"/>
          <w:szCs w:val="28"/>
        </w:rPr>
      </w:pPr>
      <w:r w:rsidRPr="001B764C">
        <w:rPr>
          <w:sz w:val="28"/>
          <w:szCs w:val="28"/>
        </w:rPr>
        <w:t>Место: 125047, г Москва, Оружейный пер, д 19</w:t>
      </w:r>
    </w:p>
    <w:p w:rsidR="00823912" w:rsidRPr="001B764C" w:rsidRDefault="00823912" w:rsidP="00823912">
      <w:pPr>
        <w:pStyle w:val="a3"/>
        <w:jc w:val="both"/>
        <w:rPr>
          <w:sz w:val="28"/>
          <w:szCs w:val="28"/>
        </w:rPr>
      </w:pPr>
      <w:r w:rsidRPr="001B764C">
        <w:rPr>
          <w:sz w:val="28"/>
          <w:szCs w:val="28"/>
        </w:rPr>
        <w:t>Участники или их представители не могут присутствовать на заседании Конкурсной комиссии.</w:t>
      </w:r>
      <w:r w:rsidR="00037860" w:rsidRPr="001B764C">
        <w:rPr>
          <w:sz w:val="28"/>
          <w:szCs w:val="28"/>
        </w:rPr>
        <w:t>»;</w:t>
      </w:r>
    </w:p>
    <w:p w:rsidR="00823912" w:rsidRPr="001B764C" w:rsidRDefault="00823912" w:rsidP="00823912">
      <w:pPr>
        <w:ind w:firstLine="709"/>
        <w:jc w:val="both"/>
        <w:rPr>
          <w:b/>
          <w:sz w:val="28"/>
          <w:szCs w:val="28"/>
          <w:lang w:eastAsia="ar-SA"/>
        </w:rPr>
      </w:pPr>
      <w:r w:rsidRPr="001B764C">
        <w:rPr>
          <w:b/>
          <w:sz w:val="28"/>
          <w:szCs w:val="28"/>
          <w:lang w:eastAsia="ar-SA"/>
        </w:rPr>
        <w:t>указать:</w:t>
      </w:r>
    </w:p>
    <w:p w:rsidR="00823912" w:rsidRPr="001B764C" w:rsidRDefault="00037860" w:rsidP="00823912">
      <w:pPr>
        <w:jc w:val="both"/>
        <w:rPr>
          <w:b/>
          <w:sz w:val="28"/>
          <w:szCs w:val="28"/>
        </w:rPr>
      </w:pPr>
      <w:r w:rsidRPr="001B764C">
        <w:rPr>
          <w:b/>
          <w:sz w:val="28"/>
          <w:szCs w:val="28"/>
        </w:rPr>
        <w:t>«</w:t>
      </w:r>
      <w:r w:rsidR="00823912" w:rsidRPr="001B764C">
        <w:rPr>
          <w:b/>
          <w:sz w:val="28"/>
          <w:szCs w:val="28"/>
        </w:rPr>
        <w:t>Подведение итогов не позднее:</w:t>
      </w:r>
    </w:p>
    <w:p w:rsidR="00823912" w:rsidRPr="001B764C" w:rsidRDefault="00823912" w:rsidP="00823912">
      <w:pPr>
        <w:pStyle w:val="a3"/>
        <w:jc w:val="both"/>
        <w:rPr>
          <w:sz w:val="28"/>
          <w:szCs w:val="28"/>
        </w:rPr>
      </w:pPr>
      <w:r w:rsidRPr="001B764C">
        <w:rPr>
          <w:sz w:val="28"/>
          <w:szCs w:val="28"/>
        </w:rPr>
        <w:t>«1</w:t>
      </w:r>
      <w:r w:rsidR="00037860" w:rsidRPr="001B764C">
        <w:rPr>
          <w:sz w:val="28"/>
          <w:szCs w:val="28"/>
        </w:rPr>
        <w:t>4</w:t>
      </w:r>
      <w:r w:rsidRPr="001B764C">
        <w:rPr>
          <w:sz w:val="28"/>
          <w:szCs w:val="28"/>
        </w:rPr>
        <w:t>» н</w:t>
      </w:r>
      <w:r w:rsidR="00037860" w:rsidRPr="001B764C">
        <w:rPr>
          <w:sz w:val="28"/>
          <w:szCs w:val="28"/>
        </w:rPr>
        <w:t>оябр</w:t>
      </w:r>
      <w:r w:rsidRPr="001B764C">
        <w:rPr>
          <w:sz w:val="28"/>
          <w:szCs w:val="28"/>
        </w:rPr>
        <w:t xml:space="preserve">я 2019 г. 14 часов 00 минут местного времени. </w:t>
      </w:r>
    </w:p>
    <w:p w:rsidR="00823912" w:rsidRPr="001B764C" w:rsidRDefault="00823912" w:rsidP="00823912">
      <w:pPr>
        <w:pStyle w:val="a3"/>
        <w:jc w:val="both"/>
        <w:rPr>
          <w:sz w:val="28"/>
          <w:szCs w:val="28"/>
        </w:rPr>
      </w:pPr>
      <w:r w:rsidRPr="001B764C">
        <w:rPr>
          <w:sz w:val="28"/>
          <w:szCs w:val="28"/>
        </w:rPr>
        <w:t>Место: 125047, г Москва, Оружейный пер, д 19</w:t>
      </w:r>
    </w:p>
    <w:p w:rsidR="001B764C" w:rsidRPr="001B764C" w:rsidRDefault="00823912" w:rsidP="001B764C">
      <w:pPr>
        <w:pStyle w:val="a3"/>
        <w:jc w:val="both"/>
        <w:rPr>
          <w:sz w:val="28"/>
          <w:szCs w:val="28"/>
        </w:rPr>
      </w:pPr>
      <w:r w:rsidRPr="001B764C">
        <w:rPr>
          <w:sz w:val="28"/>
          <w:szCs w:val="28"/>
        </w:rPr>
        <w:t>Участники или их представители не могут присутствовать на заседании Конкурсной комиссии.</w:t>
      </w:r>
      <w:r w:rsidR="00037860" w:rsidRPr="001B764C">
        <w:rPr>
          <w:sz w:val="28"/>
          <w:szCs w:val="28"/>
        </w:rPr>
        <w:t>»</w:t>
      </w:r>
    </w:p>
    <w:p w:rsidR="00F833FF" w:rsidRPr="001B764C" w:rsidRDefault="00F833FF" w:rsidP="00F833FF">
      <w:pPr>
        <w:pStyle w:val="a3"/>
        <w:numPr>
          <w:ilvl w:val="0"/>
          <w:numId w:val="13"/>
        </w:numPr>
        <w:rPr>
          <w:b/>
          <w:sz w:val="28"/>
          <w:szCs w:val="28"/>
        </w:rPr>
      </w:pPr>
      <w:r w:rsidRPr="001B764C">
        <w:rPr>
          <w:b/>
          <w:sz w:val="28"/>
          <w:szCs w:val="28"/>
        </w:rPr>
        <w:lastRenderedPageBreak/>
        <w:t>В документации о закупке Запроса предложений:</w:t>
      </w:r>
    </w:p>
    <w:p w:rsidR="00AC56EB" w:rsidRPr="001B764C" w:rsidRDefault="00AC56EB" w:rsidP="00F52E13">
      <w:pPr>
        <w:tabs>
          <w:tab w:val="left" w:pos="1134"/>
        </w:tabs>
        <w:ind w:firstLine="720"/>
        <w:jc w:val="both"/>
        <w:rPr>
          <w:sz w:val="28"/>
          <w:szCs w:val="28"/>
        </w:rPr>
      </w:pPr>
      <w:r w:rsidRPr="001B764C">
        <w:rPr>
          <w:b/>
          <w:sz w:val="28"/>
          <w:szCs w:val="28"/>
        </w:rPr>
        <w:t>2.</w:t>
      </w:r>
      <w:r w:rsidR="0002408B" w:rsidRPr="001B764C">
        <w:rPr>
          <w:b/>
          <w:sz w:val="28"/>
          <w:szCs w:val="28"/>
        </w:rPr>
        <w:t>1</w:t>
      </w:r>
      <w:r w:rsidRPr="001B764C">
        <w:rPr>
          <w:sz w:val="28"/>
          <w:szCs w:val="28"/>
        </w:rPr>
        <w:t xml:space="preserve"> пункт</w:t>
      </w:r>
      <w:r w:rsidR="009215CC" w:rsidRPr="001B764C">
        <w:rPr>
          <w:sz w:val="28"/>
          <w:szCs w:val="28"/>
        </w:rPr>
        <w:t>ы</w:t>
      </w:r>
      <w:r w:rsidRPr="001B764C">
        <w:rPr>
          <w:sz w:val="28"/>
          <w:szCs w:val="28"/>
        </w:rPr>
        <w:t xml:space="preserve"> </w:t>
      </w:r>
      <w:r w:rsidR="00305507" w:rsidRPr="001B764C">
        <w:rPr>
          <w:sz w:val="28"/>
          <w:szCs w:val="28"/>
        </w:rPr>
        <w:t xml:space="preserve">6, </w:t>
      </w:r>
      <w:r w:rsidR="008A006F" w:rsidRPr="001B764C">
        <w:rPr>
          <w:sz w:val="28"/>
          <w:szCs w:val="28"/>
        </w:rPr>
        <w:t xml:space="preserve">7, </w:t>
      </w:r>
      <w:r w:rsidR="00305507" w:rsidRPr="001B764C">
        <w:rPr>
          <w:sz w:val="28"/>
          <w:szCs w:val="28"/>
        </w:rPr>
        <w:t>8</w:t>
      </w:r>
      <w:r w:rsidR="009215CC" w:rsidRPr="001B764C">
        <w:rPr>
          <w:sz w:val="28"/>
          <w:szCs w:val="28"/>
        </w:rPr>
        <w:t xml:space="preserve">, </w:t>
      </w:r>
      <w:r w:rsidR="0002408B" w:rsidRPr="001B764C">
        <w:rPr>
          <w:sz w:val="28"/>
          <w:szCs w:val="28"/>
        </w:rPr>
        <w:t xml:space="preserve">10 </w:t>
      </w:r>
      <w:r w:rsidRPr="001B764C">
        <w:rPr>
          <w:sz w:val="28"/>
          <w:szCs w:val="28"/>
        </w:rPr>
        <w:t xml:space="preserve">раздела 5 «Информационная карта» документации о закупке </w:t>
      </w:r>
      <w:r w:rsidRPr="001B764C">
        <w:rPr>
          <w:b/>
          <w:sz w:val="28"/>
          <w:szCs w:val="28"/>
        </w:rPr>
        <w:t>изложить в следующей редакции</w:t>
      </w:r>
      <w:r w:rsidRPr="001B764C">
        <w:rPr>
          <w:sz w:val="28"/>
          <w:szCs w:val="28"/>
        </w:rPr>
        <w:t>:</w:t>
      </w:r>
    </w:p>
    <w:p w:rsidR="00AC56EB" w:rsidRPr="001B764C" w:rsidRDefault="00037860" w:rsidP="00F52E13">
      <w:pPr>
        <w:tabs>
          <w:tab w:val="left" w:pos="1134"/>
        </w:tabs>
        <w:ind w:firstLine="720"/>
        <w:jc w:val="both"/>
        <w:rPr>
          <w:sz w:val="28"/>
          <w:szCs w:val="28"/>
        </w:rPr>
      </w:pPr>
      <w:r w:rsidRPr="001B764C">
        <w:rPr>
          <w:sz w:val="28"/>
          <w:szCs w:val="28"/>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9215CC" w:rsidRPr="001B764C" w:rsidTr="009215CC">
        <w:tc>
          <w:tcPr>
            <w:tcW w:w="534" w:type="dxa"/>
          </w:tcPr>
          <w:p w:rsidR="009215CC" w:rsidRPr="001B764C" w:rsidRDefault="009215CC" w:rsidP="00F52E13">
            <w:pPr>
              <w:pStyle w:val="11"/>
              <w:ind w:firstLine="0"/>
              <w:rPr>
                <w:b/>
                <w:sz w:val="24"/>
                <w:szCs w:val="24"/>
              </w:rPr>
            </w:pPr>
            <w:r w:rsidRPr="001B764C">
              <w:rPr>
                <w:b/>
                <w:sz w:val="24"/>
                <w:szCs w:val="24"/>
              </w:rPr>
              <w:t>6.</w:t>
            </w:r>
          </w:p>
        </w:tc>
        <w:tc>
          <w:tcPr>
            <w:tcW w:w="2551" w:type="dxa"/>
          </w:tcPr>
          <w:p w:rsidR="009215CC" w:rsidRPr="001B764C" w:rsidRDefault="009215CC" w:rsidP="00F52E13">
            <w:pPr>
              <w:pStyle w:val="Default"/>
              <w:rPr>
                <w:b/>
                <w:color w:val="auto"/>
              </w:rPr>
            </w:pPr>
            <w:r w:rsidRPr="001B764C">
              <w:rPr>
                <w:b/>
                <w:color w:val="auto"/>
              </w:rPr>
              <w:t>Место, дата начала и окончания подачи Заявок</w:t>
            </w:r>
          </w:p>
        </w:tc>
        <w:tc>
          <w:tcPr>
            <w:tcW w:w="6768" w:type="dxa"/>
          </w:tcPr>
          <w:p w:rsidR="009215CC" w:rsidRPr="001B764C" w:rsidRDefault="00711941" w:rsidP="00660C4D">
            <w:pPr>
              <w:pStyle w:val="11"/>
              <w:ind w:firstLine="0"/>
              <w:rPr>
                <w:b/>
                <w:sz w:val="24"/>
                <w:szCs w:val="24"/>
              </w:rPr>
            </w:pPr>
            <w:r w:rsidRPr="001B764C">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«1</w:t>
            </w:r>
            <w:r w:rsidR="00660C4D" w:rsidRPr="001B764C">
              <w:rPr>
                <w:sz w:val="24"/>
                <w:szCs w:val="24"/>
              </w:rPr>
              <w:t>8</w:t>
            </w:r>
            <w:r w:rsidRPr="001B764C">
              <w:rPr>
                <w:sz w:val="24"/>
                <w:szCs w:val="24"/>
              </w:rPr>
              <w:t xml:space="preserve">» </w:t>
            </w:r>
            <w:r w:rsidR="00660C4D" w:rsidRPr="001B764C">
              <w:rPr>
                <w:sz w:val="24"/>
                <w:szCs w:val="24"/>
              </w:rPr>
              <w:t>октября</w:t>
            </w:r>
            <w:r w:rsidRPr="001B764C">
              <w:rPr>
                <w:sz w:val="24"/>
                <w:szCs w:val="24"/>
              </w:rPr>
              <w:t xml:space="preserve"> 2019 г. 14 часов 00 минут местного времени.</w:t>
            </w:r>
          </w:p>
        </w:tc>
      </w:tr>
      <w:tr w:rsidR="00711941" w:rsidRPr="001B764C" w:rsidTr="009215CC">
        <w:tc>
          <w:tcPr>
            <w:tcW w:w="534" w:type="dxa"/>
          </w:tcPr>
          <w:p w:rsidR="00711941" w:rsidRPr="001B764C" w:rsidRDefault="00711941" w:rsidP="00D90D1A">
            <w:pPr>
              <w:pStyle w:val="11"/>
              <w:ind w:firstLine="0"/>
              <w:rPr>
                <w:b/>
                <w:sz w:val="24"/>
                <w:szCs w:val="24"/>
              </w:rPr>
            </w:pPr>
            <w:r w:rsidRPr="001B764C">
              <w:rPr>
                <w:b/>
                <w:sz w:val="24"/>
                <w:szCs w:val="24"/>
              </w:rPr>
              <w:t>7.</w:t>
            </w:r>
          </w:p>
        </w:tc>
        <w:tc>
          <w:tcPr>
            <w:tcW w:w="2551" w:type="dxa"/>
          </w:tcPr>
          <w:p w:rsidR="00711941" w:rsidRPr="001B764C" w:rsidRDefault="00711941" w:rsidP="00D90D1A">
            <w:pPr>
              <w:pStyle w:val="Default"/>
              <w:rPr>
                <w:b/>
                <w:color w:val="auto"/>
              </w:rPr>
            </w:pPr>
            <w:r w:rsidRPr="001B764C">
              <w:rPr>
                <w:b/>
                <w:color w:val="auto"/>
              </w:rPr>
              <w:t>Место, дата и время открытия доступа к Заявкам</w:t>
            </w:r>
          </w:p>
        </w:tc>
        <w:tc>
          <w:tcPr>
            <w:tcW w:w="6768" w:type="dxa"/>
          </w:tcPr>
          <w:p w:rsidR="00711941" w:rsidRPr="001B764C" w:rsidRDefault="00711941" w:rsidP="00660C4D">
            <w:pPr>
              <w:pStyle w:val="11"/>
              <w:ind w:firstLine="0"/>
              <w:rPr>
                <w:sz w:val="24"/>
                <w:szCs w:val="24"/>
              </w:rPr>
            </w:pPr>
            <w:r w:rsidRPr="001B764C">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w:t>
            </w:r>
            <w:r w:rsidR="00660C4D" w:rsidRPr="001B764C">
              <w:rPr>
                <w:sz w:val="24"/>
                <w:szCs w:val="24"/>
              </w:rPr>
              <w:t>8</w:t>
            </w:r>
            <w:r w:rsidRPr="001B764C">
              <w:rPr>
                <w:sz w:val="24"/>
                <w:szCs w:val="24"/>
              </w:rPr>
              <w:t xml:space="preserve">» </w:t>
            </w:r>
            <w:r w:rsidR="00660C4D" w:rsidRPr="001B764C">
              <w:rPr>
                <w:sz w:val="24"/>
                <w:szCs w:val="24"/>
              </w:rPr>
              <w:t>октября</w:t>
            </w:r>
            <w:r w:rsidRPr="001B764C">
              <w:rPr>
                <w:sz w:val="24"/>
                <w:szCs w:val="24"/>
              </w:rPr>
              <w:t xml:space="preserve"> 2019 г. 14 часов 00 минут местного времени.</w:t>
            </w:r>
          </w:p>
        </w:tc>
      </w:tr>
      <w:tr w:rsidR="009215CC" w:rsidRPr="001B764C" w:rsidTr="009215CC">
        <w:tc>
          <w:tcPr>
            <w:tcW w:w="534" w:type="dxa"/>
          </w:tcPr>
          <w:p w:rsidR="009215CC" w:rsidRPr="001B764C" w:rsidRDefault="009215CC" w:rsidP="00F52E13">
            <w:pPr>
              <w:pStyle w:val="11"/>
              <w:ind w:firstLine="0"/>
              <w:rPr>
                <w:b/>
                <w:sz w:val="24"/>
                <w:szCs w:val="24"/>
              </w:rPr>
            </w:pPr>
            <w:r w:rsidRPr="001B764C">
              <w:rPr>
                <w:b/>
                <w:sz w:val="24"/>
                <w:szCs w:val="24"/>
              </w:rPr>
              <w:t xml:space="preserve">8. </w:t>
            </w:r>
          </w:p>
        </w:tc>
        <w:tc>
          <w:tcPr>
            <w:tcW w:w="2551" w:type="dxa"/>
          </w:tcPr>
          <w:p w:rsidR="009215CC" w:rsidRPr="001B764C" w:rsidRDefault="009215CC" w:rsidP="00F52E13">
            <w:pPr>
              <w:pStyle w:val="Default"/>
              <w:rPr>
                <w:b/>
                <w:color w:val="auto"/>
              </w:rPr>
            </w:pPr>
            <w:r w:rsidRPr="001B764C">
              <w:rPr>
                <w:b/>
                <w:color w:val="auto"/>
              </w:rPr>
              <w:t>Рассмотрение оценка и сопоставление Заявок</w:t>
            </w:r>
          </w:p>
        </w:tc>
        <w:tc>
          <w:tcPr>
            <w:tcW w:w="6768" w:type="dxa"/>
          </w:tcPr>
          <w:p w:rsidR="00711941" w:rsidRPr="001B764C" w:rsidRDefault="00711941" w:rsidP="00711941">
            <w:pPr>
              <w:pStyle w:val="11"/>
              <w:ind w:firstLine="0"/>
              <w:rPr>
                <w:sz w:val="24"/>
                <w:szCs w:val="24"/>
              </w:rPr>
            </w:pPr>
            <w:r w:rsidRPr="001B764C">
              <w:rPr>
                <w:sz w:val="24"/>
                <w:szCs w:val="24"/>
              </w:rPr>
              <w:t>Рассмотрение, оценка и сопоставление первых частей заявок  осуществляется «</w:t>
            </w:r>
            <w:r w:rsidR="00037860" w:rsidRPr="001B764C">
              <w:rPr>
                <w:sz w:val="24"/>
                <w:szCs w:val="24"/>
              </w:rPr>
              <w:t>25</w:t>
            </w:r>
            <w:r w:rsidRPr="001B764C">
              <w:rPr>
                <w:sz w:val="24"/>
                <w:szCs w:val="24"/>
              </w:rPr>
              <w:t xml:space="preserve">» </w:t>
            </w:r>
            <w:r w:rsidR="00037860" w:rsidRPr="001B764C">
              <w:rPr>
                <w:sz w:val="24"/>
                <w:szCs w:val="24"/>
              </w:rPr>
              <w:t>октября</w:t>
            </w:r>
            <w:r w:rsidRPr="001B764C">
              <w:rPr>
                <w:sz w:val="24"/>
                <w:szCs w:val="24"/>
              </w:rPr>
              <w:t xml:space="preserve"> 2019 г. 14 часов 00 минут местного времени по адресу, указанному в пункте 2 Информационной карты.</w:t>
            </w:r>
          </w:p>
          <w:p w:rsidR="00711941" w:rsidRPr="001B764C" w:rsidRDefault="00711941" w:rsidP="00711941">
            <w:pPr>
              <w:pStyle w:val="11"/>
              <w:ind w:firstLine="0"/>
              <w:rPr>
                <w:sz w:val="24"/>
                <w:szCs w:val="24"/>
              </w:rPr>
            </w:pPr>
            <w:r w:rsidRPr="001B764C">
              <w:rPr>
                <w:sz w:val="24"/>
                <w:szCs w:val="24"/>
              </w:rPr>
              <w:t>Рассмотрение, оценка и сопоставление вторых частей заявок  осуществляется «</w:t>
            </w:r>
            <w:r w:rsidR="00037860" w:rsidRPr="001B764C">
              <w:rPr>
                <w:sz w:val="24"/>
                <w:szCs w:val="24"/>
              </w:rPr>
              <w:t>30</w:t>
            </w:r>
            <w:r w:rsidRPr="001B764C">
              <w:rPr>
                <w:sz w:val="24"/>
                <w:szCs w:val="24"/>
              </w:rPr>
              <w:t xml:space="preserve">» </w:t>
            </w:r>
            <w:r w:rsidR="00037860" w:rsidRPr="001B764C">
              <w:rPr>
                <w:sz w:val="24"/>
                <w:szCs w:val="24"/>
              </w:rPr>
              <w:t>октября</w:t>
            </w:r>
            <w:r w:rsidRPr="001B764C">
              <w:rPr>
                <w:sz w:val="24"/>
                <w:szCs w:val="24"/>
              </w:rPr>
              <w:t xml:space="preserve"> 2019 г. 14 часов 00 минут местного времени по адресу, указанному в пункте 2 Информационной карты. </w:t>
            </w:r>
          </w:p>
          <w:p w:rsidR="009215CC" w:rsidRPr="001B764C" w:rsidRDefault="00711941" w:rsidP="00711941">
            <w:pPr>
              <w:pStyle w:val="11"/>
              <w:ind w:firstLine="0"/>
              <w:rPr>
                <w:sz w:val="24"/>
                <w:szCs w:val="24"/>
              </w:rPr>
            </w:pPr>
            <w:r w:rsidRPr="001B764C">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711941" w:rsidRPr="00F52E13" w:rsidTr="009215CC">
        <w:tc>
          <w:tcPr>
            <w:tcW w:w="534" w:type="dxa"/>
          </w:tcPr>
          <w:p w:rsidR="00711941" w:rsidRPr="001B764C" w:rsidRDefault="00711941" w:rsidP="00D90D1A">
            <w:pPr>
              <w:pStyle w:val="11"/>
              <w:ind w:firstLine="0"/>
              <w:rPr>
                <w:b/>
                <w:sz w:val="24"/>
                <w:szCs w:val="24"/>
              </w:rPr>
            </w:pPr>
            <w:r w:rsidRPr="001B764C">
              <w:rPr>
                <w:b/>
                <w:sz w:val="24"/>
                <w:szCs w:val="24"/>
              </w:rPr>
              <w:t>10.</w:t>
            </w:r>
          </w:p>
        </w:tc>
        <w:tc>
          <w:tcPr>
            <w:tcW w:w="2551" w:type="dxa"/>
          </w:tcPr>
          <w:p w:rsidR="00711941" w:rsidRPr="001B764C" w:rsidRDefault="00711941" w:rsidP="00D90D1A">
            <w:pPr>
              <w:pStyle w:val="Default"/>
              <w:rPr>
                <w:b/>
                <w:color w:val="auto"/>
              </w:rPr>
            </w:pPr>
            <w:r w:rsidRPr="001B764C">
              <w:rPr>
                <w:b/>
                <w:color w:val="auto"/>
              </w:rPr>
              <w:t>Подведение итогов</w:t>
            </w:r>
          </w:p>
        </w:tc>
        <w:tc>
          <w:tcPr>
            <w:tcW w:w="6768" w:type="dxa"/>
          </w:tcPr>
          <w:p w:rsidR="00711941" w:rsidRPr="001B764C" w:rsidRDefault="00711941" w:rsidP="00037860">
            <w:pPr>
              <w:pStyle w:val="11"/>
              <w:ind w:firstLine="0"/>
              <w:rPr>
                <w:sz w:val="24"/>
                <w:szCs w:val="24"/>
              </w:rPr>
            </w:pPr>
            <w:r w:rsidRPr="001B764C">
              <w:rPr>
                <w:sz w:val="24"/>
                <w:szCs w:val="24"/>
              </w:rPr>
              <w:t xml:space="preserve">Подведение итогов состоится не позднее 14 часов 00 минут местного времени </w:t>
            </w:r>
            <w:bookmarkStart w:id="21" w:name="OLE_LINK14"/>
            <w:bookmarkStart w:id="22" w:name="OLE_LINK15"/>
            <w:bookmarkStart w:id="23" w:name="OLE_LINK28"/>
            <w:r w:rsidRPr="001B764C">
              <w:rPr>
                <w:sz w:val="24"/>
                <w:szCs w:val="24"/>
              </w:rPr>
              <w:t>«1</w:t>
            </w:r>
            <w:r w:rsidR="00037860" w:rsidRPr="001B764C">
              <w:rPr>
                <w:sz w:val="24"/>
                <w:szCs w:val="24"/>
              </w:rPr>
              <w:t>4</w:t>
            </w:r>
            <w:r w:rsidRPr="001B764C">
              <w:rPr>
                <w:sz w:val="24"/>
                <w:szCs w:val="24"/>
              </w:rPr>
              <w:t>» н</w:t>
            </w:r>
            <w:r w:rsidR="00037860" w:rsidRPr="001B764C">
              <w:rPr>
                <w:sz w:val="24"/>
                <w:szCs w:val="24"/>
              </w:rPr>
              <w:t>оябр</w:t>
            </w:r>
            <w:r w:rsidRPr="001B764C">
              <w:rPr>
                <w:sz w:val="24"/>
                <w:szCs w:val="24"/>
              </w:rPr>
              <w:t>я 2019 г.</w:t>
            </w:r>
            <w:bookmarkEnd w:id="21"/>
            <w:bookmarkEnd w:id="22"/>
            <w:bookmarkEnd w:id="23"/>
            <w:r w:rsidRPr="001B764C">
              <w:rPr>
                <w:sz w:val="24"/>
                <w:szCs w:val="24"/>
              </w:rPr>
              <w:t xml:space="preserve"> местного времени по адресу, указанному в пункте 9 Информационной карты.</w:t>
            </w:r>
          </w:p>
        </w:tc>
      </w:tr>
    </w:tbl>
    <w:p w:rsidR="00123B52" w:rsidRDefault="00F833FF" w:rsidP="00F52E13">
      <w:pPr>
        <w:jc w:val="both"/>
        <w:rPr>
          <w:sz w:val="28"/>
          <w:szCs w:val="28"/>
        </w:rPr>
      </w:pPr>
      <w:r>
        <w:rPr>
          <w:sz w:val="28"/>
          <w:szCs w:val="28"/>
        </w:rPr>
        <w:t xml:space="preserve"> </w:t>
      </w:r>
      <w:r w:rsidR="00037860">
        <w:rPr>
          <w:sz w:val="28"/>
          <w:szCs w:val="28"/>
        </w:rPr>
        <w:t>»</w:t>
      </w:r>
    </w:p>
    <w:p w:rsidR="00F833FF" w:rsidRDefault="00F833FF" w:rsidP="00F833FF">
      <w:pPr>
        <w:ind w:firstLine="709"/>
        <w:jc w:val="both"/>
        <w:rPr>
          <w:sz w:val="28"/>
          <w:szCs w:val="28"/>
        </w:rPr>
      </w:pPr>
      <w:r w:rsidRPr="00F52E13">
        <w:rPr>
          <w:b/>
          <w:sz w:val="28"/>
          <w:szCs w:val="28"/>
        </w:rPr>
        <w:t>2.</w:t>
      </w:r>
      <w:r>
        <w:rPr>
          <w:b/>
          <w:sz w:val="28"/>
          <w:szCs w:val="28"/>
        </w:rPr>
        <w:t>1</w:t>
      </w:r>
      <w:r>
        <w:rPr>
          <w:sz w:val="28"/>
          <w:szCs w:val="28"/>
        </w:rPr>
        <w:t xml:space="preserve"> в приложении № 8 «Техническое предложение» к документации о закупке</w:t>
      </w:r>
      <w:r w:rsidRPr="00F52E13">
        <w:rPr>
          <w:sz w:val="28"/>
          <w:szCs w:val="28"/>
        </w:rPr>
        <w:t xml:space="preserve"> </w:t>
      </w:r>
      <w:r>
        <w:rPr>
          <w:sz w:val="28"/>
          <w:szCs w:val="28"/>
        </w:rPr>
        <w:t>исключить строку «</w:t>
      </w:r>
      <w:r w:rsidRPr="00F833FF">
        <w:rPr>
          <w:sz w:val="28"/>
          <w:szCs w:val="28"/>
        </w:rPr>
        <w:t>Полное наименование претендента</w:t>
      </w:r>
      <w:r>
        <w:rPr>
          <w:sz w:val="28"/>
          <w:szCs w:val="28"/>
        </w:rPr>
        <w:t>».</w:t>
      </w:r>
    </w:p>
    <w:p w:rsidR="00F833FF" w:rsidRDefault="00F833FF" w:rsidP="00F833FF">
      <w:pPr>
        <w:ind w:firstLine="709"/>
        <w:jc w:val="both"/>
        <w:rPr>
          <w:sz w:val="28"/>
          <w:szCs w:val="28"/>
        </w:rPr>
      </w:pPr>
    </w:p>
    <w:p w:rsidR="00E70C41" w:rsidRPr="00F52E13" w:rsidRDefault="00123B52" w:rsidP="00F52E13">
      <w:pPr>
        <w:jc w:val="both"/>
        <w:rPr>
          <w:sz w:val="28"/>
          <w:szCs w:val="28"/>
        </w:rPr>
      </w:pPr>
      <w:r w:rsidRPr="00F52E13">
        <w:rPr>
          <w:sz w:val="28"/>
          <w:szCs w:val="28"/>
        </w:rPr>
        <w:t>Далее по тексту.</w:t>
      </w:r>
    </w:p>
    <w:p w:rsidR="00E70C41" w:rsidRPr="00F52E13" w:rsidRDefault="00E70C41" w:rsidP="00F52E13">
      <w:pPr>
        <w:jc w:val="both"/>
        <w:rPr>
          <w:sz w:val="28"/>
          <w:szCs w:val="28"/>
        </w:rPr>
      </w:pPr>
    </w:p>
    <w:p w:rsidR="009215CC" w:rsidRDefault="009215CC" w:rsidP="00F52E13">
      <w:pPr>
        <w:jc w:val="both"/>
        <w:rPr>
          <w:sz w:val="28"/>
          <w:szCs w:val="28"/>
        </w:rPr>
      </w:pPr>
    </w:p>
    <w:p w:rsidR="001B764C" w:rsidRPr="00F52E13" w:rsidRDefault="001B764C" w:rsidP="00F52E13">
      <w:pPr>
        <w:jc w:val="both"/>
        <w:rPr>
          <w:sz w:val="28"/>
          <w:szCs w:val="28"/>
        </w:rPr>
      </w:pPr>
    </w:p>
    <w:p w:rsidR="00FC707F" w:rsidRPr="00F52E13" w:rsidRDefault="00037860" w:rsidP="00F52E13">
      <w:pPr>
        <w:jc w:val="both"/>
        <w:rPr>
          <w:sz w:val="28"/>
          <w:szCs w:val="28"/>
        </w:rPr>
      </w:pPr>
      <w:r>
        <w:rPr>
          <w:sz w:val="28"/>
          <w:szCs w:val="28"/>
        </w:rPr>
        <w:t>П</w:t>
      </w:r>
      <w:r w:rsidR="00FC707F" w:rsidRPr="00F52E13">
        <w:rPr>
          <w:sz w:val="28"/>
          <w:szCs w:val="28"/>
        </w:rPr>
        <w:t>редседател</w:t>
      </w:r>
      <w:r>
        <w:rPr>
          <w:sz w:val="28"/>
          <w:szCs w:val="28"/>
        </w:rPr>
        <w:t>ь</w:t>
      </w:r>
      <w:r w:rsidR="00FC707F" w:rsidRPr="00F52E13">
        <w:rPr>
          <w:sz w:val="28"/>
          <w:szCs w:val="28"/>
        </w:rPr>
        <w:t xml:space="preserve"> Конкурсной комиссии</w:t>
      </w:r>
    </w:p>
    <w:p w:rsidR="00FC707F" w:rsidRPr="00FC707F" w:rsidRDefault="00FC707F" w:rsidP="00F52E13">
      <w:pPr>
        <w:jc w:val="both"/>
        <w:rPr>
          <w:sz w:val="28"/>
          <w:szCs w:val="28"/>
        </w:rPr>
      </w:pPr>
      <w:r w:rsidRPr="00F52E13">
        <w:rPr>
          <w:sz w:val="28"/>
          <w:szCs w:val="28"/>
        </w:rPr>
        <w:t>аппарата управления ПАО «ТрансКонтейнер»</w:t>
      </w:r>
      <w:r w:rsidR="00F02E01" w:rsidRPr="00F52E13">
        <w:rPr>
          <w:sz w:val="28"/>
          <w:szCs w:val="28"/>
        </w:rPr>
        <w:tab/>
      </w:r>
      <w:r w:rsidR="00F02E01" w:rsidRPr="00F52E13">
        <w:rPr>
          <w:sz w:val="28"/>
          <w:szCs w:val="28"/>
        </w:rPr>
        <w:tab/>
        <w:t xml:space="preserve">        </w:t>
      </w:r>
      <w:r w:rsidR="00ED4279" w:rsidRPr="00F52E13">
        <w:rPr>
          <w:sz w:val="28"/>
          <w:szCs w:val="28"/>
        </w:rPr>
        <w:t xml:space="preserve">        </w:t>
      </w:r>
      <w:r w:rsidRPr="00F52E13">
        <w:rPr>
          <w:sz w:val="28"/>
          <w:szCs w:val="28"/>
        </w:rPr>
        <w:t xml:space="preserve">   </w:t>
      </w:r>
      <w:r w:rsidR="008A006F">
        <w:rPr>
          <w:sz w:val="28"/>
          <w:szCs w:val="28"/>
        </w:rPr>
        <w:t>С</w:t>
      </w:r>
      <w:r w:rsidRPr="00F52E13">
        <w:rPr>
          <w:sz w:val="28"/>
          <w:szCs w:val="28"/>
        </w:rPr>
        <w:t>.</w:t>
      </w:r>
      <w:r w:rsidR="008A006F">
        <w:rPr>
          <w:sz w:val="28"/>
          <w:szCs w:val="28"/>
        </w:rPr>
        <w:t>М</w:t>
      </w:r>
      <w:r w:rsidRPr="00F52E13">
        <w:rPr>
          <w:sz w:val="28"/>
          <w:szCs w:val="28"/>
        </w:rPr>
        <w:t xml:space="preserve">. </w:t>
      </w:r>
      <w:r w:rsidR="008A006F">
        <w:rPr>
          <w:sz w:val="28"/>
          <w:szCs w:val="28"/>
        </w:rPr>
        <w:t>Пронин</w:t>
      </w:r>
    </w:p>
    <w:sectPr w:rsidR="00FC707F" w:rsidRPr="00FC707F" w:rsidSect="001B764C">
      <w:pgSz w:w="11906" w:h="16838"/>
      <w:pgMar w:top="1134" w:right="851" w:bottom="993"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F234921"/>
    <w:multiLevelType w:val="hybridMultilevel"/>
    <w:tmpl w:val="96D61E42"/>
    <w:lvl w:ilvl="0" w:tplc="297E3C66">
      <w:start w:val="1"/>
      <w:numFmt w:val="decimal"/>
      <w:lvlText w:val="1.%1"/>
      <w:lvlJc w:val="left"/>
      <w:pPr>
        <w:ind w:left="1648" w:hanging="360"/>
      </w:pPr>
      <w:rPr>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15:restartNumberingAfterBreak="0">
    <w:nsid w:val="5361760D"/>
    <w:multiLevelType w:val="multilevel"/>
    <w:tmpl w:val="208C00F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8"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9" w15:restartNumberingAfterBreak="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15:restartNumberingAfterBreak="0">
    <w:nsid w:val="70D62065"/>
    <w:multiLevelType w:val="multilevel"/>
    <w:tmpl w:val="045A6BC2"/>
    <w:lvl w:ilvl="0">
      <w:start w:val="2"/>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76F74483"/>
    <w:multiLevelType w:val="multilevel"/>
    <w:tmpl w:val="208C00F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3"/>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4"/>
  </w:num>
  <w:num w:numId="13">
    <w:abstractNumId w:val="6"/>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2408B"/>
    <w:rsid w:val="00037860"/>
    <w:rsid w:val="000405A5"/>
    <w:rsid w:val="000561F4"/>
    <w:rsid w:val="00060DAE"/>
    <w:rsid w:val="00063B2B"/>
    <w:rsid w:val="00076D92"/>
    <w:rsid w:val="0009195E"/>
    <w:rsid w:val="000932ED"/>
    <w:rsid w:val="000A5DEF"/>
    <w:rsid w:val="000B4CD3"/>
    <w:rsid w:val="000D3D2A"/>
    <w:rsid w:val="000E0BB7"/>
    <w:rsid w:val="00114371"/>
    <w:rsid w:val="00117A82"/>
    <w:rsid w:val="00122F18"/>
    <w:rsid w:val="00123B52"/>
    <w:rsid w:val="0012466F"/>
    <w:rsid w:val="00130513"/>
    <w:rsid w:val="00152063"/>
    <w:rsid w:val="0017259A"/>
    <w:rsid w:val="0017403A"/>
    <w:rsid w:val="00174C66"/>
    <w:rsid w:val="00177B92"/>
    <w:rsid w:val="001863C8"/>
    <w:rsid w:val="001A2187"/>
    <w:rsid w:val="001B764C"/>
    <w:rsid w:val="001C372C"/>
    <w:rsid w:val="001C460B"/>
    <w:rsid w:val="001D5011"/>
    <w:rsid w:val="001E186A"/>
    <w:rsid w:val="00202418"/>
    <w:rsid w:val="00205856"/>
    <w:rsid w:val="00251CBB"/>
    <w:rsid w:val="0027773B"/>
    <w:rsid w:val="00277A8B"/>
    <w:rsid w:val="00277F20"/>
    <w:rsid w:val="002A1929"/>
    <w:rsid w:val="002A6898"/>
    <w:rsid w:val="002B27AA"/>
    <w:rsid w:val="002B5B0F"/>
    <w:rsid w:val="002C4FB1"/>
    <w:rsid w:val="002F6BDB"/>
    <w:rsid w:val="00305507"/>
    <w:rsid w:val="00310EA3"/>
    <w:rsid w:val="003164B2"/>
    <w:rsid w:val="00326B6F"/>
    <w:rsid w:val="003324C2"/>
    <w:rsid w:val="00334516"/>
    <w:rsid w:val="00335B49"/>
    <w:rsid w:val="00367C80"/>
    <w:rsid w:val="00373E61"/>
    <w:rsid w:val="00375C2D"/>
    <w:rsid w:val="003968DA"/>
    <w:rsid w:val="003B2A0A"/>
    <w:rsid w:val="003D328C"/>
    <w:rsid w:val="003D7D97"/>
    <w:rsid w:val="003F67B0"/>
    <w:rsid w:val="00423849"/>
    <w:rsid w:val="004500FC"/>
    <w:rsid w:val="004554FF"/>
    <w:rsid w:val="00472A95"/>
    <w:rsid w:val="00476096"/>
    <w:rsid w:val="00484F89"/>
    <w:rsid w:val="004A571A"/>
    <w:rsid w:val="004B423C"/>
    <w:rsid w:val="004B7451"/>
    <w:rsid w:val="004E5C3E"/>
    <w:rsid w:val="004F29BD"/>
    <w:rsid w:val="004F6F09"/>
    <w:rsid w:val="00511E66"/>
    <w:rsid w:val="00524FE5"/>
    <w:rsid w:val="005362A8"/>
    <w:rsid w:val="00543D04"/>
    <w:rsid w:val="005602B5"/>
    <w:rsid w:val="005621D4"/>
    <w:rsid w:val="005B1F62"/>
    <w:rsid w:val="005D01A0"/>
    <w:rsid w:val="005D11AE"/>
    <w:rsid w:val="005D19FC"/>
    <w:rsid w:val="005E001C"/>
    <w:rsid w:val="005F3B03"/>
    <w:rsid w:val="00611040"/>
    <w:rsid w:val="00642823"/>
    <w:rsid w:val="00643160"/>
    <w:rsid w:val="00660C4D"/>
    <w:rsid w:val="00674775"/>
    <w:rsid w:val="00675D2B"/>
    <w:rsid w:val="0068147C"/>
    <w:rsid w:val="00682E35"/>
    <w:rsid w:val="006A5699"/>
    <w:rsid w:val="006C1678"/>
    <w:rsid w:val="006C340D"/>
    <w:rsid w:val="006C6550"/>
    <w:rsid w:val="006E4364"/>
    <w:rsid w:val="007005F9"/>
    <w:rsid w:val="00711941"/>
    <w:rsid w:val="00711D28"/>
    <w:rsid w:val="00712BFA"/>
    <w:rsid w:val="00717D60"/>
    <w:rsid w:val="00727043"/>
    <w:rsid w:val="00731064"/>
    <w:rsid w:val="00731720"/>
    <w:rsid w:val="00761F80"/>
    <w:rsid w:val="007813D2"/>
    <w:rsid w:val="00784E5D"/>
    <w:rsid w:val="00787E0B"/>
    <w:rsid w:val="007C0022"/>
    <w:rsid w:val="007C5E25"/>
    <w:rsid w:val="007C7B84"/>
    <w:rsid w:val="007F427D"/>
    <w:rsid w:val="0081146A"/>
    <w:rsid w:val="00823912"/>
    <w:rsid w:val="00851D24"/>
    <w:rsid w:val="008A006F"/>
    <w:rsid w:val="008A22D2"/>
    <w:rsid w:val="008B35E2"/>
    <w:rsid w:val="008B57B3"/>
    <w:rsid w:val="008C2528"/>
    <w:rsid w:val="008E44E8"/>
    <w:rsid w:val="008E52FA"/>
    <w:rsid w:val="008F1E9F"/>
    <w:rsid w:val="00914620"/>
    <w:rsid w:val="009215CC"/>
    <w:rsid w:val="00931897"/>
    <w:rsid w:val="00942AAD"/>
    <w:rsid w:val="00966AF4"/>
    <w:rsid w:val="00995590"/>
    <w:rsid w:val="009A04CB"/>
    <w:rsid w:val="009A1FBE"/>
    <w:rsid w:val="009B2AF9"/>
    <w:rsid w:val="009B79C0"/>
    <w:rsid w:val="009C1A54"/>
    <w:rsid w:val="009D6F5A"/>
    <w:rsid w:val="009D7464"/>
    <w:rsid w:val="009E5215"/>
    <w:rsid w:val="009F64FC"/>
    <w:rsid w:val="00A04B46"/>
    <w:rsid w:val="00A152A8"/>
    <w:rsid w:val="00A337D3"/>
    <w:rsid w:val="00A61290"/>
    <w:rsid w:val="00A6471D"/>
    <w:rsid w:val="00A711FB"/>
    <w:rsid w:val="00A74088"/>
    <w:rsid w:val="00AA4373"/>
    <w:rsid w:val="00AC56EB"/>
    <w:rsid w:val="00AE10A2"/>
    <w:rsid w:val="00B50ED9"/>
    <w:rsid w:val="00B877AA"/>
    <w:rsid w:val="00BC3745"/>
    <w:rsid w:val="00BC659E"/>
    <w:rsid w:val="00BD4912"/>
    <w:rsid w:val="00BF4BDB"/>
    <w:rsid w:val="00C4421E"/>
    <w:rsid w:val="00C520BA"/>
    <w:rsid w:val="00C526C2"/>
    <w:rsid w:val="00C57F00"/>
    <w:rsid w:val="00C91A4B"/>
    <w:rsid w:val="00C91B09"/>
    <w:rsid w:val="00C92CE8"/>
    <w:rsid w:val="00C97590"/>
    <w:rsid w:val="00CF4CB8"/>
    <w:rsid w:val="00D11527"/>
    <w:rsid w:val="00D151C2"/>
    <w:rsid w:val="00D46B9B"/>
    <w:rsid w:val="00D9466D"/>
    <w:rsid w:val="00D94861"/>
    <w:rsid w:val="00D9624F"/>
    <w:rsid w:val="00DA44F0"/>
    <w:rsid w:val="00DB39A4"/>
    <w:rsid w:val="00DB5BCB"/>
    <w:rsid w:val="00DE4587"/>
    <w:rsid w:val="00DE7B22"/>
    <w:rsid w:val="00DF0F85"/>
    <w:rsid w:val="00DF355E"/>
    <w:rsid w:val="00DF5C67"/>
    <w:rsid w:val="00E120C2"/>
    <w:rsid w:val="00E16235"/>
    <w:rsid w:val="00E312D1"/>
    <w:rsid w:val="00E34D1C"/>
    <w:rsid w:val="00E406A3"/>
    <w:rsid w:val="00E70C41"/>
    <w:rsid w:val="00E87948"/>
    <w:rsid w:val="00EA7E8D"/>
    <w:rsid w:val="00EB6F67"/>
    <w:rsid w:val="00EB7FE0"/>
    <w:rsid w:val="00EC74CD"/>
    <w:rsid w:val="00ED018A"/>
    <w:rsid w:val="00ED4279"/>
    <w:rsid w:val="00ED719B"/>
    <w:rsid w:val="00F02E01"/>
    <w:rsid w:val="00F03231"/>
    <w:rsid w:val="00F2140E"/>
    <w:rsid w:val="00F50B9C"/>
    <w:rsid w:val="00F52E13"/>
    <w:rsid w:val="00F57368"/>
    <w:rsid w:val="00F64D04"/>
    <w:rsid w:val="00F64FCD"/>
    <w:rsid w:val="00F67F41"/>
    <w:rsid w:val="00F71310"/>
    <w:rsid w:val="00F833FF"/>
    <w:rsid w:val="00F9474F"/>
    <w:rsid w:val="00F94925"/>
    <w:rsid w:val="00F95E57"/>
    <w:rsid w:val="00FA16A2"/>
    <w:rsid w:val="00FB0B2A"/>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D3A81-B57B-48A7-835D-A8712B38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7119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5.xml><?xml version="1.0" encoding="utf-8"?>
<ds:datastoreItem xmlns:ds="http://schemas.openxmlformats.org/officeDocument/2006/customXml" ds:itemID="{411C6889-FE82-45AB-A464-879768CC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820</Words>
  <Characters>4676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5</cp:revision>
  <cp:lastPrinted>2019-09-04T14:19:00Z</cp:lastPrinted>
  <dcterms:created xsi:type="dcterms:W3CDTF">2019-09-04T12:41:00Z</dcterms:created>
  <dcterms:modified xsi:type="dcterms:W3CDTF">2019-09-04T14:19:00Z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