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416F9" w:rsidRDefault="009F24EC">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4E1E5A">
        <w:rPr>
          <w:b/>
          <w:bCs/>
          <w:sz w:val="28"/>
          <w:szCs w:val="28"/>
        </w:rPr>
        <w:t>Дальневосточной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416F9" w:rsidRDefault="009F24EC">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416F9" w:rsidRDefault="009F24EC">
      <w:pPr>
        <w:tabs>
          <w:tab w:val="left" w:pos="4962"/>
        </w:tabs>
        <w:ind w:left="4820"/>
        <w:rPr>
          <w:b/>
          <w:bCs/>
          <w:sz w:val="28"/>
        </w:rPr>
      </w:pPr>
      <w:r>
        <w:rPr>
          <w:b/>
          <w:bCs/>
          <w:sz w:val="28"/>
        </w:rPr>
        <w:t>«2</w:t>
      </w:r>
      <w:r w:rsidR="00262CD3">
        <w:rPr>
          <w:b/>
          <w:bCs/>
          <w:sz w:val="28"/>
        </w:rPr>
        <w:t>9</w:t>
      </w:r>
      <w:r>
        <w:rPr>
          <w:b/>
          <w:bCs/>
          <w:sz w:val="28"/>
        </w:rPr>
        <w:t>» апреля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416F9" w:rsidRDefault="009F24EC">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открытый конкурс в электронной форме № ОКэ-</w:t>
      </w:r>
      <w:r w:rsidR="004E1E5A">
        <w:t>НКПДВЖД</w:t>
      </w:r>
      <w:r>
        <w:t>-</w:t>
      </w:r>
      <w:r w:rsidRPr="00262CD3">
        <w:t>20-</w:t>
      </w:r>
      <w:r w:rsidR="004E1E5A" w:rsidRPr="00262CD3">
        <w:t>0006</w:t>
      </w:r>
      <w:r>
        <w:t xml:space="preserve"> по предмету закупки «Выполнение строительно-монтажных работ по реконструкции контейнерной площадки 7 тупика</w:t>
      </w:r>
      <w:proofErr w:type="gramEnd"/>
      <w:r>
        <w:t xml:space="preserve"> на контейнерном терминале Хабаровск-2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w:t>
      </w:r>
      <w:proofErr w:type="gramStart"/>
      <w:r>
        <w:t>в</w:t>
      </w:r>
      <w:proofErr w:type="gramEnd"/>
      <w:r>
        <w:t xml:space="preserve"> документации о закупке требованиям, </w:t>
      </w:r>
      <w:proofErr w:type="gramStart"/>
      <w:r>
        <w:t>признанный</w:t>
      </w:r>
      <w:proofErr w:type="gramEnd"/>
      <w:r>
        <w:t xml:space="preserve">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t xml:space="preserve">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16F9" w:rsidRDefault="009F24EC">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4E1E5A">
      <w:pPr>
        <w:pStyle w:val="afb"/>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E1E5A">
      <w:pPr>
        <w:pStyle w:val="afb"/>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E1E5A">
      <w:pPr>
        <w:pStyle w:val="afb"/>
        <w:numPr>
          <w:ilvl w:val="0"/>
          <w:numId w:val="22"/>
        </w:numPr>
        <w:ind w:left="0" w:firstLine="709"/>
        <w:rPr>
          <w:sz w:val="28"/>
          <w:szCs w:val="28"/>
        </w:rPr>
      </w:pPr>
      <w:r>
        <w:rPr>
          <w:sz w:val="28"/>
          <w:szCs w:val="28"/>
        </w:rPr>
        <w:lastRenderedPageBreak/>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4E1E5A">
      <w:pPr>
        <w:pStyle w:val="afb"/>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4E1E5A">
      <w:pPr>
        <w:pStyle w:val="afb"/>
        <w:numPr>
          <w:ilvl w:val="0"/>
          <w:numId w:val="23"/>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E1E5A">
      <w:pPr>
        <w:pStyle w:val="afb"/>
        <w:numPr>
          <w:ilvl w:val="0"/>
          <w:numId w:val="23"/>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E1E5A">
      <w:pPr>
        <w:pStyle w:val="afb"/>
        <w:numPr>
          <w:ilvl w:val="0"/>
          <w:numId w:val="23"/>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w:t>
      </w:r>
      <w:r>
        <w:rPr>
          <w:color w:val="000000"/>
          <w:sz w:val="28"/>
          <w:szCs w:val="28"/>
        </w:rPr>
        <w:lastRenderedPageBreak/>
        <w:t>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E1E5A">
      <w:pPr>
        <w:pStyle w:val="afb"/>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E1E5A">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E1E5A">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b"/>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4E1E5A">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4E1E5A">
      <w:pPr>
        <w:pStyle w:val="aff9"/>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E1E5A">
      <w:pPr>
        <w:pStyle w:val="aff9"/>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b"/>
        <w:tabs>
          <w:tab w:val="left" w:pos="0"/>
          <w:tab w:val="left" w:pos="1440"/>
        </w:tabs>
        <w:rPr>
          <w:sz w:val="28"/>
        </w:rPr>
      </w:pPr>
    </w:p>
    <w:p w:rsidR="003C30F3" w:rsidRPr="00D20AD0" w:rsidRDefault="003C30F3" w:rsidP="004E1E5A">
      <w:pPr>
        <w:pStyle w:val="19"/>
        <w:numPr>
          <w:ilvl w:val="1"/>
          <w:numId w:val="20"/>
        </w:numPr>
        <w:ind w:left="0" w:firstLine="709"/>
        <w:outlineLvl w:val="1"/>
        <w:rPr>
          <w:b/>
          <w:szCs w:val="28"/>
        </w:rPr>
      </w:pPr>
      <w:r>
        <w:rPr>
          <w:b/>
          <w:szCs w:val="28"/>
        </w:rPr>
        <w:t>Заявка</w:t>
      </w:r>
    </w:p>
    <w:p w:rsidR="00627DB4" w:rsidRPr="007E5BBC" w:rsidRDefault="00627DB4" w:rsidP="004E1E5A">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E1E5A">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E1E5A">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E1E5A">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E1E5A">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E1E5A">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4E1E5A">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E1E5A">
      <w:pPr>
        <w:pStyle w:val="afb"/>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w:t>
      </w:r>
      <w:r>
        <w:rPr>
          <w:sz w:val="28"/>
          <w:szCs w:val="28"/>
        </w:rPr>
        <w:lastRenderedPageBreak/>
        <w:t>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4E1E5A">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4E1E5A">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E1E5A">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E1E5A">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4E1E5A">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E1E5A">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b"/>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b"/>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w:t>
      </w:r>
      <w:r>
        <w:rPr>
          <w:sz w:val="28"/>
        </w:rPr>
        <w:lastRenderedPageBreak/>
        <w:t>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4E1E5A">
      <w:pPr>
        <w:pStyle w:val="19"/>
        <w:numPr>
          <w:ilvl w:val="1"/>
          <w:numId w:val="20"/>
        </w:numPr>
        <w:ind w:left="0" w:firstLine="709"/>
        <w:outlineLvl w:val="1"/>
        <w:rPr>
          <w:b/>
          <w:szCs w:val="28"/>
        </w:rPr>
      </w:pPr>
      <w:r>
        <w:rPr>
          <w:b/>
        </w:rPr>
        <w:t>Порядок оформления Заявки</w:t>
      </w:r>
    </w:p>
    <w:p w:rsidR="00AA1400" w:rsidRDefault="00AA1400" w:rsidP="004E1E5A">
      <w:pPr>
        <w:pStyle w:val="afb"/>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4E1E5A">
      <w:pPr>
        <w:pStyle w:val="afb"/>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b"/>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4E1E5A">
      <w:pPr>
        <w:pStyle w:val="afb"/>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4E1E5A">
      <w:pPr>
        <w:pStyle w:val="afb"/>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4E1E5A">
      <w:pPr>
        <w:pStyle w:val="afb"/>
        <w:numPr>
          <w:ilvl w:val="0"/>
          <w:numId w:val="21"/>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4E1E5A">
      <w:pPr>
        <w:pStyle w:val="afb"/>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4E1E5A">
      <w:pPr>
        <w:pStyle w:val="afb"/>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b"/>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416F9" w:rsidRDefault="008C772A">
      <w:pPr>
        <w:pStyle w:val="afb"/>
        <w:rPr>
          <w:sz w:val="28"/>
        </w:rPr>
      </w:pPr>
      <w:r w:rsidRPr="008C772A">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F3B82" w:rsidRPr="007E6DE4" w:rsidRDefault="00EF3B82" w:rsidP="008F6343">
                  <w:pPr>
                    <w:jc w:val="center"/>
                    <w:rPr>
                      <w:b/>
                      <w:sz w:val="28"/>
                      <w:szCs w:val="28"/>
                    </w:rPr>
                  </w:pPr>
                  <w:r w:rsidRPr="007E6DE4">
                    <w:rPr>
                      <w:b/>
                      <w:sz w:val="28"/>
                      <w:szCs w:val="28"/>
                    </w:rPr>
                    <w:t xml:space="preserve">_____________________________________________, </w:t>
                  </w:r>
                </w:p>
                <w:p w:rsidR="00EF3B82" w:rsidRDefault="00EF3B82"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F3B82" w:rsidRPr="007E6DE4" w:rsidRDefault="00EF3B82" w:rsidP="008F6343">
                  <w:pPr>
                    <w:jc w:val="center"/>
                    <w:rPr>
                      <w:b/>
                      <w:sz w:val="28"/>
                      <w:szCs w:val="28"/>
                    </w:rPr>
                  </w:pPr>
                  <w:r w:rsidRPr="007E6DE4">
                    <w:rPr>
                      <w:b/>
                      <w:sz w:val="28"/>
                      <w:szCs w:val="28"/>
                    </w:rPr>
                    <w:t>________________________________________</w:t>
                  </w:r>
                </w:p>
                <w:p w:rsidR="00EF3B82" w:rsidRPr="007E6DE4" w:rsidRDefault="00EF3B82" w:rsidP="008F6343">
                  <w:pPr>
                    <w:jc w:val="center"/>
                    <w:rPr>
                      <w:i/>
                      <w:sz w:val="20"/>
                      <w:szCs w:val="20"/>
                    </w:rPr>
                  </w:pPr>
                  <w:r w:rsidRPr="007E6DE4">
                    <w:rPr>
                      <w:i/>
                      <w:sz w:val="20"/>
                      <w:szCs w:val="20"/>
                    </w:rPr>
                    <w:t>государство регистрации претендента</w:t>
                  </w:r>
                </w:p>
                <w:p w:rsidR="00EF3B82" w:rsidRPr="007E6DE4" w:rsidRDefault="00EF3B82" w:rsidP="008F6343">
                  <w:pPr>
                    <w:jc w:val="center"/>
                    <w:rPr>
                      <w:b/>
                      <w:sz w:val="28"/>
                      <w:szCs w:val="28"/>
                    </w:rPr>
                  </w:pPr>
                  <w:r w:rsidRPr="007E6DE4">
                    <w:rPr>
                      <w:b/>
                      <w:sz w:val="28"/>
                      <w:szCs w:val="28"/>
                    </w:rPr>
                    <w:t>_____________________________</w:t>
                  </w:r>
                  <w:r>
                    <w:rPr>
                      <w:b/>
                      <w:sz w:val="28"/>
                      <w:szCs w:val="28"/>
                    </w:rPr>
                    <w:t>__________________</w:t>
                  </w:r>
                </w:p>
                <w:p w:rsidR="00EF3B82" w:rsidRPr="007E6DE4" w:rsidRDefault="00EF3B82" w:rsidP="008F6343">
                  <w:pPr>
                    <w:jc w:val="center"/>
                    <w:rPr>
                      <w:i/>
                      <w:sz w:val="20"/>
                      <w:szCs w:val="20"/>
                    </w:rPr>
                  </w:pPr>
                  <w:r w:rsidRPr="007E6DE4">
                    <w:rPr>
                      <w:i/>
                      <w:sz w:val="20"/>
                      <w:szCs w:val="20"/>
                    </w:rPr>
                    <w:t>ИНН претендента (для претендентов-резидентов Российской Федерации)</w:t>
                  </w:r>
                </w:p>
                <w:p w:rsidR="00EF3B82" w:rsidRDefault="00EF3B82" w:rsidP="008F6343">
                  <w:pPr>
                    <w:jc w:val="both"/>
                  </w:pPr>
                </w:p>
                <w:p w:rsidR="00EF3B82" w:rsidRDefault="00EF3B82">
                  <w:pPr>
                    <w:jc w:val="center"/>
                    <w:rPr>
                      <w:b/>
                    </w:rPr>
                  </w:pPr>
                  <w:r>
                    <w:rPr>
                      <w:b/>
                    </w:rPr>
                    <w:t xml:space="preserve">ОБЕСПЕЧЕНИЕ ЗАЯВКИ НА УЧАСТИЕ В ОТКРЫТОМ КОНКУРСЕ № </w:t>
                  </w:r>
                </w:p>
                <w:p w:rsidR="00EF3B82" w:rsidRPr="003C6269" w:rsidRDefault="00EF3B82" w:rsidP="008F6343">
                  <w:pPr>
                    <w:jc w:val="center"/>
                    <w:rPr>
                      <w:b/>
                    </w:rPr>
                  </w:pPr>
                  <w:r w:rsidRPr="003C6269">
                    <w:rPr>
                      <w:b/>
                    </w:rPr>
                    <w:t xml:space="preserve">(лот № _________) </w:t>
                  </w:r>
                </w:p>
                <w:p w:rsidR="00EF3B82" w:rsidRPr="006471D1" w:rsidRDefault="00EF3B82" w:rsidP="006471D1">
                  <w:pPr>
                    <w:jc w:val="center"/>
                    <w:rPr>
                      <w:i/>
                    </w:rPr>
                  </w:pPr>
                  <w:r w:rsidRPr="003C6269">
                    <w:rPr>
                      <w:i/>
                    </w:rPr>
                    <w:t>(указывается номер лота)</w:t>
                  </w:r>
                </w:p>
              </w:txbxContent>
            </v:textbox>
            <w10:wrap type="tight"/>
          </v:shape>
        </w:pict>
      </w:r>
      <w:r w:rsidR="009F24E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b"/>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b"/>
        <w:rPr>
          <w:sz w:val="28"/>
        </w:rPr>
      </w:pPr>
    </w:p>
    <w:p w:rsidR="005C58AF" w:rsidRDefault="005C58AF" w:rsidP="004E1E5A">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4E1E5A">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E1E5A">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E1E5A">
      <w:pPr>
        <w:numPr>
          <w:ilvl w:val="0"/>
          <w:numId w:val="18"/>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6 Информационной карты.</w:t>
      </w:r>
    </w:p>
    <w:p w:rsidR="005C58AF" w:rsidRPr="00B90994" w:rsidRDefault="005C58AF" w:rsidP="004E1E5A">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4E1E5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4E1E5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4E1E5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E1E5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E1E5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E1E5A">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E1E5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E1E5A">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E1E5A">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E1E5A">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4E1E5A">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E1E5A">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B416F9" w:rsidRDefault="009F24EC" w:rsidP="004E1E5A">
      <w:pPr>
        <w:pStyle w:val="afb"/>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E1E5A">
      <w:pPr>
        <w:pStyle w:val="afb"/>
        <w:numPr>
          <w:ilvl w:val="2"/>
          <w:numId w:val="2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416F9" w:rsidRDefault="009F24EC" w:rsidP="004E1E5A">
      <w:pPr>
        <w:pStyle w:val="afb"/>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E1E5A">
      <w:pPr>
        <w:pStyle w:val="afb"/>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4E1E5A">
      <w:pPr>
        <w:pStyle w:val="afb"/>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4E1E5A">
      <w:pPr>
        <w:pStyle w:val="afb"/>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B416F9" w:rsidRDefault="009F24EC">
      <w:pPr>
        <w:pStyle w:val="afb"/>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rsidR="00B416F9" w:rsidRDefault="00B416F9">
      <w:pPr>
        <w:pStyle w:val="afb"/>
        <w:rPr>
          <w:sz w:val="28"/>
          <w:szCs w:val="28"/>
        </w:rPr>
      </w:pPr>
    </w:p>
    <w:p w:rsidR="004D6F67" w:rsidRDefault="004D6F67" w:rsidP="00A07BF5">
      <w:pPr>
        <w:pStyle w:val="19"/>
        <w:ind w:left="709" w:firstLine="0"/>
        <w:rPr>
          <w:b/>
          <w:szCs w:val="28"/>
        </w:rPr>
      </w:pPr>
    </w:p>
    <w:p w:rsidR="005C58AF" w:rsidRPr="004B366A" w:rsidRDefault="00AD2E3C" w:rsidP="004E1E5A">
      <w:pPr>
        <w:pStyle w:val="19"/>
        <w:numPr>
          <w:ilvl w:val="1"/>
          <w:numId w:val="20"/>
        </w:numPr>
        <w:ind w:left="0" w:firstLine="709"/>
        <w:outlineLvl w:val="1"/>
        <w:rPr>
          <w:b/>
          <w:szCs w:val="28"/>
        </w:rPr>
      </w:pPr>
      <w:r>
        <w:rPr>
          <w:b/>
          <w:szCs w:val="28"/>
        </w:rPr>
        <w:t>Открытие доступа к Заявкам</w:t>
      </w:r>
    </w:p>
    <w:p w:rsidR="002E43C8" w:rsidRDefault="002E43C8" w:rsidP="004E1E5A">
      <w:pPr>
        <w:pStyle w:val="aff9"/>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4E1E5A">
      <w:pPr>
        <w:pStyle w:val="aff9"/>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4E1E5A">
      <w:pPr>
        <w:pStyle w:val="aff9"/>
        <w:numPr>
          <w:ilvl w:val="0"/>
          <w:numId w:val="24"/>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4E1E5A">
      <w:pPr>
        <w:pStyle w:val="aff9"/>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4E1E5A">
      <w:pPr>
        <w:pStyle w:val="aff9"/>
        <w:numPr>
          <w:ilvl w:val="0"/>
          <w:numId w:val="25"/>
        </w:numPr>
        <w:rPr>
          <w:rFonts w:eastAsia="MS Mincho"/>
          <w:sz w:val="28"/>
        </w:rPr>
      </w:pPr>
      <w:r>
        <w:rPr>
          <w:rFonts w:eastAsia="MS Mincho"/>
          <w:sz w:val="28"/>
        </w:rPr>
        <w:t>дата подписания протокола;</w:t>
      </w:r>
    </w:p>
    <w:p w:rsidR="002E43C8" w:rsidRDefault="002E43C8" w:rsidP="004E1E5A">
      <w:pPr>
        <w:pStyle w:val="aff9"/>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4E1E5A">
      <w:pPr>
        <w:pStyle w:val="aff9"/>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9"/>
        <w:ind w:left="1429"/>
        <w:rPr>
          <w:rFonts w:eastAsia="MS Mincho"/>
          <w:sz w:val="28"/>
        </w:rPr>
      </w:pPr>
    </w:p>
    <w:p w:rsidR="00674404" w:rsidRPr="004B366A" w:rsidRDefault="00674404" w:rsidP="004E1E5A">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4E1E5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4E1E5A">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4E1E5A">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754AD8" w:rsidRPr="00D32FFA" w:rsidRDefault="00754AD8" w:rsidP="004E1E5A">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4E1E5A">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4E1E5A">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4E1E5A">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b"/>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b"/>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b"/>
        <w:rPr>
          <w:sz w:val="28"/>
        </w:rPr>
      </w:pPr>
      <w:r>
        <w:rPr>
          <w:sz w:val="28"/>
        </w:rPr>
        <w:t>- Заявка не соответствует положениям Технического задания;</w:t>
      </w:r>
    </w:p>
    <w:p w:rsidR="00243F0F" w:rsidRDefault="002B5CC4" w:rsidP="00045327">
      <w:pPr>
        <w:pStyle w:val="afb"/>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b"/>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b"/>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b"/>
        <w:rPr>
          <w:sz w:val="28"/>
        </w:rPr>
      </w:pPr>
      <w:r>
        <w:rPr>
          <w:sz w:val="28"/>
        </w:rPr>
        <w:lastRenderedPageBreak/>
        <w:t>7) в иных случаях, установленных Положением о закупках и настоящей документацией о закупке</w:t>
      </w:r>
      <w:r>
        <w:rPr>
          <w:sz w:val="28"/>
          <w:szCs w:val="28"/>
        </w:rPr>
        <w:t>.</w:t>
      </w:r>
    </w:p>
    <w:p w:rsidR="00754AD8" w:rsidRDefault="00754AD8" w:rsidP="004E1E5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4E1E5A">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4E1E5A">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4E1E5A">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4E1E5A">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4E1E5A">
      <w:pPr>
        <w:numPr>
          <w:ilvl w:val="0"/>
          <w:numId w:val="10"/>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w:t>
      </w:r>
      <w:r>
        <w:rPr>
          <w:sz w:val="28"/>
          <w:szCs w:val="28"/>
        </w:rPr>
        <w:lastRenderedPageBreak/>
        <w:t>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4E1E5A">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4E1E5A">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4E1E5A">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4E1E5A">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4E1E5A">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E1E5A">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4E1E5A">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4E1E5A">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E1E5A">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4E1E5A">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4E1E5A">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4E1E5A">
      <w:pPr>
        <w:pStyle w:val="Default"/>
        <w:numPr>
          <w:ilvl w:val="0"/>
          <w:numId w:val="19"/>
        </w:numPr>
        <w:ind w:left="0" w:firstLine="720"/>
        <w:jc w:val="both"/>
        <w:rPr>
          <w:sz w:val="28"/>
          <w:szCs w:val="28"/>
        </w:rPr>
      </w:pPr>
      <w:r>
        <w:rPr>
          <w:sz w:val="28"/>
          <w:szCs w:val="28"/>
        </w:rPr>
        <w:lastRenderedPageBreak/>
        <w:t>количество поданных на участие в закупке Заявок, а также дата и время регистрации каждой Заявки;</w:t>
      </w:r>
    </w:p>
    <w:p w:rsidR="00290F36" w:rsidRPr="00A4537F" w:rsidRDefault="00E614C1" w:rsidP="004E1E5A">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E1E5A">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4E1E5A">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E1E5A">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4E1E5A">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b"/>
        <w:rPr>
          <w:sz w:val="28"/>
          <w:szCs w:val="28"/>
        </w:rPr>
      </w:pPr>
    </w:p>
    <w:p w:rsidR="00370C44" w:rsidRPr="004B366A" w:rsidRDefault="00370C44" w:rsidP="004E1E5A">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4E1E5A">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4E1E5A">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4E1E5A">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4E1E5A">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4E1E5A">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4E1E5A">
      <w:pPr>
        <w:numPr>
          <w:ilvl w:val="0"/>
          <w:numId w:val="12"/>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4E1E5A">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E1E5A">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4E1E5A">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E1E5A">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4E1E5A">
      <w:pPr>
        <w:numPr>
          <w:ilvl w:val="0"/>
          <w:numId w:val="12"/>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b"/>
        <w:tabs>
          <w:tab w:val="left" w:pos="1680"/>
        </w:tabs>
        <w:rPr>
          <w:sz w:val="28"/>
          <w:szCs w:val="28"/>
        </w:rPr>
      </w:pPr>
    </w:p>
    <w:p w:rsidR="001049C1" w:rsidRPr="004B366A" w:rsidRDefault="001049C1" w:rsidP="004E1E5A">
      <w:pPr>
        <w:pStyle w:val="19"/>
        <w:numPr>
          <w:ilvl w:val="1"/>
          <w:numId w:val="20"/>
        </w:numPr>
        <w:ind w:left="0" w:firstLine="709"/>
        <w:outlineLvl w:val="1"/>
        <w:rPr>
          <w:b/>
          <w:szCs w:val="28"/>
        </w:rPr>
      </w:pPr>
      <w:r>
        <w:rPr>
          <w:b/>
          <w:szCs w:val="28"/>
        </w:rPr>
        <w:t>Заключение договора</w:t>
      </w:r>
    </w:p>
    <w:p w:rsidR="000A6133" w:rsidRDefault="000A6133" w:rsidP="004E1E5A">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416F9" w:rsidRDefault="009F24EC" w:rsidP="004E1E5A">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4E1E5A">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E1E5A">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w:t>
      </w:r>
      <w:r>
        <w:rPr>
          <w:sz w:val="28"/>
          <w:szCs w:val="28"/>
        </w:rPr>
        <w:lastRenderedPageBreak/>
        <w:t>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E1E5A">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4E1E5A">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4E1E5A">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E1E5A">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4E1E5A">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4E1E5A">
      <w:pPr>
        <w:numPr>
          <w:ilvl w:val="0"/>
          <w:numId w:val="13"/>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w:t>
      </w:r>
      <w:r>
        <w:rPr>
          <w:sz w:val="28"/>
          <w:szCs w:val="28"/>
        </w:rPr>
        <w:lastRenderedPageBreak/>
        <w:t>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4E1E5A">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E1E5A">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4E1E5A">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4E1E5A">
      <w:pPr>
        <w:pStyle w:val="aff9"/>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E1E5A">
      <w:pPr>
        <w:pStyle w:val="aff9"/>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E1E5A">
      <w:pPr>
        <w:pStyle w:val="aff9"/>
        <w:numPr>
          <w:ilvl w:val="0"/>
          <w:numId w:val="17"/>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78268F" w:rsidRDefault="0045708B" w:rsidP="004E1E5A">
      <w:pPr>
        <w:pStyle w:val="aff9"/>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E1E5A">
      <w:pPr>
        <w:pStyle w:val="aff9"/>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E1E5A">
      <w:pPr>
        <w:pStyle w:val="aff9"/>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E1E5A">
      <w:pPr>
        <w:pStyle w:val="aff9"/>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E1E5A">
      <w:pPr>
        <w:pStyle w:val="aff9"/>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E1E5A">
      <w:pPr>
        <w:pStyle w:val="aff9"/>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416F9" w:rsidRPr="00525C53" w:rsidRDefault="00B416F9" w:rsidP="000535FF">
      <w:pPr>
        <w:pStyle w:val="afb"/>
        <w:rPr>
          <w:rFonts w:eastAsia="Times New Roman"/>
          <w:b/>
          <w:sz w:val="28"/>
          <w:szCs w:val="28"/>
        </w:rPr>
      </w:pPr>
      <w:r>
        <w:rPr>
          <w:rFonts w:eastAsia="Times New Roman"/>
          <w:b/>
          <w:sz w:val="28"/>
          <w:szCs w:val="28"/>
        </w:rPr>
        <w:tab/>
        <w:t xml:space="preserve">    4.1. Наименование выполняемых работ.</w:t>
      </w:r>
    </w:p>
    <w:p w:rsidR="00B416F9" w:rsidRPr="00525C53" w:rsidRDefault="00B416F9" w:rsidP="000535FF">
      <w:pPr>
        <w:pStyle w:val="19"/>
        <w:ind w:firstLine="709"/>
        <w:rPr>
          <w:szCs w:val="28"/>
        </w:rPr>
      </w:pPr>
      <w:r>
        <w:rPr>
          <w:szCs w:val="28"/>
        </w:rPr>
        <w:lastRenderedPageBreak/>
        <w:t xml:space="preserve">Предметом открытого конкурса является выполнение </w:t>
      </w:r>
      <w:r>
        <w:t>строительно-монтажных работ по реконструкции контейнерной площадки 7 тупика на контейнерном терминале Хабаровск-2 ПАО "ТрансКонтейнер".</w:t>
      </w:r>
      <w:r>
        <w:rPr>
          <w:szCs w:val="28"/>
        </w:rPr>
        <w:tab/>
      </w:r>
    </w:p>
    <w:p w:rsidR="00B416F9" w:rsidRPr="00525C53" w:rsidRDefault="00B416F9" w:rsidP="000535FF">
      <w:pPr>
        <w:pStyle w:val="19"/>
        <w:ind w:firstLine="709"/>
        <w:rPr>
          <w:rFonts w:eastAsia="Times New Roman"/>
          <w:b/>
          <w:szCs w:val="28"/>
        </w:rPr>
      </w:pPr>
    </w:p>
    <w:p w:rsidR="00B416F9" w:rsidRPr="00525C53" w:rsidRDefault="00B416F9" w:rsidP="000535FF">
      <w:pPr>
        <w:pStyle w:val="19"/>
        <w:ind w:firstLine="709"/>
        <w:rPr>
          <w:rFonts w:eastAsia="Times New Roman"/>
          <w:b/>
          <w:szCs w:val="28"/>
        </w:rPr>
      </w:pPr>
      <w:r>
        <w:rPr>
          <w:rFonts w:eastAsia="Times New Roman"/>
          <w:b/>
          <w:szCs w:val="28"/>
        </w:rPr>
        <w:t>4.2.  Общие положения.</w:t>
      </w:r>
    </w:p>
    <w:p w:rsidR="00B416F9" w:rsidRPr="00525C53" w:rsidRDefault="00B416F9" w:rsidP="000535FF">
      <w:pPr>
        <w:pStyle w:val="19"/>
        <w:ind w:firstLine="709"/>
        <w:rPr>
          <w:rFonts w:eastAsia="Times New Roman"/>
          <w:szCs w:val="28"/>
        </w:rPr>
      </w:pPr>
      <w:r>
        <w:rPr>
          <w:rFonts w:eastAsia="Times New Roman"/>
          <w:szCs w:val="28"/>
        </w:rPr>
        <w:t xml:space="preserve">4.2.1. Сведения о реконструкции </w:t>
      </w:r>
      <w:r>
        <w:t xml:space="preserve"> площадки</w:t>
      </w:r>
      <w:r>
        <w:rPr>
          <w:rFonts w:eastAsia="Times New Roman"/>
          <w:szCs w:val="28"/>
        </w:rPr>
        <w:t>.</w:t>
      </w:r>
    </w:p>
    <w:p w:rsidR="00B416F9" w:rsidRPr="00525C53" w:rsidRDefault="00B416F9" w:rsidP="000535FF">
      <w:pPr>
        <w:pStyle w:val="19"/>
        <w:ind w:firstLine="709"/>
        <w:rPr>
          <w:rFonts w:eastAsia="Times New Roman"/>
          <w:szCs w:val="28"/>
        </w:rPr>
      </w:pPr>
      <w:r>
        <w:rPr>
          <w:rFonts w:eastAsia="Times New Roman"/>
          <w:szCs w:val="28"/>
        </w:rPr>
        <w:t xml:space="preserve">Техническое задание на реконструкцию контейнерной площадки </w:t>
      </w:r>
      <w:r>
        <w:t xml:space="preserve">(инв. № 022008, кадастровый номер 27:23:0041106:105) Контейнерного терминала Хабаровск-2 </w:t>
      </w:r>
      <w:r>
        <w:rPr>
          <w:rFonts w:eastAsia="Times New Roman"/>
          <w:szCs w:val="28"/>
        </w:rPr>
        <w:t xml:space="preserve">составлено на основании Проектной документации </w:t>
      </w:r>
      <w:r>
        <w:rPr>
          <w:szCs w:val="28"/>
        </w:rPr>
        <w:t xml:space="preserve">реконструкции </w:t>
      </w:r>
      <w:r>
        <w:rPr>
          <w:rFonts w:eastAsia="Times New Roman"/>
          <w:szCs w:val="28"/>
        </w:rPr>
        <w:t xml:space="preserve">Контейнерного терминала Хабаровск-2 по адресу: Российская Федерация, Хабаровский край, </w:t>
      </w:r>
      <w:proofErr w:type="gramStart"/>
      <w:r>
        <w:rPr>
          <w:rFonts w:eastAsia="Times New Roman"/>
          <w:szCs w:val="28"/>
        </w:rPr>
        <w:t>г</w:t>
      </w:r>
      <w:proofErr w:type="gramEnd"/>
      <w:r>
        <w:rPr>
          <w:rFonts w:eastAsia="Times New Roman"/>
          <w:szCs w:val="28"/>
        </w:rPr>
        <w:t>. Хабаровск, пер. 3-й Путевой, д8.</w:t>
      </w:r>
    </w:p>
    <w:p w:rsidR="00B416F9" w:rsidRPr="00525C53" w:rsidRDefault="00B416F9" w:rsidP="000535FF">
      <w:pPr>
        <w:pStyle w:val="affc"/>
        <w:ind w:firstLine="709"/>
        <w:jc w:val="both"/>
        <w:rPr>
          <w:rFonts w:ascii="Times New Roman" w:hAnsi="Times New Roman"/>
          <w:sz w:val="28"/>
          <w:szCs w:val="28"/>
        </w:rPr>
      </w:pPr>
      <w:r>
        <w:rPr>
          <w:rFonts w:ascii="Times New Roman" w:hAnsi="Times New Roman"/>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B416F9" w:rsidRPr="00525C53" w:rsidRDefault="00B416F9" w:rsidP="000535FF">
      <w:pPr>
        <w:pStyle w:val="affc"/>
        <w:ind w:firstLine="709"/>
        <w:jc w:val="both"/>
        <w:rPr>
          <w:rFonts w:ascii="Times New Roman" w:hAnsi="Times New Roman"/>
          <w:sz w:val="28"/>
          <w:szCs w:val="28"/>
        </w:rPr>
      </w:pPr>
      <w:r>
        <w:rPr>
          <w:rFonts w:ascii="Times New Roman" w:hAnsi="Times New Roman"/>
          <w:sz w:val="28"/>
          <w:szCs w:val="28"/>
        </w:rPr>
        <w:t xml:space="preserve">Предмет конкурса неделим, то есть Победитель конкурса должен выполнить работы в полном объеме согласно конкурсной документации. </w:t>
      </w:r>
    </w:p>
    <w:p w:rsidR="00B416F9" w:rsidRPr="00525C53" w:rsidRDefault="00B416F9" w:rsidP="000535FF">
      <w:pPr>
        <w:pStyle w:val="affc"/>
        <w:ind w:firstLine="709"/>
        <w:jc w:val="both"/>
        <w:rPr>
          <w:rFonts w:ascii="Times New Roman" w:hAnsi="Times New Roman"/>
          <w:sz w:val="28"/>
          <w:szCs w:val="28"/>
        </w:rPr>
      </w:pPr>
      <w:r>
        <w:rPr>
          <w:rFonts w:ascii="Times New Roman" w:hAnsi="Times New Roman"/>
          <w:sz w:val="28"/>
          <w:szCs w:val="28"/>
        </w:rPr>
        <w:t>Привлечение субподрядчиков допускается.</w:t>
      </w:r>
    </w:p>
    <w:p w:rsidR="00B416F9" w:rsidRPr="00525C53" w:rsidRDefault="00B416F9" w:rsidP="000535FF">
      <w:pPr>
        <w:pStyle w:val="19"/>
        <w:ind w:firstLine="709"/>
        <w:rPr>
          <w:szCs w:val="28"/>
        </w:rPr>
      </w:pPr>
      <w:proofErr w:type="gramStart"/>
      <w:r>
        <w:rPr>
          <w:szCs w:val="28"/>
        </w:rPr>
        <w:t xml:space="preserve">Начальная максимальная цена договора, заключаемого по результатам открытого конкурса, с учетом всех налогов (кроме НДС), стоимости материалов, изделий и расходов, связанных с их доставкой (кроме давальческого материала), а также иных расходов, связанных с выполнением работ, составляет: </w:t>
      </w:r>
      <w:r>
        <w:rPr>
          <w:b/>
          <w:szCs w:val="28"/>
        </w:rPr>
        <w:t>22 531 330 (двадцать два миллиона пятьсот тридцать одна тысяча триста тридцать) рублей 00 копеек.</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B416F9" w:rsidRPr="00525C53" w:rsidRDefault="00B416F9" w:rsidP="000535FF">
      <w:pPr>
        <w:pStyle w:val="Default"/>
        <w:tabs>
          <w:tab w:val="left" w:pos="0"/>
        </w:tabs>
        <w:ind w:firstLine="709"/>
        <w:jc w:val="both"/>
        <w:rPr>
          <w:color w:val="auto"/>
          <w:sz w:val="28"/>
          <w:szCs w:val="28"/>
        </w:rPr>
      </w:pPr>
      <w:r>
        <w:rPr>
          <w:color w:val="auto"/>
          <w:sz w:val="28"/>
          <w:szCs w:val="28"/>
        </w:rPr>
        <w:t>В расчет стоимости реконструкции включаются следующие лимитированные затраты:</w:t>
      </w:r>
    </w:p>
    <w:p w:rsidR="00B416F9" w:rsidRPr="00525C53" w:rsidRDefault="00B416F9" w:rsidP="000535FF">
      <w:pPr>
        <w:pStyle w:val="Default"/>
        <w:tabs>
          <w:tab w:val="left" w:pos="1701"/>
        </w:tabs>
        <w:ind w:firstLine="709"/>
        <w:jc w:val="both"/>
        <w:rPr>
          <w:color w:val="auto"/>
          <w:sz w:val="28"/>
          <w:szCs w:val="28"/>
        </w:rPr>
      </w:pPr>
      <w:r>
        <w:rPr>
          <w:color w:val="auto"/>
          <w:sz w:val="28"/>
          <w:szCs w:val="28"/>
        </w:rPr>
        <w:t>- Временные здания и сооружения – 3,7*0,8</w:t>
      </w:r>
      <w:r>
        <w:rPr>
          <w:color w:val="auto"/>
        </w:rPr>
        <w:t xml:space="preserve"> (</w:t>
      </w:r>
      <w:r>
        <w:rPr>
          <w:color w:val="auto"/>
          <w:sz w:val="28"/>
          <w:szCs w:val="28"/>
        </w:rPr>
        <w:t>ГСН-81-05-01-2001 п. 3.4);</w:t>
      </w:r>
    </w:p>
    <w:p w:rsidR="00B416F9" w:rsidRPr="00525C53" w:rsidRDefault="00B416F9" w:rsidP="000535FF">
      <w:pPr>
        <w:pStyle w:val="Default"/>
        <w:tabs>
          <w:tab w:val="left" w:pos="1701"/>
        </w:tabs>
        <w:ind w:firstLine="709"/>
        <w:jc w:val="both"/>
        <w:rPr>
          <w:color w:val="auto"/>
          <w:sz w:val="28"/>
          <w:szCs w:val="28"/>
        </w:rPr>
      </w:pPr>
      <w:r>
        <w:rPr>
          <w:color w:val="auto"/>
          <w:sz w:val="28"/>
          <w:szCs w:val="28"/>
        </w:rPr>
        <w:t>- Утилизация грунта;</w:t>
      </w:r>
    </w:p>
    <w:p w:rsidR="00B416F9" w:rsidRPr="00525C53" w:rsidRDefault="00B416F9" w:rsidP="000535FF">
      <w:pPr>
        <w:pStyle w:val="19"/>
        <w:ind w:firstLine="709"/>
        <w:rPr>
          <w:szCs w:val="28"/>
        </w:rPr>
      </w:pPr>
      <w:r>
        <w:rPr>
          <w:szCs w:val="28"/>
        </w:rPr>
        <w:t>4.2.2. Сведения о месте выполнения работ.</w:t>
      </w:r>
    </w:p>
    <w:p w:rsidR="00B416F9" w:rsidRPr="00525C53" w:rsidRDefault="00B416F9" w:rsidP="000535FF">
      <w:pPr>
        <w:pStyle w:val="19"/>
        <w:ind w:firstLine="709"/>
        <w:rPr>
          <w:szCs w:val="28"/>
        </w:rPr>
      </w:pPr>
      <w:r>
        <w:t>680045, Российская федерация, Хабаровский край, г</w:t>
      </w:r>
      <w:proofErr w:type="gramStart"/>
      <w:r>
        <w:t>.Х</w:t>
      </w:r>
      <w:proofErr w:type="gramEnd"/>
      <w:r>
        <w:t>абаровск,  переулок 3-й Путевой, д.8., Контейнерный терминал Хабаровск-2 филиала ПАО «ТрансКонтейнер» на Дальневосточной железной дороге</w:t>
      </w:r>
      <w:r>
        <w:rPr>
          <w:rFonts w:eastAsia="MS Mincho"/>
          <w:szCs w:val="28"/>
        </w:rPr>
        <w:t>.</w:t>
      </w:r>
    </w:p>
    <w:p w:rsidR="00B416F9" w:rsidRPr="00525C53" w:rsidRDefault="00B416F9" w:rsidP="000535FF">
      <w:pPr>
        <w:pStyle w:val="19"/>
        <w:ind w:firstLine="709"/>
        <w:rPr>
          <w:szCs w:val="28"/>
        </w:rPr>
      </w:pPr>
      <w:r>
        <w:rPr>
          <w:szCs w:val="28"/>
        </w:rPr>
        <w:t>4.2.3. Требования к разработке ППР.</w:t>
      </w:r>
    </w:p>
    <w:p w:rsidR="00B416F9" w:rsidRPr="00525C53" w:rsidRDefault="00B416F9" w:rsidP="000535FF">
      <w:pPr>
        <w:pStyle w:val="affc"/>
        <w:ind w:firstLine="709"/>
        <w:jc w:val="both"/>
        <w:rPr>
          <w:rFonts w:ascii="Times New Roman" w:hAnsi="Times New Roman"/>
          <w:sz w:val="28"/>
          <w:szCs w:val="28"/>
        </w:rPr>
      </w:pPr>
      <w:r>
        <w:rPr>
          <w:rFonts w:ascii="Times New Roman" w:hAnsi="Times New Roman"/>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B416F9" w:rsidRPr="00525C53" w:rsidRDefault="00B416F9" w:rsidP="000535FF">
      <w:pPr>
        <w:pStyle w:val="affc"/>
        <w:ind w:left="720" w:firstLine="709"/>
        <w:jc w:val="both"/>
        <w:rPr>
          <w:rFonts w:ascii="Times New Roman" w:hAnsi="Times New Roman"/>
          <w:b/>
          <w:sz w:val="28"/>
          <w:szCs w:val="28"/>
        </w:rPr>
      </w:pPr>
    </w:p>
    <w:p w:rsidR="00B416F9" w:rsidRPr="00525C53" w:rsidRDefault="00B416F9" w:rsidP="000535FF">
      <w:pPr>
        <w:pStyle w:val="affc"/>
        <w:ind w:left="720" w:firstLine="709"/>
        <w:jc w:val="both"/>
        <w:rPr>
          <w:rFonts w:ascii="Times New Roman" w:hAnsi="Times New Roman"/>
          <w:b/>
          <w:sz w:val="28"/>
          <w:szCs w:val="28"/>
        </w:rPr>
      </w:pPr>
      <w:r>
        <w:rPr>
          <w:rFonts w:ascii="Times New Roman" w:hAnsi="Times New Roman"/>
          <w:b/>
          <w:sz w:val="28"/>
          <w:szCs w:val="28"/>
        </w:rPr>
        <w:t>4.3. Требования к техническим характеристикам работ.</w:t>
      </w:r>
    </w:p>
    <w:p w:rsidR="00B416F9" w:rsidRPr="00525C53" w:rsidRDefault="00B416F9" w:rsidP="000535FF">
      <w:pPr>
        <w:pStyle w:val="affc"/>
        <w:ind w:left="720" w:firstLine="709"/>
        <w:jc w:val="both"/>
        <w:rPr>
          <w:rFonts w:ascii="Times New Roman" w:hAnsi="Times New Roman"/>
          <w:sz w:val="28"/>
          <w:szCs w:val="28"/>
        </w:rPr>
      </w:pPr>
      <w:r>
        <w:rPr>
          <w:rFonts w:ascii="Times New Roman" w:hAnsi="Times New Roman"/>
          <w:sz w:val="28"/>
          <w:szCs w:val="28"/>
        </w:rPr>
        <w:t>4.3.1. Технические требования при выполнении работ.</w:t>
      </w:r>
    </w:p>
    <w:p w:rsidR="00B416F9" w:rsidRPr="00525C53" w:rsidRDefault="00B416F9" w:rsidP="000535FF">
      <w:pPr>
        <w:pStyle w:val="affc"/>
        <w:ind w:firstLine="709"/>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Качество работ и объем контроля качества работ должны соответствовать требованиям:</w:t>
      </w:r>
    </w:p>
    <w:p w:rsidR="00B416F9" w:rsidRPr="00525C53" w:rsidRDefault="00B416F9" w:rsidP="004E1E5A">
      <w:pPr>
        <w:pStyle w:val="affc"/>
        <w:numPr>
          <w:ilvl w:val="0"/>
          <w:numId w:val="28"/>
        </w:numPr>
        <w:suppressAutoHyphens w:val="0"/>
        <w:ind w:left="0" w:firstLine="709"/>
        <w:jc w:val="both"/>
        <w:rPr>
          <w:rFonts w:ascii="Times New Roman" w:hAnsi="Times New Roman"/>
          <w:sz w:val="28"/>
          <w:szCs w:val="28"/>
        </w:rPr>
      </w:pPr>
      <w:r>
        <w:rPr>
          <w:rFonts w:ascii="Times New Roman" w:hAnsi="Times New Roman"/>
          <w:sz w:val="28"/>
          <w:szCs w:val="28"/>
        </w:rPr>
        <w:t xml:space="preserve">«СП 48.13330.2011. Свод правил. Организация строительства. Актуализированная редакция </w:t>
      </w:r>
      <w:proofErr w:type="spellStart"/>
      <w:r>
        <w:rPr>
          <w:rFonts w:ascii="Times New Roman" w:hAnsi="Times New Roman"/>
          <w:sz w:val="28"/>
          <w:szCs w:val="28"/>
        </w:rPr>
        <w:t>СНиП</w:t>
      </w:r>
      <w:proofErr w:type="spellEnd"/>
      <w:r>
        <w:rPr>
          <w:rFonts w:ascii="Times New Roman" w:hAnsi="Times New Roman"/>
          <w:sz w:val="28"/>
          <w:szCs w:val="28"/>
        </w:rPr>
        <w:t xml:space="preserve"> 12-01-2004»;</w:t>
      </w:r>
    </w:p>
    <w:p w:rsidR="00B416F9" w:rsidRPr="00525C53" w:rsidRDefault="00B416F9" w:rsidP="004E1E5A">
      <w:pPr>
        <w:pStyle w:val="affc"/>
        <w:numPr>
          <w:ilvl w:val="0"/>
          <w:numId w:val="28"/>
        </w:numPr>
        <w:suppressAutoHyphens w:val="0"/>
        <w:ind w:left="0" w:firstLine="709"/>
        <w:jc w:val="both"/>
        <w:rPr>
          <w:rFonts w:ascii="Times New Roman" w:hAnsi="Times New Roman"/>
          <w:sz w:val="28"/>
          <w:szCs w:val="28"/>
        </w:rPr>
      </w:pPr>
      <w:r>
        <w:rPr>
          <w:rFonts w:ascii="Times New Roman" w:hAnsi="Times New Roman"/>
          <w:sz w:val="28"/>
          <w:szCs w:val="28"/>
        </w:rPr>
        <w:t>«Правила устройства электроустановок (ПУЭ)», изд. 6,7;</w:t>
      </w:r>
    </w:p>
    <w:p w:rsidR="00B416F9" w:rsidRPr="00525C53" w:rsidRDefault="00B416F9" w:rsidP="004E1E5A">
      <w:pPr>
        <w:pStyle w:val="affc"/>
        <w:numPr>
          <w:ilvl w:val="0"/>
          <w:numId w:val="28"/>
        </w:numPr>
        <w:suppressAutoHyphens w:val="0"/>
        <w:ind w:left="0" w:firstLine="709"/>
        <w:jc w:val="both"/>
        <w:rPr>
          <w:rFonts w:ascii="Times New Roman" w:hAnsi="Times New Roman"/>
          <w:sz w:val="28"/>
          <w:szCs w:val="28"/>
        </w:rPr>
      </w:pPr>
      <w:r>
        <w:rPr>
          <w:rFonts w:ascii="Times New Roman" w:hAnsi="Times New Roman"/>
          <w:sz w:val="28"/>
          <w:szCs w:val="28"/>
        </w:rPr>
        <w:lastRenderedPageBreak/>
        <w:t xml:space="preserve">«СП 76.13330.2016. Свод правил. Электротехнические устройства. Актуализированная редакция </w:t>
      </w:r>
      <w:proofErr w:type="spellStart"/>
      <w:r>
        <w:rPr>
          <w:rFonts w:ascii="Times New Roman" w:hAnsi="Times New Roman"/>
          <w:sz w:val="28"/>
          <w:szCs w:val="28"/>
        </w:rPr>
        <w:t>СНиП</w:t>
      </w:r>
      <w:proofErr w:type="spellEnd"/>
      <w:r>
        <w:rPr>
          <w:rFonts w:ascii="Times New Roman" w:hAnsi="Times New Roman"/>
          <w:sz w:val="28"/>
          <w:szCs w:val="28"/>
        </w:rPr>
        <w:t xml:space="preserve"> 3.05.06-85»;</w:t>
      </w:r>
    </w:p>
    <w:p w:rsidR="00B416F9" w:rsidRPr="00525C53" w:rsidRDefault="00B416F9" w:rsidP="004E1E5A">
      <w:pPr>
        <w:numPr>
          <w:ilvl w:val="0"/>
          <w:numId w:val="28"/>
        </w:numPr>
        <w:suppressAutoHyphens w:val="0"/>
        <w:autoSpaceDE w:val="0"/>
        <w:autoSpaceDN w:val="0"/>
        <w:adjustRightInd w:val="0"/>
        <w:ind w:left="0" w:firstLine="709"/>
        <w:jc w:val="both"/>
        <w:rPr>
          <w:rFonts w:eastAsia="Calibri"/>
          <w:sz w:val="28"/>
          <w:szCs w:val="28"/>
        </w:rPr>
      </w:pPr>
      <w:r>
        <w:rPr>
          <w:rFonts w:eastAsia="Calibri"/>
          <w:sz w:val="28"/>
          <w:szCs w:val="28"/>
        </w:rPr>
        <w:t xml:space="preserve">«СО 153-34.21.122-2003. </w:t>
      </w:r>
      <w:r>
        <w:t xml:space="preserve"> </w:t>
      </w:r>
      <w:r>
        <w:rPr>
          <w:rFonts w:eastAsia="Calibri"/>
          <w:sz w:val="28"/>
          <w:szCs w:val="28"/>
        </w:rPr>
        <w:t xml:space="preserve">Инструкции по устройству </w:t>
      </w:r>
      <w:proofErr w:type="spellStart"/>
      <w:r>
        <w:rPr>
          <w:rFonts w:eastAsia="Calibri"/>
          <w:sz w:val="28"/>
          <w:szCs w:val="28"/>
        </w:rPr>
        <w:t>молниезащиты</w:t>
      </w:r>
      <w:proofErr w:type="spellEnd"/>
      <w:r>
        <w:rPr>
          <w:rFonts w:eastAsia="Calibri"/>
          <w:sz w:val="28"/>
          <w:szCs w:val="28"/>
        </w:rPr>
        <w:t xml:space="preserve"> зданий, сооружений и промышленных коммуникаций»;</w:t>
      </w:r>
    </w:p>
    <w:p w:rsidR="00B416F9" w:rsidRPr="00525C53" w:rsidRDefault="00B416F9" w:rsidP="004E1E5A">
      <w:pPr>
        <w:pStyle w:val="affc"/>
        <w:numPr>
          <w:ilvl w:val="0"/>
          <w:numId w:val="28"/>
        </w:numPr>
        <w:suppressAutoHyphens w:val="0"/>
        <w:ind w:left="0" w:firstLine="709"/>
        <w:jc w:val="both"/>
        <w:rPr>
          <w:rFonts w:ascii="Times New Roman" w:hAnsi="Times New Roman"/>
          <w:sz w:val="28"/>
          <w:szCs w:val="28"/>
        </w:rPr>
      </w:pPr>
      <w:r>
        <w:rPr>
          <w:rFonts w:ascii="Times New Roman" w:hAnsi="Times New Roman"/>
          <w:sz w:val="28"/>
          <w:szCs w:val="28"/>
        </w:rPr>
        <w:t xml:space="preserve">«РД 34.21.122-87. Инструкция по устройству </w:t>
      </w:r>
      <w:proofErr w:type="spellStart"/>
      <w:r>
        <w:rPr>
          <w:rFonts w:ascii="Times New Roman" w:hAnsi="Times New Roman"/>
          <w:sz w:val="28"/>
          <w:szCs w:val="28"/>
        </w:rPr>
        <w:t>молниезащиты</w:t>
      </w:r>
      <w:proofErr w:type="spellEnd"/>
      <w:r>
        <w:rPr>
          <w:rFonts w:ascii="Times New Roman" w:hAnsi="Times New Roman"/>
          <w:sz w:val="28"/>
          <w:szCs w:val="28"/>
        </w:rPr>
        <w:t xml:space="preserve"> зданий и сооружений»;</w:t>
      </w:r>
    </w:p>
    <w:p w:rsidR="00B416F9" w:rsidRPr="00525C53" w:rsidRDefault="00B416F9" w:rsidP="004E1E5A">
      <w:pPr>
        <w:pStyle w:val="affc"/>
        <w:numPr>
          <w:ilvl w:val="0"/>
          <w:numId w:val="28"/>
        </w:numPr>
        <w:suppressAutoHyphens w:val="0"/>
        <w:ind w:left="0" w:firstLine="709"/>
        <w:jc w:val="both"/>
        <w:rPr>
          <w:rFonts w:ascii="Times New Roman" w:hAnsi="Times New Roman"/>
          <w:sz w:val="28"/>
          <w:szCs w:val="28"/>
        </w:rPr>
      </w:pPr>
      <w:r>
        <w:rPr>
          <w:rFonts w:ascii="Times New Roman" w:hAnsi="Times New Roman"/>
          <w:sz w:val="28"/>
          <w:szCs w:val="28"/>
        </w:rPr>
        <w:t xml:space="preserve">«ГОСТ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
    <w:p w:rsidR="00B416F9" w:rsidRPr="00525C53" w:rsidRDefault="00B416F9" w:rsidP="000535FF">
      <w:pPr>
        <w:pStyle w:val="affc"/>
        <w:ind w:firstLine="709"/>
        <w:jc w:val="both"/>
        <w:rPr>
          <w:rFonts w:ascii="Times New Roman" w:hAnsi="Times New Roman"/>
          <w:sz w:val="28"/>
          <w:szCs w:val="28"/>
        </w:rPr>
      </w:pPr>
      <w:r>
        <w:rPr>
          <w:rFonts w:ascii="Times New Roman" w:hAnsi="Times New Roman"/>
          <w:sz w:val="28"/>
          <w:szCs w:val="28"/>
        </w:rPr>
        <w:tab/>
        <w:t>4.3.2. Требования к оформлению и составу проекта производства работ (ППР).</w:t>
      </w:r>
    </w:p>
    <w:p w:rsidR="00B416F9" w:rsidRPr="00525C53" w:rsidRDefault="00B416F9" w:rsidP="000535FF">
      <w:pPr>
        <w:pStyle w:val="affc"/>
        <w:ind w:firstLine="709"/>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ППР необходимо оформлять в соответствии с требованиями «СП 48.13330.2011. Свод правил. Организация строительства. Актуализированная редакция </w:t>
      </w:r>
      <w:proofErr w:type="spellStart"/>
      <w:r>
        <w:rPr>
          <w:rFonts w:ascii="Times New Roman" w:hAnsi="Times New Roman"/>
          <w:sz w:val="28"/>
          <w:szCs w:val="28"/>
        </w:rPr>
        <w:t>СНиП</w:t>
      </w:r>
      <w:proofErr w:type="spellEnd"/>
      <w:r>
        <w:rPr>
          <w:rFonts w:ascii="Times New Roman" w:hAnsi="Times New Roman"/>
          <w:sz w:val="28"/>
          <w:szCs w:val="28"/>
        </w:rPr>
        <w:t xml:space="preserve"> 12-01-2004». В соответствии с пунктом 5.7.4 СП 48.13330.2011, при любом строительстве на территории действующего предприятия ППР должен разрабатываться в полном объеме. Состав ППО определен пунктом 5.7.5 СП 48.13330.2011 и включает:</w:t>
      </w:r>
    </w:p>
    <w:p w:rsidR="00B416F9" w:rsidRPr="00525C53" w:rsidRDefault="00B416F9" w:rsidP="004E1E5A">
      <w:pPr>
        <w:pStyle w:val="affc"/>
        <w:numPr>
          <w:ilvl w:val="0"/>
          <w:numId w:val="29"/>
        </w:numPr>
        <w:suppressAutoHyphens w:val="0"/>
        <w:ind w:firstLine="709"/>
        <w:jc w:val="both"/>
        <w:rPr>
          <w:rFonts w:ascii="Times New Roman" w:hAnsi="Times New Roman"/>
          <w:sz w:val="28"/>
          <w:szCs w:val="28"/>
        </w:rPr>
      </w:pPr>
      <w:r>
        <w:rPr>
          <w:rFonts w:ascii="Times New Roman" w:hAnsi="Times New Roman"/>
          <w:sz w:val="28"/>
          <w:szCs w:val="28"/>
        </w:rPr>
        <w:t>календарный план производства работ по объекту;</w:t>
      </w:r>
    </w:p>
    <w:p w:rsidR="00B416F9" w:rsidRPr="00525C53" w:rsidRDefault="00B416F9" w:rsidP="004E1E5A">
      <w:pPr>
        <w:pStyle w:val="affc"/>
        <w:numPr>
          <w:ilvl w:val="0"/>
          <w:numId w:val="29"/>
        </w:numPr>
        <w:suppressAutoHyphens w:val="0"/>
        <w:ind w:firstLine="709"/>
        <w:jc w:val="both"/>
        <w:rPr>
          <w:rFonts w:ascii="Times New Roman" w:hAnsi="Times New Roman"/>
          <w:sz w:val="28"/>
          <w:szCs w:val="28"/>
        </w:rPr>
      </w:pPr>
      <w:r>
        <w:rPr>
          <w:rFonts w:ascii="Times New Roman" w:hAnsi="Times New Roman"/>
          <w:sz w:val="28"/>
          <w:szCs w:val="28"/>
        </w:rPr>
        <w:t>строительный генеральный план;</w:t>
      </w:r>
    </w:p>
    <w:p w:rsidR="00B416F9" w:rsidRPr="00525C53" w:rsidRDefault="00B416F9" w:rsidP="004E1E5A">
      <w:pPr>
        <w:pStyle w:val="affc"/>
        <w:numPr>
          <w:ilvl w:val="0"/>
          <w:numId w:val="29"/>
        </w:numPr>
        <w:suppressAutoHyphens w:val="0"/>
        <w:ind w:firstLine="709"/>
        <w:jc w:val="both"/>
        <w:rPr>
          <w:rFonts w:ascii="Times New Roman" w:hAnsi="Times New Roman"/>
          <w:sz w:val="28"/>
          <w:szCs w:val="28"/>
        </w:rPr>
      </w:pPr>
      <w:r>
        <w:rPr>
          <w:rFonts w:ascii="Times New Roman" w:hAnsi="Times New Roman"/>
          <w:sz w:val="28"/>
          <w:szCs w:val="28"/>
        </w:rPr>
        <w:t>график поступления на объе</w:t>
      </w:r>
      <w:proofErr w:type="gramStart"/>
      <w:r>
        <w:rPr>
          <w:rFonts w:ascii="Times New Roman" w:hAnsi="Times New Roman"/>
          <w:sz w:val="28"/>
          <w:szCs w:val="28"/>
        </w:rPr>
        <w:t>кт стр</w:t>
      </w:r>
      <w:proofErr w:type="gramEnd"/>
      <w:r>
        <w:rPr>
          <w:rFonts w:ascii="Times New Roman" w:hAnsi="Times New Roman"/>
          <w:sz w:val="28"/>
          <w:szCs w:val="28"/>
        </w:rPr>
        <w:t>оительных конструкций, изделий, материалов и оборудования;</w:t>
      </w:r>
    </w:p>
    <w:p w:rsidR="00B416F9" w:rsidRPr="00525C53" w:rsidRDefault="00B416F9" w:rsidP="004E1E5A">
      <w:pPr>
        <w:pStyle w:val="affc"/>
        <w:numPr>
          <w:ilvl w:val="0"/>
          <w:numId w:val="29"/>
        </w:numPr>
        <w:suppressAutoHyphens w:val="0"/>
        <w:ind w:firstLine="709"/>
        <w:jc w:val="both"/>
        <w:rPr>
          <w:rFonts w:ascii="Times New Roman" w:hAnsi="Times New Roman"/>
          <w:sz w:val="28"/>
          <w:szCs w:val="28"/>
        </w:rPr>
      </w:pPr>
      <w:r>
        <w:rPr>
          <w:rFonts w:ascii="Times New Roman" w:hAnsi="Times New Roman"/>
          <w:sz w:val="28"/>
          <w:szCs w:val="28"/>
        </w:rPr>
        <w:t>график движения рабочих кадров по объекту;</w:t>
      </w:r>
    </w:p>
    <w:p w:rsidR="00B416F9" w:rsidRPr="00525C53" w:rsidRDefault="00B416F9" w:rsidP="004E1E5A">
      <w:pPr>
        <w:pStyle w:val="affc"/>
        <w:numPr>
          <w:ilvl w:val="0"/>
          <w:numId w:val="29"/>
        </w:numPr>
        <w:suppressAutoHyphens w:val="0"/>
        <w:ind w:firstLine="709"/>
        <w:jc w:val="both"/>
        <w:rPr>
          <w:rFonts w:ascii="Times New Roman" w:hAnsi="Times New Roman"/>
          <w:sz w:val="28"/>
          <w:szCs w:val="28"/>
        </w:rPr>
      </w:pPr>
      <w:r>
        <w:rPr>
          <w:rFonts w:ascii="Times New Roman" w:hAnsi="Times New Roman"/>
          <w:sz w:val="28"/>
          <w:szCs w:val="28"/>
        </w:rPr>
        <w:t>график движения основных строительных машин по объекту;</w:t>
      </w:r>
    </w:p>
    <w:p w:rsidR="00B416F9" w:rsidRPr="00525C53" w:rsidRDefault="00B416F9" w:rsidP="004E1E5A">
      <w:pPr>
        <w:pStyle w:val="affc"/>
        <w:numPr>
          <w:ilvl w:val="0"/>
          <w:numId w:val="29"/>
        </w:numPr>
        <w:suppressAutoHyphens w:val="0"/>
        <w:ind w:firstLine="709"/>
        <w:jc w:val="both"/>
        <w:rPr>
          <w:rFonts w:ascii="Times New Roman" w:hAnsi="Times New Roman"/>
          <w:sz w:val="28"/>
          <w:szCs w:val="28"/>
        </w:rPr>
      </w:pPr>
      <w:r>
        <w:rPr>
          <w:rFonts w:ascii="Times New Roman" w:hAnsi="Times New Roman"/>
          <w:sz w:val="28"/>
          <w:szCs w:val="28"/>
        </w:rPr>
        <w:t>технологические карты на выполнение видов работ;</w:t>
      </w:r>
    </w:p>
    <w:p w:rsidR="00B416F9" w:rsidRPr="00525C53" w:rsidRDefault="00B416F9" w:rsidP="004E1E5A">
      <w:pPr>
        <w:pStyle w:val="affc"/>
        <w:numPr>
          <w:ilvl w:val="0"/>
          <w:numId w:val="29"/>
        </w:numPr>
        <w:suppressAutoHyphens w:val="0"/>
        <w:ind w:firstLine="709"/>
        <w:jc w:val="both"/>
        <w:rPr>
          <w:rFonts w:ascii="Times New Roman" w:hAnsi="Times New Roman"/>
          <w:sz w:val="28"/>
          <w:szCs w:val="28"/>
        </w:rPr>
      </w:pPr>
      <w:r>
        <w:rPr>
          <w:rFonts w:ascii="Times New Roman" w:hAnsi="Times New Roman"/>
          <w:sz w:val="28"/>
          <w:szCs w:val="28"/>
        </w:rPr>
        <w:t>схемы размещения геодезических знаков;</w:t>
      </w:r>
    </w:p>
    <w:p w:rsidR="00B416F9" w:rsidRPr="00525C53" w:rsidRDefault="00B416F9" w:rsidP="004E1E5A">
      <w:pPr>
        <w:pStyle w:val="affc"/>
        <w:numPr>
          <w:ilvl w:val="0"/>
          <w:numId w:val="29"/>
        </w:numPr>
        <w:suppressAutoHyphens w:val="0"/>
        <w:ind w:firstLine="709"/>
        <w:jc w:val="both"/>
        <w:rPr>
          <w:rFonts w:ascii="Times New Roman" w:hAnsi="Times New Roman"/>
          <w:sz w:val="28"/>
          <w:szCs w:val="28"/>
        </w:rPr>
      </w:pPr>
      <w:proofErr w:type="gramStart"/>
      <w:r>
        <w:rPr>
          <w:rFonts w:ascii="Times New Roman" w:hAnsi="Times New Roman"/>
          <w:sz w:val="28"/>
          <w:szCs w:val="28"/>
        </w:rPr>
        <w:t xml:space="preserve">пояснительную записку, содержащую решения по производству геодезических работ, решения по прокладке временных сетей </w:t>
      </w:r>
      <w:proofErr w:type="spellStart"/>
      <w:r>
        <w:rPr>
          <w:rFonts w:ascii="Times New Roman" w:hAnsi="Times New Roman"/>
          <w:sz w:val="28"/>
          <w:szCs w:val="28"/>
        </w:rPr>
        <w:t>водо</w:t>
      </w:r>
      <w:proofErr w:type="spellEnd"/>
      <w:r>
        <w:rPr>
          <w:rFonts w:ascii="Times New Roman" w:hAnsi="Times New Roman"/>
          <w:sz w:val="28"/>
          <w:szCs w:val="28"/>
        </w:rPr>
        <w:t>-, тепло-, энергоснабжения и освещения строительной площадки и рабочих мест; обоснования и мероприятия по применению мобильных форм организации работ, режимы труда и отдыха; решения по производству работ, включая зимнее время; потребность в энергоресурсах; потребность и привязка городков строителей и мобильных (инвентарных) зданий;</w:t>
      </w:r>
      <w:proofErr w:type="gramEnd"/>
      <w:r>
        <w:rPr>
          <w:rFonts w:ascii="Times New Roman" w:hAnsi="Times New Roman"/>
          <w:sz w:val="28"/>
          <w:szCs w:val="28"/>
        </w:rPr>
        <w:t xml:space="preserve"> мероприятия по обеспечению сохранности материалов, изделий, конструкций и оборудования на строительной площадке; природоохранные мероприятия; мероприятия по охране труда и безопасности в строительстве; технико-экономические показатели.</w:t>
      </w:r>
    </w:p>
    <w:p w:rsidR="00B416F9" w:rsidRPr="00525C53" w:rsidRDefault="00B416F9" w:rsidP="000535FF">
      <w:pPr>
        <w:pStyle w:val="affc"/>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4.4. Ведомость физических объемов работ, ресурсная ведомость, сметные расчеты.</w:t>
      </w:r>
    </w:p>
    <w:p w:rsidR="00B416F9" w:rsidRPr="00525C53" w:rsidRDefault="00B416F9" w:rsidP="000535FF">
      <w:pPr>
        <w:pStyle w:val="affc"/>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В соответствии с ведомостью объемов работ (Таблица №1):</w:t>
      </w:r>
    </w:p>
    <w:p w:rsidR="00B416F9" w:rsidRPr="00525C53" w:rsidRDefault="00B416F9" w:rsidP="000535FF">
      <w:pPr>
        <w:pStyle w:val="affc"/>
        <w:ind w:left="720"/>
        <w:jc w:val="both"/>
        <w:rPr>
          <w:rFonts w:ascii="Times New Roman" w:hAnsi="Times New Roman"/>
          <w:sz w:val="28"/>
          <w:szCs w:val="28"/>
        </w:rPr>
      </w:pPr>
    </w:p>
    <w:p w:rsidR="004E1E5A" w:rsidRDefault="004E1E5A">
      <w:pPr>
        <w:suppressAutoHyphens w:val="0"/>
        <w:rPr>
          <w:rFonts w:eastAsia="Arial"/>
          <w:i/>
          <w:sz w:val="28"/>
          <w:szCs w:val="28"/>
        </w:rPr>
      </w:pPr>
      <w:r>
        <w:rPr>
          <w:i/>
          <w:szCs w:val="28"/>
        </w:rPr>
        <w:br w:type="page"/>
      </w:r>
    </w:p>
    <w:p w:rsidR="00B416F9" w:rsidRPr="00525C53" w:rsidRDefault="00B416F9" w:rsidP="000535FF">
      <w:pPr>
        <w:pStyle w:val="19"/>
        <w:ind w:firstLine="0"/>
        <w:jc w:val="right"/>
        <w:rPr>
          <w:i/>
          <w:szCs w:val="28"/>
        </w:rPr>
      </w:pPr>
      <w:r>
        <w:rPr>
          <w:i/>
          <w:szCs w:val="28"/>
        </w:rPr>
        <w:lastRenderedPageBreak/>
        <w:t>Таблица №1. Ведомость объемов работ</w:t>
      </w:r>
    </w:p>
    <w:tbl>
      <w:tblPr>
        <w:tblW w:w="10080"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18"/>
        <w:gridCol w:w="6"/>
        <w:gridCol w:w="6456"/>
        <w:gridCol w:w="900"/>
        <w:gridCol w:w="920"/>
        <w:gridCol w:w="1080"/>
      </w:tblGrid>
      <w:tr w:rsidR="00B416F9" w:rsidRPr="00525C53" w:rsidTr="004E1E5A">
        <w:trPr>
          <w:cantSplit/>
          <w:trHeight w:val="495"/>
        </w:trPr>
        <w:tc>
          <w:tcPr>
            <w:tcW w:w="724" w:type="dxa"/>
            <w:gridSpan w:val="2"/>
            <w:tcBorders>
              <w:top w:val="single" w:sz="6" w:space="0" w:color="auto"/>
              <w:left w:val="single" w:sz="6" w:space="0" w:color="auto"/>
              <w:bottom w:val="nil"/>
            </w:tcBorders>
            <w:vAlign w:val="center"/>
          </w:tcPr>
          <w:p w:rsidR="00B416F9" w:rsidRPr="00525C53" w:rsidRDefault="00B416F9" w:rsidP="000535FF">
            <w:pPr>
              <w:jc w:val="center"/>
              <w:rPr>
                <w:i/>
              </w:rPr>
            </w:pPr>
            <w:r>
              <w:rPr>
                <w:i/>
              </w:rPr>
              <w:t xml:space="preserve">№ </w:t>
            </w:r>
            <w:proofErr w:type="spellStart"/>
            <w:proofErr w:type="gramStart"/>
            <w:r>
              <w:rPr>
                <w:i/>
              </w:rPr>
              <w:t>п</w:t>
            </w:r>
            <w:proofErr w:type="spellEnd"/>
            <w:proofErr w:type="gramEnd"/>
            <w:r>
              <w:rPr>
                <w:i/>
              </w:rPr>
              <w:t>/</w:t>
            </w:r>
            <w:proofErr w:type="spellStart"/>
            <w:r>
              <w:rPr>
                <w:i/>
              </w:rPr>
              <w:t>п</w:t>
            </w:r>
            <w:proofErr w:type="spellEnd"/>
          </w:p>
        </w:tc>
        <w:tc>
          <w:tcPr>
            <w:tcW w:w="6456" w:type="dxa"/>
            <w:tcBorders>
              <w:top w:val="single" w:sz="6" w:space="0" w:color="auto"/>
              <w:bottom w:val="nil"/>
            </w:tcBorders>
            <w:vAlign w:val="center"/>
          </w:tcPr>
          <w:p w:rsidR="00B416F9" w:rsidRPr="00525C53" w:rsidRDefault="00B416F9" w:rsidP="000535FF">
            <w:pPr>
              <w:pStyle w:val="4"/>
              <w:numPr>
                <w:ilvl w:val="0"/>
                <w:numId w:val="0"/>
              </w:numPr>
              <w:jc w:val="center"/>
            </w:pPr>
            <w:r>
              <w:t>Наименование вида работ</w:t>
            </w:r>
          </w:p>
        </w:tc>
        <w:tc>
          <w:tcPr>
            <w:tcW w:w="900" w:type="dxa"/>
            <w:tcBorders>
              <w:top w:val="single" w:sz="6" w:space="0" w:color="auto"/>
              <w:bottom w:val="nil"/>
            </w:tcBorders>
            <w:vAlign w:val="center"/>
          </w:tcPr>
          <w:p w:rsidR="00B416F9" w:rsidRPr="00525C53" w:rsidRDefault="00B416F9" w:rsidP="000535FF">
            <w:pPr>
              <w:jc w:val="center"/>
              <w:rPr>
                <w:i/>
              </w:rPr>
            </w:pPr>
            <w:r>
              <w:rPr>
                <w:i/>
              </w:rPr>
              <w:t>Ед.</w:t>
            </w:r>
          </w:p>
          <w:p w:rsidR="00B416F9" w:rsidRPr="00525C53" w:rsidRDefault="00B416F9" w:rsidP="000535FF">
            <w:pPr>
              <w:jc w:val="center"/>
              <w:rPr>
                <w:i/>
              </w:rPr>
            </w:pPr>
            <w:proofErr w:type="spellStart"/>
            <w:r>
              <w:rPr>
                <w:i/>
              </w:rPr>
              <w:t>изм</w:t>
            </w:r>
            <w:proofErr w:type="spellEnd"/>
            <w:r>
              <w:rPr>
                <w:i/>
              </w:rPr>
              <w:t>.</w:t>
            </w:r>
          </w:p>
        </w:tc>
        <w:tc>
          <w:tcPr>
            <w:tcW w:w="920" w:type="dxa"/>
            <w:tcBorders>
              <w:top w:val="single" w:sz="6" w:space="0" w:color="auto"/>
              <w:bottom w:val="nil"/>
              <w:right w:val="single" w:sz="6" w:space="0" w:color="auto"/>
            </w:tcBorders>
            <w:vAlign w:val="center"/>
          </w:tcPr>
          <w:p w:rsidR="00B416F9" w:rsidRPr="00525C53" w:rsidRDefault="00B416F9" w:rsidP="000535FF">
            <w:pPr>
              <w:ind w:right="-70"/>
              <w:jc w:val="center"/>
              <w:rPr>
                <w:i/>
              </w:rPr>
            </w:pPr>
            <w:r>
              <w:rPr>
                <w:i/>
              </w:rPr>
              <w:t>Кол-во.</w:t>
            </w:r>
          </w:p>
        </w:tc>
        <w:tc>
          <w:tcPr>
            <w:tcW w:w="1080" w:type="dxa"/>
            <w:tcBorders>
              <w:top w:val="single" w:sz="6" w:space="0" w:color="auto"/>
              <w:bottom w:val="nil"/>
              <w:right w:val="single" w:sz="6" w:space="0" w:color="auto"/>
            </w:tcBorders>
            <w:vAlign w:val="center"/>
          </w:tcPr>
          <w:p w:rsidR="00B416F9" w:rsidRPr="00525C53" w:rsidRDefault="00B416F9" w:rsidP="000535FF">
            <w:pPr>
              <w:ind w:left="-70" w:right="-70"/>
              <w:jc w:val="center"/>
              <w:rPr>
                <w:i/>
              </w:rPr>
            </w:pPr>
            <w:r>
              <w:rPr>
                <w:i/>
              </w:rPr>
              <w:t>Примечание</w:t>
            </w:r>
          </w:p>
        </w:tc>
      </w:tr>
      <w:tr w:rsidR="00B416F9" w:rsidRPr="00525C53" w:rsidTr="004E1E5A">
        <w:trPr>
          <w:cantSplit/>
          <w:trHeight w:val="399"/>
        </w:trPr>
        <w:tc>
          <w:tcPr>
            <w:tcW w:w="724" w:type="dxa"/>
            <w:gridSpan w:val="2"/>
            <w:tcBorders>
              <w:left w:val="single" w:sz="6" w:space="0" w:color="auto"/>
            </w:tcBorders>
            <w:vAlign w:val="center"/>
          </w:tcPr>
          <w:p w:rsidR="00B416F9" w:rsidRPr="00525C53" w:rsidRDefault="00B416F9" w:rsidP="000535FF">
            <w:pPr>
              <w:jc w:val="center"/>
              <w:rPr>
                <w:i/>
              </w:rPr>
            </w:pPr>
            <w:r>
              <w:rPr>
                <w:i/>
              </w:rPr>
              <w:t>1</w:t>
            </w:r>
          </w:p>
        </w:tc>
        <w:tc>
          <w:tcPr>
            <w:tcW w:w="6456" w:type="dxa"/>
            <w:vAlign w:val="bottom"/>
          </w:tcPr>
          <w:p w:rsidR="00B416F9" w:rsidRPr="00525C53" w:rsidRDefault="00B416F9" w:rsidP="000535FF">
            <w:pPr>
              <w:pStyle w:val="1"/>
              <w:jc w:val="center"/>
              <w:rPr>
                <w:b w:val="0"/>
                <w:i/>
                <w:sz w:val="20"/>
              </w:rPr>
            </w:pPr>
            <w:r>
              <w:rPr>
                <w:b w:val="0"/>
                <w:i/>
                <w:sz w:val="20"/>
              </w:rPr>
              <w:t>2</w:t>
            </w:r>
          </w:p>
        </w:tc>
        <w:tc>
          <w:tcPr>
            <w:tcW w:w="900" w:type="dxa"/>
            <w:vAlign w:val="center"/>
          </w:tcPr>
          <w:p w:rsidR="00B416F9" w:rsidRPr="00525C53" w:rsidRDefault="00B416F9" w:rsidP="000535FF">
            <w:pPr>
              <w:jc w:val="center"/>
              <w:rPr>
                <w:i/>
              </w:rPr>
            </w:pPr>
            <w:r>
              <w:rPr>
                <w:i/>
              </w:rPr>
              <w:t>3</w:t>
            </w:r>
          </w:p>
        </w:tc>
        <w:tc>
          <w:tcPr>
            <w:tcW w:w="920" w:type="dxa"/>
            <w:vAlign w:val="center"/>
          </w:tcPr>
          <w:p w:rsidR="00B416F9" w:rsidRPr="00525C53" w:rsidRDefault="00B416F9" w:rsidP="000535FF">
            <w:pPr>
              <w:ind w:right="-70"/>
              <w:jc w:val="center"/>
              <w:rPr>
                <w:i/>
              </w:rPr>
            </w:pPr>
            <w:r>
              <w:rPr>
                <w:i/>
              </w:rPr>
              <w:t>4</w:t>
            </w:r>
          </w:p>
        </w:tc>
        <w:tc>
          <w:tcPr>
            <w:tcW w:w="1080" w:type="dxa"/>
            <w:tcBorders>
              <w:right w:val="single" w:sz="6" w:space="0" w:color="auto"/>
            </w:tcBorders>
            <w:vAlign w:val="center"/>
          </w:tcPr>
          <w:p w:rsidR="00B416F9" w:rsidRPr="00525C53" w:rsidRDefault="00B416F9" w:rsidP="000535FF">
            <w:pPr>
              <w:ind w:left="-70" w:right="-70"/>
              <w:jc w:val="center"/>
              <w:rPr>
                <w:i/>
              </w:rPr>
            </w:pPr>
            <w:r>
              <w:rPr>
                <w:i/>
              </w:rPr>
              <w:t>5</w:t>
            </w:r>
          </w:p>
        </w:tc>
      </w:tr>
      <w:tr w:rsidR="00B416F9" w:rsidRPr="00525C53" w:rsidTr="004E1E5A">
        <w:trPr>
          <w:cantSplit/>
        </w:trPr>
        <w:tc>
          <w:tcPr>
            <w:tcW w:w="10080" w:type="dxa"/>
            <w:gridSpan w:val="6"/>
            <w:tcBorders>
              <w:left w:val="single" w:sz="6" w:space="0" w:color="auto"/>
              <w:right w:val="single" w:sz="6" w:space="0" w:color="auto"/>
            </w:tcBorders>
          </w:tcPr>
          <w:p w:rsidR="00B416F9" w:rsidRPr="00525C53" w:rsidRDefault="00B416F9" w:rsidP="000535FF">
            <w:pPr>
              <w:jc w:val="center"/>
              <w:rPr>
                <w:rFonts w:ascii="Arial" w:hAnsi="Arial"/>
                <w:b/>
                <w:bCs/>
                <w:i/>
                <w:sz w:val="26"/>
                <w:szCs w:val="18"/>
              </w:rPr>
            </w:pPr>
            <w:r>
              <w:rPr>
                <w:rFonts w:ascii="Arial" w:hAnsi="Arial"/>
                <w:b/>
                <w:bCs/>
                <w:i/>
                <w:sz w:val="26"/>
                <w:szCs w:val="26"/>
                <w:lang w:val="en-US"/>
              </w:rPr>
              <w:t>I</w:t>
            </w:r>
            <w:r>
              <w:rPr>
                <w:rFonts w:ascii="Arial" w:hAnsi="Arial"/>
                <w:b/>
                <w:bCs/>
                <w:i/>
                <w:sz w:val="26"/>
                <w:szCs w:val="26"/>
              </w:rPr>
              <w:t xml:space="preserve"> Подготовительные работы.</w:t>
            </w:r>
          </w:p>
        </w:tc>
      </w:tr>
      <w:tr w:rsidR="00B416F9" w:rsidRPr="00525C53" w:rsidTr="004E1E5A">
        <w:trPr>
          <w:cantSplit/>
          <w:trHeight w:val="341"/>
        </w:trPr>
        <w:tc>
          <w:tcPr>
            <w:tcW w:w="724" w:type="dxa"/>
            <w:gridSpan w:val="2"/>
            <w:tcBorders>
              <w:top w:val="single" w:sz="4" w:space="0" w:color="auto"/>
              <w:left w:val="single" w:sz="6" w:space="0" w:color="auto"/>
            </w:tcBorders>
            <w:vAlign w:val="center"/>
          </w:tcPr>
          <w:p w:rsidR="00B416F9" w:rsidRPr="00525C53" w:rsidRDefault="00B416F9" w:rsidP="000535FF">
            <w:pPr>
              <w:spacing w:after="110"/>
              <w:jc w:val="center"/>
            </w:pPr>
            <w:r>
              <w:t>1</w:t>
            </w:r>
          </w:p>
        </w:tc>
        <w:tc>
          <w:tcPr>
            <w:tcW w:w="6456" w:type="dxa"/>
            <w:tcBorders>
              <w:top w:val="single" w:sz="4" w:space="0" w:color="auto"/>
            </w:tcBorders>
            <w:vAlign w:val="center"/>
          </w:tcPr>
          <w:p w:rsidR="00B416F9" w:rsidRPr="00525C53" w:rsidRDefault="00B416F9" w:rsidP="000535FF">
            <w:r>
              <w:t>Разборка существующих водопропускных ж/б лотков с вывозом на расстояние 16 км (гидравлическое сечение 1,0х</w:t>
            </w:r>
            <w:proofErr w:type="gramStart"/>
            <w:r>
              <w:t>0</w:t>
            </w:r>
            <w:proofErr w:type="gramEnd"/>
            <w:r>
              <w:t>,8х0,06 м, объемная масса ж.б. - 2,5 т/м3)</w:t>
            </w:r>
          </w:p>
        </w:tc>
        <w:tc>
          <w:tcPr>
            <w:tcW w:w="900" w:type="dxa"/>
            <w:tcBorders>
              <w:top w:val="single" w:sz="4" w:space="0" w:color="auto"/>
            </w:tcBorders>
            <w:vAlign w:val="center"/>
          </w:tcPr>
          <w:p w:rsidR="00B416F9" w:rsidRPr="00525C53" w:rsidRDefault="00B416F9" w:rsidP="000535FF">
            <w:pPr>
              <w:jc w:val="center"/>
            </w:pPr>
            <w:r>
              <w:t>пм/</w:t>
            </w:r>
          </w:p>
          <w:p w:rsidR="00B416F9" w:rsidRPr="00525C53" w:rsidRDefault="00B416F9" w:rsidP="000535FF">
            <w:pPr>
              <w:jc w:val="center"/>
            </w:pPr>
            <w:r>
              <w:t>м</w:t>
            </w:r>
            <w:r>
              <w:rPr>
                <w:vertAlign w:val="superscript"/>
              </w:rPr>
              <w:t>3</w:t>
            </w:r>
          </w:p>
        </w:tc>
        <w:tc>
          <w:tcPr>
            <w:tcW w:w="920" w:type="dxa"/>
            <w:tcBorders>
              <w:top w:val="single" w:sz="4" w:space="0" w:color="auto"/>
            </w:tcBorders>
            <w:vAlign w:val="center"/>
          </w:tcPr>
          <w:p w:rsidR="00B416F9" w:rsidRPr="00525C53" w:rsidRDefault="00B416F9" w:rsidP="000535FF">
            <w:pPr>
              <w:ind w:left="-71" w:right="-144"/>
              <w:jc w:val="center"/>
            </w:pPr>
            <w:r>
              <w:t>89,0/</w:t>
            </w:r>
          </w:p>
          <w:p w:rsidR="00B416F9" w:rsidRPr="00525C53" w:rsidRDefault="00B416F9" w:rsidP="000535FF">
            <w:pPr>
              <w:ind w:left="-71" w:right="-144"/>
              <w:jc w:val="center"/>
            </w:pPr>
            <w:r>
              <w:t>13,88</w:t>
            </w:r>
          </w:p>
        </w:tc>
        <w:tc>
          <w:tcPr>
            <w:tcW w:w="1080" w:type="dxa"/>
            <w:tcBorders>
              <w:top w:val="single" w:sz="4" w:space="0" w:color="auto"/>
              <w:right w:val="single" w:sz="6" w:space="0" w:color="auto"/>
            </w:tcBorders>
            <w:vAlign w:val="center"/>
          </w:tcPr>
          <w:p w:rsidR="00B416F9" w:rsidRPr="00525C53" w:rsidRDefault="00B416F9" w:rsidP="000535FF">
            <w:pPr>
              <w:ind w:left="-70" w:right="-70"/>
              <w:jc w:val="center"/>
            </w:pPr>
            <w:r>
              <w:t>На ТБО</w:t>
            </w:r>
          </w:p>
        </w:tc>
      </w:tr>
      <w:tr w:rsidR="00B416F9" w:rsidRPr="00525C53" w:rsidTr="004E1E5A">
        <w:trPr>
          <w:cantSplit/>
          <w:trHeight w:val="341"/>
        </w:trPr>
        <w:tc>
          <w:tcPr>
            <w:tcW w:w="724" w:type="dxa"/>
            <w:gridSpan w:val="2"/>
            <w:tcBorders>
              <w:top w:val="single" w:sz="4" w:space="0" w:color="auto"/>
              <w:left w:val="single" w:sz="6" w:space="0" w:color="auto"/>
            </w:tcBorders>
            <w:vAlign w:val="center"/>
          </w:tcPr>
          <w:p w:rsidR="00B416F9" w:rsidRPr="00525C53" w:rsidRDefault="00B416F9" w:rsidP="000535FF">
            <w:pPr>
              <w:spacing w:after="110"/>
              <w:jc w:val="center"/>
            </w:pPr>
            <w:r>
              <w:t>2</w:t>
            </w:r>
          </w:p>
        </w:tc>
        <w:tc>
          <w:tcPr>
            <w:tcW w:w="6456" w:type="dxa"/>
            <w:tcBorders>
              <w:top w:val="single" w:sz="4" w:space="0" w:color="auto"/>
            </w:tcBorders>
            <w:vAlign w:val="center"/>
          </w:tcPr>
          <w:p w:rsidR="00B416F9" w:rsidRPr="00525C53" w:rsidRDefault="00B416F9" w:rsidP="000535FF">
            <w:r>
              <w:t xml:space="preserve">Демонтаж существующих </w:t>
            </w:r>
            <w:proofErr w:type="gramStart"/>
            <w:r>
              <w:t>ж/б</w:t>
            </w:r>
            <w:proofErr w:type="gramEnd"/>
            <w:r>
              <w:t xml:space="preserve"> плит типа: ПАГ-20, с вывозом на расстояние 16 км</w:t>
            </w:r>
          </w:p>
        </w:tc>
        <w:tc>
          <w:tcPr>
            <w:tcW w:w="900" w:type="dxa"/>
            <w:tcBorders>
              <w:top w:val="single" w:sz="4" w:space="0" w:color="auto"/>
            </w:tcBorders>
            <w:vAlign w:val="center"/>
          </w:tcPr>
          <w:p w:rsidR="00B416F9" w:rsidRPr="00525C53" w:rsidRDefault="00B416F9" w:rsidP="000535FF">
            <w:pPr>
              <w:jc w:val="center"/>
            </w:pPr>
            <w:r>
              <w:t>шт./</w:t>
            </w:r>
          </w:p>
          <w:p w:rsidR="00B416F9" w:rsidRPr="00525C53" w:rsidRDefault="00B416F9" w:rsidP="000535FF">
            <w:pPr>
              <w:jc w:val="center"/>
              <w:rPr>
                <w:lang w:val="en-US"/>
              </w:rPr>
            </w:pPr>
            <w:r>
              <w:t>т/</w:t>
            </w:r>
          </w:p>
          <w:p w:rsidR="00B416F9" w:rsidRPr="00525C53" w:rsidRDefault="00B416F9" w:rsidP="000535FF">
            <w:pPr>
              <w:jc w:val="center"/>
            </w:pPr>
            <w:r>
              <w:t>м</w:t>
            </w:r>
            <w:r>
              <w:rPr>
                <w:vertAlign w:val="superscript"/>
              </w:rPr>
              <w:t>3</w:t>
            </w:r>
          </w:p>
        </w:tc>
        <w:tc>
          <w:tcPr>
            <w:tcW w:w="920" w:type="dxa"/>
            <w:tcBorders>
              <w:top w:val="single" w:sz="4" w:space="0" w:color="auto"/>
            </w:tcBorders>
            <w:vAlign w:val="center"/>
          </w:tcPr>
          <w:p w:rsidR="00B416F9" w:rsidRPr="00525C53" w:rsidRDefault="00B416F9" w:rsidP="000535FF">
            <w:pPr>
              <w:ind w:left="-71" w:right="-144"/>
              <w:jc w:val="center"/>
            </w:pPr>
            <w:r>
              <w:t>2/</w:t>
            </w:r>
          </w:p>
          <w:p w:rsidR="00B416F9" w:rsidRPr="00525C53" w:rsidRDefault="00B416F9" w:rsidP="000535FF">
            <w:pPr>
              <w:ind w:left="-71" w:right="-144"/>
              <w:jc w:val="center"/>
            </w:pPr>
            <w:r>
              <w:t>12,0/</w:t>
            </w:r>
          </w:p>
          <w:p w:rsidR="00B416F9" w:rsidRPr="00525C53" w:rsidRDefault="00B416F9" w:rsidP="000535FF">
            <w:pPr>
              <w:ind w:left="-71" w:right="-144"/>
              <w:jc w:val="center"/>
            </w:pPr>
            <w:r>
              <w:t>4,8</w:t>
            </w:r>
          </w:p>
        </w:tc>
        <w:tc>
          <w:tcPr>
            <w:tcW w:w="1080" w:type="dxa"/>
            <w:tcBorders>
              <w:top w:val="single" w:sz="4" w:space="0" w:color="auto"/>
              <w:right w:val="single" w:sz="6" w:space="0" w:color="auto"/>
            </w:tcBorders>
            <w:vAlign w:val="center"/>
          </w:tcPr>
          <w:p w:rsidR="00B416F9" w:rsidRPr="00525C53" w:rsidRDefault="00B416F9" w:rsidP="000535FF">
            <w:pPr>
              <w:ind w:left="-70" w:right="-70"/>
              <w:jc w:val="center"/>
            </w:pPr>
            <w:r>
              <w:t>На ТБО</w:t>
            </w:r>
          </w:p>
        </w:tc>
      </w:tr>
      <w:tr w:rsidR="00B416F9" w:rsidRPr="00525C53" w:rsidTr="004E1E5A">
        <w:trPr>
          <w:cantSplit/>
          <w:trHeight w:val="341"/>
        </w:trPr>
        <w:tc>
          <w:tcPr>
            <w:tcW w:w="724" w:type="dxa"/>
            <w:gridSpan w:val="2"/>
            <w:tcBorders>
              <w:top w:val="single" w:sz="4" w:space="0" w:color="auto"/>
              <w:left w:val="single" w:sz="6" w:space="0" w:color="auto"/>
            </w:tcBorders>
            <w:vAlign w:val="center"/>
          </w:tcPr>
          <w:p w:rsidR="00B416F9" w:rsidRPr="00525C53" w:rsidRDefault="00B416F9" w:rsidP="000535FF">
            <w:pPr>
              <w:spacing w:after="110"/>
              <w:jc w:val="center"/>
            </w:pPr>
            <w:r>
              <w:t>3</w:t>
            </w:r>
          </w:p>
        </w:tc>
        <w:tc>
          <w:tcPr>
            <w:tcW w:w="6456" w:type="dxa"/>
            <w:tcBorders>
              <w:top w:val="single" w:sz="4" w:space="0" w:color="auto"/>
            </w:tcBorders>
            <w:vAlign w:val="center"/>
          </w:tcPr>
          <w:p w:rsidR="00B416F9" w:rsidRPr="00525C53" w:rsidRDefault="00B416F9" w:rsidP="000535FF">
            <w:r>
              <w:t>Разборка существующего покрытия из насыпного крупнообломочного грунта (галька, гравий с супесью 32%), на глубину 1,23 м, с вывозом на расстояние 16 км, плотность 1,85 т/м</w:t>
            </w:r>
            <w:r>
              <w:rPr>
                <w:vertAlign w:val="superscript"/>
              </w:rPr>
              <w:t>3</w:t>
            </w:r>
          </w:p>
        </w:tc>
        <w:tc>
          <w:tcPr>
            <w:tcW w:w="900" w:type="dxa"/>
            <w:tcBorders>
              <w:top w:val="single" w:sz="4" w:space="0" w:color="auto"/>
            </w:tcBorders>
            <w:vAlign w:val="center"/>
          </w:tcPr>
          <w:p w:rsidR="00B416F9" w:rsidRPr="00525C53" w:rsidRDefault="00B416F9" w:rsidP="000535FF">
            <w:pPr>
              <w:jc w:val="center"/>
            </w:pPr>
            <w:r>
              <w:t>м</w:t>
            </w:r>
            <w:proofErr w:type="gramStart"/>
            <w:r>
              <w:rPr>
                <w:vertAlign w:val="superscript"/>
              </w:rPr>
              <w:t>2</w:t>
            </w:r>
            <w:proofErr w:type="gramEnd"/>
            <w:r>
              <w:t>/</w:t>
            </w:r>
          </w:p>
          <w:p w:rsidR="00B416F9" w:rsidRPr="00525C53" w:rsidRDefault="00B416F9" w:rsidP="000535FF">
            <w:pPr>
              <w:jc w:val="center"/>
            </w:pPr>
            <w:r>
              <w:t>м</w:t>
            </w:r>
            <w:r>
              <w:rPr>
                <w:vertAlign w:val="superscript"/>
              </w:rPr>
              <w:t>3</w:t>
            </w:r>
          </w:p>
        </w:tc>
        <w:tc>
          <w:tcPr>
            <w:tcW w:w="920" w:type="dxa"/>
            <w:tcBorders>
              <w:top w:val="single" w:sz="4" w:space="0" w:color="auto"/>
            </w:tcBorders>
            <w:vAlign w:val="center"/>
          </w:tcPr>
          <w:p w:rsidR="00B416F9" w:rsidRPr="00525C53" w:rsidRDefault="00B416F9" w:rsidP="000535FF">
            <w:pPr>
              <w:jc w:val="center"/>
            </w:pPr>
            <w:r>
              <w:t>5816,0/ 7153,68</w:t>
            </w:r>
          </w:p>
        </w:tc>
        <w:tc>
          <w:tcPr>
            <w:tcW w:w="1080" w:type="dxa"/>
            <w:tcBorders>
              <w:top w:val="single" w:sz="4" w:space="0" w:color="auto"/>
              <w:right w:val="single" w:sz="6" w:space="0" w:color="auto"/>
            </w:tcBorders>
            <w:vAlign w:val="center"/>
          </w:tcPr>
          <w:p w:rsidR="00B416F9" w:rsidRPr="00525C53" w:rsidRDefault="00B416F9" w:rsidP="000535FF">
            <w:pPr>
              <w:ind w:left="-70" w:right="-70"/>
              <w:jc w:val="center"/>
            </w:pPr>
            <w:r>
              <w:t>На ТБО</w:t>
            </w:r>
          </w:p>
        </w:tc>
      </w:tr>
      <w:tr w:rsidR="00B416F9" w:rsidRPr="00525C53" w:rsidTr="004E1E5A">
        <w:trPr>
          <w:cantSplit/>
          <w:trHeight w:val="215"/>
        </w:trPr>
        <w:tc>
          <w:tcPr>
            <w:tcW w:w="10080" w:type="dxa"/>
            <w:gridSpan w:val="6"/>
            <w:tcBorders>
              <w:left w:val="single" w:sz="6" w:space="0" w:color="auto"/>
              <w:right w:val="single" w:sz="6" w:space="0" w:color="auto"/>
            </w:tcBorders>
            <w:vAlign w:val="center"/>
          </w:tcPr>
          <w:p w:rsidR="00B416F9" w:rsidRPr="00525C53" w:rsidRDefault="00B416F9" w:rsidP="000535FF">
            <w:pPr>
              <w:jc w:val="center"/>
              <w:rPr>
                <w:rFonts w:ascii="Arial" w:hAnsi="Arial" w:cs="Arial"/>
                <w:b/>
                <w:bCs/>
                <w:i/>
                <w:iCs/>
                <w:sz w:val="26"/>
                <w:szCs w:val="18"/>
              </w:rPr>
            </w:pPr>
            <w:r>
              <w:rPr>
                <w:rFonts w:ascii="Arial" w:hAnsi="Arial" w:cs="Arial"/>
                <w:b/>
                <w:bCs/>
                <w:i/>
                <w:iCs/>
                <w:sz w:val="26"/>
                <w:szCs w:val="26"/>
                <w:lang w:val="en-US"/>
              </w:rPr>
              <w:t>II</w:t>
            </w:r>
            <w:r>
              <w:rPr>
                <w:rFonts w:ascii="Arial" w:hAnsi="Arial" w:cs="Arial"/>
                <w:b/>
                <w:bCs/>
                <w:i/>
                <w:iCs/>
                <w:sz w:val="26"/>
                <w:szCs w:val="26"/>
              </w:rPr>
              <w:t xml:space="preserve">   Искусственные сооружения. </w:t>
            </w: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rPr>
                <w:b/>
              </w:rPr>
            </w:pPr>
            <w:r>
              <w:rPr>
                <w:b/>
              </w:rPr>
              <w:t>1</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rPr>
                <w:b/>
              </w:rPr>
            </w:pPr>
            <w:r>
              <w:rPr>
                <w:b/>
              </w:rPr>
              <w:t xml:space="preserve">Устройство железобетонных водосточных лотков типа: </w:t>
            </w:r>
            <w:r>
              <w:rPr>
                <w:b/>
                <w:shd w:val="clear" w:color="auto" w:fill="FFFFFF"/>
              </w:rPr>
              <w:t>Л-8-8/2 размером 2970*1160*1000</w:t>
            </w:r>
          </w:p>
        </w:tc>
        <w:tc>
          <w:tcPr>
            <w:tcW w:w="900" w:type="dxa"/>
            <w:tcBorders>
              <w:bottom w:val="single" w:sz="4" w:space="0" w:color="auto"/>
            </w:tcBorders>
            <w:vAlign w:val="center"/>
          </w:tcPr>
          <w:p w:rsidR="00B416F9" w:rsidRPr="00525C53" w:rsidRDefault="00B416F9" w:rsidP="000535FF">
            <w:pPr>
              <w:jc w:val="center"/>
              <w:rPr>
                <w:b/>
              </w:rPr>
            </w:pPr>
            <w:r>
              <w:rPr>
                <w:b/>
              </w:rPr>
              <w:t>пм</w:t>
            </w:r>
          </w:p>
        </w:tc>
        <w:tc>
          <w:tcPr>
            <w:tcW w:w="920" w:type="dxa"/>
            <w:tcBorders>
              <w:bottom w:val="single" w:sz="4" w:space="0" w:color="auto"/>
            </w:tcBorders>
            <w:vAlign w:val="center"/>
          </w:tcPr>
          <w:p w:rsidR="00B416F9" w:rsidRPr="00525C53" w:rsidRDefault="00B416F9" w:rsidP="000535FF">
            <w:pPr>
              <w:jc w:val="center"/>
              <w:rPr>
                <w:b/>
              </w:rPr>
            </w:pPr>
            <w:r>
              <w:rPr>
                <w:b/>
              </w:rPr>
              <w:t>89</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1.1</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 xml:space="preserve">Песок мелкий или средний с </w:t>
            </w:r>
            <w:proofErr w:type="spellStart"/>
            <w:r>
              <w:t>Кф</w:t>
            </w:r>
            <w:proofErr w:type="spellEnd"/>
            <w:r>
              <w:t xml:space="preserve"> ≥3 м/</w:t>
            </w:r>
            <w:proofErr w:type="spellStart"/>
            <w:r>
              <w:t>сут</w:t>
            </w:r>
            <w:proofErr w:type="spellEnd"/>
            <w:r>
              <w:t xml:space="preserve">. h=130 мм </w:t>
            </w:r>
          </w:p>
        </w:tc>
        <w:tc>
          <w:tcPr>
            <w:tcW w:w="900" w:type="dxa"/>
            <w:tcBorders>
              <w:bottom w:val="single" w:sz="4" w:space="0" w:color="auto"/>
            </w:tcBorders>
            <w:vAlign w:val="center"/>
          </w:tcPr>
          <w:p w:rsidR="00B416F9" w:rsidRPr="00525C53" w:rsidRDefault="00B416F9" w:rsidP="000535FF">
            <w:pPr>
              <w:jc w:val="center"/>
            </w:pPr>
            <w:r>
              <w:t>м</w:t>
            </w:r>
            <w:r>
              <w:rPr>
                <w:vertAlign w:val="superscript"/>
              </w:rPr>
              <w:t>3</w:t>
            </w:r>
          </w:p>
        </w:tc>
        <w:tc>
          <w:tcPr>
            <w:tcW w:w="920" w:type="dxa"/>
            <w:tcBorders>
              <w:bottom w:val="single" w:sz="4" w:space="0" w:color="auto"/>
            </w:tcBorders>
            <w:vAlign w:val="center"/>
          </w:tcPr>
          <w:p w:rsidR="00B416F9" w:rsidRPr="00525C53" w:rsidRDefault="00B416F9" w:rsidP="000535FF">
            <w:pPr>
              <w:jc w:val="center"/>
            </w:pPr>
            <w:r>
              <w:t>15</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1.2</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Щебеночная подготовка из щебня фр. 20-40 мм h=100 мм</w:t>
            </w:r>
          </w:p>
        </w:tc>
        <w:tc>
          <w:tcPr>
            <w:tcW w:w="900" w:type="dxa"/>
            <w:tcBorders>
              <w:bottom w:val="single" w:sz="4" w:space="0" w:color="auto"/>
            </w:tcBorders>
            <w:vAlign w:val="center"/>
          </w:tcPr>
          <w:p w:rsidR="00B416F9" w:rsidRPr="00525C53" w:rsidRDefault="00B416F9" w:rsidP="000535FF">
            <w:pPr>
              <w:jc w:val="center"/>
            </w:pPr>
            <w:r>
              <w:t>м</w:t>
            </w:r>
            <w:r>
              <w:rPr>
                <w:vertAlign w:val="superscript"/>
              </w:rPr>
              <w:t>3</w:t>
            </w:r>
          </w:p>
        </w:tc>
        <w:tc>
          <w:tcPr>
            <w:tcW w:w="920" w:type="dxa"/>
            <w:tcBorders>
              <w:bottom w:val="single" w:sz="4" w:space="0" w:color="auto"/>
            </w:tcBorders>
            <w:vAlign w:val="center"/>
          </w:tcPr>
          <w:p w:rsidR="00B416F9" w:rsidRPr="00525C53" w:rsidRDefault="00B416F9" w:rsidP="000535FF">
            <w:pPr>
              <w:jc w:val="center"/>
            </w:pPr>
            <w:r>
              <w:t>10</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1.3</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 xml:space="preserve">Герметик </w:t>
            </w:r>
            <w:proofErr w:type="spellStart"/>
            <w:proofErr w:type="gramStart"/>
            <w:r>
              <w:t>бутил-каучуковый</w:t>
            </w:r>
            <w:proofErr w:type="spellEnd"/>
            <w:proofErr w:type="gramEnd"/>
            <w:r>
              <w:t>, 60х55 мм типа "</w:t>
            </w:r>
            <w:proofErr w:type="spellStart"/>
            <w:r>
              <w:t>Технониколь</w:t>
            </w:r>
            <w:proofErr w:type="spellEnd"/>
            <w:r>
              <w:t>"</w:t>
            </w:r>
          </w:p>
        </w:tc>
        <w:tc>
          <w:tcPr>
            <w:tcW w:w="900" w:type="dxa"/>
            <w:tcBorders>
              <w:bottom w:val="single" w:sz="4" w:space="0" w:color="auto"/>
            </w:tcBorders>
            <w:vAlign w:val="center"/>
          </w:tcPr>
          <w:p w:rsidR="00B416F9" w:rsidRPr="00525C53" w:rsidRDefault="00B416F9" w:rsidP="000535FF">
            <w:pPr>
              <w:jc w:val="center"/>
            </w:pPr>
            <w:r>
              <w:t>кг</w:t>
            </w:r>
          </w:p>
        </w:tc>
        <w:tc>
          <w:tcPr>
            <w:tcW w:w="920" w:type="dxa"/>
            <w:tcBorders>
              <w:bottom w:val="single" w:sz="4" w:space="0" w:color="auto"/>
            </w:tcBorders>
            <w:vAlign w:val="center"/>
          </w:tcPr>
          <w:p w:rsidR="00B416F9" w:rsidRPr="00525C53" w:rsidRDefault="00B416F9" w:rsidP="000535FF">
            <w:pPr>
              <w:jc w:val="center"/>
            </w:pPr>
            <w:r>
              <w:t>54,5</w:t>
            </w:r>
          </w:p>
        </w:tc>
        <w:tc>
          <w:tcPr>
            <w:tcW w:w="1080" w:type="dxa"/>
            <w:tcBorders>
              <w:bottom w:val="single" w:sz="4" w:space="0" w:color="auto"/>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rPr>
                <w:b/>
              </w:rPr>
            </w:pPr>
            <w:r>
              <w:rPr>
                <w:b/>
              </w:rPr>
              <w:t>2</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rPr>
                <w:b/>
              </w:rPr>
            </w:pPr>
            <w:r>
              <w:rPr>
                <w:b/>
              </w:rPr>
              <w:t xml:space="preserve">Устройство водосточного лотка из ФБС блоков и </w:t>
            </w:r>
            <w:proofErr w:type="gramStart"/>
            <w:r>
              <w:rPr>
                <w:b/>
              </w:rPr>
              <w:t>ж/б</w:t>
            </w:r>
            <w:proofErr w:type="gramEnd"/>
            <w:r>
              <w:rPr>
                <w:b/>
              </w:rPr>
              <w:t xml:space="preserve"> плит, для проезда на контейнерную площадку</w:t>
            </w:r>
          </w:p>
        </w:tc>
        <w:tc>
          <w:tcPr>
            <w:tcW w:w="900" w:type="dxa"/>
            <w:tcBorders>
              <w:bottom w:val="single" w:sz="4" w:space="0" w:color="auto"/>
            </w:tcBorders>
            <w:vAlign w:val="center"/>
          </w:tcPr>
          <w:p w:rsidR="00B416F9" w:rsidRPr="00525C53" w:rsidRDefault="00B416F9" w:rsidP="000535FF">
            <w:pPr>
              <w:jc w:val="center"/>
              <w:rPr>
                <w:b/>
              </w:rPr>
            </w:pPr>
            <w:r>
              <w:rPr>
                <w:b/>
              </w:rPr>
              <w:t>пм</w:t>
            </w:r>
          </w:p>
        </w:tc>
        <w:tc>
          <w:tcPr>
            <w:tcW w:w="920" w:type="dxa"/>
            <w:tcBorders>
              <w:bottom w:val="single" w:sz="4" w:space="0" w:color="auto"/>
            </w:tcBorders>
            <w:vAlign w:val="center"/>
          </w:tcPr>
          <w:p w:rsidR="00B416F9" w:rsidRPr="00525C53" w:rsidRDefault="00B416F9" w:rsidP="000535FF">
            <w:pPr>
              <w:jc w:val="center"/>
              <w:rPr>
                <w:b/>
              </w:rPr>
            </w:pPr>
            <w:r>
              <w:rPr>
                <w:b/>
              </w:rPr>
              <w:t>12</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2.1</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Щебеночная подготовка из щебня фр. 20-40 мм h=100 мм</w:t>
            </w:r>
          </w:p>
        </w:tc>
        <w:tc>
          <w:tcPr>
            <w:tcW w:w="900" w:type="dxa"/>
            <w:tcBorders>
              <w:bottom w:val="single" w:sz="4" w:space="0" w:color="auto"/>
            </w:tcBorders>
            <w:vAlign w:val="center"/>
          </w:tcPr>
          <w:p w:rsidR="00B416F9" w:rsidRPr="00525C53" w:rsidRDefault="00B416F9" w:rsidP="000535FF">
            <w:pPr>
              <w:jc w:val="center"/>
            </w:pPr>
            <w:r>
              <w:t>м</w:t>
            </w:r>
            <w:r>
              <w:rPr>
                <w:vertAlign w:val="superscript"/>
              </w:rPr>
              <w:t>3</w:t>
            </w:r>
          </w:p>
        </w:tc>
        <w:tc>
          <w:tcPr>
            <w:tcW w:w="920" w:type="dxa"/>
            <w:tcBorders>
              <w:bottom w:val="single" w:sz="4" w:space="0" w:color="auto"/>
            </w:tcBorders>
            <w:vAlign w:val="center"/>
          </w:tcPr>
          <w:p w:rsidR="00B416F9" w:rsidRPr="00525C53" w:rsidRDefault="00B416F9" w:rsidP="000535FF">
            <w:pPr>
              <w:jc w:val="center"/>
            </w:pPr>
            <w:r>
              <w:t>2,4</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2.2</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Бетонное основание (2000х12000х220 мм) из монолитного бетона В30, F200,W6 Арматура А500С,d=14 мм, в том числе:</w:t>
            </w:r>
          </w:p>
        </w:tc>
        <w:tc>
          <w:tcPr>
            <w:tcW w:w="900" w:type="dxa"/>
            <w:tcBorders>
              <w:bottom w:val="single" w:sz="4" w:space="0" w:color="auto"/>
            </w:tcBorders>
            <w:vAlign w:val="center"/>
          </w:tcPr>
          <w:p w:rsidR="00B416F9" w:rsidRPr="00525C53" w:rsidRDefault="00B416F9" w:rsidP="000535FF">
            <w:pPr>
              <w:jc w:val="center"/>
            </w:pPr>
          </w:p>
        </w:tc>
        <w:tc>
          <w:tcPr>
            <w:tcW w:w="920" w:type="dxa"/>
            <w:tcBorders>
              <w:bottom w:val="single" w:sz="4" w:space="0" w:color="auto"/>
            </w:tcBorders>
            <w:vAlign w:val="center"/>
          </w:tcPr>
          <w:p w:rsidR="00B416F9" w:rsidRPr="00525C53" w:rsidRDefault="00B416F9" w:rsidP="000535FF">
            <w:pPr>
              <w:jc w:val="center"/>
            </w:pP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2.3</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 бетон В30, F200,W6</w:t>
            </w:r>
          </w:p>
        </w:tc>
        <w:tc>
          <w:tcPr>
            <w:tcW w:w="900" w:type="dxa"/>
            <w:tcBorders>
              <w:bottom w:val="single" w:sz="4" w:space="0" w:color="auto"/>
            </w:tcBorders>
            <w:vAlign w:val="center"/>
          </w:tcPr>
          <w:p w:rsidR="00B416F9" w:rsidRPr="00525C53" w:rsidRDefault="00B416F9" w:rsidP="000535FF">
            <w:pPr>
              <w:jc w:val="center"/>
            </w:pPr>
            <w:r>
              <w:t>м</w:t>
            </w:r>
            <w:r>
              <w:rPr>
                <w:vertAlign w:val="superscript"/>
              </w:rPr>
              <w:t>3</w:t>
            </w:r>
          </w:p>
        </w:tc>
        <w:tc>
          <w:tcPr>
            <w:tcW w:w="920" w:type="dxa"/>
            <w:tcBorders>
              <w:bottom w:val="single" w:sz="4" w:space="0" w:color="auto"/>
            </w:tcBorders>
            <w:vAlign w:val="center"/>
          </w:tcPr>
          <w:p w:rsidR="00B416F9" w:rsidRPr="00525C53" w:rsidRDefault="00B416F9" w:rsidP="000535FF">
            <w:pPr>
              <w:jc w:val="center"/>
            </w:pPr>
            <w:r>
              <w:t>5,3</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2.4</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 арматура А500C, d=14мм, шаг 170 мм</w:t>
            </w:r>
          </w:p>
        </w:tc>
        <w:tc>
          <w:tcPr>
            <w:tcW w:w="900" w:type="dxa"/>
            <w:tcBorders>
              <w:bottom w:val="single" w:sz="4" w:space="0" w:color="auto"/>
            </w:tcBorders>
            <w:vAlign w:val="center"/>
          </w:tcPr>
          <w:p w:rsidR="00B416F9" w:rsidRPr="00525C53" w:rsidRDefault="00B416F9" w:rsidP="000535FF">
            <w:pPr>
              <w:jc w:val="center"/>
            </w:pPr>
            <w:r>
              <w:t>пм/</w:t>
            </w:r>
          </w:p>
          <w:p w:rsidR="00B416F9" w:rsidRPr="00525C53" w:rsidRDefault="00B416F9" w:rsidP="000535FF">
            <w:pPr>
              <w:jc w:val="center"/>
            </w:pPr>
            <w:r>
              <w:t>т</w:t>
            </w:r>
          </w:p>
        </w:tc>
        <w:tc>
          <w:tcPr>
            <w:tcW w:w="920" w:type="dxa"/>
            <w:tcBorders>
              <w:bottom w:val="single" w:sz="4" w:space="0" w:color="auto"/>
            </w:tcBorders>
            <w:vAlign w:val="center"/>
          </w:tcPr>
          <w:p w:rsidR="00B416F9" w:rsidRPr="00525C53" w:rsidRDefault="00B416F9" w:rsidP="000535FF">
            <w:pPr>
              <w:jc w:val="center"/>
            </w:pPr>
            <w:r>
              <w:t>557,0/</w:t>
            </w:r>
          </w:p>
          <w:p w:rsidR="00B416F9" w:rsidRPr="00525C53" w:rsidRDefault="00B416F9" w:rsidP="000535FF">
            <w:pPr>
              <w:jc w:val="center"/>
            </w:pPr>
            <w:r>
              <w:t>0,674</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r>
              <w:t>1,21 кг/пм</w:t>
            </w: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2.5</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Раствор кладочный М100, h-15÷20 мм</w:t>
            </w:r>
          </w:p>
        </w:tc>
        <w:tc>
          <w:tcPr>
            <w:tcW w:w="900" w:type="dxa"/>
            <w:tcBorders>
              <w:bottom w:val="single" w:sz="4" w:space="0" w:color="auto"/>
            </w:tcBorders>
            <w:vAlign w:val="center"/>
          </w:tcPr>
          <w:p w:rsidR="00B416F9" w:rsidRPr="00525C53" w:rsidRDefault="00B416F9" w:rsidP="000535FF">
            <w:pPr>
              <w:jc w:val="center"/>
            </w:pPr>
            <w:r>
              <w:t>м</w:t>
            </w:r>
            <w:proofErr w:type="gramStart"/>
            <w:r>
              <w:rPr>
                <w:vertAlign w:val="superscript"/>
              </w:rPr>
              <w:t>2</w:t>
            </w:r>
            <w:proofErr w:type="gramEnd"/>
          </w:p>
        </w:tc>
        <w:tc>
          <w:tcPr>
            <w:tcW w:w="920" w:type="dxa"/>
            <w:tcBorders>
              <w:bottom w:val="single" w:sz="4" w:space="0" w:color="auto"/>
            </w:tcBorders>
            <w:vAlign w:val="center"/>
          </w:tcPr>
          <w:p w:rsidR="00B416F9" w:rsidRPr="00525C53" w:rsidRDefault="00B416F9" w:rsidP="000535FF">
            <w:pPr>
              <w:jc w:val="center"/>
            </w:pPr>
            <w:r>
              <w:t>12,0</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2.6</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Блок ФБС 24.5.6</w:t>
            </w:r>
          </w:p>
        </w:tc>
        <w:tc>
          <w:tcPr>
            <w:tcW w:w="900" w:type="dxa"/>
            <w:tcBorders>
              <w:bottom w:val="single" w:sz="4" w:space="0" w:color="auto"/>
            </w:tcBorders>
            <w:vAlign w:val="center"/>
          </w:tcPr>
          <w:p w:rsidR="00B416F9" w:rsidRPr="00525C53" w:rsidRDefault="00B416F9" w:rsidP="000535FF">
            <w:pPr>
              <w:jc w:val="center"/>
            </w:pPr>
            <w:r>
              <w:t>шт.</w:t>
            </w:r>
          </w:p>
        </w:tc>
        <w:tc>
          <w:tcPr>
            <w:tcW w:w="920" w:type="dxa"/>
            <w:tcBorders>
              <w:bottom w:val="single" w:sz="4" w:space="0" w:color="auto"/>
            </w:tcBorders>
            <w:vAlign w:val="center"/>
          </w:tcPr>
          <w:p w:rsidR="00B416F9" w:rsidRPr="00525C53" w:rsidRDefault="00B416F9" w:rsidP="000535FF">
            <w:pPr>
              <w:jc w:val="center"/>
            </w:pPr>
            <w:r>
              <w:t>10</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2.7</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Прослойка из ППА, плотностью 100 г/м</w:t>
            </w:r>
            <w:proofErr w:type="gramStart"/>
            <w:r>
              <w:t>2</w:t>
            </w:r>
            <w:proofErr w:type="gramEnd"/>
          </w:p>
        </w:tc>
        <w:tc>
          <w:tcPr>
            <w:tcW w:w="900" w:type="dxa"/>
            <w:tcBorders>
              <w:bottom w:val="single" w:sz="4" w:space="0" w:color="auto"/>
            </w:tcBorders>
            <w:vAlign w:val="center"/>
          </w:tcPr>
          <w:p w:rsidR="00B416F9" w:rsidRPr="00525C53" w:rsidRDefault="00B416F9" w:rsidP="000535FF">
            <w:pPr>
              <w:jc w:val="center"/>
            </w:pPr>
            <w:r>
              <w:t>м</w:t>
            </w:r>
            <w:proofErr w:type="gramStart"/>
            <w:r>
              <w:rPr>
                <w:vertAlign w:val="superscript"/>
              </w:rPr>
              <w:t>2</w:t>
            </w:r>
            <w:proofErr w:type="gramEnd"/>
          </w:p>
        </w:tc>
        <w:tc>
          <w:tcPr>
            <w:tcW w:w="920" w:type="dxa"/>
            <w:tcBorders>
              <w:bottom w:val="single" w:sz="4" w:space="0" w:color="auto"/>
            </w:tcBorders>
            <w:vAlign w:val="center"/>
          </w:tcPr>
          <w:p w:rsidR="00B416F9" w:rsidRPr="00525C53" w:rsidRDefault="00B416F9" w:rsidP="000535FF">
            <w:pPr>
              <w:jc w:val="center"/>
            </w:pPr>
            <w:r>
              <w:t>26</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r>
              <w:t>2 слоя</w:t>
            </w:r>
          </w:p>
          <w:p w:rsidR="00B416F9" w:rsidRPr="00525C53" w:rsidRDefault="00B416F9" w:rsidP="000535FF">
            <w:pPr>
              <w:ind w:left="-70" w:right="-70"/>
              <w:jc w:val="center"/>
            </w:pPr>
            <w:r>
              <w:t xml:space="preserve"> с</w:t>
            </w:r>
            <w:proofErr w:type="gramStart"/>
            <w:r>
              <w:t xml:space="preserve"> К</w:t>
            </w:r>
            <w:proofErr w:type="gramEnd"/>
            <w:r>
              <w:t>=1,1</w:t>
            </w: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2.8</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proofErr w:type="gramStart"/>
            <w:r>
              <w:t>Ж/б</w:t>
            </w:r>
            <w:proofErr w:type="gramEnd"/>
            <w:r>
              <w:t xml:space="preserve"> плита (2000х12000х280 мм) из монолитного бетона В30, F200,W6 Арматура А500,d=14мм, в том числе:</w:t>
            </w:r>
          </w:p>
        </w:tc>
        <w:tc>
          <w:tcPr>
            <w:tcW w:w="900" w:type="dxa"/>
            <w:tcBorders>
              <w:bottom w:val="single" w:sz="4" w:space="0" w:color="auto"/>
            </w:tcBorders>
            <w:vAlign w:val="center"/>
          </w:tcPr>
          <w:p w:rsidR="00B416F9" w:rsidRPr="00525C53" w:rsidRDefault="00B416F9" w:rsidP="000535FF">
            <w:pPr>
              <w:jc w:val="center"/>
            </w:pPr>
          </w:p>
        </w:tc>
        <w:tc>
          <w:tcPr>
            <w:tcW w:w="920" w:type="dxa"/>
            <w:tcBorders>
              <w:bottom w:val="single" w:sz="4" w:space="0" w:color="auto"/>
            </w:tcBorders>
            <w:vAlign w:val="center"/>
          </w:tcPr>
          <w:p w:rsidR="00B416F9" w:rsidRPr="00525C53" w:rsidRDefault="00B416F9" w:rsidP="000535FF">
            <w:pPr>
              <w:jc w:val="center"/>
            </w:pP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2.9</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 бетон В30, F200,W6</w:t>
            </w:r>
          </w:p>
        </w:tc>
        <w:tc>
          <w:tcPr>
            <w:tcW w:w="900" w:type="dxa"/>
            <w:tcBorders>
              <w:bottom w:val="single" w:sz="4" w:space="0" w:color="auto"/>
            </w:tcBorders>
            <w:vAlign w:val="center"/>
          </w:tcPr>
          <w:p w:rsidR="00B416F9" w:rsidRPr="00525C53" w:rsidRDefault="00B416F9" w:rsidP="000535FF">
            <w:pPr>
              <w:jc w:val="center"/>
            </w:pPr>
            <w:r>
              <w:t>м</w:t>
            </w:r>
            <w:r>
              <w:rPr>
                <w:vertAlign w:val="superscript"/>
              </w:rPr>
              <w:t>3</w:t>
            </w:r>
          </w:p>
        </w:tc>
        <w:tc>
          <w:tcPr>
            <w:tcW w:w="920" w:type="dxa"/>
            <w:tcBorders>
              <w:bottom w:val="single" w:sz="4" w:space="0" w:color="auto"/>
            </w:tcBorders>
            <w:vAlign w:val="center"/>
          </w:tcPr>
          <w:p w:rsidR="00B416F9" w:rsidRPr="00525C53" w:rsidRDefault="00B416F9" w:rsidP="000535FF">
            <w:pPr>
              <w:jc w:val="center"/>
            </w:pPr>
            <w:r>
              <w:t>6,7</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2.10</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 арматура А500C, d=14мм, шаг 170 мм</w:t>
            </w:r>
          </w:p>
        </w:tc>
        <w:tc>
          <w:tcPr>
            <w:tcW w:w="900" w:type="dxa"/>
            <w:tcBorders>
              <w:bottom w:val="single" w:sz="4" w:space="0" w:color="auto"/>
            </w:tcBorders>
            <w:vAlign w:val="center"/>
          </w:tcPr>
          <w:p w:rsidR="00B416F9" w:rsidRPr="00525C53" w:rsidRDefault="00B416F9" w:rsidP="000535FF">
            <w:pPr>
              <w:jc w:val="center"/>
            </w:pPr>
            <w:r>
              <w:t>пм/</w:t>
            </w:r>
          </w:p>
          <w:p w:rsidR="00B416F9" w:rsidRPr="00525C53" w:rsidRDefault="00B416F9" w:rsidP="000535FF">
            <w:pPr>
              <w:jc w:val="center"/>
            </w:pPr>
            <w:r>
              <w:t>т</w:t>
            </w:r>
          </w:p>
        </w:tc>
        <w:tc>
          <w:tcPr>
            <w:tcW w:w="920" w:type="dxa"/>
            <w:tcBorders>
              <w:bottom w:val="single" w:sz="4" w:space="0" w:color="auto"/>
            </w:tcBorders>
            <w:vAlign w:val="center"/>
          </w:tcPr>
          <w:p w:rsidR="00B416F9" w:rsidRPr="00525C53" w:rsidRDefault="00B416F9" w:rsidP="000535FF">
            <w:pPr>
              <w:jc w:val="center"/>
            </w:pPr>
            <w:r>
              <w:t>557,0/</w:t>
            </w:r>
          </w:p>
          <w:p w:rsidR="00B416F9" w:rsidRPr="00525C53" w:rsidRDefault="00B416F9" w:rsidP="000535FF">
            <w:pPr>
              <w:jc w:val="center"/>
            </w:pPr>
            <w:r>
              <w:t>0,674</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r>
              <w:t>1,21 кг/пм</w:t>
            </w: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2.11</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Обмазка стен битумной мастикой</w:t>
            </w:r>
          </w:p>
        </w:tc>
        <w:tc>
          <w:tcPr>
            <w:tcW w:w="900" w:type="dxa"/>
            <w:tcBorders>
              <w:bottom w:val="single" w:sz="4" w:space="0" w:color="auto"/>
            </w:tcBorders>
            <w:vAlign w:val="center"/>
          </w:tcPr>
          <w:p w:rsidR="00B416F9" w:rsidRPr="00525C53" w:rsidRDefault="00B416F9" w:rsidP="000535FF">
            <w:pPr>
              <w:jc w:val="center"/>
            </w:pPr>
            <w:r>
              <w:t>м</w:t>
            </w:r>
            <w:proofErr w:type="gramStart"/>
            <w:r>
              <w:rPr>
                <w:vertAlign w:val="superscript"/>
              </w:rPr>
              <w:t>2</w:t>
            </w:r>
            <w:proofErr w:type="gramEnd"/>
          </w:p>
        </w:tc>
        <w:tc>
          <w:tcPr>
            <w:tcW w:w="920" w:type="dxa"/>
            <w:tcBorders>
              <w:bottom w:val="single" w:sz="4" w:space="0" w:color="auto"/>
            </w:tcBorders>
            <w:vAlign w:val="center"/>
          </w:tcPr>
          <w:p w:rsidR="00B416F9" w:rsidRPr="00525C53" w:rsidRDefault="00B416F9" w:rsidP="000535FF">
            <w:pPr>
              <w:jc w:val="center"/>
            </w:pPr>
            <w:r>
              <w:t>14,4</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2.12</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 xml:space="preserve">Герметик </w:t>
            </w:r>
            <w:proofErr w:type="spellStart"/>
            <w:proofErr w:type="gramStart"/>
            <w:r>
              <w:t>бутил-каучуковый</w:t>
            </w:r>
            <w:proofErr w:type="spellEnd"/>
            <w:proofErr w:type="gramEnd"/>
            <w:r>
              <w:t>, 60х55 мм типа "</w:t>
            </w:r>
            <w:proofErr w:type="spellStart"/>
            <w:r>
              <w:t>Технониколь</w:t>
            </w:r>
            <w:proofErr w:type="spellEnd"/>
            <w:r>
              <w:t>"</w:t>
            </w:r>
          </w:p>
        </w:tc>
        <w:tc>
          <w:tcPr>
            <w:tcW w:w="900" w:type="dxa"/>
            <w:tcBorders>
              <w:bottom w:val="single" w:sz="4" w:space="0" w:color="auto"/>
            </w:tcBorders>
            <w:vAlign w:val="center"/>
          </w:tcPr>
          <w:p w:rsidR="00B416F9" w:rsidRPr="00525C53" w:rsidRDefault="00B416F9" w:rsidP="000535FF">
            <w:pPr>
              <w:jc w:val="center"/>
            </w:pPr>
            <w:r>
              <w:t>кг</w:t>
            </w:r>
          </w:p>
        </w:tc>
        <w:tc>
          <w:tcPr>
            <w:tcW w:w="920" w:type="dxa"/>
            <w:tcBorders>
              <w:bottom w:val="single" w:sz="4" w:space="0" w:color="auto"/>
            </w:tcBorders>
            <w:vAlign w:val="center"/>
          </w:tcPr>
          <w:p w:rsidR="00B416F9" w:rsidRPr="00525C53" w:rsidRDefault="00B416F9" w:rsidP="000535FF">
            <w:pPr>
              <w:jc w:val="center"/>
            </w:pPr>
            <w:r>
              <w:t>43,5</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r>
              <w:t>3,3 кг/м</w:t>
            </w:r>
          </w:p>
          <w:p w:rsidR="00B416F9" w:rsidRPr="00525C53" w:rsidRDefault="00B416F9" w:rsidP="000535FF">
            <w:pPr>
              <w:ind w:left="-70" w:right="-70"/>
              <w:jc w:val="center"/>
            </w:pPr>
            <w:r>
              <w:t>С К=1,1</w:t>
            </w: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rPr>
                <w:b/>
              </w:rPr>
            </w:pPr>
            <w:r>
              <w:rPr>
                <w:b/>
              </w:rPr>
              <w:t>3</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rPr>
                <w:b/>
              </w:rPr>
            </w:pPr>
            <w:r>
              <w:rPr>
                <w:b/>
              </w:rPr>
              <w:t>Очистка ливневых лотков от земли слоем 15 см  (гидравлическое сечение 1,0х</w:t>
            </w:r>
            <w:proofErr w:type="gramStart"/>
            <w:r>
              <w:rPr>
                <w:b/>
              </w:rPr>
              <w:t>0</w:t>
            </w:r>
            <w:proofErr w:type="gramEnd"/>
            <w:r>
              <w:rPr>
                <w:b/>
              </w:rPr>
              <w:t>,8х0,06 м), от 1-го автомобильного проезда, вдоль 3-го пер. Путевого до нижней проходной</w:t>
            </w:r>
          </w:p>
        </w:tc>
        <w:tc>
          <w:tcPr>
            <w:tcW w:w="900" w:type="dxa"/>
            <w:tcBorders>
              <w:bottom w:val="single" w:sz="4" w:space="0" w:color="auto"/>
            </w:tcBorders>
            <w:vAlign w:val="center"/>
          </w:tcPr>
          <w:p w:rsidR="00B416F9" w:rsidRPr="00525C53" w:rsidRDefault="00B416F9" w:rsidP="000535FF">
            <w:pPr>
              <w:jc w:val="center"/>
              <w:rPr>
                <w:b/>
              </w:rPr>
            </w:pPr>
            <w:r>
              <w:rPr>
                <w:b/>
              </w:rPr>
              <w:t>пм/м</w:t>
            </w:r>
            <w:r>
              <w:rPr>
                <w:b/>
                <w:vertAlign w:val="superscript"/>
              </w:rPr>
              <w:t>3</w:t>
            </w:r>
          </w:p>
        </w:tc>
        <w:tc>
          <w:tcPr>
            <w:tcW w:w="920" w:type="dxa"/>
            <w:tcBorders>
              <w:bottom w:val="single" w:sz="4" w:space="0" w:color="auto"/>
            </w:tcBorders>
            <w:vAlign w:val="center"/>
          </w:tcPr>
          <w:p w:rsidR="00B416F9" w:rsidRPr="00525C53" w:rsidRDefault="00B416F9" w:rsidP="000535FF">
            <w:pPr>
              <w:ind w:left="-71" w:right="-144"/>
              <w:jc w:val="center"/>
              <w:rPr>
                <w:b/>
              </w:rPr>
            </w:pPr>
            <w:r>
              <w:rPr>
                <w:b/>
              </w:rPr>
              <w:t>190/28,5</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rPr>
                <w:b/>
              </w:rPr>
            </w:pPr>
            <w:r>
              <w:rPr>
                <w:b/>
              </w:rPr>
              <w:t>4</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rPr>
                <w:b/>
              </w:rPr>
            </w:pPr>
            <w:r>
              <w:rPr>
                <w:b/>
              </w:rPr>
              <w:t>Устройство бортового камня типа: БР 100.30.18</w:t>
            </w:r>
          </w:p>
        </w:tc>
        <w:tc>
          <w:tcPr>
            <w:tcW w:w="900" w:type="dxa"/>
            <w:tcBorders>
              <w:bottom w:val="single" w:sz="4" w:space="0" w:color="auto"/>
            </w:tcBorders>
            <w:vAlign w:val="center"/>
          </w:tcPr>
          <w:p w:rsidR="00B416F9" w:rsidRPr="00525C53" w:rsidRDefault="00B416F9" w:rsidP="000535FF">
            <w:pPr>
              <w:jc w:val="center"/>
              <w:rPr>
                <w:b/>
              </w:rPr>
            </w:pPr>
            <w:r>
              <w:t>пм</w:t>
            </w:r>
          </w:p>
        </w:tc>
        <w:tc>
          <w:tcPr>
            <w:tcW w:w="920" w:type="dxa"/>
            <w:tcBorders>
              <w:bottom w:val="single" w:sz="4" w:space="0" w:color="auto"/>
            </w:tcBorders>
            <w:vAlign w:val="center"/>
          </w:tcPr>
          <w:p w:rsidR="00B416F9" w:rsidRPr="00525C53" w:rsidRDefault="00B416F9" w:rsidP="000535FF">
            <w:pPr>
              <w:ind w:left="-71" w:right="-144"/>
              <w:jc w:val="center"/>
              <w:rPr>
                <w:b/>
              </w:rPr>
            </w:pPr>
            <w:r>
              <w:rPr>
                <w:b/>
              </w:rPr>
              <w:t>42,0</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lastRenderedPageBreak/>
              <w:t>4.1</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Бетонная подготовка (бетон В30)</w:t>
            </w:r>
          </w:p>
        </w:tc>
        <w:tc>
          <w:tcPr>
            <w:tcW w:w="900" w:type="dxa"/>
            <w:tcBorders>
              <w:bottom w:val="single" w:sz="4" w:space="0" w:color="auto"/>
            </w:tcBorders>
            <w:vAlign w:val="center"/>
          </w:tcPr>
          <w:p w:rsidR="00B416F9" w:rsidRPr="00525C53" w:rsidRDefault="00B416F9" w:rsidP="000535FF">
            <w:pPr>
              <w:jc w:val="center"/>
            </w:pPr>
            <w:r>
              <w:t>м</w:t>
            </w:r>
            <w:r>
              <w:rPr>
                <w:vertAlign w:val="superscript"/>
              </w:rPr>
              <w:t>3</w:t>
            </w:r>
          </w:p>
        </w:tc>
        <w:tc>
          <w:tcPr>
            <w:tcW w:w="920" w:type="dxa"/>
            <w:tcBorders>
              <w:bottom w:val="single" w:sz="4" w:space="0" w:color="auto"/>
            </w:tcBorders>
            <w:vAlign w:val="center"/>
          </w:tcPr>
          <w:p w:rsidR="00B416F9" w:rsidRPr="00525C53" w:rsidRDefault="00B416F9" w:rsidP="000535FF">
            <w:pPr>
              <w:ind w:left="-71" w:right="-144"/>
              <w:jc w:val="center"/>
            </w:pPr>
            <w:r>
              <w:t>49,14</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p>
        </w:tc>
      </w:tr>
      <w:tr w:rsidR="00B416F9" w:rsidRPr="00525C53" w:rsidTr="004E1E5A">
        <w:trPr>
          <w:cantSplit/>
          <w:trHeight w:val="246"/>
        </w:trPr>
        <w:tc>
          <w:tcPr>
            <w:tcW w:w="718" w:type="dxa"/>
            <w:tcBorders>
              <w:left w:val="single" w:sz="6" w:space="0" w:color="auto"/>
              <w:bottom w:val="single" w:sz="4" w:space="0" w:color="auto"/>
            </w:tcBorders>
            <w:vAlign w:val="center"/>
          </w:tcPr>
          <w:p w:rsidR="00B416F9" w:rsidRPr="00525C53" w:rsidRDefault="00B416F9" w:rsidP="000535FF">
            <w:pPr>
              <w:spacing w:after="110"/>
              <w:jc w:val="center"/>
            </w:pPr>
            <w:r>
              <w:t>4.2</w:t>
            </w:r>
          </w:p>
        </w:tc>
        <w:tc>
          <w:tcPr>
            <w:tcW w:w="6462" w:type="dxa"/>
            <w:gridSpan w:val="2"/>
            <w:tcBorders>
              <w:bottom w:val="single" w:sz="4" w:space="0" w:color="auto"/>
            </w:tcBorders>
            <w:vAlign w:val="center"/>
          </w:tcPr>
          <w:p w:rsidR="00B416F9" w:rsidRPr="00525C53" w:rsidRDefault="00B416F9" w:rsidP="000535FF">
            <w:pPr>
              <w:autoSpaceDE w:val="0"/>
              <w:autoSpaceDN w:val="0"/>
              <w:adjustRightInd w:val="0"/>
            </w:pPr>
            <w:r>
              <w:t>Сетка кладочная ВР-1 (50х50х3 мм)</w:t>
            </w:r>
          </w:p>
        </w:tc>
        <w:tc>
          <w:tcPr>
            <w:tcW w:w="900" w:type="dxa"/>
            <w:tcBorders>
              <w:bottom w:val="single" w:sz="4" w:space="0" w:color="auto"/>
            </w:tcBorders>
            <w:vAlign w:val="center"/>
          </w:tcPr>
          <w:p w:rsidR="00B416F9" w:rsidRPr="00525C53" w:rsidRDefault="00B416F9" w:rsidP="000535FF">
            <w:pPr>
              <w:jc w:val="center"/>
            </w:pPr>
            <w:r>
              <w:t>м</w:t>
            </w:r>
            <w:proofErr w:type="gramStart"/>
            <w:r>
              <w:rPr>
                <w:vertAlign w:val="superscript"/>
              </w:rPr>
              <w:t>2</w:t>
            </w:r>
            <w:proofErr w:type="gramEnd"/>
          </w:p>
        </w:tc>
        <w:tc>
          <w:tcPr>
            <w:tcW w:w="920" w:type="dxa"/>
            <w:tcBorders>
              <w:bottom w:val="single" w:sz="4" w:space="0" w:color="auto"/>
            </w:tcBorders>
            <w:vAlign w:val="center"/>
          </w:tcPr>
          <w:p w:rsidR="00B416F9" w:rsidRPr="00525C53" w:rsidRDefault="00B416F9" w:rsidP="000535FF">
            <w:pPr>
              <w:ind w:left="-71" w:right="-144"/>
              <w:jc w:val="center"/>
            </w:pPr>
            <w:r>
              <w:t>20,0</w:t>
            </w:r>
          </w:p>
        </w:tc>
        <w:tc>
          <w:tcPr>
            <w:tcW w:w="1080" w:type="dxa"/>
            <w:tcBorders>
              <w:bottom w:val="single" w:sz="4" w:space="0" w:color="auto"/>
              <w:right w:val="single" w:sz="6" w:space="0" w:color="auto"/>
            </w:tcBorders>
            <w:vAlign w:val="center"/>
          </w:tcPr>
          <w:p w:rsidR="00B416F9" w:rsidRPr="00525C53" w:rsidRDefault="00B416F9" w:rsidP="000535FF">
            <w:pPr>
              <w:ind w:left="-70" w:right="-70"/>
              <w:jc w:val="center"/>
            </w:pPr>
            <w:r>
              <w:t>2,09 кг/м</w:t>
            </w:r>
            <w:proofErr w:type="gramStart"/>
            <w:r>
              <w:t>2</w:t>
            </w:r>
            <w:proofErr w:type="gramEnd"/>
          </w:p>
        </w:tc>
      </w:tr>
      <w:tr w:rsidR="00B416F9" w:rsidRPr="00525C53" w:rsidTr="004E1E5A">
        <w:trPr>
          <w:cantSplit/>
          <w:trHeight w:val="246"/>
        </w:trPr>
        <w:tc>
          <w:tcPr>
            <w:tcW w:w="10080" w:type="dxa"/>
            <w:gridSpan w:val="6"/>
            <w:tcBorders>
              <w:left w:val="single" w:sz="6" w:space="0" w:color="auto"/>
              <w:bottom w:val="single" w:sz="4" w:space="0" w:color="auto"/>
              <w:right w:val="single" w:sz="6" w:space="0" w:color="auto"/>
            </w:tcBorders>
            <w:vAlign w:val="center"/>
          </w:tcPr>
          <w:p w:rsidR="00B416F9" w:rsidRPr="00525C53" w:rsidRDefault="00B416F9" w:rsidP="000535FF">
            <w:pPr>
              <w:jc w:val="center"/>
            </w:pPr>
            <w:r>
              <w:rPr>
                <w:rFonts w:ascii="Arial" w:hAnsi="Arial" w:cs="Arial"/>
                <w:b/>
                <w:bCs/>
                <w:i/>
                <w:iCs/>
                <w:sz w:val="26"/>
                <w:szCs w:val="26"/>
                <w:lang w:val="en-US"/>
              </w:rPr>
              <w:t>III</w:t>
            </w:r>
            <w:r>
              <w:rPr>
                <w:rFonts w:ascii="Arial" w:hAnsi="Arial" w:cs="Arial"/>
                <w:b/>
                <w:bCs/>
                <w:i/>
                <w:iCs/>
                <w:sz w:val="26"/>
                <w:szCs w:val="26"/>
              </w:rPr>
              <w:t xml:space="preserve">   Устройство покрытия.</w:t>
            </w:r>
          </w:p>
        </w:tc>
      </w:tr>
      <w:tr w:rsidR="00B416F9" w:rsidRPr="00525C53" w:rsidTr="004E1E5A">
        <w:trPr>
          <w:cantSplit/>
          <w:trHeight w:val="246"/>
        </w:trPr>
        <w:tc>
          <w:tcPr>
            <w:tcW w:w="10080" w:type="dxa"/>
            <w:gridSpan w:val="6"/>
            <w:tcBorders>
              <w:left w:val="single" w:sz="6" w:space="0" w:color="auto"/>
              <w:bottom w:val="single" w:sz="4" w:space="0" w:color="auto"/>
              <w:right w:val="single" w:sz="6" w:space="0" w:color="auto"/>
            </w:tcBorders>
            <w:vAlign w:val="center"/>
          </w:tcPr>
          <w:p w:rsidR="00B416F9" w:rsidRPr="00525C53" w:rsidRDefault="00B416F9" w:rsidP="000535FF">
            <w:pPr>
              <w:jc w:val="center"/>
              <w:rPr>
                <w:rFonts w:ascii="Arial" w:hAnsi="Arial" w:cs="Arial"/>
                <w:b/>
                <w:bCs/>
                <w:i/>
                <w:iCs/>
                <w:sz w:val="26"/>
                <w:szCs w:val="26"/>
              </w:rPr>
            </w:pPr>
            <w:r>
              <w:rPr>
                <w:rFonts w:ascii="Arial" w:hAnsi="Arial" w:cs="Arial"/>
                <w:b/>
                <w:bCs/>
                <w:i/>
                <w:iCs/>
                <w:sz w:val="26"/>
                <w:szCs w:val="26"/>
              </w:rPr>
              <w:t>Устройство покрытия из искусственных камней мощения</w:t>
            </w:r>
          </w:p>
        </w:tc>
      </w:tr>
      <w:tr w:rsidR="00B416F9" w:rsidRPr="00525C53" w:rsidTr="004E1E5A">
        <w:trPr>
          <w:cantSplit/>
          <w:trHeight w:val="246"/>
        </w:trPr>
        <w:tc>
          <w:tcPr>
            <w:tcW w:w="724" w:type="dxa"/>
            <w:gridSpan w:val="2"/>
            <w:tcBorders>
              <w:left w:val="single" w:sz="6" w:space="0" w:color="auto"/>
              <w:bottom w:val="single" w:sz="4" w:space="0" w:color="auto"/>
            </w:tcBorders>
            <w:vAlign w:val="center"/>
          </w:tcPr>
          <w:p w:rsidR="00B416F9" w:rsidRPr="00525C53" w:rsidRDefault="00B416F9" w:rsidP="000535FF">
            <w:pPr>
              <w:spacing w:after="110"/>
              <w:jc w:val="center"/>
            </w:pPr>
            <w:r>
              <w:t>1</w:t>
            </w:r>
          </w:p>
        </w:tc>
        <w:tc>
          <w:tcPr>
            <w:tcW w:w="6456" w:type="dxa"/>
            <w:tcBorders>
              <w:bottom w:val="single" w:sz="4" w:space="0" w:color="auto"/>
            </w:tcBorders>
          </w:tcPr>
          <w:p w:rsidR="00B416F9" w:rsidRPr="00525C53" w:rsidRDefault="00B416F9" w:rsidP="000535FF">
            <w:pPr>
              <w:autoSpaceDE w:val="0"/>
              <w:autoSpaceDN w:val="0"/>
              <w:adjustRightInd w:val="0"/>
            </w:pPr>
            <w:r>
              <w:t xml:space="preserve">Устройство песчаного основания из песка мелкого или среднего по ГОСТ 8736-2014 с </w:t>
            </w:r>
            <w:proofErr w:type="spellStart"/>
            <w:r>
              <w:t>Кф</w:t>
            </w:r>
            <w:proofErr w:type="spellEnd"/>
            <w:r>
              <w:t xml:space="preserve"> ≥3 м/</w:t>
            </w:r>
            <w:proofErr w:type="spellStart"/>
            <w:r>
              <w:t>сут</w:t>
            </w:r>
            <w:proofErr w:type="spellEnd"/>
            <w:r>
              <w:t>., слоем 0,4 м</w:t>
            </w:r>
          </w:p>
        </w:tc>
        <w:tc>
          <w:tcPr>
            <w:tcW w:w="900" w:type="dxa"/>
            <w:tcBorders>
              <w:bottom w:val="single" w:sz="4" w:space="0" w:color="auto"/>
            </w:tcBorders>
            <w:vAlign w:val="center"/>
          </w:tcPr>
          <w:p w:rsidR="00B416F9" w:rsidRPr="00525C53" w:rsidRDefault="00B416F9" w:rsidP="000535FF">
            <w:pPr>
              <w:jc w:val="center"/>
            </w:pPr>
            <w:r>
              <w:t>м</w:t>
            </w:r>
            <w:r>
              <w:rPr>
                <w:vertAlign w:val="superscript"/>
              </w:rPr>
              <w:t>3</w:t>
            </w:r>
          </w:p>
        </w:tc>
        <w:tc>
          <w:tcPr>
            <w:tcW w:w="920" w:type="dxa"/>
            <w:tcBorders>
              <w:bottom w:val="single" w:sz="4" w:space="0" w:color="auto"/>
            </w:tcBorders>
            <w:vAlign w:val="center"/>
          </w:tcPr>
          <w:p w:rsidR="00B416F9" w:rsidRPr="00525C53" w:rsidRDefault="00B416F9" w:rsidP="000535FF">
            <w:pPr>
              <w:jc w:val="center"/>
            </w:pPr>
            <w:r>
              <w:t>2523,56</w:t>
            </w:r>
          </w:p>
        </w:tc>
        <w:tc>
          <w:tcPr>
            <w:tcW w:w="1080" w:type="dxa"/>
            <w:tcBorders>
              <w:bottom w:val="single" w:sz="4" w:space="0" w:color="auto"/>
              <w:right w:val="single" w:sz="6" w:space="0" w:color="auto"/>
            </w:tcBorders>
            <w:vAlign w:val="center"/>
          </w:tcPr>
          <w:p w:rsidR="00B416F9" w:rsidRPr="00525C53" w:rsidRDefault="00B416F9" w:rsidP="000535FF">
            <w:pPr>
              <w:jc w:val="center"/>
            </w:pPr>
            <w:r>
              <w:t>с</w:t>
            </w:r>
            <w:proofErr w:type="gramStart"/>
            <w:r>
              <w:t xml:space="preserve"> К</w:t>
            </w:r>
            <w:proofErr w:type="gramEnd"/>
            <w:r>
              <w:t>=1,15</w:t>
            </w:r>
          </w:p>
        </w:tc>
      </w:tr>
      <w:tr w:rsidR="00B416F9" w:rsidRPr="00525C53" w:rsidTr="004E1E5A">
        <w:trPr>
          <w:cantSplit/>
          <w:trHeight w:val="246"/>
        </w:trPr>
        <w:tc>
          <w:tcPr>
            <w:tcW w:w="724" w:type="dxa"/>
            <w:gridSpan w:val="2"/>
            <w:tcBorders>
              <w:left w:val="single" w:sz="6" w:space="0" w:color="auto"/>
              <w:bottom w:val="single" w:sz="4" w:space="0" w:color="auto"/>
            </w:tcBorders>
            <w:vAlign w:val="center"/>
          </w:tcPr>
          <w:p w:rsidR="00B416F9" w:rsidRPr="00525C53" w:rsidRDefault="00B416F9" w:rsidP="000535FF">
            <w:pPr>
              <w:spacing w:after="110"/>
              <w:jc w:val="center"/>
            </w:pPr>
            <w:r>
              <w:t>2</w:t>
            </w:r>
          </w:p>
        </w:tc>
        <w:tc>
          <w:tcPr>
            <w:tcW w:w="6456" w:type="dxa"/>
            <w:tcBorders>
              <w:bottom w:val="single" w:sz="4" w:space="0" w:color="auto"/>
            </w:tcBorders>
          </w:tcPr>
          <w:p w:rsidR="00B416F9" w:rsidRPr="00525C53" w:rsidRDefault="00B416F9" w:rsidP="000535FF">
            <w:pPr>
              <w:autoSpaceDE w:val="0"/>
              <w:autoSpaceDN w:val="0"/>
              <w:adjustRightInd w:val="0"/>
            </w:pPr>
            <w:proofErr w:type="spellStart"/>
            <w:r>
              <w:t>Георешетка</w:t>
            </w:r>
            <w:proofErr w:type="spellEnd"/>
            <w:r>
              <w:t xml:space="preserve"> гексагональная полимерная TENSAR TX170 СТО09686559-002-2015</w:t>
            </w:r>
          </w:p>
        </w:tc>
        <w:tc>
          <w:tcPr>
            <w:tcW w:w="900" w:type="dxa"/>
            <w:tcBorders>
              <w:bottom w:val="single" w:sz="4" w:space="0" w:color="auto"/>
            </w:tcBorders>
            <w:vAlign w:val="center"/>
          </w:tcPr>
          <w:p w:rsidR="00B416F9" w:rsidRPr="00525C53" w:rsidRDefault="00B416F9" w:rsidP="000535FF">
            <w:pPr>
              <w:jc w:val="center"/>
            </w:pPr>
            <w:r>
              <w:t>м</w:t>
            </w:r>
            <w:proofErr w:type="gramStart"/>
            <w:r>
              <w:rPr>
                <w:vertAlign w:val="superscript"/>
              </w:rPr>
              <w:t>2</w:t>
            </w:r>
            <w:proofErr w:type="gramEnd"/>
          </w:p>
        </w:tc>
        <w:tc>
          <w:tcPr>
            <w:tcW w:w="920" w:type="dxa"/>
            <w:tcBorders>
              <w:bottom w:val="single" w:sz="4" w:space="0" w:color="auto"/>
            </w:tcBorders>
            <w:vAlign w:val="center"/>
          </w:tcPr>
          <w:p w:rsidR="00B416F9" w:rsidRPr="00525C53" w:rsidRDefault="00B416F9" w:rsidP="000535FF">
            <w:pPr>
              <w:jc w:val="center"/>
            </w:pPr>
            <w:r>
              <w:t>6035,0</w:t>
            </w:r>
          </w:p>
        </w:tc>
        <w:tc>
          <w:tcPr>
            <w:tcW w:w="1080" w:type="dxa"/>
            <w:tcBorders>
              <w:bottom w:val="single" w:sz="4" w:space="0" w:color="auto"/>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24" w:type="dxa"/>
            <w:gridSpan w:val="2"/>
            <w:tcBorders>
              <w:left w:val="single" w:sz="6" w:space="0" w:color="auto"/>
              <w:bottom w:val="single" w:sz="4" w:space="0" w:color="auto"/>
            </w:tcBorders>
            <w:vAlign w:val="center"/>
          </w:tcPr>
          <w:p w:rsidR="00B416F9" w:rsidRPr="00525C53" w:rsidRDefault="00B416F9" w:rsidP="000535FF">
            <w:pPr>
              <w:spacing w:after="110"/>
              <w:jc w:val="center"/>
            </w:pPr>
            <w:r>
              <w:t>3</w:t>
            </w:r>
          </w:p>
        </w:tc>
        <w:tc>
          <w:tcPr>
            <w:tcW w:w="6456" w:type="dxa"/>
            <w:tcBorders>
              <w:bottom w:val="single" w:sz="4" w:space="0" w:color="auto"/>
            </w:tcBorders>
          </w:tcPr>
          <w:p w:rsidR="00B416F9" w:rsidRPr="00525C53" w:rsidRDefault="00B416F9" w:rsidP="000535FF">
            <w:pPr>
              <w:autoSpaceDE w:val="0"/>
              <w:autoSpaceDN w:val="0"/>
              <w:adjustRightInd w:val="0"/>
            </w:pPr>
            <w:r>
              <w:t xml:space="preserve">Устройство основания </w:t>
            </w:r>
            <w:proofErr w:type="gramStart"/>
            <w:r>
              <w:t>из щебеня</w:t>
            </w:r>
            <w:proofErr w:type="gramEnd"/>
            <w:r>
              <w:t xml:space="preserve"> гранитного марки по </w:t>
            </w:r>
            <w:proofErr w:type="spellStart"/>
            <w:r>
              <w:t>дробимости</w:t>
            </w:r>
            <w:proofErr w:type="spellEnd"/>
            <w:r>
              <w:t xml:space="preserve"> 1000-1200, фракции св. 40 до 80(70) мм по ГОСТ 8267-93* с </w:t>
            </w:r>
            <w:proofErr w:type="spellStart"/>
            <w:r>
              <w:t>заклинкой</w:t>
            </w:r>
            <w:proofErr w:type="spellEnd"/>
            <w:r>
              <w:t xml:space="preserve"> по СП 78.13330.2012 щебнем смеси фракций от 5 до 20 мм, слоем 0,34 м</w:t>
            </w:r>
          </w:p>
        </w:tc>
        <w:tc>
          <w:tcPr>
            <w:tcW w:w="900" w:type="dxa"/>
            <w:tcBorders>
              <w:bottom w:val="single" w:sz="4" w:space="0" w:color="auto"/>
            </w:tcBorders>
            <w:vAlign w:val="center"/>
          </w:tcPr>
          <w:p w:rsidR="00B416F9" w:rsidRPr="00525C53" w:rsidRDefault="00B416F9" w:rsidP="000535FF">
            <w:pPr>
              <w:jc w:val="center"/>
              <w:rPr>
                <w:vertAlign w:val="superscript"/>
              </w:rPr>
            </w:pPr>
            <w:r>
              <w:t>м</w:t>
            </w:r>
            <w:proofErr w:type="gramStart"/>
            <w:r>
              <w:rPr>
                <w:vertAlign w:val="superscript"/>
              </w:rPr>
              <w:t>2</w:t>
            </w:r>
            <w:proofErr w:type="gramEnd"/>
            <w:r>
              <w:t>/м</w:t>
            </w:r>
            <w:r>
              <w:rPr>
                <w:vertAlign w:val="superscript"/>
              </w:rPr>
              <w:t>3</w:t>
            </w:r>
          </w:p>
        </w:tc>
        <w:tc>
          <w:tcPr>
            <w:tcW w:w="920" w:type="dxa"/>
            <w:tcBorders>
              <w:bottom w:val="single" w:sz="4" w:space="0" w:color="auto"/>
            </w:tcBorders>
            <w:vAlign w:val="center"/>
          </w:tcPr>
          <w:p w:rsidR="00B416F9" w:rsidRPr="00525C53" w:rsidRDefault="00B416F9" w:rsidP="000535FF">
            <w:pPr>
              <w:jc w:val="center"/>
            </w:pPr>
            <w:r>
              <w:t>5486,0/</w:t>
            </w:r>
          </w:p>
          <w:p w:rsidR="00B416F9" w:rsidRPr="00525C53" w:rsidRDefault="00B416F9" w:rsidP="000535FF">
            <w:pPr>
              <w:jc w:val="center"/>
            </w:pPr>
            <w:r>
              <w:t>2051,76</w:t>
            </w:r>
          </w:p>
        </w:tc>
        <w:tc>
          <w:tcPr>
            <w:tcW w:w="1080" w:type="dxa"/>
            <w:tcBorders>
              <w:bottom w:val="single" w:sz="4" w:space="0" w:color="auto"/>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24" w:type="dxa"/>
            <w:gridSpan w:val="2"/>
            <w:tcBorders>
              <w:left w:val="single" w:sz="6" w:space="0" w:color="auto"/>
              <w:bottom w:val="single" w:sz="4" w:space="0" w:color="auto"/>
            </w:tcBorders>
            <w:vAlign w:val="center"/>
          </w:tcPr>
          <w:p w:rsidR="00B416F9" w:rsidRPr="00525C53" w:rsidRDefault="00B416F9" w:rsidP="000535FF">
            <w:pPr>
              <w:spacing w:after="110"/>
              <w:jc w:val="center"/>
            </w:pPr>
            <w:r>
              <w:t>4</w:t>
            </w:r>
          </w:p>
        </w:tc>
        <w:tc>
          <w:tcPr>
            <w:tcW w:w="6456" w:type="dxa"/>
            <w:tcBorders>
              <w:bottom w:val="single" w:sz="4" w:space="0" w:color="auto"/>
            </w:tcBorders>
          </w:tcPr>
          <w:p w:rsidR="00B416F9" w:rsidRPr="00525C53" w:rsidRDefault="00B416F9" w:rsidP="000535FF">
            <w:pPr>
              <w:autoSpaceDE w:val="0"/>
              <w:autoSpaceDN w:val="0"/>
              <w:adjustRightInd w:val="0"/>
            </w:pPr>
            <w:proofErr w:type="spellStart"/>
            <w:r>
              <w:t>Георешетка</w:t>
            </w:r>
            <w:proofErr w:type="spellEnd"/>
            <w:r>
              <w:t xml:space="preserve"> гексагональная полимерная TENSAR TX170 СТО09686559-002-2015</w:t>
            </w:r>
          </w:p>
        </w:tc>
        <w:tc>
          <w:tcPr>
            <w:tcW w:w="900" w:type="dxa"/>
            <w:tcBorders>
              <w:bottom w:val="single" w:sz="4" w:space="0" w:color="auto"/>
            </w:tcBorders>
            <w:vAlign w:val="center"/>
          </w:tcPr>
          <w:p w:rsidR="00B416F9" w:rsidRPr="00525C53" w:rsidRDefault="00B416F9" w:rsidP="000535FF">
            <w:pPr>
              <w:jc w:val="center"/>
            </w:pPr>
            <w:r>
              <w:t>м</w:t>
            </w:r>
            <w:proofErr w:type="gramStart"/>
            <w:r>
              <w:rPr>
                <w:vertAlign w:val="superscript"/>
              </w:rPr>
              <w:t>2</w:t>
            </w:r>
            <w:proofErr w:type="gramEnd"/>
          </w:p>
        </w:tc>
        <w:tc>
          <w:tcPr>
            <w:tcW w:w="920" w:type="dxa"/>
            <w:tcBorders>
              <w:bottom w:val="single" w:sz="4" w:space="0" w:color="auto"/>
            </w:tcBorders>
            <w:vAlign w:val="center"/>
          </w:tcPr>
          <w:p w:rsidR="00B416F9" w:rsidRPr="00525C53" w:rsidRDefault="00B416F9" w:rsidP="000535FF">
            <w:pPr>
              <w:ind w:left="-50" w:right="-70"/>
              <w:jc w:val="center"/>
            </w:pPr>
            <w:r>
              <w:t>6035,0</w:t>
            </w:r>
          </w:p>
        </w:tc>
        <w:tc>
          <w:tcPr>
            <w:tcW w:w="1080" w:type="dxa"/>
            <w:tcBorders>
              <w:bottom w:val="single" w:sz="4" w:space="0" w:color="auto"/>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24" w:type="dxa"/>
            <w:gridSpan w:val="2"/>
            <w:tcBorders>
              <w:left w:val="single" w:sz="6" w:space="0" w:color="auto"/>
              <w:bottom w:val="single" w:sz="4" w:space="0" w:color="auto"/>
            </w:tcBorders>
            <w:vAlign w:val="center"/>
          </w:tcPr>
          <w:p w:rsidR="00B416F9" w:rsidRPr="00525C53" w:rsidRDefault="00B416F9" w:rsidP="000535FF">
            <w:pPr>
              <w:spacing w:after="110"/>
              <w:jc w:val="center"/>
            </w:pPr>
            <w:r>
              <w:t>5</w:t>
            </w:r>
          </w:p>
        </w:tc>
        <w:tc>
          <w:tcPr>
            <w:tcW w:w="6456" w:type="dxa"/>
            <w:tcBorders>
              <w:bottom w:val="single" w:sz="4" w:space="0" w:color="auto"/>
            </w:tcBorders>
          </w:tcPr>
          <w:p w:rsidR="00B416F9" w:rsidRPr="00525C53" w:rsidRDefault="00B416F9" w:rsidP="000535FF">
            <w:pPr>
              <w:autoSpaceDE w:val="0"/>
              <w:autoSpaceDN w:val="0"/>
              <w:adjustRightInd w:val="0"/>
            </w:pPr>
            <w:r>
              <w:t xml:space="preserve">Устройство основания </w:t>
            </w:r>
            <w:proofErr w:type="gramStart"/>
            <w:r>
              <w:t>из щебеня</w:t>
            </w:r>
            <w:proofErr w:type="gramEnd"/>
            <w:r>
              <w:t xml:space="preserve"> гранитного марки по </w:t>
            </w:r>
            <w:proofErr w:type="spellStart"/>
            <w:r>
              <w:t>дробимости</w:t>
            </w:r>
            <w:proofErr w:type="spellEnd"/>
            <w:r>
              <w:t xml:space="preserve"> 1000-1200, фракции св. 40 до 80(70) мм по ГОСТ 8267-93* с </w:t>
            </w:r>
            <w:proofErr w:type="spellStart"/>
            <w:r>
              <w:t>заклинкой</w:t>
            </w:r>
            <w:proofErr w:type="spellEnd"/>
            <w:r>
              <w:t xml:space="preserve"> по СП 78.13330.2012 щебнем смеси фракций от 5 до 20 мм, слоем 0,34 м</w:t>
            </w:r>
          </w:p>
        </w:tc>
        <w:tc>
          <w:tcPr>
            <w:tcW w:w="900" w:type="dxa"/>
            <w:tcBorders>
              <w:bottom w:val="single" w:sz="4" w:space="0" w:color="auto"/>
            </w:tcBorders>
            <w:vAlign w:val="center"/>
          </w:tcPr>
          <w:p w:rsidR="00B416F9" w:rsidRPr="00525C53" w:rsidRDefault="00B416F9" w:rsidP="000535FF">
            <w:pPr>
              <w:jc w:val="center"/>
              <w:rPr>
                <w:vertAlign w:val="superscript"/>
              </w:rPr>
            </w:pPr>
            <w:r>
              <w:t>м</w:t>
            </w:r>
            <w:proofErr w:type="gramStart"/>
            <w:r>
              <w:rPr>
                <w:vertAlign w:val="superscript"/>
              </w:rPr>
              <w:t>2</w:t>
            </w:r>
            <w:proofErr w:type="gramEnd"/>
            <w:r>
              <w:t>/м</w:t>
            </w:r>
            <w:r>
              <w:rPr>
                <w:vertAlign w:val="superscript"/>
              </w:rPr>
              <w:t>3</w:t>
            </w:r>
          </w:p>
        </w:tc>
        <w:tc>
          <w:tcPr>
            <w:tcW w:w="920" w:type="dxa"/>
            <w:tcBorders>
              <w:bottom w:val="single" w:sz="4" w:space="0" w:color="auto"/>
            </w:tcBorders>
            <w:vAlign w:val="center"/>
          </w:tcPr>
          <w:p w:rsidR="00B416F9" w:rsidRPr="00525C53" w:rsidRDefault="00B416F9" w:rsidP="000535FF">
            <w:pPr>
              <w:jc w:val="center"/>
            </w:pPr>
            <w:r>
              <w:t>5486,0/</w:t>
            </w:r>
          </w:p>
          <w:p w:rsidR="00B416F9" w:rsidRPr="00525C53" w:rsidRDefault="00B416F9" w:rsidP="000535FF">
            <w:pPr>
              <w:jc w:val="center"/>
            </w:pPr>
            <w:r>
              <w:t>2051,76</w:t>
            </w:r>
          </w:p>
        </w:tc>
        <w:tc>
          <w:tcPr>
            <w:tcW w:w="1080" w:type="dxa"/>
            <w:tcBorders>
              <w:bottom w:val="single" w:sz="4" w:space="0" w:color="auto"/>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24" w:type="dxa"/>
            <w:gridSpan w:val="2"/>
            <w:tcBorders>
              <w:left w:val="single" w:sz="6" w:space="0" w:color="auto"/>
              <w:bottom w:val="single" w:sz="4" w:space="0" w:color="auto"/>
            </w:tcBorders>
            <w:vAlign w:val="center"/>
          </w:tcPr>
          <w:p w:rsidR="00B416F9" w:rsidRPr="00525C53" w:rsidRDefault="00B416F9" w:rsidP="000535FF">
            <w:pPr>
              <w:spacing w:after="110"/>
              <w:jc w:val="center"/>
            </w:pPr>
            <w:r>
              <w:t>7</w:t>
            </w:r>
          </w:p>
        </w:tc>
        <w:tc>
          <w:tcPr>
            <w:tcW w:w="6456" w:type="dxa"/>
            <w:tcBorders>
              <w:bottom w:val="single" w:sz="4" w:space="0" w:color="auto"/>
            </w:tcBorders>
          </w:tcPr>
          <w:p w:rsidR="00B416F9" w:rsidRPr="00525C53" w:rsidRDefault="00B416F9" w:rsidP="000535FF">
            <w:pPr>
              <w:tabs>
                <w:tab w:val="left" w:leader="dot" w:pos="6237"/>
              </w:tabs>
              <w:spacing w:before="60"/>
              <w:jc w:val="both"/>
            </w:pPr>
            <w:r>
              <w:t>Устройство выравнивающего (технологического) слоя из отсева дробления, фр.0-5мм, слоем 3-5 см</w:t>
            </w:r>
          </w:p>
        </w:tc>
        <w:tc>
          <w:tcPr>
            <w:tcW w:w="900" w:type="dxa"/>
            <w:tcBorders>
              <w:bottom w:val="single" w:sz="4" w:space="0" w:color="auto"/>
            </w:tcBorders>
            <w:vAlign w:val="center"/>
          </w:tcPr>
          <w:p w:rsidR="00B416F9" w:rsidRPr="00525C53" w:rsidRDefault="00B416F9" w:rsidP="000535FF">
            <w:pPr>
              <w:jc w:val="center"/>
              <w:rPr>
                <w:vertAlign w:val="superscript"/>
              </w:rPr>
            </w:pPr>
            <w:r>
              <w:t>м</w:t>
            </w:r>
            <w:proofErr w:type="gramStart"/>
            <w:r>
              <w:rPr>
                <w:vertAlign w:val="superscript"/>
              </w:rPr>
              <w:t>2</w:t>
            </w:r>
            <w:proofErr w:type="gramEnd"/>
            <w:r>
              <w:t>/м</w:t>
            </w:r>
            <w:r>
              <w:rPr>
                <w:vertAlign w:val="superscript"/>
              </w:rPr>
              <w:t>3</w:t>
            </w:r>
          </w:p>
        </w:tc>
        <w:tc>
          <w:tcPr>
            <w:tcW w:w="920" w:type="dxa"/>
            <w:tcBorders>
              <w:bottom w:val="single" w:sz="4" w:space="0" w:color="auto"/>
            </w:tcBorders>
            <w:vAlign w:val="center"/>
          </w:tcPr>
          <w:p w:rsidR="00B416F9" w:rsidRPr="00525C53" w:rsidRDefault="00B416F9" w:rsidP="000535FF">
            <w:pPr>
              <w:jc w:val="center"/>
            </w:pPr>
            <w:r>
              <w:t>5486,0/</w:t>
            </w:r>
          </w:p>
          <w:p w:rsidR="00B416F9" w:rsidRPr="00525C53" w:rsidRDefault="00B416F9" w:rsidP="000535FF">
            <w:pPr>
              <w:jc w:val="center"/>
            </w:pPr>
            <w:r>
              <w:t>301,73</w:t>
            </w:r>
          </w:p>
        </w:tc>
        <w:tc>
          <w:tcPr>
            <w:tcW w:w="1080" w:type="dxa"/>
            <w:tcBorders>
              <w:bottom w:val="single" w:sz="4" w:space="0" w:color="auto"/>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r>
              <w:t>8</w:t>
            </w:r>
          </w:p>
        </w:tc>
        <w:tc>
          <w:tcPr>
            <w:tcW w:w="6456" w:type="dxa"/>
          </w:tcPr>
          <w:p w:rsidR="00B416F9" w:rsidRPr="00525C53" w:rsidRDefault="00B416F9" w:rsidP="000535FF">
            <w:pPr>
              <w:tabs>
                <w:tab w:val="left" w:leader="dot" w:pos="6237"/>
              </w:tabs>
              <w:spacing w:before="60"/>
              <w:jc w:val="both"/>
            </w:pPr>
            <w:r>
              <w:t>Устройство покрытия из искусственных камней мощения сложной формы, типа "</w:t>
            </w:r>
            <w:proofErr w:type="spellStart"/>
            <w:r>
              <w:t>Uni-Terminal</w:t>
            </w:r>
            <w:proofErr w:type="spellEnd"/>
            <w:r>
              <w:t xml:space="preserve">" или "Трилистник", В35, Btb4.4, F300, </w:t>
            </w:r>
            <w:r>
              <w:rPr>
                <w:lang w:val="en-US"/>
              </w:rPr>
              <w:t>h</w:t>
            </w:r>
            <w:r>
              <w:t xml:space="preserve">-0,1 см </w:t>
            </w:r>
          </w:p>
        </w:tc>
        <w:tc>
          <w:tcPr>
            <w:tcW w:w="900" w:type="dxa"/>
            <w:vAlign w:val="center"/>
          </w:tcPr>
          <w:p w:rsidR="00B416F9" w:rsidRPr="00525C53" w:rsidRDefault="00B416F9" w:rsidP="000535FF">
            <w:pPr>
              <w:jc w:val="center"/>
            </w:pPr>
            <w:r>
              <w:t>м</w:t>
            </w:r>
            <w:proofErr w:type="gramStart"/>
            <w:r>
              <w:rPr>
                <w:vertAlign w:val="superscript"/>
              </w:rPr>
              <w:t>2</w:t>
            </w:r>
            <w:proofErr w:type="gramEnd"/>
            <w:r>
              <w:rPr>
                <w:vertAlign w:val="superscript"/>
              </w:rPr>
              <w:t xml:space="preserve"> </w:t>
            </w:r>
            <w:r>
              <w:t>/м</w:t>
            </w:r>
            <w:r>
              <w:rPr>
                <w:vertAlign w:val="superscript"/>
              </w:rPr>
              <w:t>2</w:t>
            </w:r>
          </w:p>
        </w:tc>
        <w:tc>
          <w:tcPr>
            <w:tcW w:w="920" w:type="dxa"/>
            <w:vAlign w:val="center"/>
          </w:tcPr>
          <w:p w:rsidR="00B416F9" w:rsidRPr="00525C53" w:rsidRDefault="00B416F9" w:rsidP="000535FF">
            <w:pPr>
              <w:jc w:val="center"/>
            </w:pPr>
            <w:r>
              <w:t>5486/5760,3</w:t>
            </w:r>
          </w:p>
        </w:tc>
        <w:tc>
          <w:tcPr>
            <w:tcW w:w="1080" w:type="dxa"/>
            <w:tcBorders>
              <w:right w:val="single" w:sz="6" w:space="0" w:color="auto"/>
            </w:tcBorders>
            <w:vAlign w:val="center"/>
          </w:tcPr>
          <w:p w:rsidR="00B416F9" w:rsidRPr="00525C53" w:rsidRDefault="00B416F9" w:rsidP="000535FF">
            <w:pPr>
              <w:jc w:val="center"/>
            </w:pPr>
            <w:r>
              <w:t>с</w:t>
            </w:r>
            <w:proofErr w:type="gramStart"/>
            <w:r>
              <w:t xml:space="preserve"> К</w:t>
            </w:r>
            <w:proofErr w:type="gramEnd"/>
            <w:r>
              <w:t>=1,05</w:t>
            </w:r>
          </w:p>
        </w:tc>
      </w:tr>
      <w:tr w:rsidR="00B416F9" w:rsidRPr="00525C53" w:rsidTr="004E1E5A">
        <w:trPr>
          <w:cantSplit/>
          <w:trHeight w:val="246"/>
        </w:trPr>
        <w:tc>
          <w:tcPr>
            <w:tcW w:w="10080" w:type="dxa"/>
            <w:gridSpan w:val="6"/>
            <w:tcBorders>
              <w:left w:val="single" w:sz="6" w:space="0" w:color="auto"/>
              <w:right w:val="single" w:sz="6" w:space="0" w:color="auto"/>
            </w:tcBorders>
            <w:vAlign w:val="center"/>
          </w:tcPr>
          <w:p w:rsidR="00B416F9" w:rsidRPr="00525C53" w:rsidRDefault="00B416F9" w:rsidP="000535FF">
            <w:pPr>
              <w:jc w:val="center"/>
            </w:pPr>
            <w:r>
              <w:rPr>
                <w:rFonts w:ascii="Arial" w:hAnsi="Arial" w:cs="Arial"/>
                <w:b/>
                <w:bCs/>
                <w:i/>
                <w:iCs/>
                <w:sz w:val="26"/>
                <w:szCs w:val="26"/>
              </w:rPr>
              <w:t>Устройство покрытия из цементно-бетонного покрытия</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r>
              <w:t>1</w:t>
            </w:r>
          </w:p>
        </w:tc>
        <w:tc>
          <w:tcPr>
            <w:tcW w:w="6456" w:type="dxa"/>
          </w:tcPr>
          <w:p w:rsidR="00B416F9" w:rsidRPr="00525C53" w:rsidRDefault="00B416F9" w:rsidP="000535FF">
            <w:pPr>
              <w:tabs>
                <w:tab w:val="left" w:leader="dot" w:pos="6237"/>
              </w:tabs>
              <w:spacing w:before="60"/>
              <w:jc w:val="both"/>
            </w:pPr>
            <w:r>
              <w:t xml:space="preserve">Устройство песчаного основания из песка мелкого или среднего по ГОСТ 8736-2014 с </w:t>
            </w:r>
            <w:proofErr w:type="spellStart"/>
            <w:r>
              <w:t>Кф</w:t>
            </w:r>
            <w:proofErr w:type="spellEnd"/>
            <w:r>
              <w:t xml:space="preserve"> ≥3 м/</w:t>
            </w:r>
            <w:proofErr w:type="spellStart"/>
            <w:r>
              <w:t>сут</w:t>
            </w:r>
            <w:proofErr w:type="spellEnd"/>
            <w:r>
              <w:t>., слоем 0,4 м</w:t>
            </w:r>
          </w:p>
        </w:tc>
        <w:tc>
          <w:tcPr>
            <w:tcW w:w="900" w:type="dxa"/>
            <w:vAlign w:val="center"/>
          </w:tcPr>
          <w:p w:rsidR="00B416F9" w:rsidRPr="00525C53" w:rsidRDefault="00B416F9" w:rsidP="000535FF">
            <w:pPr>
              <w:jc w:val="center"/>
            </w:pPr>
            <w:r>
              <w:t>м</w:t>
            </w:r>
            <w:proofErr w:type="gramStart"/>
            <w:r>
              <w:rPr>
                <w:vertAlign w:val="superscript"/>
              </w:rPr>
              <w:t>2</w:t>
            </w:r>
            <w:proofErr w:type="gramEnd"/>
            <w:r>
              <w:t>/</w:t>
            </w:r>
          </w:p>
          <w:p w:rsidR="00B416F9" w:rsidRPr="00525C53" w:rsidRDefault="00B416F9" w:rsidP="000535FF">
            <w:pPr>
              <w:jc w:val="center"/>
            </w:pPr>
            <w:r>
              <w:t>м</w:t>
            </w:r>
            <w:r>
              <w:rPr>
                <w:vertAlign w:val="superscript"/>
              </w:rPr>
              <w:t>3</w:t>
            </w:r>
          </w:p>
        </w:tc>
        <w:tc>
          <w:tcPr>
            <w:tcW w:w="920" w:type="dxa"/>
            <w:vAlign w:val="center"/>
          </w:tcPr>
          <w:p w:rsidR="00B416F9" w:rsidRPr="00525C53" w:rsidRDefault="00B416F9" w:rsidP="000535FF">
            <w:pPr>
              <w:jc w:val="center"/>
            </w:pPr>
            <w:r>
              <w:t>330,0/</w:t>
            </w:r>
          </w:p>
          <w:p w:rsidR="00B416F9" w:rsidRPr="00525C53" w:rsidRDefault="00B416F9" w:rsidP="000535FF">
            <w:pPr>
              <w:jc w:val="center"/>
            </w:pPr>
            <w:r>
              <w:t>151,8</w:t>
            </w:r>
          </w:p>
        </w:tc>
        <w:tc>
          <w:tcPr>
            <w:tcW w:w="1080" w:type="dxa"/>
            <w:tcBorders>
              <w:right w:val="single" w:sz="6" w:space="0" w:color="auto"/>
            </w:tcBorders>
            <w:vAlign w:val="center"/>
          </w:tcPr>
          <w:p w:rsidR="00B416F9" w:rsidRPr="00525C53" w:rsidRDefault="00B416F9" w:rsidP="000535FF">
            <w:pPr>
              <w:jc w:val="center"/>
            </w:pPr>
            <w:r>
              <w:t>с</w:t>
            </w:r>
            <w:proofErr w:type="gramStart"/>
            <w:r>
              <w:t xml:space="preserve"> К</w:t>
            </w:r>
            <w:proofErr w:type="gramEnd"/>
            <w:r>
              <w:t>=1,15</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r>
              <w:t>2</w:t>
            </w:r>
          </w:p>
        </w:tc>
        <w:tc>
          <w:tcPr>
            <w:tcW w:w="6456" w:type="dxa"/>
          </w:tcPr>
          <w:p w:rsidR="00B416F9" w:rsidRPr="00525C53" w:rsidRDefault="00B416F9" w:rsidP="000535FF">
            <w:pPr>
              <w:tabs>
                <w:tab w:val="left" w:leader="dot" w:pos="6237"/>
              </w:tabs>
              <w:spacing w:before="60"/>
              <w:jc w:val="both"/>
            </w:pPr>
            <w:proofErr w:type="spellStart"/>
            <w:r>
              <w:t>Георешетка</w:t>
            </w:r>
            <w:proofErr w:type="spellEnd"/>
            <w:r>
              <w:t xml:space="preserve"> гексагональная полимерная TENSAR TX170 СТО09686559-002-2015</w:t>
            </w:r>
          </w:p>
        </w:tc>
        <w:tc>
          <w:tcPr>
            <w:tcW w:w="900" w:type="dxa"/>
            <w:vAlign w:val="center"/>
          </w:tcPr>
          <w:p w:rsidR="00B416F9" w:rsidRPr="00525C53" w:rsidRDefault="00B416F9" w:rsidP="000535FF">
            <w:pPr>
              <w:jc w:val="center"/>
            </w:pPr>
            <w:r>
              <w:t>м</w:t>
            </w:r>
            <w:proofErr w:type="gramStart"/>
            <w:r>
              <w:rPr>
                <w:vertAlign w:val="superscript"/>
              </w:rPr>
              <w:t>2</w:t>
            </w:r>
            <w:proofErr w:type="gramEnd"/>
          </w:p>
        </w:tc>
        <w:tc>
          <w:tcPr>
            <w:tcW w:w="920" w:type="dxa"/>
            <w:vAlign w:val="center"/>
          </w:tcPr>
          <w:p w:rsidR="00B416F9" w:rsidRPr="00525C53" w:rsidRDefault="00B416F9" w:rsidP="000535FF">
            <w:pPr>
              <w:jc w:val="center"/>
            </w:pPr>
            <w:r>
              <w:t>360,0</w:t>
            </w:r>
          </w:p>
        </w:tc>
        <w:tc>
          <w:tcPr>
            <w:tcW w:w="1080" w:type="dxa"/>
            <w:tcBorders>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r>
              <w:t>3</w:t>
            </w:r>
          </w:p>
        </w:tc>
        <w:tc>
          <w:tcPr>
            <w:tcW w:w="6456" w:type="dxa"/>
          </w:tcPr>
          <w:p w:rsidR="00B416F9" w:rsidRPr="00525C53" w:rsidRDefault="00B416F9" w:rsidP="000535FF">
            <w:pPr>
              <w:tabs>
                <w:tab w:val="left" w:leader="dot" w:pos="6237"/>
              </w:tabs>
              <w:spacing w:before="60"/>
              <w:jc w:val="both"/>
            </w:pPr>
            <w:r>
              <w:t xml:space="preserve">Устройство основания </w:t>
            </w:r>
            <w:proofErr w:type="gramStart"/>
            <w:r>
              <w:t>из щебеня</w:t>
            </w:r>
            <w:proofErr w:type="gramEnd"/>
            <w:r>
              <w:t xml:space="preserve"> гранитного марки по </w:t>
            </w:r>
            <w:proofErr w:type="spellStart"/>
            <w:r>
              <w:t>дробимости</w:t>
            </w:r>
            <w:proofErr w:type="spellEnd"/>
            <w:r>
              <w:t xml:space="preserve"> 1000-1200, фракции св. 40 до 80(70) мм по ГОСТ 8267-93* с </w:t>
            </w:r>
            <w:proofErr w:type="spellStart"/>
            <w:r>
              <w:t>заклинкой</w:t>
            </w:r>
            <w:proofErr w:type="spellEnd"/>
            <w:r>
              <w:t xml:space="preserve"> по СП 78.13330.2012 щебнем смеси фракций от 5 до 20 мм, слоем 0,34 м</w:t>
            </w:r>
          </w:p>
        </w:tc>
        <w:tc>
          <w:tcPr>
            <w:tcW w:w="900" w:type="dxa"/>
            <w:vAlign w:val="center"/>
          </w:tcPr>
          <w:p w:rsidR="00B416F9" w:rsidRPr="00525C53" w:rsidRDefault="00B416F9" w:rsidP="000535FF">
            <w:pPr>
              <w:jc w:val="center"/>
            </w:pPr>
            <w:r>
              <w:t>м</w:t>
            </w:r>
            <w:proofErr w:type="gramStart"/>
            <w:r>
              <w:rPr>
                <w:vertAlign w:val="superscript"/>
              </w:rPr>
              <w:t>2</w:t>
            </w:r>
            <w:proofErr w:type="gramEnd"/>
            <w:r>
              <w:t>/</w:t>
            </w:r>
          </w:p>
          <w:p w:rsidR="00B416F9" w:rsidRPr="00525C53" w:rsidRDefault="00B416F9" w:rsidP="000535FF">
            <w:pPr>
              <w:jc w:val="center"/>
            </w:pPr>
            <w:r>
              <w:t>м</w:t>
            </w:r>
            <w:r>
              <w:rPr>
                <w:vertAlign w:val="superscript"/>
              </w:rPr>
              <w:t>3</w:t>
            </w:r>
          </w:p>
        </w:tc>
        <w:tc>
          <w:tcPr>
            <w:tcW w:w="920" w:type="dxa"/>
            <w:vAlign w:val="center"/>
          </w:tcPr>
          <w:p w:rsidR="00B416F9" w:rsidRPr="00525C53" w:rsidRDefault="00B416F9" w:rsidP="000535FF">
            <w:pPr>
              <w:jc w:val="center"/>
            </w:pPr>
            <w:r>
              <w:t>330,0/</w:t>
            </w:r>
          </w:p>
          <w:p w:rsidR="00B416F9" w:rsidRPr="00525C53" w:rsidRDefault="00B416F9" w:rsidP="000535FF">
            <w:pPr>
              <w:jc w:val="center"/>
            </w:pPr>
            <w:r>
              <w:t>123,5</w:t>
            </w:r>
          </w:p>
        </w:tc>
        <w:tc>
          <w:tcPr>
            <w:tcW w:w="1080" w:type="dxa"/>
            <w:tcBorders>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r>
              <w:t>4</w:t>
            </w:r>
          </w:p>
        </w:tc>
        <w:tc>
          <w:tcPr>
            <w:tcW w:w="6456" w:type="dxa"/>
          </w:tcPr>
          <w:p w:rsidR="00B416F9" w:rsidRPr="00525C53" w:rsidRDefault="00B416F9" w:rsidP="000535FF">
            <w:pPr>
              <w:tabs>
                <w:tab w:val="left" w:leader="dot" w:pos="6237"/>
              </w:tabs>
              <w:spacing w:before="60"/>
              <w:jc w:val="both"/>
            </w:pPr>
            <w:proofErr w:type="spellStart"/>
            <w:r>
              <w:t>Георешетка</w:t>
            </w:r>
            <w:proofErr w:type="spellEnd"/>
            <w:r>
              <w:t xml:space="preserve"> гексагональная полимерная TENSAR TX170 СТО09686559-002-2015</w:t>
            </w:r>
          </w:p>
        </w:tc>
        <w:tc>
          <w:tcPr>
            <w:tcW w:w="900" w:type="dxa"/>
            <w:vAlign w:val="center"/>
          </w:tcPr>
          <w:p w:rsidR="00B416F9" w:rsidRPr="00525C53" w:rsidRDefault="00B416F9" w:rsidP="000535FF">
            <w:pPr>
              <w:jc w:val="center"/>
            </w:pPr>
            <w:r>
              <w:t>м</w:t>
            </w:r>
            <w:proofErr w:type="gramStart"/>
            <w:r>
              <w:rPr>
                <w:vertAlign w:val="superscript"/>
              </w:rPr>
              <w:t>2</w:t>
            </w:r>
            <w:proofErr w:type="gramEnd"/>
          </w:p>
        </w:tc>
        <w:tc>
          <w:tcPr>
            <w:tcW w:w="920" w:type="dxa"/>
            <w:vAlign w:val="center"/>
          </w:tcPr>
          <w:p w:rsidR="00B416F9" w:rsidRPr="00525C53" w:rsidRDefault="00B416F9" w:rsidP="000535FF">
            <w:pPr>
              <w:jc w:val="center"/>
            </w:pPr>
            <w:r>
              <w:t>360,0</w:t>
            </w:r>
          </w:p>
        </w:tc>
        <w:tc>
          <w:tcPr>
            <w:tcW w:w="1080" w:type="dxa"/>
            <w:tcBorders>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r>
              <w:t>5</w:t>
            </w:r>
          </w:p>
        </w:tc>
        <w:tc>
          <w:tcPr>
            <w:tcW w:w="6456" w:type="dxa"/>
          </w:tcPr>
          <w:p w:rsidR="00B416F9" w:rsidRPr="00525C53" w:rsidRDefault="00B416F9" w:rsidP="000535FF">
            <w:pPr>
              <w:tabs>
                <w:tab w:val="left" w:leader="dot" w:pos="6237"/>
              </w:tabs>
              <w:spacing w:before="60"/>
              <w:jc w:val="both"/>
            </w:pPr>
            <w:r>
              <w:t xml:space="preserve">Устройство основания </w:t>
            </w:r>
            <w:proofErr w:type="gramStart"/>
            <w:r>
              <w:t>из щебеня</w:t>
            </w:r>
            <w:proofErr w:type="gramEnd"/>
            <w:r>
              <w:t xml:space="preserve"> гранитного марки по </w:t>
            </w:r>
            <w:proofErr w:type="spellStart"/>
            <w:r>
              <w:t>дробимости</w:t>
            </w:r>
            <w:proofErr w:type="spellEnd"/>
            <w:r>
              <w:t xml:space="preserve"> 1000-1200, фракции св. 40 до 80(70) мм по ГОСТ 8267-93* с </w:t>
            </w:r>
            <w:proofErr w:type="spellStart"/>
            <w:r>
              <w:t>заклинкой</w:t>
            </w:r>
            <w:proofErr w:type="spellEnd"/>
            <w:r>
              <w:t xml:space="preserve"> по СП 78.13330.2012 щебнем смеси фракций от 5 до 20 мм, слоем 0,09 м</w:t>
            </w:r>
          </w:p>
        </w:tc>
        <w:tc>
          <w:tcPr>
            <w:tcW w:w="900" w:type="dxa"/>
            <w:vAlign w:val="center"/>
          </w:tcPr>
          <w:p w:rsidR="00B416F9" w:rsidRPr="00525C53" w:rsidRDefault="00B416F9" w:rsidP="000535FF">
            <w:pPr>
              <w:jc w:val="center"/>
            </w:pPr>
            <w:r>
              <w:t>м</w:t>
            </w:r>
            <w:proofErr w:type="gramStart"/>
            <w:r>
              <w:rPr>
                <w:vertAlign w:val="superscript"/>
              </w:rPr>
              <w:t>2</w:t>
            </w:r>
            <w:proofErr w:type="gramEnd"/>
            <w:r>
              <w:t>/</w:t>
            </w:r>
          </w:p>
          <w:p w:rsidR="00B416F9" w:rsidRPr="00525C53" w:rsidRDefault="00B416F9" w:rsidP="000535FF">
            <w:pPr>
              <w:jc w:val="center"/>
            </w:pPr>
            <w:r>
              <w:t>м</w:t>
            </w:r>
            <w:r>
              <w:rPr>
                <w:vertAlign w:val="superscript"/>
              </w:rPr>
              <w:t>3</w:t>
            </w:r>
          </w:p>
        </w:tc>
        <w:tc>
          <w:tcPr>
            <w:tcW w:w="920" w:type="dxa"/>
            <w:vAlign w:val="center"/>
          </w:tcPr>
          <w:p w:rsidR="00B416F9" w:rsidRPr="00525C53" w:rsidRDefault="00B416F9" w:rsidP="000535FF">
            <w:pPr>
              <w:jc w:val="center"/>
            </w:pPr>
            <w:r>
              <w:t>330,0/</w:t>
            </w:r>
          </w:p>
          <w:p w:rsidR="00B416F9" w:rsidRPr="00525C53" w:rsidRDefault="00B416F9" w:rsidP="000535FF">
            <w:pPr>
              <w:jc w:val="center"/>
            </w:pPr>
            <w:r>
              <w:t>32,6</w:t>
            </w:r>
          </w:p>
        </w:tc>
        <w:tc>
          <w:tcPr>
            <w:tcW w:w="1080" w:type="dxa"/>
            <w:tcBorders>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r>
              <w:t>6</w:t>
            </w:r>
          </w:p>
        </w:tc>
        <w:tc>
          <w:tcPr>
            <w:tcW w:w="6456" w:type="dxa"/>
          </w:tcPr>
          <w:p w:rsidR="00B416F9" w:rsidRPr="00525C53" w:rsidRDefault="00B416F9" w:rsidP="000535FF">
            <w:pPr>
              <w:autoSpaceDE w:val="0"/>
              <w:autoSpaceDN w:val="0"/>
              <w:adjustRightInd w:val="0"/>
            </w:pPr>
            <w:r>
              <w:t>Полиэтиленовая пленка типа ППА, толщиной не менее 100 мкм</w:t>
            </w:r>
          </w:p>
          <w:p w:rsidR="00B416F9" w:rsidRPr="00525C53" w:rsidRDefault="00B416F9" w:rsidP="000535FF">
            <w:pPr>
              <w:tabs>
                <w:tab w:val="left" w:leader="dot" w:pos="6237"/>
              </w:tabs>
              <w:spacing w:before="60"/>
              <w:jc w:val="both"/>
            </w:pPr>
          </w:p>
        </w:tc>
        <w:tc>
          <w:tcPr>
            <w:tcW w:w="900" w:type="dxa"/>
            <w:vAlign w:val="center"/>
          </w:tcPr>
          <w:p w:rsidR="00B416F9" w:rsidRPr="00525C53" w:rsidRDefault="00B416F9" w:rsidP="000535FF">
            <w:pPr>
              <w:jc w:val="center"/>
            </w:pPr>
            <w:r>
              <w:t>м</w:t>
            </w:r>
            <w:proofErr w:type="gramStart"/>
            <w:r>
              <w:rPr>
                <w:vertAlign w:val="superscript"/>
              </w:rPr>
              <w:t>2</w:t>
            </w:r>
            <w:proofErr w:type="gramEnd"/>
          </w:p>
        </w:tc>
        <w:tc>
          <w:tcPr>
            <w:tcW w:w="920" w:type="dxa"/>
            <w:vAlign w:val="center"/>
          </w:tcPr>
          <w:p w:rsidR="00B416F9" w:rsidRPr="00525C53" w:rsidRDefault="00B416F9" w:rsidP="000535FF">
            <w:pPr>
              <w:jc w:val="center"/>
            </w:pPr>
            <w:r>
              <w:t>360,0</w:t>
            </w:r>
          </w:p>
        </w:tc>
        <w:tc>
          <w:tcPr>
            <w:tcW w:w="1080" w:type="dxa"/>
            <w:tcBorders>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r>
              <w:t>7</w:t>
            </w:r>
          </w:p>
        </w:tc>
        <w:tc>
          <w:tcPr>
            <w:tcW w:w="6456" w:type="dxa"/>
          </w:tcPr>
          <w:p w:rsidR="00B416F9" w:rsidRPr="00525C53" w:rsidRDefault="00B416F9" w:rsidP="000535FF">
            <w:pPr>
              <w:autoSpaceDE w:val="0"/>
              <w:autoSpaceDN w:val="0"/>
              <w:adjustRightInd w:val="0"/>
            </w:pPr>
            <w:r>
              <w:t>Устройство цементно-бетонного покрытия</w:t>
            </w:r>
          </w:p>
          <w:p w:rsidR="00B416F9" w:rsidRPr="00525C53" w:rsidRDefault="00B416F9" w:rsidP="000535FF">
            <w:pPr>
              <w:tabs>
                <w:tab w:val="left" w:leader="dot" w:pos="6237"/>
              </w:tabs>
              <w:spacing w:before="60"/>
              <w:jc w:val="both"/>
            </w:pPr>
            <w:proofErr w:type="gramStart"/>
            <w:r>
              <w:t>(</w:t>
            </w:r>
            <w:proofErr w:type="spellStart"/>
            <w:r>
              <w:t>цементобетон</w:t>
            </w:r>
            <w:proofErr w:type="spellEnd"/>
            <w:r>
              <w:t xml:space="preserve"> Вtb4,4; F2300 по ГОСТ 26633-2015, слоем 0,40 м</w:t>
            </w:r>
            <w:proofErr w:type="gramEnd"/>
          </w:p>
        </w:tc>
        <w:tc>
          <w:tcPr>
            <w:tcW w:w="900" w:type="dxa"/>
            <w:vAlign w:val="center"/>
          </w:tcPr>
          <w:p w:rsidR="00B416F9" w:rsidRPr="00525C53" w:rsidRDefault="00B416F9" w:rsidP="000535FF">
            <w:pPr>
              <w:jc w:val="center"/>
            </w:pPr>
            <w:r>
              <w:t>м</w:t>
            </w:r>
            <w:proofErr w:type="gramStart"/>
            <w:r>
              <w:rPr>
                <w:vertAlign w:val="superscript"/>
              </w:rPr>
              <w:t>2</w:t>
            </w:r>
            <w:proofErr w:type="gramEnd"/>
            <w:r>
              <w:t>/</w:t>
            </w:r>
          </w:p>
          <w:p w:rsidR="00B416F9" w:rsidRPr="00525C53" w:rsidRDefault="00B416F9" w:rsidP="000535FF">
            <w:pPr>
              <w:jc w:val="center"/>
            </w:pPr>
            <w:r>
              <w:t>м</w:t>
            </w:r>
            <w:r>
              <w:rPr>
                <w:vertAlign w:val="superscript"/>
              </w:rPr>
              <w:t>3</w:t>
            </w:r>
          </w:p>
        </w:tc>
        <w:tc>
          <w:tcPr>
            <w:tcW w:w="920" w:type="dxa"/>
            <w:vAlign w:val="center"/>
          </w:tcPr>
          <w:p w:rsidR="00B416F9" w:rsidRPr="00525C53" w:rsidRDefault="00B416F9" w:rsidP="000535FF">
            <w:pPr>
              <w:jc w:val="center"/>
            </w:pPr>
            <w:r>
              <w:t>330,0/</w:t>
            </w:r>
          </w:p>
          <w:p w:rsidR="00B416F9" w:rsidRPr="00525C53" w:rsidRDefault="00B416F9" w:rsidP="000535FF">
            <w:pPr>
              <w:jc w:val="center"/>
            </w:pPr>
            <w:r>
              <w:t>145,2</w:t>
            </w:r>
          </w:p>
        </w:tc>
        <w:tc>
          <w:tcPr>
            <w:tcW w:w="1080" w:type="dxa"/>
            <w:tcBorders>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10080" w:type="dxa"/>
            <w:gridSpan w:val="6"/>
            <w:tcBorders>
              <w:left w:val="single" w:sz="6" w:space="0" w:color="auto"/>
              <w:right w:val="single" w:sz="6" w:space="0" w:color="auto"/>
            </w:tcBorders>
            <w:vAlign w:val="center"/>
          </w:tcPr>
          <w:p w:rsidR="00B416F9" w:rsidRPr="00525C53" w:rsidRDefault="00B416F9" w:rsidP="000535FF">
            <w:pPr>
              <w:jc w:val="center"/>
            </w:pPr>
            <w:r>
              <w:rPr>
                <w:rFonts w:ascii="Arial" w:hAnsi="Arial" w:cs="Arial"/>
                <w:b/>
                <w:bCs/>
                <w:i/>
                <w:iCs/>
                <w:sz w:val="26"/>
                <w:szCs w:val="26"/>
              </w:rPr>
              <w:t>Устройство деформационных швов  в цементно-бетонном покрытии</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pPr>
            <w:r>
              <w:lastRenderedPageBreak/>
              <w:t>1</w:t>
            </w:r>
          </w:p>
        </w:tc>
        <w:tc>
          <w:tcPr>
            <w:tcW w:w="6456" w:type="dxa"/>
          </w:tcPr>
          <w:p w:rsidR="00B416F9" w:rsidRPr="00525C53" w:rsidRDefault="00B416F9" w:rsidP="000535FF">
            <w:pPr>
              <w:autoSpaceDE w:val="0"/>
              <w:autoSpaceDN w:val="0"/>
              <w:adjustRightInd w:val="0"/>
            </w:pPr>
            <w:r>
              <w:t>Мастика герметизирующая BITAREL БП-Г35</w:t>
            </w:r>
          </w:p>
        </w:tc>
        <w:tc>
          <w:tcPr>
            <w:tcW w:w="900" w:type="dxa"/>
            <w:vAlign w:val="center"/>
          </w:tcPr>
          <w:p w:rsidR="00B416F9" w:rsidRPr="00525C53" w:rsidRDefault="00B416F9" w:rsidP="000535FF">
            <w:pPr>
              <w:jc w:val="center"/>
            </w:pPr>
            <w:r>
              <w:t>кг</w:t>
            </w:r>
          </w:p>
        </w:tc>
        <w:tc>
          <w:tcPr>
            <w:tcW w:w="920" w:type="dxa"/>
            <w:vAlign w:val="center"/>
          </w:tcPr>
          <w:p w:rsidR="00B416F9" w:rsidRPr="00525C53" w:rsidRDefault="00B416F9" w:rsidP="000535FF">
            <w:pPr>
              <w:jc w:val="center"/>
            </w:pPr>
            <w:r>
              <w:t>76,59</w:t>
            </w:r>
          </w:p>
        </w:tc>
        <w:tc>
          <w:tcPr>
            <w:tcW w:w="1080" w:type="dxa"/>
            <w:tcBorders>
              <w:right w:val="single" w:sz="6" w:space="0" w:color="auto"/>
            </w:tcBorders>
            <w:vAlign w:val="center"/>
          </w:tcPr>
          <w:p w:rsidR="00B416F9" w:rsidRPr="00525C53" w:rsidRDefault="00B416F9" w:rsidP="000535FF">
            <w:pPr>
              <w:jc w:val="center"/>
            </w:pPr>
            <w:r>
              <w:t>Плотность=1150 кг/м3, расход 0,69 кг/пм шва</w:t>
            </w:r>
          </w:p>
          <w:p w:rsidR="00B416F9" w:rsidRPr="00525C53" w:rsidRDefault="00B416F9" w:rsidP="000535FF">
            <w:pPr>
              <w:jc w:val="center"/>
            </w:pPr>
            <w:r>
              <w:t>(длина швов 111 пм)</w:t>
            </w:r>
          </w:p>
          <w:p w:rsidR="00B416F9" w:rsidRPr="00525C53" w:rsidRDefault="00B416F9" w:rsidP="000535FF">
            <w:pPr>
              <w:jc w:val="center"/>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pPr>
            <w:r>
              <w:t>2</w:t>
            </w:r>
          </w:p>
        </w:tc>
        <w:tc>
          <w:tcPr>
            <w:tcW w:w="6456" w:type="dxa"/>
          </w:tcPr>
          <w:p w:rsidR="00B416F9" w:rsidRPr="00525C53" w:rsidRDefault="00B416F9" w:rsidP="000535FF">
            <w:pPr>
              <w:autoSpaceDE w:val="0"/>
              <w:autoSpaceDN w:val="0"/>
              <w:adjustRightInd w:val="0"/>
            </w:pPr>
            <w:r>
              <w:t xml:space="preserve">Уплотняющий шнур из пористой резины  </w:t>
            </w:r>
            <w:r>
              <w:rPr>
                <w:rFonts w:ascii="Cambria Math" w:hAnsi="Cambria Math" w:cs="Cambria Math"/>
              </w:rPr>
              <w:t>∅</w:t>
            </w:r>
            <w:r>
              <w:t xml:space="preserve"> 40 мм</w:t>
            </w:r>
          </w:p>
        </w:tc>
        <w:tc>
          <w:tcPr>
            <w:tcW w:w="900" w:type="dxa"/>
            <w:vAlign w:val="center"/>
          </w:tcPr>
          <w:p w:rsidR="00B416F9" w:rsidRPr="00525C53" w:rsidRDefault="00B416F9" w:rsidP="000535FF">
            <w:pPr>
              <w:jc w:val="center"/>
            </w:pPr>
            <w:r>
              <w:t>пм</w:t>
            </w:r>
          </w:p>
        </w:tc>
        <w:tc>
          <w:tcPr>
            <w:tcW w:w="920" w:type="dxa"/>
            <w:vAlign w:val="center"/>
          </w:tcPr>
          <w:p w:rsidR="00B416F9" w:rsidRPr="00525C53" w:rsidRDefault="00B416F9" w:rsidP="000535FF">
            <w:pPr>
              <w:jc w:val="center"/>
            </w:pPr>
            <w:r>
              <w:t>111,0</w:t>
            </w:r>
          </w:p>
        </w:tc>
        <w:tc>
          <w:tcPr>
            <w:tcW w:w="1080" w:type="dxa"/>
            <w:tcBorders>
              <w:right w:val="single" w:sz="6" w:space="0" w:color="auto"/>
            </w:tcBorders>
            <w:vAlign w:val="center"/>
          </w:tcPr>
          <w:p w:rsidR="00B416F9" w:rsidRPr="00525C53" w:rsidRDefault="00B416F9" w:rsidP="000535FF">
            <w:pPr>
              <w:jc w:val="center"/>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pPr>
            <w:r>
              <w:t>3</w:t>
            </w:r>
          </w:p>
        </w:tc>
        <w:tc>
          <w:tcPr>
            <w:tcW w:w="6456" w:type="dxa"/>
          </w:tcPr>
          <w:p w:rsidR="00B416F9" w:rsidRPr="00525C53" w:rsidRDefault="00B416F9" w:rsidP="000535FF">
            <w:pPr>
              <w:autoSpaceDE w:val="0"/>
              <w:autoSpaceDN w:val="0"/>
              <w:adjustRightInd w:val="0"/>
            </w:pPr>
            <w:r>
              <w:t xml:space="preserve">Податливая прокладка толщиной 25мм (доска </w:t>
            </w:r>
            <w:proofErr w:type="spellStart"/>
            <w:r>
              <w:t>антисептированная</w:t>
            </w:r>
            <w:proofErr w:type="spellEnd"/>
            <w:r>
              <w:t xml:space="preserve"> еловых пород или </w:t>
            </w:r>
            <w:proofErr w:type="spellStart"/>
            <w:r>
              <w:t>гидроселен</w:t>
            </w:r>
            <w:proofErr w:type="spellEnd"/>
            <w:r>
              <w:t>)</w:t>
            </w:r>
          </w:p>
          <w:p w:rsidR="00B416F9" w:rsidRPr="00525C53" w:rsidRDefault="00B416F9" w:rsidP="000535FF">
            <w:pPr>
              <w:autoSpaceDE w:val="0"/>
              <w:autoSpaceDN w:val="0"/>
              <w:adjustRightInd w:val="0"/>
            </w:pPr>
          </w:p>
        </w:tc>
        <w:tc>
          <w:tcPr>
            <w:tcW w:w="900" w:type="dxa"/>
            <w:vAlign w:val="center"/>
          </w:tcPr>
          <w:p w:rsidR="00B416F9" w:rsidRPr="00525C53" w:rsidRDefault="00B416F9" w:rsidP="000535FF">
            <w:pPr>
              <w:jc w:val="center"/>
            </w:pPr>
            <w:r>
              <w:t>пм</w:t>
            </w:r>
          </w:p>
        </w:tc>
        <w:tc>
          <w:tcPr>
            <w:tcW w:w="920" w:type="dxa"/>
            <w:vAlign w:val="center"/>
          </w:tcPr>
          <w:p w:rsidR="00B416F9" w:rsidRPr="00525C53" w:rsidRDefault="00B416F9" w:rsidP="000535FF">
            <w:pPr>
              <w:jc w:val="center"/>
            </w:pPr>
            <w:r>
              <w:t>111,0</w:t>
            </w:r>
          </w:p>
        </w:tc>
        <w:tc>
          <w:tcPr>
            <w:tcW w:w="1080" w:type="dxa"/>
            <w:tcBorders>
              <w:right w:val="single" w:sz="6" w:space="0" w:color="auto"/>
            </w:tcBorders>
            <w:vAlign w:val="center"/>
          </w:tcPr>
          <w:p w:rsidR="00B416F9" w:rsidRPr="00525C53" w:rsidRDefault="00B416F9" w:rsidP="000535FF">
            <w:pPr>
              <w:jc w:val="center"/>
            </w:pPr>
          </w:p>
        </w:tc>
      </w:tr>
      <w:tr w:rsidR="00B416F9" w:rsidRPr="00525C53" w:rsidTr="004E1E5A">
        <w:trPr>
          <w:cantSplit/>
          <w:trHeight w:val="246"/>
        </w:trPr>
        <w:tc>
          <w:tcPr>
            <w:tcW w:w="10080" w:type="dxa"/>
            <w:gridSpan w:val="6"/>
            <w:tcBorders>
              <w:left w:val="single" w:sz="6" w:space="0" w:color="auto"/>
              <w:right w:val="single" w:sz="6" w:space="0" w:color="auto"/>
            </w:tcBorders>
            <w:vAlign w:val="center"/>
          </w:tcPr>
          <w:p w:rsidR="00B416F9" w:rsidRPr="00525C53" w:rsidRDefault="00B416F9" w:rsidP="000535FF">
            <w:pPr>
              <w:autoSpaceDE w:val="0"/>
              <w:autoSpaceDN w:val="0"/>
              <w:adjustRightInd w:val="0"/>
              <w:jc w:val="center"/>
              <w:rPr>
                <w:rFonts w:ascii="Arial" w:hAnsi="Arial" w:cs="Arial"/>
              </w:rPr>
            </w:pPr>
            <w:r>
              <w:br w:type="page"/>
            </w:r>
            <w:r>
              <w:rPr>
                <w:rFonts w:ascii="Arial" w:hAnsi="Arial" w:cs="Arial"/>
                <w:b/>
                <w:i/>
                <w:sz w:val="26"/>
                <w:szCs w:val="26"/>
                <w:lang w:val="en-US"/>
              </w:rPr>
              <w:t>IV</w:t>
            </w:r>
            <w:r>
              <w:rPr>
                <w:rFonts w:ascii="Arial" w:hAnsi="Arial" w:cs="Arial"/>
                <w:b/>
                <w:i/>
                <w:sz w:val="26"/>
                <w:szCs w:val="26"/>
              </w:rPr>
              <w:t xml:space="preserve"> Устройство</w:t>
            </w:r>
            <w:r>
              <w:rPr>
                <w:rFonts w:ascii="Arial" w:hAnsi="Arial" w:cs="Arial"/>
                <w:b/>
                <w:bCs/>
                <w:i/>
                <w:iCs/>
                <w:sz w:val="26"/>
                <w:szCs w:val="26"/>
              </w:rPr>
              <w:t xml:space="preserve"> примыкания несущего основания покрытия к границе работ 2 этапа </w:t>
            </w:r>
          </w:p>
          <w:p w:rsidR="00B416F9" w:rsidRPr="00525C53" w:rsidRDefault="00B416F9" w:rsidP="000535FF">
            <w:pPr>
              <w:jc w:val="center"/>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r>
              <w:t>1</w:t>
            </w:r>
          </w:p>
        </w:tc>
        <w:tc>
          <w:tcPr>
            <w:tcW w:w="6456" w:type="dxa"/>
          </w:tcPr>
          <w:p w:rsidR="00B416F9" w:rsidRPr="00525C53" w:rsidRDefault="00B416F9" w:rsidP="000535FF">
            <w:pPr>
              <w:tabs>
                <w:tab w:val="left" w:leader="dot" w:pos="6237"/>
              </w:tabs>
              <w:spacing w:before="60"/>
            </w:pPr>
            <w:r>
              <w:t xml:space="preserve">Устройство песчаного основания из песка мелкого или среднего по ГОСТ 8736-2014 с </w:t>
            </w:r>
            <w:proofErr w:type="spellStart"/>
            <w:r>
              <w:t>Кф</w:t>
            </w:r>
            <w:proofErr w:type="spellEnd"/>
            <w:r>
              <w:t xml:space="preserve"> ≥3 м/</w:t>
            </w:r>
            <w:proofErr w:type="spellStart"/>
            <w:r>
              <w:t>сут</w:t>
            </w:r>
            <w:proofErr w:type="spellEnd"/>
            <w:r>
              <w:t>., слоем 0,4 м</w:t>
            </w:r>
          </w:p>
        </w:tc>
        <w:tc>
          <w:tcPr>
            <w:tcW w:w="900" w:type="dxa"/>
            <w:vAlign w:val="center"/>
          </w:tcPr>
          <w:p w:rsidR="00B416F9" w:rsidRPr="00525C53" w:rsidRDefault="00B416F9" w:rsidP="000535FF">
            <w:pPr>
              <w:jc w:val="center"/>
            </w:pPr>
            <w:r>
              <w:t>м</w:t>
            </w:r>
            <w:r>
              <w:rPr>
                <w:vertAlign w:val="superscript"/>
              </w:rPr>
              <w:t>3</w:t>
            </w:r>
          </w:p>
        </w:tc>
        <w:tc>
          <w:tcPr>
            <w:tcW w:w="920" w:type="dxa"/>
            <w:vAlign w:val="center"/>
          </w:tcPr>
          <w:p w:rsidR="00B416F9" w:rsidRPr="00525C53" w:rsidRDefault="00B416F9" w:rsidP="000535FF">
            <w:pPr>
              <w:jc w:val="center"/>
            </w:pPr>
            <w:r>
              <w:t>75,0</w:t>
            </w:r>
          </w:p>
        </w:tc>
        <w:tc>
          <w:tcPr>
            <w:tcW w:w="1080" w:type="dxa"/>
            <w:tcBorders>
              <w:right w:val="single" w:sz="6" w:space="0" w:color="auto"/>
            </w:tcBorders>
            <w:vAlign w:val="center"/>
          </w:tcPr>
          <w:p w:rsidR="00B416F9" w:rsidRPr="00525C53" w:rsidRDefault="00B416F9" w:rsidP="000535FF">
            <w:pPr>
              <w:jc w:val="center"/>
            </w:pPr>
            <w:r>
              <w:t>с</w:t>
            </w:r>
            <w:proofErr w:type="gramStart"/>
            <w:r>
              <w:t xml:space="preserve"> К</w:t>
            </w:r>
            <w:proofErr w:type="gramEnd"/>
            <w:r>
              <w:t>=1,15</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r>
              <w:t>2</w:t>
            </w:r>
          </w:p>
        </w:tc>
        <w:tc>
          <w:tcPr>
            <w:tcW w:w="6456" w:type="dxa"/>
          </w:tcPr>
          <w:p w:rsidR="00B416F9" w:rsidRPr="00525C53" w:rsidRDefault="00B416F9" w:rsidP="000535FF">
            <w:pPr>
              <w:tabs>
                <w:tab w:val="left" w:leader="dot" w:pos="6237"/>
              </w:tabs>
              <w:spacing w:before="60"/>
            </w:pPr>
            <w:proofErr w:type="spellStart"/>
            <w:r>
              <w:t>Георешетка</w:t>
            </w:r>
            <w:proofErr w:type="spellEnd"/>
            <w:r>
              <w:t xml:space="preserve"> гексагональная полимерная TENSAR TX170 СТО09686559-002-2015</w:t>
            </w:r>
          </w:p>
        </w:tc>
        <w:tc>
          <w:tcPr>
            <w:tcW w:w="900" w:type="dxa"/>
            <w:vAlign w:val="center"/>
          </w:tcPr>
          <w:p w:rsidR="00B416F9" w:rsidRPr="00525C53" w:rsidRDefault="00B416F9" w:rsidP="000535FF">
            <w:pPr>
              <w:jc w:val="center"/>
            </w:pPr>
            <w:r>
              <w:t>м</w:t>
            </w:r>
            <w:proofErr w:type="gramStart"/>
            <w:r>
              <w:rPr>
                <w:vertAlign w:val="superscript"/>
              </w:rPr>
              <w:t>2</w:t>
            </w:r>
            <w:proofErr w:type="gramEnd"/>
          </w:p>
        </w:tc>
        <w:tc>
          <w:tcPr>
            <w:tcW w:w="920" w:type="dxa"/>
            <w:vAlign w:val="center"/>
          </w:tcPr>
          <w:p w:rsidR="00B416F9" w:rsidRPr="00525C53" w:rsidRDefault="00B416F9" w:rsidP="000535FF">
            <w:pPr>
              <w:jc w:val="center"/>
            </w:pPr>
            <w:r>
              <w:t>140,3</w:t>
            </w:r>
          </w:p>
        </w:tc>
        <w:tc>
          <w:tcPr>
            <w:tcW w:w="1080" w:type="dxa"/>
            <w:tcBorders>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r>
              <w:t>3</w:t>
            </w:r>
          </w:p>
        </w:tc>
        <w:tc>
          <w:tcPr>
            <w:tcW w:w="6456" w:type="dxa"/>
          </w:tcPr>
          <w:p w:rsidR="00B416F9" w:rsidRPr="00525C53" w:rsidRDefault="00B416F9" w:rsidP="000535FF">
            <w:pPr>
              <w:tabs>
                <w:tab w:val="left" w:leader="dot" w:pos="6237"/>
              </w:tabs>
              <w:spacing w:before="60"/>
            </w:pPr>
            <w:r>
              <w:t xml:space="preserve">Устройство основания </w:t>
            </w:r>
            <w:proofErr w:type="gramStart"/>
            <w:r>
              <w:t>из щебеня</w:t>
            </w:r>
            <w:proofErr w:type="gramEnd"/>
            <w:r>
              <w:t xml:space="preserve"> гранитного марки по </w:t>
            </w:r>
            <w:proofErr w:type="spellStart"/>
            <w:r>
              <w:t>дробимости</w:t>
            </w:r>
            <w:proofErr w:type="spellEnd"/>
            <w:r>
              <w:t xml:space="preserve"> 1000-1200, фракции св. 40 до 80(70) мм по ГОСТ 8267-93* с </w:t>
            </w:r>
            <w:proofErr w:type="spellStart"/>
            <w:r>
              <w:t>заклинкой</w:t>
            </w:r>
            <w:proofErr w:type="spellEnd"/>
            <w:r>
              <w:t xml:space="preserve"> по СП 78.13330.2012 щебнем смеси фракций от 5 до 20 мм, слоем 0,34 м</w:t>
            </w:r>
          </w:p>
        </w:tc>
        <w:tc>
          <w:tcPr>
            <w:tcW w:w="900" w:type="dxa"/>
            <w:vAlign w:val="center"/>
          </w:tcPr>
          <w:p w:rsidR="00B416F9" w:rsidRPr="00525C53" w:rsidRDefault="00B416F9" w:rsidP="000535FF">
            <w:pPr>
              <w:jc w:val="center"/>
            </w:pPr>
            <w:r>
              <w:t>м</w:t>
            </w:r>
            <w:r>
              <w:rPr>
                <w:vertAlign w:val="superscript"/>
              </w:rPr>
              <w:t>3</w:t>
            </w:r>
          </w:p>
        </w:tc>
        <w:tc>
          <w:tcPr>
            <w:tcW w:w="920" w:type="dxa"/>
            <w:vAlign w:val="center"/>
          </w:tcPr>
          <w:p w:rsidR="00B416F9" w:rsidRPr="00525C53" w:rsidRDefault="00B416F9" w:rsidP="000535FF">
            <w:pPr>
              <w:jc w:val="center"/>
            </w:pPr>
            <w:r>
              <w:t>33,8</w:t>
            </w:r>
          </w:p>
        </w:tc>
        <w:tc>
          <w:tcPr>
            <w:tcW w:w="1080" w:type="dxa"/>
            <w:tcBorders>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r>
              <w:t>4</w:t>
            </w:r>
          </w:p>
        </w:tc>
        <w:tc>
          <w:tcPr>
            <w:tcW w:w="6456" w:type="dxa"/>
          </w:tcPr>
          <w:p w:rsidR="00B416F9" w:rsidRPr="00525C53" w:rsidRDefault="00B416F9" w:rsidP="000535FF">
            <w:pPr>
              <w:tabs>
                <w:tab w:val="left" w:leader="dot" w:pos="6237"/>
              </w:tabs>
              <w:spacing w:before="60"/>
            </w:pPr>
            <w:proofErr w:type="spellStart"/>
            <w:r>
              <w:t>Георешетка</w:t>
            </w:r>
            <w:proofErr w:type="spellEnd"/>
            <w:r>
              <w:t xml:space="preserve"> гексагональная полимерная TENSAR TX170 СТО09686559-002-2015</w:t>
            </w:r>
          </w:p>
        </w:tc>
        <w:tc>
          <w:tcPr>
            <w:tcW w:w="900" w:type="dxa"/>
            <w:vAlign w:val="center"/>
          </w:tcPr>
          <w:p w:rsidR="00B416F9" w:rsidRPr="00525C53" w:rsidRDefault="00B416F9" w:rsidP="000535FF">
            <w:pPr>
              <w:jc w:val="center"/>
            </w:pPr>
            <w:r>
              <w:t>м</w:t>
            </w:r>
            <w:proofErr w:type="gramStart"/>
            <w:r>
              <w:rPr>
                <w:vertAlign w:val="superscript"/>
              </w:rPr>
              <w:t>2</w:t>
            </w:r>
            <w:proofErr w:type="gramEnd"/>
          </w:p>
        </w:tc>
        <w:tc>
          <w:tcPr>
            <w:tcW w:w="920" w:type="dxa"/>
            <w:vAlign w:val="center"/>
          </w:tcPr>
          <w:p w:rsidR="00B416F9" w:rsidRPr="00525C53" w:rsidRDefault="00B416F9" w:rsidP="000535FF">
            <w:pPr>
              <w:jc w:val="center"/>
            </w:pPr>
            <w:r>
              <w:t>46,8</w:t>
            </w:r>
          </w:p>
        </w:tc>
        <w:tc>
          <w:tcPr>
            <w:tcW w:w="1080" w:type="dxa"/>
            <w:tcBorders>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r>
              <w:t>5</w:t>
            </w:r>
          </w:p>
        </w:tc>
        <w:tc>
          <w:tcPr>
            <w:tcW w:w="6456" w:type="dxa"/>
          </w:tcPr>
          <w:p w:rsidR="00B416F9" w:rsidRPr="00525C53" w:rsidRDefault="00B416F9" w:rsidP="000535FF">
            <w:pPr>
              <w:tabs>
                <w:tab w:val="left" w:leader="dot" w:pos="6237"/>
              </w:tabs>
              <w:spacing w:before="60"/>
            </w:pPr>
            <w:r>
              <w:t xml:space="preserve">Устройство основания </w:t>
            </w:r>
            <w:proofErr w:type="gramStart"/>
            <w:r>
              <w:t>из щебеня</w:t>
            </w:r>
            <w:proofErr w:type="gramEnd"/>
            <w:r>
              <w:t xml:space="preserve"> гранитного марки по </w:t>
            </w:r>
            <w:proofErr w:type="spellStart"/>
            <w:r>
              <w:t>дробимости</w:t>
            </w:r>
            <w:proofErr w:type="spellEnd"/>
            <w:r>
              <w:t xml:space="preserve"> 1000-1200, фракции св. 40 до 80(70) мм по ГОСТ 8267-93* с </w:t>
            </w:r>
            <w:proofErr w:type="spellStart"/>
            <w:r>
              <w:t>заклинкой</w:t>
            </w:r>
            <w:proofErr w:type="spellEnd"/>
            <w:r>
              <w:t xml:space="preserve"> по СП 78.13330.2012 щебнем смеси фракций от 5 до 20 мм, слоем 0,09 м</w:t>
            </w:r>
          </w:p>
        </w:tc>
        <w:tc>
          <w:tcPr>
            <w:tcW w:w="900" w:type="dxa"/>
            <w:vAlign w:val="center"/>
          </w:tcPr>
          <w:p w:rsidR="00B416F9" w:rsidRPr="00525C53" w:rsidRDefault="00B416F9" w:rsidP="000535FF">
            <w:pPr>
              <w:jc w:val="center"/>
            </w:pPr>
            <w:r>
              <w:t>м</w:t>
            </w:r>
            <w:r>
              <w:rPr>
                <w:vertAlign w:val="superscript"/>
              </w:rPr>
              <w:t>3</w:t>
            </w:r>
          </w:p>
        </w:tc>
        <w:tc>
          <w:tcPr>
            <w:tcW w:w="920" w:type="dxa"/>
            <w:vAlign w:val="center"/>
          </w:tcPr>
          <w:p w:rsidR="00B416F9" w:rsidRPr="00525C53" w:rsidRDefault="00B416F9" w:rsidP="000535FF">
            <w:pPr>
              <w:jc w:val="center"/>
            </w:pPr>
            <w:r>
              <w:t>4,36</w:t>
            </w:r>
          </w:p>
        </w:tc>
        <w:tc>
          <w:tcPr>
            <w:tcW w:w="1080" w:type="dxa"/>
            <w:tcBorders>
              <w:right w:val="single" w:sz="6" w:space="0" w:color="auto"/>
            </w:tcBorders>
            <w:vAlign w:val="center"/>
          </w:tcPr>
          <w:p w:rsidR="00B416F9" w:rsidRPr="00525C53" w:rsidRDefault="00B416F9" w:rsidP="000535FF">
            <w:pPr>
              <w:jc w:val="center"/>
            </w:pPr>
            <w:r>
              <w:t>с</w:t>
            </w:r>
            <w:proofErr w:type="gramStart"/>
            <w:r>
              <w:t xml:space="preserve"> К</w:t>
            </w:r>
            <w:proofErr w:type="gramEnd"/>
            <w:r>
              <w:t>=1,1</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r>
              <w:t>6</w:t>
            </w:r>
          </w:p>
        </w:tc>
        <w:tc>
          <w:tcPr>
            <w:tcW w:w="6456" w:type="dxa"/>
          </w:tcPr>
          <w:p w:rsidR="00B416F9" w:rsidRPr="00525C53" w:rsidRDefault="00B416F9" w:rsidP="000535FF">
            <w:pPr>
              <w:tabs>
                <w:tab w:val="left" w:leader="dot" w:pos="6237"/>
              </w:tabs>
              <w:spacing w:before="60"/>
            </w:pPr>
            <w:r>
              <w:t>Обратная засыпка котлована местным грунтом</w:t>
            </w:r>
          </w:p>
        </w:tc>
        <w:tc>
          <w:tcPr>
            <w:tcW w:w="900" w:type="dxa"/>
            <w:vAlign w:val="center"/>
          </w:tcPr>
          <w:p w:rsidR="00B416F9" w:rsidRPr="00525C53" w:rsidRDefault="00B416F9" w:rsidP="000535FF">
            <w:pPr>
              <w:jc w:val="center"/>
            </w:pPr>
            <w:r>
              <w:t>м</w:t>
            </w:r>
            <w:r>
              <w:rPr>
                <w:vertAlign w:val="superscript"/>
              </w:rPr>
              <w:t>3</w:t>
            </w:r>
          </w:p>
        </w:tc>
        <w:tc>
          <w:tcPr>
            <w:tcW w:w="920" w:type="dxa"/>
            <w:vAlign w:val="center"/>
          </w:tcPr>
          <w:p w:rsidR="00B416F9" w:rsidRPr="00525C53" w:rsidRDefault="00B416F9" w:rsidP="000535FF">
            <w:pPr>
              <w:jc w:val="center"/>
            </w:pPr>
            <w:r>
              <w:t>325,6</w:t>
            </w:r>
          </w:p>
        </w:tc>
        <w:tc>
          <w:tcPr>
            <w:tcW w:w="1080" w:type="dxa"/>
            <w:tcBorders>
              <w:right w:val="single" w:sz="6" w:space="0" w:color="auto"/>
            </w:tcBorders>
            <w:vAlign w:val="center"/>
          </w:tcPr>
          <w:p w:rsidR="00B416F9" w:rsidRPr="00525C53" w:rsidRDefault="00B416F9" w:rsidP="000535FF">
            <w:pPr>
              <w:jc w:val="center"/>
            </w:pPr>
            <w:proofErr w:type="spellStart"/>
            <w:r>
              <w:rPr>
                <w:sz w:val="22"/>
                <w:szCs w:val="22"/>
              </w:rPr>
              <w:t>К</w:t>
            </w:r>
            <w:r>
              <w:rPr>
                <w:sz w:val="22"/>
                <w:szCs w:val="22"/>
                <w:vertAlign w:val="subscript"/>
              </w:rPr>
              <w:t>упл</w:t>
            </w:r>
            <w:proofErr w:type="spellEnd"/>
            <w:r>
              <w:rPr>
                <w:sz w:val="22"/>
                <w:szCs w:val="22"/>
                <w:vertAlign w:val="subscript"/>
              </w:rPr>
              <w:t xml:space="preserve"> </w:t>
            </w:r>
            <w:r>
              <w:rPr>
                <w:sz w:val="22"/>
                <w:szCs w:val="22"/>
              </w:rPr>
              <w:t>=0,98</w:t>
            </w:r>
          </w:p>
        </w:tc>
      </w:tr>
      <w:tr w:rsidR="00B416F9" w:rsidRPr="00525C53" w:rsidTr="004E1E5A">
        <w:trPr>
          <w:cantSplit/>
          <w:trHeight w:val="246"/>
        </w:trPr>
        <w:tc>
          <w:tcPr>
            <w:tcW w:w="10080" w:type="dxa"/>
            <w:gridSpan w:val="6"/>
            <w:tcBorders>
              <w:left w:val="single" w:sz="6" w:space="0" w:color="auto"/>
              <w:right w:val="single" w:sz="6" w:space="0" w:color="auto"/>
            </w:tcBorders>
            <w:vAlign w:val="center"/>
          </w:tcPr>
          <w:p w:rsidR="00B416F9" w:rsidRPr="00525C53" w:rsidRDefault="00B416F9" w:rsidP="000535FF">
            <w:pPr>
              <w:jc w:val="center"/>
            </w:pPr>
            <w:r>
              <w:rPr>
                <w:rFonts w:ascii="Arial" w:eastAsia="Arial" w:hAnsi="Arial" w:cs="Arial"/>
                <w:b/>
                <w:i/>
                <w:sz w:val="26"/>
                <w:szCs w:val="26"/>
              </w:rPr>
              <w:t>V Устройство системы освещения из высоко-мачтовых опор с мобильной короной и светодиодными светильниками.</w:t>
            </w: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Поз</w:t>
            </w:r>
          </w:p>
        </w:tc>
        <w:tc>
          <w:tcPr>
            <w:tcW w:w="6456" w:type="dxa"/>
            <w:vAlign w:val="center"/>
          </w:tcPr>
          <w:p w:rsidR="00B416F9" w:rsidRPr="00525C53" w:rsidRDefault="00B416F9" w:rsidP="000535FF">
            <w:pPr>
              <w:pStyle w:val="normal0"/>
              <w:ind w:left="33"/>
              <w:jc w:val="center"/>
            </w:pPr>
            <w:r>
              <w:t>Наименование работ</w:t>
            </w:r>
          </w:p>
        </w:tc>
        <w:tc>
          <w:tcPr>
            <w:tcW w:w="900" w:type="dxa"/>
            <w:vAlign w:val="center"/>
          </w:tcPr>
          <w:p w:rsidR="00B416F9" w:rsidRPr="00525C53" w:rsidRDefault="00B416F9" w:rsidP="000535FF">
            <w:pPr>
              <w:pStyle w:val="normal0"/>
              <w:ind w:left="33"/>
              <w:jc w:val="center"/>
            </w:pPr>
            <w:r>
              <w:t xml:space="preserve">Ед. </w:t>
            </w:r>
            <w:proofErr w:type="spellStart"/>
            <w:r>
              <w:t>изм</w:t>
            </w:r>
            <w:proofErr w:type="spellEnd"/>
            <w:r>
              <w:t>.</w:t>
            </w:r>
          </w:p>
        </w:tc>
        <w:tc>
          <w:tcPr>
            <w:tcW w:w="920" w:type="dxa"/>
            <w:vAlign w:val="center"/>
          </w:tcPr>
          <w:p w:rsidR="00B416F9" w:rsidRPr="00525C53" w:rsidRDefault="00B416F9" w:rsidP="000535FF">
            <w:pPr>
              <w:pStyle w:val="normal0"/>
              <w:ind w:left="33"/>
              <w:jc w:val="center"/>
            </w:pPr>
            <w:r>
              <w:t>Кол-во</w:t>
            </w:r>
          </w:p>
        </w:tc>
        <w:tc>
          <w:tcPr>
            <w:tcW w:w="1080" w:type="dxa"/>
            <w:tcBorders>
              <w:right w:val="single" w:sz="6" w:space="0" w:color="auto"/>
            </w:tcBorders>
            <w:vAlign w:val="center"/>
          </w:tcPr>
          <w:p w:rsidR="00B416F9" w:rsidRPr="00525C53" w:rsidRDefault="00B416F9" w:rsidP="000535FF">
            <w:pPr>
              <w:pStyle w:val="normal0"/>
              <w:ind w:left="33"/>
              <w:jc w:val="center"/>
            </w:pPr>
            <w:proofErr w:type="spellStart"/>
            <w:proofErr w:type="gramStart"/>
            <w:r>
              <w:t>Приме-чание</w:t>
            </w:r>
            <w:proofErr w:type="spellEnd"/>
            <w:proofErr w:type="gramEnd"/>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p>
        </w:tc>
        <w:tc>
          <w:tcPr>
            <w:tcW w:w="6456" w:type="dxa"/>
            <w:vAlign w:val="center"/>
          </w:tcPr>
          <w:p w:rsidR="00B416F9" w:rsidRPr="00525C53" w:rsidRDefault="00B416F9" w:rsidP="000535FF">
            <w:pPr>
              <w:pStyle w:val="normal0"/>
              <w:ind w:left="33"/>
              <w:rPr>
                <w:b/>
              </w:rPr>
            </w:pPr>
            <w:r>
              <w:rPr>
                <w:b/>
              </w:rPr>
              <w:t>Работы по устройству трубчатых фундаментов для мачты</w:t>
            </w:r>
          </w:p>
        </w:tc>
        <w:tc>
          <w:tcPr>
            <w:tcW w:w="900" w:type="dxa"/>
          </w:tcPr>
          <w:p w:rsidR="00B416F9" w:rsidRPr="00525C53" w:rsidRDefault="00B416F9" w:rsidP="000535FF">
            <w:pPr>
              <w:pStyle w:val="normal0"/>
              <w:ind w:left="33"/>
              <w:jc w:val="center"/>
              <w:rPr>
                <w:b/>
              </w:rPr>
            </w:pPr>
          </w:p>
        </w:tc>
        <w:tc>
          <w:tcPr>
            <w:tcW w:w="920" w:type="dxa"/>
          </w:tcPr>
          <w:p w:rsidR="00B416F9" w:rsidRPr="00525C53" w:rsidRDefault="00B416F9" w:rsidP="000535FF">
            <w:pPr>
              <w:pStyle w:val="normal0"/>
              <w:ind w:left="33"/>
              <w:jc w:val="center"/>
              <w:rPr>
                <w:b/>
              </w:rPr>
            </w:pPr>
          </w:p>
        </w:tc>
        <w:tc>
          <w:tcPr>
            <w:tcW w:w="1080" w:type="dxa"/>
            <w:tcBorders>
              <w:right w:val="single" w:sz="6" w:space="0" w:color="auto"/>
            </w:tcBorders>
          </w:tcPr>
          <w:p w:rsidR="00B416F9" w:rsidRPr="00525C53" w:rsidRDefault="00B416F9" w:rsidP="000535FF">
            <w:pPr>
              <w:pStyle w:val="normal0"/>
              <w:ind w:left="33"/>
              <w:rPr>
                <w:b/>
              </w:rPr>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1</w:t>
            </w:r>
          </w:p>
        </w:tc>
        <w:tc>
          <w:tcPr>
            <w:tcW w:w="6456" w:type="dxa"/>
            <w:vAlign w:val="center"/>
          </w:tcPr>
          <w:p w:rsidR="00B416F9" w:rsidRPr="00525C53" w:rsidRDefault="00B416F9" w:rsidP="000535FF">
            <w:pPr>
              <w:pStyle w:val="normal0"/>
              <w:ind w:left="33"/>
            </w:pPr>
            <w:r>
              <w:t xml:space="preserve">Бурение лидирующей скважины буром </w:t>
            </w:r>
            <w:proofErr w:type="spellStart"/>
            <w:r>
              <w:t>d</w:t>
            </w:r>
            <w:proofErr w:type="spellEnd"/>
            <w:r>
              <w:t>*650 мм, глубиной 3-4 м</w:t>
            </w:r>
          </w:p>
        </w:tc>
        <w:tc>
          <w:tcPr>
            <w:tcW w:w="900" w:type="dxa"/>
            <w:vAlign w:val="center"/>
          </w:tcPr>
          <w:p w:rsidR="00B416F9" w:rsidRPr="00525C53"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525C53" w:rsidRDefault="00B416F9" w:rsidP="000535FF">
            <w:pPr>
              <w:pStyle w:val="normal0"/>
              <w:ind w:left="33" w:right="35"/>
              <w:jc w:val="center"/>
            </w:pPr>
            <w:r>
              <w:t>2</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2</w:t>
            </w:r>
          </w:p>
        </w:tc>
        <w:tc>
          <w:tcPr>
            <w:tcW w:w="6456" w:type="dxa"/>
            <w:vAlign w:val="center"/>
          </w:tcPr>
          <w:p w:rsidR="00B416F9" w:rsidRPr="00525C53" w:rsidRDefault="00B416F9" w:rsidP="000535FF">
            <w:pPr>
              <w:pStyle w:val="normal0"/>
              <w:ind w:left="33"/>
            </w:pPr>
            <w:r>
              <w:t>Монтаж очагов заземления</w:t>
            </w:r>
          </w:p>
        </w:tc>
        <w:tc>
          <w:tcPr>
            <w:tcW w:w="900" w:type="dxa"/>
            <w:vAlign w:val="center"/>
          </w:tcPr>
          <w:p w:rsidR="00B416F9" w:rsidRPr="00525C53"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525C53" w:rsidRDefault="00B416F9" w:rsidP="000535FF">
            <w:pPr>
              <w:pStyle w:val="normal0"/>
              <w:ind w:left="33" w:right="35"/>
              <w:jc w:val="center"/>
            </w:pPr>
            <w:r>
              <w:t>4</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3</w:t>
            </w:r>
          </w:p>
        </w:tc>
        <w:tc>
          <w:tcPr>
            <w:tcW w:w="6456" w:type="dxa"/>
            <w:vAlign w:val="center"/>
          </w:tcPr>
          <w:p w:rsidR="00B416F9" w:rsidRPr="00525C53" w:rsidRDefault="00B416F9" w:rsidP="000535FF">
            <w:pPr>
              <w:pStyle w:val="normal0"/>
              <w:ind w:left="33"/>
            </w:pPr>
            <w:r>
              <w:t>Устройство выпусков для заземления</w:t>
            </w:r>
          </w:p>
        </w:tc>
        <w:tc>
          <w:tcPr>
            <w:tcW w:w="900" w:type="dxa"/>
            <w:vAlign w:val="center"/>
          </w:tcPr>
          <w:p w:rsidR="00B416F9" w:rsidRPr="00525C53"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525C53" w:rsidRDefault="00B416F9" w:rsidP="000535FF">
            <w:pPr>
              <w:pStyle w:val="normal0"/>
              <w:ind w:left="33" w:right="35"/>
              <w:jc w:val="center"/>
            </w:pPr>
            <w:r>
              <w:t>4</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4</w:t>
            </w:r>
          </w:p>
        </w:tc>
        <w:tc>
          <w:tcPr>
            <w:tcW w:w="6456" w:type="dxa"/>
            <w:vAlign w:val="center"/>
          </w:tcPr>
          <w:p w:rsidR="00B416F9" w:rsidRPr="00525C53" w:rsidRDefault="00B416F9" w:rsidP="000535FF">
            <w:pPr>
              <w:pStyle w:val="normal0"/>
              <w:ind w:left="33"/>
            </w:pPr>
            <w:r>
              <w:t xml:space="preserve">Монтаж фундамента из трубы б=820мм, 1=4.5м </w:t>
            </w:r>
            <w:proofErr w:type="spellStart"/>
            <w:r>
              <w:t>вибропогружением</w:t>
            </w:r>
            <w:proofErr w:type="spellEnd"/>
          </w:p>
        </w:tc>
        <w:tc>
          <w:tcPr>
            <w:tcW w:w="900" w:type="dxa"/>
            <w:vAlign w:val="center"/>
          </w:tcPr>
          <w:p w:rsidR="00B416F9" w:rsidRPr="00525C53"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525C53" w:rsidRDefault="00B416F9" w:rsidP="000535FF">
            <w:pPr>
              <w:pStyle w:val="normal0"/>
              <w:ind w:left="33" w:right="35"/>
              <w:jc w:val="center"/>
            </w:pPr>
            <w:r>
              <w:t>2</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bottom"/>
          </w:tcPr>
          <w:p w:rsidR="00B416F9" w:rsidRPr="00525C53" w:rsidRDefault="00B416F9" w:rsidP="000535FF">
            <w:pPr>
              <w:pStyle w:val="normal0"/>
              <w:ind w:left="33"/>
              <w:jc w:val="center"/>
            </w:pPr>
            <w:r>
              <w:t>5</w:t>
            </w:r>
          </w:p>
        </w:tc>
        <w:tc>
          <w:tcPr>
            <w:tcW w:w="6456" w:type="dxa"/>
          </w:tcPr>
          <w:p w:rsidR="00B416F9" w:rsidRPr="00525C53" w:rsidRDefault="00B416F9" w:rsidP="000535FF">
            <w:pPr>
              <w:pStyle w:val="normal0"/>
              <w:ind w:left="33"/>
            </w:pPr>
            <w:r>
              <w:t xml:space="preserve">Заполнение внутренней полости трубы фундамента d=820 мм грунтом с добавлением цементно-песчаной смеси в </w:t>
            </w:r>
            <w:proofErr w:type="spellStart"/>
            <w:r>
              <w:t>соотн</w:t>
            </w:r>
            <w:proofErr w:type="spellEnd"/>
            <w:r>
              <w:t>. 3:1</w:t>
            </w:r>
          </w:p>
        </w:tc>
        <w:tc>
          <w:tcPr>
            <w:tcW w:w="900" w:type="dxa"/>
            <w:vAlign w:val="bottom"/>
          </w:tcPr>
          <w:p w:rsidR="00B416F9" w:rsidRPr="00525C53" w:rsidRDefault="00B416F9" w:rsidP="000535FF">
            <w:pPr>
              <w:pStyle w:val="normal0"/>
              <w:ind w:left="33"/>
              <w:jc w:val="center"/>
            </w:pPr>
            <w:r>
              <w:t>м3</w:t>
            </w:r>
          </w:p>
        </w:tc>
        <w:tc>
          <w:tcPr>
            <w:tcW w:w="920" w:type="dxa"/>
            <w:vAlign w:val="bottom"/>
          </w:tcPr>
          <w:p w:rsidR="00B416F9" w:rsidRPr="00525C53" w:rsidRDefault="00B416F9" w:rsidP="000535FF">
            <w:pPr>
              <w:pStyle w:val="normal0"/>
              <w:ind w:left="33" w:right="35"/>
              <w:jc w:val="center"/>
            </w:pPr>
            <w:r>
              <w:t>4.8</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bottom"/>
          </w:tcPr>
          <w:p w:rsidR="00B416F9" w:rsidRPr="00525C53" w:rsidRDefault="00B416F9" w:rsidP="000535FF">
            <w:pPr>
              <w:pStyle w:val="normal0"/>
              <w:ind w:left="33"/>
              <w:jc w:val="center"/>
            </w:pPr>
            <w:r>
              <w:t>6</w:t>
            </w:r>
          </w:p>
        </w:tc>
        <w:tc>
          <w:tcPr>
            <w:tcW w:w="6456" w:type="dxa"/>
            <w:vAlign w:val="center"/>
          </w:tcPr>
          <w:p w:rsidR="00B416F9" w:rsidRPr="00525C53" w:rsidRDefault="00B416F9" w:rsidP="000535FF">
            <w:pPr>
              <w:pStyle w:val="normal0"/>
              <w:ind w:left="33"/>
            </w:pPr>
            <w:r>
              <w:t>Монтаж мачты</w:t>
            </w:r>
          </w:p>
        </w:tc>
        <w:tc>
          <w:tcPr>
            <w:tcW w:w="900" w:type="dxa"/>
            <w:vAlign w:val="center"/>
          </w:tcPr>
          <w:p w:rsidR="00B416F9" w:rsidRPr="00525C53"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525C53" w:rsidRDefault="00B416F9" w:rsidP="000535FF">
            <w:pPr>
              <w:pStyle w:val="normal0"/>
              <w:ind w:left="33" w:right="35"/>
              <w:jc w:val="center"/>
            </w:pPr>
            <w:r>
              <w:t>2</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tcPr>
          <w:p w:rsidR="00B416F9" w:rsidRPr="00525C53" w:rsidRDefault="00B416F9" w:rsidP="000535FF">
            <w:pPr>
              <w:pStyle w:val="normal0"/>
              <w:ind w:left="33"/>
              <w:jc w:val="center"/>
              <w:rPr>
                <w:b/>
              </w:rPr>
            </w:pPr>
          </w:p>
        </w:tc>
        <w:tc>
          <w:tcPr>
            <w:tcW w:w="6456" w:type="dxa"/>
            <w:vAlign w:val="bottom"/>
          </w:tcPr>
          <w:p w:rsidR="00B416F9" w:rsidRPr="00525C53" w:rsidRDefault="00B416F9" w:rsidP="000535FF">
            <w:pPr>
              <w:pStyle w:val="normal0"/>
              <w:ind w:left="33"/>
              <w:rPr>
                <w:b/>
              </w:rPr>
            </w:pPr>
            <w:r>
              <w:rPr>
                <w:b/>
              </w:rPr>
              <w:t>Роботы по кабельной линии №1 0,4 кВ</w:t>
            </w:r>
          </w:p>
        </w:tc>
        <w:tc>
          <w:tcPr>
            <w:tcW w:w="900" w:type="dxa"/>
          </w:tcPr>
          <w:p w:rsidR="00B416F9" w:rsidRPr="00525C53" w:rsidRDefault="00B416F9" w:rsidP="000535FF">
            <w:pPr>
              <w:pStyle w:val="normal0"/>
              <w:ind w:left="33"/>
              <w:jc w:val="center"/>
              <w:rPr>
                <w:b/>
              </w:rPr>
            </w:pPr>
          </w:p>
        </w:tc>
        <w:tc>
          <w:tcPr>
            <w:tcW w:w="920" w:type="dxa"/>
          </w:tcPr>
          <w:p w:rsidR="00B416F9" w:rsidRPr="00525C53" w:rsidRDefault="00B416F9" w:rsidP="000535FF">
            <w:pPr>
              <w:pStyle w:val="normal0"/>
              <w:ind w:left="33" w:right="35"/>
              <w:jc w:val="center"/>
              <w:rPr>
                <w:b/>
              </w:rPr>
            </w:pPr>
          </w:p>
        </w:tc>
        <w:tc>
          <w:tcPr>
            <w:tcW w:w="1080" w:type="dxa"/>
            <w:tcBorders>
              <w:right w:val="single" w:sz="6" w:space="0" w:color="auto"/>
            </w:tcBorders>
          </w:tcPr>
          <w:p w:rsidR="00B416F9" w:rsidRPr="00525C53" w:rsidRDefault="00B416F9" w:rsidP="000535FF">
            <w:pPr>
              <w:pStyle w:val="normal0"/>
              <w:ind w:left="33"/>
              <w:rPr>
                <w:b/>
              </w:rPr>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lastRenderedPageBreak/>
              <w:t>7</w:t>
            </w:r>
          </w:p>
        </w:tc>
        <w:tc>
          <w:tcPr>
            <w:tcW w:w="6456" w:type="dxa"/>
            <w:vAlign w:val="center"/>
          </w:tcPr>
          <w:p w:rsidR="00B416F9" w:rsidRPr="00525C53" w:rsidRDefault="00B416F9" w:rsidP="000535FF">
            <w:pPr>
              <w:pStyle w:val="normal0"/>
              <w:ind w:left="33"/>
            </w:pPr>
            <w:r>
              <w:t>Рытье мех</w:t>
            </w:r>
            <w:proofErr w:type="gramStart"/>
            <w:r>
              <w:t>.</w:t>
            </w:r>
            <w:proofErr w:type="gramEnd"/>
            <w:r>
              <w:t xml:space="preserve"> </w:t>
            </w:r>
            <w:proofErr w:type="spellStart"/>
            <w:proofErr w:type="gramStart"/>
            <w:r>
              <w:t>с</w:t>
            </w:r>
            <w:proofErr w:type="gramEnd"/>
            <w:r>
              <w:t>п</w:t>
            </w:r>
            <w:proofErr w:type="spellEnd"/>
            <w:r>
              <w:t>. траншеи 7-2 (</w:t>
            </w:r>
            <w:proofErr w:type="spellStart"/>
            <w:r>
              <w:t>ш</w:t>
            </w:r>
            <w:proofErr w:type="spellEnd"/>
            <w:r>
              <w:t>. 0,3 гл. 1,0)</w:t>
            </w:r>
          </w:p>
        </w:tc>
        <w:tc>
          <w:tcPr>
            <w:tcW w:w="900" w:type="dxa"/>
            <w:vAlign w:val="center"/>
          </w:tcPr>
          <w:p w:rsidR="00B416F9" w:rsidRPr="00525C53" w:rsidRDefault="00B416F9" w:rsidP="000535FF">
            <w:pPr>
              <w:pStyle w:val="normal0"/>
              <w:ind w:left="33"/>
              <w:jc w:val="center"/>
            </w:pPr>
            <w:proofErr w:type="gramStart"/>
            <w:r>
              <w:t>м</w:t>
            </w:r>
            <w:proofErr w:type="gramEnd"/>
            <w:r>
              <w:t>/м5</w:t>
            </w:r>
          </w:p>
        </w:tc>
        <w:tc>
          <w:tcPr>
            <w:tcW w:w="920" w:type="dxa"/>
            <w:vAlign w:val="center"/>
          </w:tcPr>
          <w:p w:rsidR="00B416F9" w:rsidRPr="00525C53" w:rsidRDefault="00B416F9" w:rsidP="000535FF">
            <w:pPr>
              <w:pStyle w:val="normal0"/>
              <w:ind w:left="33" w:right="35"/>
              <w:jc w:val="center"/>
            </w:pPr>
            <w:r>
              <w:t>100/30</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8</w:t>
            </w:r>
          </w:p>
        </w:tc>
        <w:tc>
          <w:tcPr>
            <w:tcW w:w="6456" w:type="dxa"/>
            <w:vAlign w:val="center"/>
          </w:tcPr>
          <w:p w:rsidR="00B416F9" w:rsidRPr="00525C53" w:rsidRDefault="00B416F9" w:rsidP="000535FF">
            <w:pPr>
              <w:pStyle w:val="normal0"/>
              <w:ind w:left="33"/>
            </w:pPr>
            <w:r>
              <w:t xml:space="preserve">Устройство </w:t>
            </w:r>
            <w:proofErr w:type="gramStart"/>
            <w:r>
              <w:t>песчаной</w:t>
            </w:r>
            <w:proofErr w:type="gramEnd"/>
            <w:r>
              <w:t xml:space="preserve"> посте/ и (</w:t>
            </w:r>
            <w:proofErr w:type="spellStart"/>
            <w:r>
              <w:t>ш</w:t>
            </w:r>
            <w:proofErr w:type="spellEnd"/>
            <w:r>
              <w:t>. 0.3 тол. 0.3)</w:t>
            </w:r>
          </w:p>
        </w:tc>
        <w:tc>
          <w:tcPr>
            <w:tcW w:w="900" w:type="dxa"/>
            <w:vAlign w:val="center"/>
          </w:tcPr>
          <w:p w:rsidR="00B416F9" w:rsidRPr="00525C53" w:rsidRDefault="00B416F9" w:rsidP="000535FF">
            <w:pPr>
              <w:pStyle w:val="normal0"/>
              <w:ind w:left="33"/>
              <w:jc w:val="center"/>
            </w:pPr>
            <w:r>
              <w:t>м5</w:t>
            </w:r>
          </w:p>
        </w:tc>
        <w:tc>
          <w:tcPr>
            <w:tcW w:w="920" w:type="dxa"/>
            <w:vAlign w:val="center"/>
          </w:tcPr>
          <w:p w:rsidR="00B416F9" w:rsidRPr="00525C53" w:rsidRDefault="00B416F9" w:rsidP="000535FF">
            <w:pPr>
              <w:pStyle w:val="normal0"/>
              <w:ind w:left="33" w:right="35"/>
              <w:jc w:val="center"/>
            </w:pPr>
            <w:r>
              <w:t>9</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9</w:t>
            </w:r>
          </w:p>
        </w:tc>
        <w:tc>
          <w:tcPr>
            <w:tcW w:w="6456" w:type="dxa"/>
            <w:vAlign w:val="center"/>
          </w:tcPr>
          <w:p w:rsidR="00B416F9" w:rsidRPr="00525C53" w:rsidRDefault="00B416F9" w:rsidP="000535FF">
            <w:pPr>
              <w:pStyle w:val="normal0"/>
              <w:ind w:left="33"/>
            </w:pPr>
            <w:r>
              <w:t xml:space="preserve">Укладка </w:t>
            </w:r>
            <w:proofErr w:type="spellStart"/>
            <w:r>
              <w:t>полиэтиленовоых</w:t>
            </w:r>
            <w:proofErr w:type="spellEnd"/>
            <w:r>
              <w:t xml:space="preserve"> труб Ь траншее ПЭ 6=90</w:t>
            </w:r>
          </w:p>
        </w:tc>
        <w:tc>
          <w:tcPr>
            <w:tcW w:w="900" w:type="dxa"/>
            <w:vAlign w:val="center"/>
          </w:tcPr>
          <w:p w:rsidR="00B416F9" w:rsidRPr="00525C53" w:rsidRDefault="00B416F9" w:rsidP="000535FF">
            <w:pPr>
              <w:pStyle w:val="normal0"/>
              <w:ind w:left="33"/>
              <w:jc w:val="center"/>
            </w:pPr>
            <w:r>
              <w:t>м</w:t>
            </w:r>
          </w:p>
        </w:tc>
        <w:tc>
          <w:tcPr>
            <w:tcW w:w="920" w:type="dxa"/>
            <w:vAlign w:val="center"/>
          </w:tcPr>
          <w:p w:rsidR="00B416F9" w:rsidRPr="00525C53" w:rsidRDefault="00B416F9" w:rsidP="000535FF">
            <w:pPr>
              <w:pStyle w:val="normal0"/>
              <w:ind w:left="33" w:right="35"/>
              <w:jc w:val="center"/>
            </w:pPr>
            <w:r>
              <w:t>195,8</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10</w:t>
            </w:r>
          </w:p>
        </w:tc>
        <w:tc>
          <w:tcPr>
            <w:tcW w:w="6456" w:type="dxa"/>
            <w:vAlign w:val="center"/>
          </w:tcPr>
          <w:p w:rsidR="00B416F9" w:rsidRPr="00525C53" w:rsidRDefault="00B416F9" w:rsidP="000535FF">
            <w:pPr>
              <w:pStyle w:val="normal0"/>
              <w:ind w:left="33"/>
            </w:pPr>
            <w:r>
              <w:t xml:space="preserve">Укладка кабеля в траншее </w:t>
            </w:r>
            <w:proofErr w:type="spellStart"/>
            <w:r>
              <w:t>ВВГнг</w:t>
            </w:r>
            <w:proofErr w:type="spellEnd"/>
            <w:r>
              <w:t xml:space="preserve"> 5x16</w:t>
            </w:r>
          </w:p>
        </w:tc>
        <w:tc>
          <w:tcPr>
            <w:tcW w:w="900" w:type="dxa"/>
            <w:vAlign w:val="center"/>
          </w:tcPr>
          <w:p w:rsidR="00B416F9" w:rsidRPr="00525C53" w:rsidRDefault="00B416F9" w:rsidP="000535FF">
            <w:pPr>
              <w:pStyle w:val="normal0"/>
              <w:ind w:left="33"/>
              <w:jc w:val="center"/>
            </w:pPr>
            <w:r>
              <w:t>м</w:t>
            </w:r>
          </w:p>
        </w:tc>
        <w:tc>
          <w:tcPr>
            <w:tcW w:w="920" w:type="dxa"/>
            <w:vAlign w:val="center"/>
          </w:tcPr>
          <w:p w:rsidR="00B416F9" w:rsidRPr="00525C53" w:rsidRDefault="00B416F9" w:rsidP="000535FF">
            <w:pPr>
              <w:pStyle w:val="normal0"/>
              <w:ind w:left="33" w:right="35"/>
              <w:jc w:val="center"/>
            </w:pPr>
            <w:r>
              <w:t>195.8</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bottom"/>
          </w:tcPr>
          <w:p w:rsidR="00B416F9" w:rsidRPr="00525C53" w:rsidRDefault="00B416F9" w:rsidP="000535FF">
            <w:pPr>
              <w:pStyle w:val="normal0"/>
              <w:ind w:left="33"/>
              <w:jc w:val="center"/>
            </w:pPr>
            <w:r>
              <w:t>11</w:t>
            </w:r>
          </w:p>
        </w:tc>
        <w:tc>
          <w:tcPr>
            <w:tcW w:w="6456" w:type="dxa"/>
            <w:vAlign w:val="center"/>
          </w:tcPr>
          <w:p w:rsidR="00B416F9" w:rsidRPr="00525C53" w:rsidRDefault="00B416F9" w:rsidP="000535FF">
            <w:pPr>
              <w:pStyle w:val="normal0"/>
              <w:ind w:left="33"/>
            </w:pPr>
            <w:r>
              <w:t>в т.ч. полиэтиленовой трубе</w:t>
            </w:r>
          </w:p>
        </w:tc>
        <w:tc>
          <w:tcPr>
            <w:tcW w:w="900" w:type="dxa"/>
            <w:vAlign w:val="center"/>
          </w:tcPr>
          <w:p w:rsidR="00B416F9" w:rsidRPr="00525C53" w:rsidRDefault="00B416F9" w:rsidP="000535FF">
            <w:pPr>
              <w:pStyle w:val="normal0"/>
              <w:ind w:left="33"/>
              <w:jc w:val="center"/>
            </w:pPr>
            <w:r>
              <w:t>м</w:t>
            </w:r>
          </w:p>
        </w:tc>
        <w:tc>
          <w:tcPr>
            <w:tcW w:w="920" w:type="dxa"/>
            <w:vAlign w:val="center"/>
          </w:tcPr>
          <w:p w:rsidR="00B416F9" w:rsidRPr="00525C53" w:rsidRDefault="00B416F9" w:rsidP="000535FF">
            <w:pPr>
              <w:pStyle w:val="normal0"/>
              <w:ind w:left="33" w:right="35"/>
              <w:jc w:val="center"/>
            </w:pPr>
            <w:r>
              <w:t>195,8</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12</w:t>
            </w:r>
          </w:p>
        </w:tc>
        <w:tc>
          <w:tcPr>
            <w:tcW w:w="6456" w:type="dxa"/>
            <w:vAlign w:val="center"/>
          </w:tcPr>
          <w:p w:rsidR="00B416F9" w:rsidRPr="00525C53" w:rsidRDefault="00B416F9" w:rsidP="000535FF">
            <w:pPr>
              <w:pStyle w:val="normal0"/>
              <w:ind w:left="33"/>
            </w:pPr>
            <w:proofErr w:type="spellStart"/>
            <w:r>
              <w:t>Успуройство</w:t>
            </w:r>
            <w:proofErr w:type="spellEnd"/>
            <w:r>
              <w:t xml:space="preserve"> выпусков 2,0м и 2,4м</w:t>
            </w:r>
          </w:p>
        </w:tc>
        <w:tc>
          <w:tcPr>
            <w:tcW w:w="900" w:type="dxa"/>
            <w:vAlign w:val="center"/>
          </w:tcPr>
          <w:p w:rsidR="00B416F9" w:rsidRPr="00525C53" w:rsidRDefault="00B416F9" w:rsidP="000535FF">
            <w:pPr>
              <w:pStyle w:val="normal0"/>
              <w:ind w:left="33"/>
              <w:jc w:val="center"/>
            </w:pPr>
            <w:r>
              <w:t>м</w:t>
            </w:r>
          </w:p>
        </w:tc>
        <w:tc>
          <w:tcPr>
            <w:tcW w:w="920" w:type="dxa"/>
            <w:vAlign w:val="center"/>
          </w:tcPr>
          <w:p w:rsidR="00B416F9" w:rsidRPr="00525C53" w:rsidRDefault="00B416F9" w:rsidP="000535FF">
            <w:pPr>
              <w:pStyle w:val="normal0"/>
              <w:ind w:left="33" w:right="35"/>
              <w:jc w:val="center"/>
            </w:pPr>
            <w:r>
              <w:t xml:space="preserve">8 </w:t>
            </w:r>
            <w:proofErr w:type="spellStart"/>
            <w:r>
              <w:t>8</w:t>
            </w:r>
            <w:proofErr w:type="spellEnd"/>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13</w:t>
            </w:r>
          </w:p>
        </w:tc>
        <w:tc>
          <w:tcPr>
            <w:tcW w:w="6456" w:type="dxa"/>
            <w:vAlign w:val="center"/>
          </w:tcPr>
          <w:p w:rsidR="00B416F9" w:rsidRPr="00525C53" w:rsidRDefault="00B416F9" w:rsidP="000535FF">
            <w:pPr>
              <w:pStyle w:val="normal0"/>
              <w:ind w:left="33"/>
            </w:pPr>
            <w:r>
              <w:t>Обратная засыпка</w:t>
            </w:r>
          </w:p>
        </w:tc>
        <w:tc>
          <w:tcPr>
            <w:tcW w:w="900" w:type="dxa"/>
            <w:vAlign w:val="center"/>
          </w:tcPr>
          <w:p w:rsidR="00B416F9" w:rsidRPr="00525C53" w:rsidRDefault="00B416F9" w:rsidP="000535FF">
            <w:pPr>
              <w:pStyle w:val="normal0"/>
              <w:ind w:left="33"/>
              <w:jc w:val="center"/>
            </w:pPr>
            <w:r>
              <w:t>м5</w:t>
            </w:r>
          </w:p>
        </w:tc>
        <w:tc>
          <w:tcPr>
            <w:tcW w:w="920" w:type="dxa"/>
            <w:vAlign w:val="center"/>
          </w:tcPr>
          <w:p w:rsidR="00B416F9" w:rsidRPr="00525C53" w:rsidRDefault="00B416F9" w:rsidP="000535FF">
            <w:pPr>
              <w:pStyle w:val="normal0"/>
              <w:ind w:left="33"/>
              <w:jc w:val="center"/>
            </w:pPr>
            <w:r>
              <w:t>21</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14</w:t>
            </w:r>
          </w:p>
        </w:tc>
        <w:tc>
          <w:tcPr>
            <w:tcW w:w="6456" w:type="dxa"/>
            <w:vAlign w:val="center"/>
          </w:tcPr>
          <w:p w:rsidR="00B416F9" w:rsidRPr="00525C53" w:rsidRDefault="00B416F9" w:rsidP="000535FF">
            <w:pPr>
              <w:pStyle w:val="normal0"/>
              <w:ind w:left="33"/>
            </w:pPr>
            <w:r>
              <w:t>Монтаж концевых муфт</w:t>
            </w:r>
          </w:p>
        </w:tc>
        <w:tc>
          <w:tcPr>
            <w:tcW w:w="900" w:type="dxa"/>
            <w:vAlign w:val="center"/>
          </w:tcPr>
          <w:p w:rsidR="00B416F9" w:rsidRPr="00525C53"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525C53" w:rsidRDefault="00B416F9" w:rsidP="000535FF">
            <w:pPr>
              <w:pStyle w:val="normal0"/>
              <w:ind w:left="33"/>
              <w:jc w:val="center"/>
            </w:pPr>
            <w:r>
              <w:t>4</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tcPr>
          <w:p w:rsidR="00B416F9" w:rsidRPr="00525C53" w:rsidRDefault="00B416F9" w:rsidP="000535FF">
            <w:pPr>
              <w:pStyle w:val="normal0"/>
              <w:ind w:left="33"/>
              <w:jc w:val="center"/>
              <w:rPr>
                <w:b/>
              </w:rPr>
            </w:pPr>
          </w:p>
        </w:tc>
        <w:tc>
          <w:tcPr>
            <w:tcW w:w="6456" w:type="dxa"/>
            <w:vAlign w:val="center"/>
          </w:tcPr>
          <w:p w:rsidR="00B416F9" w:rsidRPr="00525C53" w:rsidRDefault="00B416F9" w:rsidP="000535FF">
            <w:pPr>
              <w:pStyle w:val="normal0"/>
              <w:ind w:left="33"/>
              <w:rPr>
                <w:b/>
              </w:rPr>
            </w:pPr>
            <w:r>
              <w:rPr>
                <w:b/>
              </w:rPr>
              <w:t>Роботы по кабельной линии N"2 и N*3 0.4 кВ</w:t>
            </w:r>
          </w:p>
        </w:tc>
        <w:tc>
          <w:tcPr>
            <w:tcW w:w="900" w:type="dxa"/>
          </w:tcPr>
          <w:p w:rsidR="00B416F9" w:rsidRPr="00525C53" w:rsidRDefault="00B416F9" w:rsidP="000535FF">
            <w:pPr>
              <w:pStyle w:val="normal0"/>
              <w:ind w:left="33"/>
              <w:jc w:val="center"/>
              <w:rPr>
                <w:b/>
              </w:rPr>
            </w:pPr>
          </w:p>
        </w:tc>
        <w:tc>
          <w:tcPr>
            <w:tcW w:w="920" w:type="dxa"/>
          </w:tcPr>
          <w:p w:rsidR="00B416F9" w:rsidRPr="00525C53" w:rsidRDefault="00B416F9" w:rsidP="000535FF">
            <w:pPr>
              <w:pStyle w:val="normal0"/>
              <w:ind w:left="33"/>
              <w:jc w:val="center"/>
              <w:rPr>
                <w:b/>
              </w:rPr>
            </w:pPr>
          </w:p>
        </w:tc>
        <w:tc>
          <w:tcPr>
            <w:tcW w:w="1080" w:type="dxa"/>
            <w:tcBorders>
              <w:right w:val="single" w:sz="6" w:space="0" w:color="auto"/>
            </w:tcBorders>
          </w:tcPr>
          <w:p w:rsidR="00B416F9" w:rsidRPr="00525C53" w:rsidRDefault="00B416F9" w:rsidP="000535FF">
            <w:pPr>
              <w:pStyle w:val="normal0"/>
              <w:ind w:left="33"/>
              <w:rPr>
                <w:b/>
              </w:rPr>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15</w:t>
            </w:r>
          </w:p>
        </w:tc>
        <w:tc>
          <w:tcPr>
            <w:tcW w:w="6456" w:type="dxa"/>
            <w:vAlign w:val="center"/>
          </w:tcPr>
          <w:p w:rsidR="00B416F9" w:rsidRPr="00525C53" w:rsidRDefault="00B416F9" w:rsidP="000535FF">
            <w:pPr>
              <w:pStyle w:val="normal0"/>
              <w:ind w:left="33"/>
            </w:pPr>
            <w:r>
              <w:t>Рытье мех</w:t>
            </w:r>
            <w:proofErr w:type="gramStart"/>
            <w:r>
              <w:t>.</w:t>
            </w:r>
            <w:proofErr w:type="gramEnd"/>
            <w:r>
              <w:t xml:space="preserve"> </w:t>
            </w:r>
            <w:proofErr w:type="spellStart"/>
            <w:proofErr w:type="gramStart"/>
            <w:r>
              <w:t>с</w:t>
            </w:r>
            <w:proofErr w:type="gramEnd"/>
            <w:r>
              <w:t>п</w:t>
            </w:r>
            <w:proofErr w:type="spellEnd"/>
            <w:r>
              <w:t>. траншеи Т-2 (</w:t>
            </w:r>
            <w:proofErr w:type="spellStart"/>
            <w:r>
              <w:t>ш</w:t>
            </w:r>
            <w:proofErr w:type="spellEnd"/>
            <w:r>
              <w:t>. 0,8 гл. 1.0)</w:t>
            </w:r>
          </w:p>
        </w:tc>
        <w:tc>
          <w:tcPr>
            <w:tcW w:w="900" w:type="dxa"/>
            <w:vAlign w:val="center"/>
          </w:tcPr>
          <w:p w:rsidR="00B416F9" w:rsidRPr="00525C53" w:rsidRDefault="00B416F9" w:rsidP="000535FF">
            <w:pPr>
              <w:pStyle w:val="normal0"/>
              <w:ind w:left="33"/>
              <w:jc w:val="center"/>
            </w:pPr>
            <w:proofErr w:type="gramStart"/>
            <w:r>
              <w:t>м</w:t>
            </w:r>
            <w:proofErr w:type="gramEnd"/>
            <w:r>
              <w:t>/Н*</w:t>
            </w:r>
          </w:p>
        </w:tc>
        <w:tc>
          <w:tcPr>
            <w:tcW w:w="920" w:type="dxa"/>
            <w:vAlign w:val="center"/>
          </w:tcPr>
          <w:p w:rsidR="00B416F9" w:rsidRPr="00525C53" w:rsidRDefault="00B416F9" w:rsidP="000535FF">
            <w:pPr>
              <w:pStyle w:val="normal0"/>
              <w:ind w:left="33"/>
              <w:jc w:val="center"/>
            </w:pPr>
            <w:r>
              <w:t>77/61.6</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16</w:t>
            </w:r>
          </w:p>
        </w:tc>
        <w:tc>
          <w:tcPr>
            <w:tcW w:w="6456" w:type="dxa"/>
            <w:vAlign w:val="center"/>
          </w:tcPr>
          <w:p w:rsidR="00B416F9" w:rsidRPr="00525C53" w:rsidRDefault="00B416F9" w:rsidP="000535FF">
            <w:pPr>
              <w:pStyle w:val="normal0"/>
              <w:ind w:left="33"/>
            </w:pPr>
            <w:r>
              <w:t>Устройство песчаной постели (</w:t>
            </w:r>
            <w:proofErr w:type="spellStart"/>
            <w:r>
              <w:t>ш</w:t>
            </w:r>
            <w:proofErr w:type="spellEnd"/>
            <w:r>
              <w:t>. 0.8 тол. 0,3)</w:t>
            </w:r>
          </w:p>
        </w:tc>
        <w:tc>
          <w:tcPr>
            <w:tcW w:w="900" w:type="dxa"/>
            <w:vAlign w:val="center"/>
          </w:tcPr>
          <w:p w:rsidR="00B416F9" w:rsidRPr="00525C53" w:rsidRDefault="00B416F9" w:rsidP="000535FF">
            <w:pPr>
              <w:pStyle w:val="normal0"/>
              <w:ind w:left="33"/>
              <w:jc w:val="center"/>
            </w:pPr>
            <w:r>
              <w:t>м3</w:t>
            </w:r>
          </w:p>
        </w:tc>
        <w:tc>
          <w:tcPr>
            <w:tcW w:w="920" w:type="dxa"/>
            <w:vAlign w:val="center"/>
          </w:tcPr>
          <w:p w:rsidR="00B416F9" w:rsidRPr="00525C53" w:rsidRDefault="00B416F9" w:rsidP="000535FF">
            <w:pPr>
              <w:pStyle w:val="normal0"/>
              <w:ind w:left="33"/>
              <w:jc w:val="center"/>
            </w:pPr>
            <w:r>
              <w:t>18.5</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17</w:t>
            </w:r>
          </w:p>
        </w:tc>
        <w:tc>
          <w:tcPr>
            <w:tcW w:w="6456" w:type="dxa"/>
            <w:vAlign w:val="center"/>
          </w:tcPr>
          <w:p w:rsidR="00B416F9" w:rsidRPr="00525C53" w:rsidRDefault="00B416F9" w:rsidP="000535FF">
            <w:pPr>
              <w:pStyle w:val="normal0"/>
              <w:ind w:left="33"/>
            </w:pPr>
            <w:r>
              <w:t xml:space="preserve">Укладка полиэтиленовых </w:t>
            </w:r>
            <w:proofErr w:type="gramStart"/>
            <w:r>
              <w:t>труб б</w:t>
            </w:r>
            <w:proofErr w:type="gramEnd"/>
            <w:r>
              <w:t xml:space="preserve"> траншее ПЭ d=90</w:t>
            </w:r>
          </w:p>
        </w:tc>
        <w:tc>
          <w:tcPr>
            <w:tcW w:w="900" w:type="dxa"/>
            <w:vAlign w:val="center"/>
          </w:tcPr>
          <w:p w:rsidR="00B416F9" w:rsidRPr="00525C53" w:rsidRDefault="00B416F9" w:rsidP="000535FF">
            <w:pPr>
              <w:pStyle w:val="normal0"/>
              <w:ind w:left="33"/>
              <w:jc w:val="center"/>
            </w:pPr>
            <w:r>
              <w:t>м</w:t>
            </w:r>
          </w:p>
        </w:tc>
        <w:tc>
          <w:tcPr>
            <w:tcW w:w="920" w:type="dxa"/>
            <w:vAlign w:val="center"/>
          </w:tcPr>
          <w:p w:rsidR="00B416F9" w:rsidRPr="00525C53" w:rsidRDefault="00B416F9" w:rsidP="000535FF">
            <w:pPr>
              <w:pStyle w:val="normal0"/>
              <w:ind w:left="33"/>
              <w:jc w:val="center"/>
            </w:pPr>
            <w:r>
              <w:t>202,8</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bottom"/>
          </w:tcPr>
          <w:p w:rsidR="00B416F9" w:rsidRPr="00525C53" w:rsidRDefault="00B416F9" w:rsidP="000535FF">
            <w:pPr>
              <w:pStyle w:val="normal0"/>
              <w:ind w:left="33"/>
              <w:jc w:val="center"/>
            </w:pPr>
            <w:r>
              <w:t>18</w:t>
            </w:r>
          </w:p>
        </w:tc>
        <w:tc>
          <w:tcPr>
            <w:tcW w:w="6456" w:type="dxa"/>
            <w:vAlign w:val="center"/>
          </w:tcPr>
          <w:p w:rsidR="00B416F9" w:rsidRPr="00525C53" w:rsidRDefault="00B416F9" w:rsidP="000535FF">
            <w:pPr>
              <w:pStyle w:val="normal0"/>
              <w:ind w:left="33"/>
            </w:pPr>
            <w:r>
              <w:t xml:space="preserve">Укладка кабеля в траншее </w:t>
            </w:r>
            <w:proofErr w:type="spellStart"/>
            <w:r>
              <w:t>БВГнг</w:t>
            </w:r>
            <w:proofErr w:type="spellEnd"/>
            <w:r>
              <w:t xml:space="preserve"> 3x10</w:t>
            </w:r>
          </w:p>
        </w:tc>
        <w:tc>
          <w:tcPr>
            <w:tcW w:w="900" w:type="dxa"/>
            <w:vAlign w:val="center"/>
          </w:tcPr>
          <w:p w:rsidR="00B416F9" w:rsidRPr="00525C53" w:rsidRDefault="00B416F9" w:rsidP="000535FF">
            <w:pPr>
              <w:pStyle w:val="normal0"/>
              <w:ind w:left="33"/>
              <w:jc w:val="center"/>
            </w:pPr>
            <w:r>
              <w:t>м</w:t>
            </w:r>
          </w:p>
        </w:tc>
        <w:tc>
          <w:tcPr>
            <w:tcW w:w="920" w:type="dxa"/>
            <w:vAlign w:val="bottom"/>
          </w:tcPr>
          <w:p w:rsidR="00B416F9" w:rsidRPr="00525C53" w:rsidRDefault="00B416F9" w:rsidP="000535FF">
            <w:pPr>
              <w:pStyle w:val="normal0"/>
              <w:ind w:left="33"/>
              <w:jc w:val="center"/>
            </w:pPr>
            <w:r>
              <w:t>202.8</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19</w:t>
            </w:r>
          </w:p>
        </w:tc>
        <w:tc>
          <w:tcPr>
            <w:tcW w:w="6456" w:type="dxa"/>
            <w:vAlign w:val="center"/>
          </w:tcPr>
          <w:p w:rsidR="00B416F9" w:rsidRPr="00525C53" w:rsidRDefault="00B416F9" w:rsidP="000535FF">
            <w:pPr>
              <w:pStyle w:val="normal0"/>
              <w:ind w:left="33"/>
            </w:pPr>
            <w:proofErr w:type="gramStart"/>
            <w:r>
              <w:t>б</w:t>
            </w:r>
            <w:proofErr w:type="gramEnd"/>
            <w:r>
              <w:t xml:space="preserve"> т.ч. полиэтиленовой трубе</w:t>
            </w:r>
          </w:p>
        </w:tc>
        <w:tc>
          <w:tcPr>
            <w:tcW w:w="900" w:type="dxa"/>
            <w:vAlign w:val="center"/>
          </w:tcPr>
          <w:p w:rsidR="00B416F9" w:rsidRPr="00525C53" w:rsidRDefault="00B416F9" w:rsidP="000535FF">
            <w:pPr>
              <w:pStyle w:val="normal0"/>
              <w:ind w:left="33"/>
              <w:jc w:val="center"/>
            </w:pPr>
            <w:r>
              <w:t>м</w:t>
            </w:r>
          </w:p>
        </w:tc>
        <w:tc>
          <w:tcPr>
            <w:tcW w:w="920" w:type="dxa"/>
            <w:vAlign w:val="center"/>
          </w:tcPr>
          <w:p w:rsidR="00B416F9" w:rsidRPr="00525C53" w:rsidRDefault="00B416F9" w:rsidP="000535FF">
            <w:pPr>
              <w:pStyle w:val="normal0"/>
              <w:ind w:left="33"/>
              <w:jc w:val="center"/>
            </w:pPr>
            <w:r>
              <w:t>202.8</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bottom"/>
          </w:tcPr>
          <w:p w:rsidR="00B416F9" w:rsidRPr="00525C53" w:rsidRDefault="00B416F9" w:rsidP="000535FF">
            <w:pPr>
              <w:pStyle w:val="normal0"/>
              <w:ind w:left="33"/>
              <w:jc w:val="center"/>
            </w:pPr>
            <w:r>
              <w:t>20</w:t>
            </w:r>
          </w:p>
        </w:tc>
        <w:tc>
          <w:tcPr>
            <w:tcW w:w="6456" w:type="dxa"/>
            <w:vAlign w:val="center"/>
          </w:tcPr>
          <w:p w:rsidR="00B416F9" w:rsidRPr="00525C53" w:rsidRDefault="00B416F9" w:rsidP="000535FF">
            <w:pPr>
              <w:pStyle w:val="normal0"/>
              <w:ind w:left="33"/>
            </w:pPr>
            <w:r>
              <w:t>Устройство выпусков 1.4м из траншеи гл. 1,0м</w:t>
            </w:r>
          </w:p>
        </w:tc>
        <w:tc>
          <w:tcPr>
            <w:tcW w:w="900" w:type="dxa"/>
            <w:vAlign w:val="center"/>
          </w:tcPr>
          <w:p w:rsidR="00B416F9" w:rsidRPr="00525C53" w:rsidRDefault="00B416F9" w:rsidP="000535FF">
            <w:pPr>
              <w:pStyle w:val="normal0"/>
              <w:ind w:left="33"/>
              <w:jc w:val="center"/>
            </w:pPr>
            <w:r>
              <w:t>м</w:t>
            </w:r>
          </w:p>
        </w:tc>
        <w:tc>
          <w:tcPr>
            <w:tcW w:w="920" w:type="dxa"/>
            <w:vAlign w:val="center"/>
          </w:tcPr>
          <w:p w:rsidR="00B416F9" w:rsidRPr="00525C53" w:rsidRDefault="00B416F9" w:rsidP="000535FF">
            <w:pPr>
              <w:pStyle w:val="normal0"/>
              <w:ind w:left="33"/>
              <w:jc w:val="center"/>
            </w:pPr>
            <w:r>
              <w:t>17,6</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21</w:t>
            </w:r>
          </w:p>
        </w:tc>
        <w:tc>
          <w:tcPr>
            <w:tcW w:w="6456" w:type="dxa"/>
            <w:vAlign w:val="center"/>
          </w:tcPr>
          <w:p w:rsidR="00B416F9" w:rsidRPr="00525C53" w:rsidRDefault="00B416F9" w:rsidP="000535FF">
            <w:pPr>
              <w:pStyle w:val="normal0"/>
              <w:ind w:left="33"/>
            </w:pPr>
            <w:proofErr w:type="gramStart"/>
            <w:r>
              <w:t>Укладка полиэтиленовых труб ПЭ (НО</w:t>
            </w:r>
            <w:proofErr w:type="gramEnd"/>
          </w:p>
        </w:tc>
        <w:tc>
          <w:tcPr>
            <w:tcW w:w="900" w:type="dxa"/>
            <w:vAlign w:val="center"/>
          </w:tcPr>
          <w:p w:rsidR="00B416F9" w:rsidRPr="00525C53" w:rsidRDefault="00B416F9" w:rsidP="000535FF">
            <w:pPr>
              <w:pStyle w:val="normal0"/>
              <w:ind w:left="33"/>
              <w:jc w:val="center"/>
            </w:pPr>
            <w:r>
              <w:t>м</w:t>
            </w:r>
          </w:p>
        </w:tc>
        <w:tc>
          <w:tcPr>
            <w:tcW w:w="920" w:type="dxa"/>
            <w:vAlign w:val="center"/>
          </w:tcPr>
          <w:p w:rsidR="00B416F9" w:rsidRPr="00525C53" w:rsidRDefault="00B416F9" w:rsidP="000535FF">
            <w:pPr>
              <w:pStyle w:val="normal0"/>
              <w:ind w:left="33"/>
              <w:jc w:val="center"/>
            </w:pPr>
            <w:r>
              <w:t>542.0</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bottom"/>
          </w:tcPr>
          <w:p w:rsidR="00B416F9" w:rsidRPr="00525C53" w:rsidRDefault="00B416F9" w:rsidP="000535FF">
            <w:pPr>
              <w:pStyle w:val="normal0"/>
              <w:ind w:left="33"/>
              <w:jc w:val="center"/>
            </w:pPr>
            <w:r>
              <w:t>22</w:t>
            </w:r>
          </w:p>
        </w:tc>
        <w:tc>
          <w:tcPr>
            <w:tcW w:w="6456" w:type="dxa"/>
            <w:vAlign w:val="center"/>
          </w:tcPr>
          <w:p w:rsidR="00B416F9" w:rsidRPr="00525C53" w:rsidRDefault="00B416F9" w:rsidP="000535FF">
            <w:pPr>
              <w:pStyle w:val="normal0"/>
              <w:ind w:left="33"/>
            </w:pPr>
            <w:r>
              <w:t xml:space="preserve">Укладка кабеля </w:t>
            </w:r>
            <w:proofErr w:type="spellStart"/>
            <w:r>
              <w:t>ВВГнг</w:t>
            </w:r>
            <w:proofErr w:type="spellEnd"/>
            <w:r>
              <w:t xml:space="preserve"> 3x10</w:t>
            </w:r>
          </w:p>
        </w:tc>
        <w:tc>
          <w:tcPr>
            <w:tcW w:w="900" w:type="dxa"/>
            <w:vAlign w:val="center"/>
          </w:tcPr>
          <w:p w:rsidR="00B416F9" w:rsidRPr="00525C53" w:rsidRDefault="00B416F9" w:rsidP="000535FF">
            <w:pPr>
              <w:pStyle w:val="normal0"/>
              <w:ind w:left="33"/>
              <w:jc w:val="center"/>
            </w:pPr>
            <w:r>
              <w:t>м</w:t>
            </w:r>
          </w:p>
        </w:tc>
        <w:tc>
          <w:tcPr>
            <w:tcW w:w="920" w:type="dxa"/>
            <w:vAlign w:val="center"/>
          </w:tcPr>
          <w:p w:rsidR="00B416F9" w:rsidRPr="00525C53" w:rsidRDefault="00B416F9" w:rsidP="000535FF">
            <w:pPr>
              <w:pStyle w:val="normal0"/>
              <w:ind w:left="33"/>
              <w:jc w:val="center"/>
            </w:pPr>
            <w:r>
              <w:t>542.0</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23</w:t>
            </w:r>
          </w:p>
        </w:tc>
        <w:tc>
          <w:tcPr>
            <w:tcW w:w="6456" w:type="dxa"/>
            <w:vAlign w:val="center"/>
          </w:tcPr>
          <w:p w:rsidR="00B416F9" w:rsidRPr="00525C53" w:rsidRDefault="00B416F9" w:rsidP="000535FF">
            <w:pPr>
              <w:pStyle w:val="normal0"/>
              <w:ind w:left="33"/>
            </w:pPr>
            <w:r>
              <w:t>Обратная засыпка</w:t>
            </w:r>
          </w:p>
        </w:tc>
        <w:tc>
          <w:tcPr>
            <w:tcW w:w="900" w:type="dxa"/>
            <w:vAlign w:val="center"/>
          </w:tcPr>
          <w:p w:rsidR="00B416F9" w:rsidRPr="00525C53" w:rsidRDefault="00B416F9" w:rsidP="000535FF">
            <w:pPr>
              <w:pStyle w:val="normal0"/>
              <w:ind w:left="33"/>
              <w:jc w:val="center"/>
            </w:pPr>
            <w:r>
              <w:t>м3</w:t>
            </w:r>
          </w:p>
        </w:tc>
        <w:tc>
          <w:tcPr>
            <w:tcW w:w="920" w:type="dxa"/>
            <w:vAlign w:val="center"/>
          </w:tcPr>
          <w:p w:rsidR="00B416F9" w:rsidRPr="00525C53" w:rsidRDefault="00B416F9" w:rsidP="000535FF">
            <w:pPr>
              <w:pStyle w:val="normal0"/>
              <w:ind w:left="33"/>
              <w:jc w:val="center"/>
            </w:pPr>
            <w:r>
              <w:t>43.1</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24</w:t>
            </w:r>
          </w:p>
        </w:tc>
        <w:tc>
          <w:tcPr>
            <w:tcW w:w="6456" w:type="dxa"/>
            <w:vAlign w:val="center"/>
          </w:tcPr>
          <w:p w:rsidR="00B416F9" w:rsidRPr="00525C53" w:rsidRDefault="00B416F9" w:rsidP="000535FF">
            <w:pPr>
              <w:pStyle w:val="normal0"/>
              <w:ind w:left="33"/>
            </w:pPr>
            <w:r>
              <w:t>Монтаж концевых муфт</w:t>
            </w:r>
          </w:p>
        </w:tc>
        <w:tc>
          <w:tcPr>
            <w:tcW w:w="900" w:type="dxa"/>
            <w:vAlign w:val="center"/>
          </w:tcPr>
          <w:p w:rsidR="00B416F9" w:rsidRPr="00525C53"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525C53" w:rsidRDefault="00B416F9" w:rsidP="000535FF">
            <w:pPr>
              <w:pStyle w:val="normal0"/>
              <w:ind w:left="33"/>
              <w:jc w:val="center"/>
            </w:pPr>
            <w:r>
              <w:t>8</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tcPr>
          <w:p w:rsidR="00B416F9" w:rsidRPr="00525C53" w:rsidRDefault="00B416F9" w:rsidP="000535FF">
            <w:pPr>
              <w:pStyle w:val="normal0"/>
              <w:ind w:left="33"/>
              <w:jc w:val="center"/>
              <w:rPr>
                <w:b/>
              </w:rPr>
            </w:pPr>
          </w:p>
        </w:tc>
        <w:tc>
          <w:tcPr>
            <w:tcW w:w="6456" w:type="dxa"/>
            <w:vAlign w:val="bottom"/>
          </w:tcPr>
          <w:p w:rsidR="00B416F9" w:rsidRPr="00525C53" w:rsidRDefault="00B416F9" w:rsidP="000535FF">
            <w:pPr>
              <w:pStyle w:val="normal0"/>
              <w:ind w:left="33"/>
              <w:rPr>
                <w:b/>
              </w:rPr>
            </w:pPr>
            <w:r>
              <w:rPr>
                <w:b/>
              </w:rPr>
              <w:t>Роботы по монтажу распределительных щитов</w:t>
            </w:r>
          </w:p>
        </w:tc>
        <w:tc>
          <w:tcPr>
            <w:tcW w:w="900" w:type="dxa"/>
          </w:tcPr>
          <w:p w:rsidR="00B416F9" w:rsidRPr="00525C53" w:rsidRDefault="00B416F9" w:rsidP="000535FF">
            <w:pPr>
              <w:pStyle w:val="normal0"/>
              <w:ind w:left="33"/>
              <w:jc w:val="center"/>
              <w:rPr>
                <w:b/>
              </w:rPr>
            </w:pPr>
          </w:p>
        </w:tc>
        <w:tc>
          <w:tcPr>
            <w:tcW w:w="920" w:type="dxa"/>
          </w:tcPr>
          <w:p w:rsidR="00B416F9" w:rsidRPr="00525C53" w:rsidRDefault="00B416F9" w:rsidP="000535FF">
            <w:pPr>
              <w:pStyle w:val="normal0"/>
              <w:ind w:left="33"/>
              <w:jc w:val="center"/>
              <w:rPr>
                <w:b/>
              </w:rPr>
            </w:pPr>
          </w:p>
        </w:tc>
        <w:tc>
          <w:tcPr>
            <w:tcW w:w="1080" w:type="dxa"/>
            <w:tcBorders>
              <w:right w:val="single" w:sz="6" w:space="0" w:color="auto"/>
            </w:tcBorders>
          </w:tcPr>
          <w:p w:rsidR="00B416F9" w:rsidRPr="00525C53" w:rsidRDefault="00B416F9" w:rsidP="000535FF">
            <w:pPr>
              <w:pStyle w:val="normal0"/>
              <w:ind w:left="33"/>
              <w:rPr>
                <w:b/>
              </w:rPr>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25</w:t>
            </w:r>
          </w:p>
        </w:tc>
        <w:tc>
          <w:tcPr>
            <w:tcW w:w="6456" w:type="dxa"/>
            <w:vAlign w:val="center"/>
          </w:tcPr>
          <w:p w:rsidR="00B416F9" w:rsidRPr="00525C53" w:rsidRDefault="00B416F9" w:rsidP="000535FF">
            <w:pPr>
              <w:pStyle w:val="normal0"/>
              <w:ind w:left="33"/>
            </w:pPr>
            <w:r>
              <w:t>Установка распределительных щитов ЩРНМГ</w:t>
            </w:r>
          </w:p>
        </w:tc>
        <w:tc>
          <w:tcPr>
            <w:tcW w:w="900" w:type="dxa"/>
            <w:vAlign w:val="center"/>
          </w:tcPr>
          <w:p w:rsidR="00B416F9" w:rsidRPr="00525C53"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525C53" w:rsidRDefault="00B416F9" w:rsidP="000535FF">
            <w:pPr>
              <w:pStyle w:val="normal0"/>
              <w:ind w:left="33"/>
              <w:jc w:val="center"/>
            </w:pPr>
            <w:r>
              <w:t>1</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bottom"/>
          </w:tcPr>
          <w:p w:rsidR="00B416F9" w:rsidRPr="00525C53" w:rsidRDefault="00B416F9" w:rsidP="000535FF">
            <w:pPr>
              <w:pStyle w:val="normal0"/>
              <w:ind w:left="33"/>
              <w:jc w:val="center"/>
            </w:pPr>
            <w:r>
              <w:t>26</w:t>
            </w:r>
          </w:p>
        </w:tc>
        <w:tc>
          <w:tcPr>
            <w:tcW w:w="6456" w:type="dxa"/>
            <w:vAlign w:val="center"/>
          </w:tcPr>
          <w:p w:rsidR="00B416F9" w:rsidRPr="00525C53" w:rsidRDefault="00B416F9" w:rsidP="000535FF">
            <w:pPr>
              <w:pStyle w:val="normal0"/>
              <w:ind w:left="33"/>
            </w:pPr>
            <w:r>
              <w:t>Монтаж автоматических выключателей</w:t>
            </w:r>
          </w:p>
        </w:tc>
        <w:tc>
          <w:tcPr>
            <w:tcW w:w="900" w:type="dxa"/>
            <w:vAlign w:val="bottom"/>
          </w:tcPr>
          <w:p w:rsidR="00B416F9" w:rsidRPr="00525C53" w:rsidRDefault="00B416F9" w:rsidP="000535FF">
            <w:pPr>
              <w:pStyle w:val="normal0"/>
              <w:ind w:left="33"/>
              <w:jc w:val="center"/>
            </w:pPr>
            <w:proofErr w:type="spellStart"/>
            <w:proofErr w:type="gramStart"/>
            <w:r>
              <w:t>шт</w:t>
            </w:r>
            <w:proofErr w:type="spellEnd"/>
            <w:proofErr w:type="gramEnd"/>
          </w:p>
        </w:tc>
        <w:tc>
          <w:tcPr>
            <w:tcW w:w="920" w:type="dxa"/>
            <w:vAlign w:val="bottom"/>
          </w:tcPr>
          <w:p w:rsidR="00B416F9" w:rsidRPr="00525C53" w:rsidRDefault="00B416F9" w:rsidP="000535FF">
            <w:pPr>
              <w:pStyle w:val="normal0"/>
              <w:ind w:left="33"/>
              <w:jc w:val="center"/>
            </w:pPr>
            <w:r>
              <w:t>6</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27</w:t>
            </w:r>
          </w:p>
        </w:tc>
        <w:tc>
          <w:tcPr>
            <w:tcW w:w="6456" w:type="dxa"/>
            <w:vAlign w:val="center"/>
          </w:tcPr>
          <w:p w:rsidR="00B416F9" w:rsidRPr="00525C53" w:rsidRDefault="00B416F9" w:rsidP="000535FF">
            <w:pPr>
              <w:pStyle w:val="normal0"/>
              <w:ind w:left="33"/>
            </w:pPr>
            <w:r>
              <w:t>Подключение кабелей</w:t>
            </w:r>
          </w:p>
        </w:tc>
        <w:tc>
          <w:tcPr>
            <w:tcW w:w="900" w:type="dxa"/>
            <w:vAlign w:val="center"/>
          </w:tcPr>
          <w:p w:rsidR="00B416F9" w:rsidRPr="00525C53" w:rsidRDefault="00B416F9" w:rsidP="000535FF">
            <w:pPr>
              <w:pStyle w:val="normal0"/>
              <w:ind w:left="33"/>
              <w:jc w:val="center"/>
            </w:pPr>
            <w:proofErr w:type="spellStart"/>
            <w:proofErr w:type="gramStart"/>
            <w:r>
              <w:t>шт</w:t>
            </w:r>
            <w:proofErr w:type="spellEnd"/>
            <w:proofErr w:type="gramEnd"/>
            <w:r>
              <w:t>/жил</w:t>
            </w:r>
          </w:p>
        </w:tc>
        <w:tc>
          <w:tcPr>
            <w:tcW w:w="920" w:type="dxa"/>
            <w:vAlign w:val="center"/>
          </w:tcPr>
          <w:p w:rsidR="00B416F9" w:rsidRPr="00525C53" w:rsidRDefault="00B416F9" w:rsidP="000535FF">
            <w:pPr>
              <w:pStyle w:val="normal0"/>
              <w:ind w:left="33"/>
              <w:jc w:val="center"/>
            </w:pPr>
            <w:r>
              <w:t>12//48</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bottom"/>
          </w:tcPr>
          <w:p w:rsidR="00B416F9" w:rsidRPr="00525C53" w:rsidRDefault="00B416F9" w:rsidP="000535FF">
            <w:pPr>
              <w:pStyle w:val="normal0"/>
              <w:ind w:left="33"/>
              <w:jc w:val="center"/>
            </w:pPr>
            <w:r>
              <w:t>28</w:t>
            </w:r>
          </w:p>
        </w:tc>
        <w:tc>
          <w:tcPr>
            <w:tcW w:w="6456" w:type="dxa"/>
            <w:vAlign w:val="center"/>
          </w:tcPr>
          <w:p w:rsidR="00B416F9" w:rsidRPr="00525C53" w:rsidRDefault="00B416F9" w:rsidP="000535FF">
            <w:pPr>
              <w:pStyle w:val="normal0"/>
              <w:ind w:left="33"/>
            </w:pPr>
            <w:r>
              <w:t>Установка светильников на корону мачты</w:t>
            </w:r>
          </w:p>
        </w:tc>
        <w:tc>
          <w:tcPr>
            <w:tcW w:w="900" w:type="dxa"/>
            <w:vAlign w:val="center"/>
          </w:tcPr>
          <w:p w:rsidR="00B416F9" w:rsidRPr="00525C53" w:rsidRDefault="00B416F9" w:rsidP="000535FF">
            <w:pPr>
              <w:pStyle w:val="normal0"/>
              <w:ind w:left="33"/>
              <w:jc w:val="center"/>
            </w:pPr>
            <w:proofErr w:type="spellStart"/>
            <w:proofErr w:type="gramStart"/>
            <w:r>
              <w:t>шт</w:t>
            </w:r>
            <w:proofErr w:type="spellEnd"/>
            <w:proofErr w:type="gramEnd"/>
          </w:p>
        </w:tc>
        <w:tc>
          <w:tcPr>
            <w:tcW w:w="920" w:type="dxa"/>
            <w:vAlign w:val="bottom"/>
          </w:tcPr>
          <w:p w:rsidR="00B416F9" w:rsidRPr="00525C53" w:rsidRDefault="00B416F9" w:rsidP="000535FF">
            <w:pPr>
              <w:pStyle w:val="normal0"/>
              <w:ind w:left="33"/>
              <w:jc w:val="center"/>
            </w:pPr>
            <w:r>
              <w:t>20</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29</w:t>
            </w:r>
          </w:p>
        </w:tc>
        <w:tc>
          <w:tcPr>
            <w:tcW w:w="6456" w:type="dxa"/>
            <w:vAlign w:val="center"/>
          </w:tcPr>
          <w:p w:rsidR="00B416F9" w:rsidRPr="00525C53" w:rsidRDefault="00B416F9" w:rsidP="000535FF">
            <w:pPr>
              <w:pStyle w:val="normal0"/>
              <w:ind w:left="33"/>
            </w:pPr>
            <w:r>
              <w:t>Установка рубильника в ТП</w:t>
            </w:r>
          </w:p>
        </w:tc>
        <w:tc>
          <w:tcPr>
            <w:tcW w:w="900" w:type="dxa"/>
            <w:vAlign w:val="center"/>
          </w:tcPr>
          <w:p w:rsidR="00B416F9" w:rsidRPr="00525C53"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525C53" w:rsidRDefault="00B416F9" w:rsidP="000535FF">
            <w:pPr>
              <w:pStyle w:val="normal0"/>
              <w:ind w:left="33"/>
              <w:jc w:val="center"/>
            </w:pPr>
            <w:r>
              <w:t>1</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tcPr>
          <w:p w:rsidR="00B416F9" w:rsidRPr="00525C53" w:rsidRDefault="00B416F9" w:rsidP="000535FF">
            <w:pPr>
              <w:pStyle w:val="normal0"/>
              <w:ind w:left="33"/>
              <w:jc w:val="center"/>
              <w:rPr>
                <w:b/>
              </w:rPr>
            </w:pPr>
          </w:p>
        </w:tc>
        <w:tc>
          <w:tcPr>
            <w:tcW w:w="6456" w:type="dxa"/>
            <w:vAlign w:val="center"/>
          </w:tcPr>
          <w:p w:rsidR="00B416F9" w:rsidRPr="00525C53" w:rsidRDefault="00B416F9" w:rsidP="000535FF">
            <w:pPr>
              <w:pStyle w:val="normal0"/>
              <w:ind w:left="33"/>
              <w:rPr>
                <w:b/>
              </w:rPr>
            </w:pPr>
            <w:r>
              <w:rPr>
                <w:b/>
              </w:rPr>
              <w:t>Пуско-наладочные работы</w:t>
            </w:r>
          </w:p>
        </w:tc>
        <w:tc>
          <w:tcPr>
            <w:tcW w:w="900" w:type="dxa"/>
          </w:tcPr>
          <w:p w:rsidR="00B416F9" w:rsidRPr="00525C53" w:rsidRDefault="00B416F9" w:rsidP="000535FF">
            <w:pPr>
              <w:pStyle w:val="normal0"/>
              <w:ind w:left="33"/>
              <w:jc w:val="center"/>
              <w:rPr>
                <w:b/>
              </w:rPr>
            </w:pPr>
          </w:p>
        </w:tc>
        <w:tc>
          <w:tcPr>
            <w:tcW w:w="920" w:type="dxa"/>
          </w:tcPr>
          <w:p w:rsidR="00B416F9" w:rsidRPr="00525C53" w:rsidRDefault="00B416F9" w:rsidP="000535FF">
            <w:pPr>
              <w:pStyle w:val="normal0"/>
              <w:ind w:left="33"/>
              <w:jc w:val="center"/>
              <w:rPr>
                <w:b/>
              </w:rPr>
            </w:pPr>
          </w:p>
        </w:tc>
        <w:tc>
          <w:tcPr>
            <w:tcW w:w="1080" w:type="dxa"/>
            <w:tcBorders>
              <w:right w:val="single" w:sz="6" w:space="0" w:color="auto"/>
            </w:tcBorders>
          </w:tcPr>
          <w:p w:rsidR="00B416F9" w:rsidRPr="00525C53" w:rsidRDefault="00B416F9" w:rsidP="000535FF">
            <w:pPr>
              <w:pStyle w:val="normal0"/>
              <w:ind w:left="33"/>
              <w:rPr>
                <w:b/>
              </w:rPr>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30</w:t>
            </w:r>
          </w:p>
        </w:tc>
        <w:tc>
          <w:tcPr>
            <w:tcW w:w="6456" w:type="dxa"/>
            <w:vAlign w:val="center"/>
          </w:tcPr>
          <w:p w:rsidR="00B416F9" w:rsidRPr="00525C53" w:rsidRDefault="00B416F9" w:rsidP="000535FF">
            <w:pPr>
              <w:pStyle w:val="normal0"/>
              <w:ind w:left="33"/>
            </w:pPr>
            <w:r>
              <w:t xml:space="preserve">Измерение сопротивления изоляции кабелей </w:t>
            </w:r>
            <w:proofErr w:type="spellStart"/>
            <w:r>
              <w:t>ВВГнг</w:t>
            </w:r>
            <w:proofErr w:type="spellEnd"/>
            <w:r>
              <w:t xml:space="preserve"> 3x10</w:t>
            </w:r>
          </w:p>
        </w:tc>
        <w:tc>
          <w:tcPr>
            <w:tcW w:w="900" w:type="dxa"/>
            <w:vAlign w:val="center"/>
          </w:tcPr>
          <w:p w:rsidR="00B416F9" w:rsidRPr="00525C53" w:rsidRDefault="00B416F9" w:rsidP="000535FF">
            <w:pPr>
              <w:pStyle w:val="normal0"/>
              <w:ind w:left="33"/>
              <w:jc w:val="center"/>
            </w:pPr>
            <w:proofErr w:type="spellStart"/>
            <w:proofErr w:type="gramStart"/>
            <w:r>
              <w:t>шт</w:t>
            </w:r>
            <w:proofErr w:type="spellEnd"/>
            <w:proofErr w:type="gramEnd"/>
            <w:r>
              <w:t>/жил</w:t>
            </w:r>
          </w:p>
        </w:tc>
        <w:tc>
          <w:tcPr>
            <w:tcW w:w="920" w:type="dxa"/>
            <w:vAlign w:val="center"/>
          </w:tcPr>
          <w:p w:rsidR="00B416F9" w:rsidRPr="00525C53" w:rsidRDefault="00B416F9" w:rsidP="000535FF">
            <w:pPr>
              <w:pStyle w:val="normal0"/>
              <w:ind w:left="33"/>
              <w:jc w:val="center"/>
            </w:pPr>
            <w:r>
              <w:t>4/12</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31</w:t>
            </w:r>
          </w:p>
        </w:tc>
        <w:tc>
          <w:tcPr>
            <w:tcW w:w="6456" w:type="dxa"/>
            <w:vAlign w:val="center"/>
          </w:tcPr>
          <w:p w:rsidR="00B416F9" w:rsidRPr="00525C53" w:rsidRDefault="00B416F9" w:rsidP="000535FF">
            <w:pPr>
              <w:pStyle w:val="normal0"/>
              <w:ind w:left="33"/>
            </w:pPr>
            <w:r>
              <w:t xml:space="preserve">Измерение сопротивления изоляции кабелей </w:t>
            </w:r>
            <w:proofErr w:type="spellStart"/>
            <w:r>
              <w:t>ВВГнг</w:t>
            </w:r>
            <w:proofErr w:type="spellEnd"/>
            <w:r>
              <w:t xml:space="preserve"> 5x16</w:t>
            </w:r>
          </w:p>
        </w:tc>
        <w:tc>
          <w:tcPr>
            <w:tcW w:w="900" w:type="dxa"/>
            <w:vAlign w:val="center"/>
          </w:tcPr>
          <w:p w:rsidR="00B416F9" w:rsidRPr="00525C53" w:rsidRDefault="00B416F9" w:rsidP="000535FF">
            <w:pPr>
              <w:pStyle w:val="normal0"/>
              <w:ind w:left="33"/>
              <w:jc w:val="center"/>
            </w:pPr>
            <w:proofErr w:type="spellStart"/>
            <w:proofErr w:type="gramStart"/>
            <w:r>
              <w:t>шт</w:t>
            </w:r>
            <w:proofErr w:type="spellEnd"/>
            <w:proofErr w:type="gramEnd"/>
            <w:r>
              <w:t>/жил</w:t>
            </w:r>
          </w:p>
        </w:tc>
        <w:tc>
          <w:tcPr>
            <w:tcW w:w="920" w:type="dxa"/>
            <w:vAlign w:val="center"/>
          </w:tcPr>
          <w:p w:rsidR="00B416F9" w:rsidRPr="00525C53" w:rsidRDefault="00B416F9" w:rsidP="000535FF">
            <w:pPr>
              <w:pStyle w:val="normal0"/>
              <w:ind w:left="33"/>
              <w:jc w:val="center"/>
            </w:pPr>
            <w:r>
              <w:t>2/10</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pStyle w:val="normal0"/>
              <w:ind w:left="33"/>
              <w:jc w:val="center"/>
            </w:pPr>
            <w:r>
              <w:t>32</w:t>
            </w:r>
          </w:p>
        </w:tc>
        <w:tc>
          <w:tcPr>
            <w:tcW w:w="6456" w:type="dxa"/>
            <w:vAlign w:val="center"/>
          </w:tcPr>
          <w:p w:rsidR="00B416F9" w:rsidRPr="00525C53" w:rsidRDefault="00B416F9" w:rsidP="000535FF">
            <w:pPr>
              <w:pStyle w:val="normal0"/>
              <w:ind w:left="33"/>
            </w:pPr>
            <w:r>
              <w:t>Измерение сопротивления очагов заземления</w:t>
            </w:r>
          </w:p>
        </w:tc>
        <w:tc>
          <w:tcPr>
            <w:tcW w:w="900" w:type="dxa"/>
            <w:vAlign w:val="center"/>
          </w:tcPr>
          <w:p w:rsidR="00B416F9" w:rsidRPr="00525C53"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525C53" w:rsidRDefault="00B416F9" w:rsidP="000535FF">
            <w:pPr>
              <w:pStyle w:val="normal0"/>
              <w:ind w:left="33"/>
              <w:jc w:val="center"/>
            </w:pPr>
            <w:r>
              <w:t>4</w:t>
            </w:r>
          </w:p>
        </w:tc>
        <w:tc>
          <w:tcPr>
            <w:tcW w:w="1080" w:type="dxa"/>
            <w:tcBorders>
              <w:right w:val="single" w:sz="6" w:space="0" w:color="auto"/>
            </w:tcBorders>
          </w:tcPr>
          <w:p w:rsidR="00B416F9" w:rsidRPr="00525C53" w:rsidRDefault="00B416F9" w:rsidP="000535FF">
            <w:pPr>
              <w:pStyle w:val="normal0"/>
              <w:ind w:left="33"/>
            </w:pPr>
          </w:p>
        </w:tc>
      </w:tr>
      <w:tr w:rsidR="00B416F9" w:rsidRPr="00525C53" w:rsidTr="004E1E5A">
        <w:trPr>
          <w:cantSplit/>
          <w:trHeight w:val="246"/>
        </w:trPr>
        <w:tc>
          <w:tcPr>
            <w:tcW w:w="724" w:type="dxa"/>
            <w:gridSpan w:val="2"/>
            <w:tcBorders>
              <w:left w:val="single" w:sz="6" w:space="0" w:color="auto"/>
            </w:tcBorders>
            <w:vAlign w:val="center"/>
          </w:tcPr>
          <w:p w:rsidR="00B416F9" w:rsidRPr="00525C53" w:rsidRDefault="00B416F9" w:rsidP="000535FF">
            <w:pPr>
              <w:spacing w:after="110"/>
              <w:jc w:val="center"/>
            </w:pPr>
          </w:p>
        </w:tc>
        <w:tc>
          <w:tcPr>
            <w:tcW w:w="6456" w:type="dxa"/>
            <w:vAlign w:val="center"/>
          </w:tcPr>
          <w:p w:rsidR="00B416F9" w:rsidRPr="00525C53" w:rsidRDefault="00B416F9" w:rsidP="000535FF">
            <w:pPr>
              <w:pStyle w:val="normal0"/>
              <w:ind w:left="33"/>
              <w:rPr>
                <w:b/>
              </w:rPr>
            </w:pPr>
          </w:p>
        </w:tc>
        <w:tc>
          <w:tcPr>
            <w:tcW w:w="900" w:type="dxa"/>
          </w:tcPr>
          <w:p w:rsidR="00B416F9" w:rsidRPr="00525C53" w:rsidRDefault="00B416F9" w:rsidP="000535FF">
            <w:pPr>
              <w:pStyle w:val="normal0"/>
              <w:ind w:left="33"/>
              <w:jc w:val="center"/>
              <w:rPr>
                <w:b/>
              </w:rPr>
            </w:pPr>
          </w:p>
        </w:tc>
        <w:tc>
          <w:tcPr>
            <w:tcW w:w="920" w:type="dxa"/>
          </w:tcPr>
          <w:p w:rsidR="00B416F9" w:rsidRPr="00525C53" w:rsidRDefault="00B416F9" w:rsidP="000535FF">
            <w:pPr>
              <w:pStyle w:val="normal0"/>
              <w:ind w:left="33"/>
              <w:jc w:val="center"/>
              <w:rPr>
                <w:b/>
              </w:rPr>
            </w:pPr>
          </w:p>
        </w:tc>
        <w:tc>
          <w:tcPr>
            <w:tcW w:w="1080" w:type="dxa"/>
            <w:tcBorders>
              <w:right w:val="single" w:sz="6" w:space="0" w:color="auto"/>
            </w:tcBorders>
          </w:tcPr>
          <w:p w:rsidR="00B416F9" w:rsidRPr="00525C53" w:rsidRDefault="00B416F9" w:rsidP="000535FF">
            <w:pPr>
              <w:pStyle w:val="normal0"/>
              <w:ind w:left="33"/>
              <w:rPr>
                <w:b/>
              </w:rPr>
            </w:pPr>
          </w:p>
        </w:tc>
      </w:tr>
    </w:tbl>
    <w:p w:rsidR="00B416F9" w:rsidRPr="00525C53" w:rsidRDefault="00B416F9" w:rsidP="000535FF">
      <w:pPr>
        <w:pStyle w:val="19"/>
        <w:ind w:firstLine="0"/>
        <w:rPr>
          <w:i/>
          <w:szCs w:val="28"/>
        </w:rPr>
      </w:pPr>
    </w:p>
    <w:p w:rsidR="00B416F9" w:rsidRPr="00525C53" w:rsidRDefault="00B416F9" w:rsidP="000535FF">
      <w:pPr>
        <w:pStyle w:val="affc"/>
        <w:ind w:firstLine="851"/>
        <w:jc w:val="both"/>
        <w:rPr>
          <w:rFonts w:ascii="Times New Roman" w:hAnsi="Times New Roman"/>
          <w:b/>
          <w:sz w:val="28"/>
          <w:szCs w:val="28"/>
        </w:rPr>
      </w:pPr>
      <w:r>
        <w:rPr>
          <w:rFonts w:ascii="Times New Roman" w:hAnsi="Times New Roman"/>
          <w:b/>
          <w:sz w:val="28"/>
          <w:szCs w:val="28"/>
        </w:rPr>
        <w:t>4.5. Требования к материалам и оборудованию, применяемым для выполнения работ.</w:t>
      </w:r>
    </w:p>
    <w:p w:rsidR="00B416F9" w:rsidRPr="00525C53" w:rsidRDefault="00B416F9" w:rsidP="000535FF">
      <w:pPr>
        <w:pStyle w:val="affc"/>
        <w:ind w:firstLine="851"/>
        <w:jc w:val="both"/>
        <w:rPr>
          <w:rFonts w:ascii="Times New Roman" w:hAnsi="Times New Roman"/>
          <w:sz w:val="28"/>
          <w:szCs w:val="28"/>
        </w:rPr>
      </w:pPr>
      <w:r>
        <w:rPr>
          <w:rFonts w:ascii="Times New Roman" w:hAnsi="Times New Roman"/>
          <w:sz w:val="28"/>
          <w:szCs w:val="28"/>
        </w:rPr>
        <w:t>Материалы, применяемые для производства работ – в соответствии с ведомостью объемов работ.</w:t>
      </w:r>
    </w:p>
    <w:p w:rsidR="00B416F9" w:rsidRPr="00525C53" w:rsidRDefault="00B416F9" w:rsidP="000535FF">
      <w:pPr>
        <w:pStyle w:val="affc"/>
        <w:ind w:firstLine="851"/>
        <w:jc w:val="both"/>
        <w:rPr>
          <w:rFonts w:ascii="Times New Roman" w:hAnsi="Times New Roman"/>
          <w:b/>
          <w:sz w:val="28"/>
          <w:szCs w:val="28"/>
        </w:rPr>
      </w:pPr>
      <w:r>
        <w:rPr>
          <w:rFonts w:ascii="Times New Roman" w:eastAsia="MS Mincho" w:hAnsi="Times New Roman"/>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rFonts w:ascii="Times New Roman" w:hAnsi="Times New Roman"/>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B416F9" w:rsidRPr="00525C53" w:rsidRDefault="00B416F9" w:rsidP="000535FF">
      <w:pPr>
        <w:pStyle w:val="affc"/>
        <w:ind w:firstLine="851"/>
        <w:jc w:val="both"/>
        <w:rPr>
          <w:rFonts w:ascii="Times New Roman" w:hAnsi="Times New Roman"/>
          <w:sz w:val="28"/>
          <w:szCs w:val="28"/>
        </w:rPr>
      </w:pPr>
      <w:r>
        <w:rPr>
          <w:rFonts w:ascii="Times New Roman" w:hAnsi="Times New Roman"/>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B416F9" w:rsidRPr="00525C53" w:rsidRDefault="00B416F9" w:rsidP="000535FF">
      <w:pPr>
        <w:pStyle w:val="affc"/>
        <w:ind w:firstLine="851"/>
        <w:jc w:val="both"/>
        <w:rPr>
          <w:rFonts w:ascii="Times New Roman" w:hAnsi="Times New Roman"/>
          <w:b/>
          <w:sz w:val="28"/>
          <w:szCs w:val="28"/>
        </w:rPr>
      </w:pPr>
      <w:r>
        <w:rPr>
          <w:rFonts w:ascii="Times New Roman" w:hAnsi="Times New Roman"/>
          <w:b/>
          <w:sz w:val="28"/>
          <w:szCs w:val="28"/>
        </w:rPr>
        <w:t>Материал Заказчика (давальческий материал):</w:t>
      </w:r>
    </w:p>
    <w:p w:rsidR="00B416F9" w:rsidRPr="00525C53" w:rsidRDefault="00B416F9" w:rsidP="000535FF">
      <w:pPr>
        <w:pStyle w:val="affc"/>
        <w:ind w:firstLine="851"/>
        <w:jc w:val="both"/>
        <w:rPr>
          <w:rFonts w:ascii="Times New Roman" w:hAnsi="Times New Roman"/>
          <w:sz w:val="28"/>
          <w:szCs w:val="28"/>
        </w:rPr>
      </w:pPr>
      <w:r>
        <w:rPr>
          <w:rFonts w:ascii="Times New Roman" w:hAnsi="Times New Roman"/>
          <w:sz w:val="28"/>
          <w:szCs w:val="28"/>
        </w:rPr>
        <w:lastRenderedPageBreak/>
        <w:t>1. Мачты освещения со стационарно-мобильной короной  Тип МГФ-СР-М  - 2(две) шт.;</w:t>
      </w:r>
    </w:p>
    <w:p w:rsidR="00B416F9" w:rsidRPr="00525C53" w:rsidRDefault="00B416F9" w:rsidP="000535FF">
      <w:pPr>
        <w:pStyle w:val="affc"/>
        <w:ind w:firstLine="851"/>
        <w:jc w:val="both"/>
        <w:rPr>
          <w:rFonts w:ascii="Times New Roman" w:hAnsi="Times New Roman"/>
          <w:sz w:val="28"/>
          <w:szCs w:val="28"/>
        </w:rPr>
      </w:pPr>
      <w:r>
        <w:rPr>
          <w:rFonts w:ascii="Times New Roman" w:hAnsi="Times New Roman"/>
          <w:sz w:val="28"/>
          <w:szCs w:val="28"/>
        </w:rPr>
        <w:t xml:space="preserve">2. Светильники светодиодные   наружного освещения ГОСТ </w:t>
      </w:r>
      <w:hyperlink r:id="rId17" w:history="1">
        <w:proofErr w:type="gramStart"/>
        <w:r>
          <w:rPr>
            <w:rFonts w:ascii="Times New Roman" w:hAnsi="Times New Roman"/>
            <w:sz w:val="28"/>
            <w:szCs w:val="28"/>
          </w:rPr>
          <w:t>Р</w:t>
        </w:r>
        <w:proofErr w:type="gramEnd"/>
        <w:r>
          <w:rPr>
            <w:rFonts w:ascii="Times New Roman" w:hAnsi="Times New Roman"/>
            <w:sz w:val="28"/>
            <w:szCs w:val="28"/>
          </w:rPr>
          <w:t xml:space="preserve"> 54350-2015</w:t>
        </w:r>
      </w:hyperlink>
      <w:r>
        <w:rPr>
          <w:rFonts w:ascii="Times New Roman" w:hAnsi="Times New Roman"/>
          <w:sz w:val="28"/>
          <w:szCs w:val="28"/>
        </w:rPr>
        <w:t xml:space="preserve"> – 20 (двадцать) шт. </w:t>
      </w:r>
    </w:p>
    <w:p w:rsidR="00B416F9" w:rsidRPr="00525C53" w:rsidRDefault="00B416F9" w:rsidP="000535FF">
      <w:pPr>
        <w:pStyle w:val="affc"/>
        <w:ind w:firstLine="851"/>
        <w:jc w:val="both"/>
        <w:rPr>
          <w:rFonts w:ascii="Times New Roman" w:hAnsi="Times New Roman"/>
          <w:sz w:val="28"/>
          <w:szCs w:val="28"/>
        </w:rPr>
      </w:pPr>
      <w:r>
        <w:rPr>
          <w:rFonts w:ascii="Times New Roman" w:hAnsi="Times New Roman"/>
          <w:sz w:val="28"/>
          <w:szCs w:val="28"/>
        </w:rPr>
        <w:t>3. Камни мощения сложной формы, типа "</w:t>
      </w:r>
      <w:proofErr w:type="spellStart"/>
      <w:r>
        <w:rPr>
          <w:rFonts w:ascii="Times New Roman" w:hAnsi="Times New Roman"/>
          <w:sz w:val="28"/>
          <w:szCs w:val="28"/>
        </w:rPr>
        <w:t>Uni-Terminal</w:t>
      </w:r>
      <w:proofErr w:type="spellEnd"/>
      <w:r>
        <w:rPr>
          <w:rFonts w:ascii="Times New Roman" w:hAnsi="Times New Roman"/>
          <w:sz w:val="28"/>
          <w:szCs w:val="28"/>
        </w:rPr>
        <w:t>" или "Трилистник", В35, Btb4.4, F300, h-0,1 см, в объеме 5760,3 кв. м.</w:t>
      </w:r>
    </w:p>
    <w:p w:rsidR="00B416F9" w:rsidRPr="00525C53" w:rsidRDefault="00B416F9" w:rsidP="000535FF">
      <w:pPr>
        <w:pStyle w:val="affc"/>
        <w:ind w:firstLine="851"/>
        <w:jc w:val="both"/>
        <w:rPr>
          <w:rFonts w:ascii="Times New Roman" w:hAnsi="Times New Roman"/>
          <w:sz w:val="28"/>
          <w:szCs w:val="28"/>
        </w:rPr>
      </w:pPr>
      <w:r>
        <w:rPr>
          <w:rFonts w:ascii="Times New Roman" w:hAnsi="Times New Roman"/>
          <w:sz w:val="28"/>
          <w:szCs w:val="28"/>
        </w:rPr>
        <w:t xml:space="preserve">Передача материалов </w:t>
      </w:r>
      <w:r>
        <w:rPr>
          <w:rFonts w:ascii="Times New Roman" w:hAnsi="Times New Roman"/>
          <w:b/>
          <w:i/>
          <w:sz w:val="28"/>
          <w:szCs w:val="28"/>
        </w:rPr>
        <w:t xml:space="preserve">Подрядчику </w:t>
      </w:r>
      <w:r>
        <w:rPr>
          <w:rFonts w:ascii="Times New Roman" w:hAnsi="Times New Roman"/>
          <w:sz w:val="28"/>
          <w:szCs w:val="28"/>
        </w:rPr>
        <w:t>работ оформляется Накладной на отпуск материалов на сторону (форма №М-15) (Приложение №1 Технического задания).</w:t>
      </w:r>
    </w:p>
    <w:p w:rsidR="00B416F9" w:rsidRPr="00525C53" w:rsidRDefault="00B416F9" w:rsidP="000535FF">
      <w:pPr>
        <w:pStyle w:val="affc"/>
        <w:ind w:firstLine="851"/>
        <w:jc w:val="both"/>
        <w:rPr>
          <w:rFonts w:ascii="Times New Roman" w:hAnsi="Times New Roman"/>
          <w:sz w:val="28"/>
          <w:szCs w:val="28"/>
        </w:rPr>
      </w:pPr>
      <w:r>
        <w:rPr>
          <w:rFonts w:ascii="Times New Roman" w:hAnsi="Times New Roman"/>
          <w:sz w:val="28"/>
          <w:szCs w:val="28"/>
        </w:rPr>
        <w:t xml:space="preserve">Возврат Заказчику остатка неизрасходованных давальческих материалов </w:t>
      </w:r>
      <w:r>
        <w:rPr>
          <w:rFonts w:ascii="Times New Roman" w:hAnsi="Times New Roman"/>
          <w:b/>
          <w:i/>
          <w:sz w:val="28"/>
          <w:szCs w:val="28"/>
        </w:rPr>
        <w:t xml:space="preserve">Подрядчик </w:t>
      </w:r>
      <w:r>
        <w:rPr>
          <w:rFonts w:ascii="Times New Roman" w:hAnsi="Times New Roman"/>
          <w:sz w:val="28"/>
          <w:szCs w:val="28"/>
        </w:rPr>
        <w:t>оформляет Накладной по форме №М-15 с указанием реквизитов договора.</w:t>
      </w:r>
    </w:p>
    <w:p w:rsidR="00B416F9" w:rsidRPr="00525C53" w:rsidRDefault="00B416F9" w:rsidP="000535FF">
      <w:pPr>
        <w:pStyle w:val="affc"/>
        <w:ind w:firstLine="851"/>
        <w:jc w:val="both"/>
        <w:rPr>
          <w:rFonts w:ascii="Times New Roman" w:hAnsi="Times New Roman"/>
          <w:sz w:val="28"/>
          <w:szCs w:val="28"/>
        </w:rPr>
      </w:pPr>
      <w:r>
        <w:rPr>
          <w:rFonts w:ascii="Times New Roman" w:hAnsi="Times New Roman"/>
          <w:sz w:val="28"/>
          <w:szCs w:val="28"/>
        </w:rPr>
        <w:t xml:space="preserve">При этом </w:t>
      </w:r>
      <w:r>
        <w:rPr>
          <w:rFonts w:ascii="Times New Roman" w:hAnsi="Times New Roman"/>
          <w:b/>
          <w:i/>
          <w:sz w:val="28"/>
          <w:szCs w:val="28"/>
        </w:rPr>
        <w:t>Подрядчик</w:t>
      </w:r>
      <w:r>
        <w:rPr>
          <w:rFonts w:ascii="Times New Roman" w:hAnsi="Times New Roman"/>
          <w:sz w:val="28"/>
          <w:szCs w:val="28"/>
        </w:rPr>
        <w:t xml:space="preserve"> обязан </w:t>
      </w:r>
      <w:proofErr w:type="gramStart"/>
      <w:r>
        <w:rPr>
          <w:rFonts w:ascii="Times New Roman" w:hAnsi="Times New Roman"/>
          <w:sz w:val="28"/>
          <w:szCs w:val="28"/>
        </w:rPr>
        <w:t>предоставить Заказчику отчет</w:t>
      </w:r>
      <w:proofErr w:type="gramEnd"/>
      <w:r>
        <w:rPr>
          <w:rFonts w:ascii="Times New Roman" w:hAnsi="Times New Roman"/>
          <w:sz w:val="28"/>
          <w:szCs w:val="28"/>
        </w:rPr>
        <w:t xml:space="preserve"> об израсходованных материалах (Приложение №2 Технического задания).</w:t>
      </w:r>
    </w:p>
    <w:p w:rsidR="00B416F9" w:rsidRPr="00525C53" w:rsidRDefault="00B416F9" w:rsidP="000535FF">
      <w:pPr>
        <w:pStyle w:val="affc"/>
        <w:jc w:val="both"/>
        <w:rPr>
          <w:rFonts w:ascii="Times New Roman" w:hAnsi="Times New Roman"/>
          <w:sz w:val="28"/>
          <w:szCs w:val="28"/>
        </w:rPr>
      </w:pPr>
    </w:p>
    <w:p w:rsidR="00B416F9" w:rsidRPr="00525C53" w:rsidRDefault="00B416F9" w:rsidP="000535FF">
      <w:pPr>
        <w:pStyle w:val="affc"/>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4.6. Перечень проектной и рабочей документации.</w:t>
      </w:r>
    </w:p>
    <w:p w:rsidR="00B416F9" w:rsidRPr="00525C53" w:rsidRDefault="00B416F9" w:rsidP="000535FF">
      <w:pPr>
        <w:pStyle w:val="affc"/>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До начала производства работ Заказчик передает </w:t>
      </w:r>
      <w:r>
        <w:rPr>
          <w:rFonts w:ascii="Times New Roman" w:hAnsi="Times New Roman"/>
          <w:b/>
          <w:i/>
          <w:sz w:val="28"/>
          <w:szCs w:val="28"/>
        </w:rPr>
        <w:t>Подрядчику</w:t>
      </w:r>
      <w:r>
        <w:rPr>
          <w:rFonts w:ascii="Times New Roman" w:hAnsi="Times New Roman"/>
          <w:sz w:val="28"/>
          <w:szCs w:val="28"/>
        </w:rPr>
        <w:t xml:space="preserve"> документацию на основании Акта передачи.</w:t>
      </w:r>
    </w:p>
    <w:p w:rsidR="00B416F9" w:rsidRPr="00525C53" w:rsidRDefault="00B416F9" w:rsidP="000535FF">
      <w:pPr>
        <w:pStyle w:val="affc"/>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Перечень документации установлен в таблице №2. </w:t>
      </w:r>
    </w:p>
    <w:p w:rsidR="00B416F9" w:rsidRPr="00525C53" w:rsidRDefault="00B416F9" w:rsidP="000535FF">
      <w:pPr>
        <w:pStyle w:val="affc"/>
        <w:rPr>
          <w:rFonts w:ascii="Times New Roman" w:hAnsi="Times New Roman"/>
          <w:i/>
          <w:sz w:val="28"/>
          <w:szCs w:val="28"/>
        </w:rPr>
      </w:pPr>
      <w:r>
        <w:rPr>
          <w:rFonts w:ascii="Times New Roman" w:hAnsi="Times New Roman"/>
          <w:i/>
          <w:sz w:val="28"/>
          <w:szCs w:val="28"/>
        </w:rPr>
        <w:t xml:space="preserve">Таблица 2.- Перечень документации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775"/>
        <w:gridCol w:w="4536"/>
        <w:gridCol w:w="2126"/>
      </w:tblGrid>
      <w:tr w:rsidR="00B416F9" w:rsidRPr="00525C53" w:rsidTr="000535FF">
        <w:tc>
          <w:tcPr>
            <w:tcW w:w="594" w:type="dxa"/>
          </w:tcPr>
          <w:p w:rsidR="00B416F9" w:rsidRPr="00525C53" w:rsidRDefault="00B416F9" w:rsidP="000535FF">
            <w:pPr>
              <w:pStyle w:val="affc"/>
              <w:jc w:val="center"/>
              <w:rPr>
                <w:rFonts w:ascii="Times New Roman"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2775" w:type="dxa"/>
          </w:tcPr>
          <w:p w:rsidR="00B416F9" w:rsidRPr="00525C53" w:rsidRDefault="00B416F9" w:rsidP="000535FF">
            <w:pPr>
              <w:pStyle w:val="affc"/>
              <w:jc w:val="center"/>
              <w:rPr>
                <w:rFonts w:ascii="Times New Roman" w:hAnsi="Times New Roman"/>
                <w:sz w:val="28"/>
                <w:szCs w:val="28"/>
              </w:rPr>
            </w:pPr>
            <w:r>
              <w:rPr>
                <w:rFonts w:ascii="Times New Roman" w:hAnsi="Times New Roman"/>
                <w:sz w:val="28"/>
                <w:szCs w:val="28"/>
              </w:rPr>
              <w:t>Шифр</w:t>
            </w:r>
          </w:p>
        </w:tc>
        <w:tc>
          <w:tcPr>
            <w:tcW w:w="4536" w:type="dxa"/>
          </w:tcPr>
          <w:p w:rsidR="00B416F9" w:rsidRPr="00525C53" w:rsidRDefault="00B416F9" w:rsidP="000535FF">
            <w:pPr>
              <w:pStyle w:val="affc"/>
              <w:jc w:val="center"/>
              <w:rPr>
                <w:rFonts w:ascii="Times New Roman" w:hAnsi="Times New Roman"/>
                <w:sz w:val="28"/>
                <w:szCs w:val="28"/>
              </w:rPr>
            </w:pPr>
            <w:r>
              <w:rPr>
                <w:rFonts w:ascii="Times New Roman" w:hAnsi="Times New Roman"/>
                <w:sz w:val="28"/>
                <w:szCs w:val="28"/>
              </w:rPr>
              <w:t>Наименование</w:t>
            </w:r>
          </w:p>
        </w:tc>
        <w:tc>
          <w:tcPr>
            <w:tcW w:w="2126" w:type="dxa"/>
          </w:tcPr>
          <w:p w:rsidR="00B416F9" w:rsidRPr="00525C53" w:rsidRDefault="00B416F9" w:rsidP="000535FF">
            <w:pPr>
              <w:pStyle w:val="affc"/>
              <w:jc w:val="center"/>
              <w:rPr>
                <w:rFonts w:ascii="Times New Roman" w:hAnsi="Times New Roman"/>
                <w:sz w:val="28"/>
                <w:szCs w:val="28"/>
              </w:rPr>
            </w:pPr>
            <w:r>
              <w:rPr>
                <w:rFonts w:ascii="Times New Roman" w:hAnsi="Times New Roman"/>
                <w:sz w:val="28"/>
                <w:szCs w:val="28"/>
              </w:rPr>
              <w:t>Примечание</w:t>
            </w:r>
          </w:p>
        </w:tc>
      </w:tr>
      <w:tr w:rsidR="00B416F9" w:rsidRPr="00525C53" w:rsidTr="000535FF">
        <w:tc>
          <w:tcPr>
            <w:tcW w:w="594" w:type="dxa"/>
          </w:tcPr>
          <w:p w:rsidR="00B416F9" w:rsidRPr="00525C53" w:rsidRDefault="00B416F9" w:rsidP="004E1E5A">
            <w:pPr>
              <w:pStyle w:val="affc"/>
              <w:numPr>
                <w:ilvl w:val="0"/>
                <w:numId w:val="32"/>
              </w:numPr>
              <w:jc w:val="center"/>
              <w:rPr>
                <w:rFonts w:ascii="Times New Roman" w:hAnsi="Times New Roman"/>
                <w:sz w:val="28"/>
                <w:szCs w:val="28"/>
              </w:rPr>
            </w:pPr>
          </w:p>
        </w:tc>
        <w:tc>
          <w:tcPr>
            <w:tcW w:w="2775" w:type="dxa"/>
          </w:tcPr>
          <w:p w:rsidR="00B416F9" w:rsidRPr="00525C53" w:rsidRDefault="00B416F9" w:rsidP="000535FF">
            <w:pPr>
              <w:pStyle w:val="affc"/>
              <w:jc w:val="both"/>
              <w:rPr>
                <w:rFonts w:ascii="Times New Roman" w:hAnsi="Times New Roman"/>
                <w:sz w:val="28"/>
                <w:szCs w:val="28"/>
              </w:rPr>
            </w:pPr>
            <w:r>
              <w:rPr>
                <w:rFonts w:ascii="Times New Roman" w:hAnsi="Times New Roman"/>
                <w:sz w:val="28"/>
                <w:szCs w:val="28"/>
              </w:rPr>
              <w:t>НКПд-19-07-66-ПЗУ</w:t>
            </w:r>
          </w:p>
          <w:p w:rsidR="00B416F9" w:rsidRPr="00525C53" w:rsidRDefault="00B416F9" w:rsidP="000535FF">
            <w:pPr>
              <w:pStyle w:val="affc"/>
              <w:jc w:val="both"/>
              <w:rPr>
                <w:rFonts w:ascii="Times New Roman" w:hAnsi="Times New Roman"/>
                <w:sz w:val="28"/>
                <w:szCs w:val="28"/>
              </w:rPr>
            </w:pPr>
            <w:r>
              <w:rPr>
                <w:rFonts w:ascii="Times New Roman" w:hAnsi="Times New Roman"/>
                <w:sz w:val="28"/>
                <w:szCs w:val="28"/>
              </w:rPr>
              <w:t>Том 2</w:t>
            </w:r>
          </w:p>
        </w:tc>
        <w:tc>
          <w:tcPr>
            <w:tcW w:w="4536" w:type="dxa"/>
          </w:tcPr>
          <w:p w:rsidR="00B416F9" w:rsidRPr="00525C53" w:rsidRDefault="00B416F9" w:rsidP="000535FF">
            <w:pPr>
              <w:pStyle w:val="affc"/>
              <w:jc w:val="both"/>
              <w:rPr>
                <w:rFonts w:ascii="Times New Roman" w:hAnsi="Times New Roman"/>
                <w:sz w:val="28"/>
                <w:szCs w:val="28"/>
              </w:rPr>
            </w:pPr>
            <w:r>
              <w:rPr>
                <w:rFonts w:ascii="Times New Roman" w:hAnsi="Times New Roman"/>
                <w:sz w:val="28"/>
                <w:szCs w:val="28"/>
              </w:rPr>
              <w:t>Раздел 2. Схема планировочной организации земельного участка</w:t>
            </w:r>
          </w:p>
        </w:tc>
        <w:tc>
          <w:tcPr>
            <w:tcW w:w="2126" w:type="dxa"/>
          </w:tcPr>
          <w:p w:rsidR="00B416F9" w:rsidRPr="00525C53" w:rsidRDefault="00B416F9" w:rsidP="000535FF">
            <w:pPr>
              <w:pStyle w:val="affc"/>
              <w:rPr>
                <w:rFonts w:ascii="Times New Roman" w:hAnsi="Times New Roman"/>
                <w:sz w:val="28"/>
                <w:szCs w:val="28"/>
              </w:rPr>
            </w:pPr>
            <w:r>
              <w:rPr>
                <w:rFonts w:ascii="Times New Roman" w:hAnsi="Times New Roman"/>
                <w:sz w:val="28"/>
                <w:szCs w:val="28"/>
              </w:rPr>
              <w:t>Рабочая документация</w:t>
            </w:r>
          </w:p>
        </w:tc>
      </w:tr>
      <w:tr w:rsidR="00B416F9" w:rsidRPr="00525C53" w:rsidTr="000535FF">
        <w:tc>
          <w:tcPr>
            <w:tcW w:w="594" w:type="dxa"/>
          </w:tcPr>
          <w:p w:rsidR="00B416F9" w:rsidRPr="00525C53" w:rsidRDefault="00B416F9" w:rsidP="004E1E5A">
            <w:pPr>
              <w:pStyle w:val="affc"/>
              <w:numPr>
                <w:ilvl w:val="0"/>
                <w:numId w:val="32"/>
              </w:numPr>
              <w:jc w:val="center"/>
              <w:rPr>
                <w:rFonts w:ascii="Times New Roman" w:hAnsi="Times New Roman"/>
                <w:sz w:val="28"/>
                <w:szCs w:val="28"/>
              </w:rPr>
            </w:pPr>
          </w:p>
        </w:tc>
        <w:tc>
          <w:tcPr>
            <w:tcW w:w="2775" w:type="dxa"/>
          </w:tcPr>
          <w:p w:rsidR="00B416F9" w:rsidRPr="00525C53" w:rsidRDefault="00B416F9" w:rsidP="000535FF">
            <w:pPr>
              <w:suppressAutoHyphens w:val="0"/>
              <w:autoSpaceDE w:val="0"/>
              <w:autoSpaceDN w:val="0"/>
              <w:adjustRightInd w:val="0"/>
              <w:rPr>
                <w:rFonts w:eastAsia="Calibri"/>
                <w:sz w:val="28"/>
                <w:szCs w:val="28"/>
              </w:rPr>
            </w:pPr>
            <w:r>
              <w:rPr>
                <w:rFonts w:eastAsia="Calibri"/>
                <w:sz w:val="28"/>
                <w:szCs w:val="28"/>
              </w:rPr>
              <w:t>НКПд-19-07-66-ЭН, Том 5.1</w:t>
            </w:r>
          </w:p>
          <w:p w:rsidR="00B416F9" w:rsidRPr="00525C53" w:rsidRDefault="00B416F9" w:rsidP="000535FF">
            <w:pPr>
              <w:pStyle w:val="affc"/>
              <w:jc w:val="both"/>
              <w:rPr>
                <w:rFonts w:ascii="Times New Roman" w:hAnsi="Times New Roman"/>
                <w:sz w:val="28"/>
                <w:szCs w:val="28"/>
              </w:rPr>
            </w:pPr>
          </w:p>
        </w:tc>
        <w:tc>
          <w:tcPr>
            <w:tcW w:w="4536" w:type="dxa"/>
          </w:tcPr>
          <w:p w:rsidR="00B416F9" w:rsidRPr="00525C53" w:rsidRDefault="00B416F9" w:rsidP="000535FF">
            <w:pPr>
              <w:suppressAutoHyphens w:val="0"/>
              <w:autoSpaceDE w:val="0"/>
              <w:autoSpaceDN w:val="0"/>
              <w:adjustRightInd w:val="0"/>
              <w:jc w:val="both"/>
              <w:rPr>
                <w:rFonts w:eastAsia="Calibri"/>
                <w:sz w:val="28"/>
                <w:szCs w:val="28"/>
              </w:rPr>
            </w:pPr>
            <w:r>
              <w:rPr>
                <w:rFonts w:eastAsia="Calibri"/>
                <w:sz w:val="28"/>
                <w:szCs w:val="28"/>
              </w:rPr>
              <w:t>Раздел 5. «Сведения об инженерном оборудовании, о се-</w:t>
            </w:r>
          </w:p>
          <w:p w:rsidR="00B416F9" w:rsidRPr="00525C53" w:rsidRDefault="00B416F9" w:rsidP="000535FF">
            <w:pPr>
              <w:suppressAutoHyphens w:val="0"/>
              <w:autoSpaceDE w:val="0"/>
              <w:autoSpaceDN w:val="0"/>
              <w:adjustRightInd w:val="0"/>
              <w:jc w:val="both"/>
              <w:rPr>
                <w:rFonts w:eastAsia="Calibri"/>
                <w:sz w:val="28"/>
                <w:szCs w:val="28"/>
              </w:rPr>
            </w:pPr>
            <w:proofErr w:type="spellStart"/>
            <w:r>
              <w:rPr>
                <w:rFonts w:eastAsia="Calibri"/>
                <w:sz w:val="28"/>
                <w:szCs w:val="28"/>
              </w:rPr>
              <w:t>тях</w:t>
            </w:r>
            <w:proofErr w:type="spellEnd"/>
            <w:r>
              <w:rPr>
                <w:rFonts w:eastAsia="Calibri"/>
                <w:sz w:val="28"/>
                <w:szCs w:val="28"/>
              </w:rPr>
              <w:t xml:space="preserve"> инженерно-технического обеспечения, перечень инженерно-технических мероприятий, содержание технологических решений»;</w:t>
            </w:r>
          </w:p>
          <w:p w:rsidR="00B416F9" w:rsidRPr="00525C53" w:rsidRDefault="00B416F9" w:rsidP="000535FF">
            <w:pPr>
              <w:suppressAutoHyphens w:val="0"/>
              <w:autoSpaceDE w:val="0"/>
              <w:autoSpaceDN w:val="0"/>
              <w:adjustRightInd w:val="0"/>
              <w:jc w:val="both"/>
              <w:rPr>
                <w:sz w:val="28"/>
                <w:szCs w:val="28"/>
              </w:rPr>
            </w:pPr>
            <w:r>
              <w:rPr>
                <w:rFonts w:eastAsia="Calibri"/>
                <w:sz w:val="28"/>
                <w:szCs w:val="28"/>
              </w:rPr>
              <w:t xml:space="preserve"> Подраздел 5.1 «Наружное электроосвещение»</w:t>
            </w:r>
          </w:p>
        </w:tc>
        <w:tc>
          <w:tcPr>
            <w:tcW w:w="2126" w:type="dxa"/>
          </w:tcPr>
          <w:p w:rsidR="00B416F9" w:rsidRPr="00525C53" w:rsidRDefault="00B416F9" w:rsidP="000535FF">
            <w:pPr>
              <w:pStyle w:val="affc"/>
              <w:rPr>
                <w:rFonts w:ascii="Times New Roman" w:hAnsi="Times New Roman"/>
                <w:sz w:val="28"/>
                <w:szCs w:val="28"/>
              </w:rPr>
            </w:pPr>
            <w:r>
              <w:rPr>
                <w:rFonts w:ascii="Times New Roman" w:hAnsi="Times New Roman"/>
                <w:sz w:val="28"/>
                <w:szCs w:val="28"/>
              </w:rPr>
              <w:t>Проектная документация</w:t>
            </w:r>
          </w:p>
        </w:tc>
      </w:tr>
      <w:tr w:rsidR="00B416F9" w:rsidRPr="00525C53" w:rsidTr="000535FF">
        <w:tc>
          <w:tcPr>
            <w:tcW w:w="594" w:type="dxa"/>
          </w:tcPr>
          <w:p w:rsidR="00B416F9" w:rsidRPr="00525C53" w:rsidRDefault="00B416F9" w:rsidP="004E1E5A">
            <w:pPr>
              <w:pStyle w:val="affc"/>
              <w:numPr>
                <w:ilvl w:val="0"/>
                <w:numId w:val="32"/>
              </w:numPr>
              <w:jc w:val="center"/>
              <w:rPr>
                <w:rFonts w:ascii="Times New Roman" w:hAnsi="Times New Roman"/>
                <w:sz w:val="28"/>
                <w:szCs w:val="28"/>
              </w:rPr>
            </w:pPr>
          </w:p>
        </w:tc>
        <w:tc>
          <w:tcPr>
            <w:tcW w:w="2775" w:type="dxa"/>
          </w:tcPr>
          <w:p w:rsidR="00B416F9" w:rsidRPr="00525C53" w:rsidRDefault="00B416F9" w:rsidP="000535FF">
            <w:pPr>
              <w:pStyle w:val="affc"/>
              <w:jc w:val="both"/>
              <w:rPr>
                <w:rFonts w:ascii="Times New Roman" w:hAnsi="Times New Roman"/>
                <w:sz w:val="28"/>
                <w:szCs w:val="28"/>
              </w:rPr>
            </w:pPr>
            <w:r>
              <w:rPr>
                <w:rFonts w:ascii="Times New Roman" w:hAnsi="Times New Roman"/>
                <w:sz w:val="28"/>
                <w:szCs w:val="28"/>
              </w:rPr>
              <w:t>НКПд-19-07-66-ПОС Том 6</w:t>
            </w:r>
          </w:p>
        </w:tc>
        <w:tc>
          <w:tcPr>
            <w:tcW w:w="4536" w:type="dxa"/>
          </w:tcPr>
          <w:p w:rsidR="00B416F9" w:rsidRPr="00525C53" w:rsidRDefault="00B416F9" w:rsidP="000535FF">
            <w:pPr>
              <w:pStyle w:val="affc"/>
              <w:rPr>
                <w:rFonts w:ascii="Times New Roman" w:hAnsi="Times New Roman"/>
                <w:sz w:val="28"/>
                <w:szCs w:val="28"/>
              </w:rPr>
            </w:pPr>
            <w:r>
              <w:rPr>
                <w:rFonts w:ascii="Times New Roman" w:hAnsi="Times New Roman"/>
                <w:sz w:val="28"/>
                <w:szCs w:val="28"/>
              </w:rPr>
              <w:t>Раздел 6. Проект организации строительства</w:t>
            </w:r>
          </w:p>
        </w:tc>
        <w:tc>
          <w:tcPr>
            <w:tcW w:w="2126" w:type="dxa"/>
          </w:tcPr>
          <w:p w:rsidR="00B416F9" w:rsidRPr="00525C53" w:rsidRDefault="00B416F9" w:rsidP="000535FF">
            <w:pPr>
              <w:pStyle w:val="affc"/>
              <w:rPr>
                <w:rFonts w:ascii="Times New Roman" w:hAnsi="Times New Roman"/>
                <w:sz w:val="28"/>
                <w:szCs w:val="28"/>
              </w:rPr>
            </w:pPr>
            <w:r>
              <w:rPr>
                <w:rFonts w:ascii="Times New Roman" w:hAnsi="Times New Roman"/>
                <w:sz w:val="28"/>
                <w:szCs w:val="28"/>
              </w:rPr>
              <w:t>Рабочая документация</w:t>
            </w:r>
          </w:p>
        </w:tc>
      </w:tr>
      <w:tr w:rsidR="00B416F9" w:rsidRPr="00525C53" w:rsidTr="000535FF">
        <w:tc>
          <w:tcPr>
            <w:tcW w:w="594" w:type="dxa"/>
          </w:tcPr>
          <w:p w:rsidR="00B416F9" w:rsidRPr="00525C53" w:rsidRDefault="00B416F9" w:rsidP="004E1E5A">
            <w:pPr>
              <w:pStyle w:val="affc"/>
              <w:numPr>
                <w:ilvl w:val="0"/>
                <w:numId w:val="32"/>
              </w:numPr>
              <w:jc w:val="center"/>
              <w:rPr>
                <w:rFonts w:ascii="Times New Roman" w:hAnsi="Times New Roman"/>
                <w:sz w:val="28"/>
                <w:szCs w:val="28"/>
              </w:rPr>
            </w:pPr>
          </w:p>
        </w:tc>
        <w:tc>
          <w:tcPr>
            <w:tcW w:w="2775" w:type="dxa"/>
          </w:tcPr>
          <w:p w:rsidR="00B416F9" w:rsidRPr="00525C53" w:rsidRDefault="00B416F9" w:rsidP="000535FF">
            <w:pPr>
              <w:pStyle w:val="affc"/>
              <w:jc w:val="both"/>
              <w:rPr>
                <w:rFonts w:ascii="Times New Roman" w:hAnsi="Times New Roman"/>
                <w:sz w:val="28"/>
                <w:szCs w:val="28"/>
              </w:rPr>
            </w:pPr>
            <w:r>
              <w:rPr>
                <w:rFonts w:ascii="Times New Roman" w:hAnsi="Times New Roman"/>
                <w:sz w:val="28"/>
                <w:szCs w:val="28"/>
              </w:rPr>
              <w:t>НКПд-19-07-ТЭО</w:t>
            </w:r>
            <w:proofErr w:type="gramStart"/>
            <w:r>
              <w:rPr>
                <w:rFonts w:ascii="Times New Roman" w:hAnsi="Times New Roman"/>
                <w:sz w:val="28"/>
                <w:szCs w:val="28"/>
              </w:rPr>
              <w:t>.К</w:t>
            </w:r>
            <w:proofErr w:type="gramEnd"/>
            <w:r>
              <w:rPr>
                <w:rFonts w:ascii="Times New Roman" w:hAnsi="Times New Roman"/>
                <w:sz w:val="28"/>
                <w:szCs w:val="28"/>
              </w:rPr>
              <w:t xml:space="preserve"> </w:t>
            </w:r>
          </w:p>
          <w:p w:rsidR="00B416F9" w:rsidRPr="00525C53" w:rsidRDefault="00B416F9" w:rsidP="000535FF">
            <w:pPr>
              <w:pStyle w:val="affc"/>
              <w:jc w:val="both"/>
              <w:rPr>
                <w:rFonts w:ascii="Times New Roman" w:hAnsi="Times New Roman"/>
                <w:sz w:val="28"/>
                <w:szCs w:val="28"/>
              </w:rPr>
            </w:pPr>
            <w:r>
              <w:rPr>
                <w:rFonts w:ascii="Times New Roman" w:hAnsi="Times New Roman"/>
                <w:sz w:val="28"/>
                <w:szCs w:val="28"/>
              </w:rPr>
              <w:t>Том 12.2</w:t>
            </w:r>
          </w:p>
        </w:tc>
        <w:tc>
          <w:tcPr>
            <w:tcW w:w="4536" w:type="dxa"/>
          </w:tcPr>
          <w:p w:rsidR="00B416F9" w:rsidRPr="00525C53" w:rsidRDefault="00B416F9" w:rsidP="000535FF">
            <w:pPr>
              <w:pStyle w:val="affc"/>
              <w:jc w:val="both"/>
              <w:rPr>
                <w:rFonts w:ascii="Times New Roman" w:hAnsi="Times New Roman"/>
                <w:sz w:val="28"/>
                <w:szCs w:val="28"/>
              </w:rPr>
            </w:pPr>
            <w:r>
              <w:rPr>
                <w:rFonts w:ascii="Times New Roman" w:hAnsi="Times New Roman"/>
                <w:sz w:val="28"/>
                <w:szCs w:val="28"/>
              </w:rPr>
              <w:t xml:space="preserve">Раздел 12. «Иная документация в соответствии с заданием на проектирование»; </w:t>
            </w:r>
            <w:proofErr w:type="spellStart"/>
            <w:proofErr w:type="gramStart"/>
            <w:r>
              <w:rPr>
                <w:rFonts w:ascii="Times New Roman" w:hAnsi="Times New Roman"/>
                <w:sz w:val="28"/>
                <w:szCs w:val="28"/>
              </w:rPr>
              <w:t>Технико-эконо-мическое</w:t>
            </w:r>
            <w:proofErr w:type="spellEnd"/>
            <w:proofErr w:type="gramEnd"/>
            <w:r>
              <w:rPr>
                <w:rFonts w:ascii="Times New Roman" w:hAnsi="Times New Roman"/>
                <w:sz w:val="28"/>
                <w:szCs w:val="28"/>
              </w:rPr>
              <w:t xml:space="preserve"> обоснование конструкции</w:t>
            </w:r>
          </w:p>
        </w:tc>
        <w:tc>
          <w:tcPr>
            <w:tcW w:w="2126" w:type="dxa"/>
          </w:tcPr>
          <w:p w:rsidR="00B416F9" w:rsidRPr="00525C53" w:rsidRDefault="00B416F9" w:rsidP="000535FF">
            <w:pPr>
              <w:pStyle w:val="affc"/>
              <w:rPr>
                <w:rFonts w:ascii="Times New Roman" w:hAnsi="Times New Roman"/>
                <w:sz w:val="28"/>
                <w:szCs w:val="28"/>
              </w:rPr>
            </w:pPr>
            <w:r>
              <w:rPr>
                <w:rFonts w:ascii="Times New Roman" w:hAnsi="Times New Roman"/>
                <w:sz w:val="28"/>
                <w:szCs w:val="28"/>
              </w:rPr>
              <w:t>Рабочая документация</w:t>
            </w:r>
          </w:p>
        </w:tc>
      </w:tr>
      <w:tr w:rsidR="00B416F9" w:rsidRPr="00525C53" w:rsidTr="000535FF">
        <w:tc>
          <w:tcPr>
            <w:tcW w:w="594" w:type="dxa"/>
          </w:tcPr>
          <w:p w:rsidR="00B416F9" w:rsidRPr="00525C53" w:rsidRDefault="00B416F9" w:rsidP="004E1E5A">
            <w:pPr>
              <w:pStyle w:val="affc"/>
              <w:numPr>
                <w:ilvl w:val="0"/>
                <w:numId w:val="32"/>
              </w:numPr>
              <w:jc w:val="center"/>
              <w:rPr>
                <w:rFonts w:ascii="Times New Roman" w:hAnsi="Times New Roman"/>
                <w:sz w:val="28"/>
                <w:szCs w:val="28"/>
              </w:rPr>
            </w:pPr>
          </w:p>
        </w:tc>
        <w:tc>
          <w:tcPr>
            <w:tcW w:w="2775" w:type="dxa"/>
          </w:tcPr>
          <w:p w:rsidR="00B416F9" w:rsidRPr="00525C53" w:rsidRDefault="00B416F9" w:rsidP="000535FF">
            <w:pPr>
              <w:suppressAutoHyphens w:val="0"/>
              <w:autoSpaceDE w:val="0"/>
              <w:autoSpaceDN w:val="0"/>
              <w:adjustRightInd w:val="0"/>
              <w:rPr>
                <w:rFonts w:eastAsia="Calibri"/>
                <w:sz w:val="28"/>
                <w:szCs w:val="28"/>
              </w:rPr>
            </w:pPr>
            <w:r>
              <w:rPr>
                <w:rFonts w:eastAsia="Calibri"/>
                <w:sz w:val="28"/>
                <w:szCs w:val="28"/>
              </w:rPr>
              <w:t>НКПд-19-07-66-СВОР Том 12.1</w:t>
            </w:r>
          </w:p>
        </w:tc>
        <w:tc>
          <w:tcPr>
            <w:tcW w:w="4536" w:type="dxa"/>
          </w:tcPr>
          <w:p w:rsidR="00B416F9" w:rsidRPr="00525C53" w:rsidRDefault="00B416F9" w:rsidP="000535FF">
            <w:pPr>
              <w:suppressAutoHyphens w:val="0"/>
              <w:autoSpaceDE w:val="0"/>
              <w:autoSpaceDN w:val="0"/>
              <w:adjustRightInd w:val="0"/>
              <w:rPr>
                <w:rFonts w:eastAsia="Calibri"/>
                <w:sz w:val="28"/>
                <w:szCs w:val="28"/>
              </w:rPr>
            </w:pPr>
            <w:r>
              <w:rPr>
                <w:rFonts w:eastAsia="Calibri"/>
                <w:sz w:val="28"/>
                <w:szCs w:val="28"/>
              </w:rPr>
              <w:t>Раздел 12. «Иная документация в соответствии с зада-</w:t>
            </w:r>
          </w:p>
          <w:p w:rsidR="00B416F9" w:rsidRPr="00525C53" w:rsidRDefault="00B416F9" w:rsidP="000535FF">
            <w:pPr>
              <w:suppressAutoHyphens w:val="0"/>
              <w:autoSpaceDE w:val="0"/>
              <w:autoSpaceDN w:val="0"/>
              <w:adjustRightInd w:val="0"/>
              <w:rPr>
                <w:rFonts w:eastAsia="Calibri"/>
                <w:sz w:val="28"/>
                <w:szCs w:val="28"/>
              </w:rPr>
            </w:pPr>
            <w:proofErr w:type="spellStart"/>
            <w:r>
              <w:rPr>
                <w:rFonts w:eastAsia="Calibri"/>
                <w:sz w:val="28"/>
                <w:szCs w:val="28"/>
              </w:rPr>
              <w:t>нием</w:t>
            </w:r>
            <w:proofErr w:type="spellEnd"/>
            <w:r>
              <w:rPr>
                <w:rFonts w:eastAsia="Calibri"/>
                <w:sz w:val="28"/>
                <w:szCs w:val="28"/>
              </w:rPr>
              <w:t xml:space="preserve"> на проектирование»</w:t>
            </w:r>
          </w:p>
          <w:p w:rsidR="00B416F9" w:rsidRPr="00525C53" w:rsidRDefault="00B416F9" w:rsidP="000535FF">
            <w:pPr>
              <w:pStyle w:val="affc"/>
              <w:rPr>
                <w:rFonts w:ascii="Times New Roman" w:hAnsi="Times New Roman"/>
                <w:sz w:val="28"/>
                <w:szCs w:val="28"/>
              </w:rPr>
            </w:pPr>
            <w:r>
              <w:rPr>
                <w:rFonts w:ascii="Times New Roman" w:hAnsi="Times New Roman"/>
                <w:sz w:val="28"/>
                <w:szCs w:val="28"/>
              </w:rPr>
              <w:t>Сводная ведомость объемов работ</w:t>
            </w:r>
          </w:p>
        </w:tc>
        <w:tc>
          <w:tcPr>
            <w:tcW w:w="2126" w:type="dxa"/>
          </w:tcPr>
          <w:p w:rsidR="00B416F9" w:rsidRPr="00525C53" w:rsidRDefault="00B416F9" w:rsidP="000535FF">
            <w:pPr>
              <w:pStyle w:val="affc"/>
              <w:rPr>
                <w:rFonts w:ascii="Times New Roman" w:hAnsi="Times New Roman"/>
                <w:sz w:val="28"/>
                <w:szCs w:val="28"/>
              </w:rPr>
            </w:pPr>
            <w:r>
              <w:rPr>
                <w:rFonts w:ascii="Times New Roman" w:hAnsi="Times New Roman"/>
                <w:sz w:val="28"/>
                <w:szCs w:val="28"/>
              </w:rPr>
              <w:t>Рабочая документация</w:t>
            </w:r>
          </w:p>
        </w:tc>
      </w:tr>
    </w:tbl>
    <w:p w:rsidR="00B416F9" w:rsidRPr="00525C53" w:rsidRDefault="00B416F9" w:rsidP="000535FF">
      <w:pPr>
        <w:pStyle w:val="affc"/>
        <w:jc w:val="both"/>
        <w:rPr>
          <w:rFonts w:ascii="Times New Roman" w:hAnsi="Times New Roman"/>
          <w:sz w:val="28"/>
          <w:szCs w:val="28"/>
        </w:rPr>
      </w:pPr>
    </w:p>
    <w:p w:rsidR="00B416F9" w:rsidRPr="00525C53" w:rsidRDefault="00B416F9" w:rsidP="000535FF">
      <w:pPr>
        <w:pStyle w:val="affc"/>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4.7. Срок (интервал) выполнения работ.</w:t>
      </w:r>
    </w:p>
    <w:p w:rsidR="00B416F9" w:rsidRPr="00525C53" w:rsidRDefault="00B416F9" w:rsidP="000535FF">
      <w:pPr>
        <w:pStyle w:val="affc"/>
        <w:ind w:firstLine="709"/>
        <w:jc w:val="both"/>
        <w:rPr>
          <w:rFonts w:ascii="Times New Roman" w:hAnsi="Times New Roman"/>
          <w:sz w:val="28"/>
          <w:szCs w:val="28"/>
        </w:rPr>
      </w:pPr>
      <w:r>
        <w:rPr>
          <w:rFonts w:ascii="Times New Roman" w:hAnsi="Times New Roman"/>
          <w:sz w:val="28"/>
          <w:szCs w:val="28"/>
        </w:rPr>
        <w:lastRenderedPageBreak/>
        <w:t>Срок выполнения работ – не более 150 (сто пятьдесят) календарных дней с даты, установленной Заказчиком в уведомлении о начале выполнения работ Исполнителем.</w:t>
      </w:r>
    </w:p>
    <w:p w:rsidR="00B416F9" w:rsidRPr="00525C53" w:rsidRDefault="00B416F9" w:rsidP="000535FF">
      <w:pPr>
        <w:pStyle w:val="affc"/>
        <w:ind w:firstLine="709"/>
        <w:jc w:val="both"/>
        <w:rPr>
          <w:rFonts w:ascii="Times New Roman" w:hAnsi="Times New Roman"/>
          <w:b/>
          <w:sz w:val="28"/>
          <w:szCs w:val="28"/>
        </w:rPr>
      </w:pPr>
      <w:r>
        <w:rPr>
          <w:rFonts w:ascii="Times New Roman" w:hAnsi="Times New Roman"/>
          <w:sz w:val="28"/>
          <w:szCs w:val="28"/>
        </w:rPr>
        <w:t xml:space="preserve">Уведомление направляется Заказчиком не позднее 30 (тридцати) календарных дней </w:t>
      </w:r>
      <w:proofErr w:type="gramStart"/>
      <w:r>
        <w:rPr>
          <w:rFonts w:ascii="Times New Roman" w:hAnsi="Times New Roman"/>
          <w:sz w:val="28"/>
          <w:szCs w:val="28"/>
        </w:rPr>
        <w:t>с даты заключения</w:t>
      </w:r>
      <w:proofErr w:type="gramEnd"/>
      <w:r>
        <w:rPr>
          <w:rFonts w:ascii="Times New Roman" w:hAnsi="Times New Roman"/>
          <w:sz w:val="28"/>
          <w:szCs w:val="28"/>
        </w:rPr>
        <w:t xml:space="preserve"> договора.</w:t>
      </w:r>
    </w:p>
    <w:p w:rsidR="00B416F9" w:rsidRPr="00525C53" w:rsidRDefault="00B416F9" w:rsidP="000535FF">
      <w:pPr>
        <w:pStyle w:val="affc"/>
        <w:ind w:firstLine="709"/>
        <w:jc w:val="both"/>
        <w:rPr>
          <w:rFonts w:ascii="Times New Roman" w:hAnsi="Times New Roman"/>
          <w:b/>
          <w:sz w:val="24"/>
          <w:szCs w:val="24"/>
        </w:rPr>
      </w:pPr>
    </w:p>
    <w:p w:rsidR="00B416F9" w:rsidRPr="00525C53" w:rsidRDefault="00B416F9" w:rsidP="000535FF">
      <w:pPr>
        <w:pStyle w:val="affc"/>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4.8. Требования к безопасности и качеству выполняемых работ.</w:t>
      </w:r>
    </w:p>
    <w:p w:rsidR="00B416F9" w:rsidRPr="00525C53" w:rsidRDefault="00B416F9" w:rsidP="000535FF">
      <w:pPr>
        <w:pStyle w:val="affc"/>
        <w:ind w:firstLine="397"/>
        <w:jc w:val="both"/>
        <w:rPr>
          <w:rFonts w:ascii="Times New Roman" w:hAnsi="Times New Roman"/>
        </w:rPr>
      </w:pPr>
      <w:r>
        <w:rPr>
          <w:rFonts w:ascii="Times New Roman" w:hAnsi="Times New Roman"/>
          <w:sz w:val="28"/>
          <w:szCs w:val="28"/>
        </w:rPr>
        <w:tab/>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режима работы заказчика. Ответственность за выполнение требований охраны труда,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пожарной безопасности возлагается на Победителя </w:t>
      </w:r>
      <w:r w:rsidR="00EF3B82">
        <w:rPr>
          <w:rFonts w:ascii="Times New Roman" w:hAnsi="Times New Roman"/>
          <w:sz w:val="28"/>
          <w:szCs w:val="28"/>
        </w:rPr>
        <w:t>открытого конкурса</w:t>
      </w:r>
      <w:r>
        <w:rPr>
          <w:rFonts w:ascii="Times New Roman" w:hAnsi="Times New Roman"/>
        </w:rPr>
        <w:t xml:space="preserve">. </w:t>
      </w:r>
    </w:p>
    <w:p w:rsidR="00B416F9" w:rsidRPr="00525C53" w:rsidRDefault="00B416F9" w:rsidP="000535FF">
      <w:pPr>
        <w:ind w:firstLine="708"/>
        <w:jc w:val="both"/>
        <w:rPr>
          <w:sz w:val="28"/>
          <w:szCs w:val="28"/>
        </w:rPr>
      </w:pPr>
      <w:r>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B416F9" w:rsidRPr="00525C53" w:rsidRDefault="00B416F9" w:rsidP="000535FF">
      <w:pPr>
        <w:ind w:firstLine="708"/>
        <w:jc w:val="both"/>
        <w:rPr>
          <w:sz w:val="28"/>
          <w:szCs w:val="28"/>
        </w:rPr>
      </w:pPr>
      <w:r>
        <w:rPr>
          <w:sz w:val="28"/>
          <w:szCs w:val="28"/>
        </w:rPr>
        <w:t>Выполняемые работы, равно как и их результат, должны соответствовать требованиям:</w:t>
      </w:r>
    </w:p>
    <w:p w:rsidR="00B416F9" w:rsidRPr="00525C53" w:rsidRDefault="00B416F9" w:rsidP="004E1E5A">
      <w:pPr>
        <w:numPr>
          <w:ilvl w:val="0"/>
          <w:numId w:val="31"/>
        </w:numPr>
        <w:suppressAutoHyphens w:val="0"/>
        <w:jc w:val="both"/>
        <w:rPr>
          <w:sz w:val="28"/>
          <w:szCs w:val="28"/>
        </w:rPr>
      </w:pPr>
      <w:r>
        <w:rPr>
          <w:sz w:val="28"/>
          <w:szCs w:val="28"/>
        </w:rPr>
        <w:t>«</w:t>
      </w:r>
      <w:proofErr w:type="spellStart"/>
      <w:r>
        <w:rPr>
          <w:sz w:val="28"/>
          <w:szCs w:val="28"/>
        </w:rPr>
        <w:t>СНиП</w:t>
      </w:r>
      <w:proofErr w:type="spellEnd"/>
      <w:r>
        <w:rPr>
          <w:sz w:val="28"/>
          <w:szCs w:val="28"/>
        </w:rPr>
        <w:t xml:space="preserve"> 12-03-2001. "Безопасность труда в строительстве. Часть 1. Общие требования»;</w:t>
      </w:r>
    </w:p>
    <w:p w:rsidR="00B416F9" w:rsidRPr="00525C53" w:rsidRDefault="00B416F9" w:rsidP="004E1E5A">
      <w:pPr>
        <w:numPr>
          <w:ilvl w:val="0"/>
          <w:numId w:val="30"/>
        </w:numPr>
        <w:suppressAutoHyphens w:val="0"/>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Pr>
          <w:sz w:val="28"/>
          <w:szCs w:val="28"/>
        </w:rPr>
        <w:t>СНиП</w:t>
      </w:r>
      <w:proofErr w:type="spellEnd"/>
      <w:r>
        <w:rPr>
          <w:sz w:val="28"/>
          <w:szCs w:val="28"/>
        </w:rPr>
        <w:t xml:space="preserve"> 12-04-2002»; </w:t>
      </w:r>
    </w:p>
    <w:p w:rsidR="00B416F9" w:rsidRPr="00525C53" w:rsidRDefault="00B416F9" w:rsidP="004E1E5A">
      <w:pPr>
        <w:numPr>
          <w:ilvl w:val="0"/>
          <w:numId w:val="30"/>
        </w:numPr>
        <w:suppressAutoHyphens w:val="0"/>
        <w:jc w:val="both"/>
        <w:rPr>
          <w:sz w:val="28"/>
          <w:szCs w:val="28"/>
        </w:rPr>
      </w:pPr>
      <w:r>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B416F9" w:rsidRPr="00525C53" w:rsidRDefault="00B416F9" w:rsidP="004E1E5A">
      <w:pPr>
        <w:numPr>
          <w:ilvl w:val="0"/>
          <w:numId w:val="30"/>
        </w:numPr>
        <w:suppressAutoHyphens w:val="0"/>
        <w:jc w:val="both"/>
        <w:rPr>
          <w:sz w:val="28"/>
          <w:szCs w:val="28"/>
        </w:rPr>
      </w:pPr>
      <w:r>
        <w:rPr>
          <w:sz w:val="28"/>
          <w:szCs w:val="28"/>
        </w:rPr>
        <w:t>«СП 12-135-2003. Безопасность труда в строительстве. Отраслевые типовые инструкции по охране труда»;</w:t>
      </w:r>
    </w:p>
    <w:p w:rsidR="00B416F9" w:rsidRPr="00525C53" w:rsidRDefault="00B416F9" w:rsidP="004E1E5A">
      <w:pPr>
        <w:numPr>
          <w:ilvl w:val="0"/>
          <w:numId w:val="30"/>
        </w:numPr>
        <w:suppressAutoHyphens w:val="0"/>
        <w:jc w:val="both"/>
        <w:rPr>
          <w:sz w:val="28"/>
          <w:szCs w:val="28"/>
        </w:rPr>
      </w:pPr>
      <w:r>
        <w:rPr>
          <w:sz w:val="28"/>
          <w:szCs w:val="28"/>
        </w:rPr>
        <w:t xml:space="preserve">иные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связанные с выполнением работ по строительству/реконструкции/модернизации контейнерных площадок и иных опасных производственных объектов.</w:t>
      </w:r>
    </w:p>
    <w:p w:rsidR="00B416F9" w:rsidRPr="00525C53" w:rsidRDefault="00B416F9" w:rsidP="000535FF">
      <w:pPr>
        <w:ind w:firstLine="708"/>
        <w:jc w:val="both"/>
        <w:rPr>
          <w:sz w:val="28"/>
          <w:szCs w:val="28"/>
        </w:rPr>
      </w:pPr>
      <w:r>
        <w:rPr>
          <w:sz w:val="28"/>
          <w:szCs w:val="28"/>
        </w:rPr>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48.13330.2011. Свод правил. Организация строительства. Актуализированная редакция </w:t>
      </w:r>
      <w:proofErr w:type="spellStart"/>
      <w:r>
        <w:rPr>
          <w:sz w:val="28"/>
          <w:szCs w:val="28"/>
        </w:rPr>
        <w:t>СНиП</w:t>
      </w:r>
      <w:proofErr w:type="spellEnd"/>
      <w:r>
        <w:rPr>
          <w:sz w:val="28"/>
          <w:szCs w:val="28"/>
        </w:rPr>
        <w:t xml:space="preserve"> 12-01-2004» в объеме, достаточном для сдачи объекта в эксплуатацию. </w:t>
      </w:r>
    </w:p>
    <w:p w:rsidR="00B416F9" w:rsidRPr="00525C53" w:rsidRDefault="00B416F9" w:rsidP="000535FF">
      <w:pPr>
        <w:ind w:firstLine="708"/>
        <w:jc w:val="both"/>
        <w:rPr>
          <w:sz w:val="28"/>
          <w:szCs w:val="28"/>
        </w:rPr>
      </w:pPr>
      <w:r>
        <w:rPr>
          <w:sz w:val="28"/>
          <w:szCs w:val="28"/>
        </w:rPr>
        <w:lastRenderedPageBreak/>
        <w:t>Качество работ и материалов должно соответствовать требованиям  государственных стандартов, нормативов и проектной документации. Материалы должны иметь соответствующие сертификаты или иные документы, удостоверяющие их качество.</w:t>
      </w:r>
    </w:p>
    <w:p w:rsidR="00B416F9" w:rsidRPr="00525C53" w:rsidRDefault="00B416F9" w:rsidP="000535FF">
      <w:pPr>
        <w:ind w:firstLine="708"/>
        <w:jc w:val="both"/>
        <w:rPr>
          <w:sz w:val="28"/>
          <w:szCs w:val="28"/>
        </w:rPr>
      </w:pPr>
    </w:p>
    <w:p w:rsidR="00B416F9" w:rsidRPr="00525C53" w:rsidRDefault="00B416F9" w:rsidP="000535FF">
      <w:pPr>
        <w:ind w:firstLine="708"/>
        <w:jc w:val="both"/>
        <w:rPr>
          <w:b/>
          <w:sz w:val="28"/>
          <w:szCs w:val="28"/>
        </w:rPr>
      </w:pPr>
      <w:r>
        <w:rPr>
          <w:sz w:val="28"/>
          <w:szCs w:val="28"/>
        </w:rPr>
        <w:t xml:space="preserve"> </w:t>
      </w:r>
      <w:r>
        <w:rPr>
          <w:b/>
          <w:sz w:val="28"/>
          <w:szCs w:val="28"/>
        </w:rPr>
        <w:t>4.9. Требования к особым условиям работ.</w:t>
      </w:r>
    </w:p>
    <w:p w:rsidR="00B416F9" w:rsidRPr="00525C53" w:rsidRDefault="00B416F9" w:rsidP="000535FF">
      <w:pPr>
        <w:jc w:val="both"/>
        <w:rPr>
          <w:sz w:val="28"/>
          <w:szCs w:val="28"/>
        </w:rPr>
      </w:pPr>
      <w:r>
        <w:rPr>
          <w:sz w:val="28"/>
          <w:szCs w:val="28"/>
        </w:rPr>
        <w:tab/>
      </w:r>
      <w:r>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B416F9" w:rsidRPr="00525C53" w:rsidRDefault="00B416F9" w:rsidP="000535FF">
      <w:pPr>
        <w:jc w:val="both"/>
        <w:rPr>
          <w:sz w:val="28"/>
          <w:szCs w:val="28"/>
        </w:rPr>
      </w:pPr>
      <w:r>
        <w:rPr>
          <w:sz w:val="28"/>
          <w:szCs w:val="28"/>
        </w:rPr>
        <w:tab/>
      </w:r>
      <w:r>
        <w:rPr>
          <w:sz w:val="28"/>
          <w:szCs w:val="28"/>
        </w:rPr>
        <w:tab/>
        <w:t xml:space="preserve">Работы выполняются на площадке погрузке-разгрузке, являющейся  опасным производственным объектом </w:t>
      </w:r>
      <w:r>
        <w:rPr>
          <w:sz w:val="28"/>
          <w:szCs w:val="28"/>
          <w:lang w:val="en-US"/>
        </w:rPr>
        <w:t>IV</w:t>
      </w:r>
      <w:r>
        <w:rPr>
          <w:sz w:val="28"/>
          <w:szCs w:val="28"/>
        </w:rPr>
        <w:t xml:space="preserve"> класса опасности.</w:t>
      </w:r>
    </w:p>
    <w:p w:rsidR="00B416F9" w:rsidRPr="00525C53" w:rsidRDefault="00B416F9" w:rsidP="000535FF">
      <w:pPr>
        <w:jc w:val="both"/>
        <w:rPr>
          <w:sz w:val="28"/>
          <w:szCs w:val="28"/>
        </w:rPr>
      </w:pPr>
      <w:r>
        <w:rPr>
          <w:sz w:val="28"/>
          <w:szCs w:val="28"/>
        </w:rPr>
        <w:tab/>
      </w:r>
      <w:r>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B416F9" w:rsidRPr="00525C53" w:rsidRDefault="00B416F9" w:rsidP="000535FF">
      <w:pPr>
        <w:jc w:val="both"/>
        <w:rPr>
          <w:b/>
          <w:sz w:val="28"/>
          <w:szCs w:val="28"/>
        </w:rPr>
      </w:pPr>
    </w:p>
    <w:p w:rsidR="00B416F9" w:rsidRPr="00525C53" w:rsidRDefault="00B416F9" w:rsidP="000535FF">
      <w:pPr>
        <w:ind w:firstLine="708"/>
        <w:jc w:val="both"/>
        <w:rPr>
          <w:b/>
          <w:sz w:val="28"/>
          <w:szCs w:val="28"/>
        </w:rPr>
      </w:pPr>
      <w:r>
        <w:rPr>
          <w:b/>
          <w:sz w:val="28"/>
          <w:szCs w:val="28"/>
        </w:rPr>
        <w:t>4.10. Требования к сроку и (или) объему предоставления гарантий.</w:t>
      </w:r>
    </w:p>
    <w:p w:rsidR="00B416F9" w:rsidRPr="00525C53" w:rsidRDefault="00B416F9" w:rsidP="000535FF">
      <w:pPr>
        <w:pStyle w:val="afb"/>
        <w:rPr>
          <w:sz w:val="28"/>
          <w:szCs w:val="28"/>
        </w:rPr>
      </w:pPr>
      <w:r>
        <w:rPr>
          <w:sz w:val="28"/>
          <w:szCs w:val="28"/>
        </w:rPr>
        <w:t xml:space="preserve">Гарантийный срок на результаты работ должен составлять не менее 36 месяцев </w:t>
      </w:r>
      <w:proofErr w:type="gramStart"/>
      <w:r>
        <w:rPr>
          <w:sz w:val="28"/>
          <w:szCs w:val="28"/>
        </w:rPr>
        <w:t>с даты подписания</w:t>
      </w:r>
      <w:proofErr w:type="gramEnd"/>
      <w:r>
        <w:rPr>
          <w:sz w:val="28"/>
          <w:szCs w:val="28"/>
        </w:rPr>
        <w:t xml:space="preserve"> акта приемки-сдачи отремонтированных, реконструированных и модернизированных объектов формы ОС-3, акта о приеме-передаче здания (сооружения) формы ОС-1а. </w:t>
      </w:r>
      <w:r>
        <w:rPr>
          <w:sz w:val="28"/>
          <w:szCs w:val="28"/>
        </w:rPr>
        <w:tab/>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B416F9" w:rsidRPr="00525C53" w:rsidRDefault="00B416F9" w:rsidP="000535FF">
      <w:pPr>
        <w:ind w:firstLine="720"/>
        <w:jc w:val="both"/>
        <w:rPr>
          <w:b/>
          <w:sz w:val="28"/>
          <w:szCs w:val="28"/>
        </w:rPr>
      </w:pPr>
    </w:p>
    <w:p w:rsidR="00B416F9" w:rsidRPr="00525C53" w:rsidRDefault="00B416F9" w:rsidP="000535FF">
      <w:pPr>
        <w:ind w:firstLine="720"/>
        <w:jc w:val="both"/>
        <w:rPr>
          <w:b/>
          <w:sz w:val="28"/>
          <w:szCs w:val="28"/>
        </w:rPr>
      </w:pPr>
      <w:r>
        <w:rPr>
          <w:b/>
          <w:sz w:val="28"/>
          <w:szCs w:val="28"/>
        </w:rPr>
        <w:t>4.11. Требования к порядку приемки.</w:t>
      </w:r>
    </w:p>
    <w:p w:rsidR="00B416F9" w:rsidRPr="00525C53" w:rsidRDefault="00B416F9" w:rsidP="000535FF">
      <w:pPr>
        <w:pStyle w:val="affc"/>
        <w:ind w:firstLine="709"/>
        <w:jc w:val="both"/>
        <w:rPr>
          <w:rFonts w:ascii="Times New Roman" w:hAnsi="Times New Roman"/>
          <w:sz w:val="28"/>
          <w:szCs w:val="28"/>
        </w:rPr>
      </w:pPr>
      <w:r>
        <w:rPr>
          <w:rFonts w:ascii="Times New Roman" w:hAnsi="Times New Roman"/>
          <w:sz w:val="28"/>
          <w:szCs w:val="28"/>
        </w:rPr>
        <w:t xml:space="preserve"> По завершении выполнения Работ Подрядчик в течение 5 (пяти) календарных дней представляет Заказчику акт приемки выполненных работ формы КС-2, справку о стоимости выполненных работ и затрат формы КС-3, акт приемки законченного строительством объекта приемочной комиссией формы КС-14, счета-фактуры. Объём работ, принимаемых у Подрядчика, должен соответствовать объёмам работ, изложенным в приложении к договору подряда. </w:t>
      </w:r>
    </w:p>
    <w:p w:rsidR="00B416F9" w:rsidRPr="00525C53" w:rsidRDefault="00B416F9" w:rsidP="000535FF">
      <w:pPr>
        <w:pStyle w:val="affc"/>
        <w:ind w:firstLine="709"/>
        <w:jc w:val="both"/>
        <w:rPr>
          <w:rFonts w:ascii="Times New Roman" w:hAnsi="Times New Roman"/>
          <w:sz w:val="28"/>
          <w:szCs w:val="28"/>
        </w:rPr>
      </w:pPr>
      <w:proofErr w:type="gramStart"/>
      <w:r>
        <w:rPr>
          <w:rFonts w:ascii="Times New Roman" w:hAnsi="Times New Roman"/>
          <w:sz w:val="28"/>
          <w:szCs w:val="28"/>
        </w:rPr>
        <w:t>Заказчик в течение 10 (десяти) календарных дней с даты получения акта приемки выполненных Работ формы КС-2, справки о стоимости выполненных работ и затрат формы КС-3, акта приемки законченного строительством объекта приемочной комиссией формы КС-14, счета-фактуры</w:t>
      </w:r>
      <w:r>
        <w:rPr>
          <w:rFonts w:ascii="Times New Roman" w:hAnsi="Times New Roman"/>
          <w:i/>
          <w:iCs/>
          <w:sz w:val="28"/>
          <w:szCs w:val="28"/>
        </w:rPr>
        <w:t xml:space="preserve"> </w:t>
      </w:r>
      <w:r>
        <w:rPr>
          <w:rFonts w:ascii="Times New Roman" w:hAnsi="Times New Roman"/>
          <w:sz w:val="28"/>
          <w:szCs w:val="28"/>
        </w:rPr>
        <w:t>направляет Подрядчику подписанный акт приемки выполненных Работ формы КС-2, справку о стоимости выполненных работ и затрат формы КС-3, акт приемки законченного строительством объекта приемочной комиссией</w:t>
      </w:r>
      <w:proofErr w:type="gramEnd"/>
      <w:r>
        <w:rPr>
          <w:rFonts w:ascii="Times New Roman" w:hAnsi="Times New Roman"/>
          <w:sz w:val="28"/>
          <w:szCs w:val="28"/>
        </w:rPr>
        <w:t xml:space="preserve"> формы КС-14,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416F9" w:rsidRPr="00525C53" w:rsidRDefault="00B416F9" w:rsidP="000535FF">
      <w:pPr>
        <w:pStyle w:val="affc"/>
        <w:ind w:firstLine="709"/>
        <w:jc w:val="both"/>
        <w:rPr>
          <w:rFonts w:ascii="Times New Roman" w:hAnsi="Times New Roman"/>
          <w:sz w:val="28"/>
          <w:szCs w:val="28"/>
        </w:rPr>
      </w:pPr>
      <w:proofErr w:type="gramStart"/>
      <w:r>
        <w:rPr>
          <w:rFonts w:ascii="Times New Roman" w:hAnsi="Times New Roman"/>
          <w:sz w:val="28"/>
          <w:szCs w:val="28"/>
        </w:rPr>
        <w:t xml:space="preserve">В течение 5 (пяти) календарных дней, с даты подписания Сторонами акта приемки выполненных Работ формы КС-2, справки о стоимости </w:t>
      </w:r>
      <w:r>
        <w:rPr>
          <w:rFonts w:ascii="Times New Roman" w:hAnsi="Times New Roman"/>
          <w:sz w:val="28"/>
          <w:szCs w:val="28"/>
        </w:rPr>
        <w:lastRenderedPageBreak/>
        <w:t>выполненных работ и затрат формы КС-3, акта приемки законченного строительством объекта приемочной комиссией формы КС-14, Стороны подписывают акт о приеме-сдаче отремонтированных, реконструированных, модернизированных объектов основных средств формы ОС-3, акт о приеме-передаче здания (сооружения) формы ОС-1а.</w:t>
      </w:r>
      <w:proofErr w:type="gramEnd"/>
    </w:p>
    <w:p w:rsidR="00B416F9" w:rsidRPr="00525C53" w:rsidRDefault="00B416F9" w:rsidP="000535FF">
      <w:pPr>
        <w:pStyle w:val="affc"/>
        <w:ind w:firstLine="709"/>
        <w:jc w:val="both"/>
        <w:rPr>
          <w:rFonts w:ascii="Times New Roman" w:eastAsia="MS Mincho" w:hAnsi="Times New Roman"/>
          <w:b/>
          <w:sz w:val="28"/>
          <w:szCs w:val="28"/>
        </w:rPr>
      </w:pPr>
    </w:p>
    <w:p w:rsidR="00B416F9" w:rsidRPr="00525C53" w:rsidRDefault="00B416F9" w:rsidP="000535FF">
      <w:pPr>
        <w:pStyle w:val="affc"/>
        <w:ind w:firstLine="709"/>
        <w:jc w:val="both"/>
        <w:rPr>
          <w:rFonts w:ascii="Times New Roman" w:hAnsi="Times New Roman"/>
          <w:sz w:val="28"/>
          <w:szCs w:val="28"/>
        </w:rPr>
      </w:pPr>
      <w:r>
        <w:rPr>
          <w:rFonts w:ascii="Times New Roman" w:eastAsia="MS Mincho" w:hAnsi="Times New Roman"/>
          <w:b/>
          <w:sz w:val="28"/>
          <w:szCs w:val="28"/>
        </w:rPr>
        <w:t>4.12.</w:t>
      </w:r>
      <w:r>
        <w:rPr>
          <w:rFonts w:ascii="Times New Roman" w:hAnsi="Times New Roman"/>
          <w:b/>
          <w:sz w:val="28"/>
          <w:szCs w:val="28"/>
        </w:rPr>
        <w:t xml:space="preserve"> Требования к порядку оплаты.</w:t>
      </w:r>
    </w:p>
    <w:p w:rsidR="00B416F9" w:rsidRPr="00525C53" w:rsidRDefault="00B416F9" w:rsidP="000535FF">
      <w:pPr>
        <w:pStyle w:val="19"/>
        <w:ind w:firstLine="709"/>
        <w:rPr>
          <w:szCs w:val="28"/>
        </w:rPr>
      </w:pPr>
      <w:r>
        <w:rPr>
          <w:szCs w:val="28"/>
        </w:rPr>
        <w:t>Оплата выполненных Работ производится:</w:t>
      </w:r>
      <w:r>
        <w:rPr>
          <w:rStyle w:val="af8"/>
          <w:szCs w:val="28"/>
        </w:rPr>
        <w:footnoteReference w:id="2"/>
      </w:r>
    </w:p>
    <w:p w:rsidR="00B416F9" w:rsidRPr="00525C53" w:rsidRDefault="00B416F9" w:rsidP="000535FF">
      <w:pPr>
        <w:pStyle w:val="19"/>
        <w:ind w:firstLine="709"/>
        <w:rPr>
          <w:b/>
          <w:i/>
          <w:szCs w:val="28"/>
        </w:rPr>
      </w:pPr>
      <w:r>
        <w:rPr>
          <w:b/>
          <w:i/>
          <w:szCs w:val="28"/>
        </w:rPr>
        <w:t xml:space="preserve">Вариант 1 </w:t>
      </w:r>
      <w:r>
        <w:rPr>
          <w:rStyle w:val="af8"/>
          <w:b/>
          <w:i/>
          <w:szCs w:val="28"/>
        </w:rPr>
        <w:footnoteReference w:id="3"/>
      </w:r>
    </w:p>
    <w:p w:rsidR="00B416F9" w:rsidRPr="00525C53" w:rsidRDefault="00B416F9" w:rsidP="000535FF">
      <w:pPr>
        <w:pStyle w:val="19"/>
        <w:ind w:firstLine="709"/>
        <w:rPr>
          <w:b/>
          <w:i/>
          <w:szCs w:val="28"/>
        </w:rPr>
      </w:pPr>
      <w:r>
        <w:rPr>
          <w:b/>
          <w:i/>
          <w:szCs w:val="28"/>
        </w:rPr>
        <w:t>Пример 1 варианта 1:</w:t>
      </w:r>
    </w:p>
    <w:p w:rsidR="00B416F9" w:rsidRPr="00525C53" w:rsidRDefault="00B416F9" w:rsidP="000535FF">
      <w:pPr>
        <w:pStyle w:val="19"/>
        <w:ind w:firstLine="709"/>
        <w:rPr>
          <w:i/>
          <w:szCs w:val="28"/>
        </w:rPr>
      </w:pPr>
      <w:r>
        <w:rPr>
          <w:i/>
          <w:szCs w:val="28"/>
        </w:rPr>
        <w:t xml:space="preserve"> </w:t>
      </w:r>
      <w:r>
        <w:rPr>
          <w:szCs w:val="28"/>
        </w:rPr>
        <w:t>путем перечисления Заказчиком денежных сре</w:t>
      </w:r>
      <w:proofErr w:type="gramStart"/>
      <w:r>
        <w:rPr>
          <w:szCs w:val="28"/>
        </w:rPr>
        <w:t>дств в р</w:t>
      </w:r>
      <w:proofErr w:type="gramEnd"/>
      <w:r>
        <w:rPr>
          <w:szCs w:val="28"/>
        </w:rPr>
        <w:t xml:space="preserve">азмере 100 % (Сто процентов) от Цены Договора в течение 30 (Тридцати) дней с даты подписания </w:t>
      </w:r>
      <w:r>
        <w:rPr>
          <w:i/>
          <w:szCs w:val="28"/>
        </w:rPr>
        <w:t xml:space="preserve">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w:t>
      </w:r>
      <w:r>
        <w:rPr>
          <w:szCs w:val="28"/>
        </w:rPr>
        <w:t>на основании предоставленного Подрядчиком счета на оплату.</w:t>
      </w:r>
      <w:r>
        <w:rPr>
          <w:i/>
          <w:szCs w:val="28"/>
        </w:rPr>
        <w:t xml:space="preserve"> </w:t>
      </w:r>
    </w:p>
    <w:p w:rsidR="00B416F9" w:rsidRPr="00525C53" w:rsidRDefault="00B416F9" w:rsidP="000535FF">
      <w:pPr>
        <w:pStyle w:val="19"/>
        <w:ind w:firstLine="709"/>
        <w:rPr>
          <w:b/>
          <w:i/>
          <w:szCs w:val="28"/>
        </w:rPr>
      </w:pPr>
      <w:r>
        <w:rPr>
          <w:b/>
          <w:i/>
          <w:szCs w:val="28"/>
        </w:rPr>
        <w:t xml:space="preserve">Пример 2 варианта 1: </w:t>
      </w:r>
    </w:p>
    <w:p w:rsidR="00B416F9" w:rsidRPr="00525C53" w:rsidRDefault="00B416F9" w:rsidP="000535FF">
      <w:pPr>
        <w:pStyle w:val="19"/>
        <w:ind w:firstLine="709"/>
        <w:rPr>
          <w:i/>
          <w:szCs w:val="28"/>
        </w:rPr>
      </w:pPr>
      <w:r>
        <w:rPr>
          <w:szCs w:val="28"/>
        </w:rPr>
        <w:t xml:space="preserve">путем перечисления Заказчиком авансового платежа в размере не более 25 % процентов от Цены Договора в течение 15 (пятнадцати) дней </w:t>
      </w:r>
      <w:proofErr w:type="gramStart"/>
      <w:r>
        <w:rPr>
          <w:szCs w:val="28"/>
        </w:rPr>
        <w:t>с даты подписания</w:t>
      </w:r>
      <w:proofErr w:type="gramEnd"/>
      <w:r>
        <w:rPr>
          <w:szCs w:val="28"/>
        </w:rPr>
        <w:t xml:space="preserve"> настоящего Договора;</w:t>
      </w:r>
    </w:p>
    <w:p w:rsidR="00B416F9" w:rsidRPr="00525C53" w:rsidRDefault="00B416F9" w:rsidP="000535FF">
      <w:pPr>
        <w:pStyle w:val="19"/>
        <w:ind w:firstLine="709"/>
        <w:rPr>
          <w:i/>
          <w:szCs w:val="28"/>
        </w:rPr>
      </w:pPr>
      <w:r>
        <w:rPr>
          <w:szCs w:val="28"/>
        </w:rPr>
        <w:t>- окончательный расчет в размере __% (</w:t>
      </w:r>
      <w:proofErr w:type="spellStart"/>
      <w:r>
        <w:rPr>
          <w:szCs w:val="28"/>
        </w:rPr>
        <w:t>______процентов</w:t>
      </w:r>
      <w:proofErr w:type="spellEnd"/>
      <w:r>
        <w:rPr>
          <w:szCs w:val="28"/>
        </w:rPr>
        <w:t xml:space="preserve">) от Цены Договора производится в течение 30 (Тридцати) дней </w:t>
      </w:r>
      <w:proofErr w:type="gramStart"/>
      <w:r>
        <w:rPr>
          <w:szCs w:val="28"/>
        </w:rPr>
        <w:t>с даты подписания</w:t>
      </w:r>
      <w:proofErr w:type="gramEnd"/>
      <w:r>
        <w:rPr>
          <w:szCs w:val="28"/>
        </w:rPr>
        <w:t xml:space="preserve"> </w:t>
      </w:r>
      <w:r>
        <w:rPr>
          <w:i/>
          <w:szCs w:val="28"/>
        </w:rPr>
        <w:t xml:space="preserve">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w:t>
      </w:r>
      <w:r>
        <w:rPr>
          <w:szCs w:val="28"/>
        </w:rPr>
        <w:t>на основании предоставленного Подрядчиком счета на оплату.</w:t>
      </w:r>
    </w:p>
    <w:p w:rsidR="00B416F9" w:rsidRPr="00525C53" w:rsidRDefault="00B416F9" w:rsidP="000535FF">
      <w:pPr>
        <w:pStyle w:val="19"/>
        <w:ind w:firstLine="709"/>
        <w:rPr>
          <w:b/>
          <w:i/>
          <w:szCs w:val="28"/>
        </w:rPr>
      </w:pPr>
      <w:r>
        <w:rPr>
          <w:b/>
          <w:i/>
          <w:szCs w:val="28"/>
        </w:rPr>
        <w:t xml:space="preserve">Вариант 2 </w:t>
      </w:r>
      <w:r>
        <w:rPr>
          <w:rStyle w:val="af8"/>
          <w:b/>
          <w:i/>
          <w:szCs w:val="28"/>
        </w:rPr>
        <w:footnoteReference w:id="4"/>
      </w:r>
    </w:p>
    <w:p w:rsidR="00B416F9" w:rsidRPr="00525C53" w:rsidRDefault="00B416F9" w:rsidP="000535FF">
      <w:pPr>
        <w:pStyle w:val="19"/>
        <w:ind w:firstLine="709"/>
        <w:rPr>
          <w:b/>
          <w:i/>
          <w:szCs w:val="28"/>
        </w:rPr>
      </w:pPr>
      <w:r>
        <w:rPr>
          <w:i/>
          <w:szCs w:val="28"/>
        </w:rPr>
        <w:t xml:space="preserve"> </w:t>
      </w:r>
      <w:r>
        <w:rPr>
          <w:b/>
          <w:i/>
          <w:szCs w:val="28"/>
        </w:rPr>
        <w:t xml:space="preserve">Пример 1 варианта 2: </w:t>
      </w:r>
    </w:p>
    <w:p w:rsidR="00B416F9" w:rsidRPr="00525C53" w:rsidRDefault="00B416F9" w:rsidP="000535FF">
      <w:pPr>
        <w:pStyle w:val="19"/>
        <w:ind w:firstLine="709"/>
        <w:rPr>
          <w:szCs w:val="28"/>
        </w:rPr>
      </w:pPr>
      <w:proofErr w:type="gramStart"/>
      <w:r>
        <w:rPr>
          <w:szCs w:val="28"/>
        </w:rPr>
        <w:t>поэтапно, путем перечисления Заказчиком денежных средств в размере 100 % (Сто процентов) от стоимости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B416F9" w:rsidRPr="00525C53" w:rsidRDefault="00B416F9" w:rsidP="000535FF">
      <w:pPr>
        <w:pStyle w:val="19"/>
        <w:ind w:firstLine="709"/>
        <w:rPr>
          <w:i/>
          <w:szCs w:val="28"/>
        </w:rPr>
      </w:pPr>
      <w:r>
        <w:rPr>
          <w:szCs w:val="28"/>
        </w:rPr>
        <w:t>- оплата последнего Этапа Работ производится путем перечисления Заказчиком денежных сре</w:t>
      </w:r>
      <w:proofErr w:type="gramStart"/>
      <w:r>
        <w:rPr>
          <w:szCs w:val="28"/>
        </w:rPr>
        <w:t>дств в р</w:t>
      </w:r>
      <w:proofErr w:type="gramEnd"/>
      <w:r>
        <w:rPr>
          <w:szCs w:val="28"/>
        </w:rPr>
        <w:t xml:space="preserve">азмере 100 % стоимости последнего Этапа Работ в течение 30 (Тридцати) дней с даты подписания </w:t>
      </w:r>
      <w:r>
        <w:rPr>
          <w:i/>
          <w:szCs w:val="28"/>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8"/>
          <w:i/>
          <w:szCs w:val="28"/>
        </w:rPr>
        <w:t xml:space="preserve"> </w:t>
      </w:r>
      <w:r>
        <w:rPr>
          <w:szCs w:val="28"/>
        </w:rPr>
        <w:t>на основании предоставленного Подрядчиком счета на оплату.</w:t>
      </w:r>
      <w:r>
        <w:rPr>
          <w:i/>
          <w:szCs w:val="28"/>
        </w:rPr>
        <w:t xml:space="preserve"> </w:t>
      </w:r>
    </w:p>
    <w:p w:rsidR="00B416F9" w:rsidRPr="00525C53" w:rsidRDefault="00B416F9" w:rsidP="000535FF">
      <w:pPr>
        <w:pStyle w:val="19"/>
        <w:ind w:firstLine="709"/>
        <w:rPr>
          <w:b/>
          <w:i/>
          <w:szCs w:val="28"/>
        </w:rPr>
      </w:pPr>
      <w:r>
        <w:rPr>
          <w:b/>
          <w:i/>
          <w:szCs w:val="28"/>
        </w:rPr>
        <w:lastRenderedPageBreak/>
        <w:t xml:space="preserve">Пример 2 варианта 2: </w:t>
      </w:r>
    </w:p>
    <w:p w:rsidR="00B416F9" w:rsidRPr="00525C53" w:rsidRDefault="00B416F9" w:rsidP="000535FF">
      <w:pPr>
        <w:pStyle w:val="19"/>
        <w:ind w:firstLine="709"/>
        <w:rPr>
          <w:szCs w:val="28"/>
        </w:rPr>
      </w:pPr>
      <w:r>
        <w:rPr>
          <w:szCs w:val="28"/>
        </w:rPr>
        <w:t xml:space="preserve">- путем перечисления Заказчиком авансового платежа в размере не более 25 % процентов от Цены Договора в течение 15 (пятнадцати) дней </w:t>
      </w:r>
      <w:proofErr w:type="gramStart"/>
      <w:r>
        <w:rPr>
          <w:szCs w:val="28"/>
        </w:rPr>
        <w:t>с даты подписания</w:t>
      </w:r>
      <w:proofErr w:type="gramEnd"/>
      <w:r>
        <w:rPr>
          <w:szCs w:val="28"/>
        </w:rPr>
        <w:t xml:space="preserve"> настоящего Договора; </w:t>
      </w:r>
    </w:p>
    <w:p w:rsidR="00B416F9" w:rsidRPr="00525C53" w:rsidRDefault="00B416F9" w:rsidP="000535FF">
      <w:pPr>
        <w:pStyle w:val="19"/>
        <w:ind w:firstLine="709"/>
        <w:rPr>
          <w:szCs w:val="28"/>
        </w:rPr>
      </w:pPr>
      <w:proofErr w:type="gramStart"/>
      <w:r>
        <w:rPr>
          <w:szCs w:val="28"/>
        </w:rPr>
        <w:t>- окончательный расчет по каждому Этапу Работ (кроме последнего) производится в размере ___________ % процентов от стоимости соответствующего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B416F9" w:rsidRPr="00525C53" w:rsidRDefault="00B416F9" w:rsidP="000535FF">
      <w:pPr>
        <w:pStyle w:val="19"/>
        <w:ind w:firstLine="709"/>
        <w:rPr>
          <w:szCs w:val="28"/>
        </w:rPr>
      </w:pPr>
      <w:r>
        <w:rPr>
          <w:szCs w:val="28"/>
        </w:rPr>
        <w:t xml:space="preserve">-  оплата последнего Этапа Работ производится в размере ___________ % процентов от стоимости последнего Этапа Работ в течение 30 (Тридцати) дней </w:t>
      </w:r>
      <w:proofErr w:type="gramStart"/>
      <w:r>
        <w:rPr>
          <w:szCs w:val="28"/>
        </w:rPr>
        <w:t>с даты подписания</w:t>
      </w:r>
      <w:proofErr w:type="gramEnd"/>
      <w:r>
        <w:rPr>
          <w:szCs w:val="28"/>
        </w:rPr>
        <w:t xml:space="preserve"> </w:t>
      </w:r>
      <w:r>
        <w:rPr>
          <w:i/>
          <w:szCs w:val="28"/>
        </w:rPr>
        <w:t xml:space="preserve">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w:t>
      </w:r>
      <w:r>
        <w:rPr>
          <w:szCs w:val="28"/>
        </w:rPr>
        <w:t>на основании предоставленного Подрядчиком счета на оплату.</w:t>
      </w:r>
    </w:p>
    <w:p w:rsidR="00B416F9" w:rsidRPr="00525C53" w:rsidRDefault="00B416F9" w:rsidP="000535FF">
      <w:pPr>
        <w:pStyle w:val="19"/>
        <w:ind w:firstLine="709"/>
        <w:rPr>
          <w:szCs w:val="28"/>
        </w:rPr>
      </w:pPr>
      <w:r>
        <w:rPr>
          <w:szCs w:val="28"/>
        </w:rPr>
        <w:t xml:space="preserve">В случае варианта оплаты с авансированием – Победитель представляет Обеспечение надлежащего исполнения договора в размере аванса, указанного в его Заявке в соответствии с пунктом 11 Информационной карты настоящей документации о закупке и </w:t>
      </w:r>
      <w:r>
        <w:t>Требованиями к независимой (банковской) гарантии (Приложение №7 к Документации)</w:t>
      </w:r>
    </w:p>
    <w:p w:rsidR="00B416F9" w:rsidRPr="00525C53" w:rsidRDefault="00B416F9" w:rsidP="000535FF">
      <w:pPr>
        <w:pStyle w:val="affc"/>
        <w:ind w:firstLine="709"/>
        <w:jc w:val="both"/>
        <w:rPr>
          <w:rFonts w:ascii="Times New Roman" w:hAnsi="Times New Roman"/>
          <w:sz w:val="28"/>
          <w:szCs w:val="28"/>
        </w:rPr>
      </w:pPr>
    </w:p>
    <w:p w:rsidR="00B416F9" w:rsidRPr="00525C53" w:rsidRDefault="00B416F9" w:rsidP="000535FF">
      <w:pPr>
        <w:pStyle w:val="aff9"/>
        <w:ind w:left="0"/>
        <w:jc w:val="both"/>
        <w:rPr>
          <w:rFonts w:eastAsia="MS Mincho"/>
          <w:b/>
          <w:sz w:val="28"/>
          <w:szCs w:val="28"/>
        </w:rPr>
      </w:pPr>
      <w:r>
        <w:rPr>
          <w:rFonts w:ascii="Calibri" w:hAnsi="Calibri"/>
          <w:sz w:val="22"/>
          <w:szCs w:val="28"/>
          <w:lang w:eastAsia="ru-RU"/>
        </w:rPr>
        <w:tab/>
      </w:r>
      <w:r>
        <w:rPr>
          <w:rFonts w:ascii="Calibri" w:hAnsi="Calibri"/>
          <w:sz w:val="22"/>
          <w:szCs w:val="28"/>
          <w:lang w:eastAsia="ru-RU"/>
        </w:rPr>
        <w:tab/>
      </w:r>
      <w:r>
        <w:rPr>
          <w:b/>
          <w:sz w:val="28"/>
          <w:szCs w:val="28"/>
          <w:lang w:eastAsia="ru-RU"/>
        </w:rPr>
        <w:t xml:space="preserve">4.13. </w:t>
      </w:r>
      <w:r>
        <w:rPr>
          <w:rFonts w:eastAsia="MS Mincho"/>
          <w:b/>
          <w:sz w:val="28"/>
          <w:szCs w:val="28"/>
        </w:rPr>
        <w:t xml:space="preserve">Порядок формирования цены договора </w:t>
      </w:r>
    </w:p>
    <w:p w:rsidR="00B416F9" w:rsidRPr="00525C53" w:rsidRDefault="00B416F9" w:rsidP="000535FF">
      <w:pPr>
        <w:pStyle w:val="aff9"/>
        <w:ind w:left="0" w:firstLine="709"/>
        <w:jc w:val="both"/>
        <w:rPr>
          <w:sz w:val="28"/>
          <w:szCs w:val="28"/>
        </w:rPr>
      </w:pPr>
      <w:r>
        <w:rPr>
          <w:sz w:val="28"/>
          <w:szCs w:val="28"/>
        </w:rPr>
        <w:t>Цена договора формируется Участником на основе проектной документации и пункта 4.4 настоящего технического задания.</w:t>
      </w:r>
    </w:p>
    <w:p w:rsidR="00B416F9" w:rsidRPr="00525C53" w:rsidRDefault="00B416F9" w:rsidP="000535FF">
      <w:pPr>
        <w:pStyle w:val="Default"/>
        <w:ind w:firstLine="709"/>
        <w:jc w:val="both"/>
        <w:rPr>
          <w:color w:val="auto"/>
          <w:sz w:val="28"/>
          <w:szCs w:val="28"/>
        </w:rPr>
      </w:pPr>
      <w:r>
        <w:rPr>
          <w:color w:val="auto"/>
          <w:sz w:val="28"/>
          <w:szCs w:val="28"/>
        </w:rPr>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8" w:history="1">
        <w:r>
          <w:rPr>
            <w:b/>
            <w:color w:val="auto"/>
            <w:sz w:val="28"/>
            <w:szCs w:val="28"/>
            <w:u w:val="single"/>
          </w:rPr>
          <w:t>www.otc.ru</w:t>
        </w:r>
      </w:hyperlink>
      <w:r>
        <w:rPr>
          <w:color w:val="auto"/>
          <w:sz w:val="28"/>
          <w:szCs w:val="28"/>
        </w:rPr>
        <w:t xml:space="preserve"> и на сайте ПАО «ТрансКонтейнер» </w:t>
      </w:r>
      <w:hyperlink r:id="rId19" w:history="1">
        <w:r>
          <w:rPr>
            <w:b/>
            <w:color w:val="auto"/>
            <w:sz w:val="28"/>
            <w:u w:val="single"/>
          </w:rPr>
          <w:t>www.trcont.ru</w:t>
        </w:r>
      </w:hyperlink>
      <w:r>
        <w:rPr>
          <w:color w:val="auto"/>
          <w:sz w:val="28"/>
          <w:szCs w:val="28"/>
        </w:rPr>
        <w:t xml:space="preserve"> (раздел Компания/Закупки).</w:t>
      </w:r>
    </w:p>
    <w:p w:rsidR="00B416F9" w:rsidRPr="00525C53" w:rsidRDefault="00B416F9" w:rsidP="000535FF">
      <w:pPr>
        <w:pStyle w:val="aff9"/>
        <w:ind w:left="0"/>
        <w:jc w:val="both"/>
        <w:rPr>
          <w:rFonts w:eastAsia="Arial"/>
          <w:sz w:val="28"/>
          <w:szCs w:val="28"/>
        </w:rPr>
      </w:pPr>
      <w:r>
        <w:rPr>
          <w:rFonts w:eastAsia="Arial"/>
          <w:sz w:val="28"/>
          <w:szCs w:val="28"/>
        </w:rPr>
        <w:tab/>
      </w:r>
    </w:p>
    <w:p w:rsidR="00B416F9" w:rsidRPr="00525C53" w:rsidRDefault="00B416F9" w:rsidP="000535FF">
      <w:pPr>
        <w:pStyle w:val="aff9"/>
        <w:ind w:left="0"/>
        <w:jc w:val="both"/>
        <w:rPr>
          <w:rFonts w:eastAsia="MS Mincho"/>
          <w:b/>
          <w:sz w:val="28"/>
          <w:szCs w:val="28"/>
        </w:rPr>
      </w:pPr>
      <w:r>
        <w:rPr>
          <w:rFonts w:eastAsia="Arial"/>
          <w:sz w:val="28"/>
          <w:szCs w:val="28"/>
        </w:rPr>
        <w:tab/>
      </w:r>
      <w:r>
        <w:rPr>
          <w:rFonts w:eastAsia="Arial"/>
          <w:sz w:val="28"/>
          <w:szCs w:val="28"/>
        </w:rPr>
        <w:tab/>
      </w:r>
      <w:r>
        <w:rPr>
          <w:rFonts w:eastAsia="Arial"/>
          <w:b/>
          <w:sz w:val="28"/>
          <w:szCs w:val="28"/>
        </w:rPr>
        <w:t xml:space="preserve">4.14. </w:t>
      </w:r>
      <w:r>
        <w:rPr>
          <w:rFonts w:eastAsia="MS Mincho"/>
          <w:b/>
          <w:sz w:val="28"/>
          <w:szCs w:val="28"/>
        </w:rPr>
        <w:t>Прочие условия.</w:t>
      </w:r>
    </w:p>
    <w:p w:rsidR="00B416F9" w:rsidRPr="00525C53" w:rsidRDefault="00B416F9" w:rsidP="000535FF">
      <w:pPr>
        <w:pStyle w:val="aff9"/>
        <w:ind w:left="0" w:firstLine="709"/>
        <w:jc w:val="both"/>
        <w:rPr>
          <w:rFonts w:eastAsia="MS Mincho"/>
          <w:b/>
          <w:sz w:val="28"/>
          <w:szCs w:val="28"/>
        </w:rPr>
      </w:pPr>
      <w:r>
        <w:rPr>
          <w:sz w:val="28"/>
          <w:szCs w:val="28"/>
        </w:rPr>
        <w:t>В расч</w:t>
      </w:r>
      <w:r>
        <w:rPr>
          <w:rFonts w:eastAsia="Arial"/>
          <w:sz w:val="28"/>
          <w:szCs w:val="28"/>
        </w:rPr>
        <w:t>е</w:t>
      </w:r>
      <w:r>
        <w:rPr>
          <w:sz w:val="28"/>
          <w:szCs w:val="28"/>
        </w:rPr>
        <w:t>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Pr>
          <w:sz w:val="28"/>
          <w:szCs w:val="28"/>
        </w:rPr>
        <w:t xml:space="preserve"> Ф</w:t>
      </w:r>
      <w:proofErr w:type="gramEnd"/>
      <w:r>
        <w:rPr>
          <w:sz w:val="28"/>
          <w:szCs w:val="28"/>
        </w:rPr>
        <w:t xml:space="preserve">инансово - коммерческому предложению. </w:t>
      </w:r>
    </w:p>
    <w:p w:rsidR="00B416F9" w:rsidRPr="00525C53" w:rsidRDefault="00B416F9" w:rsidP="000535FF">
      <w:pPr>
        <w:pStyle w:val="Default"/>
        <w:tabs>
          <w:tab w:val="left" w:pos="1701"/>
        </w:tabs>
        <w:ind w:firstLine="851"/>
        <w:jc w:val="both"/>
        <w:rPr>
          <w:color w:val="auto"/>
          <w:sz w:val="28"/>
          <w:szCs w:val="28"/>
        </w:rPr>
      </w:pPr>
      <w:r>
        <w:rPr>
          <w:color w:val="auto"/>
          <w:sz w:val="28"/>
          <w:szCs w:val="28"/>
        </w:rPr>
        <w:t xml:space="preserve">В течение 5 (пяти) рабочих дней после опубликования протокола заседания Конкурсной комиссии,   победитель </w:t>
      </w:r>
      <w:r w:rsidR="00EF3B82">
        <w:rPr>
          <w:color w:val="auto"/>
          <w:sz w:val="28"/>
          <w:szCs w:val="28"/>
        </w:rPr>
        <w:t xml:space="preserve">открытого конкурса </w:t>
      </w:r>
      <w:r>
        <w:rPr>
          <w:color w:val="auto"/>
          <w:sz w:val="28"/>
          <w:szCs w:val="28"/>
        </w:rPr>
        <w:t xml:space="preserve">обязан предоставить сметный расчет в сметно-нормативной базе ОСНБЖ- 2001 с использованием текущих индексов изменения сметной стоимости строительства, реконструкции и капитального ремонта ОАО «РЖД». Индексы изменения сметной стоимости строительства, реконструкции и </w:t>
      </w:r>
      <w:r>
        <w:rPr>
          <w:color w:val="auto"/>
          <w:sz w:val="28"/>
          <w:szCs w:val="28"/>
        </w:rPr>
        <w:lastRenderedPageBreak/>
        <w:t xml:space="preserve">капитального ремонта ОАО «РЖД» можно получить в филиале ПАО «ТрансКонтейнер» на Дальневосточной железной дороге по адресу: Российская Федерация, 680000, г. Хабаровск, ул. Дзержинского, д. 65, контактное лицо – </w:t>
      </w:r>
      <w:r>
        <w:rPr>
          <w:b/>
          <w:color w:val="auto"/>
          <w:sz w:val="28"/>
          <w:szCs w:val="28"/>
        </w:rPr>
        <w:t>Карякин Виктор Олегович</w:t>
      </w:r>
      <w:r>
        <w:rPr>
          <w:color w:val="auto"/>
          <w:sz w:val="28"/>
          <w:szCs w:val="28"/>
        </w:rPr>
        <w:t>, тел.  8 (800) 100-22-20 (</w:t>
      </w:r>
      <w:proofErr w:type="spellStart"/>
      <w:r>
        <w:rPr>
          <w:color w:val="auto"/>
          <w:sz w:val="28"/>
          <w:szCs w:val="28"/>
        </w:rPr>
        <w:t>доб</w:t>
      </w:r>
      <w:proofErr w:type="spellEnd"/>
      <w:r>
        <w:rPr>
          <w:color w:val="auto"/>
          <w:sz w:val="28"/>
          <w:szCs w:val="28"/>
        </w:rPr>
        <w:t>. 65-53).</w:t>
      </w:r>
    </w:p>
    <w:p w:rsidR="00B416F9" w:rsidRPr="00525C53" w:rsidRDefault="00B416F9" w:rsidP="000535FF">
      <w:pPr>
        <w:pStyle w:val="Default"/>
        <w:tabs>
          <w:tab w:val="left" w:pos="0"/>
        </w:tabs>
        <w:ind w:firstLine="851"/>
        <w:jc w:val="both"/>
        <w:rPr>
          <w:color w:val="auto"/>
          <w:sz w:val="28"/>
          <w:szCs w:val="28"/>
        </w:rPr>
      </w:pPr>
      <w:r>
        <w:rPr>
          <w:color w:val="auto"/>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Pr>
          <w:color w:val="auto"/>
          <w:sz w:val="28"/>
          <w:szCs w:val="28"/>
        </w:rPr>
        <w:t>позднее</w:t>
      </w:r>
      <w:proofErr w:type="gramEnd"/>
      <w:r>
        <w:rPr>
          <w:color w:val="auto"/>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B416F9" w:rsidRPr="00525C53" w:rsidRDefault="00B416F9" w:rsidP="000535FF">
      <w:pPr>
        <w:pStyle w:val="Default"/>
        <w:tabs>
          <w:tab w:val="left" w:pos="0"/>
        </w:tabs>
        <w:jc w:val="both"/>
        <w:rPr>
          <w:color w:val="auto"/>
          <w:sz w:val="28"/>
          <w:szCs w:val="28"/>
        </w:rPr>
      </w:pPr>
    </w:p>
    <w:p w:rsidR="00B416F9" w:rsidRPr="00525C53" w:rsidRDefault="00B416F9" w:rsidP="000535FF">
      <w:pPr>
        <w:pStyle w:val="afb"/>
        <w:rPr>
          <w:sz w:val="28"/>
          <w:szCs w:val="28"/>
        </w:rPr>
        <w:sectPr w:rsidR="00B416F9" w:rsidRPr="00525C53" w:rsidSect="004E1E5A">
          <w:headerReference w:type="default" r:id="rId20"/>
          <w:footerReference w:type="even" r:id="rId21"/>
          <w:footerReference w:type="default" r:id="rId22"/>
          <w:pgSz w:w="11906" w:h="16838"/>
          <w:pgMar w:top="681" w:right="850" w:bottom="1134" w:left="1701" w:header="284" w:footer="708" w:gutter="0"/>
          <w:cols w:space="708"/>
          <w:docGrid w:linePitch="360"/>
        </w:sectPr>
      </w:pPr>
    </w:p>
    <w:p w:rsidR="00B416F9" w:rsidRPr="00525C53" w:rsidRDefault="00B416F9" w:rsidP="000535FF">
      <w:pPr>
        <w:suppressAutoHyphens w:val="0"/>
        <w:jc w:val="right"/>
        <w:rPr>
          <w:bCs/>
          <w:sz w:val="28"/>
          <w:szCs w:val="28"/>
        </w:rPr>
      </w:pPr>
      <w:r>
        <w:rPr>
          <w:bCs/>
          <w:sz w:val="28"/>
          <w:szCs w:val="28"/>
        </w:rPr>
        <w:lastRenderedPageBreak/>
        <w:t>Приложение №1</w:t>
      </w:r>
    </w:p>
    <w:p w:rsidR="00B416F9" w:rsidRPr="00525C53" w:rsidRDefault="00B416F9" w:rsidP="000535FF">
      <w:pPr>
        <w:suppressAutoHyphens w:val="0"/>
        <w:jc w:val="right"/>
        <w:rPr>
          <w:bCs/>
          <w:sz w:val="28"/>
          <w:szCs w:val="28"/>
        </w:rPr>
      </w:pPr>
      <w:r>
        <w:rPr>
          <w:bCs/>
          <w:sz w:val="28"/>
          <w:szCs w:val="28"/>
        </w:rPr>
        <w:t>Технического задания</w:t>
      </w:r>
    </w:p>
    <w:p w:rsidR="00B416F9" w:rsidRPr="00525C53" w:rsidRDefault="00B416F9" w:rsidP="000535FF">
      <w:pPr>
        <w:ind w:left="9781"/>
        <w:jc w:val="right"/>
        <w:rPr>
          <w:sz w:val="17"/>
          <w:szCs w:val="17"/>
        </w:rPr>
      </w:pPr>
      <w:r>
        <w:rPr>
          <w:sz w:val="17"/>
          <w:szCs w:val="17"/>
        </w:rPr>
        <w:t xml:space="preserve">       Типовая межотраслевая форма № М-15</w:t>
      </w:r>
    </w:p>
    <w:p w:rsidR="00B416F9" w:rsidRPr="00525C53" w:rsidRDefault="00B416F9" w:rsidP="000535FF">
      <w:pPr>
        <w:ind w:left="8640" w:firstLine="720"/>
        <w:jc w:val="right"/>
        <w:rPr>
          <w:sz w:val="17"/>
          <w:szCs w:val="17"/>
        </w:rPr>
      </w:pPr>
      <w:r>
        <w:rPr>
          <w:sz w:val="17"/>
          <w:szCs w:val="17"/>
        </w:rPr>
        <w:t xml:space="preserve">        </w:t>
      </w:r>
      <w:proofErr w:type="gramStart"/>
      <w:r>
        <w:rPr>
          <w:sz w:val="17"/>
          <w:szCs w:val="17"/>
        </w:rPr>
        <w:t>Утверждена</w:t>
      </w:r>
      <w:proofErr w:type="gramEnd"/>
      <w:r>
        <w:rPr>
          <w:sz w:val="17"/>
          <w:szCs w:val="17"/>
        </w:rPr>
        <w:t xml:space="preserve"> приказом ОАО «ТрансКонтейнер»</w:t>
      </w:r>
    </w:p>
    <w:p w:rsidR="00B416F9" w:rsidRPr="00525C53" w:rsidRDefault="00B416F9" w:rsidP="000535FF">
      <w:pPr>
        <w:ind w:left="9781" w:firstLine="299"/>
        <w:jc w:val="right"/>
        <w:rPr>
          <w:sz w:val="17"/>
          <w:szCs w:val="17"/>
        </w:rPr>
      </w:pPr>
      <w:r>
        <w:rPr>
          <w:sz w:val="17"/>
          <w:szCs w:val="17"/>
        </w:rPr>
        <w:t xml:space="preserve">от 13.12.2012 № 240 </w:t>
      </w: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B416F9" w:rsidRPr="00525C53" w:rsidTr="000535FF">
        <w:trPr>
          <w:gridBefore w:val="4"/>
          <w:gridAfter w:val="7"/>
          <w:wBefore w:w="4678" w:type="dxa"/>
          <w:wAfter w:w="5673" w:type="dxa"/>
        </w:trPr>
        <w:tc>
          <w:tcPr>
            <w:tcW w:w="2392" w:type="dxa"/>
            <w:gridSpan w:val="2"/>
            <w:tcBorders>
              <w:top w:val="nil"/>
              <w:left w:val="nil"/>
              <w:bottom w:val="nil"/>
              <w:right w:val="nil"/>
            </w:tcBorders>
            <w:vAlign w:val="bottom"/>
          </w:tcPr>
          <w:p w:rsidR="00B416F9" w:rsidRPr="00525C53" w:rsidRDefault="00B416F9" w:rsidP="000535FF">
            <w:pPr>
              <w:pStyle w:val="1"/>
              <w:rPr>
                <w:rFonts w:cs="Times New Roman"/>
                <w:sz w:val="22"/>
                <w:szCs w:val="22"/>
              </w:rPr>
            </w:pPr>
            <w:r>
              <w:rPr>
                <w:rFonts w:cs="Times New Roman"/>
                <w:sz w:val="22"/>
                <w:szCs w:val="22"/>
              </w:rPr>
              <w:t>НАКЛАДНАЯ №</w:t>
            </w:r>
          </w:p>
        </w:tc>
        <w:tc>
          <w:tcPr>
            <w:tcW w:w="1152" w:type="dxa"/>
            <w:gridSpan w:val="2"/>
            <w:tcBorders>
              <w:top w:val="nil"/>
              <w:left w:val="nil"/>
              <w:bottom w:val="single" w:sz="8" w:space="0" w:color="auto"/>
              <w:right w:val="nil"/>
            </w:tcBorders>
            <w:vAlign w:val="bottom"/>
          </w:tcPr>
          <w:p w:rsidR="00B416F9" w:rsidRPr="00525C53" w:rsidRDefault="00B416F9" w:rsidP="000535FF">
            <w:pPr>
              <w:jc w:val="center"/>
              <w:rPr>
                <w:b/>
                <w:bCs/>
              </w:rPr>
            </w:pPr>
          </w:p>
        </w:tc>
      </w:tr>
      <w:tr w:rsidR="00B416F9" w:rsidRPr="00525C53" w:rsidTr="000535FF">
        <w:trPr>
          <w:trHeight w:hRule="exact" w:val="280"/>
        </w:trPr>
        <w:tc>
          <w:tcPr>
            <w:tcW w:w="12247" w:type="dxa"/>
            <w:gridSpan w:val="13"/>
            <w:tcBorders>
              <w:top w:val="nil"/>
              <w:left w:val="nil"/>
              <w:bottom w:val="nil"/>
              <w:right w:val="nil"/>
            </w:tcBorders>
          </w:tcPr>
          <w:p w:rsidR="00B416F9" w:rsidRPr="00525C53" w:rsidRDefault="00B416F9" w:rsidP="000535FF">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B416F9" w:rsidRPr="00525C53" w:rsidRDefault="00B416F9" w:rsidP="000535FF">
            <w:pPr>
              <w:spacing w:before="20"/>
              <w:jc w:val="center"/>
              <w:rPr>
                <w:sz w:val="18"/>
                <w:szCs w:val="18"/>
              </w:rPr>
            </w:pPr>
            <w:r>
              <w:rPr>
                <w:sz w:val="18"/>
                <w:szCs w:val="18"/>
              </w:rPr>
              <w:t>Коды</w:t>
            </w:r>
          </w:p>
        </w:tc>
      </w:tr>
      <w:tr w:rsidR="00B416F9" w:rsidRPr="00525C53" w:rsidTr="000535FF">
        <w:trPr>
          <w:trHeight w:hRule="exact" w:val="240"/>
        </w:trPr>
        <w:tc>
          <w:tcPr>
            <w:tcW w:w="12247" w:type="dxa"/>
            <w:gridSpan w:val="13"/>
            <w:tcBorders>
              <w:top w:val="nil"/>
              <w:left w:val="nil"/>
              <w:bottom w:val="nil"/>
              <w:right w:val="single" w:sz="12" w:space="0" w:color="auto"/>
            </w:tcBorders>
            <w:vAlign w:val="bottom"/>
          </w:tcPr>
          <w:p w:rsidR="00B416F9" w:rsidRPr="00525C53" w:rsidRDefault="00B416F9" w:rsidP="000535FF">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B416F9" w:rsidRPr="00525C53" w:rsidRDefault="00B416F9" w:rsidP="000535FF">
            <w:pPr>
              <w:spacing w:before="20"/>
              <w:jc w:val="center"/>
              <w:rPr>
                <w:sz w:val="17"/>
                <w:szCs w:val="17"/>
              </w:rPr>
            </w:pPr>
            <w:r>
              <w:rPr>
                <w:sz w:val="17"/>
                <w:szCs w:val="17"/>
              </w:rPr>
              <w:t>0315007</w:t>
            </w:r>
          </w:p>
        </w:tc>
      </w:tr>
      <w:tr w:rsidR="00B416F9" w:rsidRPr="00525C53" w:rsidTr="000535FF">
        <w:trPr>
          <w:trHeight w:hRule="exact" w:val="240"/>
        </w:trPr>
        <w:tc>
          <w:tcPr>
            <w:tcW w:w="1134" w:type="dxa"/>
            <w:tcBorders>
              <w:top w:val="nil"/>
              <w:left w:val="nil"/>
              <w:bottom w:val="nil"/>
              <w:right w:val="nil"/>
            </w:tcBorders>
            <w:vAlign w:val="bottom"/>
          </w:tcPr>
          <w:p w:rsidR="00B416F9" w:rsidRPr="00525C53" w:rsidRDefault="00B416F9" w:rsidP="000535FF">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B416F9" w:rsidRPr="00525C53" w:rsidRDefault="00B416F9" w:rsidP="000535FF">
            <w:pPr>
              <w:rPr>
                <w:b/>
              </w:rPr>
            </w:pPr>
          </w:p>
        </w:tc>
        <w:tc>
          <w:tcPr>
            <w:tcW w:w="1048" w:type="dxa"/>
            <w:gridSpan w:val="2"/>
            <w:tcBorders>
              <w:top w:val="nil"/>
              <w:left w:val="nil"/>
              <w:bottom w:val="nil"/>
              <w:right w:val="single" w:sz="12" w:space="0" w:color="auto"/>
            </w:tcBorders>
            <w:vAlign w:val="bottom"/>
          </w:tcPr>
          <w:p w:rsidR="00B416F9" w:rsidRPr="00525C53" w:rsidRDefault="00B416F9" w:rsidP="000535FF">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B416F9" w:rsidRPr="00525C53" w:rsidRDefault="00B416F9" w:rsidP="000535FF">
            <w:pPr>
              <w:spacing w:before="20"/>
              <w:rPr>
                <w:b/>
                <w:sz w:val="17"/>
                <w:szCs w:val="17"/>
              </w:rPr>
            </w:pPr>
          </w:p>
        </w:tc>
      </w:tr>
      <w:tr w:rsidR="00B416F9" w:rsidRPr="00525C53" w:rsidTr="000535FF">
        <w:trPr>
          <w:trHeight w:hRule="exact" w:val="472"/>
        </w:trPr>
        <w:tc>
          <w:tcPr>
            <w:tcW w:w="1134" w:type="dxa"/>
            <w:tcBorders>
              <w:top w:val="nil"/>
              <w:left w:val="nil"/>
              <w:bottom w:val="nil"/>
              <w:right w:val="nil"/>
            </w:tcBorders>
            <w:vAlign w:val="bottom"/>
          </w:tcPr>
          <w:p w:rsidR="00B416F9" w:rsidRPr="00525C53" w:rsidRDefault="00B416F9" w:rsidP="000535FF">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B416F9" w:rsidRPr="00525C53" w:rsidRDefault="00B416F9" w:rsidP="000535FF">
            <w:pPr>
              <w:rPr>
                <w:b/>
              </w:rPr>
            </w:pPr>
          </w:p>
        </w:tc>
        <w:tc>
          <w:tcPr>
            <w:tcW w:w="1048" w:type="dxa"/>
            <w:gridSpan w:val="2"/>
            <w:tcBorders>
              <w:top w:val="nil"/>
              <w:left w:val="nil"/>
              <w:bottom w:val="nil"/>
              <w:right w:val="single" w:sz="12" w:space="0" w:color="auto"/>
            </w:tcBorders>
            <w:vAlign w:val="bottom"/>
          </w:tcPr>
          <w:p w:rsidR="00B416F9" w:rsidRPr="00525C53" w:rsidRDefault="00B416F9" w:rsidP="000535FF">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B416F9" w:rsidRPr="00525C53" w:rsidRDefault="00B416F9" w:rsidP="000535FF">
            <w:pPr>
              <w:spacing w:before="20"/>
              <w:jc w:val="center"/>
              <w:rPr>
                <w:b/>
                <w:sz w:val="17"/>
                <w:szCs w:val="17"/>
              </w:rPr>
            </w:pPr>
          </w:p>
        </w:tc>
      </w:tr>
      <w:tr w:rsidR="00B416F9" w:rsidRPr="00525C53" w:rsidTr="000535FF">
        <w:trPr>
          <w:gridAfter w:val="14"/>
          <w:wAfter w:w="12761" w:type="dxa"/>
          <w:trHeight w:hRule="exact" w:val="152"/>
        </w:trPr>
        <w:tc>
          <w:tcPr>
            <w:tcW w:w="1134" w:type="dxa"/>
            <w:tcBorders>
              <w:top w:val="nil"/>
              <w:left w:val="nil"/>
              <w:bottom w:val="nil"/>
              <w:right w:val="nil"/>
            </w:tcBorders>
            <w:vAlign w:val="bottom"/>
          </w:tcPr>
          <w:p w:rsidR="00B416F9" w:rsidRPr="00525C53" w:rsidRDefault="00B416F9" w:rsidP="000535FF">
            <w:pPr>
              <w:rPr>
                <w:sz w:val="17"/>
                <w:szCs w:val="17"/>
              </w:rPr>
            </w:pPr>
          </w:p>
        </w:tc>
      </w:tr>
      <w:tr w:rsidR="00B416F9" w:rsidRPr="00525C53" w:rsidTr="00053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B416F9" w:rsidRPr="00525C53" w:rsidRDefault="00B416F9" w:rsidP="000535FF">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w:t>
            </w:r>
            <w:proofErr w:type="gramStart"/>
            <w:r>
              <w:rPr>
                <w:sz w:val="14"/>
                <w:szCs w:val="14"/>
              </w:rPr>
              <w:t>в-</w:t>
            </w:r>
            <w:proofErr w:type="gramEnd"/>
            <w:r>
              <w:rPr>
                <w:sz w:val="14"/>
                <w:szCs w:val="14"/>
              </w:rPr>
              <w:br/>
            </w:r>
            <w:proofErr w:type="spellStart"/>
            <w:r>
              <w:rPr>
                <w:sz w:val="14"/>
                <w:szCs w:val="14"/>
              </w:rPr>
              <w:t>ле</w:t>
            </w:r>
            <w:r>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B416F9" w:rsidRPr="00525C53" w:rsidRDefault="00B416F9" w:rsidP="000535FF">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B416F9" w:rsidRPr="00525C53" w:rsidRDefault="00B416F9" w:rsidP="000535FF">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B416F9" w:rsidRPr="00525C53" w:rsidRDefault="00B416F9" w:rsidP="000535FF">
            <w:pPr>
              <w:ind w:left="397"/>
              <w:rPr>
                <w:sz w:val="14"/>
                <w:szCs w:val="14"/>
              </w:rPr>
            </w:pPr>
            <w:proofErr w:type="gramStart"/>
            <w:r>
              <w:rPr>
                <w:sz w:val="14"/>
                <w:szCs w:val="14"/>
              </w:rPr>
              <w:t>От</w:t>
            </w:r>
            <w:r>
              <w:rPr>
                <w:sz w:val="14"/>
                <w:szCs w:val="14"/>
              </w:rPr>
              <w:softHyphen/>
              <w:t>вет</w:t>
            </w:r>
            <w:r>
              <w:rPr>
                <w:sz w:val="14"/>
                <w:szCs w:val="14"/>
              </w:rPr>
              <w:softHyphen/>
              <w:t>ствен</w:t>
            </w:r>
            <w:r>
              <w:rPr>
                <w:sz w:val="14"/>
                <w:szCs w:val="14"/>
              </w:rPr>
              <w:softHyphen/>
              <w:t>ный</w:t>
            </w:r>
            <w:proofErr w:type="gramEnd"/>
            <w:r>
              <w:rPr>
                <w:sz w:val="14"/>
                <w:szCs w:val="14"/>
              </w:rPr>
              <w:t xml:space="preserve"> за пос</w:t>
            </w:r>
            <w:r>
              <w:rPr>
                <w:sz w:val="14"/>
                <w:szCs w:val="14"/>
              </w:rPr>
              <w:softHyphen/>
              <w:t>тав</w:t>
            </w:r>
            <w:r>
              <w:rPr>
                <w:sz w:val="14"/>
                <w:szCs w:val="14"/>
              </w:rPr>
              <w:softHyphen/>
              <w:t>ку</w:t>
            </w:r>
          </w:p>
        </w:tc>
      </w:tr>
      <w:tr w:rsidR="00B416F9" w:rsidRPr="00525C53" w:rsidTr="00053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B416F9" w:rsidRPr="00525C53" w:rsidRDefault="00B416F9" w:rsidP="000535FF">
            <w:pPr>
              <w:rPr>
                <w:sz w:val="14"/>
                <w:szCs w:val="14"/>
              </w:rPr>
            </w:pPr>
          </w:p>
        </w:tc>
        <w:tc>
          <w:tcPr>
            <w:tcW w:w="1134" w:type="dxa"/>
            <w:gridSpan w:val="2"/>
            <w:vMerge/>
            <w:tcBorders>
              <w:top w:val="single" w:sz="4" w:space="0" w:color="auto"/>
              <w:left w:val="nil"/>
              <w:bottom w:val="single" w:sz="12" w:space="0" w:color="auto"/>
              <w:right w:val="nil"/>
            </w:tcBorders>
          </w:tcPr>
          <w:p w:rsidR="00B416F9" w:rsidRPr="00525C53" w:rsidRDefault="00B416F9" w:rsidP="000535FF">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B416F9" w:rsidRPr="00525C53" w:rsidRDefault="00B416F9" w:rsidP="000535FF">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B416F9" w:rsidRPr="00525C53" w:rsidRDefault="00B416F9" w:rsidP="000535FF">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B416F9" w:rsidRPr="00525C53" w:rsidRDefault="00B416F9" w:rsidP="000535FF">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B416F9" w:rsidRPr="00525C53" w:rsidRDefault="00B416F9" w:rsidP="000535FF">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B416F9" w:rsidRPr="00525C53" w:rsidRDefault="00B416F9" w:rsidP="000535FF">
            <w:pPr>
              <w:spacing w:before="120"/>
              <w:jc w:val="center"/>
              <w:rPr>
                <w:sz w:val="14"/>
                <w:szCs w:val="14"/>
              </w:rPr>
            </w:pPr>
            <w:r>
              <w:rPr>
                <w:sz w:val="14"/>
                <w:szCs w:val="14"/>
              </w:rPr>
              <w:t>струк</w:t>
            </w:r>
            <w:r>
              <w:rPr>
                <w:sz w:val="14"/>
                <w:szCs w:val="14"/>
              </w:rPr>
              <w:softHyphen/>
              <w:t>ту</w:t>
            </w:r>
            <w:proofErr w:type="gramStart"/>
            <w:r>
              <w:rPr>
                <w:sz w:val="14"/>
                <w:szCs w:val="14"/>
              </w:rPr>
              <w:t>р-</w:t>
            </w:r>
            <w:proofErr w:type="gramEnd"/>
            <w:r>
              <w:rPr>
                <w:sz w:val="14"/>
                <w:szCs w:val="14"/>
              </w:rPr>
              <w:br/>
            </w:r>
            <w:proofErr w:type="spellStart"/>
            <w:r>
              <w:rPr>
                <w:sz w:val="14"/>
                <w:szCs w:val="14"/>
              </w:rPr>
              <w:t>ное</w:t>
            </w:r>
            <w:proofErr w:type="spellEnd"/>
            <w:r>
              <w:rPr>
                <w:sz w:val="14"/>
                <w:szCs w:val="14"/>
              </w:rPr>
              <w:t xml:space="preserve"> </w:t>
            </w:r>
            <w:proofErr w:type="spellStart"/>
            <w:r>
              <w:rPr>
                <w:sz w:val="14"/>
                <w:szCs w:val="14"/>
              </w:rPr>
              <w:t>под</w:t>
            </w:r>
            <w:r>
              <w:rPr>
                <w:sz w:val="14"/>
                <w:szCs w:val="14"/>
              </w:rPr>
              <w:softHyphen/>
              <w:t>раз</w:t>
            </w:r>
            <w:proofErr w:type="spellEnd"/>
            <w:r>
              <w:rPr>
                <w:sz w:val="14"/>
                <w:szCs w:val="14"/>
              </w:rPr>
              <w:t>-</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B416F9" w:rsidRPr="00525C53" w:rsidRDefault="00B416F9" w:rsidP="000535FF">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B416F9" w:rsidRPr="00525C53" w:rsidRDefault="00B416F9" w:rsidP="000535FF">
            <w:pPr>
              <w:spacing w:before="120"/>
              <w:jc w:val="center"/>
              <w:rPr>
                <w:sz w:val="14"/>
                <w:szCs w:val="14"/>
              </w:rPr>
            </w:pPr>
            <w:r>
              <w:rPr>
                <w:sz w:val="14"/>
                <w:szCs w:val="14"/>
              </w:rPr>
              <w:t xml:space="preserve">код </w:t>
            </w:r>
            <w:r>
              <w:rPr>
                <w:sz w:val="14"/>
                <w:szCs w:val="14"/>
              </w:rPr>
              <w:br/>
            </w:r>
            <w:proofErr w:type="spellStart"/>
            <w:r>
              <w:rPr>
                <w:sz w:val="14"/>
                <w:szCs w:val="14"/>
              </w:rPr>
              <w:t>ис</w:t>
            </w:r>
            <w:r>
              <w:rPr>
                <w:sz w:val="14"/>
                <w:szCs w:val="14"/>
              </w:rPr>
              <w:softHyphen/>
              <w:t>по</w:t>
            </w:r>
            <w:proofErr w:type="gramStart"/>
            <w:r>
              <w:rPr>
                <w:sz w:val="14"/>
                <w:szCs w:val="14"/>
              </w:rPr>
              <w:t>л</w:t>
            </w:r>
            <w:proofErr w:type="spellEnd"/>
            <w:r>
              <w:rPr>
                <w:sz w:val="14"/>
                <w:szCs w:val="14"/>
              </w:rPr>
              <w:t>-</w:t>
            </w:r>
            <w:proofErr w:type="gramEnd"/>
            <w:r>
              <w:rPr>
                <w:sz w:val="14"/>
                <w:szCs w:val="14"/>
              </w:rPr>
              <w:br/>
            </w:r>
            <w:r>
              <w:rPr>
                <w:sz w:val="14"/>
                <w:szCs w:val="14"/>
              </w:rPr>
              <w:softHyphen/>
            </w:r>
            <w:proofErr w:type="spellStart"/>
            <w:r>
              <w:rPr>
                <w:sz w:val="14"/>
                <w:szCs w:val="14"/>
              </w:rPr>
              <w:t>ни</w:t>
            </w:r>
            <w:r>
              <w:rPr>
                <w:sz w:val="14"/>
                <w:szCs w:val="14"/>
              </w:rPr>
              <w:softHyphen/>
              <w:t>те</w:t>
            </w:r>
            <w:r>
              <w:rPr>
                <w:sz w:val="14"/>
                <w:szCs w:val="14"/>
              </w:rPr>
              <w:softHyphen/>
              <w:t>ля</w:t>
            </w:r>
            <w:proofErr w:type="spellEnd"/>
          </w:p>
        </w:tc>
      </w:tr>
      <w:tr w:rsidR="00B416F9" w:rsidRPr="00525C53" w:rsidTr="00053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B416F9" w:rsidRPr="00525C53" w:rsidRDefault="00B416F9" w:rsidP="000535FF">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B416F9" w:rsidRPr="00525C53" w:rsidRDefault="00B416F9" w:rsidP="000535FF">
            <w:pPr>
              <w:jc w:val="center"/>
              <w:rPr>
                <w:b/>
              </w:rPr>
            </w:pPr>
          </w:p>
        </w:tc>
        <w:tc>
          <w:tcPr>
            <w:tcW w:w="1966" w:type="dxa"/>
            <w:tcBorders>
              <w:top w:val="single" w:sz="12" w:space="0" w:color="auto"/>
              <w:left w:val="nil"/>
              <w:bottom w:val="single" w:sz="12" w:space="0" w:color="auto"/>
              <w:right w:val="single" w:sz="4" w:space="0" w:color="auto"/>
            </w:tcBorders>
            <w:vAlign w:val="center"/>
          </w:tcPr>
          <w:p w:rsidR="00B416F9" w:rsidRPr="00525C53" w:rsidRDefault="00B416F9" w:rsidP="000535FF">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B416F9" w:rsidRPr="00525C53" w:rsidRDefault="00B416F9" w:rsidP="000535FF">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B416F9" w:rsidRPr="00525C53" w:rsidRDefault="00B416F9" w:rsidP="000535FF">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B416F9" w:rsidRPr="00525C53" w:rsidRDefault="00B416F9" w:rsidP="000535FF">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B416F9" w:rsidRPr="00525C53" w:rsidRDefault="00B416F9" w:rsidP="000535FF">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B416F9" w:rsidRPr="00525C53" w:rsidRDefault="00B416F9" w:rsidP="000535FF">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B416F9" w:rsidRPr="00525C53" w:rsidRDefault="00B416F9" w:rsidP="000535FF">
            <w:pPr>
              <w:jc w:val="center"/>
              <w:rPr>
                <w:b/>
              </w:rPr>
            </w:pPr>
          </w:p>
        </w:tc>
      </w:tr>
    </w:tbl>
    <w:p w:rsidR="00B416F9" w:rsidRPr="00525C53" w:rsidRDefault="00B416F9" w:rsidP="000535FF">
      <w:pPr>
        <w:tabs>
          <w:tab w:val="left" w:pos="993"/>
        </w:tabs>
        <w:spacing w:before="240"/>
        <w:rPr>
          <w:b/>
          <w:sz w:val="22"/>
          <w:szCs w:val="22"/>
        </w:rPr>
      </w:pPr>
      <w:r>
        <w:rPr>
          <w:sz w:val="17"/>
          <w:szCs w:val="17"/>
        </w:rPr>
        <w:t>Основание</w:t>
      </w:r>
      <w:r>
        <w:rPr>
          <w:sz w:val="17"/>
          <w:szCs w:val="17"/>
        </w:rPr>
        <w:tab/>
      </w:r>
    </w:p>
    <w:p w:rsidR="00B416F9" w:rsidRPr="00525C53" w:rsidRDefault="00B416F9" w:rsidP="000535FF">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B416F9" w:rsidRPr="00525C53" w:rsidTr="000535FF">
        <w:tc>
          <w:tcPr>
            <w:tcW w:w="851" w:type="dxa"/>
            <w:tcBorders>
              <w:top w:val="nil"/>
              <w:left w:val="nil"/>
              <w:bottom w:val="nil"/>
              <w:right w:val="nil"/>
            </w:tcBorders>
            <w:vAlign w:val="bottom"/>
          </w:tcPr>
          <w:p w:rsidR="00B416F9" w:rsidRPr="00525C53" w:rsidRDefault="00B416F9" w:rsidP="000535FF">
            <w:pPr>
              <w:rPr>
                <w:sz w:val="17"/>
                <w:szCs w:val="17"/>
              </w:rPr>
            </w:pPr>
            <w:r>
              <w:rPr>
                <w:sz w:val="17"/>
                <w:szCs w:val="17"/>
              </w:rPr>
              <w:t>Кому</w:t>
            </w:r>
          </w:p>
        </w:tc>
        <w:tc>
          <w:tcPr>
            <w:tcW w:w="6173" w:type="dxa"/>
            <w:tcBorders>
              <w:top w:val="nil"/>
              <w:left w:val="nil"/>
              <w:bottom w:val="single" w:sz="4" w:space="0" w:color="auto"/>
              <w:right w:val="nil"/>
            </w:tcBorders>
            <w:vAlign w:val="bottom"/>
          </w:tcPr>
          <w:p w:rsidR="00B416F9" w:rsidRPr="00525C53" w:rsidRDefault="00B416F9" w:rsidP="000535FF">
            <w:pPr>
              <w:rPr>
                <w:b/>
              </w:rPr>
            </w:pPr>
          </w:p>
        </w:tc>
        <w:tc>
          <w:tcPr>
            <w:tcW w:w="1056" w:type="dxa"/>
            <w:tcBorders>
              <w:top w:val="nil"/>
              <w:left w:val="nil"/>
              <w:bottom w:val="nil"/>
              <w:right w:val="nil"/>
            </w:tcBorders>
            <w:vAlign w:val="bottom"/>
          </w:tcPr>
          <w:p w:rsidR="00B416F9" w:rsidRPr="00525C53" w:rsidRDefault="00B416F9" w:rsidP="000535FF">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B416F9" w:rsidRPr="00525C53" w:rsidRDefault="00B416F9" w:rsidP="000535FF">
            <w:pPr>
              <w:rPr>
                <w:b/>
              </w:rPr>
            </w:pPr>
          </w:p>
        </w:tc>
      </w:tr>
    </w:tbl>
    <w:p w:rsidR="00B416F9" w:rsidRPr="00525C53" w:rsidRDefault="00B416F9" w:rsidP="000535FF">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B416F9" w:rsidRPr="00525C53" w:rsidTr="000535FF">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B416F9" w:rsidRPr="00525C53" w:rsidRDefault="00B416F9" w:rsidP="000535FF">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B416F9" w:rsidRPr="00525C53" w:rsidRDefault="00B416F9" w:rsidP="000535FF">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B416F9" w:rsidRPr="00525C53" w:rsidRDefault="00B416F9" w:rsidP="000535FF">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B416F9" w:rsidRPr="00525C53" w:rsidRDefault="00B416F9" w:rsidP="000535FF">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B416F9" w:rsidRPr="00525C53" w:rsidRDefault="00B416F9" w:rsidP="000535FF">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B416F9" w:rsidRPr="00525C53" w:rsidRDefault="00B416F9" w:rsidP="000535FF">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B416F9" w:rsidRPr="00525C53" w:rsidRDefault="00B416F9" w:rsidP="000535FF">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B416F9" w:rsidRPr="00525C53" w:rsidTr="000535FF">
        <w:trPr>
          <w:cantSplit/>
          <w:trHeight w:val="900"/>
        </w:trPr>
        <w:tc>
          <w:tcPr>
            <w:tcW w:w="907" w:type="dxa"/>
            <w:tcBorders>
              <w:top w:val="single" w:sz="4" w:space="0" w:color="auto"/>
              <w:left w:val="double" w:sz="4" w:space="0" w:color="auto"/>
              <w:bottom w:val="single" w:sz="4" w:space="0" w:color="auto"/>
              <w:right w:val="single" w:sz="4" w:space="0" w:color="auto"/>
            </w:tcBorders>
          </w:tcPr>
          <w:p w:rsidR="00B416F9" w:rsidRPr="00525C53" w:rsidRDefault="00B416F9" w:rsidP="000535FF">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B416F9" w:rsidRPr="00525C53" w:rsidRDefault="00B416F9" w:rsidP="000535FF">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B416F9" w:rsidRPr="00525C53" w:rsidRDefault="00B416F9" w:rsidP="000535FF">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B416F9" w:rsidRPr="00525C53" w:rsidRDefault="00B416F9" w:rsidP="000535FF">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r>
              <w:rPr>
                <w:sz w:val="14"/>
                <w:szCs w:val="14"/>
              </w:rPr>
              <w:softHyphen/>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B416F9" w:rsidRPr="00525C53" w:rsidRDefault="00B416F9" w:rsidP="000535FF">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B416F9" w:rsidRPr="00525C53" w:rsidRDefault="00B416F9" w:rsidP="000535FF">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B416F9" w:rsidRPr="00525C53" w:rsidRDefault="00B416F9" w:rsidP="000535FF">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B416F9" w:rsidRPr="00525C53" w:rsidRDefault="00B416F9" w:rsidP="000535FF">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B416F9" w:rsidRPr="00525C53" w:rsidRDefault="00B416F9" w:rsidP="000535FF">
            <w:pPr>
              <w:rPr>
                <w:sz w:val="14"/>
                <w:szCs w:val="14"/>
              </w:rPr>
            </w:pPr>
          </w:p>
        </w:tc>
        <w:tc>
          <w:tcPr>
            <w:tcW w:w="907" w:type="dxa"/>
            <w:vMerge/>
            <w:tcBorders>
              <w:top w:val="single" w:sz="4" w:space="0" w:color="auto"/>
              <w:left w:val="nil"/>
              <w:bottom w:val="single" w:sz="4" w:space="0" w:color="auto"/>
              <w:right w:val="double" w:sz="4" w:space="0" w:color="auto"/>
            </w:tcBorders>
          </w:tcPr>
          <w:p w:rsidR="00B416F9" w:rsidRPr="00525C53" w:rsidRDefault="00B416F9" w:rsidP="000535FF">
            <w:pPr>
              <w:rPr>
                <w:sz w:val="14"/>
                <w:szCs w:val="14"/>
              </w:rPr>
            </w:pPr>
          </w:p>
        </w:tc>
        <w:tc>
          <w:tcPr>
            <w:tcW w:w="737" w:type="dxa"/>
            <w:vMerge/>
            <w:tcBorders>
              <w:top w:val="single" w:sz="4" w:space="0" w:color="auto"/>
              <w:left w:val="nil"/>
              <w:bottom w:val="single" w:sz="4" w:space="0" w:color="auto"/>
              <w:right w:val="double" w:sz="4" w:space="0" w:color="auto"/>
            </w:tcBorders>
          </w:tcPr>
          <w:p w:rsidR="00B416F9" w:rsidRPr="00525C53" w:rsidRDefault="00B416F9" w:rsidP="000535FF">
            <w:pPr>
              <w:rPr>
                <w:sz w:val="14"/>
                <w:szCs w:val="14"/>
              </w:rPr>
            </w:pPr>
          </w:p>
        </w:tc>
        <w:tc>
          <w:tcPr>
            <w:tcW w:w="851" w:type="dxa"/>
            <w:vMerge/>
            <w:tcBorders>
              <w:top w:val="single" w:sz="4" w:space="0" w:color="auto"/>
              <w:left w:val="nil"/>
              <w:bottom w:val="single" w:sz="4" w:space="0" w:color="auto"/>
              <w:right w:val="nil"/>
            </w:tcBorders>
          </w:tcPr>
          <w:p w:rsidR="00B416F9" w:rsidRPr="00525C53" w:rsidRDefault="00B416F9" w:rsidP="000535FF">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B416F9" w:rsidRPr="00525C53" w:rsidRDefault="00B416F9" w:rsidP="000535FF">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B416F9" w:rsidRPr="00525C53" w:rsidRDefault="00B416F9" w:rsidP="000535FF">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B416F9" w:rsidRPr="00525C53" w:rsidRDefault="00B416F9" w:rsidP="000535FF">
            <w:pPr>
              <w:rPr>
                <w:sz w:val="14"/>
                <w:szCs w:val="14"/>
              </w:rPr>
            </w:pPr>
          </w:p>
        </w:tc>
      </w:tr>
      <w:tr w:rsidR="00B416F9" w:rsidRPr="00525C53" w:rsidTr="000535FF">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B416F9" w:rsidRPr="00525C53" w:rsidRDefault="00B416F9" w:rsidP="000535FF">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B416F9" w:rsidRPr="00525C53" w:rsidRDefault="00B416F9" w:rsidP="000535FF">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B416F9" w:rsidRPr="00525C53" w:rsidRDefault="00B416F9" w:rsidP="000535FF">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B416F9" w:rsidRPr="00525C53" w:rsidRDefault="00B416F9" w:rsidP="000535FF">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B416F9" w:rsidRPr="00525C53" w:rsidRDefault="00B416F9" w:rsidP="000535FF">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B416F9" w:rsidRPr="00525C53" w:rsidRDefault="00B416F9" w:rsidP="000535FF">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B416F9" w:rsidRPr="00525C53" w:rsidRDefault="00B416F9" w:rsidP="000535FF">
            <w:pPr>
              <w:jc w:val="center"/>
              <w:rPr>
                <w:sz w:val="14"/>
                <w:szCs w:val="14"/>
              </w:rPr>
            </w:pPr>
            <w:r>
              <w:rPr>
                <w:sz w:val="14"/>
                <w:szCs w:val="14"/>
              </w:rPr>
              <w:t>15</w:t>
            </w:r>
          </w:p>
        </w:tc>
      </w:tr>
      <w:tr w:rsidR="00B416F9" w:rsidRPr="00525C53" w:rsidTr="000535FF">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b/>
              </w:rPr>
            </w:pPr>
          </w:p>
        </w:tc>
        <w:tc>
          <w:tcPr>
            <w:tcW w:w="1361" w:type="dxa"/>
            <w:tcBorders>
              <w:top w:val="double" w:sz="4" w:space="0" w:color="auto"/>
              <w:left w:val="nil"/>
              <w:bottom w:val="single" w:sz="4" w:space="0" w:color="auto"/>
              <w:right w:val="single" w:sz="12" w:space="0" w:color="auto"/>
            </w:tcBorders>
            <w:vAlign w:val="center"/>
          </w:tcPr>
          <w:p w:rsidR="00B416F9" w:rsidRPr="00525C53" w:rsidRDefault="00B416F9" w:rsidP="000535FF">
            <w:pPr>
              <w:jc w:val="center"/>
              <w:rPr>
                <w:b/>
              </w:rPr>
            </w:pPr>
          </w:p>
        </w:tc>
        <w:tc>
          <w:tcPr>
            <w:tcW w:w="794" w:type="dxa"/>
            <w:tcBorders>
              <w:top w:val="single" w:sz="12" w:space="0" w:color="auto"/>
              <w:left w:val="nil"/>
              <w:bottom w:val="single" w:sz="4" w:space="0" w:color="auto"/>
              <w:right w:val="double" w:sz="4" w:space="0" w:color="auto"/>
            </w:tcBorders>
            <w:vAlign w:val="center"/>
          </w:tcPr>
          <w:p w:rsidR="00B416F9" w:rsidRPr="00525C53" w:rsidRDefault="00B416F9" w:rsidP="000535FF">
            <w:pPr>
              <w:jc w:val="center"/>
              <w:rPr>
                <w:b/>
              </w:rPr>
            </w:pPr>
          </w:p>
        </w:tc>
        <w:tc>
          <w:tcPr>
            <w:tcW w:w="624" w:type="dxa"/>
            <w:tcBorders>
              <w:top w:val="single" w:sz="12" w:space="0" w:color="auto"/>
              <w:left w:val="nil"/>
              <w:bottom w:val="single" w:sz="4" w:space="0" w:color="auto"/>
              <w:right w:val="single" w:sz="12" w:space="0" w:color="auto"/>
            </w:tcBorders>
            <w:vAlign w:val="center"/>
          </w:tcPr>
          <w:p w:rsidR="00B416F9" w:rsidRPr="00525C53" w:rsidRDefault="00B416F9" w:rsidP="000535FF">
            <w:pPr>
              <w:jc w:val="center"/>
              <w:rPr>
                <w:b/>
              </w:rPr>
            </w:pPr>
          </w:p>
        </w:tc>
        <w:tc>
          <w:tcPr>
            <w:tcW w:w="1134" w:type="dxa"/>
            <w:tcBorders>
              <w:top w:val="double" w:sz="4" w:space="0" w:color="auto"/>
              <w:left w:val="nil"/>
              <w:bottom w:val="single" w:sz="4" w:space="0" w:color="auto"/>
              <w:right w:val="double" w:sz="4" w:space="0" w:color="auto"/>
            </w:tcBorders>
            <w:vAlign w:val="center"/>
          </w:tcPr>
          <w:p w:rsidR="00B416F9" w:rsidRPr="00525C53" w:rsidRDefault="00B416F9" w:rsidP="000535FF">
            <w:pPr>
              <w:jc w:val="center"/>
              <w:rPr>
                <w:b/>
              </w:rPr>
            </w:pPr>
          </w:p>
        </w:tc>
        <w:tc>
          <w:tcPr>
            <w:tcW w:w="851" w:type="dxa"/>
            <w:tcBorders>
              <w:top w:val="double" w:sz="4" w:space="0" w:color="auto"/>
              <w:left w:val="nil"/>
              <w:bottom w:val="single" w:sz="4" w:space="0" w:color="auto"/>
              <w:right w:val="single" w:sz="12" w:space="0" w:color="auto"/>
            </w:tcBorders>
            <w:vAlign w:val="center"/>
          </w:tcPr>
          <w:p w:rsidR="00B416F9" w:rsidRPr="00525C53" w:rsidRDefault="00B416F9" w:rsidP="000535FF">
            <w:pPr>
              <w:jc w:val="center"/>
              <w:rPr>
                <w:b/>
              </w:rPr>
            </w:pPr>
          </w:p>
        </w:tc>
        <w:tc>
          <w:tcPr>
            <w:tcW w:w="624" w:type="dxa"/>
            <w:tcBorders>
              <w:top w:val="single" w:sz="12" w:space="0" w:color="auto"/>
              <w:left w:val="nil"/>
              <w:bottom w:val="single" w:sz="4" w:space="0" w:color="auto"/>
              <w:right w:val="double" w:sz="4" w:space="0" w:color="auto"/>
            </w:tcBorders>
            <w:vAlign w:val="center"/>
          </w:tcPr>
          <w:p w:rsidR="00B416F9" w:rsidRPr="00525C53" w:rsidRDefault="00B416F9" w:rsidP="000535FF">
            <w:pPr>
              <w:jc w:val="center"/>
              <w:rPr>
                <w:b/>
              </w:rPr>
            </w:pPr>
          </w:p>
        </w:tc>
        <w:tc>
          <w:tcPr>
            <w:tcW w:w="794" w:type="dxa"/>
            <w:tcBorders>
              <w:top w:val="single" w:sz="12" w:space="0" w:color="auto"/>
              <w:left w:val="nil"/>
              <w:bottom w:val="single" w:sz="4" w:space="0" w:color="auto"/>
              <w:right w:val="double" w:sz="4" w:space="0" w:color="auto"/>
            </w:tcBorders>
            <w:vAlign w:val="center"/>
          </w:tcPr>
          <w:p w:rsidR="00B416F9" w:rsidRPr="00525C53" w:rsidRDefault="00B416F9" w:rsidP="000535FF">
            <w:pPr>
              <w:jc w:val="center"/>
              <w:rPr>
                <w:b/>
              </w:rPr>
            </w:pPr>
          </w:p>
        </w:tc>
        <w:tc>
          <w:tcPr>
            <w:tcW w:w="907" w:type="dxa"/>
            <w:tcBorders>
              <w:top w:val="single" w:sz="12" w:space="0" w:color="auto"/>
              <w:left w:val="nil"/>
              <w:bottom w:val="single" w:sz="4" w:space="0" w:color="auto"/>
              <w:right w:val="double" w:sz="4" w:space="0" w:color="auto"/>
            </w:tcBorders>
            <w:vAlign w:val="center"/>
          </w:tcPr>
          <w:p w:rsidR="00B416F9" w:rsidRPr="00525C53" w:rsidRDefault="00B416F9" w:rsidP="000535FF">
            <w:pPr>
              <w:jc w:val="center"/>
              <w:rPr>
                <w:b/>
              </w:rPr>
            </w:pPr>
          </w:p>
        </w:tc>
        <w:tc>
          <w:tcPr>
            <w:tcW w:w="737" w:type="dxa"/>
            <w:tcBorders>
              <w:top w:val="single" w:sz="12" w:space="0" w:color="auto"/>
              <w:left w:val="nil"/>
              <w:bottom w:val="single" w:sz="4" w:space="0" w:color="auto"/>
              <w:right w:val="double" w:sz="4" w:space="0" w:color="auto"/>
            </w:tcBorders>
            <w:vAlign w:val="center"/>
          </w:tcPr>
          <w:p w:rsidR="00B416F9" w:rsidRPr="00525C53" w:rsidRDefault="00B416F9" w:rsidP="000535FF">
            <w:pPr>
              <w:jc w:val="center"/>
              <w:rPr>
                <w:b/>
              </w:rPr>
            </w:pPr>
          </w:p>
        </w:tc>
        <w:tc>
          <w:tcPr>
            <w:tcW w:w="851" w:type="dxa"/>
            <w:tcBorders>
              <w:top w:val="single" w:sz="12" w:space="0" w:color="auto"/>
              <w:left w:val="nil"/>
              <w:bottom w:val="single" w:sz="4" w:space="0" w:color="auto"/>
              <w:right w:val="double" w:sz="4" w:space="0" w:color="auto"/>
            </w:tcBorders>
            <w:vAlign w:val="center"/>
          </w:tcPr>
          <w:p w:rsidR="00B416F9" w:rsidRPr="00525C53" w:rsidRDefault="00B416F9" w:rsidP="000535FF">
            <w:pPr>
              <w:jc w:val="center"/>
              <w:rPr>
                <w:b/>
              </w:rPr>
            </w:pPr>
          </w:p>
        </w:tc>
        <w:tc>
          <w:tcPr>
            <w:tcW w:w="624" w:type="dxa"/>
            <w:tcBorders>
              <w:top w:val="single" w:sz="12" w:space="0" w:color="auto"/>
              <w:left w:val="nil"/>
              <w:bottom w:val="single" w:sz="4" w:space="0" w:color="auto"/>
              <w:right w:val="single" w:sz="4" w:space="0" w:color="auto"/>
            </w:tcBorders>
            <w:vAlign w:val="center"/>
          </w:tcPr>
          <w:p w:rsidR="00B416F9" w:rsidRPr="00525C53" w:rsidRDefault="00B416F9" w:rsidP="000535FF">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b/>
              </w:rPr>
            </w:pPr>
          </w:p>
        </w:tc>
        <w:tc>
          <w:tcPr>
            <w:tcW w:w="1531" w:type="dxa"/>
            <w:tcBorders>
              <w:top w:val="double" w:sz="4" w:space="0" w:color="auto"/>
              <w:left w:val="nil"/>
              <w:bottom w:val="single" w:sz="4" w:space="0" w:color="auto"/>
              <w:right w:val="double" w:sz="4" w:space="0" w:color="auto"/>
            </w:tcBorders>
            <w:vAlign w:val="center"/>
          </w:tcPr>
          <w:p w:rsidR="00B416F9" w:rsidRPr="00525C53" w:rsidRDefault="00B416F9" w:rsidP="000535FF">
            <w:pPr>
              <w:jc w:val="center"/>
              <w:rPr>
                <w:b/>
              </w:rPr>
            </w:pPr>
          </w:p>
        </w:tc>
      </w:tr>
      <w:tr w:rsidR="00B416F9" w:rsidRPr="00525C53" w:rsidTr="000535F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bl>
    <w:p w:rsidR="00B416F9" w:rsidRPr="00525C53" w:rsidRDefault="00B416F9" w:rsidP="000535FF">
      <w:pPr>
        <w:rPr>
          <w:sz w:val="17"/>
          <w:szCs w:val="17"/>
        </w:rPr>
      </w:pPr>
    </w:p>
    <w:p w:rsidR="00B416F9" w:rsidRPr="00525C53" w:rsidRDefault="00B416F9" w:rsidP="000535FF">
      <w:pPr>
        <w:pageBreakBefore/>
        <w:spacing w:after="240"/>
        <w:jc w:val="right"/>
        <w:rPr>
          <w:sz w:val="17"/>
          <w:szCs w:val="17"/>
        </w:rPr>
        <w:sectPr w:rsidR="00B416F9" w:rsidRPr="00525C53" w:rsidSect="000535FF">
          <w:headerReference w:type="even" r:id="rId23"/>
          <w:headerReference w:type="default" r:id="rId24"/>
          <w:footerReference w:type="even" r:id="rId25"/>
          <w:footerReference w:type="default" r:id="rId26"/>
          <w:headerReference w:type="first" r:id="rId27"/>
          <w:footerReference w:type="first" r:id="rId28"/>
          <w:pgSz w:w="16838" w:h="11906" w:orient="landscape"/>
          <w:pgMar w:top="851" w:right="1134" w:bottom="426" w:left="1701" w:header="709" w:footer="0" w:gutter="0"/>
          <w:cols w:space="708"/>
          <w:docGrid w:linePitch="360"/>
        </w:sectPr>
      </w:pPr>
    </w:p>
    <w:p w:rsidR="00B416F9" w:rsidRPr="00525C53" w:rsidRDefault="00B416F9" w:rsidP="000535FF">
      <w:pPr>
        <w:pageBreakBefore/>
        <w:spacing w:after="240"/>
        <w:jc w:val="right"/>
        <w:rPr>
          <w:sz w:val="17"/>
          <w:szCs w:val="17"/>
        </w:rPr>
      </w:pPr>
      <w:r>
        <w:rPr>
          <w:sz w:val="17"/>
          <w:szCs w:val="17"/>
        </w:rPr>
        <w:lastRenderedPageBreak/>
        <w:t>Оборотная сторона формы № М-15</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B416F9" w:rsidRPr="00525C53" w:rsidTr="000535FF">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B416F9" w:rsidRPr="00525C53" w:rsidRDefault="00B416F9" w:rsidP="000535FF">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B416F9" w:rsidRPr="00525C53" w:rsidRDefault="00B416F9" w:rsidP="000535FF">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B416F9" w:rsidRPr="00525C53" w:rsidRDefault="00B416F9" w:rsidP="000535FF">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B416F9" w:rsidRPr="00525C53" w:rsidRDefault="00B416F9" w:rsidP="000535FF">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vMerge w:val="restart"/>
            <w:tcBorders>
              <w:top w:val="double" w:sz="4" w:space="0" w:color="auto"/>
              <w:left w:val="nil"/>
              <w:bottom w:val="single" w:sz="4" w:space="0" w:color="auto"/>
              <w:right w:val="nil"/>
            </w:tcBorders>
          </w:tcPr>
          <w:p w:rsidR="00B416F9" w:rsidRPr="00525C53" w:rsidRDefault="00B416F9" w:rsidP="000535FF">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B416F9" w:rsidRPr="00525C53" w:rsidRDefault="00B416F9" w:rsidP="000535FF">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B416F9" w:rsidRPr="00525C53" w:rsidRDefault="00B416F9" w:rsidP="000535FF">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B416F9" w:rsidRPr="00525C53" w:rsidTr="000535FF">
        <w:trPr>
          <w:cantSplit/>
          <w:trHeight w:val="900"/>
        </w:trPr>
        <w:tc>
          <w:tcPr>
            <w:tcW w:w="907" w:type="dxa"/>
            <w:tcBorders>
              <w:top w:val="single" w:sz="4" w:space="0" w:color="auto"/>
              <w:left w:val="double" w:sz="4" w:space="0" w:color="auto"/>
              <w:bottom w:val="single" w:sz="4" w:space="0" w:color="auto"/>
              <w:right w:val="single" w:sz="4" w:space="0" w:color="auto"/>
            </w:tcBorders>
          </w:tcPr>
          <w:p w:rsidR="00B416F9" w:rsidRPr="00525C53" w:rsidRDefault="00B416F9" w:rsidP="000535FF">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B416F9" w:rsidRPr="00525C53" w:rsidRDefault="00B416F9" w:rsidP="000535FF">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r>
              <w:rPr>
                <w:sz w:val="14"/>
                <w:szCs w:val="14"/>
              </w:rPr>
              <w:softHyphen/>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B416F9" w:rsidRPr="00525C53" w:rsidRDefault="00B416F9" w:rsidP="000535FF">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B416F9" w:rsidRPr="00525C53" w:rsidRDefault="00B416F9" w:rsidP="000535FF">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B416F9" w:rsidRPr="00525C53" w:rsidRDefault="00B416F9" w:rsidP="000535FF">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B416F9" w:rsidRPr="00525C53" w:rsidRDefault="00B416F9" w:rsidP="000535FF">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B416F9" w:rsidRPr="00525C53" w:rsidRDefault="00B416F9" w:rsidP="000535FF">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B416F9" w:rsidRPr="00525C53" w:rsidRDefault="00B416F9" w:rsidP="000535FF">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B416F9" w:rsidRPr="00525C53" w:rsidRDefault="00B416F9" w:rsidP="000535FF">
            <w:pPr>
              <w:rPr>
                <w:sz w:val="14"/>
                <w:szCs w:val="14"/>
              </w:rPr>
            </w:pPr>
          </w:p>
        </w:tc>
        <w:tc>
          <w:tcPr>
            <w:tcW w:w="907" w:type="dxa"/>
            <w:vMerge/>
            <w:tcBorders>
              <w:top w:val="single" w:sz="4" w:space="0" w:color="auto"/>
              <w:left w:val="nil"/>
              <w:bottom w:val="single" w:sz="4" w:space="0" w:color="auto"/>
              <w:right w:val="double" w:sz="4" w:space="0" w:color="auto"/>
            </w:tcBorders>
          </w:tcPr>
          <w:p w:rsidR="00B416F9" w:rsidRPr="00525C53" w:rsidRDefault="00B416F9" w:rsidP="000535FF">
            <w:pPr>
              <w:rPr>
                <w:sz w:val="14"/>
                <w:szCs w:val="14"/>
              </w:rPr>
            </w:pPr>
          </w:p>
        </w:tc>
        <w:tc>
          <w:tcPr>
            <w:tcW w:w="737" w:type="dxa"/>
            <w:vMerge/>
            <w:tcBorders>
              <w:top w:val="single" w:sz="4" w:space="0" w:color="auto"/>
              <w:left w:val="nil"/>
              <w:bottom w:val="single" w:sz="4" w:space="0" w:color="auto"/>
              <w:right w:val="double" w:sz="4" w:space="0" w:color="auto"/>
            </w:tcBorders>
          </w:tcPr>
          <w:p w:rsidR="00B416F9" w:rsidRPr="00525C53" w:rsidRDefault="00B416F9" w:rsidP="000535FF">
            <w:pPr>
              <w:rPr>
                <w:sz w:val="14"/>
                <w:szCs w:val="14"/>
              </w:rPr>
            </w:pPr>
          </w:p>
        </w:tc>
        <w:tc>
          <w:tcPr>
            <w:tcW w:w="851" w:type="dxa"/>
            <w:vMerge/>
            <w:tcBorders>
              <w:top w:val="single" w:sz="4" w:space="0" w:color="auto"/>
              <w:left w:val="nil"/>
              <w:bottom w:val="single" w:sz="4" w:space="0" w:color="auto"/>
              <w:right w:val="nil"/>
            </w:tcBorders>
          </w:tcPr>
          <w:p w:rsidR="00B416F9" w:rsidRPr="00525C53" w:rsidRDefault="00B416F9" w:rsidP="000535FF">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B416F9" w:rsidRPr="00525C53" w:rsidRDefault="00B416F9" w:rsidP="000535FF">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B416F9" w:rsidRPr="00525C53" w:rsidRDefault="00B416F9" w:rsidP="000535FF">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B416F9" w:rsidRPr="00525C53" w:rsidRDefault="00B416F9" w:rsidP="000535FF">
            <w:pPr>
              <w:rPr>
                <w:sz w:val="14"/>
                <w:szCs w:val="14"/>
              </w:rPr>
            </w:pPr>
          </w:p>
        </w:tc>
      </w:tr>
      <w:tr w:rsidR="00B416F9" w:rsidRPr="00525C53" w:rsidTr="000535FF">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B416F9" w:rsidRPr="00525C53" w:rsidRDefault="00B416F9" w:rsidP="000535FF">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B416F9" w:rsidRPr="00525C53" w:rsidRDefault="00B416F9" w:rsidP="000535FF">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B416F9" w:rsidRPr="00525C53" w:rsidRDefault="00B416F9" w:rsidP="000535FF">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B416F9" w:rsidRPr="00525C53" w:rsidRDefault="00B416F9" w:rsidP="000535FF">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B416F9" w:rsidRPr="00525C53" w:rsidRDefault="00B416F9" w:rsidP="000535FF">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B416F9" w:rsidRPr="00525C53" w:rsidRDefault="00B416F9" w:rsidP="000535FF">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B416F9" w:rsidRPr="00525C53" w:rsidRDefault="00B416F9" w:rsidP="000535FF">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B416F9" w:rsidRPr="00525C53" w:rsidRDefault="00B416F9" w:rsidP="000535FF">
            <w:pPr>
              <w:jc w:val="center"/>
              <w:rPr>
                <w:sz w:val="14"/>
                <w:szCs w:val="14"/>
              </w:rPr>
            </w:pPr>
            <w:r>
              <w:rPr>
                <w:sz w:val="14"/>
                <w:szCs w:val="14"/>
              </w:rPr>
              <w:t>15</w:t>
            </w:r>
          </w:p>
        </w:tc>
      </w:tr>
      <w:tr w:rsidR="00B416F9" w:rsidRPr="00525C53" w:rsidTr="000535FF">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r w:rsidR="00B416F9" w:rsidRPr="00525C53"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525C53"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525C53"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525C53"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525C53"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525C53" w:rsidRDefault="00B416F9" w:rsidP="000535FF">
            <w:pPr>
              <w:jc w:val="center"/>
              <w:rPr>
                <w:sz w:val="14"/>
                <w:szCs w:val="14"/>
              </w:rPr>
            </w:pPr>
          </w:p>
        </w:tc>
      </w:tr>
    </w:tbl>
    <w:p w:rsidR="00B416F9" w:rsidRPr="00525C53" w:rsidRDefault="00B416F9" w:rsidP="000535FF">
      <w:pPr>
        <w:spacing w:before="120"/>
        <w:rPr>
          <w:sz w:val="17"/>
          <w:szCs w:val="17"/>
        </w:rPr>
      </w:pPr>
    </w:p>
    <w:tbl>
      <w:tblPr>
        <w:tblW w:w="0" w:type="auto"/>
        <w:tblInd w:w="595"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B416F9" w:rsidRPr="00525C53" w:rsidTr="000535FF">
        <w:trPr>
          <w:gridAfter w:val="6"/>
          <w:wAfter w:w="5670" w:type="dxa"/>
        </w:trPr>
        <w:tc>
          <w:tcPr>
            <w:tcW w:w="1361" w:type="dxa"/>
            <w:gridSpan w:val="2"/>
            <w:tcBorders>
              <w:top w:val="nil"/>
              <w:left w:val="nil"/>
              <w:bottom w:val="nil"/>
              <w:right w:val="nil"/>
            </w:tcBorders>
            <w:vAlign w:val="bottom"/>
          </w:tcPr>
          <w:p w:rsidR="00B416F9" w:rsidRPr="00525C53" w:rsidRDefault="00B416F9" w:rsidP="000535FF">
            <w:pPr>
              <w:rPr>
                <w:sz w:val="17"/>
                <w:szCs w:val="17"/>
              </w:rPr>
            </w:pPr>
            <w:r>
              <w:rPr>
                <w:sz w:val="17"/>
                <w:szCs w:val="17"/>
              </w:rPr>
              <w:t>Всего отпущено</w:t>
            </w:r>
          </w:p>
        </w:tc>
        <w:tc>
          <w:tcPr>
            <w:tcW w:w="5160" w:type="dxa"/>
            <w:gridSpan w:val="3"/>
            <w:tcBorders>
              <w:top w:val="nil"/>
              <w:left w:val="nil"/>
              <w:bottom w:val="single" w:sz="4" w:space="0" w:color="auto"/>
              <w:right w:val="nil"/>
            </w:tcBorders>
            <w:vAlign w:val="bottom"/>
          </w:tcPr>
          <w:p w:rsidR="00B416F9" w:rsidRPr="00525C53" w:rsidRDefault="00B416F9" w:rsidP="000535FF">
            <w:pPr>
              <w:rPr>
                <w:b/>
              </w:rPr>
            </w:pPr>
          </w:p>
        </w:tc>
        <w:tc>
          <w:tcPr>
            <w:tcW w:w="1559" w:type="dxa"/>
            <w:gridSpan w:val="2"/>
            <w:tcBorders>
              <w:top w:val="nil"/>
              <w:left w:val="nil"/>
              <w:bottom w:val="nil"/>
              <w:right w:val="nil"/>
            </w:tcBorders>
            <w:vAlign w:val="bottom"/>
          </w:tcPr>
          <w:p w:rsidR="00B416F9" w:rsidRPr="00525C53" w:rsidRDefault="00B416F9" w:rsidP="000535FF">
            <w:pPr>
              <w:ind w:left="113"/>
              <w:rPr>
                <w:sz w:val="17"/>
                <w:szCs w:val="17"/>
              </w:rPr>
            </w:pPr>
            <w:r>
              <w:rPr>
                <w:sz w:val="17"/>
                <w:szCs w:val="17"/>
              </w:rPr>
              <w:t>наименований</w:t>
            </w:r>
          </w:p>
        </w:tc>
      </w:tr>
      <w:tr w:rsidR="00B416F9" w:rsidRPr="00525C53" w:rsidTr="000535FF">
        <w:trPr>
          <w:gridAfter w:val="6"/>
          <w:wAfter w:w="5670" w:type="dxa"/>
        </w:trPr>
        <w:tc>
          <w:tcPr>
            <w:tcW w:w="1361" w:type="dxa"/>
            <w:gridSpan w:val="2"/>
            <w:tcBorders>
              <w:top w:val="nil"/>
              <w:left w:val="nil"/>
              <w:bottom w:val="nil"/>
              <w:right w:val="nil"/>
            </w:tcBorders>
          </w:tcPr>
          <w:p w:rsidR="00B416F9" w:rsidRPr="00525C53" w:rsidRDefault="00B416F9" w:rsidP="000535FF">
            <w:pPr>
              <w:rPr>
                <w:sz w:val="17"/>
                <w:szCs w:val="17"/>
              </w:rPr>
            </w:pPr>
          </w:p>
        </w:tc>
        <w:tc>
          <w:tcPr>
            <w:tcW w:w="5160" w:type="dxa"/>
            <w:gridSpan w:val="3"/>
            <w:tcBorders>
              <w:top w:val="nil"/>
              <w:left w:val="nil"/>
              <w:bottom w:val="nil"/>
              <w:right w:val="nil"/>
            </w:tcBorders>
          </w:tcPr>
          <w:p w:rsidR="00B416F9" w:rsidRPr="00525C53" w:rsidRDefault="00B416F9" w:rsidP="000535FF">
            <w:pPr>
              <w:jc w:val="center"/>
              <w:rPr>
                <w:sz w:val="12"/>
                <w:szCs w:val="12"/>
              </w:rPr>
            </w:pPr>
            <w:r>
              <w:rPr>
                <w:sz w:val="12"/>
                <w:szCs w:val="12"/>
              </w:rPr>
              <w:t>(прописью)</w:t>
            </w:r>
          </w:p>
        </w:tc>
        <w:tc>
          <w:tcPr>
            <w:tcW w:w="1559" w:type="dxa"/>
            <w:gridSpan w:val="2"/>
            <w:tcBorders>
              <w:top w:val="nil"/>
              <w:left w:val="nil"/>
              <w:bottom w:val="nil"/>
              <w:right w:val="nil"/>
            </w:tcBorders>
          </w:tcPr>
          <w:p w:rsidR="00B416F9" w:rsidRPr="00525C53" w:rsidRDefault="00B416F9" w:rsidP="000535FF">
            <w:pPr>
              <w:rPr>
                <w:sz w:val="17"/>
                <w:szCs w:val="17"/>
              </w:rPr>
            </w:pPr>
          </w:p>
        </w:tc>
      </w:tr>
      <w:tr w:rsidR="00B416F9" w:rsidRPr="00525C53" w:rsidTr="000535FF">
        <w:trPr>
          <w:cantSplit/>
        </w:trPr>
        <w:tc>
          <w:tcPr>
            <w:tcW w:w="851" w:type="dxa"/>
            <w:tcBorders>
              <w:top w:val="nil"/>
              <w:left w:val="nil"/>
              <w:bottom w:val="nil"/>
              <w:right w:val="nil"/>
            </w:tcBorders>
            <w:vAlign w:val="bottom"/>
          </w:tcPr>
          <w:p w:rsidR="00B416F9" w:rsidRPr="00525C53" w:rsidRDefault="00B416F9" w:rsidP="000535FF">
            <w:pPr>
              <w:rPr>
                <w:sz w:val="17"/>
                <w:szCs w:val="17"/>
              </w:rPr>
            </w:pPr>
            <w:r>
              <w:rPr>
                <w:sz w:val="17"/>
                <w:szCs w:val="17"/>
              </w:rPr>
              <w:t>на сумму</w:t>
            </w:r>
          </w:p>
        </w:tc>
        <w:tc>
          <w:tcPr>
            <w:tcW w:w="3544" w:type="dxa"/>
            <w:gridSpan w:val="2"/>
            <w:tcBorders>
              <w:top w:val="nil"/>
              <w:left w:val="nil"/>
              <w:bottom w:val="single" w:sz="4" w:space="0" w:color="auto"/>
              <w:right w:val="nil"/>
            </w:tcBorders>
            <w:vAlign w:val="bottom"/>
          </w:tcPr>
          <w:p w:rsidR="00B416F9" w:rsidRPr="00525C53" w:rsidRDefault="00B416F9" w:rsidP="000535FF">
            <w:pPr>
              <w:rPr>
                <w:b/>
              </w:rPr>
            </w:pPr>
          </w:p>
        </w:tc>
        <w:tc>
          <w:tcPr>
            <w:tcW w:w="538" w:type="dxa"/>
            <w:tcBorders>
              <w:top w:val="nil"/>
              <w:left w:val="nil"/>
              <w:bottom w:val="nil"/>
              <w:right w:val="nil"/>
            </w:tcBorders>
            <w:vAlign w:val="bottom"/>
          </w:tcPr>
          <w:p w:rsidR="00B416F9" w:rsidRPr="00525C53" w:rsidRDefault="00B416F9" w:rsidP="000535FF">
            <w:pPr>
              <w:jc w:val="center"/>
              <w:rPr>
                <w:sz w:val="17"/>
                <w:szCs w:val="17"/>
              </w:rPr>
            </w:pPr>
            <w:r>
              <w:rPr>
                <w:sz w:val="17"/>
                <w:szCs w:val="17"/>
              </w:rPr>
              <w:t>руб.</w:t>
            </w:r>
          </w:p>
        </w:tc>
        <w:tc>
          <w:tcPr>
            <w:tcW w:w="1588" w:type="dxa"/>
            <w:tcBorders>
              <w:top w:val="nil"/>
              <w:left w:val="nil"/>
              <w:bottom w:val="single" w:sz="4" w:space="0" w:color="auto"/>
              <w:right w:val="nil"/>
            </w:tcBorders>
            <w:vAlign w:val="bottom"/>
          </w:tcPr>
          <w:p w:rsidR="00B416F9" w:rsidRPr="00525C53" w:rsidRDefault="00B416F9" w:rsidP="000535FF">
            <w:pPr>
              <w:jc w:val="center"/>
              <w:rPr>
                <w:sz w:val="17"/>
                <w:szCs w:val="17"/>
              </w:rPr>
            </w:pPr>
          </w:p>
        </w:tc>
        <w:tc>
          <w:tcPr>
            <w:tcW w:w="567" w:type="dxa"/>
            <w:tcBorders>
              <w:top w:val="nil"/>
              <w:left w:val="nil"/>
              <w:bottom w:val="nil"/>
              <w:right w:val="nil"/>
            </w:tcBorders>
            <w:vAlign w:val="bottom"/>
          </w:tcPr>
          <w:p w:rsidR="00B416F9" w:rsidRPr="00525C53" w:rsidRDefault="00B416F9" w:rsidP="000535FF">
            <w:pPr>
              <w:jc w:val="center"/>
              <w:rPr>
                <w:sz w:val="17"/>
                <w:szCs w:val="17"/>
              </w:rPr>
            </w:pPr>
            <w:r>
              <w:rPr>
                <w:sz w:val="17"/>
                <w:szCs w:val="17"/>
              </w:rPr>
              <w:t>коп.</w:t>
            </w:r>
          </w:p>
        </w:tc>
        <w:tc>
          <w:tcPr>
            <w:tcW w:w="1559" w:type="dxa"/>
            <w:gridSpan w:val="2"/>
            <w:tcBorders>
              <w:top w:val="nil"/>
              <w:left w:val="nil"/>
              <w:bottom w:val="nil"/>
              <w:right w:val="nil"/>
            </w:tcBorders>
            <w:vAlign w:val="bottom"/>
          </w:tcPr>
          <w:p w:rsidR="00B416F9" w:rsidRPr="00525C53" w:rsidRDefault="00B416F9" w:rsidP="000535FF">
            <w:pPr>
              <w:rPr>
                <w:sz w:val="17"/>
                <w:szCs w:val="17"/>
              </w:rPr>
            </w:pPr>
          </w:p>
        </w:tc>
        <w:tc>
          <w:tcPr>
            <w:tcW w:w="1985" w:type="dxa"/>
            <w:tcBorders>
              <w:top w:val="nil"/>
              <w:left w:val="nil"/>
              <w:bottom w:val="nil"/>
              <w:right w:val="nil"/>
            </w:tcBorders>
            <w:vAlign w:val="bottom"/>
          </w:tcPr>
          <w:p w:rsidR="00B416F9" w:rsidRPr="00525C53" w:rsidRDefault="00B416F9" w:rsidP="000535FF">
            <w:pPr>
              <w:rPr>
                <w:b/>
              </w:rPr>
            </w:pPr>
            <w:r>
              <w:rPr>
                <w:sz w:val="17"/>
                <w:szCs w:val="17"/>
              </w:rPr>
              <w:t>в том числе сумма НДС</w:t>
            </w:r>
          </w:p>
        </w:tc>
        <w:tc>
          <w:tcPr>
            <w:tcW w:w="1417" w:type="dxa"/>
            <w:tcBorders>
              <w:top w:val="nil"/>
              <w:left w:val="nil"/>
              <w:bottom w:val="single" w:sz="4" w:space="0" w:color="auto"/>
              <w:right w:val="nil"/>
            </w:tcBorders>
            <w:vAlign w:val="bottom"/>
          </w:tcPr>
          <w:p w:rsidR="00B416F9" w:rsidRPr="00525C53" w:rsidRDefault="00B416F9" w:rsidP="000535FF">
            <w:pPr>
              <w:rPr>
                <w:b/>
              </w:rPr>
            </w:pPr>
          </w:p>
        </w:tc>
        <w:tc>
          <w:tcPr>
            <w:tcW w:w="426" w:type="dxa"/>
            <w:tcBorders>
              <w:top w:val="nil"/>
              <w:left w:val="nil"/>
              <w:bottom w:val="nil"/>
              <w:right w:val="nil"/>
            </w:tcBorders>
            <w:vAlign w:val="bottom"/>
          </w:tcPr>
          <w:p w:rsidR="00B416F9" w:rsidRPr="00525C53" w:rsidRDefault="00B416F9" w:rsidP="000535FF">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B416F9" w:rsidRPr="00525C53" w:rsidRDefault="00B416F9" w:rsidP="000535FF">
            <w:pPr>
              <w:jc w:val="center"/>
              <w:rPr>
                <w:sz w:val="17"/>
                <w:szCs w:val="17"/>
              </w:rPr>
            </w:pPr>
          </w:p>
        </w:tc>
        <w:tc>
          <w:tcPr>
            <w:tcW w:w="424" w:type="dxa"/>
            <w:tcBorders>
              <w:top w:val="nil"/>
              <w:left w:val="nil"/>
              <w:bottom w:val="nil"/>
              <w:right w:val="nil"/>
            </w:tcBorders>
            <w:vAlign w:val="bottom"/>
          </w:tcPr>
          <w:p w:rsidR="00B416F9" w:rsidRPr="00525C53" w:rsidRDefault="00B416F9" w:rsidP="000535FF">
            <w:pPr>
              <w:jc w:val="right"/>
              <w:rPr>
                <w:sz w:val="17"/>
                <w:szCs w:val="17"/>
              </w:rPr>
            </w:pPr>
            <w:r>
              <w:rPr>
                <w:sz w:val="17"/>
                <w:szCs w:val="17"/>
              </w:rPr>
              <w:t>коп.</w:t>
            </w:r>
          </w:p>
        </w:tc>
      </w:tr>
      <w:tr w:rsidR="00B416F9" w:rsidRPr="00525C53" w:rsidTr="000535FF">
        <w:trPr>
          <w:cantSplit/>
        </w:trPr>
        <w:tc>
          <w:tcPr>
            <w:tcW w:w="851" w:type="dxa"/>
            <w:tcBorders>
              <w:top w:val="nil"/>
              <w:left w:val="nil"/>
              <w:bottom w:val="nil"/>
              <w:right w:val="nil"/>
            </w:tcBorders>
          </w:tcPr>
          <w:p w:rsidR="00B416F9" w:rsidRPr="00525C53" w:rsidRDefault="00B416F9" w:rsidP="000535FF">
            <w:pPr>
              <w:rPr>
                <w:sz w:val="17"/>
                <w:szCs w:val="17"/>
              </w:rPr>
            </w:pPr>
          </w:p>
        </w:tc>
        <w:tc>
          <w:tcPr>
            <w:tcW w:w="3544" w:type="dxa"/>
            <w:gridSpan w:val="2"/>
            <w:tcBorders>
              <w:top w:val="nil"/>
              <w:left w:val="nil"/>
              <w:bottom w:val="nil"/>
              <w:right w:val="nil"/>
            </w:tcBorders>
          </w:tcPr>
          <w:p w:rsidR="00B416F9" w:rsidRPr="00525C53" w:rsidRDefault="00B416F9" w:rsidP="000535FF">
            <w:pPr>
              <w:jc w:val="center"/>
              <w:rPr>
                <w:sz w:val="12"/>
                <w:szCs w:val="12"/>
              </w:rPr>
            </w:pPr>
            <w:r>
              <w:rPr>
                <w:sz w:val="12"/>
                <w:szCs w:val="12"/>
              </w:rPr>
              <w:t>(прописью)</w:t>
            </w:r>
          </w:p>
        </w:tc>
        <w:tc>
          <w:tcPr>
            <w:tcW w:w="538" w:type="dxa"/>
            <w:tcBorders>
              <w:top w:val="nil"/>
              <w:left w:val="nil"/>
              <w:bottom w:val="nil"/>
              <w:right w:val="nil"/>
            </w:tcBorders>
          </w:tcPr>
          <w:p w:rsidR="00B416F9" w:rsidRPr="00525C53" w:rsidRDefault="00B416F9" w:rsidP="000535FF">
            <w:pPr>
              <w:rPr>
                <w:sz w:val="17"/>
                <w:szCs w:val="17"/>
              </w:rPr>
            </w:pPr>
          </w:p>
        </w:tc>
        <w:tc>
          <w:tcPr>
            <w:tcW w:w="1588" w:type="dxa"/>
            <w:tcBorders>
              <w:top w:val="nil"/>
              <w:left w:val="nil"/>
              <w:bottom w:val="nil"/>
              <w:right w:val="nil"/>
            </w:tcBorders>
          </w:tcPr>
          <w:p w:rsidR="00B416F9" w:rsidRPr="00525C53" w:rsidRDefault="00B416F9" w:rsidP="000535FF">
            <w:pPr>
              <w:rPr>
                <w:sz w:val="17"/>
                <w:szCs w:val="17"/>
              </w:rPr>
            </w:pPr>
          </w:p>
        </w:tc>
        <w:tc>
          <w:tcPr>
            <w:tcW w:w="567" w:type="dxa"/>
            <w:tcBorders>
              <w:top w:val="nil"/>
              <w:left w:val="nil"/>
              <w:bottom w:val="nil"/>
              <w:right w:val="nil"/>
            </w:tcBorders>
          </w:tcPr>
          <w:p w:rsidR="00B416F9" w:rsidRPr="00525C53" w:rsidRDefault="00B416F9" w:rsidP="000535FF">
            <w:pPr>
              <w:rPr>
                <w:sz w:val="17"/>
                <w:szCs w:val="17"/>
              </w:rPr>
            </w:pPr>
          </w:p>
        </w:tc>
        <w:tc>
          <w:tcPr>
            <w:tcW w:w="1559" w:type="dxa"/>
            <w:gridSpan w:val="2"/>
            <w:tcBorders>
              <w:top w:val="nil"/>
              <w:left w:val="nil"/>
              <w:bottom w:val="nil"/>
              <w:right w:val="nil"/>
            </w:tcBorders>
          </w:tcPr>
          <w:p w:rsidR="00B416F9" w:rsidRPr="00525C53" w:rsidRDefault="00B416F9" w:rsidP="000535FF">
            <w:pPr>
              <w:rPr>
                <w:sz w:val="17"/>
                <w:szCs w:val="17"/>
              </w:rPr>
            </w:pPr>
          </w:p>
        </w:tc>
        <w:tc>
          <w:tcPr>
            <w:tcW w:w="1985" w:type="dxa"/>
            <w:tcBorders>
              <w:top w:val="nil"/>
              <w:left w:val="nil"/>
              <w:bottom w:val="nil"/>
              <w:right w:val="nil"/>
            </w:tcBorders>
          </w:tcPr>
          <w:p w:rsidR="00B416F9" w:rsidRPr="00525C53" w:rsidRDefault="00B416F9" w:rsidP="000535FF">
            <w:pPr>
              <w:rPr>
                <w:sz w:val="17"/>
                <w:szCs w:val="17"/>
              </w:rPr>
            </w:pPr>
          </w:p>
        </w:tc>
        <w:tc>
          <w:tcPr>
            <w:tcW w:w="1417" w:type="dxa"/>
            <w:tcBorders>
              <w:top w:val="nil"/>
              <w:left w:val="nil"/>
              <w:bottom w:val="nil"/>
              <w:right w:val="nil"/>
            </w:tcBorders>
          </w:tcPr>
          <w:p w:rsidR="00B416F9" w:rsidRPr="00525C53" w:rsidRDefault="00B416F9" w:rsidP="000535FF">
            <w:pPr>
              <w:rPr>
                <w:sz w:val="17"/>
                <w:szCs w:val="17"/>
              </w:rPr>
            </w:pPr>
          </w:p>
        </w:tc>
        <w:tc>
          <w:tcPr>
            <w:tcW w:w="426" w:type="dxa"/>
            <w:tcBorders>
              <w:top w:val="nil"/>
              <w:left w:val="nil"/>
              <w:bottom w:val="nil"/>
              <w:right w:val="nil"/>
            </w:tcBorders>
          </w:tcPr>
          <w:p w:rsidR="00B416F9" w:rsidRPr="00525C53" w:rsidRDefault="00B416F9" w:rsidP="000535FF">
            <w:pPr>
              <w:rPr>
                <w:sz w:val="17"/>
                <w:szCs w:val="17"/>
              </w:rPr>
            </w:pPr>
          </w:p>
        </w:tc>
        <w:tc>
          <w:tcPr>
            <w:tcW w:w="851" w:type="dxa"/>
            <w:tcBorders>
              <w:top w:val="nil"/>
              <w:left w:val="nil"/>
              <w:bottom w:val="nil"/>
              <w:right w:val="nil"/>
            </w:tcBorders>
          </w:tcPr>
          <w:p w:rsidR="00B416F9" w:rsidRPr="00525C53" w:rsidRDefault="00B416F9" w:rsidP="000535FF">
            <w:pPr>
              <w:rPr>
                <w:sz w:val="17"/>
                <w:szCs w:val="17"/>
              </w:rPr>
            </w:pPr>
          </w:p>
        </w:tc>
        <w:tc>
          <w:tcPr>
            <w:tcW w:w="424" w:type="dxa"/>
            <w:tcBorders>
              <w:top w:val="nil"/>
              <w:left w:val="nil"/>
              <w:bottom w:val="nil"/>
              <w:right w:val="nil"/>
            </w:tcBorders>
          </w:tcPr>
          <w:p w:rsidR="00B416F9" w:rsidRPr="00525C53" w:rsidRDefault="00B416F9" w:rsidP="000535FF">
            <w:pPr>
              <w:rPr>
                <w:sz w:val="17"/>
                <w:szCs w:val="17"/>
              </w:rPr>
            </w:pPr>
          </w:p>
        </w:tc>
      </w:tr>
    </w:tbl>
    <w:p w:rsidR="00B416F9" w:rsidRPr="00525C53" w:rsidRDefault="00B416F9" w:rsidP="000535FF">
      <w:pPr>
        <w:rPr>
          <w:sz w:val="17"/>
          <w:szCs w:val="17"/>
        </w:rPr>
      </w:pPr>
    </w:p>
    <w:tbl>
      <w:tblPr>
        <w:tblW w:w="0" w:type="auto"/>
        <w:tblInd w:w="595"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B416F9" w:rsidRPr="00525C53" w:rsidTr="000535FF">
        <w:tc>
          <w:tcPr>
            <w:tcW w:w="1474" w:type="dxa"/>
            <w:tcBorders>
              <w:top w:val="nil"/>
              <w:left w:val="nil"/>
              <w:bottom w:val="nil"/>
              <w:right w:val="nil"/>
            </w:tcBorders>
            <w:vAlign w:val="bottom"/>
          </w:tcPr>
          <w:p w:rsidR="00B416F9" w:rsidRPr="00525C53" w:rsidRDefault="00B416F9" w:rsidP="000535FF">
            <w:pPr>
              <w:rPr>
                <w:b/>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B416F9" w:rsidRPr="00525C53" w:rsidRDefault="00B416F9" w:rsidP="000535FF">
            <w:pPr>
              <w:rPr>
                <w:b/>
              </w:rPr>
            </w:pPr>
          </w:p>
        </w:tc>
        <w:tc>
          <w:tcPr>
            <w:tcW w:w="170" w:type="dxa"/>
            <w:tcBorders>
              <w:top w:val="nil"/>
              <w:left w:val="nil"/>
              <w:bottom w:val="nil"/>
              <w:right w:val="nil"/>
            </w:tcBorders>
            <w:vAlign w:val="bottom"/>
          </w:tcPr>
          <w:p w:rsidR="00B416F9" w:rsidRPr="00525C53" w:rsidRDefault="00B416F9" w:rsidP="000535FF">
            <w:pPr>
              <w:jc w:val="center"/>
              <w:rPr>
                <w:sz w:val="17"/>
                <w:szCs w:val="17"/>
              </w:rPr>
            </w:pPr>
          </w:p>
        </w:tc>
        <w:tc>
          <w:tcPr>
            <w:tcW w:w="680" w:type="dxa"/>
            <w:tcBorders>
              <w:top w:val="nil"/>
              <w:left w:val="nil"/>
              <w:bottom w:val="single" w:sz="4" w:space="0" w:color="auto"/>
              <w:right w:val="nil"/>
            </w:tcBorders>
            <w:vAlign w:val="bottom"/>
          </w:tcPr>
          <w:p w:rsidR="00B416F9" w:rsidRPr="00525C53" w:rsidRDefault="00B416F9" w:rsidP="000535FF">
            <w:pPr>
              <w:jc w:val="center"/>
              <w:rPr>
                <w:sz w:val="17"/>
                <w:szCs w:val="17"/>
              </w:rPr>
            </w:pPr>
          </w:p>
        </w:tc>
        <w:tc>
          <w:tcPr>
            <w:tcW w:w="170" w:type="dxa"/>
            <w:tcBorders>
              <w:top w:val="nil"/>
              <w:left w:val="nil"/>
              <w:bottom w:val="nil"/>
              <w:right w:val="nil"/>
            </w:tcBorders>
            <w:vAlign w:val="bottom"/>
          </w:tcPr>
          <w:p w:rsidR="00B416F9" w:rsidRPr="00525C53" w:rsidRDefault="00B416F9" w:rsidP="000535FF">
            <w:pPr>
              <w:jc w:val="center"/>
              <w:rPr>
                <w:sz w:val="17"/>
                <w:szCs w:val="17"/>
              </w:rPr>
            </w:pPr>
          </w:p>
        </w:tc>
        <w:tc>
          <w:tcPr>
            <w:tcW w:w="1474" w:type="dxa"/>
            <w:tcBorders>
              <w:top w:val="nil"/>
              <w:left w:val="nil"/>
              <w:bottom w:val="single" w:sz="4" w:space="0" w:color="auto"/>
              <w:right w:val="nil"/>
            </w:tcBorders>
            <w:vAlign w:val="bottom"/>
          </w:tcPr>
          <w:p w:rsidR="00B416F9" w:rsidRPr="00525C53" w:rsidRDefault="00B416F9" w:rsidP="000535FF">
            <w:pPr>
              <w:jc w:val="center"/>
              <w:rPr>
                <w:sz w:val="17"/>
                <w:szCs w:val="17"/>
              </w:rPr>
            </w:pPr>
          </w:p>
        </w:tc>
        <w:tc>
          <w:tcPr>
            <w:tcW w:w="3772" w:type="dxa"/>
            <w:tcBorders>
              <w:top w:val="nil"/>
              <w:left w:val="nil"/>
              <w:bottom w:val="nil"/>
              <w:right w:val="nil"/>
            </w:tcBorders>
            <w:vAlign w:val="bottom"/>
          </w:tcPr>
          <w:p w:rsidR="00B416F9" w:rsidRPr="00525C53" w:rsidRDefault="00B416F9" w:rsidP="000535FF">
            <w:pPr>
              <w:pStyle w:val="2"/>
              <w:ind w:right="397"/>
              <w:rPr>
                <w:sz w:val="17"/>
                <w:szCs w:val="17"/>
              </w:rPr>
            </w:pPr>
            <w:r>
              <w:rPr>
                <w:sz w:val="17"/>
                <w:szCs w:val="17"/>
              </w:rPr>
              <w:t xml:space="preserve">Главный бухгалтер </w:t>
            </w:r>
          </w:p>
        </w:tc>
        <w:tc>
          <w:tcPr>
            <w:tcW w:w="737" w:type="dxa"/>
            <w:tcBorders>
              <w:top w:val="nil"/>
              <w:left w:val="nil"/>
              <w:bottom w:val="single" w:sz="4" w:space="0" w:color="auto"/>
              <w:right w:val="nil"/>
            </w:tcBorders>
            <w:vAlign w:val="bottom"/>
          </w:tcPr>
          <w:p w:rsidR="00B416F9" w:rsidRPr="00525C53" w:rsidRDefault="00B416F9" w:rsidP="000535FF">
            <w:pPr>
              <w:jc w:val="center"/>
              <w:rPr>
                <w:sz w:val="17"/>
                <w:szCs w:val="17"/>
              </w:rPr>
            </w:pPr>
          </w:p>
        </w:tc>
        <w:tc>
          <w:tcPr>
            <w:tcW w:w="284" w:type="dxa"/>
            <w:tcBorders>
              <w:top w:val="nil"/>
              <w:left w:val="nil"/>
              <w:bottom w:val="nil"/>
              <w:right w:val="nil"/>
            </w:tcBorders>
            <w:vAlign w:val="bottom"/>
          </w:tcPr>
          <w:p w:rsidR="00B416F9" w:rsidRPr="00525C53" w:rsidRDefault="00B416F9" w:rsidP="000535FF">
            <w:pPr>
              <w:jc w:val="center"/>
              <w:rPr>
                <w:sz w:val="17"/>
                <w:szCs w:val="17"/>
              </w:rPr>
            </w:pPr>
          </w:p>
        </w:tc>
        <w:tc>
          <w:tcPr>
            <w:tcW w:w="1531" w:type="dxa"/>
            <w:tcBorders>
              <w:top w:val="nil"/>
              <w:left w:val="nil"/>
              <w:bottom w:val="single" w:sz="4" w:space="0" w:color="auto"/>
              <w:right w:val="nil"/>
            </w:tcBorders>
            <w:vAlign w:val="bottom"/>
          </w:tcPr>
          <w:p w:rsidR="00B416F9" w:rsidRPr="00525C53" w:rsidRDefault="00B416F9" w:rsidP="000535FF">
            <w:pPr>
              <w:jc w:val="center"/>
              <w:rPr>
                <w:sz w:val="17"/>
                <w:szCs w:val="17"/>
              </w:rPr>
            </w:pPr>
          </w:p>
        </w:tc>
      </w:tr>
      <w:tr w:rsidR="00B416F9" w:rsidRPr="00525C53" w:rsidTr="000535FF">
        <w:tc>
          <w:tcPr>
            <w:tcW w:w="1474" w:type="dxa"/>
            <w:tcBorders>
              <w:top w:val="nil"/>
              <w:left w:val="nil"/>
              <w:bottom w:val="nil"/>
              <w:right w:val="nil"/>
            </w:tcBorders>
          </w:tcPr>
          <w:p w:rsidR="00B416F9" w:rsidRPr="00525C53" w:rsidRDefault="00B416F9" w:rsidP="000535FF">
            <w:pPr>
              <w:rPr>
                <w:sz w:val="17"/>
                <w:szCs w:val="17"/>
              </w:rPr>
            </w:pPr>
          </w:p>
        </w:tc>
        <w:tc>
          <w:tcPr>
            <w:tcW w:w="907" w:type="dxa"/>
            <w:tcBorders>
              <w:top w:val="nil"/>
              <w:left w:val="nil"/>
              <w:bottom w:val="nil"/>
              <w:right w:val="nil"/>
            </w:tcBorders>
          </w:tcPr>
          <w:p w:rsidR="00B416F9" w:rsidRPr="00525C53" w:rsidRDefault="00B416F9" w:rsidP="000535FF">
            <w:pPr>
              <w:jc w:val="center"/>
              <w:rPr>
                <w:sz w:val="12"/>
                <w:szCs w:val="12"/>
              </w:rPr>
            </w:pPr>
            <w:r>
              <w:rPr>
                <w:sz w:val="12"/>
                <w:szCs w:val="12"/>
              </w:rPr>
              <w:t>(должность)</w:t>
            </w:r>
          </w:p>
        </w:tc>
        <w:tc>
          <w:tcPr>
            <w:tcW w:w="170" w:type="dxa"/>
            <w:tcBorders>
              <w:top w:val="nil"/>
              <w:left w:val="nil"/>
              <w:bottom w:val="nil"/>
              <w:right w:val="nil"/>
            </w:tcBorders>
          </w:tcPr>
          <w:p w:rsidR="00B416F9" w:rsidRPr="00525C53" w:rsidRDefault="00B416F9" w:rsidP="000535FF">
            <w:pPr>
              <w:jc w:val="center"/>
              <w:rPr>
                <w:sz w:val="12"/>
                <w:szCs w:val="12"/>
              </w:rPr>
            </w:pPr>
          </w:p>
        </w:tc>
        <w:tc>
          <w:tcPr>
            <w:tcW w:w="680" w:type="dxa"/>
            <w:tcBorders>
              <w:top w:val="nil"/>
              <w:left w:val="nil"/>
              <w:bottom w:val="nil"/>
              <w:right w:val="nil"/>
            </w:tcBorders>
          </w:tcPr>
          <w:p w:rsidR="00B416F9" w:rsidRPr="00525C53" w:rsidRDefault="00B416F9" w:rsidP="000535FF">
            <w:pPr>
              <w:jc w:val="center"/>
              <w:rPr>
                <w:sz w:val="12"/>
                <w:szCs w:val="12"/>
              </w:rPr>
            </w:pPr>
            <w:r>
              <w:rPr>
                <w:sz w:val="12"/>
                <w:szCs w:val="12"/>
              </w:rPr>
              <w:t>(подпись)</w:t>
            </w:r>
          </w:p>
        </w:tc>
        <w:tc>
          <w:tcPr>
            <w:tcW w:w="170" w:type="dxa"/>
            <w:tcBorders>
              <w:top w:val="nil"/>
              <w:left w:val="nil"/>
              <w:bottom w:val="nil"/>
              <w:right w:val="nil"/>
            </w:tcBorders>
          </w:tcPr>
          <w:p w:rsidR="00B416F9" w:rsidRPr="00525C53" w:rsidRDefault="00B416F9" w:rsidP="000535FF">
            <w:pPr>
              <w:jc w:val="center"/>
              <w:rPr>
                <w:sz w:val="12"/>
                <w:szCs w:val="12"/>
              </w:rPr>
            </w:pPr>
          </w:p>
        </w:tc>
        <w:tc>
          <w:tcPr>
            <w:tcW w:w="1474" w:type="dxa"/>
            <w:tcBorders>
              <w:top w:val="nil"/>
              <w:left w:val="nil"/>
              <w:bottom w:val="nil"/>
              <w:right w:val="nil"/>
            </w:tcBorders>
          </w:tcPr>
          <w:p w:rsidR="00B416F9" w:rsidRPr="00525C53" w:rsidRDefault="00B416F9" w:rsidP="000535FF">
            <w:pPr>
              <w:jc w:val="center"/>
              <w:rPr>
                <w:sz w:val="12"/>
                <w:szCs w:val="12"/>
              </w:rPr>
            </w:pPr>
            <w:r>
              <w:rPr>
                <w:sz w:val="12"/>
                <w:szCs w:val="12"/>
              </w:rPr>
              <w:t>(расшифровка подписи)</w:t>
            </w:r>
          </w:p>
        </w:tc>
        <w:tc>
          <w:tcPr>
            <w:tcW w:w="3772" w:type="dxa"/>
            <w:tcBorders>
              <w:top w:val="nil"/>
              <w:left w:val="nil"/>
              <w:bottom w:val="nil"/>
              <w:right w:val="nil"/>
            </w:tcBorders>
          </w:tcPr>
          <w:p w:rsidR="00B416F9" w:rsidRPr="00525C53" w:rsidRDefault="00B416F9" w:rsidP="000535FF">
            <w:pPr>
              <w:rPr>
                <w:sz w:val="17"/>
                <w:szCs w:val="17"/>
              </w:rPr>
            </w:pPr>
          </w:p>
        </w:tc>
        <w:tc>
          <w:tcPr>
            <w:tcW w:w="737" w:type="dxa"/>
            <w:tcBorders>
              <w:top w:val="nil"/>
              <w:left w:val="nil"/>
              <w:bottom w:val="nil"/>
              <w:right w:val="nil"/>
            </w:tcBorders>
          </w:tcPr>
          <w:p w:rsidR="00B416F9" w:rsidRPr="00525C53" w:rsidRDefault="00B416F9" w:rsidP="000535FF">
            <w:pPr>
              <w:jc w:val="center"/>
              <w:rPr>
                <w:sz w:val="12"/>
                <w:szCs w:val="12"/>
              </w:rPr>
            </w:pPr>
            <w:r>
              <w:rPr>
                <w:sz w:val="12"/>
                <w:szCs w:val="12"/>
              </w:rPr>
              <w:t>(подпись)</w:t>
            </w:r>
          </w:p>
        </w:tc>
        <w:tc>
          <w:tcPr>
            <w:tcW w:w="284" w:type="dxa"/>
            <w:tcBorders>
              <w:top w:val="nil"/>
              <w:left w:val="nil"/>
              <w:bottom w:val="nil"/>
              <w:right w:val="nil"/>
            </w:tcBorders>
          </w:tcPr>
          <w:p w:rsidR="00B416F9" w:rsidRPr="00525C53" w:rsidRDefault="00B416F9" w:rsidP="000535FF">
            <w:pPr>
              <w:jc w:val="center"/>
              <w:rPr>
                <w:sz w:val="12"/>
                <w:szCs w:val="12"/>
              </w:rPr>
            </w:pPr>
          </w:p>
        </w:tc>
        <w:tc>
          <w:tcPr>
            <w:tcW w:w="1531" w:type="dxa"/>
            <w:tcBorders>
              <w:top w:val="nil"/>
              <w:left w:val="nil"/>
              <w:bottom w:val="nil"/>
              <w:right w:val="nil"/>
            </w:tcBorders>
          </w:tcPr>
          <w:p w:rsidR="00B416F9" w:rsidRPr="00525C53" w:rsidRDefault="00B416F9" w:rsidP="000535FF">
            <w:pPr>
              <w:jc w:val="center"/>
              <w:rPr>
                <w:sz w:val="12"/>
                <w:szCs w:val="12"/>
              </w:rPr>
            </w:pPr>
            <w:r>
              <w:rPr>
                <w:sz w:val="12"/>
                <w:szCs w:val="12"/>
              </w:rPr>
              <w:t>(расшифровка подписи)</w:t>
            </w:r>
          </w:p>
        </w:tc>
      </w:tr>
    </w:tbl>
    <w:p w:rsidR="00B416F9" w:rsidRPr="00525C53" w:rsidRDefault="00B416F9" w:rsidP="000535FF">
      <w:pPr>
        <w:rPr>
          <w:sz w:val="17"/>
          <w:szCs w:val="17"/>
        </w:rPr>
      </w:pPr>
    </w:p>
    <w:tbl>
      <w:tblPr>
        <w:tblW w:w="0" w:type="auto"/>
        <w:tblInd w:w="595"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B416F9" w:rsidRPr="00525C53" w:rsidTr="000535FF">
        <w:trPr>
          <w:cantSplit/>
        </w:trPr>
        <w:tc>
          <w:tcPr>
            <w:tcW w:w="851" w:type="dxa"/>
            <w:tcBorders>
              <w:top w:val="nil"/>
              <w:left w:val="nil"/>
              <w:bottom w:val="nil"/>
              <w:right w:val="nil"/>
            </w:tcBorders>
            <w:vAlign w:val="bottom"/>
          </w:tcPr>
          <w:p w:rsidR="00B416F9" w:rsidRPr="00525C53" w:rsidRDefault="00B416F9" w:rsidP="000535FF">
            <w:pPr>
              <w:rPr>
                <w:sz w:val="17"/>
                <w:szCs w:val="17"/>
              </w:rPr>
            </w:pPr>
            <w:r>
              <w:rPr>
                <w:sz w:val="17"/>
                <w:szCs w:val="17"/>
              </w:rPr>
              <w:t>Отпустил</w:t>
            </w:r>
          </w:p>
        </w:tc>
        <w:tc>
          <w:tcPr>
            <w:tcW w:w="907" w:type="dxa"/>
            <w:tcBorders>
              <w:top w:val="nil"/>
              <w:left w:val="nil"/>
              <w:bottom w:val="single" w:sz="4" w:space="0" w:color="auto"/>
              <w:right w:val="nil"/>
            </w:tcBorders>
            <w:vAlign w:val="bottom"/>
          </w:tcPr>
          <w:p w:rsidR="00B416F9" w:rsidRPr="00525C53" w:rsidRDefault="00B416F9" w:rsidP="000535FF">
            <w:pPr>
              <w:rPr>
                <w:b/>
              </w:rPr>
            </w:pPr>
          </w:p>
        </w:tc>
        <w:tc>
          <w:tcPr>
            <w:tcW w:w="170" w:type="dxa"/>
            <w:tcBorders>
              <w:top w:val="nil"/>
              <w:left w:val="nil"/>
              <w:bottom w:val="nil"/>
              <w:right w:val="nil"/>
            </w:tcBorders>
            <w:vAlign w:val="bottom"/>
          </w:tcPr>
          <w:p w:rsidR="00B416F9" w:rsidRPr="00525C53" w:rsidRDefault="00B416F9" w:rsidP="000535FF">
            <w:pPr>
              <w:jc w:val="center"/>
              <w:rPr>
                <w:sz w:val="17"/>
                <w:szCs w:val="17"/>
              </w:rPr>
            </w:pPr>
          </w:p>
        </w:tc>
        <w:tc>
          <w:tcPr>
            <w:tcW w:w="680" w:type="dxa"/>
            <w:tcBorders>
              <w:top w:val="nil"/>
              <w:left w:val="nil"/>
              <w:bottom w:val="single" w:sz="4" w:space="0" w:color="auto"/>
              <w:right w:val="nil"/>
            </w:tcBorders>
            <w:vAlign w:val="bottom"/>
          </w:tcPr>
          <w:p w:rsidR="00B416F9" w:rsidRPr="00525C53" w:rsidRDefault="00B416F9" w:rsidP="000535FF">
            <w:pPr>
              <w:jc w:val="center"/>
              <w:rPr>
                <w:sz w:val="17"/>
                <w:szCs w:val="17"/>
              </w:rPr>
            </w:pPr>
          </w:p>
        </w:tc>
        <w:tc>
          <w:tcPr>
            <w:tcW w:w="170" w:type="dxa"/>
            <w:tcBorders>
              <w:top w:val="nil"/>
              <w:left w:val="nil"/>
              <w:bottom w:val="nil"/>
              <w:right w:val="nil"/>
            </w:tcBorders>
            <w:vAlign w:val="bottom"/>
          </w:tcPr>
          <w:p w:rsidR="00B416F9" w:rsidRPr="00525C53" w:rsidRDefault="00B416F9" w:rsidP="000535FF">
            <w:pPr>
              <w:jc w:val="center"/>
              <w:rPr>
                <w:sz w:val="17"/>
                <w:szCs w:val="17"/>
              </w:rPr>
            </w:pPr>
          </w:p>
        </w:tc>
        <w:tc>
          <w:tcPr>
            <w:tcW w:w="1474" w:type="dxa"/>
            <w:tcBorders>
              <w:top w:val="nil"/>
              <w:left w:val="nil"/>
              <w:bottom w:val="single" w:sz="4" w:space="0" w:color="auto"/>
              <w:right w:val="nil"/>
            </w:tcBorders>
            <w:vAlign w:val="bottom"/>
          </w:tcPr>
          <w:p w:rsidR="00B416F9" w:rsidRPr="00525C53" w:rsidRDefault="00B416F9" w:rsidP="000535FF">
            <w:pPr>
              <w:jc w:val="center"/>
              <w:rPr>
                <w:sz w:val="17"/>
                <w:szCs w:val="17"/>
              </w:rPr>
            </w:pPr>
          </w:p>
        </w:tc>
        <w:tc>
          <w:tcPr>
            <w:tcW w:w="3119" w:type="dxa"/>
            <w:tcBorders>
              <w:top w:val="nil"/>
              <w:left w:val="nil"/>
              <w:bottom w:val="nil"/>
              <w:right w:val="nil"/>
            </w:tcBorders>
            <w:vAlign w:val="bottom"/>
          </w:tcPr>
          <w:p w:rsidR="00B416F9" w:rsidRPr="00525C53" w:rsidRDefault="00B416F9" w:rsidP="000535FF">
            <w:pPr>
              <w:pStyle w:val="2"/>
              <w:ind w:right="113"/>
              <w:rPr>
                <w:bCs w:val="0"/>
                <w:sz w:val="17"/>
                <w:szCs w:val="17"/>
              </w:rPr>
            </w:pPr>
            <w:r>
              <w:rPr>
                <w:b w:val="0"/>
                <w:bCs w:val="0"/>
                <w:sz w:val="17"/>
                <w:szCs w:val="17"/>
              </w:rPr>
              <w:t xml:space="preserve">Получил </w:t>
            </w:r>
          </w:p>
        </w:tc>
        <w:tc>
          <w:tcPr>
            <w:tcW w:w="794" w:type="dxa"/>
            <w:tcBorders>
              <w:top w:val="nil"/>
              <w:left w:val="nil"/>
              <w:bottom w:val="single" w:sz="4" w:space="0" w:color="auto"/>
              <w:right w:val="nil"/>
            </w:tcBorders>
            <w:vAlign w:val="bottom"/>
          </w:tcPr>
          <w:p w:rsidR="00B416F9" w:rsidRPr="00525C53" w:rsidRDefault="00B416F9" w:rsidP="000535FF">
            <w:pPr>
              <w:pStyle w:val="2"/>
              <w:jc w:val="center"/>
              <w:rPr>
                <w:b w:val="0"/>
                <w:bCs w:val="0"/>
              </w:rPr>
            </w:pPr>
          </w:p>
        </w:tc>
        <w:tc>
          <w:tcPr>
            <w:tcW w:w="170" w:type="dxa"/>
            <w:tcBorders>
              <w:top w:val="nil"/>
              <w:left w:val="nil"/>
              <w:bottom w:val="nil"/>
              <w:right w:val="nil"/>
            </w:tcBorders>
            <w:vAlign w:val="bottom"/>
          </w:tcPr>
          <w:p w:rsidR="00B416F9" w:rsidRPr="00525C53" w:rsidRDefault="00B416F9" w:rsidP="000535FF">
            <w:pPr>
              <w:pStyle w:val="2"/>
              <w:jc w:val="center"/>
              <w:rPr>
                <w:b w:val="0"/>
                <w:bCs w:val="0"/>
              </w:rPr>
            </w:pPr>
          </w:p>
        </w:tc>
        <w:tc>
          <w:tcPr>
            <w:tcW w:w="794" w:type="dxa"/>
            <w:tcBorders>
              <w:top w:val="nil"/>
              <w:left w:val="nil"/>
              <w:bottom w:val="single" w:sz="4" w:space="0" w:color="auto"/>
              <w:right w:val="nil"/>
            </w:tcBorders>
            <w:vAlign w:val="bottom"/>
          </w:tcPr>
          <w:p w:rsidR="00B416F9" w:rsidRPr="00525C53" w:rsidRDefault="00B416F9" w:rsidP="000535FF">
            <w:pPr>
              <w:pStyle w:val="2"/>
              <w:jc w:val="center"/>
              <w:rPr>
                <w:b w:val="0"/>
                <w:bCs w:val="0"/>
              </w:rPr>
            </w:pPr>
          </w:p>
        </w:tc>
        <w:tc>
          <w:tcPr>
            <w:tcW w:w="284" w:type="dxa"/>
            <w:tcBorders>
              <w:top w:val="nil"/>
              <w:left w:val="nil"/>
              <w:bottom w:val="nil"/>
              <w:right w:val="nil"/>
            </w:tcBorders>
            <w:vAlign w:val="bottom"/>
          </w:tcPr>
          <w:p w:rsidR="00B416F9" w:rsidRPr="00525C53" w:rsidRDefault="00B416F9" w:rsidP="000535FF">
            <w:pPr>
              <w:jc w:val="center"/>
              <w:rPr>
                <w:sz w:val="17"/>
                <w:szCs w:val="17"/>
              </w:rPr>
            </w:pPr>
          </w:p>
        </w:tc>
        <w:tc>
          <w:tcPr>
            <w:tcW w:w="1531" w:type="dxa"/>
            <w:tcBorders>
              <w:top w:val="nil"/>
              <w:left w:val="nil"/>
              <w:bottom w:val="single" w:sz="4" w:space="0" w:color="auto"/>
              <w:right w:val="nil"/>
            </w:tcBorders>
            <w:vAlign w:val="bottom"/>
          </w:tcPr>
          <w:p w:rsidR="00B416F9" w:rsidRPr="00525C53" w:rsidRDefault="00B416F9" w:rsidP="000535FF">
            <w:pPr>
              <w:jc w:val="center"/>
              <w:rPr>
                <w:sz w:val="17"/>
                <w:szCs w:val="17"/>
              </w:rPr>
            </w:pPr>
          </w:p>
        </w:tc>
      </w:tr>
      <w:tr w:rsidR="00B416F9" w:rsidRPr="00525C53" w:rsidTr="000535FF">
        <w:trPr>
          <w:cantSplit/>
        </w:trPr>
        <w:tc>
          <w:tcPr>
            <w:tcW w:w="851" w:type="dxa"/>
            <w:tcBorders>
              <w:top w:val="nil"/>
              <w:left w:val="nil"/>
              <w:bottom w:val="nil"/>
              <w:right w:val="nil"/>
            </w:tcBorders>
          </w:tcPr>
          <w:p w:rsidR="00B416F9" w:rsidRPr="00525C53" w:rsidRDefault="00B416F9" w:rsidP="000535FF">
            <w:pPr>
              <w:rPr>
                <w:sz w:val="17"/>
                <w:szCs w:val="17"/>
              </w:rPr>
            </w:pPr>
          </w:p>
        </w:tc>
        <w:tc>
          <w:tcPr>
            <w:tcW w:w="907" w:type="dxa"/>
            <w:tcBorders>
              <w:top w:val="nil"/>
              <w:left w:val="nil"/>
              <w:bottom w:val="nil"/>
              <w:right w:val="nil"/>
            </w:tcBorders>
          </w:tcPr>
          <w:p w:rsidR="00B416F9" w:rsidRPr="00525C53" w:rsidRDefault="00B416F9" w:rsidP="000535FF">
            <w:pPr>
              <w:jc w:val="center"/>
              <w:rPr>
                <w:sz w:val="12"/>
                <w:szCs w:val="12"/>
              </w:rPr>
            </w:pPr>
            <w:r>
              <w:rPr>
                <w:sz w:val="12"/>
                <w:szCs w:val="12"/>
              </w:rPr>
              <w:t>(должность)</w:t>
            </w:r>
          </w:p>
        </w:tc>
        <w:tc>
          <w:tcPr>
            <w:tcW w:w="170" w:type="dxa"/>
            <w:tcBorders>
              <w:top w:val="nil"/>
              <w:left w:val="nil"/>
              <w:bottom w:val="nil"/>
              <w:right w:val="nil"/>
            </w:tcBorders>
          </w:tcPr>
          <w:p w:rsidR="00B416F9" w:rsidRPr="00525C53" w:rsidRDefault="00B416F9" w:rsidP="000535FF">
            <w:pPr>
              <w:jc w:val="center"/>
              <w:rPr>
                <w:sz w:val="12"/>
                <w:szCs w:val="12"/>
              </w:rPr>
            </w:pPr>
          </w:p>
        </w:tc>
        <w:tc>
          <w:tcPr>
            <w:tcW w:w="680" w:type="dxa"/>
            <w:tcBorders>
              <w:top w:val="nil"/>
              <w:left w:val="nil"/>
              <w:bottom w:val="nil"/>
              <w:right w:val="nil"/>
            </w:tcBorders>
          </w:tcPr>
          <w:p w:rsidR="00B416F9" w:rsidRPr="00525C53" w:rsidRDefault="00B416F9" w:rsidP="000535FF">
            <w:pPr>
              <w:jc w:val="center"/>
              <w:rPr>
                <w:sz w:val="12"/>
                <w:szCs w:val="12"/>
              </w:rPr>
            </w:pPr>
            <w:r>
              <w:rPr>
                <w:sz w:val="12"/>
                <w:szCs w:val="12"/>
              </w:rPr>
              <w:t>(подпись)</w:t>
            </w:r>
          </w:p>
        </w:tc>
        <w:tc>
          <w:tcPr>
            <w:tcW w:w="170" w:type="dxa"/>
            <w:tcBorders>
              <w:top w:val="nil"/>
              <w:left w:val="nil"/>
              <w:bottom w:val="nil"/>
              <w:right w:val="nil"/>
            </w:tcBorders>
          </w:tcPr>
          <w:p w:rsidR="00B416F9" w:rsidRPr="00525C53" w:rsidRDefault="00B416F9" w:rsidP="000535FF">
            <w:pPr>
              <w:jc w:val="center"/>
              <w:rPr>
                <w:sz w:val="12"/>
                <w:szCs w:val="12"/>
              </w:rPr>
            </w:pPr>
          </w:p>
        </w:tc>
        <w:tc>
          <w:tcPr>
            <w:tcW w:w="1474" w:type="dxa"/>
            <w:tcBorders>
              <w:top w:val="nil"/>
              <w:left w:val="nil"/>
              <w:bottom w:val="nil"/>
              <w:right w:val="nil"/>
            </w:tcBorders>
          </w:tcPr>
          <w:p w:rsidR="00B416F9" w:rsidRPr="00525C53" w:rsidRDefault="00B416F9" w:rsidP="000535FF">
            <w:pPr>
              <w:jc w:val="center"/>
              <w:rPr>
                <w:sz w:val="12"/>
                <w:szCs w:val="12"/>
              </w:rPr>
            </w:pPr>
            <w:r>
              <w:rPr>
                <w:sz w:val="12"/>
                <w:szCs w:val="12"/>
              </w:rPr>
              <w:t>(расшифровка подписи)</w:t>
            </w:r>
          </w:p>
        </w:tc>
        <w:tc>
          <w:tcPr>
            <w:tcW w:w="3119" w:type="dxa"/>
            <w:tcBorders>
              <w:top w:val="nil"/>
              <w:left w:val="nil"/>
              <w:bottom w:val="nil"/>
              <w:right w:val="nil"/>
            </w:tcBorders>
          </w:tcPr>
          <w:p w:rsidR="00B416F9" w:rsidRPr="00525C53" w:rsidRDefault="00B416F9" w:rsidP="000535FF">
            <w:pPr>
              <w:rPr>
                <w:sz w:val="17"/>
                <w:szCs w:val="17"/>
              </w:rPr>
            </w:pPr>
          </w:p>
        </w:tc>
        <w:tc>
          <w:tcPr>
            <w:tcW w:w="794" w:type="dxa"/>
            <w:tcBorders>
              <w:top w:val="nil"/>
              <w:left w:val="nil"/>
              <w:bottom w:val="nil"/>
              <w:right w:val="nil"/>
            </w:tcBorders>
          </w:tcPr>
          <w:p w:rsidR="00B416F9" w:rsidRPr="00525C53" w:rsidRDefault="00B416F9" w:rsidP="000535FF">
            <w:pPr>
              <w:jc w:val="center"/>
              <w:rPr>
                <w:sz w:val="12"/>
                <w:szCs w:val="12"/>
              </w:rPr>
            </w:pPr>
            <w:r>
              <w:rPr>
                <w:sz w:val="12"/>
                <w:szCs w:val="12"/>
              </w:rPr>
              <w:t>(должность)</w:t>
            </w:r>
          </w:p>
        </w:tc>
        <w:tc>
          <w:tcPr>
            <w:tcW w:w="170" w:type="dxa"/>
            <w:tcBorders>
              <w:top w:val="nil"/>
              <w:left w:val="nil"/>
              <w:bottom w:val="nil"/>
              <w:right w:val="nil"/>
            </w:tcBorders>
          </w:tcPr>
          <w:p w:rsidR="00B416F9" w:rsidRPr="00525C53" w:rsidRDefault="00B416F9" w:rsidP="000535FF">
            <w:pPr>
              <w:rPr>
                <w:sz w:val="17"/>
                <w:szCs w:val="17"/>
              </w:rPr>
            </w:pPr>
          </w:p>
        </w:tc>
        <w:tc>
          <w:tcPr>
            <w:tcW w:w="794" w:type="dxa"/>
            <w:tcBorders>
              <w:top w:val="nil"/>
              <w:left w:val="nil"/>
              <w:bottom w:val="nil"/>
              <w:right w:val="nil"/>
            </w:tcBorders>
          </w:tcPr>
          <w:p w:rsidR="00B416F9" w:rsidRPr="00525C53" w:rsidRDefault="00B416F9" w:rsidP="000535FF">
            <w:pPr>
              <w:jc w:val="center"/>
              <w:rPr>
                <w:sz w:val="12"/>
                <w:szCs w:val="12"/>
              </w:rPr>
            </w:pPr>
            <w:r>
              <w:rPr>
                <w:sz w:val="12"/>
                <w:szCs w:val="12"/>
              </w:rPr>
              <w:t>(подпись)</w:t>
            </w:r>
          </w:p>
        </w:tc>
        <w:tc>
          <w:tcPr>
            <w:tcW w:w="284" w:type="dxa"/>
            <w:tcBorders>
              <w:top w:val="nil"/>
              <w:left w:val="nil"/>
              <w:bottom w:val="nil"/>
              <w:right w:val="nil"/>
            </w:tcBorders>
          </w:tcPr>
          <w:p w:rsidR="00B416F9" w:rsidRPr="00525C53" w:rsidRDefault="00B416F9" w:rsidP="000535FF">
            <w:pPr>
              <w:jc w:val="center"/>
              <w:rPr>
                <w:sz w:val="12"/>
                <w:szCs w:val="12"/>
              </w:rPr>
            </w:pPr>
          </w:p>
        </w:tc>
        <w:tc>
          <w:tcPr>
            <w:tcW w:w="1531" w:type="dxa"/>
            <w:tcBorders>
              <w:top w:val="nil"/>
              <w:left w:val="nil"/>
              <w:bottom w:val="nil"/>
              <w:right w:val="nil"/>
            </w:tcBorders>
          </w:tcPr>
          <w:p w:rsidR="00B416F9" w:rsidRPr="00525C53" w:rsidRDefault="00B416F9" w:rsidP="000535FF">
            <w:pPr>
              <w:jc w:val="center"/>
              <w:rPr>
                <w:sz w:val="12"/>
                <w:szCs w:val="12"/>
              </w:rPr>
            </w:pPr>
            <w:r>
              <w:rPr>
                <w:sz w:val="12"/>
                <w:szCs w:val="12"/>
              </w:rPr>
              <w:t>(расшифровка подписи)</w:t>
            </w:r>
          </w:p>
        </w:tc>
      </w:tr>
    </w:tbl>
    <w:p w:rsidR="00B416F9" w:rsidRPr="00525C53" w:rsidRDefault="00B416F9" w:rsidP="000535FF">
      <w:pPr>
        <w:suppressAutoHyphens w:val="0"/>
        <w:jc w:val="right"/>
        <w:rPr>
          <w:bCs/>
          <w:i/>
          <w:sz w:val="28"/>
          <w:szCs w:val="28"/>
        </w:rPr>
      </w:pPr>
    </w:p>
    <w:p w:rsidR="00B416F9" w:rsidRPr="00525C53" w:rsidRDefault="00B416F9" w:rsidP="000535FF">
      <w:pPr>
        <w:suppressAutoHyphens w:val="0"/>
        <w:spacing w:after="200" w:line="276" w:lineRule="auto"/>
        <w:rPr>
          <w:bCs/>
          <w:i/>
          <w:sz w:val="28"/>
          <w:szCs w:val="28"/>
        </w:rPr>
      </w:pPr>
      <w:r>
        <w:rPr>
          <w:bCs/>
          <w:i/>
          <w:sz w:val="28"/>
          <w:szCs w:val="28"/>
        </w:rPr>
        <w:br w:type="page"/>
      </w:r>
    </w:p>
    <w:p w:rsidR="004E1E5A" w:rsidRDefault="004E1E5A" w:rsidP="000535FF">
      <w:pPr>
        <w:suppressAutoHyphens w:val="0"/>
        <w:jc w:val="right"/>
        <w:rPr>
          <w:bCs/>
          <w:i/>
          <w:sz w:val="28"/>
          <w:szCs w:val="28"/>
        </w:rPr>
        <w:sectPr w:rsidR="004E1E5A" w:rsidSect="004E1E5A">
          <w:pgSz w:w="16840" w:h="11907" w:orient="landscape" w:code="9"/>
          <w:pgMar w:top="1418" w:right="1134" w:bottom="851" w:left="1134" w:header="794" w:footer="794" w:gutter="0"/>
          <w:cols w:space="720"/>
          <w:titlePg/>
          <w:docGrid w:linePitch="326"/>
        </w:sectPr>
      </w:pPr>
    </w:p>
    <w:p w:rsidR="00B416F9" w:rsidRPr="00525C53" w:rsidRDefault="00B416F9" w:rsidP="000535FF">
      <w:pPr>
        <w:suppressAutoHyphens w:val="0"/>
        <w:jc w:val="right"/>
        <w:rPr>
          <w:bCs/>
          <w:i/>
          <w:sz w:val="28"/>
          <w:szCs w:val="28"/>
        </w:rPr>
      </w:pPr>
      <w:r>
        <w:rPr>
          <w:bCs/>
          <w:i/>
          <w:sz w:val="28"/>
          <w:szCs w:val="28"/>
        </w:rPr>
        <w:lastRenderedPageBreak/>
        <w:t>Приложение №2</w:t>
      </w:r>
    </w:p>
    <w:p w:rsidR="00B416F9" w:rsidRPr="00525C53" w:rsidRDefault="00B416F9" w:rsidP="000535FF">
      <w:pPr>
        <w:suppressAutoHyphens w:val="0"/>
        <w:jc w:val="right"/>
        <w:rPr>
          <w:bCs/>
          <w:i/>
          <w:sz w:val="28"/>
          <w:szCs w:val="28"/>
        </w:rPr>
      </w:pPr>
      <w:r>
        <w:rPr>
          <w:bCs/>
          <w:i/>
          <w:sz w:val="28"/>
          <w:szCs w:val="28"/>
        </w:rPr>
        <w:t>Технического задания</w:t>
      </w:r>
    </w:p>
    <w:p w:rsidR="00B416F9" w:rsidRPr="00525C53" w:rsidRDefault="00B416F9" w:rsidP="000535FF">
      <w:pPr>
        <w:jc w:val="center"/>
        <w:rPr>
          <w:sz w:val="28"/>
          <w:szCs w:val="28"/>
        </w:rPr>
      </w:pPr>
      <w:r>
        <w:rPr>
          <w:sz w:val="28"/>
          <w:szCs w:val="28"/>
        </w:rPr>
        <w:t>Отчет об использовании давальческого сырья (материалов)</w:t>
      </w:r>
    </w:p>
    <w:p w:rsidR="00B416F9" w:rsidRPr="00525C53" w:rsidRDefault="00B416F9" w:rsidP="000535FF">
      <w:pPr>
        <w:jc w:val="center"/>
        <w:rPr>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B416F9" w:rsidRPr="00525C53" w:rsidTr="000535FF">
        <w:tc>
          <w:tcPr>
            <w:tcW w:w="534" w:type="dxa"/>
            <w:gridSpan w:val="2"/>
            <w:vMerge w:val="restart"/>
          </w:tcPr>
          <w:p w:rsidR="00B416F9" w:rsidRPr="00525C53" w:rsidRDefault="00B416F9" w:rsidP="000535FF">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1559" w:type="dxa"/>
            <w:vMerge w:val="restart"/>
          </w:tcPr>
          <w:p w:rsidR="00B416F9" w:rsidRPr="00525C53" w:rsidRDefault="00B416F9" w:rsidP="000535FF">
            <w:pPr>
              <w:jc w:val="center"/>
              <w:rPr>
                <w:b/>
                <w:bCs/>
                <w:sz w:val="20"/>
                <w:szCs w:val="20"/>
              </w:rPr>
            </w:pPr>
            <w:r>
              <w:rPr>
                <w:b/>
                <w:bCs/>
                <w:sz w:val="20"/>
                <w:szCs w:val="20"/>
              </w:rPr>
              <w:t>Наименование вида работ</w:t>
            </w:r>
          </w:p>
        </w:tc>
        <w:tc>
          <w:tcPr>
            <w:tcW w:w="1559" w:type="dxa"/>
            <w:vMerge w:val="restart"/>
          </w:tcPr>
          <w:p w:rsidR="00B416F9" w:rsidRPr="00525C53" w:rsidRDefault="00B416F9" w:rsidP="000535FF">
            <w:pPr>
              <w:jc w:val="center"/>
              <w:rPr>
                <w:b/>
                <w:bCs/>
                <w:sz w:val="20"/>
                <w:szCs w:val="20"/>
              </w:rPr>
            </w:pPr>
            <w:r>
              <w:rPr>
                <w:b/>
                <w:bCs/>
                <w:sz w:val="20"/>
                <w:szCs w:val="20"/>
              </w:rPr>
              <w:t>Наименование материала</w:t>
            </w:r>
          </w:p>
        </w:tc>
        <w:tc>
          <w:tcPr>
            <w:tcW w:w="1276" w:type="dxa"/>
            <w:vMerge w:val="restart"/>
          </w:tcPr>
          <w:p w:rsidR="00B416F9" w:rsidRPr="00525C53" w:rsidRDefault="00B416F9" w:rsidP="000535FF">
            <w:pPr>
              <w:jc w:val="center"/>
              <w:rPr>
                <w:b/>
                <w:bCs/>
                <w:sz w:val="20"/>
                <w:szCs w:val="20"/>
              </w:rPr>
            </w:pPr>
            <w:r>
              <w:rPr>
                <w:b/>
                <w:bCs/>
                <w:sz w:val="20"/>
                <w:szCs w:val="20"/>
              </w:rPr>
              <w:t>Номер и дата накладной</w:t>
            </w:r>
          </w:p>
        </w:tc>
        <w:tc>
          <w:tcPr>
            <w:tcW w:w="850" w:type="dxa"/>
            <w:vMerge w:val="restart"/>
          </w:tcPr>
          <w:p w:rsidR="00B416F9" w:rsidRPr="00525C53" w:rsidRDefault="00B416F9" w:rsidP="000535FF">
            <w:pPr>
              <w:jc w:val="center"/>
              <w:rPr>
                <w:b/>
                <w:bCs/>
                <w:sz w:val="20"/>
                <w:szCs w:val="20"/>
              </w:rPr>
            </w:pPr>
            <w:r>
              <w:rPr>
                <w:b/>
                <w:bCs/>
                <w:sz w:val="20"/>
                <w:szCs w:val="20"/>
              </w:rPr>
              <w:t>Единица измерения</w:t>
            </w:r>
          </w:p>
        </w:tc>
        <w:tc>
          <w:tcPr>
            <w:tcW w:w="1418" w:type="dxa"/>
            <w:vMerge w:val="restart"/>
          </w:tcPr>
          <w:p w:rsidR="00B416F9" w:rsidRPr="00525C53" w:rsidRDefault="00B416F9" w:rsidP="000535FF">
            <w:pPr>
              <w:jc w:val="center"/>
              <w:rPr>
                <w:b/>
                <w:bCs/>
                <w:sz w:val="20"/>
                <w:szCs w:val="20"/>
              </w:rPr>
            </w:pPr>
            <w:r>
              <w:rPr>
                <w:b/>
                <w:bCs/>
                <w:sz w:val="20"/>
                <w:szCs w:val="20"/>
              </w:rPr>
              <w:t>Стоимость за единицу измерения, руб.</w:t>
            </w:r>
          </w:p>
        </w:tc>
        <w:tc>
          <w:tcPr>
            <w:tcW w:w="1984" w:type="dxa"/>
            <w:gridSpan w:val="3"/>
          </w:tcPr>
          <w:p w:rsidR="00B416F9" w:rsidRPr="00525C53" w:rsidRDefault="00B416F9" w:rsidP="000535FF">
            <w:pPr>
              <w:jc w:val="center"/>
              <w:rPr>
                <w:b/>
                <w:bCs/>
                <w:sz w:val="20"/>
                <w:szCs w:val="20"/>
              </w:rPr>
            </w:pPr>
            <w:r>
              <w:rPr>
                <w:b/>
                <w:bCs/>
                <w:sz w:val="20"/>
                <w:szCs w:val="20"/>
              </w:rPr>
              <w:t>Получено от Заказчика</w:t>
            </w:r>
          </w:p>
        </w:tc>
        <w:tc>
          <w:tcPr>
            <w:tcW w:w="2127" w:type="dxa"/>
            <w:gridSpan w:val="2"/>
          </w:tcPr>
          <w:p w:rsidR="00B416F9" w:rsidRPr="00525C53" w:rsidRDefault="00B416F9" w:rsidP="000535FF">
            <w:pPr>
              <w:jc w:val="center"/>
              <w:rPr>
                <w:b/>
                <w:bCs/>
                <w:sz w:val="20"/>
                <w:szCs w:val="20"/>
              </w:rPr>
            </w:pPr>
            <w:r>
              <w:rPr>
                <w:b/>
                <w:bCs/>
                <w:sz w:val="20"/>
                <w:szCs w:val="20"/>
              </w:rPr>
              <w:t>Фактически использовано материалов</w:t>
            </w:r>
          </w:p>
        </w:tc>
        <w:tc>
          <w:tcPr>
            <w:tcW w:w="2550" w:type="dxa"/>
            <w:gridSpan w:val="2"/>
          </w:tcPr>
          <w:p w:rsidR="00B416F9" w:rsidRPr="00525C53" w:rsidRDefault="00B416F9" w:rsidP="000535FF">
            <w:pPr>
              <w:jc w:val="center"/>
              <w:rPr>
                <w:b/>
                <w:bCs/>
                <w:sz w:val="20"/>
                <w:szCs w:val="20"/>
              </w:rPr>
            </w:pPr>
            <w:r>
              <w:rPr>
                <w:b/>
                <w:bCs/>
                <w:sz w:val="20"/>
                <w:szCs w:val="20"/>
              </w:rPr>
              <w:t>Остаток неиспользованных материалов</w:t>
            </w:r>
          </w:p>
        </w:tc>
      </w:tr>
      <w:tr w:rsidR="00B416F9" w:rsidRPr="00525C53" w:rsidTr="000535FF">
        <w:tc>
          <w:tcPr>
            <w:tcW w:w="534" w:type="dxa"/>
            <w:gridSpan w:val="2"/>
            <w:vMerge/>
          </w:tcPr>
          <w:p w:rsidR="00B416F9" w:rsidRPr="00525C53" w:rsidRDefault="00B416F9" w:rsidP="000535FF">
            <w:pPr>
              <w:jc w:val="center"/>
              <w:rPr>
                <w:b/>
                <w:bCs/>
                <w:sz w:val="20"/>
                <w:szCs w:val="20"/>
              </w:rPr>
            </w:pPr>
          </w:p>
        </w:tc>
        <w:tc>
          <w:tcPr>
            <w:tcW w:w="1559" w:type="dxa"/>
            <w:vMerge/>
          </w:tcPr>
          <w:p w:rsidR="00B416F9" w:rsidRPr="00525C53" w:rsidRDefault="00B416F9" w:rsidP="000535FF">
            <w:pPr>
              <w:jc w:val="center"/>
              <w:rPr>
                <w:b/>
                <w:bCs/>
                <w:sz w:val="20"/>
                <w:szCs w:val="20"/>
              </w:rPr>
            </w:pPr>
          </w:p>
        </w:tc>
        <w:tc>
          <w:tcPr>
            <w:tcW w:w="1559" w:type="dxa"/>
            <w:vMerge/>
          </w:tcPr>
          <w:p w:rsidR="00B416F9" w:rsidRPr="00525C53" w:rsidRDefault="00B416F9" w:rsidP="000535FF">
            <w:pPr>
              <w:jc w:val="center"/>
              <w:rPr>
                <w:b/>
                <w:bCs/>
                <w:sz w:val="20"/>
                <w:szCs w:val="20"/>
              </w:rPr>
            </w:pPr>
          </w:p>
        </w:tc>
        <w:tc>
          <w:tcPr>
            <w:tcW w:w="1276" w:type="dxa"/>
            <w:vMerge/>
          </w:tcPr>
          <w:p w:rsidR="00B416F9" w:rsidRPr="00525C53" w:rsidRDefault="00B416F9" w:rsidP="000535FF">
            <w:pPr>
              <w:jc w:val="center"/>
              <w:rPr>
                <w:b/>
                <w:bCs/>
                <w:sz w:val="20"/>
                <w:szCs w:val="20"/>
              </w:rPr>
            </w:pPr>
          </w:p>
        </w:tc>
        <w:tc>
          <w:tcPr>
            <w:tcW w:w="850" w:type="dxa"/>
            <w:vMerge/>
          </w:tcPr>
          <w:p w:rsidR="00B416F9" w:rsidRPr="00525C53" w:rsidRDefault="00B416F9" w:rsidP="000535FF">
            <w:pPr>
              <w:jc w:val="center"/>
              <w:rPr>
                <w:b/>
                <w:bCs/>
                <w:sz w:val="20"/>
                <w:szCs w:val="20"/>
              </w:rPr>
            </w:pPr>
          </w:p>
        </w:tc>
        <w:tc>
          <w:tcPr>
            <w:tcW w:w="1418" w:type="dxa"/>
            <w:vMerge/>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r>
              <w:rPr>
                <w:b/>
                <w:bCs/>
                <w:sz w:val="20"/>
                <w:szCs w:val="20"/>
              </w:rPr>
              <w:t>кол-во</w:t>
            </w:r>
          </w:p>
        </w:tc>
        <w:tc>
          <w:tcPr>
            <w:tcW w:w="1134" w:type="dxa"/>
            <w:gridSpan w:val="2"/>
          </w:tcPr>
          <w:p w:rsidR="00B416F9" w:rsidRPr="00525C53" w:rsidRDefault="00B416F9" w:rsidP="000535FF">
            <w:pPr>
              <w:jc w:val="center"/>
              <w:rPr>
                <w:b/>
                <w:bCs/>
                <w:sz w:val="20"/>
                <w:szCs w:val="20"/>
              </w:rPr>
            </w:pPr>
            <w:r>
              <w:rPr>
                <w:b/>
                <w:bCs/>
                <w:sz w:val="20"/>
                <w:szCs w:val="20"/>
              </w:rPr>
              <w:t>сумма, руб.</w:t>
            </w:r>
          </w:p>
        </w:tc>
        <w:tc>
          <w:tcPr>
            <w:tcW w:w="1134" w:type="dxa"/>
          </w:tcPr>
          <w:p w:rsidR="00B416F9" w:rsidRPr="00525C53" w:rsidRDefault="00B416F9" w:rsidP="000535FF">
            <w:pPr>
              <w:jc w:val="center"/>
              <w:rPr>
                <w:b/>
                <w:bCs/>
                <w:sz w:val="20"/>
                <w:szCs w:val="20"/>
              </w:rPr>
            </w:pPr>
            <w:r>
              <w:rPr>
                <w:b/>
                <w:bCs/>
                <w:sz w:val="20"/>
                <w:szCs w:val="20"/>
              </w:rPr>
              <w:t>кол-во</w:t>
            </w:r>
          </w:p>
        </w:tc>
        <w:tc>
          <w:tcPr>
            <w:tcW w:w="993" w:type="dxa"/>
          </w:tcPr>
          <w:p w:rsidR="00B416F9" w:rsidRPr="00525C53" w:rsidRDefault="00B416F9" w:rsidP="000535FF">
            <w:pPr>
              <w:jc w:val="center"/>
              <w:rPr>
                <w:b/>
                <w:bCs/>
                <w:sz w:val="20"/>
                <w:szCs w:val="20"/>
              </w:rPr>
            </w:pPr>
            <w:r>
              <w:rPr>
                <w:b/>
                <w:bCs/>
                <w:sz w:val="20"/>
                <w:szCs w:val="20"/>
              </w:rPr>
              <w:t>сумма, руб.</w:t>
            </w:r>
          </w:p>
        </w:tc>
        <w:tc>
          <w:tcPr>
            <w:tcW w:w="1275" w:type="dxa"/>
          </w:tcPr>
          <w:p w:rsidR="00B416F9" w:rsidRPr="00525C53" w:rsidRDefault="00B416F9" w:rsidP="000535FF">
            <w:pPr>
              <w:jc w:val="center"/>
              <w:rPr>
                <w:b/>
                <w:bCs/>
                <w:sz w:val="20"/>
                <w:szCs w:val="20"/>
              </w:rPr>
            </w:pPr>
            <w:r>
              <w:rPr>
                <w:b/>
                <w:bCs/>
                <w:sz w:val="20"/>
                <w:szCs w:val="20"/>
              </w:rPr>
              <w:t>кол-во</w:t>
            </w:r>
          </w:p>
        </w:tc>
        <w:tc>
          <w:tcPr>
            <w:tcW w:w="1275" w:type="dxa"/>
          </w:tcPr>
          <w:p w:rsidR="00B416F9" w:rsidRPr="00525C53" w:rsidRDefault="00B416F9" w:rsidP="000535FF">
            <w:pPr>
              <w:jc w:val="center"/>
              <w:rPr>
                <w:b/>
                <w:bCs/>
                <w:sz w:val="20"/>
                <w:szCs w:val="20"/>
              </w:rPr>
            </w:pPr>
            <w:r>
              <w:rPr>
                <w:b/>
                <w:bCs/>
                <w:sz w:val="20"/>
                <w:szCs w:val="20"/>
              </w:rPr>
              <w:t xml:space="preserve">сумма, </w:t>
            </w:r>
          </w:p>
          <w:p w:rsidR="00B416F9" w:rsidRPr="00525C53" w:rsidRDefault="00B416F9" w:rsidP="000535FF">
            <w:pPr>
              <w:jc w:val="center"/>
              <w:rPr>
                <w:b/>
                <w:bCs/>
                <w:sz w:val="20"/>
                <w:szCs w:val="20"/>
              </w:rPr>
            </w:pPr>
            <w:r>
              <w:rPr>
                <w:b/>
                <w:bCs/>
                <w:sz w:val="20"/>
                <w:szCs w:val="20"/>
              </w:rPr>
              <w:t>руб.</w:t>
            </w:r>
          </w:p>
        </w:tc>
      </w:tr>
      <w:tr w:rsidR="00B416F9" w:rsidRPr="00525C53" w:rsidTr="000535FF">
        <w:tc>
          <w:tcPr>
            <w:tcW w:w="534" w:type="dxa"/>
            <w:gridSpan w:val="2"/>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276"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418"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134" w:type="dxa"/>
            <w:gridSpan w:val="2"/>
          </w:tcPr>
          <w:p w:rsidR="00B416F9" w:rsidRPr="00525C53" w:rsidRDefault="00B416F9" w:rsidP="000535FF">
            <w:pPr>
              <w:jc w:val="center"/>
              <w:rPr>
                <w:b/>
                <w:bCs/>
                <w:sz w:val="20"/>
                <w:szCs w:val="20"/>
              </w:rPr>
            </w:pPr>
          </w:p>
        </w:tc>
        <w:tc>
          <w:tcPr>
            <w:tcW w:w="1134" w:type="dxa"/>
          </w:tcPr>
          <w:p w:rsidR="00B416F9" w:rsidRPr="00525C53" w:rsidRDefault="00B416F9" w:rsidP="000535FF">
            <w:pPr>
              <w:jc w:val="center"/>
              <w:rPr>
                <w:b/>
                <w:bCs/>
                <w:sz w:val="20"/>
                <w:szCs w:val="20"/>
              </w:rPr>
            </w:pPr>
          </w:p>
        </w:tc>
        <w:tc>
          <w:tcPr>
            <w:tcW w:w="993"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r>
      <w:tr w:rsidR="00B416F9" w:rsidRPr="00525C53" w:rsidTr="000535FF">
        <w:tc>
          <w:tcPr>
            <w:tcW w:w="534" w:type="dxa"/>
            <w:gridSpan w:val="2"/>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276"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418"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134" w:type="dxa"/>
            <w:gridSpan w:val="2"/>
          </w:tcPr>
          <w:p w:rsidR="00B416F9" w:rsidRPr="00525C53" w:rsidRDefault="00B416F9" w:rsidP="000535FF">
            <w:pPr>
              <w:jc w:val="center"/>
              <w:rPr>
                <w:b/>
                <w:bCs/>
                <w:sz w:val="20"/>
                <w:szCs w:val="20"/>
              </w:rPr>
            </w:pPr>
          </w:p>
        </w:tc>
        <w:tc>
          <w:tcPr>
            <w:tcW w:w="1134" w:type="dxa"/>
          </w:tcPr>
          <w:p w:rsidR="00B416F9" w:rsidRPr="00525C53" w:rsidRDefault="00B416F9" w:rsidP="000535FF">
            <w:pPr>
              <w:jc w:val="center"/>
              <w:rPr>
                <w:b/>
                <w:bCs/>
                <w:sz w:val="20"/>
                <w:szCs w:val="20"/>
              </w:rPr>
            </w:pPr>
          </w:p>
        </w:tc>
        <w:tc>
          <w:tcPr>
            <w:tcW w:w="993"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r>
      <w:tr w:rsidR="00B416F9" w:rsidRPr="00525C53" w:rsidTr="000535FF">
        <w:tc>
          <w:tcPr>
            <w:tcW w:w="534" w:type="dxa"/>
            <w:gridSpan w:val="2"/>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276"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418"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134" w:type="dxa"/>
            <w:gridSpan w:val="2"/>
          </w:tcPr>
          <w:p w:rsidR="00B416F9" w:rsidRPr="00525C53" w:rsidRDefault="00B416F9" w:rsidP="000535FF">
            <w:pPr>
              <w:jc w:val="center"/>
              <w:rPr>
                <w:b/>
                <w:bCs/>
                <w:sz w:val="20"/>
                <w:szCs w:val="20"/>
              </w:rPr>
            </w:pPr>
          </w:p>
        </w:tc>
        <w:tc>
          <w:tcPr>
            <w:tcW w:w="1134" w:type="dxa"/>
          </w:tcPr>
          <w:p w:rsidR="00B416F9" w:rsidRPr="00525C53" w:rsidRDefault="00B416F9" w:rsidP="000535FF">
            <w:pPr>
              <w:jc w:val="center"/>
              <w:rPr>
                <w:b/>
                <w:bCs/>
                <w:sz w:val="20"/>
                <w:szCs w:val="20"/>
              </w:rPr>
            </w:pPr>
          </w:p>
        </w:tc>
        <w:tc>
          <w:tcPr>
            <w:tcW w:w="993"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r>
      <w:tr w:rsidR="00B416F9" w:rsidRPr="00525C53" w:rsidTr="000535FF">
        <w:tc>
          <w:tcPr>
            <w:tcW w:w="534" w:type="dxa"/>
            <w:gridSpan w:val="2"/>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276"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418"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134" w:type="dxa"/>
            <w:gridSpan w:val="2"/>
          </w:tcPr>
          <w:p w:rsidR="00B416F9" w:rsidRPr="00525C53" w:rsidRDefault="00B416F9" w:rsidP="000535FF">
            <w:pPr>
              <w:jc w:val="center"/>
              <w:rPr>
                <w:b/>
                <w:bCs/>
                <w:sz w:val="20"/>
                <w:szCs w:val="20"/>
              </w:rPr>
            </w:pPr>
          </w:p>
        </w:tc>
        <w:tc>
          <w:tcPr>
            <w:tcW w:w="1134" w:type="dxa"/>
          </w:tcPr>
          <w:p w:rsidR="00B416F9" w:rsidRPr="00525C53" w:rsidRDefault="00B416F9" w:rsidP="000535FF">
            <w:pPr>
              <w:jc w:val="center"/>
              <w:rPr>
                <w:b/>
                <w:bCs/>
                <w:sz w:val="20"/>
                <w:szCs w:val="20"/>
              </w:rPr>
            </w:pPr>
          </w:p>
        </w:tc>
        <w:tc>
          <w:tcPr>
            <w:tcW w:w="993"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r>
      <w:tr w:rsidR="00B416F9" w:rsidRPr="00525C53" w:rsidTr="000535FF">
        <w:tc>
          <w:tcPr>
            <w:tcW w:w="534" w:type="dxa"/>
            <w:gridSpan w:val="2"/>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276"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418"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134" w:type="dxa"/>
            <w:gridSpan w:val="2"/>
          </w:tcPr>
          <w:p w:rsidR="00B416F9" w:rsidRPr="00525C53" w:rsidRDefault="00B416F9" w:rsidP="000535FF">
            <w:pPr>
              <w:jc w:val="center"/>
              <w:rPr>
                <w:b/>
                <w:bCs/>
                <w:sz w:val="20"/>
                <w:szCs w:val="20"/>
              </w:rPr>
            </w:pPr>
          </w:p>
        </w:tc>
        <w:tc>
          <w:tcPr>
            <w:tcW w:w="1134" w:type="dxa"/>
          </w:tcPr>
          <w:p w:rsidR="00B416F9" w:rsidRPr="00525C53" w:rsidRDefault="00B416F9" w:rsidP="000535FF">
            <w:pPr>
              <w:jc w:val="center"/>
              <w:rPr>
                <w:b/>
                <w:bCs/>
                <w:sz w:val="20"/>
                <w:szCs w:val="20"/>
              </w:rPr>
            </w:pPr>
          </w:p>
        </w:tc>
        <w:tc>
          <w:tcPr>
            <w:tcW w:w="993"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r>
      <w:tr w:rsidR="00B416F9" w:rsidRPr="00525C53" w:rsidTr="000535FF">
        <w:tc>
          <w:tcPr>
            <w:tcW w:w="534" w:type="dxa"/>
            <w:gridSpan w:val="2"/>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276"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418"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134" w:type="dxa"/>
            <w:gridSpan w:val="2"/>
          </w:tcPr>
          <w:p w:rsidR="00B416F9" w:rsidRPr="00525C53" w:rsidRDefault="00B416F9" w:rsidP="000535FF">
            <w:pPr>
              <w:jc w:val="center"/>
              <w:rPr>
                <w:b/>
                <w:bCs/>
                <w:sz w:val="20"/>
                <w:szCs w:val="20"/>
              </w:rPr>
            </w:pPr>
          </w:p>
        </w:tc>
        <w:tc>
          <w:tcPr>
            <w:tcW w:w="1134" w:type="dxa"/>
          </w:tcPr>
          <w:p w:rsidR="00B416F9" w:rsidRPr="00525C53" w:rsidRDefault="00B416F9" w:rsidP="000535FF">
            <w:pPr>
              <w:jc w:val="center"/>
              <w:rPr>
                <w:b/>
                <w:bCs/>
                <w:sz w:val="20"/>
                <w:szCs w:val="20"/>
              </w:rPr>
            </w:pPr>
          </w:p>
        </w:tc>
        <w:tc>
          <w:tcPr>
            <w:tcW w:w="993"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r>
      <w:tr w:rsidR="00B416F9" w:rsidRPr="00525C53" w:rsidTr="000535FF">
        <w:tc>
          <w:tcPr>
            <w:tcW w:w="534" w:type="dxa"/>
            <w:gridSpan w:val="2"/>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276"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418"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134" w:type="dxa"/>
            <w:gridSpan w:val="2"/>
          </w:tcPr>
          <w:p w:rsidR="00B416F9" w:rsidRPr="00525C53" w:rsidRDefault="00B416F9" w:rsidP="000535FF">
            <w:pPr>
              <w:jc w:val="center"/>
              <w:rPr>
                <w:b/>
                <w:bCs/>
                <w:sz w:val="20"/>
                <w:szCs w:val="20"/>
              </w:rPr>
            </w:pPr>
          </w:p>
        </w:tc>
        <w:tc>
          <w:tcPr>
            <w:tcW w:w="1134" w:type="dxa"/>
          </w:tcPr>
          <w:p w:rsidR="00B416F9" w:rsidRPr="00525C53" w:rsidRDefault="00B416F9" w:rsidP="000535FF">
            <w:pPr>
              <w:jc w:val="center"/>
              <w:rPr>
                <w:b/>
                <w:bCs/>
                <w:sz w:val="20"/>
                <w:szCs w:val="20"/>
              </w:rPr>
            </w:pPr>
          </w:p>
        </w:tc>
        <w:tc>
          <w:tcPr>
            <w:tcW w:w="993"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r>
      <w:tr w:rsidR="00B416F9" w:rsidRPr="00525C53" w:rsidTr="000535FF">
        <w:tc>
          <w:tcPr>
            <w:tcW w:w="534" w:type="dxa"/>
            <w:gridSpan w:val="2"/>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559" w:type="dxa"/>
          </w:tcPr>
          <w:p w:rsidR="00B416F9" w:rsidRPr="00525C53" w:rsidRDefault="00B416F9" w:rsidP="000535FF">
            <w:pPr>
              <w:jc w:val="center"/>
              <w:rPr>
                <w:b/>
                <w:bCs/>
                <w:sz w:val="20"/>
                <w:szCs w:val="20"/>
              </w:rPr>
            </w:pPr>
          </w:p>
        </w:tc>
        <w:tc>
          <w:tcPr>
            <w:tcW w:w="1276"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418" w:type="dxa"/>
          </w:tcPr>
          <w:p w:rsidR="00B416F9" w:rsidRPr="00525C53" w:rsidRDefault="00B416F9" w:rsidP="000535FF">
            <w:pPr>
              <w:jc w:val="center"/>
              <w:rPr>
                <w:b/>
                <w:bCs/>
                <w:sz w:val="20"/>
                <w:szCs w:val="20"/>
              </w:rPr>
            </w:pPr>
          </w:p>
        </w:tc>
        <w:tc>
          <w:tcPr>
            <w:tcW w:w="850" w:type="dxa"/>
          </w:tcPr>
          <w:p w:rsidR="00B416F9" w:rsidRPr="00525C53" w:rsidRDefault="00B416F9" w:rsidP="000535FF">
            <w:pPr>
              <w:jc w:val="center"/>
              <w:rPr>
                <w:b/>
                <w:bCs/>
                <w:sz w:val="20"/>
                <w:szCs w:val="20"/>
              </w:rPr>
            </w:pPr>
          </w:p>
        </w:tc>
        <w:tc>
          <w:tcPr>
            <w:tcW w:w="1134" w:type="dxa"/>
            <w:gridSpan w:val="2"/>
          </w:tcPr>
          <w:p w:rsidR="00B416F9" w:rsidRPr="00525C53" w:rsidRDefault="00B416F9" w:rsidP="000535FF">
            <w:pPr>
              <w:jc w:val="center"/>
              <w:rPr>
                <w:b/>
                <w:bCs/>
                <w:sz w:val="20"/>
                <w:szCs w:val="20"/>
              </w:rPr>
            </w:pPr>
          </w:p>
        </w:tc>
        <w:tc>
          <w:tcPr>
            <w:tcW w:w="1134" w:type="dxa"/>
          </w:tcPr>
          <w:p w:rsidR="00B416F9" w:rsidRPr="00525C53" w:rsidRDefault="00B416F9" w:rsidP="000535FF">
            <w:pPr>
              <w:jc w:val="center"/>
              <w:rPr>
                <w:b/>
                <w:bCs/>
                <w:sz w:val="20"/>
                <w:szCs w:val="20"/>
              </w:rPr>
            </w:pPr>
          </w:p>
        </w:tc>
        <w:tc>
          <w:tcPr>
            <w:tcW w:w="993"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c>
          <w:tcPr>
            <w:tcW w:w="1275" w:type="dxa"/>
          </w:tcPr>
          <w:p w:rsidR="00B416F9" w:rsidRPr="00525C53" w:rsidRDefault="00B416F9" w:rsidP="000535FF">
            <w:pPr>
              <w:jc w:val="center"/>
              <w:rPr>
                <w:b/>
                <w:bCs/>
                <w:sz w:val="20"/>
                <w:szCs w:val="20"/>
              </w:rPr>
            </w:pPr>
          </w:p>
        </w:tc>
      </w:tr>
      <w:tr w:rsidR="00B416F9" w:rsidRPr="00525C53" w:rsidTr="00053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B416F9" w:rsidRPr="00525C53" w:rsidRDefault="00B416F9" w:rsidP="000535FF"/>
          <w:p w:rsidR="00B416F9" w:rsidRPr="00525C53" w:rsidRDefault="00B416F9" w:rsidP="000535FF"/>
          <w:p w:rsidR="00B416F9" w:rsidRPr="00525C53" w:rsidRDefault="00B416F9" w:rsidP="000535FF"/>
          <w:p w:rsidR="00B416F9" w:rsidRPr="00525C53" w:rsidRDefault="00B416F9" w:rsidP="000535FF">
            <w:r>
              <w:t>Заказчик:</w:t>
            </w:r>
          </w:p>
          <w:p w:rsidR="00B416F9" w:rsidRPr="00525C53" w:rsidRDefault="00B416F9" w:rsidP="000535FF">
            <w:r>
              <w:t>________    ______________</w:t>
            </w:r>
          </w:p>
          <w:p w:rsidR="00B416F9" w:rsidRPr="00525C53" w:rsidRDefault="00B416F9" w:rsidP="000535FF">
            <w:pPr>
              <w:rPr>
                <w:vertAlign w:val="superscript"/>
              </w:rPr>
            </w:pPr>
            <w:r>
              <w:rPr>
                <w:vertAlign w:val="superscript"/>
              </w:rPr>
              <w:t xml:space="preserve">(подпись)                        (Ф.И.О.)                                                                         </w:t>
            </w:r>
          </w:p>
        </w:tc>
        <w:tc>
          <w:tcPr>
            <w:tcW w:w="4139" w:type="dxa"/>
            <w:gridSpan w:val="4"/>
          </w:tcPr>
          <w:p w:rsidR="00B416F9" w:rsidRPr="00525C53" w:rsidRDefault="00B416F9" w:rsidP="000535FF"/>
          <w:p w:rsidR="00B416F9" w:rsidRPr="00525C53" w:rsidRDefault="00B416F9" w:rsidP="000535FF"/>
          <w:p w:rsidR="00B416F9" w:rsidRPr="00525C53" w:rsidRDefault="00B416F9" w:rsidP="000535FF"/>
          <w:p w:rsidR="00B416F9" w:rsidRPr="00525C53" w:rsidRDefault="00B416F9" w:rsidP="000535FF">
            <w:r>
              <w:t>Подрядчик:</w:t>
            </w:r>
          </w:p>
          <w:p w:rsidR="00B416F9" w:rsidRPr="00525C53" w:rsidRDefault="00B416F9" w:rsidP="000535FF">
            <w:r>
              <w:t>________    ______________</w:t>
            </w:r>
          </w:p>
          <w:p w:rsidR="00B416F9" w:rsidRPr="00525C53" w:rsidRDefault="00B416F9" w:rsidP="000535FF">
            <w:r>
              <w:rPr>
                <w:vertAlign w:val="superscript"/>
              </w:rPr>
              <w:t xml:space="preserve">(подпись)                        (Ф.И.О.)                                                                         </w:t>
            </w:r>
          </w:p>
        </w:tc>
      </w:tr>
    </w:tbl>
    <w:p w:rsidR="004E1E5A" w:rsidRDefault="004E1E5A" w:rsidP="000535FF">
      <w:pPr>
        <w:pStyle w:val="afb"/>
        <w:sectPr w:rsidR="004E1E5A" w:rsidSect="004E1E5A">
          <w:pgSz w:w="16840" w:h="11907" w:orient="landscape" w:code="9"/>
          <w:pgMar w:top="1418" w:right="1134" w:bottom="851" w:left="1134" w:header="794" w:footer="794" w:gutter="0"/>
          <w:cols w:space="720"/>
          <w:titlePg/>
          <w:docGrid w:linePitch="326"/>
        </w:sectPr>
      </w:pP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B416F9" w:rsidRDefault="009F24EC" w:rsidP="004E1E5A">
            <w:pPr>
              <w:pStyle w:val="19"/>
              <w:ind w:firstLine="397"/>
              <w:rPr>
                <w:sz w:val="24"/>
                <w:szCs w:val="24"/>
              </w:rPr>
            </w:pPr>
            <w:r>
              <w:rPr>
                <w:sz w:val="24"/>
                <w:szCs w:val="24"/>
              </w:rPr>
              <w:t>Открытый конкурс в электронной форме № ОКэ-</w:t>
            </w:r>
            <w:r w:rsidR="004E1E5A">
              <w:rPr>
                <w:sz w:val="24"/>
                <w:szCs w:val="24"/>
              </w:rPr>
              <w:t>НКПДВЖД</w:t>
            </w:r>
            <w:r>
              <w:rPr>
                <w:sz w:val="24"/>
                <w:szCs w:val="24"/>
              </w:rPr>
              <w:t>-</w:t>
            </w:r>
            <w:r w:rsidRPr="00262CD3">
              <w:rPr>
                <w:sz w:val="24"/>
                <w:szCs w:val="24"/>
              </w:rPr>
              <w:t>20-</w:t>
            </w:r>
            <w:r w:rsidR="004E1E5A" w:rsidRPr="00262CD3">
              <w:rPr>
                <w:sz w:val="24"/>
                <w:szCs w:val="24"/>
              </w:rPr>
              <w:t>0006</w:t>
            </w:r>
            <w:r>
              <w:rPr>
                <w:sz w:val="24"/>
                <w:szCs w:val="24"/>
              </w:rPr>
              <w:t xml:space="preserve"> по предмету закупки «Выполнение строительно-монтажных работ по реконструкции контейнерной площадки 7 тупика на контейнерном терминале Хабаровск-2 ПАО "ТрансКонтейнер"»</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B416F9" w:rsidRDefault="009F24EC">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416F9" w:rsidRDefault="009F24EC">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4E1E5A">
              <w:rPr>
                <w:sz w:val="24"/>
                <w:szCs w:val="24"/>
              </w:rPr>
              <w:t>Дальневосточной железной дороге.</w:t>
            </w:r>
          </w:p>
          <w:p w:rsidR="00B416F9" w:rsidRDefault="009F24EC">
            <w:pPr>
              <w:pStyle w:val="19"/>
              <w:ind w:firstLine="0"/>
              <w:rPr>
                <w:sz w:val="24"/>
                <w:szCs w:val="24"/>
              </w:rPr>
            </w:pPr>
            <w:r>
              <w:rPr>
                <w:sz w:val="24"/>
                <w:szCs w:val="24"/>
              </w:rPr>
              <w:t>Адрес: Российская Федерация, 680000, г. Хабаровск, ул. Дзержинского, д. 65</w:t>
            </w:r>
          </w:p>
          <w:p w:rsidR="00B416F9" w:rsidRDefault="009F24EC">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Омельченко Алексей Николаевич, тел. +7(495)7881717(6510), электронный адрес </w:t>
            </w:r>
            <w:proofErr w:type="spellStart"/>
            <w:r>
              <w:t>omelchenkoan@trcont.ru</w:t>
            </w:r>
            <w:proofErr w:type="spellEnd"/>
            <w:r>
              <w:t>.</w:t>
            </w:r>
          </w:p>
          <w:p w:rsidR="00B416F9" w:rsidRDefault="00B416F9">
            <w:pPr>
              <w:pStyle w:val="19"/>
              <w:ind w:firstLine="0"/>
              <w:rPr>
                <w:sz w:val="24"/>
                <w:szCs w:val="24"/>
              </w:rPr>
            </w:pPr>
          </w:p>
          <w:p w:rsidR="00B416F9" w:rsidRDefault="00B416F9">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B416F9" w:rsidRDefault="009F24EC" w:rsidP="00262CD3">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262CD3">
              <w:t>«</w:t>
            </w:r>
            <w:r w:rsidR="004E1E5A" w:rsidRPr="00262CD3">
              <w:t>2</w:t>
            </w:r>
            <w:r w:rsidR="00262CD3" w:rsidRPr="00262CD3">
              <w:t>9</w:t>
            </w:r>
            <w:r w:rsidRPr="00262CD3">
              <w:t xml:space="preserve">» </w:t>
            </w:r>
            <w:r w:rsidR="004E1E5A" w:rsidRPr="00262CD3">
              <w:t>апреля</w:t>
            </w:r>
            <w:r w:rsidRPr="00262CD3">
              <w:t xml:space="preserve"> 2020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9"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w:t>
            </w:r>
            <w:r>
              <w:rPr>
                <w:sz w:val="24"/>
                <w:szCs w:val="24"/>
              </w:rPr>
              <w:lastRenderedPageBreak/>
              <w:t>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31"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B416F9" w:rsidRDefault="009F24EC">
            <w:pPr>
              <w:pStyle w:val="19"/>
              <w:ind w:firstLine="397"/>
              <w:rPr>
                <w:sz w:val="24"/>
                <w:szCs w:val="24"/>
              </w:rPr>
            </w:pPr>
            <w:r>
              <w:rPr>
                <w:sz w:val="24"/>
                <w:szCs w:val="24"/>
              </w:rPr>
              <w:t>Начальная (максимальная) цена договора составляет 22531330 (двадцать два миллиона пятьсот тридцать одна тысяча триста тридцать) рублей 00 копеек с учетом всех налогов (кроме НДС).</w:t>
            </w:r>
            <w:proofErr w:type="gramStart"/>
            <w:r>
              <w:rPr>
                <w:sz w:val="24"/>
                <w:szCs w:val="24"/>
              </w:rPr>
              <w:t xml:space="preserve"> .</w:t>
            </w:r>
            <w:proofErr w:type="gramEnd"/>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B416F9" w:rsidRPr="00262CD3" w:rsidRDefault="009F24EC" w:rsidP="00262CD3">
            <w:pPr>
              <w:pStyle w:val="19"/>
              <w:ind w:firstLine="397"/>
              <w:rPr>
                <w:b/>
                <w:sz w:val="24"/>
                <w:szCs w:val="24"/>
              </w:rPr>
            </w:pPr>
            <w:r w:rsidRPr="00262CD3">
              <w:rPr>
                <w:sz w:val="24"/>
                <w:szCs w:val="24"/>
              </w:rPr>
              <w:t xml:space="preserve">Заявки принимаются через ЭТП, информация по которой указана в пункте 4 Информационной карты </w:t>
            </w:r>
            <w:proofErr w:type="gramStart"/>
            <w:r w:rsidRPr="00262CD3">
              <w:rPr>
                <w:sz w:val="24"/>
                <w:szCs w:val="24"/>
              </w:rPr>
              <w:t>с даты опубликования</w:t>
            </w:r>
            <w:proofErr w:type="gramEnd"/>
            <w:r w:rsidRPr="00262CD3">
              <w:rPr>
                <w:sz w:val="24"/>
                <w:szCs w:val="24"/>
              </w:rPr>
              <w:t xml:space="preserve"> извещения о проведении Открытого конкурса и до «</w:t>
            </w:r>
            <w:r w:rsidR="004E1E5A" w:rsidRPr="00262CD3">
              <w:rPr>
                <w:sz w:val="24"/>
                <w:szCs w:val="24"/>
              </w:rPr>
              <w:t>1</w:t>
            </w:r>
            <w:r w:rsidR="00262CD3" w:rsidRPr="00262CD3">
              <w:rPr>
                <w:sz w:val="24"/>
                <w:szCs w:val="24"/>
              </w:rPr>
              <w:t>4</w:t>
            </w:r>
            <w:r w:rsidRPr="00262CD3">
              <w:rPr>
                <w:sz w:val="24"/>
                <w:szCs w:val="24"/>
              </w:rPr>
              <w:t xml:space="preserve">» </w:t>
            </w:r>
            <w:r w:rsidR="004E1E5A" w:rsidRPr="00262CD3">
              <w:rPr>
                <w:sz w:val="24"/>
                <w:szCs w:val="24"/>
              </w:rPr>
              <w:t>мая</w:t>
            </w:r>
            <w:r w:rsidRPr="00262CD3">
              <w:rPr>
                <w:sz w:val="24"/>
                <w:szCs w:val="24"/>
              </w:rPr>
              <w:t xml:space="preserve"> 2020 г. 14 часов 00 минут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B416F9" w:rsidRPr="00262CD3" w:rsidRDefault="009F24EC" w:rsidP="00262CD3">
            <w:pPr>
              <w:pStyle w:val="19"/>
              <w:ind w:firstLine="397"/>
              <w:rPr>
                <w:sz w:val="24"/>
                <w:szCs w:val="24"/>
              </w:rPr>
            </w:pPr>
            <w:r w:rsidRPr="00262CD3">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4E1E5A" w:rsidRPr="00262CD3">
              <w:rPr>
                <w:sz w:val="24"/>
                <w:szCs w:val="24"/>
              </w:rPr>
              <w:t>1</w:t>
            </w:r>
            <w:r w:rsidR="00262CD3" w:rsidRPr="00262CD3">
              <w:rPr>
                <w:sz w:val="24"/>
                <w:szCs w:val="24"/>
              </w:rPr>
              <w:t>4</w:t>
            </w:r>
            <w:r w:rsidRPr="00262CD3">
              <w:rPr>
                <w:sz w:val="24"/>
                <w:szCs w:val="24"/>
              </w:rPr>
              <w:t xml:space="preserve">» </w:t>
            </w:r>
            <w:r w:rsidR="004E1E5A" w:rsidRPr="00262CD3">
              <w:rPr>
                <w:sz w:val="24"/>
                <w:szCs w:val="24"/>
              </w:rPr>
              <w:t>мая</w:t>
            </w:r>
            <w:r w:rsidRPr="00262CD3">
              <w:rPr>
                <w:sz w:val="24"/>
                <w:szCs w:val="24"/>
              </w:rPr>
              <w:t xml:space="preserve"> 2020 г. 1</w:t>
            </w:r>
            <w:r w:rsidR="004E1E5A" w:rsidRPr="00262CD3">
              <w:rPr>
                <w:sz w:val="24"/>
                <w:szCs w:val="24"/>
              </w:rPr>
              <w:t>7</w:t>
            </w:r>
            <w:r w:rsidRPr="00262CD3">
              <w:rPr>
                <w:sz w:val="24"/>
                <w:szCs w:val="24"/>
              </w:rPr>
              <w:t xml:space="preserve">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B416F9" w:rsidRDefault="009F24EC" w:rsidP="00262CD3">
            <w:pPr>
              <w:pStyle w:val="19"/>
              <w:ind w:firstLine="397"/>
              <w:rPr>
                <w:sz w:val="24"/>
                <w:szCs w:val="24"/>
                <w:highlight w:val="cyan"/>
              </w:rPr>
            </w:pPr>
            <w:r w:rsidRPr="00262CD3">
              <w:rPr>
                <w:sz w:val="24"/>
                <w:szCs w:val="24"/>
              </w:rPr>
              <w:t>Рассмотрение, оценка и сопоставление Заявок состоится «</w:t>
            </w:r>
            <w:r w:rsidR="004E1E5A" w:rsidRPr="00262CD3">
              <w:rPr>
                <w:sz w:val="24"/>
                <w:szCs w:val="24"/>
              </w:rPr>
              <w:t>1</w:t>
            </w:r>
            <w:r w:rsidR="00262CD3" w:rsidRPr="00262CD3">
              <w:rPr>
                <w:sz w:val="24"/>
                <w:szCs w:val="24"/>
              </w:rPr>
              <w:t>8</w:t>
            </w:r>
            <w:r w:rsidRPr="00262CD3">
              <w:rPr>
                <w:sz w:val="24"/>
                <w:szCs w:val="24"/>
              </w:rPr>
              <w:t xml:space="preserve">» </w:t>
            </w:r>
            <w:r w:rsidR="004E1E5A" w:rsidRPr="00262CD3">
              <w:rPr>
                <w:sz w:val="24"/>
                <w:szCs w:val="24"/>
              </w:rPr>
              <w:t>мая</w:t>
            </w:r>
            <w:r w:rsidRPr="00262CD3">
              <w:rPr>
                <w:sz w:val="24"/>
                <w:szCs w:val="24"/>
              </w:rPr>
              <w:t xml:space="preserve"> 2020 г. 14 часов 00 минут местного времени по адресу, указанному в пункте 2 Информационной карты</w:t>
            </w:r>
            <w:r>
              <w:rPr>
                <w:sz w:val="24"/>
                <w:szCs w:val="24"/>
              </w:rPr>
              <w:t>.</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B416F9" w:rsidRDefault="009F24EC" w:rsidP="004E1E5A">
            <w:pPr>
              <w:pStyle w:val="19"/>
              <w:ind w:firstLine="397"/>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ПАО «ТрансКонтейнер» Адрес: </w:t>
            </w:r>
            <w:r w:rsidR="004E1E5A" w:rsidRPr="00294BD8">
              <w:rPr>
                <w:sz w:val="24"/>
                <w:szCs w:val="24"/>
              </w:rPr>
              <w:t>Российская Федерация, 125047, г. Москва, Оружейный переулок, д. 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B416F9" w:rsidRDefault="009F24EC" w:rsidP="004E1E5A">
            <w:pPr>
              <w:pStyle w:val="19"/>
              <w:ind w:firstLine="0"/>
              <w:rPr>
                <w:sz w:val="24"/>
                <w:szCs w:val="24"/>
                <w:highlight w:val="cyan"/>
              </w:rPr>
            </w:pPr>
            <w:r w:rsidRPr="00262CD3">
              <w:rPr>
                <w:sz w:val="24"/>
                <w:szCs w:val="24"/>
              </w:rPr>
              <w:t xml:space="preserve">Подведение итогов состоится не позднее </w:t>
            </w:r>
            <w:bookmarkStart w:id="38" w:name="OLE_LINK14"/>
            <w:bookmarkStart w:id="39" w:name="OLE_LINK15"/>
            <w:bookmarkStart w:id="40" w:name="OLE_LINK28"/>
            <w:r w:rsidRPr="00262CD3">
              <w:rPr>
                <w:sz w:val="24"/>
                <w:szCs w:val="24"/>
              </w:rPr>
              <w:t>«</w:t>
            </w:r>
            <w:r w:rsidR="004E1E5A" w:rsidRPr="00262CD3">
              <w:rPr>
                <w:sz w:val="24"/>
                <w:szCs w:val="24"/>
              </w:rPr>
              <w:t>11</w:t>
            </w:r>
            <w:r w:rsidRPr="00262CD3">
              <w:rPr>
                <w:sz w:val="24"/>
                <w:szCs w:val="24"/>
              </w:rPr>
              <w:t xml:space="preserve">» </w:t>
            </w:r>
            <w:r w:rsidR="004E1E5A" w:rsidRPr="00262CD3">
              <w:rPr>
                <w:sz w:val="24"/>
                <w:szCs w:val="24"/>
              </w:rPr>
              <w:t>июня</w:t>
            </w:r>
            <w:r w:rsidRPr="00262CD3">
              <w:rPr>
                <w:sz w:val="24"/>
                <w:szCs w:val="24"/>
              </w:rPr>
              <w:t xml:space="preserve"> 2020 г.</w:t>
            </w:r>
            <w:bookmarkEnd w:id="38"/>
            <w:bookmarkEnd w:id="39"/>
            <w:bookmarkEnd w:id="40"/>
            <w:r w:rsidRPr="00262CD3">
              <w:rPr>
                <w:sz w:val="24"/>
                <w:szCs w:val="24"/>
              </w:rPr>
              <w:t xml:space="preserve"> местного времени по адресу, указанному в пункте 9 Информационной карты.</w:t>
            </w:r>
            <w:r w:rsidR="00706A55">
              <w:rPr>
                <w:sz w:val="24"/>
                <w:szCs w:val="24"/>
              </w:rPr>
              <w:t xml:space="preserve"> </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4F34F4" w:rsidRDefault="009F24EC">
            <w:pPr>
              <w:pStyle w:val="19"/>
              <w:ind w:firstLine="0"/>
              <w:rPr>
                <w:sz w:val="24"/>
                <w:szCs w:val="24"/>
              </w:rPr>
            </w:pPr>
            <w:r>
              <w:rPr>
                <w:sz w:val="24"/>
                <w:szCs w:val="24"/>
              </w:rPr>
              <w:t xml:space="preserve">Оплата выполненных Работ производится: </w:t>
            </w:r>
          </w:p>
          <w:p w:rsidR="004F34F4" w:rsidRDefault="009F24EC">
            <w:pPr>
              <w:pStyle w:val="19"/>
              <w:ind w:firstLine="0"/>
              <w:rPr>
                <w:sz w:val="24"/>
                <w:szCs w:val="24"/>
              </w:rPr>
            </w:pPr>
            <w:r>
              <w:rPr>
                <w:sz w:val="24"/>
                <w:szCs w:val="24"/>
              </w:rPr>
              <w:t xml:space="preserve">Вариант 1   </w:t>
            </w:r>
          </w:p>
          <w:p w:rsidR="004F34F4" w:rsidRDefault="009F24EC">
            <w:pPr>
              <w:pStyle w:val="19"/>
              <w:ind w:firstLine="0"/>
              <w:rPr>
                <w:sz w:val="24"/>
                <w:szCs w:val="24"/>
              </w:rPr>
            </w:pPr>
            <w:r>
              <w:rPr>
                <w:sz w:val="24"/>
                <w:szCs w:val="24"/>
              </w:rPr>
              <w:t>Пример 1 варианта 1:  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Акта приемки </w:t>
            </w:r>
            <w:r>
              <w:rPr>
                <w:sz w:val="24"/>
                <w:szCs w:val="24"/>
              </w:rPr>
              <w:lastRenderedPageBreak/>
              <w:t xml:space="preserve">законченного строительством Объекта Приемочной комиссией  на основании предоставленного Подрядчиком счета на оплату.  </w:t>
            </w:r>
          </w:p>
          <w:p w:rsidR="004F34F4" w:rsidRDefault="009F24EC">
            <w:pPr>
              <w:pStyle w:val="19"/>
              <w:ind w:firstLine="0"/>
              <w:rPr>
                <w:sz w:val="24"/>
                <w:szCs w:val="24"/>
              </w:rPr>
            </w:pPr>
            <w:r>
              <w:rPr>
                <w:sz w:val="24"/>
                <w:szCs w:val="24"/>
              </w:rPr>
              <w:t xml:space="preserve">Пример 2 варианта 1:  путем перечисления Заказчиком авансового платежа в размере не более 25 % процентов от Цены Договора в течение 15 (пятнадцати) дней </w:t>
            </w:r>
            <w:proofErr w:type="gramStart"/>
            <w:r>
              <w:rPr>
                <w:sz w:val="24"/>
                <w:szCs w:val="24"/>
              </w:rPr>
              <w:t>с даты подписания</w:t>
            </w:r>
            <w:proofErr w:type="gramEnd"/>
            <w:r>
              <w:rPr>
                <w:sz w:val="24"/>
                <w:szCs w:val="24"/>
              </w:rPr>
              <w:t xml:space="preserve"> настоящего Договора; - окончательный расчет в размере __% (</w:t>
            </w:r>
            <w:proofErr w:type="spellStart"/>
            <w:r>
              <w:rPr>
                <w:sz w:val="24"/>
                <w:szCs w:val="24"/>
              </w:rPr>
              <w:t>______процентов</w:t>
            </w:r>
            <w:proofErr w:type="spellEnd"/>
            <w:r>
              <w:rPr>
                <w:sz w:val="24"/>
                <w:szCs w:val="24"/>
              </w:rPr>
              <w:t xml:space="preserve">) от Цены Договора производится в течение 30 (Тридцати) дней </w:t>
            </w:r>
            <w:proofErr w:type="gramStart"/>
            <w:r>
              <w:rPr>
                <w:sz w:val="24"/>
                <w:szCs w:val="24"/>
              </w:rPr>
              <w:t>с даты подписания</w:t>
            </w:r>
            <w:proofErr w:type="gramEnd"/>
            <w:r>
              <w:rPr>
                <w:sz w:val="24"/>
                <w:szCs w:val="24"/>
              </w:rPr>
              <w:t xml:space="preserve">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на основании предоставленного Подрядчиком счета на оплату. </w:t>
            </w:r>
          </w:p>
          <w:p w:rsidR="004F34F4" w:rsidRDefault="004F34F4">
            <w:pPr>
              <w:pStyle w:val="19"/>
              <w:ind w:firstLine="0"/>
              <w:rPr>
                <w:sz w:val="24"/>
                <w:szCs w:val="24"/>
              </w:rPr>
            </w:pPr>
          </w:p>
          <w:p w:rsidR="004F34F4" w:rsidRDefault="009F24EC">
            <w:pPr>
              <w:pStyle w:val="19"/>
              <w:ind w:firstLine="0"/>
              <w:rPr>
                <w:sz w:val="24"/>
                <w:szCs w:val="24"/>
              </w:rPr>
            </w:pPr>
            <w:r>
              <w:rPr>
                <w:sz w:val="24"/>
                <w:szCs w:val="24"/>
              </w:rPr>
              <w:t xml:space="preserve">Вариант 2    </w:t>
            </w:r>
          </w:p>
          <w:p w:rsidR="004F34F4" w:rsidRDefault="009F24EC">
            <w:pPr>
              <w:pStyle w:val="19"/>
              <w:ind w:firstLine="0"/>
              <w:rPr>
                <w:sz w:val="24"/>
                <w:szCs w:val="24"/>
              </w:rPr>
            </w:pPr>
            <w:r>
              <w:rPr>
                <w:sz w:val="24"/>
                <w:szCs w:val="24"/>
              </w:rPr>
              <w:t>Пример 1 варианта 2:  поэтапно, путем перечисления Заказчиком денежных средств в размере 100 % (Сто процентов) от стоимости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Start"/>
            <w:r>
              <w:rPr>
                <w:sz w:val="24"/>
                <w:szCs w:val="24"/>
              </w:rPr>
              <w:t>.</w:t>
            </w:r>
            <w:proofErr w:type="gramEnd"/>
            <w:r>
              <w:rPr>
                <w:sz w:val="24"/>
                <w:szCs w:val="24"/>
              </w:rPr>
              <w:t xml:space="preserve"> - </w:t>
            </w:r>
            <w:proofErr w:type="gramStart"/>
            <w:r>
              <w:rPr>
                <w:sz w:val="24"/>
                <w:szCs w:val="24"/>
              </w:rPr>
              <w:t>о</w:t>
            </w:r>
            <w:proofErr w:type="gramEnd"/>
            <w:r>
              <w:rPr>
                <w:sz w:val="24"/>
                <w:szCs w:val="24"/>
              </w:rPr>
              <w:t>плата последнего Этапа Работ производится путем перечисления Заказчиком денежных сре</w:t>
            </w:r>
            <w:proofErr w:type="gramStart"/>
            <w:r>
              <w:rPr>
                <w:sz w:val="24"/>
                <w:szCs w:val="24"/>
              </w:rPr>
              <w:t>дств в р</w:t>
            </w:r>
            <w:proofErr w:type="gramEnd"/>
            <w:r>
              <w:rPr>
                <w:sz w:val="24"/>
                <w:szCs w:val="24"/>
              </w:rPr>
              <w:t xml:space="preserve">азмере 100 % стоимости последнего Этапа Работ в течение 30 (Тридцати) дней с даты подписания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на основании предоставленного Подрядчиком счета на оплату.  </w:t>
            </w:r>
          </w:p>
          <w:p w:rsidR="00B416F9" w:rsidRDefault="009F24EC">
            <w:pPr>
              <w:pStyle w:val="19"/>
              <w:ind w:firstLine="0"/>
              <w:rPr>
                <w:sz w:val="24"/>
                <w:szCs w:val="24"/>
              </w:rPr>
            </w:pPr>
            <w:r>
              <w:rPr>
                <w:sz w:val="24"/>
                <w:szCs w:val="24"/>
              </w:rPr>
              <w:t xml:space="preserve">Пример 2 варианта 2:  - путем перечисления Заказчиком авансового платежа в размере не более 25 % процентов от Цены Договора в течение 15 (пятнадцати) дней </w:t>
            </w:r>
            <w:proofErr w:type="gramStart"/>
            <w:r>
              <w:rPr>
                <w:sz w:val="24"/>
                <w:szCs w:val="24"/>
              </w:rPr>
              <w:t>с даты подписания</w:t>
            </w:r>
            <w:proofErr w:type="gramEnd"/>
            <w:r>
              <w:rPr>
                <w:sz w:val="24"/>
                <w:szCs w:val="24"/>
              </w:rPr>
              <w:t xml:space="preserve"> настоящего Договора;  - окончательный расчет по каждому Этапу Работ (кроме последнего) производится в размере ___________ % процентов от стоимости соответствующего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Start"/>
            <w:r>
              <w:rPr>
                <w:sz w:val="24"/>
                <w:szCs w:val="24"/>
              </w:rPr>
              <w:t>.</w:t>
            </w:r>
            <w:proofErr w:type="gramEnd"/>
            <w:r>
              <w:rPr>
                <w:sz w:val="24"/>
                <w:szCs w:val="24"/>
              </w:rPr>
              <w:t xml:space="preserve"> -  </w:t>
            </w:r>
            <w:proofErr w:type="gramStart"/>
            <w:r>
              <w:rPr>
                <w:sz w:val="24"/>
                <w:szCs w:val="24"/>
              </w:rPr>
              <w:t>о</w:t>
            </w:r>
            <w:proofErr w:type="gramEnd"/>
            <w:r>
              <w:rPr>
                <w:sz w:val="24"/>
                <w:szCs w:val="24"/>
              </w:rPr>
              <w:t xml:space="preserve">плата последнего Этапа Работ производится в размере ___________ % процентов от стоимости последнего Этапа Работ в течение 30 (Тридцати) дней </w:t>
            </w:r>
            <w:proofErr w:type="gramStart"/>
            <w:r>
              <w:rPr>
                <w:sz w:val="24"/>
                <w:szCs w:val="24"/>
              </w:rPr>
              <w:t>с даты подписания</w:t>
            </w:r>
            <w:proofErr w:type="gramEnd"/>
            <w:r>
              <w:rPr>
                <w:sz w:val="24"/>
                <w:szCs w:val="24"/>
              </w:rPr>
              <w:t xml:space="preserve">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на основании предоставленного Подрядчиком счета на оплату.</w:t>
            </w:r>
          </w:p>
          <w:p w:rsidR="00B416F9" w:rsidRDefault="00B416F9">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lastRenderedPageBreak/>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B416F9" w:rsidRDefault="009F24EC">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w:t>
            </w:r>
            <w:r>
              <w:rPr>
                <w:b/>
                <w:color w:val="auto"/>
              </w:rPr>
              <w:lastRenderedPageBreak/>
              <w:t xml:space="preserve">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B416F9" w:rsidRDefault="009F24EC">
            <w:pPr>
              <w:pStyle w:val="Default"/>
              <w:jc w:val="both"/>
            </w:pPr>
            <w:r>
              <w:rPr>
                <w:b/>
                <w:bCs/>
                <w:color w:val="auto"/>
              </w:rPr>
              <w:lastRenderedPageBreak/>
              <w:t xml:space="preserve">Срок </w:t>
            </w:r>
            <w:r>
              <w:rPr>
                <w:b/>
                <w:color w:val="auto"/>
              </w:rPr>
              <w:t xml:space="preserve">поставки товаров, выполнения работ, оказания услуг и </w:t>
            </w:r>
            <w:r>
              <w:rPr>
                <w:b/>
                <w:color w:val="auto"/>
              </w:rPr>
              <w:lastRenderedPageBreak/>
              <w:t>т.д.</w:t>
            </w:r>
            <w:r>
              <w:rPr>
                <w:b/>
                <w:bCs/>
                <w:color w:val="auto"/>
              </w:rPr>
              <w:t xml:space="preserve">: </w:t>
            </w:r>
            <w:r>
              <w:t xml:space="preserve">Срок выполнения работ – не более 150 (сто пятьдесят) календарных дней с даты, установленной Заказчиком в уведомлении о начале выполнения работ Исполнителем. Уведомление направляется Заказчиком не позднее 30 (тридцати) календарных дней </w:t>
            </w:r>
            <w:proofErr w:type="gramStart"/>
            <w:r>
              <w:t>с даты заключения</w:t>
            </w:r>
            <w:proofErr w:type="gramEnd"/>
            <w:r>
              <w:t xml:space="preserve"> договора</w:t>
            </w:r>
            <w:r w:rsidR="004E1E5A">
              <w:t>.</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B416F9" w:rsidRDefault="009F24EC">
            <w:pPr>
              <w:pStyle w:val="19"/>
              <w:ind w:firstLine="0"/>
              <w:rPr>
                <w:sz w:val="24"/>
                <w:szCs w:val="24"/>
              </w:rPr>
            </w:pPr>
            <w:r>
              <w:rPr>
                <w:sz w:val="24"/>
                <w:szCs w:val="24"/>
              </w:rPr>
              <w:t>680045, Российская федерация, Хабаровский край, г</w:t>
            </w:r>
            <w:proofErr w:type="gramStart"/>
            <w:r>
              <w:rPr>
                <w:sz w:val="24"/>
                <w:szCs w:val="24"/>
              </w:rPr>
              <w:t>.Х</w:t>
            </w:r>
            <w:proofErr w:type="gramEnd"/>
            <w:r>
              <w:rPr>
                <w:sz w:val="24"/>
                <w:szCs w:val="24"/>
              </w:rPr>
              <w:t>абаровск,  переулок 3-й Путевой, д.8., Контейнерный терминал Хабаровск-2 филиала ПАО «ТрансКонтейнер» на Дальневосточной железной дороге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lastRenderedPageBreak/>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B416F9" w:rsidRDefault="009F24EC">
            <w:pPr>
              <w:pStyle w:val="19"/>
              <w:ind w:firstLine="0"/>
              <w:rPr>
                <w:sz w:val="24"/>
                <w:szCs w:val="24"/>
              </w:rPr>
            </w:pPr>
            <w:r>
              <w:rPr>
                <w:sz w:val="24"/>
                <w:szCs w:val="24"/>
              </w:rPr>
              <w:t>В соответствии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B416F9" w:rsidRPr="004E1E5A" w:rsidRDefault="009F24EC">
            <w:pPr>
              <w:pStyle w:val="aff0"/>
              <w:jc w:val="both"/>
              <w:rPr>
                <w:sz w:val="24"/>
                <w:szCs w:val="24"/>
              </w:rPr>
            </w:pPr>
            <w:r w:rsidRPr="004E1E5A">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B416F9" w:rsidRDefault="009F24E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4E1E5A">
            <w:pPr>
              <w:pStyle w:val="aff9"/>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416F9" w:rsidRPr="004E1E5A" w:rsidRDefault="009F24EC" w:rsidP="004E1E5A">
            <w:pPr>
              <w:pStyle w:val="aff9"/>
              <w:numPr>
                <w:ilvl w:val="1"/>
                <w:numId w:val="16"/>
              </w:numPr>
              <w:jc w:val="both"/>
            </w:pPr>
            <w:r w:rsidRPr="004E1E5A">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416F9" w:rsidRPr="004E1E5A" w:rsidRDefault="009F24EC" w:rsidP="004E1E5A">
            <w:pPr>
              <w:pStyle w:val="aff9"/>
              <w:numPr>
                <w:ilvl w:val="1"/>
                <w:numId w:val="16"/>
              </w:numPr>
              <w:jc w:val="both"/>
            </w:pPr>
            <w:r w:rsidRPr="004E1E5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416F9" w:rsidRPr="004E1E5A" w:rsidRDefault="009F24EC" w:rsidP="004E1E5A">
            <w:pPr>
              <w:pStyle w:val="aff9"/>
              <w:numPr>
                <w:ilvl w:val="1"/>
                <w:numId w:val="16"/>
              </w:numPr>
              <w:jc w:val="both"/>
            </w:pPr>
            <w:r w:rsidRPr="004E1E5A">
              <w:t>наличие опыта поставки товара, выполнения работ, оказания услуг и т.д. за период 2017-2020г., с предметом Строительно-монтажные работы, с суммарной стоимостью договор</w:t>
            </w:r>
            <w:proofErr w:type="gramStart"/>
            <w:r w:rsidRPr="004E1E5A">
              <w:t>а(</w:t>
            </w:r>
            <w:proofErr w:type="gramEnd"/>
            <w:r w:rsidRPr="004E1E5A">
              <w:t>-</w:t>
            </w:r>
            <w:proofErr w:type="spellStart"/>
            <w:r w:rsidRPr="004E1E5A">
              <w:t>ов</w:t>
            </w:r>
            <w:proofErr w:type="spellEnd"/>
            <w:r w:rsidRPr="004E1E5A">
              <w:t>) не менее 5106266 руб. без учета НДС;</w:t>
            </w:r>
          </w:p>
          <w:p w:rsidR="00B416F9" w:rsidRPr="004E1E5A" w:rsidRDefault="009F24EC" w:rsidP="004E1E5A">
            <w:pPr>
              <w:pStyle w:val="aff9"/>
              <w:numPr>
                <w:ilvl w:val="1"/>
                <w:numId w:val="16"/>
              </w:numPr>
              <w:jc w:val="both"/>
            </w:pPr>
            <w:proofErr w:type="gramStart"/>
            <w:r w:rsidRPr="004E1E5A">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4E1E5A">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w:t>
            </w:r>
            <w:r w:rsidRPr="004E1E5A">
              <w:lastRenderedPageBreak/>
              <w:t>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
          <w:p w:rsidR="006D2B87" w:rsidRPr="006D2B87" w:rsidRDefault="006D2B87" w:rsidP="004E1E5A">
            <w:pPr>
              <w:pStyle w:val="aff9"/>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416F9" w:rsidRPr="004E1E5A" w:rsidRDefault="009F24EC" w:rsidP="004E1E5A">
            <w:pPr>
              <w:pStyle w:val="aff9"/>
              <w:numPr>
                <w:ilvl w:val="1"/>
                <w:numId w:val="16"/>
              </w:numPr>
              <w:jc w:val="both"/>
            </w:pPr>
            <w:r w:rsidRPr="004E1E5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416F9" w:rsidRPr="004E1E5A" w:rsidRDefault="009F24EC" w:rsidP="004E1E5A">
            <w:pPr>
              <w:pStyle w:val="aff9"/>
              <w:numPr>
                <w:ilvl w:val="1"/>
                <w:numId w:val="16"/>
              </w:numPr>
              <w:jc w:val="both"/>
            </w:pPr>
            <w:proofErr w:type="gramStart"/>
            <w:r w:rsidRPr="004E1E5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E1E5A">
              <w:t>://</w:t>
            </w:r>
            <w:r>
              <w:rPr>
                <w:lang w:val="en-US"/>
              </w:rPr>
              <w:t>service</w:t>
            </w:r>
            <w:r w:rsidRPr="004E1E5A">
              <w:t>.</w:t>
            </w:r>
            <w:proofErr w:type="spellStart"/>
            <w:r>
              <w:rPr>
                <w:lang w:val="en-US"/>
              </w:rPr>
              <w:t>nalog</w:t>
            </w:r>
            <w:proofErr w:type="spellEnd"/>
            <w:r w:rsidRPr="004E1E5A">
              <w:t>.</w:t>
            </w:r>
            <w:proofErr w:type="spellStart"/>
            <w:r>
              <w:rPr>
                <w:lang w:val="en-US"/>
              </w:rPr>
              <w:t>ru</w:t>
            </w:r>
            <w:proofErr w:type="spellEnd"/>
            <w:r w:rsidRPr="004E1E5A">
              <w:t>/</w:t>
            </w:r>
            <w:proofErr w:type="spellStart"/>
            <w:r>
              <w:rPr>
                <w:lang w:val="en-US"/>
              </w:rPr>
              <w:t>zd</w:t>
            </w:r>
            <w:proofErr w:type="spellEnd"/>
            <w:r w:rsidRPr="004E1E5A">
              <w:t>.</w:t>
            </w:r>
            <w:r>
              <w:rPr>
                <w:lang w:val="en-US"/>
              </w:rPr>
              <w:t>do</w:t>
            </w:r>
            <w:r w:rsidRPr="004E1E5A">
              <w:t>).</w:t>
            </w:r>
            <w:proofErr w:type="gramEnd"/>
            <w:r w:rsidRPr="004E1E5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E1E5A">
              <w:t>://</w:t>
            </w:r>
            <w:r>
              <w:rPr>
                <w:lang w:val="en-US"/>
              </w:rPr>
              <w:t>service</w:t>
            </w:r>
            <w:r w:rsidRPr="004E1E5A">
              <w:t>.</w:t>
            </w:r>
            <w:proofErr w:type="spellStart"/>
            <w:r>
              <w:rPr>
                <w:lang w:val="en-US"/>
              </w:rPr>
              <w:t>nalog</w:t>
            </w:r>
            <w:proofErr w:type="spellEnd"/>
            <w:r w:rsidRPr="004E1E5A">
              <w:t>.</w:t>
            </w:r>
            <w:proofErr w:type="spellStart"/>
            <w:r>
              <w:rPr>
                <w:lang w:val="en-US"/>
              </w:rPr>
              <w:t>ru</w:t>
            </w:r>
            <w:proofErr w:type="spellEnd"/>
            <w:r w:rsidRPr="004E1E5A">
              <w:t>/</w:t>
            </w:r>
            <w:proofErr w:type="spellStart"/>
            <w:r>
              <w:rPr>
                <w:lang w:val="en-US"/>
              </w:rPr>
              <w:t>zd</w:t>
            </w:r>
            <w:proofErr w:type="spellEnd"/>
            <w:r w:rsidRPr="004E1E5A">
              <w:t>.</w:t>
            </w:r>
            <w:r>
              <w:rPr>
                <w:lang w:val="en-US"/>
              </w:rPr>
              <w:t>do</w:t>
            </w:r>
            <w:r w:rsidRPr="004E1E5A">
              <w:t>);</w:t>
            </w:r>
          </w:p>
          <w:p w:rsidR="00B416F9" w:rsidRPr="004E1E5A" w:rsidRDefault="009F24EC" w:rsidP="004E1E5A">
            <w:pPr>
              <w:pStyle w:val="aff9"/>
              <w:numPr>
                <w:ilvl w:val="1"/>
                <w:numId w:val="16"/>
              </w:numPr>
              <w:jc w:val="both"/>
            </w:pPr>
            <w:proofErr w:type="gramStart"/>
            <w:r w:rsidRPr="004E1E5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E1E5A">
              <w:t>неприостановлении</w:t>
            </w:r>
            <w:proofErr w:type="spellEnd"/>
            <w:r w:rsidRPr="004E1E5A">
              <w:t xml:space="preserve"> деятельности претендента в </w:t>
            </w:r>
            <w:r w:rsidRPr="004E1E5A">
              <w:lastRenderedPageBreak/>
              <w:t>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E1E5A">
              <w:t>://</w:t>
            </w:r>
            <w:proofErr w:type="spellStart"/>
            <w:r>
              <w:rPr>
                <w:lang w:val="en-US"/>
              </w:rPr>
              <w:t>fssprus</w:t>
            </w:r>
            <w:proofErr w:type="spellEnd"/>
            <w:r w:rsidRPr="004E1E5A">
              <w:t>.</w:t>
            </w:r>
            <w:proofErr w:type="spellStart"/>
            <w:r>
              <w:rPr>
                <w:lang w:val="en-US"/>
              </w:rPr>
              <w:t>ru</w:t>
            </w:r>
            <w:proofErr w:type="spellEnd"/>
            <w:r w:rsidRPr="004E1E5A">
              <w:t>/</w:t>
            </w:r>
            <w:proofErr w:type="spellStart"/>
            <w:r>
              <w:rPr>
                <w:lang w:val="en-US"/>
              </w:rPr>
              <w:t>iss</w:t>
            </w:r>
            <w:proofErr w:type="spellEnd"/>
            <w:r w:rsidRPr="004E1E5A">
              <w:t>/</w:t>
            </w:r>
            <w:proofErr w:type="spellStart"/>
            <w:r>
              <w:rPr>
                <w:lang w:val="en-US"/>
              </w:rPr>
              <w:t>ip</w:t>
            </w:r>
            <w:proofErr w:type="spellEnd"/>
            <w:r w:rsidRPr="004E1E5A">
              <w:t>), а также информации в едином</w:t>
            </w:r>
            <w:proofErr w:type="gramEnd"/>
            <w:r w:rsidRPr="004E1E5A">
              <w:t xml:space="preserve"> Федеральном </w:t>
            </w:r>
            <w:proofErr w:type="gramStart"/>
            <w:r w:rsidRPr="004E1E5A">
              <w:t>реестре</w:t>
            </w:r>
            <w:proofErr w:type="gramEnd"/>
            <w:r w:rsidRPr="004E1E5A">
              <w:t xml:space="preserve"> сведений о фактах деятельности юридических лиц </w:t>
            </w:r>
            <w:r>
              <w:rPr>
                <w:lang w:val="en-US"/>
              </w:rPr>
              <w:t>http</w:t>
            </w:r>
            <w:r w:rsidRPr="004E1E5A">
              <w:t>://</w:t>
            </w:r>
            <w:r>
              <w:rPr>
                <w:lang w:val="en-US"/>
              </w:rPr>
              <w:t>www</w:t>
            </w:r>
            <w:r w:rsidRPr="004E1E5A">
              <w:t>.</w:t>
            </w:r>
            <w:proofErr w:type="spellStart"/>
            <w:r>
              <w:rPr>
                <w:lang w:val="en-US"/>
              </w:rPr>
              <w:t>fedresurs</w:t>
            </w:r>
            <w:proofErr w:type="spellEnd"/>
            <w:r w:rsidRPr="004E1E5A">
              <w:t>.</w:t>
            </w:r>
            <w:proofErr w:type="spellStart"/>
            <w:r>
              <w:rPr>
                <w:lang w:val="en-US"/>
              </w:rPr>
              <w:t>ru</w:t>
            </w:r>
            <w:proofErr w:type="spellEnd"/>
            <w:r w:rsidRPr="004E1E5A">
              <w:t>/</w:t>
            </w:r>
            <w:r>
              <w:rPr>
                <w:lang w:val="en-US"/>
              </w:rPr>
              <w:t>companies</w:t>
            </w:r>
            <w:r w:rsidRPr="004E1E5A">
              <w:t>/</w:t>
            </w:r>
            <w:proofErr w:type="spellStart"/>
            <w:r>
              <w:rPr>
                <w:lang w:val="en-US"/>
              </w:rPr>
              <w:t>IsSearching</w:t>
            </w:r>
            <w:proofErr w:type="spellEnd"/>
            <w:r w:rsidRPr="004E1E5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E1E5A">
              <w:t>неприостановлении</w:t>
            </w:r>
            <w:proofErr w:type="spellEnd"/>
            <w:r w:rsidRPr="004E1E5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416F9" w:rsidRPr="004E1E5A" w:rsidRDefault="009F24EC" w:rsidP="004E1E5A">
            <w:pPr>
              <w:pStyle w:val="aff9"/>
              <w:numPr>
                <w:ilvl w:val="1"/>
                <w:numId w:val="16"/>
              </w:numPr>
              <w:jc w:val="both"/>
            </w:pPr>
            <w:r w:rsidRPr="004E1E5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416F9" w:rsidRPr="004E1E5A" w:rsidRDefault="009F24EC" w:rsidP="004E1E5A">
            <w:pPr>
              <w:pStyle w:val="aff9"/>
              <w:numPr>
                <w:ilvl w:val="1"/>
                <w:numId w:val="16"/>
              </w:numPr>
              <w:jc w:val="both"/>
            </w:pPr>
            <w:r w:rsidRPr="004E1E5A">
              <w:t xml:space="preserve">действующая на дату рассмотрения, оценки и сопоставление Заявок выписка из реестра членов </w:t>
            </w:r>
            <w:proofErr w:type="spellStart"/>
            <w:r w:rsidRPr="004E1E5A">
              <w:t>саморегулируемой</w:t>
            </w:r>
            <w:proofErr w:type="spellEnd"/>
            <w:r w:rsidRPr="004E1E5A">
              <w:t xml:space="preserve"> организации в области строительства, реконструкции и капитального ремонта, членом которой является участник, выданная указанной </w:t>
            </w:r>
            <w:proofErr w:type="spellStart"/>
            <w:r w:rsidRPr="004E1E5A">
              <w:t>саморегулируемой</w:t>
            </w:r>
            <w:proofErr w:type="spellEnd"/>
            <w:r w:rsidRPr="004E1E5A">
              <w:t xml:space="preserve"> организацией (срок действия выписки из реестра членов СРО один месяц </w:t>
            </w:r>
            <w:proofErr w:type="gramStart"/>
            <w:r w:rsidRPr="004E1E5A">
              <w:t>с даты</w:t>
            </w:r>
            <w:proofErr w:type="gramEnd"/>
            <w:r w:rsidRPr="004E1E5A">
              <w:t xml:space="preserve"> ее выдачи), заверенная претендентом копия;</w:t>
            </w:r>
          </w:p>
          <w:p w:rsidR="00B416F9" w:rsidRPr="004E1E5A" w:rsidRDefault="009F24EC" w:rsidP="004E1E5A">
            <w:pPr>
              <w:pStyle w:val="aff9"/>
              <w:numPr>
                <w:ilvl w:val="1"/>
                <w:numId w:val="16"/>
              </w:numPr>
              <w:jc w:val="both"/>
            </w:pPr>
            <w:r w:rsidRPr="004E1E5A">
              <w:t xml:space="preserve">документ по форме приложения № 4 к документации о </w:t>
            </w:r>
            <w:proofErr w:type="gramStart"/>
            <w:r w:rsidRPr="004E1E5A">
              <w:t>закупке</w:t>
            </w:r>
            <w:proofErr w:type="gramEnd"/>
            <w:r w:rsidRPr="004E1E5A">
              <w:t xml:space="preserve"> о наличии опыта поставки товара, выполнения работ, оказания услуг, указанного в подпункте 1.3 части 1 пункта 17 Информационной карты;</w:t>
            </w:r>
          </w:p>
          <w:p w:rsidR="00B416F9" w:rsidRPr="004E1E5A" w:rsidRDefault="009F24EC" w:rsidP="004E1E5A">
            <w:pPr>
              <w:pStyle w:val="aff9"/>
              <w:numPr>
                <w:ilvl w:val="1"/>
                <w:numId w:val="16"/>
              </w:numPr>
              <w:jc w:val="both"/>
            </w:pPr>
            <w:r w:rsidRPr="004E1E5A">
              <w:t xml:space="preserve">копии договоров, указанных в документе по форме приложения № 4 к документации о </w:t>
            </w:r>
            <w:proofErr w:type="gramStart"/>
            <w:r w:rsidRPr="004E1E5A">
              <w:t>закупке</w:t>
            </w:r>
            <w:proofErr w:type="gramEnd"/>
            <w:r w:rsidRPr="004E1E5A">
              <w:t xml:space="preserve"> о наличии </w:t>
            </w:r>
            <w:r w:rsidRPr="004E1E5A">
              <w:lastRenderedPageBreak/>
              <w:t>опыта поставки товаров, выполнения работ, оказания услуг;</w:t>
            </w:r>
          </w:p>
          <w:p w:rsidR="00B416F9" w:rsidRDefault="009F24EC" w:rsidP="004E1E5A">
            <w:pPr>
              <w:pStyle w:val="aff9"/>
              <w:numPr>
                <w:ilvl w:val="1"/>
                <w:numId w:val="16"/>
              </w:numPr>
              <w:jc w:val="both"/>
              <w:rPr>
                <w:lang w:val="en-US"/>
              </w:rPr>
            </w:pPr>
            <w:r w:rsidRPr="004E1E5A">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416F9" w:rsidRPr="004E1E5A" w:rsidRDefault="009F24EC" w:rsidP="004E1E5A">
            <w:pPr>
              <w:pStyle w:val="aff9"/>
              <w:numPr>
                <w:ilvl w:val="1"/>
                <w:numId w:val="16"/>
              </w:numPr>
              <w:jc w:val="both"/>
            </w:pPr>
            <w:r w:rsidRPr="004E1E5A">
              <w:t>сведения о субподрядчиках (соисполнителях) по форме приложения № 7 к документации о закупке, в случае их привлечения, или заявление о готовности выполнить работы собственными силами.</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B416F9" w:rsidRDefault="009F24EC">
            <w:pPr>
              <w:pStyle w:val="afb"/>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4"/>
              <w:tblW w:w="6801" w:type="dxa"/>
              <w:tblLayout w:type="fixed"/>
              <w:tblLook w:val="04A0"/>
            </w:tblPr>
            <w:tblGrid>
              <w:gridCol w:w="5242"/>
              <w:gridCol w:w="1559"/>
            </w:tblGrid>
            <w:tr w:rsidR="006D2B87" w:rsidRPr="00E048E8" w:rsidTr="004E1E5A">
              <w:tc>
                <w:tcPr>
                  <w:tcW w:w="5242" w:type="dxa"/>
                </w:tcPr>
                <w:p w:rsidR="006D2B87" w:rsidRPr="006D2B87" w:rsidRDefault="006D2B87" w:rsidP="006D2B87">
                  <w:pPr>
                    <w:pStyle w:val="afb"/>
                    <w:rPr>
                      <w:b/>
                      <w:sz w:val="24"/>
                    </w:rPr>
                  </w:pPr>
                  <w:r>
                    <w:rPr>
                      <w:b/>
                      <w:sz w:val="24"/>
                    </w:rPr>
                    <w:t>Критерий оценки</w:t>
                  </w:r>
                </w:p>
              </w:tc>
              <w:tc>
                <w:tcPr>
                  <w:tcW w:w="1559" w:type="dxa"/>
                </w:tcPr>
                <w:p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rsidTr="004E1E5A">
              <w:tc>
                <w:tcPr>
                  <w:tcW w:w="5242" w:type="dxa"/>
                </w:tcPr>
                <w:p w:rsidR="00B416F9" w:rsidRDefault="009F24EC">
                  <w:pPr>
                    <w:pStyle w:val="afb"/>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1559" w:type="dxa"/>
                </w:tcPr>
                <w:p w:rsidR="00B416F9" w:rsidRDefault="009F24EC">
                  <w:pPr>
                    <w:pStyle w:val="afb"/>
                    <w:ind w:firstLine="0"/>
                    <w:rPr>
                      <w:sz w:val="24"/>
                      <w:lang w:val="en-US"/>
                    </w:rPr>
                  </w:pPr>
                  <w:r>
                    <w:rPr>
                      <w:sz w:val="24"/>
                      <w:lang w:val="en-US"/>
                    </w:rPr>
                    <w:t>0,60</w:t>
                  </w:r>
                </w:p>
              </w:tc>
            </w:tr>
            <w:tr w:rsidR="006D2B87" w:rsidRPr="00514332" w:rsidTr="004E1E5A">
              <w:tc>
                <w:tcPr>
                  <w:tcW w:w="5242" w:type="dxa"/>
                </w:tcPr>
                <w:p w:rsidR="00B416F9" w:rsidRDefault="009F24EC">
                  <w:pPr>
                    <w:pStyle w:val="afb"/>
                    <w:ind w:firstLine="0"/>
                    <w:rPr>
                      <w:sz w:val="24"/>
                    </w:rPr>
                  </w:pPr>
                  <w:r>
                    <w:rPr>
                      <w:sz w:val="24"/>
                    </w:rPr>
                    <w:t>Опыт участника: суммарная стоимость договоров, аналогичных предмету открытого конкурса  за период 2017-2020г., с суммарной стоимостью договор</w:t>
                  </w:r>
                  <w:proofErr w:type="gramStart"/>
                  <w:r>
                    <w:rPr>
                      <w:sz w:val="24"/>
                    </w:rPr>
                    <w:t>а(</w:t>
                  </w:r>
                  <w:proofErr w:type="gramEnd"/>
                  <w:r>
                    <w:rPr>
                      <w:sz w:val="24"/>
                    </w:rPr>
                    <w:t>-</w:t>
                  </w:r>
                  <w:proofErr w:type="spellStart"/>
                  <w:r>
                    <w:rPr>
                      <w:sz w:val="24"/>
                    </w:rPr>
                    <w:t>ов</w:t>
                  </w:r>
                  <w:proofErr w:type="spellEnd"/>
                  <w:r>
                    <w:rPr>
                      <w:sz w:val="24"/>
                    </w:rPr>
                    <w:t xml:space="preserve">) не менее 5106266 руб. без учета НДС. При отсутствии документов, указанных в пунктах 2.7, 2.8, 2.9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1559" w:type="dxa"/>
                </w:tcPr>
                <w:p w:rsidR="00B416F9" w:rsidRDefault="009F24EC">
                  <w:pPr>
                    <w:pStyle w:val="afb"/>
                    <w:ind w:firstLine="0"/>
                    <w:rPr>
                      <w:sz w:val="24"/>
                      <w:lang w:val="en-US"/>
                    </w:rPr>
                  </w:pPr>
                  <w:r>
                    <w:rPr>
                      <w:sz w:val="24"/>
                      <w:lang w:val="en-US"/>
                    </w:rPr>
                    <w:t>0,10</w:t>
                  </w:r>
                </w:p>
              </w:tc>
            </w:tr>
            <w:tr w:rsidR="006D2B87" w:rsidRPr="00514332" w:rsidTr="004E1E5A">
              <w:tc>
                <w:tcPr>
                  <w:tcW w:w="5242" w:type="dxa"/>
                </w:tcPr>
                <w:p w:rsidR="00B416F9" w:rsidRDefault="009F24EC">
                  <w:pPr>
                    <w:pStyle w:val="afb"/>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1559" w:type="dxa"/>
                </w:tcPr>
                <w:p w:rsidR="00B416F9" w:rsidRDefault="009F24EC">
                  <w:pPr>
                    <w:pStyle w:val="afb"/>
                    <w:ind w:firstLine="0"/>
                    <w:rPr>
                      <w:sz w:val="24"/>
                      <w:lang w:val="en-US"/>
                    </w:rPr>
                  </w:pPr>
                  <w:r>
                    <w:rPr>
                      <w:sz w:val="24"/>
                      <w:lang w:val="en-US"/>
                    </w:rPr>
                    <w:t>0,10</w:t>
                  </w:r>
                </w:p>
              </w:tc>
            </w:tr>
            <w:tr w:rsidR="006D2B87" w:rsidRPr="00514332" w:rsidTr="004E1E5A">
              <w:tc>
                <w:tcPr>
                  <w:tcW w:w="5242" w:type="dxa"/>
                </w:tcPr>
                <w:p w:rsidR="00B416F9" w:rsidRDefault="009F24EC">
                  <w:pPr>
                    <w:pStyle w:val="afb"/>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w:t>
                  </w:r>
                  <w:r>
                    <w:rPr>
                      <w:sz w:val="24"/>
                    </w:rPr>
                    <w:lastRenderedPageBreak/>
                    <w:t xml:space="preserve">претендентом. </w:t>
                  </w:r>
                </w:p>
              </w:tc>
              <w:tc>
                <w:tcPr>
                  <w:tcW w:w="1559" w:type="dxa"/>
                </w:tcPr>
                <w:p w:rsidR="00B416F9" w:rsidRDefault="009F24EC">
                  <w:pPr>
                    <w:pStyle w:val="afb"/>
                    <w:ind w:firstLine="0"/>
                    <w:rPr>
                      <w:sz w:val="24"/>
                      <w:lang w:val="en-US"/>
                    </w:rPr>
                  </w:pPr>
                  <w:r>
                    <w:rPr>
                      <w:sz w:val="24"/>
                      <w:lang w:val="en-US"/>
                    </w:rPr>
                    <w:lastRenderedPageBreak/>
                    <w:t>0,10</w:t>
                  </w:r>
                </w:p>
              </w:tc>
            </w:tr>
            <w:tr w:rsidR="006D2B87" w:rsidRPr="00514332" w:rsidTr="004E1E5A">
              <w:tc>
                <w:tcPr>
                  <w:tcW w:w="5242" w:type="dxa"/>
                </w:tcPr>
                <w:p w:rsidR="00B416F9" w:rsidRDefault="009F24EC">
                  <w:pPr>
                    <w:pStyle w:val="afb"/>
                    <w:ind w:firstLine="0"/>
                    <w:rPr>
                      <w:sz w:val="24"/>
                    </w:rPr>
                  </w:pPr>
                  <w:r>
                    <w:rPr>
                      <w:sz w:val="24"/>
                    </w:rPr>
                    <w:lastRenderedPageBreak/>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1559" w:type="dxa"/>
                </w:tcPr>
                <w:p w:rsidR="00B416F9" w:rsidRDefault="009F24EC">
                  <w:pPr>
                    <w:pStyle w:val="afb"/>
                    <w:ind w:firstLine="0"/>
                    <w:rPr>
                      <w:sz w:val="24"/>
                      <w:lang w:val="en-US"/>
                    </w:rPr>
                  </w:pPr>
                  <w:r>
                    <w:rPr>
                      <w:sz w:val="24"/>
                      <w:lang w:val="en-US"/>
                    </w:rPr>
                    <w:t>0,10</w:t>
                  </w:r>
                </w:p>
              </w:tc>
            </w:tr>
          </w:tbl>
          <w:p w:rsidR="007D6548" w:rsidRPr="00F86FAA" w:rsidRDefault="007D6548" w:rsidP="003D3596">
            <w:pPr>
              <w:pStyle w:val="afb"/>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4"/>
              <w:tblW w:w="0" w:type="auto"/>
              <w:tblLayout w:type="fixed"/>
              <w:tblLook w:val="04A0"/>
            </w:tblPr>
            <w:tblGrid>
              <w:gridCol w:w="6537"/>
            </w:tblGrid>
            <w:tr w:rsidR="003D3C71" w:rsidRPr="00E048E8" w:rsidTr="000535FF">
              <w:tc>
                <w:tcPr>
                  <w:tcW w:w="6537" w:type="dxa"/>
                </w:tcPr>
                <w:p w:rsidR="00B416F9" w:rsidRDefault="009F24EC">
                  <w:pPr>
                    <w:pStyle w:val="-3"/>
                    <w:tabs>
                      <w:tab w:val="clear" w:pos="1985"/>
                    </w:tabs>
                    <w:suppressAutoHyphens/>
                    <w:ind w:left="600" w:firstLine="0"/>
                    <w:rPr>
                      <w:b/>
                      <w:sz w:val="24"/>
                    </w:rPr>
                  </w:pPr>
                  <w:r>
                    <w:rPr>
                      <w:b/>
                      <w:sz w:val="24"/>
                    </w:rPr>
                    <w:t>Внесение изменений в договор:</w:t>
                  </w:r>
                </w:p>
                <w:p w:rsidR="00B416F9" w:rsidRDefault="00B416F9">
                  <w:pPr>
                    <w:pStyle w:val="-3"/>
                    <w:tabs>
                      <w:tab w:val="clear" w:pos="1985"/>
                    </w:tabs>
                    <w:suppressAutoHyphens/>
                    <w:ind w:left="600" w:firstLine="0"/>
                    <w:rPr>
                      <w:b/>
                      <w:sz w:val="24"/>
                    </w:rPr>
                  </w:pPr>
                </w:p>
                <w:p w:rsidR="00B416F9" w:rsidRDefault="009F24EC" w:rsidP="004E1E5A">
                  <w:pPr>
                    <w:pStyle w:val="-3"/>
                    <w:numPr>
                      <w:ilvl w:val="1"/>
                      <w:numId w:val="18"/>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0535FF">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0535FF">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0535FF">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416F9" w:rsidRDefault="009F24E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B416F9" w:rsidRDefault="00B416F9" w:rsidP="004E1E5A">
                  <w:pPr>
                    <w:pStyle w:val="-3"/>
                    <w:tabs>
                      <w:tab w:val="clear" w:pos="1985"/>
                    </w:tabs>
                    <w:suppressAutoHyphens/>
                    <w:ind w:left="600" w:firstLine="0"/>
                    <w:rPr>
                      <w:sz w:val="24"/>
                    </w:rPr>
                  </w:pPr>
                </w:p>
              </w:tc>
            </w:tr>
            <w:tr w:rsidR="003D3C71" w:rsidRPr="00514332" w:rsidTr="000535FF">
              <w:tc>
                <w:tcPr>
                  <w:tcW w:w="6537" w:type="dxa"/>
                </w:tcPr>
                <w:p w:rsidR="003D3C71" w:rsidRDefault="003D3C71" w:rsidP="000535FF">
                  <w:pPr>
                    <w:pStyle w:val="afb"/>
                    <w:ind w:left="601" w:firstLine="0"/>
                    <w:rPr>
                      <w:b/>
                      <w:sz w:val="24"/>
                    </w:rPr>
                  </w:pPr>
                  <w:r>
                    <w:rPr>
                      <w:b/>
                      <w:sz w:val="24"/>
                    </w:rPr>
                    <w:t>Увеличение цены договора:</w:t>
                  </w:r>
                </w:p>
                <w:p w:rsidR="00B416F9" w:rsidRDefault="009F24EC" w:rsidP="004E1E5A">
                  <w:pPr>
                    <w:pStyle w:val="afb"/>
                    <w:numPr>
                      <w:ilvl w:val="1"/>
                      <w:numId w:val="13"/>
                    </w:numPr>
                    <w:ind w:left="34" w:firstLine="567"/>
                    <w:rPr>
                      <w:sz w:val="24"/>
                    </w:rPr>
                  </w:pPr>
                  <w:r>
                    <w:rPr>
                      <w:sz w:val="24"/>
                    </w:rPr>
                    <w:t xml:space="preserve">Увеличение общей цены на выполняемые работы в процессе исполнения договора без проведения дополнительной процедуры размещения Заказа допускается при условии возникновения подтвержденных подрядчиком локальным сметным расчетом непредвиденных затрат в размере не более 10% </w:t>
                  </w:r>
                  <w:r w:rsidR="004E1E5A">
                    <w:rPr>
                      <w:sz w:val="24"/>
                    </w:rPr>
                    <w:t>от цены договора или не более 1 </w:t>
                  </w:r>
                  <w:r>
                    <w:rPr>
                      <w:sz w:val="24"/>
                    </w:rPr>
                    <w:t>159</w:t>
                  </w:r>
                  <w:r w:rsidR="004E1E5A">
                    <w:rPr>
                      <w:sz w:val="24"/>
                    </w:rPr>
                    <w:t> </w:t>
                  </w:r>
                  <w:r>
                    <w:rPr>
                      <w:sz w:val="24"/>
                    </w:rPr>
                    <w:t>217,00 руб. без учета НДС.</w:t>
                  </w:r>
                </w:p>
              </w:tc>
            </w:tr>
          </w:tbl>
          <w:p w:rsidR="00736D40" w:rsidRPr="00A3070E" w:rsidRDefault="00736D40" w:rsidP="003D3C71">
            <w:pPr>
              <w:pStyle w:val="afb"/>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B416F9" w:rsidRDefault="009F24EC">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B416F9" w:rsidRDefault="009F24E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B416F9" w:rsidRDefault="00B416F9">
            <w:pPr>
              <w:pStyle w:val="19"/>
              <w:ind w:firstLine="0"/>
              <w:rPr>
                <w:sz w:val="24"/>
                <w:szCs w:val="24"/>
              </w:rPr>
            </w:pPr>
          </w:p>
          <w:p w:rsidR="00B416F9" w:rsidRDefault="00B416F9">
            <w:pPr>
              <w:pStyle w:val="19"/>
              <w:ind w:firstLine="0"/>
              <w:rPr>
                <w:sz w:val="24"/>
                <w:szCs w:val="24"/>
              </w:rPr>
            </w:pPr>
          </w:p>
          <w:p w:rsidR="00B416F9" w:rsidRDefault="009F24EC">
            <w:pPr>
              <w:pStyle w:val="19"/>
              <w:ind w:firstLine="0"/>
              <w:rPr>
                <w:sz w:val="24"/>
                <w:szCs w:val="24"/>
              </w:rPr>
            </w:pPr>
            <w:r>
              <w:rPr>
                <w:sz w:val="24"/>
                <w:szCs w:val="24"/>
              </w:rPr>
              <w:t>Не предусмотрено.</w:t>
            </w:r>
          </w:p>
          <w:p w:rsidR="00B416F9" w:rsidRDefault="00B416F9">
            <w:pPr>
              <w:pStyle w:val="19"/>
              <w:ind w:firstLine="397"/>
              <w:rPr>
                <w:sz w:val="24"/>
                <w:szCs w:val="24"/>
              </w:rPr>
            </w:pPr>
          </w:p>
        </w:tc>
      </w:tr>
      <w:tr w:rsidR="004E1E5A" w:rsidRPr="00F86FAA" w:rsidTr="00385C54">
        <w:tc>
          <w:tcPr>
            <w:tcW w:w="567" w:type="dxa"/>
          </w:tcPr>
          <w:p w:rsidR="004E1E5A" w:rsidRPr="00F86FAA" w:rsidRDefault="004E1E5A" w:rsidP="005E0B21">
            <w:pPr>
              <w:pStyle w:val="19"/>
              <w:ind w:firstLine="0"/>
              <w:rPr>
                <w:b/>
                <w:sz w:val="24"/>
                <w:szCs w:val="24"/>
              </w:rPr>
            </w:pPr>
            <w:r>
              <w:rPr>
                <w:b/>
                <w:sz w:val="24"/>
                <w:szCs w:val="24"/>
              </w:rPr>
              <w:t>24.</w:t>
            </w:r>
          </w:p>
        </w:tc>
        <w:tc>
          <w:tcPr>
            <w:tcW w:w="2127" w:type="dxa"/>
          </w:tcPr>
          <w:p w:rsidR="004E1E5A" w:rsidRPr="00F86FAA" w:rsidRDefault="004E1E5A" w:rsidP="00DF6AE3">
            <w:pPr>
              <w:pStyle w:val="Default"/>
              <w:rPr>
                <w:b/>
                <w:color w:val="auto"/>
              </w:rPr>
            </w:pPr>
            <w:r>
              <w:rPr>
                <w:b/>
                <w:color w:val="auto"/>
              </w:rPr>
              <w:t>Обеспечение исполнения договора</w:t>
            </w:r>
          </w:p>
        </w:tc>
        <w:tc>
          <w:tcPr>
            <w:tcW w:w="6945" w:type="dxa"/>
          </w:tcPr>
          <w:p w:rsidR="004E1E5A" w:rsidRPr="00294BD8" w:rsidRDefault="004E1E5A" w:rsidP="000535FF">
            <w:pPr>
              <w:pStyle w:val="19"/>
              <w:ind w:firstLine="493"/>
              <w:rPr>
                <w:sz w:val="24"/>
                <w:szCs w:val="24"/>
              </w:rPr>
            </w:pPr>
            <w:r w:rsidRPr="00294BD8">
              <w:rPr>
                <w:sz w:val="24"/>
                <w:szCs w:val="24"/>
              </w:rPr>
              <w:t xml:space="preserve">Обеспечение надлежащего исполнения договора устанавливается в </w:t>
            </w:r>
            <w:r w:rsidRPr="00294BD8">
              <w:rPr>
                <w:b/>
                <w:sz w:val="24"/>
                <w:szCs w:val="24"/>
              </w:rPr>
              <w:t>размере аванса</w:t>
            </w:r>
            <w:r w:rsidRPr="00294BD8">
              <w:rPr>
                <w:sz w:val="24"/>
                <w:szCs w:val="24"/>
              </w:rPr>
              <w:t xml:space="preserve">, указанного победителем в его Заявке в соответствии с пунктом 11 Информационной карты </w:t>
            </w:r>
            <w:r w:rsidRPr="00294BD8">
              <w:rPr>
                <w:sz w:val="24"/>
                <w:szCs w:val="24"/>
              </w:rPr>
              <w:lastRenderedPageBreak/>
              <w:t>настоящей документации о закупке. Обеспечение надлежащего исполнения договора оформляется по выбору претендента в виде:</w:t>
            </w:r>
          </w:p>
          <w:p w:rsidR="004E1E5A" w:rsidRPr="00294BD8" w:rsidRDefault="004E1E5A" w:rsidP="000535FF">
            <w:pPr>
              <w:pStyle w:val="19"/>
              <w:ind w:firstLine="397"/>
              <w:rPr>
                <w:sz w:val="24"/>
                <w:szCs w:val="24"/>
              </w:rPr>
            </w:pPr>
            <w:r w:rsidRPr="00294BD8">
              <w:rPr>
                <w:sz w:val="24"/>
                <w:szCs w:val="24"/>
              </w:rPr>
              <w:t>1)</w:t>
            </w:r>
            <w:r w:rsidRPr="00294BD8">
              <w:rPr>
                <w:sz w:val="24"/>
                <w:szCs w:val="24"/>
              </w:rPr>
              <w:tab/>
              <w:t>банковской гарантией, составленной в соответствии с требованиями, изложенными в приложении № 7 к настоящей документации о закупке, выданной одним из следующих банков:</w:t>
            </w:r>
          </w:p>
          <w:tbl>
            <w:tblPr>
              <w:tblW w:w="6570" w:type="dxa"/>
              <w:jc w:val="center"/>
              <w:tblLayout w:type="fixed"/>
              <w:tblLook w:val="04A0"/>
            </w:tblPr>
            <w:tblGrid>
              <w:gridCol w:w="492"/>
              <w:gridCol w:w="3503"/>
              <w:gridCol w:w="2575"/>
            </w:tblGrid>
            <w:tr w:rsidR="004E1E5A" w:rsidRPr="00294BD8" w:rsidTr="000535FF">
              <w:trPr>
                <w:trHeight w:val="46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jc w:val="center"/>
                    <w:rPr>
                      <w:sz w:val="20"/>
                      <w:szCs w:val="20"/>
                    </w:rPr>
                  </w:pPr>
                  <w:r w:rsidRPr="00294BD8">
                    <w:rPr>
                      <w:sz w:val="20"/>
                      <w:szCs w:val="20"/>
                    </w:rPr>
                    <w:t>№</w:t>
                  </w:r>
                </w:p>
              </w:tc>
              <w:tc>
                <w:tcPr>
                  <w:tcW w:w="3503" w:type="dxa"/>
                  <w:tcBorders>
                    <w:top w:val="single" w:sz="4" w:space="0" w:color="auto"/>
                    <w:left w:val="nil"/>
                    <w:bottom w:val="single" w:sz="4" w:space="0" w:color="auto"/>
                    <w:right w:val="single" w:sz="4" w:space="0" w:color="auto"/>
                  </w:tcBorders>
                  <w:shd w:val="clear" w:color="000000" w:fill="FFFFFF"/>
                  <w:noWrap/>
                  <w:vAlign w:val="center"/>
                  <w:hideMark/>
                </w:tcPr>
                <w:p w:rsidR="004E1E5A" w:rsidRPr="00294BD8" w:rsidRDefault="004E1E5A" w:rsidP="000535FF">
                  <w:pPr>
                    <w:jc w:val="center"/>
                    <w:rPr>
                      <w:sz w:val="20"/>
                      <w:szCs w:val="20"/>
                    </w:rPr>
                  </w:pPr>
                  <w:r w:rsidRPr="00294BD8">
                    <w:rPr>
                      <w:sz w:val="20"/>
                      <w:szCs w:val="20"/>
                    </w:rPr>
                    <w:t>Перечень банковских учреждений</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4E1E5A" w:rsidRPr="00294BD8" w:rsidRDefault="004E1E5A" w:rsidP="000535FF">
                  <w:pPr>
                    <w:ind w:left="43" w:firstLine="32"/>
                    <w:jc w:val="center"/>
                    <w:rPr>
                      <w:sz w:val="20"/>
                      <w:szCs w:val="20"/>
                    </w:rPr>
                  </w:pPr>
                  <w:r w:rsidRPr="00294BD8">
                    <w:rPr>
                      <w:sz w:val="20"/>
                      <w:szCs w:val="20"/>
                    </w:rPr>
                    <w:t>Лимит на прием независимых (банковских) гарантий, млн. руб.</w:t>
                  </w:r>
                </w:p>
              </w:tc>
            </w:tr>
            <w:tr w:rsidR="004E1E5A" w:rsidRPr="00294BD8" w:rsidTr="000535FF">
              <w:trPr>
                <w:trHeight w:val="20"/>
                <w:jc w:val="center"/>
              </w:trPr>
              <w:tc>
                <w:tcPr>
                  <w:tcW w:w="492" w:type="dxa"/>
                  <w:tcBorders>
                    <w:top w:val="single" w:sz="4" w:space="0" w:color="auto"/>
                    <w:left w:val="single" w:sz="4" w:space="0" w:color="auto"/>
                    <w:bottom w:val="nil"/>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1.</w:t>
                  </w:r>
                </w:p>
              </w:tc>
              <w:tc>
                <w:tcPr>
                  <w:tcW w:w="3503" w:type="dxa"/>
                  <w:tcBorders>
                    <w:top w:val="single" w:sz="4" w:space="0" w:color="auto"/>
                    <w:left w:val="nil"/>
                    <w:bottom w:val="nil"/>
                    <w:right w:val="single" w:sz="4" w:space="0" w:color="auto"/>
                  </w:tcBorders>
                  <w:shd w:val="clear" w:color="000000" w:fill="FFFFFF"/>
                  <w:hideMark/>
                </w:tcPr>
                <w:p w:rsidR="004E1E5A" w:rsidRPr="00294BD8" w:rsidRDefault="004E1E5A" w:rsidP="000535FF">
                  <w:pPr>
                    <w:tabs>
                      <w:tab w:val="left" w:pos="2260"/>
                    </w:tabs>
                    <w:rPr>
                      <w:sz w:val="20"/>
                      <w:szCs w:val="20"/>
                    </w:rPr>
                  </w:pPr>
                  <w:r w:rsidRPr="00294BD8">
                    <w:rPr>
                      <w:sz w:val="20"/>
                      <w:szCs w:val="20"/>
                    </w:rPr>
                    <w:t xml:space="preserve">ПАО Сбербанк </w:t>
                  </w:r>
                  <w:r w:rsidRPr="00294BD8">
                    <w:rPr>
                      <w:sz w:val="20"/>
                      <w:szCs w:val="20"/>
                    </w:rPr>
                    <w:tab/>
                  </w:r>
                </w:p>
              </w:tc>
              <w:tc>
                <w:tcPr>
                  <w:tcW w:w="2575" w:type="dxa"/>
                  <w:tcBorders>
                    <w:top w:val="single" w:sz="4" w:space="0" w:color="auto"/>
                    <w:left w:val="nil"/>
                    <w:bottom w:val="nil"/>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550</w:t>
                  </w:r>
                </w:p>
              </w:tc>
            </w:tr>
            <w:tr w:rsidR="004E1E5A" w:rsidRPr="00294BD8" w:rsidTr="000535FF">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2.</w:t>
                  </w:r>
                </w:p>
              </w:tc>
              <w:tc>
                <w:tcPr>
                  <w:tcW w:w="3503" w:type="dxa"/>
                  <w:tcBorders>
                    <w:top w:val="single" w:sz="4" w:space="0" w:color="auto"/>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Банк ГПБ (АО)</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550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3.</w:t>
                  </w:r>
                </w:p>
              </w:tc>
              <w:tc>
                <w:tcPr>
                  <w:tcW w:w="3503" w:type="dxa"/>
                  <w:tcBorders>
                    <w:top w:val="nil"/>
                    <w:left w:val="nil"/>
                    <w:bottom w:val="nil"/>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Банк</w:t>
                  </w:r>
                  <w:r w:rsidRPr="00294BD8">
                    <w:rPr>
                      <w:sz w:val="20"/>
                      <w:szCs w:val="20"/>
                      <w:lang w:val="en-US"/>
                    </w:rPr>
                    <w:t xml:space="preserve"> </w:t>
                  </w:r>
                  <w:r w:rsidRPr="00294BD8">
                    <w:rPr>
                      <w:sz w:val="20"/>
                      <w:szCs w:val="20"/>
                    </w:rPr>
                    <w:t xml:space="preserve">ВТБ (ПАО) </w:t>
                  </w:r>
                </w:p>
              </w:tc>
              <w:tc>
                <w:tcPr>
                  <w:tcW w:w="2575" w:type="dxa"/>
                  <w:tcBorders>
                    <w:top w:val="nil"/>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550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4.</w:t>
                  </w:r>
                </w:p>
              </w:tc>
              <w:tc>
                <w:tcPr>
                  <w:tcW w:w="3503" w:type="dxa"/>
                  <w:tcBorders>
                    <w:top w:val="single" w:sz="4" w:space="0" w:color="auto"/>
                    <w:left w:val="nil"/>
                    <w:bottom w:val="single" w:sz="4" w:space="0" w:color="auto"/>
                    <w:right w:val="single" w:sz="4" w:space="0" w:color="auto"/>
                  </w:tcBorders>
                  <w:shd w:val="clear" w:color="000000" w:fill="FFFFFF"/>
                </w:tcPr>
                <w:p w:rsidR="004E1E5A" w:rsidRPr="00294BD8" w:rsidRDefault="004E1E5A" w:rsidP="000535FF">
                  <w:pPr>
                    <w:rPr>
                      <w:sz w:val="20"/>
                      <w:szCs w:val="20"/>
                    </w:rPr>
                  </w:pPr>
                  <w:r w:rsidRPr="00294BD8">
                    <w:rPr>
                      <w:sz w:val="20"/>
                      <w:szCs w:val="20"/>
                    </w:rPr>
                    <w:t>АО Альфа-Банк</w:t>
                  </w:r>
                </w:p>
              </w:tc>
              <w:tc>
                <w:tcPr>
                  <w:tcW w:w="2575" w:type="dxa"/>
                  <w:tcBorders>
                    <w:top w:val="nil"/>
                    <w:left w:val="nil"/>
                    <w:bottom w:val="single" w:sz="4" w:space="0" w:color="auto"/>
                    <w:right w:val="single" w:sz="4" w:space="0" w:color="auto"/>
                  </w:tcBorders>
                  <w:shd w:val="clear" w:color="000000" w:fill="FFFFFF"/>
                  <w:vAlign w:val="center"/>
                </w:tcPr>
                <w:p w:rsidR="004E1E5A" w:rsidRPr="00294BD8" w:rsidRDefault="004E1E5A" w:rsidP="000535FF">
                  <w:pPr>
                    <w:jc w:val="center"/>
                    <w:rPr>
                      <w:sz w:val="20"/>
                      <w:szCs w:val="20"/>
                    </w:rPr>
                  </w:pPr>
                  <w:r w:rsidRPr="00294BD8">
                    <w:rPr>
                      <w:sz w:val="20"/>
                      <w:szCs w:val="20"/>
                    </w:rPr>
                    <w:t>550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5.</w:t>
                  </w:r>
                </w:p>
              </w:tc>
              <w:tc>
                <w:tcPr>
                  <w:tcW w:w="3503" w:type="dxa"/>
                  <w:tcBorders>
                    <w:top w:val="single" w:sz="4" w:space="0" w:color="auto"/>
                    <w:left w:val="nil"/>
                    <w:bottom w:val="single" w:sz="4" w:space="0" w:color="auto"/>
                    <w:right w:val="single" w:sz="4" w:space="0" w:color="auto"/>
                  </w:tcBorders>
                  <w:shd w:val="clear" w:color="000000" w:fill="FFFFFF"/>
                </w:tcPr>
                <w:p w:rsidR="004E1E5A" w:rsidRPr="00294BD8" w:rsidRDefault="004E1E5A" w:rsidP="000535FF">
                  <w:pPr>
                    <w:rPr>
                      <w:sz w:val="20"/>
                      <w:szCs w:val="20"/>
                    </w:rPr>
                  </w:pPr>
                  <w:r w:rsidRPr="00294BD8">
                    <w:rPr>
                      <w:sz w:val="20"/>
                      <w:szCs w:val="20"/>
                    </w:rPr>
                    <w:t>АО «</w:t>
                  </w:r>
                  <w:proofErr w:type="spellStart"/>
                  <w:r w:rsidRPr="00294BD8">
                    <w:rPr>
                      <w:sz w:val="20"/>
                      <w:szCs w:val="20"/>
                    </w:rPr>
                    <w:t>Россельхозбанк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vAlign w:val="center"/>
                </w:tcPr>
                <w:p w:rsidR="004E1E5A" w:rsidRPr="00294BD8" w:rsidRDefault="004E1E5A" w:rsidP="000535FF">
                  <w:pPr>
                    <w:jc w:val="center"/>
                    <w:rPr>
                      <w:sz w:val="20"/>
                      <w:szCs w:val="20"/>
                    </w:rPr>
                  </w:pPr>
                  <w:r w:rsidRPr="00294BD8">
                    <w:rPr>
                      <w:sz w:val="20"/>
                      <w:szCs w:val="20"/>
                    </w:rPr>
                    <w:t>550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6.</w:t>
                  </w:r>
                </w:p>
              </w:tc>
              <w:tc>
                <w:tcPr>
                  <w:tcW w:w="3503" w:type="dxa"/>
                  <w:tcBorders>
                    <w:top w:val="nil"/>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Банк «ФК Открытие»</w:t>
                  </w:r>
                </w:p>
              </w:tc>
              <w:tc>
                <w:tcPr>
                  <w:tcW w:w="2575" w:type="dxa"/>
                  <w:tcBorders>
                    <w:top w:val="nil"/>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550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7.</w:t>
                  </w:r>
                </w:p>
              </w:tc>
              <w:tc>
                <w:tcPr>
                  <w:tcW w:w="3503" w:type="dxa"/>
                  <w:tcBorders>
                    <w:top w:val="nil"/>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ПАО «Московский кредитный банк»</w:t>
                  </w:r>
                </w:p>
              </w:tc>
              <w:tc>
                <w:tcPr>
                  <w:tcW w:w="2575" w:type="dxa"/>
                  <w:tcBorders>
                    <w:top w:val="nil"/>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550</w:t>
                  </w:r>
                </w:p>
              </w:tc>
            </w:tr>
            <w:tr w:rsidR="004E1E5A" w:rsidRPr="00294BD8" w:rsidTr="000535FF">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4E1E5A" w:rsidRPr="00294BD8" w:rsidRDefault="004E1E5A" w:rsidP="000535FF">
                  <w:pPr>
                    <w:rPr>
                      <w:sz w:val="20"/>
                      <w:szCs w:val="20"/>
                    </w:rPr>
                  </w:pPr>
                  <w:r w:rsidRPr="00294BD8">
                    <w:rPr>
                      <w:sz w:val="20"/>
                      <w:szCs w:val="20"/>
                    </w:rPr>
                    <w:t>8.</w:t>
                  </w:r>
                </w:p>
              </w:tc>
              <w:tc>
                <w:tcPr>
                  <w:tcW w:w="3503" w:type="dxa"/>
                  <w:tcBorders>
                    <w:top w:val="single" w:sz="4" w:space="0" w:color="auto"/>
                    <w:left w:val="nil"/>
                    <w:bottom w:val="nil"/>
                    <w:right w:val="single" w:sz="4" w:space="0" w:color="auto"/>
                  </w:tcBorders>
                  <w:shd w:val="clear" w:color="000000" w:fill="FFFFFF"/>
                </w:tcPr>
                <w:p w:rsidR="004E1E5A" w:rsidRPr="00294BD8" w:rsidRDefault="004E1E5A" w:rsidP="000535FF">
                  <w:pPr>
                    <w:rPr>
                      <w:sz w:val="20"/>
                      <w:szCs w:val="20"/>
                    </w:rPr>
                  </w:pPr>
                  <w:r w:rsidRPr="00294BD8">
                    <w:rPr>
                      <w:sz w:val="20"/>
                      <w:szCs w:val="20"/>
                    </w:rPr>
                    <w:t xml:space="preserve">АО </w:t>
                  </w:r>
                  <w:proofErr w:type="spellStart"/>
                  <w:r w:rsidRPr="00294BD8">
                    <w:rPr>
                      <w:sz w:val="20"/>
                      <w:szCs w:val="20"/>
                    </w:rPr>
                    <w:t>Юни</w:t>
                  </w:r>
                  <w:proofErr w:type="spellEnd"/>
                  <w:r w:rsidRPr="00294BD8">
                    <w:rPr>
                      <w:sz w:val="20"/>
                      <w:szCs w:val="20"/>
                    </w:rPr>
                    <w:t xml:space="preserve"> </w:t>
                  </w:r>
                  <w:proofErr w:type="spellStart"/>
                  <w:r w:rsidRPr="00294BD8">
                    <w:rPr>
                      <w:sz w:val="20"/>
                      <w:szCs w:val="20"/>
                    </w:rPr>
                    <w:t>КредитБанк</w:t>
                  </w:r>
                  <w:proofErr w:type="spellEnd"/>
                </w:p>
              </w:tc>
              <w:tc>
                <w:tcPr>
                  <w:tcW w:w="2575" w:type="dxa"/>
                  <w:tcBorders>
                    <w:top w:val="single" w:sz="4" w:space="0" w:color="auto"/>
                    <w:left w:val="nil"/>
                    <w:bottom w:val="single" w:sz="4" w:space="0" w:color="auto"/>
                    <w:right w:val="single" w:sz="4" w:space="0" w:color="auto"/>
                  </w:tcBorders>
                  <w:shd w:val="clear" w:color="000000" w:fill="FFFFFF"/>
                  <w:vAlign w:val="center"/>
                </w:tcPr>
                <w:p w:rsidR="004E1E5A" w:rsidRPr="00294BD8" w:rsidRDefault="004E1E5A" w:rsidP="000535FF">
                  <w:pPr>
                    <w:jc w:val="center"/>
                    <w:rPr>
                      <w:sz w:val="20"/>
                      <w:szCs w:val="20"/>
                    </w:rPr>
                  </w:pPr>
                  <w:r w:rsidRPr="00294BD8">
                    <w:rPr>
                      <w:sz w:val="20"/>
                      <w:szCs w:val="20"/>
                    </w:rPr>
                    <w:t>550</w:t>
                  </w:r>
                </w:p>
              </w:tc>
            </w:tr>
            <w:tr w:rsidR="004E1E5A" w:rsidRPr="00294BD8" w:rsidTr="000535FF">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9.</w:t>
                  </w:r>
                </w:p>
              </w:tc>
              <w:tc>
                <w:tcPr>
                  <w:tcW w:w="3503" w:type="dxa"/>
                  <w:tcBorders>
                    <w:top w:val="single" w:sz="4" w:space="0" w:color="auto"/>
                    <w:left w:val="nil"/>
                    <w:bottom w:val="nil"/>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АО «</w:t>
                  </w:r>
                  <w:proofErr w:type="spellStart"/>
                  <w:r w:rsidRPr="00294BD8">
                    <w:rPr>
                      <w:sz w:val="20"/>
                      <w:szCs w:val="20"/>
                    </w:rPr>
                    <w:t>Райффайзенбанк</w:t>
                  </w:r>
                  <w:proofErr w:type="spellEnd"/>
                  <w:r w:rsidRPr="00294BD8">
                    <w:rPr>
                      <w:sz w:val="20"/>
                      <w:szCs w:val="20"/>
                    </w:rPr>
                    <w:t>»</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550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10.</w:t>
                  </w:r>
                </w:p>
              </w:tc>
              <w:tc>
                <w:tcPr>
                  <w:tcW w:w="3503" w:type="dxa"/>
                  <w:tcBorders>
                    <w:top w:val="single" w:sz="4" w:space="0" w:color="auto"/>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ПАО «</w:t>
                  </w:r>
                  <w:proofErr w:type="spellStart"/>
                  <w:r w:rsidRPr="00294BD8">
                    <w:rPr>
                      <w:sz w:val="20"/>
                      <w:szCs w:val="20"/>
                    </w:rPr>
                    <w:t>Промсвязьбанк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550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11.</w:t>
                  </w:r>
                </w:p>
              </w:tc>
              <w:tc>
                <w:tcPr>
                  <w:tcW w:w="3503" w:type="dxa"/>
                  <w:tcBorders>
                    <w:top w:val="nil"/>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АО КБ «</w:t>
                  </w:r>
                  <w:proofErr w:type="spellStart"/>
                  <w:r w:rsidRPr="00294BD8">
                    <w:rPr>
                      <w:sz w:val="20"/>
                      <w:szCs w:val="20"/>
                    </w:rPr>
                    <w:t>Ситибанк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12.</w:t>
                  </w:r>
                </w:p>
              </w:tc>
              <w:tc>
                <w:tcPr>
                  <w:tcW w:w="3503" w:type="dxa"/>
                  <w:tcBorders>
                    <w:top w:val="nil"/>
                    <w:left w:val="nil"/>
                    <w:bottom w:val="single" w:sz="4" w:space="0" w:color="auto"/>
                    <w:right w:val="single" w:sz="4" w:space="0" w:color="auto"/>
                  </w:tcBorders>
                  <w:shd w:val="clear" w:color="000000" w:fill="FFFFFF"/>
                </w:tcPr>
                <w:p w:rsidR="004E1E5A" w:rsidRPr="00294BD8" w:rsidRDefault="004E1E5A" w:rsidP="000535FF">
                  <w:pPr>
                    <w:rPr>
                      <w:sz w:val="20"/>
                      <w:szCs w:val="20"/>
                    </w:rPr>
                  </w:pPr>
                  <w:r w:rsidRPr="00294BD8">
                    <w:rPr>
                      <w:sz w:val="20"/>
                      <w:szCs w:val="20"/>
                    </w:rPr>
                    <w:t>ИНГ Банк (Евразия) АО</w:t>
                  </w:r>
                </w:p>
              </w:tc>
              <w:tc>
                <w:tcPr>
                  <w:tcW w:w="2575" w:type="dxa"/>
                  <w:tcBorders>
                    <w:top w:val="nil"/>
                    <w:left w:val="nil"/>
                    <w:bottom w:val="single" w:sz="4" w:space="0" w:color="auto"/>
                    <w:right w:val="single" w:sz="4" w:space="0" w:color="auto"/>
                  </w:tcBorders>
                  <w:shd w:val="clear" w:color="000000" w:fill="FFFFFF"/>
                  <w:vAlign w:val="center"/>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13.</w:t>
                  </w:r>
                </w:p>
              </w:tc>
              <w:tc>
                <w:tcPr>
                  <w:tcW w:w="3503" w:type="dxa"/>
                  <w:tcBorders>
                    <w:top w:val="nil"/>
                    <w:left w:val="nil"/>
                    <w:bottom w:val="single" w:sz="4" w:space="0" w:color="auto"/>
                    <w:right w:val="single" w:sz="4" w:space="0" w:color="auto"/>
                  </w:tcBorders>
                  <w:shd w:val="clear" w:color="000000" w:fill="FFFFFF"/>
                </w:tcPr>
                <w:p w:rsidR="004E1E5A" w:rsidRPr="00294BD8" w:rsidRDefault="004E1E5A" w:rsidP="000535FF">
                  <w:pPr>
                    <w:rPr>
                      <w:sz w:val="20"/>
                      <w:szCs w:val="20"/>
                    </w:rPr>
                  </w:pPr>
                  <w:r w:rsidRPr="00294BD8">
                    <w:rPr>
                      <w:sz w:val="20"/>
                      <w:szCs w:val="20"/>
                    </w:rPr>
                    <w:t>ПАО «БАНК «Санкт-Петербург»</w:t>
                  </w:r>
                </w:p>
              </w:tc>
              <w:tc>
                <w:tcPr>
                  <w:tcW w:w="2575" w:type="dxa"/>
                  <w:tcBorders>
                    <w:top w:val="nil"/>
                    <w:left w:val="nil"/>
                    <w:bottom w:val="single" w:sz="4" w:space="0" w:color="auto"/>
                    <w:right w:val="single" w:sz="4" w:space="0" w:color="auto"/>
                  </w:tcBorders>
                  <w:shd w:val="clear" w:color="000000" w:fill="FFFFFF"/>
                  <w:vAlign w:val="center"/>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14.</w:t>
                  </w:r>
                </w:p>
              </w:tc>
              <w:tc>
                <w:tcPr>
                  <w:tcW w:w="3503" w:type="dxa"/>
                  <w:tcBorders>
                    <w:top w:val="nil"/>
                    <w:left w:val="nil"/>
                    <w:bottom w:val="single" w:sz="4" w:space="0" w:color="auto"/>
                    <w:right w:val="single" w:sz="4" w:space="0" w:color="auto"/>
                  </w:tcBorders>
                  <w:shd w:val="clear" w:color="000000" w:fill="FFFFFF"/>
                </w:tcPr>
                <w:p w:rsidR="004E1E5A" w:rsidRPr="00294BD8" w:rsidRDefault="004E1E5A" w:rsidP="000535FF">
                  <w:pPr>
                    <w:rPr>
                      <w:sz w:val="20"/>
                      <w:szCs w:val="20"/>
                    </w:rPr>
                  </w:pPr>
                  <w:r w:rsidRPr="00294BD8">
                    <w:rPr>
                      <w:sz w:val="20"/>
                      <w:szCs w:val="20"/>
                    </w:rPr>
                    <w:t>ПАО РОСБАНК</w:t>
                  </w:r>
                </w:p>
              </w:tc>
              <w:tc>
                <w:tcPr>
                  <w:tcW w:w="2575" w:type="dxa"/>
                  <w:tcBorders>
                    <w:top w:val="nil"/>
                    <w:left w:val="nil"/>
                    <w:bottom w:val="single" w:sz="4" w:space="0" w:color="auto"/>
                    <w:right w:val="single" w:sz="4" w:space="0" w:color="auto"/>
                  </w:tcBorders>
                  <w:shd w:val="clear" w:color="000000" w:fill="FFFFFF"/>
                  <w:vAlign w:val="center"/>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15.</w:t>
                  </w:r>
                </w:p>
              </w:tc>
              <w:tc>
                <w:tcPr>
                  <w:tcW w:w="3503" w:type="dxa"/>
                  <w:tcBorders>
                    <w:top w:val="nil"/>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АО «Всероссийский банк развития регионов»</w:t>
                  </w:r>
                </w:p>
              </w:tc>
              <w:tc>
                <w:tcPr>
                  <w:tcW w:w="2575" w:type="dxa"/>
                  <w:tcBorders>
                    <w:top w:val="nil"/>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16.</w:t>
                  </w:r>
                </w:p>
              </w:tc>
              <w:tc>
                <w:tcPr>
                  <w:tcW w:w="3503" w:type="dxa"/>
                  <w:tcBorders>
                    <w:top w:val="nil"/>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АО АБ «РОССИЯ»</w:t>
                  </w:r>
                </w:p>
              </w:tc>
              <w:tc>
                <w:tcPr>
                  <w:tcW w:w="2575" w:type="dxa"/>
                  <w:tcBorders>
                    <w:top w:val="nil"/>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17.</w:t>
                  </w:r>
                </w:p>
              </w:tc>
              <w:tc>
                <w:tcPr>
                  <w:tcW w:w="3503" w:type="dxa"/>
                  <w:tcBorders>
                    <w:top w:val="nil"/>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АО «СМП Банк»</w:t>
                  </w:r>
                </w:p>
              </w:tc>
              <w:tc>
                <w:tcPr>
                  <w:tcW w:w="2575" w:type="dxa"/>
                  <w:tcBorders>
                    <w:top w:val="nil"/>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18.</w:t>
                  </w:r>
                </w:p>
              </w:tc>
              <w:tc>
                <w:tcPr>
                  <w:tcW w:w="3503" w:type="dxa"/>
                  <w:tcBorders>
                    <w:top w:val="nil"/>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ПАО АКБ «Связь-Банк»</w:t>
                  </w:r>
                </w:p>
              </w:tc>
              <w:tc>
                <w:tcPr>
                  <w:tcW w:w="2575" w:type="dxa"/>
                  <w:tcBorders>
                    <w:top w:val="nil"/>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19.</w:t>
                  </w:r>
                </w:p>
              </w:tc>
              <w:tc>
                <w:tcPr>
                  <w:tcW w:w="3503" w:type="dxa"/>
                  <w:tcBorders>
                    <w:top w:val="nil"/>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ПАО «</w:t>
                  </w:r>
                  <w:proofErr w:type="spellStart"/>
                  <w:r w:rsidRPr="00294BD8">
                    <w:rPr>
                      <w:sz w:val="20"/>
                      <w:szCs w:val="20"/>
                    </w:rPr>
                    <w:t>Совкомбанк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20.</w:t>
                  </w:r>
                </w:p>
              </w:tc>
              <w:tc>
                <w:tcPr>
                  <w:tcW w:w="3503" w:type="dxa"/>
                  <w:tcBorders>
                    <w:top w:val="nil"/>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Банк «Возрождение» (ПАО)</w:t>
                  </w:r>
                </w:p>
              </w:tc>
              <w:tc>
                <w:tcPr>
                  <w:tcW w:w="2575" w:type="dxa"/>
                  <w:tcBorders>
                    <w:top w:val="nil"/>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21.</w:t>
                  </w:r>
                </w:p>
              </w:tc>
              <w:tc>
                <w:tcPr>
                  <w:tcW w:w="3503" w:type="dxa"/>
                  <w:tcBorders>
                    <w:top w:val="nil"/>
                    <w:left w:val="nil"/>
                    <w:bottom w:val="single" w:sz="4" w:space="0" w:color="auto"/>
                    <w:right w:val="single" w:sz="4" w:space="0" w:color="auto"/>
                  </w:tcBorders>
                  <w:shd w:val="clear" w:color="000000" w:fill="FFFFFF"/>
                </w:tcPr>
                <w:p w:rsidR="004E1E5A" w:rsidRPr="00294BD8" w:rsidRDefault="004E1E5A" w:rsidP="000535FF">
                  <w:pPr>
                    <w:rPr>
                      <w:sz w:val="20"/>
                      <w:szCs w:val="20"/>
                    </w:rPr>
                  </w:pPr>
                  <w:r w:rsidRPr="00294BD8">
                    <w:rPr>
                      <w:sz w:val="20"/>
                      <w:szCs w:val="20"/>
                    </w:rPr>
                    <w:t>ПАО «</w:t>
                  </w:r>
                  <w:proofErr w:type="spellStart"/>
                  <w:r w:rsidRPr="00294BD8">
                    <w:rPr>
                      <w:sz w:val="20"/>
                      <w:szCs w:val="20"/>
                    </w:rPr>
                    <w:t>Бинбанк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vAlign w:val="center"/>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22.</w:t>
                  </w:r>
                </w:p>
              </w:tc>
              <w:tc>
                <w:tcPr>
                  <w:tcW w:w="3503" w:type="dxa"/>
                  <w:tcBorders>
                    <w:top w:val="nil"/>
                    <w:left w:val="nil"/>
                    <w:bottom w:val="single" w:sz="4" w:space="0" w:color="auto"/>
                    <w:right w:val="single" w:sz="4" w:space="0" w:color="auto"/>
                  </w:tcBorders>
                  <w:shd w:val="clear" w:color="000000" w:fill="FFFFFF"/>
                </w:tcPr>
                <w:p w:rsidR="004E1E5A" w:rsidRPr="00294BD8" w:rsidRDefault="004E1E5A" w:rsidP="000535FF">
                  <w:pPr>
                    <w:rPr>
                      <w:sz w:val="20"/>
                      <w:szCs w:val="20"/>
                    </w:rPr>
                  </w:pPr>
                  <w:r w:rsidRPr="00294BD8">
                    <w:rPr>
                      <w:sz w:val="20"/>
                      <w:szCs w:val="20"/>
                    </w:rPr>
                    <w:t>ПАО «Акционерный коммерческий банк «АК Барс»</w:t>
                  </w:r>
                </w:p>
              </w:tc>
              <w:tc>
                <w:tcPr>
                  <w:tcW w:w="2575" w:type="dxa"/>
                  <w:tcBorders>
                    <w:top w:val="nil"/>
                    <w:left w:val="nil"/>
                    <w:bottom w:val="single" w:sz="4" w:space="0" w:color="auto"/>
                    <w:right w:val="single" w:sz="4" w:space="0" w:color="auto"/>
                  </w:tcBorders>
                  <w:shd w:val="clear" w:color="000000" w:fill="FFFFFF"/>
                  <w:vAlign w:val="center"/>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23.</w:t>
                  </w:r>
                </w:p>
              </w:tc>
              <w:tc>
                <w:tcPr>
                  <w:tcW w:w="3503" w:type="dxa"/>
                  <w:tcBorders>
                    <w:top w:val="nil"/>
                    <w:left w:val="nil"/>
                    <w:bottom w:val="single" w:sz="4" w:space="0" w:color="auto"/>
                    <w:right w:val="single" w:sz="4" w:space="0" w:color="auto"/>
                  </w:tcBorders>
                  <w:shd w:val="clear" w:color="000000" w:fill="FFFFFF"/>
                </w:tcPr>
                <w:p w:rsidR="004E1E5A" w:rsidRPr="00294BD8" w:rsidRDefault="004E1E5A" w:rsidP="000535FF">
                  <w:pPr>
                    <w:rPr>
                      <w:sz w:val="20"/>
                      <w:szCs w:val="20"/>
                    </w:rPr>
                  </w:pPr>
                  <w:r w:rsidRPr="00294BD8">
                    <w:rPr>
                      <w:sz w:val="20"/>
                      <w:szCs w:val="20"/>
                    </w:rPr>
                    <w:t>ПАО «Банк «Возрождение»</w:t>
                  </w:r>
                </w:p>
              </w:tc>
              <w:tc>
                <w:tcPr>
                  <w:tcW w:w="2575" w:type="dxa"/>
                  <w:tcBorders>
                    <w:top w:val="nil"/>
                    <w:left w:val="nil"/>
                    <w:bottom w:val="single" w:sz="4" w:space="0" w:color="auto"/>
                    <w:right w:val="single" w:sz="4" w:space="0" w:color="auto"/>
                  </w:tcBorders>
                  <w:shd w:val="clear" w:color="000000" w:fill="FFFFFF"/>
                  <w:vAlign w:val="center"/>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24.</w:t>
                  </w:r>
                </w:p>
              </w:tc>
              <w:tc>
                <w:tcPr>
                  <w:tcW w:w="3503" w:type="dxa"/>
                  <w:tcBorders>
                    <w:top w:val="nil"/>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ПАО «Банк Зенит»</w:t>
                  </w:r>
                </w:p>
              </w:tc>
              <w:tc>
                <w:tcPr>
                  <w:tcW w:w="2575" w:type="dxa"/>
                  <w:tcBorders>
                    <w:top w:val="nil"/>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25.</w:t>
                  </w:r>
                </w:p>
              </w:tc>
              <w:tc>
                <w:tcPr>
                  <w:tcW w:w="3503" w:type="dxa"/>
                  <w:tcBorders>
                    <w:top w:val="nil"/>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АО «ОТП Банк»</w:t>
                  </w:r>
                </w:p>
              </w:tc>
              <w:tc>
                <w:tcPr>
                  <w:tcW w:w="2575" w:type="dxa"/>
                  <w:tcBorders>
                    <w:top w:val="nil"/>
                    <w:left w:val="nil"/>
                    <w:bottom w:val="single" w:sz="4" w:space="0" w:color="auto"/>
                    <w:right w:val="single" w:sz="4" w:space="0" w:color="auto"/>
                  </w:tcBorders>
                  <w:shd w:val="clear" w:color="000000" w:fill="FFFFFF"/>
                  <w:vAlign w:val="center"/>
                  <w:hideMark/>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26.</w:t>
                  </w:r>
                </w:p>
              </w:tc>
              <w:tc>
                <w:tcPr>
                  <w:tcW w:w="3503" w:type="dxa"/>
                  <w:tcBorders>
                    <w:top w:val="nil"/>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r w:rsidRPr="00294BD8">
                    <w:rPr>
                      <w:sz w:val="20"/>
                      <w:szCs w:val="20"/>
                    </w:rPr>
                    <w:t>АО «Акционерный Коммерческий Банк «</w:t>
                  </w:r>
                  <w:proofErr w:type="spellStart"/>
                  <w:r w:rsidRPr="00294BD8">
                    <w:rPr>
                      <w:sz w:val="20"/>
                      <w:szCs w:val="20"/>
                    </w:rPr>
                    <w:t>Новикомбанк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hideMark/>
                </w:tcPr>
                <w:p w:rsidR="004E1E5A" w:rsidRPr="00294BD8" w:rsidRDefault="004E1E5A" w:rsidP="000535FF">
                  <w:pPr>
                    <w:jc w:val="center"/>
                    <w:rPr>
                      <w:sz w:val="20"/>
                      <w:szCs w:val="20"/>
                    </w:rPr>
                  </w:pPr>
                  <w:r w:rsidRPr="00294BD8">
                    <w:rPr>
                      <w:sz w:val="20"/>
                      <w:szCs w:val="20"/>
                    </w:rPr>
                    <w:t>350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4E1E5A" w:rsidRPr="00294BD8" w:rsidRDefault="004E1E5A" w:rsidP="000535FF">
                  <w:pPr>
                    <w:rPr>
                      <w:sz w:val="20"/>
                      <w:szCs w:val="20"/>
                    </w:rPr>
                  </w:pPr>
                  <w:r w:rsidRPr="00294BD8">
                    <w:rPr>
                      <w:sz w:val="20"/>
                      <w:szCs w:val="20"/>
                    </w:rPr>
                    <w:t>27.</w:t>
                  </w:r>
                </w:p>
              </w:tc>
              <w:tc>
                <w:tcPr>
                  <w:tcW w:w="3503" w:type="dxa"/>
                  <w:tcBorders>
                    <w:top w:val="nil"/>
                    <w:left w:val="nil"/>
                    <w:bottom w:val="single" w:sz="4" w:space="0" w:color="auto"/>
                    <w:right w:val="single" w:sz="4" w:space="0" w:color="auto"/>
                  </w:tcBorders>
                  <w:shd w:val="clear" w:color="000000" w:fill="FFFFFF"/>
                </w:tcPr>
                <w:p w:rsidR="004E1E5A" w:rsidRPr="00294BD8" w:rsidRDefault="004E1E5A" w:rsidP="000535FF">
                  <w:pPr>
                    <w:rPr>
                      <w:sz w:val="20"/>
                      <w:szCs w:val="20"/>
                    </w:rPr>
                  </w:pPr>
                  <w:r w:rsidRPr="00294BD8">
                    <w:rPr>
                      <w:sz w:val="20"/>
                      <w:szCs w:val="20"/>
                    </w:rPr>
                    <w:t>АО «</w:t>
                  </w:r>
                  <w:proofErr w:type="spellStart"/>
                  <w:r w:rsidRPr="00294BD8">
                    <w:rPr>
                      <w:sz w:val="20"/>
                      <w:szCs w:val="20"/>
                    </w:rPr>
                    <w:t>Нордеа</w:t>
                  </w:r>
                  <w:proofErr w:type="spellEnd"/>
                  <w:r w:rsidRPr="00294BD8">
                    <w:rPr>
                      <w:sz w:val="20"/>
                      <w:szCs w:val="20"/>
                    </w:rPr>
                    <w:t xml:space="preserve"> Банк»</w:t>
                  </w:r>
                </w:p>
              </w:tc>
              <w:tc>
                <w:tcPr>
                  <w:tcW w:w="2575" w:type="dxa"/>
                  <w:tcBorders>
                    <w:top w:val="nil"/>
                    <w:left w:val="nil"/>
                    <w:bottom w:val="single" w:sz="4" w:space="0" w:color="auto"/>
                    <w:right w:val="single" w:sz="4" w:space="0" w:color="auto"/>
                  </w:tcBorders>
                  <w:shd w:val="clear" w:color="000000" w:fill="FFFFFF"/>
                </w:tcPr>
                <w:p w:rsidR="004E1E5A" w:rsidRPr="00294BD8" w:rsidRDefault="004E1E5A" w:rsidP="000535FF">
                  <w:pPr>
                    <w:jc w:val="center"/>
                    <w:rPr>
                      <w:sz w:val="20"/>
                      <w:szCs w:val="20"/>
                    </w:rPr>
                  </w:pPr>
                  <w:r w:rsidRPr="00294BD8">
                    <w:rPr>
                      <w:sz w:val="20"/>
                      <w:szCs w:val="20"/>
                    </w:rPr>
                    <w:t>150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4E1E5A" w:rsidRPr="00294BD8" w:rsidRDefault="004E1E5A" w:rsidP="000535FF">
                  <w:pPr>
                    <w:rPr>
                      <w:sz w:val="20"/>
                      <w:szCs w:val="20"/>
                    </w:rPr>
                  </w:pPr>
                  <w:r w:rsidRPr="00294BD8">
                    <w:rPr>
                      <w:sz w:val="20"/>
                      <w:szCs w:val="20"/>
                    </w:rPr>
                    <w:t>28.</w:t>
                  </w:r>
                </w:p>
              </w:tc>
              <w:tc>
                <w:tcPr>
                  <w:tcW w:w="3503" w:type="dxa"/>
                  <w:tcBorders>
                    <w:top w:val="nil"/>
                    <w:left w:val="nil"/>
                    <w:bottom w:val="single" w:sz="4" w:space="0" w:color="auto"/>
                    <w:right w:val="single" w:sz="4" w:space="0" w:color="auto"/>
                  </w:tcBorders>
                  <w:shd w:val="clear" w:color="000000" w:fill="FFFFFF"/>
                </w:tcPr>
                <w:p w:rsidR="004E1E5A" w:rsidRPr="00294BD8" w:rsidRDefault="004E1E5A" w:rsidP="000535FF">
                  <w:pPr>
                    <w:rPr>
                      <w:sz w:val="20"/>
                      <w:szCs w:val="20"/>
                    </w:rPr>
                  </w:pPr>
                  <w:proofErr w:type="spellStart"/>
                  <w:r w:rsidRPr="00294BD8">
                    <w:rPr>
                      <w:sz w:val="20"/>
                      <w:szCs w:val="20"/>
                    </w:rPr>
                    <w:t>АйСиБиси</w:t>
                  </w:r>
                  <w:proofErr w:type="spellEnd"/>
                  <w:r w:rsidRPr="00294BD8">
                    <w:rPr>
                      <w:sz w:val="20"/>
                      <w:szCs w:val="20"/>
                    </w:rPr>
                    <w:t xml:space="preserve"> Банк (АО)</w:t>
                  </w:r>
                </w:p>
              </w:tc>
              <w:tc>
                <w:tcPr>
                  <w:tcW w:w="2575" w:type="dxa"/>
                  <w:tcBorders>
                    <w:top w:val="nil"/>
                    <w:left w:val="nil"/>
                    <w:bottom w:val="single" w:sz="4" w:space="0" w:color="auto"/>
                    <w:right w:val="single" w:sz="4" w:space="0" w:color="auto"/>
                  </w:tcBorders>
                  <w:shd w:val="clear" w:color="000000" w:fill="FFFFFF"/>
                </w:tcPr>
                <w:p w:rsidR="004E1E5A" w:rsidRPr="00294BD8" w:rsidRDefault="004E1E5A" w:rsidP="000535FF">
                  <w:pPr>
                    <w:jc w:val="center"/>
                    <w:rPr>
                      <w:sz w:val="20"/>
                      <w:szCs w:val="20"/>
                    </w:rPr>
                  </w:pPr>
                  <w:r w:rsidRPr="00294BD8">
                    <w:rPr>
                      <w:sz w:val="20"/>
                      <w:szCs w:val="20"/>
                    </w:rPr>
                    <w:t>150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4E1E5A" w:rsidRPr="00294BD8" w:rsidRDefault="004E1E5A" w:rsidP="000535FF">
                  <w:pPr>
                    <w:rPr>
                      <w:sz w:val="20"/>
                      <w:szCs w:val="20"/>
                    </w:rPr>
                  </w:pPr>
                  <w:r w:rsidRPr="00294BD8">
                    <w:rPr>
                      <w:sz w:val="20"/>
                      <w:szCs w:val="20"/>
                    </w:rPr>
                    <w:t>29.</w:t>
                  </w:r>
                </w:p>
              </w:tc>
              <w:tc>
                <w:tcPr>
                  <w:tcW w:w="3503" w:type="dxa"/>
                  <w:tcBorders>
                    <w:top w:val="nil"/>
                    <w:left w:val="nil"/>
                    <w:bottom w:val="single" w:sz="4" w:space="0" w:color="auto"/>
                    <w:right w:val="single" w:sz="4" w:space="0" w:color="auto"/>
                  </w:tcBorders>
                  <w:shd w:val="clear" w:color="000000" w:fill="FFFFFF"/>
                </w:tcPr>
                <w:p w:rsidR="004E1E5A" w:rsidRPr="00294BD8" w:rsidRDefault="004E1E5A" w:rsidP="000535FF">
                  <w:pPr>
                    <w:rPr>
                      <w:sz w:val="20"/>
                      <w:szCs w:val="20"/>
                    </w:rPr>
                  </w:pPr>
                  <w:r w:rsidRPr="00294BD8">
                    <w:rPr>
                      <w:sz w:val="20"/>
                      <w:szCs w:val="20"/>
                    </w:rPr>
                    <w:t>ПАО «</w:t>
                  </w:r>
                  <w:proofErr w:type="spellStart"/>
                  <w:r w:rsidRPr="00294BD8">
                    <w:rPr>
                      <w:sz w:val="20"/>
                      <w:szCs w:val="20"/>
                    </w:rPr>
                    <w:t>Росгосстрах</w:t>
                  </w:r>
                  <w:proofErr w:type="spellEnd"/>
                  <w:r w:rsidRPr="00294BD8">
                    <w:rPr>
                      <w:sz w:val="20"/>
                      <w:szCs w:val="20"/>
                    </w:rPr>
                    <w:t xml:space="preserve"> Банк» (ПАО «РГС Банк»)</w:t>
                  </w:r>
                </w:p>
              </w:tc>
              <w:tc>
                <w:tcPr>
                  <w:tcW w:w="2575" w:type="dxa"/>
                  <w:tcBorders>
                    <w:top w:val="nil"/>
                    <w:left w:val="nil"/>
                    <w:bottom w:val="single" w:sz="4" w:space="0" w:color="auto"/>
                    <w:right w:val="single" w:sz="4" w:space="0" w:color="auto"/>
                  </w:tcBorders>
                  <w:shd w:val="clear" w:color="000000" w:fill="FFFFFF"/>
                </w:tcPr>
                <w:p w:rsidR="004E1E5A" w:rsidRPr="00294BD8" w:rsidRDefault="004E1E5A" w:rsidP="000535FF">
                  <w:pPr>
                    <w:jc w:val="center"/>
                    <w:rPr>
                      <w:sz w:val="20"/>
                      <w:szCs w:val="20"/>
                    </w:rPr>
                  </w:pPr>
                  <w:r w:rsidRPr="00294BD8">
                    <w:rPr>
                      <w:sz w:val="20"/>
                      <w:szCs w:val="20"/>
                    </w:rPr>
                    <w:t>150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4E1E5A" w:rsidRPr="00294BD8" w:rsidRDefault="004E1E5A" w:rsidP="000535FF">
                  <w:pPr>
                    <w:rPr>
                      <w:sz w:val="20"/>
                      <w:szCs w:val="20"/>
                    </w:rPr>
                  </w:pPr>
                  <w:r w:rsidRPr="00294BD8">
                    <w:rPr>
                      <w:sz w:val="20"/>
                      <w:szCs w:val="20"/>
                    </w:rPr>
                    <w:t>30.</w:t>
                  </w:r>
                </w:p>
              </w:tc>
              <w:tc>
                <w:tcPr>
                  <w:tcW w:w="3503" w:type="dxa"/>
                  <w:tcBorders>
                    <w:top w:val="nil"/>
                    <w:left w:val="nil"/>
                    <w:bottom w:val="single" w:sz="4" w:space="0" w:color="auto"/>
                    <w:right w:val="single" w:sz="4" w:space="0" w:color="auto"/>
                  </w:tcBorders>
                  <w:shd w:val="clear" w:color="000000" w:fill="FFFFFF"/>
                </w:tcPr>
                <w:p w:rsidR="004E1E5A" w:rsidRPr="00294BD8" w:rsidRDefault="004E1E5A" w:rsidP="000535FF">
                  <w:pPr>
                    <w:rPr>
                      <w:sz w:val="20"/>
                      <w:szCs w:val="20"/>
                    </w:rPr>
                  </w:pPr>
                  <w:r w:rsidRPr="00294BD8">
                    <w:rPr>
                      <w:sz w:val="20"/>
                      <w:szCs w:val="20"/>
                    </w:rPr>
                    <w:t>ООО «</w:t>
                  </w:r>
                  <w:proofErr w:type="spellStart"/>
                  <w:r w:rsidRPr="00294BD8">
                    <w:rPr>
                      <w:sz w:val="20"/>
                      <w:szCs w:val="20"/>
                    </w:rPr>
                    <w:t>Экспобанк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tcPr>
                <w:p w:rsidR="004E1E5A" w:rsidRPr="00294BD8" w:rsidRDefault="004E1E5A" w:rsidP="000535FF">
                  <w:pPr>
                    <w:jc w:val="center"/>
                    <w:rPr>
                      <w:sz w:val="20"/>
                      <w:szCs w:val="20"/>
                    </w:rPr>
                  </w:pPr>
                  <w:r w:rsidRPr="00294BD8">
                    <w:rPr>
                      <w:sz w:val="20"/>
                      <w:szCs w:val="20"/>
                    </w:rPr>
                    <w:t>150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4E1E5A" w:rsidRPr="00294BD8" w:rsidRDefault="004E1E5A" w:rsidP="000535FF">
                  <w:pPr>
                    <w:rPr>
                      <w:sz w:val="20"/>
                      <w:szCs w:val="20"/>
                    </w:rPr>
                  </w:pPr>
                  <w:r w:rsidRPr="00294BD8">
                    <w:rPr>
                      <w:sz w:val="20"/>
                      <w:szCs w:val="20"/>
                    </w:rPr>
                    <w:t>31.</w:t>
                  </w:r>
                </w:p>
              </w:tc>
              <w:tc>
                <w:tcPr>
                  <w:tcW w:w="3503" w:type="dxa"/>
                  <w:tcBorders>
                    <w:top w:val="nil"/>
                    <w:left w:val="nil"/>
                    <w:bottom w:val="single" w:sz="4" w:space="0" w:color="auto"/>
                    <w:right w:val="single" w:sz="4" w:space="0" w:color="auto"/>
                  </w:tcBorders>
                  <w:shd w:val="clear" w:color="000000" w:fill="FFFFFF"/>
                </w:tcPr>
                <w:p w:rsidR="004E1E5A" w:rsidRPr="00294BD8" w:rsidRDefault="004E1E5A" w:rsidP="000535FF">
                  <w:pPr>
                    <w:rPr>
                      <w:sz w:val="20"/>
                      <w:szCs w:val="20"/>
                    </w:rPr>
                  </w:pPr>
                  <w:r w:rsidRPr="00294BD8">
                    <w:rPr>
                      <w:sz w:val="20"/>
                      <w:szCs w:val="20"/>
                    </w:rPr>
                    <w:t>АО «Коммерческий банк «</w:t>
                  </w:r>
                  <w:proofErr w:type="spellStart"/>
                  <w:r w:rsidRPr="00294BD8">
                    <w:rPr>
                      <w:sz w:val="20"/>
                      <w:szCs w:val="20"/>
                    </w:rPr>
                    <w:t>Локо-Банк</w:t>
                  </w:r>
                  <w:proofErr w:type="spellEnd"/>
                  <w:r w:rsidRPr="00294BD8">
                    <w:rPr>
                      <w:sz w:val="20"/>
                      <w:szCs w:val="20"/>
                    </w:rPr>
                    <w:t>»</w:t>
                  </w:r>
                </w:p>
              </w:tc>
              <w:tc>
                <w:tcPr>
                  <w:tcW w:w="2575" w:type="dxa"/>
                  <w:tcBorders>
                    <w:top w:val="nil"/>
                    <w:left w:val="nil"/>
                    <w:bottom w:val="single" w:sz="4" w:space="0" w:color="auto"/>
                    <w:right w:val="single" w:sz="4" w:space="0" w:color="auto"/>
                  </w:tcBorders>
                  <w:shd w:val="clear" w:color="000000" w:fill="FFFFFF"/>
                </w:tcPr>
                <w:p w:rsidR="004E1E5A" w:rsidRPr="00294BD8" w:rsidRDefault="004E1E5A" w:rsidP="000535FF">
                  <w:pPr>
                    <w:jc w:val="center"/>
                    <w:rPr>
                      <w:sz w:val="20"/>
                      <w:szCs w:val="20"/>
                    </w:rPr>
                  </w:pPr>
                  <w:r w:rsidRPr="00294BD8">
                    <w:rPr>
                      <w:sz w:val="20"/>
                      <w:szCs w:val="20"/>
                    </w:rPr>
                    <w:t>150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4E1E5A" w:rsidRPr="00294BD8" w:rsidRDefault="004E1E5A" w:rsidP="000535FF">
                  <w:pPr>
                    <w:rPr>
                      <w:sz w:val="20"/>
                      <w:szCs w:val="20"/>
                    </w:rPr>
                  </w:pPr>
                  <w:r w:rsidRPr="00294BD8">
                    <w:rPr>
                      <w:sz w:val="20"/>
                      <w:szCs w:val="20"/>
                    </w:rPr>
                    <w:t>32.</w:t>
                  </w:r>
                </w:p>
              </w:tc>
              <w:tc>
                <w:tcPr>
                  <w:tcW w:w="3503" w:type="dxa"/>
                  <w:tcBorders>
                    <w:top w:val="nil"/>
                    <w:left w:val="nil"/>
                    <w:bottom w:val="single" w:sz="4" w:space="0" w:color="auto"/>
                    <w:right w:val="single" w:sz="4" w:space="0" w:color="auto"/>
                  </w:tcBorders>
                  <w:shd w:val="clear" w:color="000000" w:fill="FFFFFF"/>
                </w:tcPr>
                <w:p w:rsidR="004E1E5A" w:rsidRPr="00294BD8" w:rsidRDefault="004E1E5A" w:rsidP="000535FF">
                  <w:pPr>
                    <w:rPr>
                      <w:sz w:val="20"/>
                      <w:szCs w:val="20"/>
                    </w:rPr>
                  </w:pPr>
                  <w:r w:rsidRPr="00294BD8">
                    <w:rPr>
                      <w:sz w:val="20"/>
                      <w:szCs w:val="20"/>
                    </w:rPr>
                    <w:t>АО «</w:t>
                  </w:r>
                  <w:proofErr w:type="spellStart"/>
                  <w:r w:rsidRPr="00294BD8">
                    <w:rPr>
                      <w:sz w:val="20"/>
                      <w:szCs w:val="20"/>
                    </w:rPr>
                    <w:t>БКС-Инвестиционный</w:t>
                  </w:r>
                  <w:proofErr w:type="spellEnd"/>
                  <w:r w:rsidRPr="00294BD8">
                    <w:rPr>
                      <w:sz w:val="20"/>
                      <w:szCs w:val="20"/>
                    </w:rPr>
                    <w:t xml:space="preserve"> Банк»</w:t>
                  </w:r>
                </w:p>
              </w:tc>
              <w:tc>
                <w:tcPr>
                  <w:tcW w:w="2575" w:type="dxa"/>
                  <w:tcBorders>
                    <w:top w:val="nil"/>
                    <w:left w:val="nil"/>
                    <w:bottom w:val="single" w:sz="4" w:space="0" w:color="auto"/>
                    <w:right w:val="single" w:sz="4" w:space="0" w:color="auto"/>
                  </w:tcBorders>
                  <w:shd w:val="clear" w:color="000000" w:fill="FFFFFF"/>
                </w:tcPr>
                <w:p w:rsidR="004E1E5A" w:rsidRPr="00294BD8" w:rsidRDefault="004E1E5A" w:rsidP="000535FF">
                  <w:pPr>
                    <w:jc w:val="center"/>
                    <w:rPr>
                      <w:sz w:val="20"/>
                      <w:szCs w:val="20"/>
                    </w:rPr>
                  </w:pPr>
                  <w:r w:rsidRPr="00294BD8">
                    <w:rPr>
                      <w:sz w:val="20"/>
                      <w:szCs w:val="20"/>
                    </w:rPr>
                    <w:t>150</w:t>
                  </w:r>
                </w:p>
              </w:tc>
            </w:tr>
            <w:tr w:rsidR="004E1E5A" w:rsidRPr="00294BD8" w:rsidTr="000535FF">
              <w:trPr>
                <w:trHeight w:val="20"/>
                <w:jc w:val="center"/>
              </w:trPr>
              <w:tc>
                <w:tcPr>
                  <w:tcW w:w="6570" w:type="dxa"/>
                  <w:gridSpan w:val="3"/>
                  <w:tcBorders>
                    <w:top w:val="nil"/>
                    <w:left w:val="single" w:sz="4" w:space="0" w:color="auto"/>
                    <w:bottom w:val="single" w:sz="4" w:space="0" w:color="auto"/>
                    <w:right w:val="single" w:sz="4" w:space="0" w:color="auto"/>
                  </w:tcBorders>
                  <w:shd w:val="clear" w:color="000000" w:fill="FFFFFF"/>
                  <w:noWrap/>
                  <w:vAlign w:val="center"/>
                </w:tcPr>
                <w:p w:rsidR="004E1E5A" w:rsidRPr="00294BD8" w:rsidRDefault="004E1E5A" w:rsidP="000535FF">
                  <w:pPr>
                    <w:jc w:val="center"/>
                    <w:rPr>
                      <w:sz w:val="20"/>
                      <w:szCs w:val="20"/>
                    </w:rPr>
                  </w:pPr>
                  <w:r w:rsidRPr="00294BD8">
                    <w:rPr>
                      <w:b/>
                      <w:sz w:val="20"/>
                      <w:szCs w:val="20"/>
                      <w:lang w:eastAsia="ru-RU"/>
                    </w:rPr>
                    <w:t>Иностранные банковские учреждения</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4E1E5A" w:rsidRPr="00294BD8" w:rsidRDefault="004E1E5A" w:rsidP="000535FF">
                  <w:pPr>
                    <w:rPr>
                      <w:sz w:val="20"/>
                      <w:szCs w:val="20"/>
                    </w:rPr>
                  </w:pPr>
                  <w:r w:rsidRPr="00294BD8">
                    <w:rPr>
                      <w:sz w:val="20"/>
                      <w:szCs w:val="20"/>
                    </w:rPr>
                    <w:t>33.</w:t>
                  </w:r>
                </w:p>
              </w:tc>
              <w:tc>
                <w:tcPr>
                  <w:tcW w:w="3503" w:type="dxa"/>
                  <w:tcBorders>
                    <w:top w:val="nil"/>
                    <w:left w:val="nil"/>
                    <w:bottom w:val="single" w:sz="4" w:space="0" w:color="auto"/>
                    <w:right w:val="single" w:sz="4" w:space="0" w:color="auto"/>
                  </w:tcBorders>
                  <w:shd w:val="clear" w:color="000000" w:fill="FFFFFF"/>
                </w:tcPr>
                <w:p w:rsidR="004E1E5A" w:rsidRPr="00294BD8" w:rsidRDefault="004E1E5A" w:rsidP="000535FF">
                  <w:pPr>
                    <w:rPr>
                      <w:sz w:val="20"/>
                      <w:szCs w:val="20"/>
                    </w:rPr>
                  </w:pPr>
                  <w:proofErr w:type="spellStart"/>
                  <w:r w:rsidRPr="00294BD8">
                    <w:rPr>
                      <w:sz w:val="20"/>
                      <w:szCs w:val="20"/>
                    </w:rPr>
                    <w:t>Bank</w:t>
                  </w:r>
                  <w:proofErr w:type="spellEnd"/>
                  <w:r w:rsidRPr="00294BD8">
                    <w:rPr>
                      <w:sz w:val="20"/>
                      <w:szCs w:val="20"/>
                    </w:rPr>
                    <w:t xml:space="preserve"> </w:t>
                  </w:r>
                  <w:proofErr w:type="spellStart"/>
                  <w:r w:rsidRPr="00294BD8">
                    <w:rPr>
                      <w:sz w:val="20"/>
                      <w:szCs w:val="20"/>
                    </w:rPr>
                    <w:t>of</w:t>
                  </w:r>
                  <w:proofErr w:type="spellEnd"/>
                  <w:r w:rsidRPr="00294BD8">
                    <w:rPr>
                      <w:sz w:val="20"/>
                      <w:szCs w:val="20"/>
                    </w:rPr>
                    <w:t xml:space="preserve"> </w:t>
                  </w:r>
                  <w:proofErr w:type="spellStart"/>
                  <w:r w:rsidRPr="00294BD8">
                    <w:rPr>
                      <w:sz w:val="20"/>
                      <w:szCs w:val="20"/>
                    </w:rPr>
                    <w:t>China</w:t>
                  </w:r>
                  <w:proofErr w:type="spellEnd"/>
                </w:p>
              </w:tc>
              <w:tc>
                <w:tcPr>
                  <w:tcW w:w="2575" w:type="dxa"/>
                  <w:tcBorders>
                    <w:top w:val="nil"/>
                    <w:left w:val="nil"/>
                    <w:bottom w:val="single" w:sz="4" w:space="0" w:color="auto"/>
                    <w:right w:val="single" w:sz="4" w:space="0" w:color="auto"/>
                  </w:tcBorders>
                  <w:shd w:val="clear" w:color="000000" w:fill="FFFFFF"/>
                </w:tcPr>
                <w:p w:rsidR="004E1E5A" w:rsidRPr="00294BD8" w:rsidRDefault="004E1E5A" w:rsidP="000535FF">
                  <w:pPr>
                    <w:jc w:val="center"/>
                    <w:rPr>
                      <w:sz w:val="20"/>
                      <w:szCs w:val="20"/>
                    </w:rPr>
                  </w:pPr>
                  <w:r w:rsidRPr="00294BD8">
                    <w:rPr>
                      <w:sz w:val="20"/>
                      <w:szCs w:val="20"/>
                    </w:rPr>
                    <w:t>550</w:t>
                  </w:r>
                </w:p>
              </w:tc>
            </w:tr>
            <w:tr w:rsidR="004E1E5A" w:rsidRPr="00294BD8" w:rsidTr="000535FF">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4E1E5A" w:rsidRPr="00294BD8" w:rsidRDefault="004E1E5A" w:rsidP="000535FF">
                  <w:pPr>
                    <w:rPr>
                      <w:sz w:val="20"/>
                      <w:szCs w:val="20"/>
                    </w:rPr>
                  </w:pPr>
                  <w:r w:rsidRPr="00294BD8">
                    <w:rPr>
                      <w:sz w:val="20"/>
                      <w:szCs w:val="20"/>
                    </w:rPr>
                    <w:t>34.</w:t>
                  </w:r>
                </w:p>
              </w:tc>
              <w:tc>
                <w:tcPr>
                  <w:tcW w:w="3503" w:type="dxa"/>
                  <w:tcBorders>
                    <w:top w:val="nil"/>
                    <w:left w:val="nil"/>
                    <w:bottom w:val="single" w:sz="4" w:space="0" w:color="auto"/>
                    <w:right w:val="single" w:sz="4" w:space="0" w:color="auto"/>
                  </w:tcBorders>
                  <w:shd w:val="clear" w:color="000000" w:fill="FFFFFF"/>
                  <w:hideMark/>
                </w:tcPr>
                <w:p w:rsidR="004E1E5A" w:rsidRPr="00294BD8" w:rsidRDefault="004E1E5A" w:rsidP="000535FF">
                  <w:pPr>
                    <w:rPr>
                      <w:sz w:val="20"/>
                      <w:szCs w:val="20"/>
                    </w:rPr>
                  </w:pPr>
                  <w:proofErr w:type="spellStart"/>
                  <w:r w:rsidRPr="00294BD8">
                    <w:rPr>
                      <w:bCs/>
                      <w:sz w:val="20"/>
                      <w:szCs w:val="20"/>
                    </w:rPr>
                    <w:t>Shinhan</w:t>
                  </w:r>
                  <w:proofErr w:type="spellEnd"/>
                  <w:r w:rsidRPr="00294BD8">
                    <w:rPr>
                      <w:bCs/>
                      <w:sz w:val="20"/>
                      <w:szCs w:val="20"/>
                    </w:rPr>
                    <w:t xml:space="preserve"> </w:t>
                  </w:r>
                  <w:proofErr w:type="spellStart"/>
                  <w:r w:rsidRPr="00294BD8">
                    <w:rPr>
                      <w:bCs/>
                      <w:sz w:val="20"/>
                      <w:szCs w:val="20"/>
                    </w:rPr>
                    <w:t>Bank</w:t>
                  </w:r>
                  <w:proofErr w:type="spellEnd"/>
                </w:p>
              </w:tc>
              <w:tc>
                <w:tcPr>
                  <w:tcW w:w="2575" w:type="dxa"/>
                  <w:tcBorders>
                    <w:top w:val="nil"/>
                    <w:left w:val="nil"/>
                    <w:bottom w:val="single" w:sz="4" w:space="0" w:color="auto"/>
                    <w:right w:val="single" w:sz="4" w:space="0" w:color="auto"/>
                  </w:tcBorders>
                  <w:shd w:val="clear" w:color="000000" w:fill="FFFFFF"/>
                  <w:hideMark/>
                </w:tcPr>
                <w:p w:rsidR="004E1E5A" w:rsidRPr="00294BD8" w:rsidRDefault="004E1E5A" w:rsidP="000535FF">
                  <w:pPr>
                    <w:jc w:val="center"/>
                    <w:rPr>
                      <w:sz w:val="20"/>
                      <w:szCs w:val="20"/>
                    </w:rPr>
                  </w:pPr>
                  <w:r w:rsidRPr="00294BD8">
                    <w:rPr>
                      <w:sz w:val="20"/>
                      <w:szCs w:val="20"/>
                    </w:rPr>
                    <w:t>550</w:t>
                  </w:r>
                </w:p>
              </w:tc>
            </w:tr>
          </w:tbl>
          <w:p w:rsidR="004E1E5A" w:rsidRPr="00294BD8" w:rsidRDefault="004E1E5A" w:rsidP="000535FF">
            <w:pPr>
              <w:ind w:firstLine="397"/>
              <w:jc w:val="both"/>
              <w:rPr>
                <w:rFonts w:eastAsia="Arial"/>
              </w:rPr>
            </w:pPr>
          </w:p>
          <w:p w:rsidR="004E1E5A" w:rsidRPr="00294BD8" w:rsidRDefault="004E1E5A" w:rsidP="000535FF">
            <w:pPr>
              <w:ind w:firstLine="397"/>
              <w:jc w:val="both"/>
              <w:rPr>
                <w:rFonts w:eastAsia="Arial"/>
              </w:rPr>
            </w:pPr>
            <w:r w:rsidRPr="00294BD8">
              <w:rPr>
                <w:rFonts w:eastAsia="Arial"/>
              </w:rPr>
              <w:t>2)</w:t>
            </w:r>
            <w:r w:rsidRPr="00294BD8">
              <w:rPr>
                <w:rFonts w:eastAsia="Arial"/>
              </w:rPr>
              <w:tab/>
              <w:t>денежными средствами, размещаемыми на банковском счете с реквизитами:</w:t>
            </w:r>
          </w:p>
          <w:p w:rsidR="004E1E5A" w:rsidRPr="00294BD8" w:rsidRDefault="004E1E5A" w:rsidP="000535FF">
            <w:pPr>
              <w:ind w:firstLine="397"/>
              <w:jc w:val="both"/>
              <w:rPr>
                <w:rFonts w:eastAsia="Arial"/>
              </w:rPr>
            </w:pPr>
            <w:proofErr w:type="spellStart"/>
            <w:proofErr w:type="gramStart"/>
            <w:r w:rsidRPr="00294BD8">
              <w:rPr>
                <w:rFonts w:eastAsia="Arial"/>
              </w:rPr>
              <w:t>р</w:t>
            </w:r>
            <w:proofErr w:type="spellEnd"/>
            <w:proofErr w:type="gramEnd"/>
            <w:r w:rsidRPr="00294BD8">
              <w:rPr>
                <w:rFonts w:eastAsia="Arial"/>
              </w:rPr>
              <w:t>/с 40702810200030004399</w:t>
            </w:r>
          </w:p>
          <w:p w:rsidR="004E1E5A" w:rsidRPr="00294BD8" w:rsidRDefault="004E1E5A" w:rsidP="000535FF">
            <w:pPr>
              <w:ind w:firstLine="397"/>
              <w:jc w:val="both"/>
              <w:rPr>
                <w:rFonts w:eastAsia="Arial"/>
              </w:rPr>
            </w:pPr>
            <w:r w:rsidRPr="00294BD8">
              <w:rPr>
                <w:rFonts w:eastAsia="Arial"/>
              </w:rPr>
              <w:t>в ПАО Банк ВТБ г</w:t>
            </w:r>
            <w:proofErr w:type="gramStart"/>
            <w:r w:rsidRPr="00294BD8">
              <w:rPr>
                <w:rFonts w:eastAsia="Arial"/>
              </w:rPr>
              <w:t>.М</w:t>
            </w:r>
            <w:proofErr w:type="gramEnd"/>
            <w:r w:rsidRPr="00294BD8">
              <w:rPr>
                <w:rFonts w:eastAsia="Arial"/>
              </w:rPr>
              <w:t>осква</w:t>
            </w:r>
          </w:p>
          <w:p w:rsidR="004E1E5A" w:rsidRPr="00294BD8" w:rsidRDefault="004E1E5A" w:rsidP="000535FF">
            <w:pPr>
              <w:ind w:firstLine="397"/>
              <w:jc w:val="both"/>
              <w:rPr>
                <w:rFonts w:eastAsia="Arial"/>
              </w:rPr>
            </w:pPr>
            <w:r w:rsidRPr="00294BD8">
              <w:rPr>
                <w:rFonts w:eastAsia="Arial"/>
              </w:rPr>
              <w:t>БИК 044525187</w:t>
            </w:r>
          </w:p>
          <w:p w:rsidR="004E1E5A" w:rsidRPr="00294BD8" w:rsidRDefault="004E1E5A" w:rsidP="000535FF">
            <w:pPr>
              <w:ind w:firstLine="397"/>
              <w:jc w:val="both"/>
              <w:rPr>
                <w:rFonts w:eastAsia="Arial"/>
              </w:rPr>
            </w:pPr>
            <w:r w:rsidRPr="00294BD8">
              <w:rPr>
                <w:rFonts w:eastAsia="Arial"/>
              </w:rPr>
              <w:t>к/с № 30101810700000000187</w:t>
            </w:r>
          </w:p>
          <w:p w:rsidR="004E1E5A" w:rsidRPr="00294BD8" w:rsidRDefault="004E1E5A" w:rsidP="000535FF">
            <w:pPr>
              <w:ind w:firstLine="397"/>
              <w:jc w:val="both"/>
              <w:rPr>
                <w:rFonts w:eastAsia="Arial"/>
              </w:rPr>
            </w:pPr>
            <w:r w:rsidRPr="00294BD8">
              <w:rPr>
                <w:rFonts w:eastAsia="Arial"/>
              </w:rPr>
              <w:t>Наименование получателя денежных средств:</w:t>
            </w:r>
          </w:p>
          <w:p w:rsidR="004E1E5A" w:rsidRPr="00294BD8" w:rsidRDefault="004E1E5A" w:rsidP="000535FF">
            <w:pPr>
              <w:ind w:firstLine="397"/>
              <w:jc w:val="both"/>
              <w:rPr>
                <w:rFonts w:eastAsia="Arial"/>
              </w:rPr>
            </w:pPr>
            <w:r w:rsidRPr="00294BD8">
              <w:rPr>
                <w:rFonts w:eastAsia="Arial"/>
              </w:rPr>
              <w:lastRenderedPageBreak/>
              <w:t>ПАО «ТрансКонтейнер»</w:t>
            </w:r>
          </w:p>
          <w:p w:rsidR="004E1E5A" w:rsidRPr="00294BD8" w:rsidRDefault="004E1E5A" w:rsidP="000535FF">
            <w:pPr>
              <w:ind w:firstLine="397"/>
              <w:jc w:val="both"/>
              <w:rPr>
                <w:rFonts w:eastAsia="Arial"/>
              </w:rPr>
            </w:pPr>
            <w:r w:rsidRPr="00294BD8">
              <w:rPr>
                <w:rFonts w:eastAsia="Arial"/>
              </w:rPr>
              <w:t>ИНН 7708591995</w:t>
            </w:r>
          </w:p>
          <w:p w:rsidR="004E1E5A" w:rsidRPr="00294BD8" w:rsidRDefault="004E1E5A" w:rsidP="000535FF">
            <w:pPr>
              <w:ind w:firstLine="397"/>
              <w:jc w:val="both"/>
            </w:pPr>
            <w:r w:rsidRPr="00294BD8">
              <w:rPr>
                <w:rFonts w:eastAsia="Arial"/>
              </w:rPr>
              <w:t>КПП 997650001</w:t>
            </w:r>
          </w:p>
          <w:p w:rsidR="004E1E5A" w:rsidRPr="00294BD8" w:rsidRDefault="004E1E5A" w:rsidP="000535FF">
            <w:pPr>
              <w:pStyle w:val="19"/>
              <w:ind w:firstLine="493"/>
              <w:rPr>
                <w:sz w:val="24"/>
                <w:szCs w:val="24"/>
              </w:rPr>
            </w:pPr>
          </w:p>
          <w:p w:rsidR="004E1E5A" w:rsidRPr="00294BD8" w:rsidRDefault="004E1E5A" w:rsidP="000535FF">
            <w:pPr>
              <w:pStyle w:val="19"/>
              <w:ind w:firstLine="493"/>
              <w:rPr>
                <w:sz w:val="24"/>
                <w:szCs w:val="24"/>
              </w:rPr>
            </w:pPr>
            <w:r w:rsidRPr="00294BD8">
              <w:rPr>
                <w:sz w:val="24"/>
                <w:szCs w:val="24"/>
              </w:rPr>
              <w:t xml:space="preserve">В случае если победитель или лицо, с которым в соответствии с положениями настоящей документации о закупке </w:t>
            </w:r>
            <w:proofErr w:type="gramStart"/>
            <w:r w:rsidRPr="00294BD8">
              <w:rPr>
                <w:sz w:val="24"/>
                <w:szCs w:val="24"/>
              </w:rPr>
              <w:t>заключается договор не предоставил</w:t>
            </w:r>
            <w:proofErr w:type="gramEnd"/>
            <w:r w:rsidRPr="00294BD8">
              <w:rPr>
                <w:sz w:val="24"/>
                <w:szCs w:val="24"/>
              </w:rPr>
              <w:t xml:space="preserve"> обеспечение надлежащего исполнения договора до заключения договора, он считается уклонившимся от заключения договора.</w:t>
            </w:r>
          </w:p>
          <w:p w:rsidR="004E1E5A" w:rsidRPr="00294BD8" w:rsidRDefault="004E1E5A" w:rsidP="000535FF">
            <w:pPr>
              <w:pStyle w:val="19"/>
              <w:ind w:firstLine="493"/>
              <w:rPr>
                <w:i/>
                <w:sz w:val="24"/>
                <w:szCs w:val="24"/>
              </w:rPr>
            </w:pPr>
            <w:r w:rsidRPr="00294BD8">
              <w:rPr>
                <w:i/>
                <w:sz w:val="24"/>
                <w:szCs w:val="24"/>
              </w:rPr>
              <w:t>или</w:t>
            </w:r>
          </w:p>
          <w:p w:rsidR="004E1E5A" w:rsidRPr="00294BD8" w:rsidRDefault="004E1E5A" w:rsidP="000535FF">
            <w:pPr>
              <w:pStyle w:val="19"/>
              <w:ind w:firstLine="493"/>
              <w:rPr>
                <w:sz w:val="24"/>
                <w:szCs w:val="24"/>
              </w:rPr>
            </w:pPr>
            <w:r w:rsidRPr="00294BD8">
              <w:rPr>
                <w:sz w:val="24"/>
                <w:szCs w:val="24"/>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 течение 5 рабочих дней </w:t>
            </w:r>
            <w:proofErr w:type="gramStart"/>
            <w:r w:rsidRPr="00294BD8">
              <w:rPr>
                <w:sz w:val="24"/>
                <w:szCs w:val="24"/>
              </w:rPr>
              <w:t>с даты заключения</w:t>
            </w:r>
            <w:proofErr w:type="gramEnd"/>
            <w:r w:rsidRPr="00294BD8">
              <w:rPr>
                <w:sz w:val="24"/>
                <w:szCs w:val="24"/>
              </w:rPr>
              <w:t xml:space="preserve"> договора, он считается уклонившимся от исполнения договора.</w:t>
            </w:r>
          </w:p>
          <w:p w:rsidR="004E1E5A" w:rsidRPr="00294BD8" w:rsidRDefault="004E1E5A" w:rsidP="000535FF">
            <w:pPr>
              <w:pStyle w:val="19"/>
              <w:ind w:firstLine="493"/>
              <w:rPr>
                <w:sz w:val="24"/>
                <w:szCs w:val="24"/>
              </w:rPr>
            </w:pPr>
          </w:p>
          <w:p w:rsidR="004E1E5A" w:rsidRPr="00294BD8" w:rsidRDefault="004E1E5A" w:rsidP="000535FF">
            <w:pPr>
              <w:pStyle w:val="19"/>
              <w:ind w:firstLine="493"/>
              <w:rPr>
                <w:sz w:val="24"/>
                <w:szCs w:val="24"/>
              </w:rPr>
            </w:pPr>
            <w:r w:rsidRPr="00294BD8">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обращение Заказчику с приложением проекта банковской гарантии с помощью Программно-аппаратных средств ЭТП.</w:t>
            </w:r>
          </w:p>
          <w:p w:rsidR="004E1E5A" w:rsidRPr="00294BD8" w:rsidRDefault="004E1E5A" w:rsidP="000535FF">
            <w:pPr>
              <w:pStyle w:val="19"/>
              <w:ind w:firstLine="0"/>
              <w:rPr>
                <w:sz w:val="24"/>
                <w:szCs w:val="24"/>
              </w:rPr>
            </w:pPr>
            <w:r w:rsidRPr="00294BD8">
              <w:rPr>
                <w:sz w:val="24"/>
                <w:szCs w:val="24"/>
              </w:rPr>
              <w:t xml:space="preserve">Обращение о согласовании банка рассматривается в течение 5 рабочих дней </w:t>
            </w:r>
            <w:proofErr w:type="gramStart"/>
            <w:r w:rsidRPr="00294BD8">
              <w:rPr>
                <w:sz w:val="24"/>
                <w:szCs w:val="24"/>
              </w:rPr>
              <w:t>с даты получения</w:t>
            </w:r>
            <w:proofErr w:type="gramEnd"/>
            <w:r w:rsidRPr="00294BD8">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4E1E5A" w:rsidRPr="004A2CA8" w:rsidTr="00385C54">
        <w:tc>
          <w:tcPr>
            <w:tcW w:w="567" w:type="dxa"/>
          </w:tcPr>
          <w:p w:rsidR="004E1E5A" w:rsidRPr="004A2CA8" w:rsidRDefault="004E1E5A" w:rsidP="000C383C">
            <w:pPr>
              <w:pStyle w:val="19"/>
              <w:ind w:firstLine="0"/>
              <w:rPr>
                <w:b/>
                <w:sz w:val="24"/>
                <w:szCs w:val="24"/>
              </w:rPr>
            </w:pPr>
            <w:r>
              <w:rPr>
                <w:b/>
                <w:sz w:val="24"/>
                <w:szCs w:val="24"/>
              </w:rPr>
              <w:lastRenderedPageBreak/>
              <w:t>25.</w:t>
            </w:r>
          </w:p>
        </w:tc>
        <w:tc>
          <w:tcPr>
            <w:tcW w:w="2127" w:type="dxa"/>
          </w:tcPr>
          <w:p w:rsidR="004E1E5A" w:rsidRPr="004A2CA8" w:rsidRDefault="004E1E5A" w:rsidP="00AD2CB8">
            <w:pPr>
              <w:pStyle w:val="Default"/>
              <w:rPr>
                <w:b/>
                <w:color w:val="auto"/>
              </w:rPr>
            </w:pPr>
            <w:r>
              <w:rPr>
                <w:b/>
              </w:rPr>
              <w:t>Срок заключения договора</w:t>
            </w:r>
          </w:p>
        </w:tc>
        <w:tc>
          <w:tcPr>
            <w:tcW w:w="6945" w:type="dxa"/>
          </w:tcPr>
          <w:p w:rsidR="004E1E5A" w:rsidRPr="004A2CA8" w:rsidRDefault="004E1E5A"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4E1E5A" w:rsidRPr="004A2CA8" w:rsidTr="00385C54">
        <w:tc>
          <w:tcPr>
            <w:tcW w:w="567" w:type="dxa"/>
          </w:tcPr>
          <w:p w:rsidR="004E1E5A" w:rsidRPr="004A2CA8" w:rsidRDefault="004E1E5A" w:rsidP="000C383C">
            <w:pPr>
              <w:pStyle w:val="19"/>
              <w:ind w:firstLine="0"/>
              <w:rPr>
                <w:b/>
                <w:sz w:val="24"/>
                <w:szCs w:val="24"/>
              </w:rPr>
            </w:pPr>
            <w:r>
              <w:rPr>
                <w:b/>
                <w:sz w:val="24"/>
                <w:szCs w:val="24"/>
              </w:rPr>
              <w:t>26.</w:t>
            </w:r>
          </w:p>
        </w:tc>
        <w:tc>
          <w:tcPr>
            <w:tcW w:w="2127" w:type="dxa"/>
          </w:tcPr>
          <w:p w:rsidR="004E1E5A" w:rsidRPr="004A2CA8" w:rsidRDefault="004E1E5A" w:rsidP="00AD2CB8">
            <w:pPr>
              <w:pStyle w:val="Default"/>
              <w:rPr>
                <w:b/>
              </w:rPr>
            </w:pPr>
            <w:r>
              <w:rPr>
                <w:b/>
              </w:rPr>
              <w:t>Срок действия договора</w:t>
            </w:r>
          </w:p>
        </w:tc>
        <w:tc>
          <w:tcPr>
            <w:tcW w:w="6945" w:type="dxa"/>
          </w:tcPr>
          <w:p w:rsidR="004E1E5A" w:rsidRPr="00294BD8" w:rsidRDefault="004E1E5A" w:rsidP="000535FF">
            <w:pPr>
              <w:pStyle w:val="19"/>
              <w:ind w:firstLine="0"/>
              <w:rPr>
                <w:sz w:val="24"/>
                <w:szCs w:val="24"/>
              </w:rPr>
            </w:pPr>
            <w:r w:rsidRPr="00294BD8">
              <w:rPr>
                <w:sz w:val="24"/>
                <w:szCs w:val="24"/>
              </w:rPr>
              <w:t xml:space="preserve">Настоящий Договор вступает в силу </w:t>
            </w:r>
            <w:proofErr w:type="gramStart"/>
            <w:r w:rsidRPr="00294BD8">
              <w:rPr>
                <w:sz w:val="24"/>
                <w:szCs w:val="24"/>
              </w:rPr>
              <w:t>с даты</w:t>
            </w:r>
            <w:proofErr w:type="gramEnd"/>
            <w:r w:rsidRPr="00294BD8">
              <w:rPr>
                <w:sz w:val="24"/>
                <w:szCs w:val="24"/>
              </w:rPr>
              <w:t xml:space="preserve"> его подписания Сторонами и действует до полного исполнения Сторонами своих обязательств. </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B416F9" w:rsidRDefault="009F24EC">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E1E5A">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E1E5A">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4E1E5A">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4E1E5A">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E1E5A">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4E1E5A">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E1E5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4E1E5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E1E5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416F9" w:rsidRDefault="009F24EC">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СВЕДЕНИЯ О ПРЕТЕНДЕНТЕ (для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E1E5A">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E1E5A">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E1E5A">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E1E5A">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E1E5A">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E1E5A">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E1E5A">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E1E5A">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416F9" w:rsidRDefault="009F24EC">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416F9" w:rsidRPr="008F1253" w:rsidRDefault="00B416F9" w:rsidP="000535FF">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B416F9" w:rsidRPr="00C72FD7" w:rsidRDefault="00B416F9" w:rsidP="000535FF"/>
    <w:p w:rsidR="00B416F9" w:rsidRDefault="00B416F9" w:rsidP="000535FF">
      <w:pPr>
        <w:rPr>
          <w:sz w:val="28"/>
          <w:szCs w:val="28"/>
        </w:rPr>
      </w:pPr>
      <w:r>
        <w:rPr>
          <w:sz w:val="28"/>
          <w:szCs w:val="28"/>
        </w:rPr>
        <w:t xml:space="preserve"> «____» _________ 201_ г. </w:t>
      </w:r>
      <w:bookmarkStart w:id="41" w:name="_GoBack"/>
      <w:bookmarkEnd w:id="41"/>
      <w:r>
        <w:rPr>
          <w:sz w:val="28"/>
          <w:szCs w:val="28"/>
        </w:rPr>
        <w:t>Открытый конкурс № ОКэ-НКПДВЖД-20-00</w:t>
      </w:r>
      <w:r w:rsidR="000535FF">
        <w:rPr>
          <w:sz w:val="28"/>
          <w:szCs w:val="28"/>
        </w:rPr>
        <w:t>06</w:t>
      </w:r>
      <w:r>
        <w:rPr>
          <w:sz w:val="28"/>
          <w:szCs w:val="28"/>
        </w:rPr>
        <w:t xml:space="preserve">  </w:t>
      </w:r>
    </w:p>
    <w:p w:rsidR="00B416F9" w:rsidRPr="00C33B09" w:rsidRDefault="00B416F9" w:rsidP="000535F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416F9" w:rsidRDefault="00B416F9" w:rsidP="000535FF"/>
    <w:p w:rsidR="00B416F9" w:rsidRPr="0065769F" w:rsidRDefault="00B416F9" w:rsidP="000535FF">
      <w:pPr>
        <w:rPr>
          <w:sz w:val="28"/>
          <w:szCs w:val="28"/>
        </w:rPr>
      </w:pPr>
      <w:r>
        <w:rPr>
          <w:sz w:val="28"/>
          <w:szCs w:val="28"/>
        </w:rPr>
        <w:t>___________________________________________________________________</w:t>
      </w:r>
    </w:p>
    <w:p w:rsidR="00B416F9" w:rsidRDefault="00B416F9" w:rsidP="000535FF">
      <w:pPr>
        <w:ind w:firstLine="3"/>
        <w:jc w:val="center"/>
        <w:rPr>
          <w:bCs/>
          <w:i/>
        </w:rPr>
      </w:pPr>
      <w:r>
        <w:rPr>
          <w:bCs/>
          <w:i/>
        </w:rPr>
        <w:t>(Полное наименование п</w:t>
      </w:r>
      <w:r>
        <w:rPr>
          <w:i/>
        </w:rPr>
        <w:t>ретендента</w:t>
      </w:r>
      <w:r>
        <w:rPr>
          <w:bCs/>
          <w:i/>
        </w:rPr>
        <w:t>)</w:t>
      </w:r>
    </w:p>
    <w:p w:rsidR="00B416F9" w:rsidRPr="003E7259" w:rsidRDefault="00B416F9" w:rsidP="000535FF">
      <w:pPr>
        <w:ind w:firstLine="3"/>
        <w:jc w:val="center"/>
        <w:rPr>
          <w:bCs/>
          <w:i/>
        </w:rPr>
      </w:pPr>
    </w:p>
    <w:tbl>
      <w:tblPr>
        <w:tblW w:w="5089" w:type="pct"/>
        <w:tblInd w:w="-176" w:type="dxa"/>
        <w:tblLayout w:type="fixed"/>
        <w:tblLook w:val="0000"/>
      </w:tblPr>
      <w:tblGrid>
        <w:gridCol w:w="544"/>
        <w:gridCol w:w="3057"/>
        <w:gridCol w:w="2106"/>
        <w:gridCol w:w="1799"/>
        <w:gridCol w:w="1326"/>
        <w:gridCol w:w="1197"/>
      </w:tblGrid>
      <w:tr w:rsidR="00B416F9" w:rsidRPr="00471524" w:rsidTr="000535FF">
        <w:trPr>
          <w:trHeight w:val="666"/>
        </w:trPr>
        <w:tc>
          <w:tcPr>
            <w:tcW w:w="271" w:type="pct"/>
            <w:tcBorders>
              <w:top w:val="single" w:sz="4" w:space="0" w:color="auto"/>
              <w:left w:val="single" w:sz="4" w:space="0" w:color="auto"/>
              <w:bottom w:val="single" w:sz="4" w:space="0" w:color="auto"/>
              <w:right w:val="single" w:sz="4" w:space="0" w:color="auto"/>
            </w:tcBorders>
            <w:vAlign w:val="center"/>
          </w:tcPr>
          <w:p w:rsidR="00B416F9" w:rsidRPr="00471524" w:rsidRDefault="00B416F9" w:rsidP="000535FF">
            <w:pPr>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524" w:type="pct"/>
            <w:tcBorders>
              <w:top w:val="single" w:sz="4" w:space="0" w:color="auto"/>
              <w:left w:val="single" w:sz="4" w:space="0" w:color="auto"/>
              <w:bottom w:val="single" w:sz="4" w:space="0" w:color="auto"/>
              <w:right w:val="single" w:sz="4" w:space="0" w:color="auto"/>
            </w:tcBorders>
            <w:vAlign w:val="center"/>
          </w:tcPr>
          <w:p w:rsidR="00B416F9" w:rsidRPr="00471524" w:rsidRDefault="00B416F9" w:rsidP="000535FF">
            <w:pPr>
              <w:jc w:val="center"/>
            </w:pPr>
            <w:r>
              <w:rPr>
                <w:sz w:val="22"/>
                <w:szCs w:val="22"/>
              </w:rPr>
              <w:t>Наименование работ</w:t>
            </w:r>
          </w:p>
        </w:tc>
        <w:tc>
          <w:tcPr>
            <w:tcW w:w="1050" w:type="pct"/>
            <w:tcBorders>
              <w:top w:val="single" w:sz="4" w:space="0" w:color="auto"/>
              <w:left w:val="single" w:sz="4" w:space="0" w:color="auto"/>
              <w:bottom w:val="single" w:sz="4" w:space="0" w:color="auto"/>
              <w:right w:val="single" w:sz="4" w:space="0" w:color="auto"/>
            </w:tcBorders>
          </w:tcPr>
          <w:p w:rsidR="00B416F9" w:rsidRPr="00471524" w:rsidRDefault="00B416F9" w:rsidP="000535FF">
            <w:pPr>
              <w:jc w:val="center"/>
            </w:pPr>
            <w:r>
              <w:rPr>
                <w:sz w:val="22"/>
                <w:szCs w:val="22"/>
              </w:rPr>
              <w:t>Срок выполнения работ, календарные дни (указывается срок не более 150 календарных дней с даты, установленной Заказчиком в уведомлении о начале выполнения работ Исполнителем.)</w:t>
            </w:r>
          </w:p>
        </w:tc>
        <w:tc>
          <w:tcPr>
            <w:tcW w:w="897" w:type="pct"/>
            <w:tcBorders>
              <w:top w:val="single" w:sz="4" w:space="0" w:color="auto"/>
              <w:left w:val="single" w:sz="4" w:space="0" w:color="auto"/>
              <w:bottom w:val="single" w:sz="4" w:space="0" w:color="auto"/>
              <w:right w:val="single" w:sz="4" w:space="0" w:color="auto"/>
            </w:tcBorders>
          </w:tcPr>
          <w:p w:rsidR="00B416F9" w:rsidRPr="006121B5" w:rsidRDefault="00B416F9" w:rsidP="000535FF">
            <w:pPr>
              <w:jc w:val="center"/>
            </w:pPr>
            <w:r>
              <w:rPr>
                <w:sz w:val="22"/>
                <w:szCs w:val="22"/>
              </w:rPr>
              <w:t>Гарантийный срок на выполненные работы, мес</w:t>
            </w:r>
            <w:proofErr w:type="gramStart"/>
            <w:r>
              <w:rPr>
                <w:sz w:val="22"/>
                <w:szCs w:val="22"/>
              </w:rPr>
              <w:t>.(</w:t>
            </w:r>
            <w:proofErr w:type="gramEnd"/>
            <w:r>
              <w:rPr>
                <w:sz w:val="22"/>
                <w:szCs w:val="22"/>
              </w:rPr>
              <w:t>указывается срок не менее 36 месяцев с даты подписания акта ОС-3 и ОС-1)</w:t>
            </w:r>
          </w:p>
        </w:tc>
        <w:tc>
          <w:tcPr>
            <w:tcW w:w="661" w:type="pct"/>
            <w:tcBorders>
              <w:top w:val="single" w:sz="4" w:space="0" w:color="auto"/>
              <w:left w:val="single" w:sz="4" w:space="0" w:color="auto"/>
              <w:bottom w:val="single" w:sz="4" w:space="0" w:color="auto"/>
              <w:right w:val="single" w:sz="4" w:space="0" w:color="auto"/>
            </w:tcBorders>
            <w:vAlign w:val="center"/>
          </w:tcPr>
          <w:p w:rsidR="00B416F9" w:rsidRPr="00471524" w:rsidRDefault="00B416F9" w:rsidP="000535FF">
            <w:pPr>
              <w:jc w:val="center"/>
            </w:pPr>
            <w:r>
              <w:rPr>
                <w:sz w:val="22"/>
                <w:szCs w:val="22"/>
              </w:rPr>
              <w:t>Стоимость выполнения работ,</w:t>
            </w:r>
          </w:p>
          <w:p w:rsidR="00B416F9" w:rsidRPr="00471524" w:rsidRDefault="00B416F9" w:rsidP="000535FF">
            <w:pPr>
              <w:jc w:val="center"/>
            </w:pPr>
            <w:r>
              <w:rPr>
                <w:sz w:val="22"/>
                <w:szCs w:val="22"/>
              </w:rPr>
              <w:t>руб., без учета НДС.</w:t>
            </w:r>
          </w:p>
        </w:tc>
        <w:tc>
          <w:tcPr>
            <w:tcW w:w="597" w:type="pct"/>
            <w:tcBorders>
              <w:top w:val="single" w:sz="4" w:space="0" w:color="auto"/>
              <w:left w:val="single" w:sz="4" w:space="0" w:color="auto"/>
              <w:bottom w:val="single" w:sz="4" w:space="0" w:color="auto"/>
              <w:right w:val="single" w:sz="4" w:space="0" w:color="auto"/>
            </w:tcBorders>
          </w:tcPr>
          <w:p w:rsidR="00B416F9" w:rsidRPr="00471524" w:rsidRDefault="00B416F9" w:rsidP="000535FF">
            <w:pPr>
              <w:jc w:val="center"/>
            </w:pPr>
          </w:p>
          <w:p w:rsidR="00B416F9" w:rsidRPr="00471524" w:rsidRDefault="00B416F9" w:rsidP="000535FF">
            <w:pPr>
              <w:jc w:val="center"/>
            </w:pPr>
            <w:r>
              <w:rPr>
                <w:sz w:val="22"/>
                <w:szCs w:val="22"/>
              </w:rPr>
              <w:t xml:space="preserve">Размер аванса, % </w:t>
            </w:r>
          </w:p>
        </w:tc>
      </w:tr>
      <w:tr w:rsidR="00B416F9" w:rsidRPr="00471524" w:rsidTr="000535FF">
        <w:trPr>
          <w:trHeight w:val="405"/>
        </w:trPr>
        <w:tc>
          <w:tcPr>
            <w:tcW w:w="271" w:type="pct"/>
            <w:tcBorders>
              <w:top w:val="single" w:sz="4" w:space="0" w:color="auto"/>
              <w:left w:val="single" w:sz="4" w:space="0" w:color="auto"/>
              <w:bottom w:val="single" w:sz="4" w:space="0" w:color="auto"/>
              <w:right w:val="single" w:sz="4" w:space="0" w:color="auto"/>
            </w:tcBorders>
            <w:noWrap/>
          </w:tcPr>
          <w:p w:rsidR="00B416F9" w:rsidRPr="00471524" w:rsidRDefault="00B416F9" w:rsidP="004E1E5A">
            <w:pPr>
              <w:pStyle w:val="aff9"/>
              <w:numPr>
                <w:ilvl w:val="0"/>
                <w:numId w:val="33"/>
              </w:numPr>
              <w:contextualSpacing/>
            </w:pPr>
          </w:p>
        </w:tc>
        <w:tc>
          <w:tcPr>
            <w:tcW w:w="1524" w:type="pct"/>
            <w:tcBorders>
              <w:top w:val="single" w:sz="4" w:space="0" w:color="auto"/>
              <w:left w:val="single" w:sz="4" w:space="0" w:color="auto"/>
              <w:bottom w:val="single" w:sz="4" w:space="0" w:color="auto"/>
              <w:right w:val="single" w:sz="4" w:space="0" w:color="auto"/>
            </w:tcBorders>
          </w:tcPr>
          <w:p w:rsidR="00B416F9" w:rsidRPr="00471524" w:rsidRDefault="00B416F9" w:rsidP="000535FF">
            <w:pPr>
              <w:suppressAutoHyphens w:val="0"/>
              <w:jc w:val="both"/>
            </w:pPr>
            <w:r>
              <w:rPr>
                <w:sz w:val="22"/>
                <w:szCs w:val="22"/>
              </w:rPr>
              <w:t>Выполнение строительно-монтажных работ по реконструкции контейнерной площадки 7 тупика на контейнерном терминале Хабаровск-2 ПАО «ТрансКонтейнер»</w:t>
            </w:r>
          </w:p>
        </w:tc>
        <w:tc>
          <w:tcPr>
            <w:tcW w:w="1050" w:type="pct"/>
            <w:tcBorders>
              <w:top w:val="single" w:sz="4" w:space="0" w:color="auto"/>
              <w:left w:val="single" w:sz="4" w:space="0" w:color="auto"/>
              <w:bottom w:val="single" w:sz="4" w:space="0" w:color="auto"/>
              <w:right w:val="single" w:sz="4" w:space="0" w:color="auto"/>
            </w:tcBorders>
          </w:tcPr>
          <w:p w:rsidR="00B416F9" w:rsidRPr="00471524" w:rsidRDefault="00B416F9" w:rsidP="000535FF">
            <w:pPr>
              <w:jc w:val="both"/>
            </w:pPr>
            <w:r>
              <w:rPr>
                <w:sz w:val="22"/>
                <w:szCs w:val="22"/>
              </w:rPr>
              <w:t>_______ (</w:t>
            </w:r>
            <w:r>
              <w:rPr>
                <w:i/>
                <w:sz w:val="22"/>
                <w:szCs w:val="22"/>
                <w:u w:val="single"/>
              </w:rPr>
              <w:t>прописью</w:t>
            </w:r>
            <w:r>
              <w:rPr>
                <w:sz w:val="22"/>
                <w:szCs w:val="22"/>
              </w:rPr>
              <w:t xml:space="preserve">) с </w:t>
            </w:r>
            <w:proofErr w:type="gramStart"/>
            <w:r>
              <w:rPr>
                <w:sz w:val="22"/>
                <w:szCs w:val="22"/>
              </w:rPr>
              <w:t>даты</w:t>
            </w:r>
            <w:proofErr w:type="gramEnd"/>
            <w:r>
              <w:rPr>
                <w:sz w:val="22"/>
                <w:szCs w:val="22"/>
              </w:rPr>
              <w:t xml:space="preserve"> установленной Заказчиком в уведомлении о начале выполнения работ Исполнителем.</w:t>
            </w:r>
          </w:p>
        </w:tc>
        <w:tc>
          <w:tcPr>
            <w:tcW w:w="897" w:type="pct"/>
            <w:tcBorders>
              <w:top w:val="single" w:sz="4" w:space="0" w:color="auto"/>
              <w:left w:val="single" w:sz="4" w:space="0" w:color="auto"/>
              <w:bottom w:val="single" w:sz="4" w:space="0" w:color="auto"/>
              <w:right w:val="single" w:sz="4" w:space="0" w:color="auto"/>
            </w:tcBorders>
          </w:tcPr>
          <w:p w:rsidR="00B416F9" w:rsidRPr="006121B5" w:rsidRDefault="00B416F9" w:rsidP="000535FF">
            <w:pPr>
              <w:jc w:val="both"/>
            </w:pPr>
            <w:r>
              <w:rPr>
                <w:sz w:val="22"/>
                <w:szCs w:val="22"/>
              </w:rPr>
              <w:t>_____(</w:t>
            </w:r>
            <w:r>
              <w:rPr>
                <w:i/>
                <w:sz w:val="22"/>
                <w:szCs w:val="22"/>
                <w:u w:val="single"/>
              </w:rPr>
              <w:t>прописью</w:t>
            </w:r>
            <w:r>
              <w:rPr>
                <w:sz w:val="22"/>
                <w:szCs w:val="22"/>
              </w:rPr>
              <w:t xml:space="preserve">) месяцев </w:t>
            </w:r>
            <w:proofErr w:type="gramStart"/>
            <w:r>
              <w:rPr>
                <w:sz w:val="22"/>
                <w:szCs w:val="22"/>
              </w:rPr>
              <w:t>с даты подписания</w:t>
            </w:r>
            <w:proofErr w:type="gramEnd"/>
            <w:r>
              <w:rPr>
                <w:sz w:val="22"/>
                <w:szCs w:val="22"/>
              </w:rPr>
              <w:t xml:space="preserve"> обеими сторонами акта ОС-3 и ОС-1.</w:t>
            </w:r>
          </w:p>
        </w:tc>
        <w:tc>
          <w:tcPr>
            <w:tcW w:w="661" w:type="pct"/>
            <w:tcBorders>
              <w:top w:val="single" w:sz="4" w:space="0" w:color="auto"/>
              <w:left w:val="single" w:sz="4" w:space="0" w:color="auto"/>
              <w:bottom w:val="single" w:sz="4" w:space="0" w:color="auto"/>
              <w:right w:val="single" w:sz="4" w:space="0" w:color="auto"/>
            </w:tcBorders>
          </w:tcPr>
          <w:p w:rsidR="00B416F9" w:rsidRPr="00471524" w:rsidRDefault="00B416F9" w:rsidP="000535FF"/>
        </w:tc>
        <w:tc>
          <w:tcPr>
            <w:tcW w:w="597" w:type="pct"/>
            <w:tcBorders>
              <w:top w:val="single" w:sz="4" w:space="0" w:color="auto"/>
              <w:left w:val="single" w:sz="4" w:space="0" w:color="auto"/>
              <w:bottom w:val="single" w:sz="4" w:space="0" w:color="auto"/>
              <w:right w:val="single" w:sz="4" w:space="0" w:color="auto"/>
            </w:tcBorders>
          </w:tcPr>
          <w:p w:rsidR="00B416F9" w:rsidRPr="00471524" w:rsidRDefault="00B416F9" w:rsidP="000535FF"/>
        </w:tc>
      </w:tr>
    </w:tbl>
    <w:p w:rsidR="00B416F9" w:rsidRDefault="00B416F9" w:rsidP="000535FF">
      <w:pPr>
        <w:ind w:firstLine="708"/>
        <w:rPr>
          <w:bCs/>
          <w:sz w:val="28"/>
          <w:szCs w:val="28"/>
          <w:highlight w:val="yellow"/>
        </w:rPr>
      </w:pPr>
    </w:p>
    <w:p w:rsidR="00B416F9" w:rsidRPr="00855E78" w:rsidRDefault="00B416F9" w:rsidP="000535FF">
      <w:pPr>
        <w:suppressAutoHyphens w:val="0"/>
        <w:spacing w:before="240" w:after="240"/>
        <w:ind w:firstLine="720"/>
        <w:jc w:val="both"/>
        <w:rPr>
          <w:lang w:eastAsia="ru-RU"/>
        </w:rPr>
      </w:pPr>
      <w:r>
        <w:rPr>
          <w:color w:val="000000"/>
          <w:sz w:val="28"/>
          <w:szCs w:val="28"/>
          <w:lang w:eastAsia="ru-RU"/>
        </w:rPr>
        <w:t>1. Цена, указанная в настоящем финансово-коммерческом предложении по выполнению строительно-монтажных работ по реконструкции контейнерной площадки 7 тупика на контейнерном терминале Хабаровск-2 ПАО «ТрансКонтейнер», учитывает стоимость всех налогов (кроме НДС), материалов, изделий и расходов, связанных с их доставкой, а также иные расходы</w:t>
      </w:r>
      <w:proofErr w:type="gramStart"/>
      <w:r>
        <w:rPr>
          <w:color w:val="000000"/>
          <w:sz w:val="16"/>
          <w:szCs w:val="16"/>
          <w:lang w:eastAsia="ru-RU"/>
        </w:rPr>
        <w:t xml:space="preserve"> </w:t>
      </w:r>
      <w:r>
        <w:rPr>
          <w:i/>
          <w:iCs/>
          <w:color w:val="000000"/>
          <w:sz w:val="28"/>
          <w:szCs w:val="28"/>
          <w:lang w:eastAsia="ru-RU"/>
        </w:rPr>
        <w:t>.</w:t>
      </w:r>
      <w:proofErr w:type="gramEnd"/>
    </w:p>
    <w:p w:rsidR="00B416F9" w:rsidRPr="00855E78" w:rsidRDefault="00B416F9" w:rsidP="000535FF">
      <w:pPr>
        <w:suppressAutoHyphens w:val="0"/>
        <w:spacing w:before="240" w:after="240"/>
        <w:jc w:val="both"/>
        <w:rPr>
          <w:lang w:eastAsia="ru-RU"/>
        </w:rPr>
      </w:pPr>
      <w:r>
        <w:rPr>
          <w:color w:val="000000"/>
          <w:sz w:val="28"/>
          <w:szCs w:val="28"/>
          <w:lang w:eastAsia="ru-RU"/>
        </w:rPr>
        <w:t>__________</w:t>
      </w:r>
      <w:r>
        <w:rPr>
          <w:i/>
          <w:iCs/>
          <w:color w:val="000000"/>
          <w:lang w:eastAsia="ru-RU"/>
        </w:rPr>
        <w:t xml:space="preserve"> (поставка товаров, выполнение работ, оказание услуг)</w:t>
      </w:r>
      <w:r>
        <w:rPr>
          <w:color w:val="000000"/>
          <w:sz w:val="28"/>
          <w:szCs w:val="28"/>
          <w:lang w:eastAsia="ru-RU"/>
        </w:rPr>
        <w:t xml:space="preserve"> облагается НДС по ставке ____%, размер которого </w:t>
      </w:r>
      <w:proofErr w:type="gramStart"/>
      <w:r>
        <w:rPr>
          <w:color w:val="000000"/>
          <w:sz w:val="28"/>
          <w:szCs w:val="28"/>
          <w:lang w:eastAsia="ru-RU"/>
        </w:rPr>
        <w:t>составляет ________/ НДС не облагается</w:t>
      </w:r>
      <w:proofErr w:type="gramEnd"/>
      <w:r>
        <w:rPr>
          <w:color w:val="000000"/>
          <w:sz w:val="28"/>
          <w:szCs w:val="28"/>
          <w:lang w:eastAsia="ru-RU"/>
        </w:rPr>
        <w:t xml:space="preserve"> </w:t>
      </w:r>
      <w:r>
        <w:rPr>
          <w:i/>
          <w:iCs/>
          <w:color w:val="000000"/>
          <w:lang w:eastAsia="ru-RU"/>
        </w:rPr>
        <w:t>(указать необходимое)</w:t>
      </w:r>
      <w:r>
        <w:rPr>
          <w:i/>
          <w:iCs/>
          <w:color w:val="000000"/>
          <w:sz w:val="28"/>
          <w:szCs w:val="28"/>
          <w:lang w:eastAsia="ru-RU"/>
        </w:rPr>
        <w:t>.</w:t>
      </w:r>
    </w:p>
    <w:p w:rsidR="00B416F9" w:rsidRPr="00855E78" w:rsidRDefault="00B416F9" w:rsidP="000535FF">
      <w:pPr>
        <w:suppressAutoHyphens w:val="0"/>
        <w:spacing w:before="240" w:after="240"/>
        <w:ind w:firstLine="720"/>
        <w:rPr>
          <w:lang w:eastAsia="ru-RU"/>
        </w:rPr>
      </w:pPr>
      <w:r>
        <w:rPr>
          <w:color w:val="000000"/>
          <w:sz w:val="28"/>
          <w:szCs w:val="28"/>
          <w:lang w:eastAsia="ru-RU"/>
        </w:rPr>
        <w:t>2. Дополнительные условия поставки товаров, выполнения работ, оказания услуг _______________________________________________________</w:t>
      </w:r>
    </w:p>
    <w:p w:rsidR="00B416F9" w:rsidRPr="00855E78" w:rsidRDefault="00B416F9" w:rsidP="000535FF">
      <w:pPr>
        <w:suppressAutoHyphens w:val="0"/>
        <w:spacing w:before="240" w:after="240"/>
        <w:ind w:firstLine="720"/>
        <w:rPr>
          <w:lang w:eastAsia="ru-RU"/>
        </w:rPr>
      </w:pPr>
      <w:r>
        <w:rPr>
          <w:i/>
          <w:iCs/>
          <w:color w:val="000000"/>
          <w:sz w:val="28"/>
          <w:szCs w:val="28"/>
          <w:lang w:eastAsia="ru-RU"/>
        </w:rPr>
        <w:t>(заполняется претендентом при необходимости).</w:t>
      </w:r>
    </w:p>
    <w:p w:rsidR="00B416F9" w:rsidRPr="00855E78" w:rsidRDefault="00B416F9" w:rsidP="000535FF">
      <w:pPr>
        <w:suppressAutoHyphens w:val="0"/>
        <w:spacing w:before="240" w:after="240"/>
        <w:ind w:firstLine="720"/>
        <w:jc w:val="both"/>
        <w:rPr>
          <w:lang w:eastAsia="ru-RU"/>
        </w:rPr>
      </w:pPr>
      <w:r>
        <w:rPr>
          <w:color w:val="000000"/>
          <w:sz w:val="28"/>
          <w:szCs w:val="28"/>
          <w:lang w:eastAsia="ru-RU"/>
        </w:rPr>
        <w:t xml:space="preserve">3. Срок действия настоящего финансово-коммерческого предложения составляет _______________ </w:t>
      </w:r>
      <w:r>
        <w:rPr>
          <w:i/>
          <w:iCs/>
          <w:color w:val="000000"/>
          <w:sz w:val="28"/>
          <w:szCs w:val="28"/>
          <w:lang w:eastAsia="ru-RU"/>
        </w:rPr>
        <w:t xml:space="preserve">(претендентом указывается срок не менее </w:t>
      </w:r>
      <w:r>
        <w:rPr>
          <w:i/>
          <w:iCs/>
          <w:color w:val="000000"/>
          <w:sz w:val="28"/>
          <w:szCs w:val="28"/>
          <w:lang w:eastAsia="ru-RU"/>
        </w:rPr>
        <w:lastRenderedPageBreak/>
        <w:t>установленного в пункте 22 Информационной карты</w:t>
      </w:r>
      <w:r>
        <w:rPr>
          <w:color w:val="000000"/>
          <w:sz w:val="28"/>
          <w:szCs w:val="28"/>
          <w:lang w:eastAsia="ru-RU"/>
        </w:rPr>
        <w:t xml:space="preserve">) календарных дней </w:t>
      </w:r>
      <w:proofErr w:type="gramStart"/>
      <w:r>
        <w:rPr>
          <w:color w:val="000000"/>
          <w:sz w:val="28"/>
          <w:szCs w:val="28"/>
          <w:lang w:eastAsia="ru-RU"/>
        </w:rPr>
        <w:t>с даты окончания</w:t>
      </w:r>
      <w:proofErr w:type="gramEnd"/>
      <w:r>
        <w:rPr>
          <w:color w:val="000000"/>
          <w:sz w:val="28"/>
          <w:szCs w:val="28"/>
          <w:lang w:eastAsia="ru-RU"/>
        </w:rPr>
        <w:t xml:space="preserve"> срока подачи Заявок, указанной в пункте 6 Информационной карты.</w:t>
      </w:r>
    </w:p>
    <w:p w:rsidR="00B416F9" w:rsidRPr="00855E78" w:rsidRDefault="00B416F9" w:rsidP="000535FF">
      <w:pPr>
        <w:suppressAutoHyphens w:val="0"/>
        <w:spacing w:before="240" w:after="240"/>
        <w:ind w:firstLine="720"/>
        <w:jc w:val="both"/>
        <w:rPr>
          <w:lang w:eastAsia="ru-RU"/>
        </w:rPr>
      </w:pPr>
      <w:r>
        <w:rPr>
          <w:color w:val="000000"/>
          <w:sz w:val="28"/>
          <w:szCs w:val="28"/>
          <w:lang w:eastAsia="ru-RU"/>
        </w:rPr>
        <w:t>4. Если предложения, изложенные выше, будут приняты заказчиком, ________</w:t>
      </w:r>
      <w:r>
        <w:rPr>
          <w:i/>
          <w:iCs/>
          <w:color w:val="000000"/>
          <w:sz w:val="28"/>
          <w:szCs w:val="28"/>
          <w:lang w:eastAsia="ru-RU"/>
        </w:rPr>
        <w:t>(полное наименование претендента)</w:t>
      </w:r>
      <w:r>
        <w:rPr>
          <w:color w:val="000000"/>
          <w:sz w:val="28"/>
          <w:szCs w:val="28"/>
          <w:lang w:eastAsia="ru-RU"/>
        </w:rPr>
        <w:t xml:space="preserve"> берет на себя обязательство ____________ </w:t>
      </w:r>
      <w:r>
        <w:rPr>
          <w:i/>
          <w:iCs/>
          <w:color w:val="000000"/>
          <w:sz w:val="28"/>
          <w:szCs w:val="28"/>
          <w:lang w:eastAsia="ru-RU"/>
        </w:rPr>
        <w:t>(поставить товары, выполнить работы, оказать услуги)</w:t>
      </w:r>
      <w:r>
        <w:rPr>
          <w:color w:val="000000"/>
          <w:sz w:val="28"/>
          <w:szCs w:val="28"/>
          <w:lang w:eastAsia="ru-RU"/>
        </w:rPr>
        <w:t xml:space="preserve"> в соответствии с требованиями документации о закупке и согласно нашим предложениям.</w:t>
      </w:r>
    </w:p>
    <w:p w:rsidR="00B416F9" w:rsidRPr="00855E78" w:rsidRDefault="00B416F9" w:rsidP="000535FF">
      <w:pPr>
        <w:suppressAutoHyphens w:val="0"/>
        <w:spacing w:before="240" w:after="240"/>
        <w:ind w:firstLine="720"/>
        <w:jc w:val="both"/>
        <w:rPr>
          <w:lang w:eastAsia="ru-RU"/>
        </w:rPr>
      </w:pPr>
      <w:r>
        <w:rPr>
          <w:color w:val="000000"/>
          <w:sz w:val="28"/>
          <w:szCs w:val="28"/>
          <w:lang w:eastAsia="ru-RU"/>
        </w:rPr>
        <w:t>5. В случае если предложения ________</w:t>
      </w:r>
      <w:r>
        <w:rPr>
          <w:i/>
          <w:iCs/>
          <w:color w:val="000000"/>
          <w:sz w:val="28"/>
          <w:szCs w:val="28"/>
          <w:lang w:eastAsia="ru-RU"/>
        </w:rPr>
        <w:t>(полное наименование претендента)</w:t>
      </w:r>
      <w:r>
        <w:rPr>
          <w:color w:val="000000"/>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416F9" w:rsidRPr="00855E78" w:rsidRDefault="00B416F9" w:rsidP="000535FF">
      <w:pPr>
        <w:suppressAutoHyphens w:val="0"/>
        <w:spacing w:before="240" w:after="240"/>
        <w:ind w:firstLine="720"/>
        <w:jc w:val="both"/>
        <w:rPr>
          <w:lang w:eastAsia="ru-RU"/>
        </w:rPr>
      </w:pPr>
      <w:proofErr w:type="gramStart"/>
      <w:r>
        <w:rPr>
          <w:color w:val="000000"/>
          <w:sz w:val="28"/>
          <w:szCs w:val="28"/>
          <w:lang w:eastAsia="ru-RU"/>
        </w:rPr>
        <w:t>6. ________</w:t>
      </w:r>
      <w:r>
        <w:rPr>
          <w:i/>
          <w:iCs/>
          <w:color w:val="000000"/>
          <w:sz w:val="28"/>
          <w:szCs w:val="28"/>
          <w:lang w:eastAsia="ru-RU"/>
        </w:rPr>
        <w:t xml:space="preserve">(полное наименование претендента) </w:t>
      </w:r>
      <w:r>
        <w:rPr>
          <w:color w:val="000000"/>
          <w:sz w:val="28"/>
          <w:szCs w:val="28"/>
          <w:lang w:eastAsia="ru-RU"/>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3.8-3.10 Положения о закупках, договор будет заключен с другим участником.</w:t>
      </w:r>
      <w:proofErr w:type="gramEnd"/>
    </w:p>
    <w:p w:rsidR="00B416F9" w:rsidRPr="00855E78" w:rsidRDefault="00B416F9" w:rsidP="000535FF">
      <w:pPr>
        <w:suppressAutoHyphens w:val="0"/>
        <w:spacing w:before="240" w:after="240"/>
        <w:ind w:firstLine="720"/>
        <w:jc w:val="both"/>
        <w:rPr>
          <w:lang w:eastAsia="ru-RU"/>
        </w:rPr>
      </w:pPr>
      <w:r>
        <w:rPr>
          <w:color w:val="000000"/>
          <w:sz w:val="28"/>
          <w:szCs w:val="28"/>
          <w:lang w:eastAsia="ru-RU"/>
        </w:rPr>
        <w:t>7. ________</w:t>
      </w:r>
      <w:r>
        <w:rPr>
          <w:i/>
          <w:iCs/>
          <w:color w:val="000000"/>
          <w:sz w:val="28"/>
          <w:szCs w:val="28"/>
          <w:lang w:eastAsia="ru-RU"/>
        </w:rPr>
        <w:t>(полное наименование претендента)</w:t>
      </w:r>
      <w:r>
        <w:rPr>
          <w:color w:val="000000"/>
          <w:sz w:val="28"/>
          <w:szCs w:val="28"/>
          <w:lang w:eastAsia="ru-RU"/>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B416F9" w:rsidRPr="00855E78" w:rsidRDefault="00B416F9" w:rsidP="000535FF">
      <w:pPr>
        <w:suppressAutoHyphens w:val="0"/>
        <w:spacing w:before="240" w:after="240"/>
        <w:ind w:firstLine="720"/>
        <w:jc w:val="both"/>
        <w:rPr>
          <w:lang w:eastAsia="ru-RU"/>
        </w:rPr>
      </w:pPr>
      <w:r>
        <w:rPr>
          <w:color w:val="000000"/>
          <w:sz w:val="28"/>
          <w:szCs w:val="28"/>
          <w:lang w:eastAsia="ru-RU"/>
        </w:rPr>
        <w:t>Следующие приложения являются неотъемлемой частью настоящего финансово-коммерческого предложения:</w:t>
      </w:r>
    </w:p>
    <w:p w:rsidR="00B416F9" w:rsidRPr="00855E78" w:rsidRDefault="00B416F9" w:rsidP="000535FF">
      <w:pPr>
        <w:suppressAutoHyphens w:val="0"/>
        <w:spacing w:before="240" w:after="240"/>
        <w:ind w:firstLine="720"/>
        <w:jc w:val="both"/>
        <w:rPr>
          <w:lang w:eastAsia="ru-RU"/>
        </w:rPr>
      </w:pPr>
      <w:r>
        <w:rPr>
          <w:color w:val="000000"/>
          <w:sz w:val="28"/>
          <w:szCs w:val="28"/>
          <w:lang w:eastAsia="ru-RU"/>
        </w:rPr>
        <w:t>1) приложение № 1 (расчет стоимости)_________ (поставки товаров, выполнения работ, оказания услуг и т.д.) на ___ листах.</w:t>
      </w:r>
    </w:p>
    <w:p w:rsidR="00B416F9" w:rsidRPr="00855E78" w:rsidRDefault="00B416F9" w:rsidP="000535FF">
      <w:pPr>
        <w:suppressAutoHyphens w:val="0"/>
        <w:spacing w:before="240" w:after="240"/>
        <w:ind w:firstLine="720"/>
        <w:jc w:val="both"/>
        <w:rPr>
          <w:lang w:eastAsia="ru-RU"/>
        </w:rPr>
      </w:pPr>
      <w:r>
        <w:rPr>
          <w:color w:val="000000"/>
          <w:sz w:val="28"/>
          <w:szCs w:val="28"/>
          <w:lang w:eastAsia="ru-RU"/>
        </w:rPr>
        <w:t>2) приложение № 2 (календарный план) _________ (поставки товаров, выполнения работ, оказания услуг и т.д.) на ___ листах (составляется по форме соответствующего приложения к проекту договора).</w:t>
      </w:r>
    </w:p>
    <w:p w:rsidR="00B416F9" w:rsidRPr="00791548" w:rsidRDefault="00B416F9" w:rsidP="000535FF">
      <w:pPr>
        <w:pStyle w:val="afe"/>
        <w:jc w:val="both"/>
        <w:rPr>
          <w:i/>
          <w:szCs w:val="28"/>
        </w:rPr>
      </w:pPr>
    </w:p>
    <w:p w:rsidR="00B416F9" w:rsidRPr="00C20080" w:rsidRDefault="00B416F9" w:rsidP="000535F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416F9" w:rsidRPr="00C20080" w:rsidRDefault="00B416F9" w:rsidP="000535FF">
      <w:pPr>
        <w:tabs>
          <w:tab w:val="left" w:pos="8640"/>
        </w:tabs>
        <w:jc w:val="center"/>
        <w:rPr>
          <w:i/>
        </w:rPr>
      </w:pPr>
      <w:r>
        <w:rPr>
          <w:i/>
        </w:rPr>
        <w:t>(наименование претендента)</w:t>
      </w:r>
    </w:p>
    <w:p w:rsidR="00B416F9" w:rsidRPr="00C20080" w:rsidRDefault="00B416F9" w:rsidP="000535FF">
      <w:pPr>
        <w:rPr>
          <w:sz w:val="28"/>
          <w:szCs w:val="28"/>
          <w:lang w:eastAsia="ru-RU"/>
        </w:rPr>
      </w:pPr>
      <w:r>
        <w:rPr>
          <w:sz w:val="28"/>
          <w:szCs w:val="28"/>
          <w:lang w:eastAsia="ru-RU"/>
        </w:rPr>
        <w:t>____________________________________________________________________</w:t>
      </w:r>
    </w:p>
    <w:p w:rsidR="00B416F9" w:rsidRPr="00C20080" w:rsidRDefault="00B416F9" w:rsidP="000535FF">
      <w:pPr>
        <w:rPr>
          <w:i/>
        </w:rPr>
      </w:pPr>
      <w:r>
        <w:rPr>
          <w:i/>
        </w:rPr>
        <w:t xml:space="preserve">       М.П.</w:t>
      </w:r>
      <w:r>
        <w:rPr>
          <w:i/>
        </w:rPr>
        <w:tab/>
      </w:r>
      <w:r>
        <w:rPr>
          <w:i/>
        </w:rPr>
        <w:tab/>
      </w:r>
      <w:r>
        <w:rPr>
          <w:i/>
        </w:rPr>
        <w:tab/>
        <w:t>(должность, подпись, ФИО)</w:t>
      </w:r>
    </w:p>
    <w:p w:rsidR="00B416F9" w:rsidRPr="00C20080" w:rsidRDefault="00B416F9" w:rsidP="000535FF">
      <w:pPr>
        <w:rPr>
          <w:sz w:val="28"/>
          <w:szCs w:val="28"/>
          <w:lang w:eastAsia="ru-RU"/>
        </w:rPr>
      </w:pPr>
      <w:r>
        <w:rPr>
          <w:sz w:val="28"/>
          <w:szCs w:val="28"/>
          <w:lang w:eastAsia="ru-RU"/>
        </w:rPr>
        <w:t>"____" _________ 202__ г.</w:t>
      </w:r>
    </w:p>
    <w:p w:rsidR="00B416F9" w:rsidRDefault="00B416F9" w:rsidP="000535FF"/>
    <w:p w:rsidR="00B416F9" w:rsidRDefault="00B416F9" w:rsidP="000535FF">
      <w:pPr>
        <w:pStyle w:val="afb"/>
        <w:rPr>
          <w:szCs w:val="28"/>
        </w:rPr>
      </w:pPr>
    </w:p>
    <w:p w:rsidR="00B416F9" w:rsidRPr="00486667" w:rsidRDefault="00B416F9" w:rsidP="000535FF"/>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B416F9" w:rsidRDefault="00B416F9">
      <w:pPr>
        <w:pStyle w:val="afb"/>
        <w:ind w:firstLine="0"/>
        <w:jc w:val="right"/>
        <w:rPr>
          <w:szCs w:val="28"/>
        </w:rPr>
      </w:pPr>
    </w:p>
    <w:p w:rsidR="00B416F9" w:rsidRDefault="009F24EC">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416F9" w:rsidRPr="006D2015" w:rsidRDefault="00B416F9" w:rsidP="000535FF">
      <w:pPr>
        <w:jc w:val="center"/>
        <w:rPr>
          <w:b/>
          <w:bCs/>
          <w:sz w:val="28"/>
          <w:szCs w:val="28"/>
        </w:rPr>
      </w:pPr>
      <w:r>
        <w:rPr>
          <w:b/>
          <w:bCs/>
          <w:sz w:val="28"/>
          <w:szCs w:val="28"/>
        </w:rPr>
        <w:t xml:space="preserve">Сведения об опыте выполнения работ по предмету Открытого конкурса № </w:t>
      </w:r>
      <w:proofErr w:type="spellStart"/>
      <w:r>
        <w:rPr>
          <w:b/>
          <w:sz w:val="28"/>
        </w:rPr>
        <w:t>ОК</w:t>
      </w:r>
      <w:proofErr w:type="gramStart"/>
      <w:r>
        <w:rPr>
          <w:b/>
          <w:sz w:val="28"/>
        </w:rPr>
        <w:t>э</w:t>
      </w:r>
      <w:proofErr w:type="spellEnd"/>
      <w:r>
        <w:rPr>
          <w:b/>
          <w:sz w:val="28"/>
        </w:rPr>
        <w:t>-</w:t>
      </w:r>
      <w:proofErr w:type="gramEnd"/>
      <w:r>
        <w:rPr>
          <w:b/>
          <w:sz w:val="28"/>
        </w:rPr>
        <w:t xml:space="preserve"> НКПДВЖД-20-000</w:t>
      </w:r>
      <w:r w:rsidR="000535FF">
        <w:rPr>
          <w:b/>
          <w:sz w:val="28"/>
        </w:rPr>
        <w:t>6</w:t>
      </w:r>
      <w:r>
        <w:rPr>
          <w:b/>
          <w:bCs/>
          <w:sz w:val="28"/>
          <w:szCs w:val="28"/>
        </w:rPr>
        <w:t>,  выполненных_________________________</w:t>
      </w:r>
    </w:p>
    <w:p w:rsidR="00B416F9" w:rsidRPr="006D2015" w:rsidRDefault="00B416F9" w:rsidP="000535FF">
      <w:pPr>
        <w:jc w:val="center"/>
        <w:rPr>
          <w:i/>
        </w:rPr>
      </w:pPr>
      <w:r>
        <w:rPr>
          <w:i/>
        </w:rPr>
        <w:t xml:space="preserve">                                                       </w:t>
      </w:r>
      <w:r>
        <w:rPr>
          <w:i/>
        </w:rPr>
        <w:tab/>
      </w:r>
      <w:r>
        <w:rPr>
          <w:i/>
        </w:rPr>
        <w:tab/>
      </w:r>
      <w:r>
        <w:rPr>
          <w:i/>
        </w:rPr>
        <w:tab/>
      </w:r>
      <w:r>
        <w:rPr>
          <w:i/>
        </w:rPr>
        <w:tab/>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38"/>
        <w:gridCol w:w="2464"/>
        <w:gridCol w:w="1735"/>
        <w:gridCol w:w="1439"/>
        <w:gridCol w:w="2304"/>
      </w:tblGrid>
      <w:tr w:rsidR="00B416F9" w:rsidRPr="00C97E49" w:rsidTr="000535F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416F9" w:rsidRPr="006D2015" w:rsidRDefault="00B416F9" w:rsidP="000535F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416F9" w:rsidRPr="006D2015" w:rsidRDefault="00B416F9" w:rsidP="000535FF">
            <w:pPr>
              <w:jc w:val="center"/>
            </w:pPr>
            <w:r>
              <w:t>Дата и номер договора</w:t>
            </w:r>
            <w:r>
              <w:rPr>
                <w:rStyle w:val="af8"/>
              </w:rPr>
              <w:footnoteReference w:id="5"/>
            </w:r>
          </w:p>
        </w:tc>
        <w:tc>
          <w:tcPr>
            <w:tcW w:w="2464" w:type="dxa"/>
            <w:tcBorders>
              <w:top w:val="single" w:sz="4" w:space="0" w:color="auto"/>
              <w:left w:val="single" w:sz="4" w:space="0" w:color="auto"/>
              <w:bottom w:val="single" w:sz="4" w:space="0" w:color="auto"/>
              <w:right w:val="single" w:sz="4" w:space="0" w:color="auto"/>
            </w:tcBorders>
            <w:vAlign w:val="center"/>
          </w:tcPr>
          <w:p w:rsidR="00B416F9" w:rsidRPr="006D2015" w:rsidRDefault="00B416F9" w:rsidP="000535FF">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416F9" w:rsidRPr="006D2015" w:rsidRDefault="00B416F9" w:rsidP="000535F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416F9" w:rsidRPr="006D2015" w:rsidRDefault="00B416F9" w:rsidP="000535FF">
            <w:pPr>
              <w:jc w:val="center"/>
            </w:pPr>
            <w:r>
              <w:t xml:space="preserve">  Количество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416F9" w:rsidRPr="005049BC" w:rsidRDefault="00B416F9" w:rsidP="000535FF">
            <w:pPr>
              <w:jc w:val="center"/>
            </w:pPr>
            <w:r>
              <w:t xml:space="preserve"> Сумма стоимости выполненных работ, оказанных услуг, без учета НДС, руб. (подтверждается Актами сверки, приемки услуг или иными бухгалтерскими документами)</w:t>
            </w:r>
          </w:p>
        </w:tc>
      </w:tr>
      <w:tr w:rsidR="00B416F9" w:rsidRPr="00C97E49" w:rsidTr="000535FF">
        <w:trPr>
          <w:trHeight w:val="274"/>
        </w:trPr>
        <w:tc>
          <w:tcPr>
            <w:tcW w:w="0" w:type="auto"/>
            <w:tcBorders>
              <w:top w:val="single" w:sz="4" w:space="0" w:color="auto"/>
              <w:left w:val="single" w:sz="4" w:space="0" w:color="auto"/>
              <w:bottom w:val="single" w:sz="4" w:space="0" w:color="auto"/>
              <w:right w:val="single" w:sz="4" w:space="0" w:color="auto"/>
            </w:tcBorders>
          </w:tcPr>
          <w:p w:rsidR="00B416F9" w:rsidRPr="00C97E49" w:rsidRDefault="00B416F9" w:rsidP="000535FF">
            <w:r>
              <w:t>1.</w:t>
            </w:r>
          </w:p>
        </w:tc>
        <w:tc>
          <w:tcPr>
            <w:tcW w:w="0" w:type="auto"/>
            <w:tcBorders>
              <w:top w:val="single" w:sz="4" w:space="0" w:color="auto"/>
              <w:left w:val="single" w:sz="4" w:space="0" w:color="auto"/>
              <w:bottom w:val="single" w:sz="4" w:space="0" w:color="auto"/>
              <w:right w:val="single" w:sz="4" w:space="0" w:color="auto"/>
            </w:tcBorders>
            <w:vAlign w:val="center"/>
          </w:tcPr>
          <w:p w:rsidR="00B416F9" w:rsidRPr="00C97E49" w:rsidRDefault="00B416F9" w:rsidP="000535FF">
            <w:pPr>
              <w:jc w:val="center"/>
            </w:pPr>
          </w:p>
        </w:tc>
        <w:tc>
          <w:tcPr>
            <w:tcW w:w="2464" w:type="dxa"/>
            <w:tcBorders>
              <w:top w:val="single" w:sz="4" w:space="0" w:color="auto"/>
              <w:left w:val="single" w:sz="4" w:space="0" w:color="auto"/>
              <w:bottom w:val="single" w:sz="4" w:space="0" w:color="auto"/>
              <w:right w:val="single" w:sz="4" w:space="0" w:color="auto"/>
            </w:tcBorders>
          </w:tcPr>
          <w:p w:rsidR="00B416F9" w:rsidRPr="00C97E49" w:rsidRDefault="00B416F9" w:rsidP="000535FF"/>
        </w:tc>
        <w:tc>
          <w:tcPr>
            <w:tcW w:w="1735" w:type="dxa"/>
            <w:tcBorders>
              <w:top w:val="single" w:sz="4" w:space="0" w:color="auto"/>
              <w:left w:val="single" w:sz="4" w:space="0" w:color="auto"/>
              <w:bottom w:val="single" w:sz="4" w:space="0" w:color="auto"/>
              <w:right w:val="single" w:sz="4" w:space="0" w:color="auto"/>
            </w:tcBorders>
          </w:tcPr>
          <w:p w:rsidR="00B416F9" w:rsidRPr="00C97E49" w:rsidRDefault="00B416F9" w:rsidP="000535FF"/>
        </w:tc>
        <w:tc>
          <w:tcPr>
            <w:tcW w:w="0" w:type="auto"/>
            <w:tcBorders>
              <w:top w:val="single" w:sz="4" w:space="0" w:color="auto"/>
              <w:left w:val="single" w:sz="4" w:space="0" w:color="auto"/>
              <w:bottom w:val="single" w:sz="4" w:space="0" w:color="auto"/>
              <w:right w:val="single" w:sz="4" w:space="0" w:color="auto"/>
            </w:tcBorders>
          </w:tcPr>
          <w:p w:rsidR="00B416F9" w:rsidRPr="00C97E49" w:rsidRDefault="00B416F9" w:rsidP="000535FF"/>
        </w:tc>
        <w:tc>
          <w:tcPr>
            <w:tcW w:w="0" w:type="auto"/>
            <w:tcBorders>
              <w:top w:val="single" w:sz="4" w:space="0" w:color="auto"/>
              <w:left w:val="single" w:sz="4" w:space="0" w:color="auto"/>
              <w:bottom w:val="single" w:sz="4" w:space="0" w:color="auto"/>
              <w:right w:val="single" w:sz="4" w:space="0" w:color="auto"/>
            </w:tcBorders>
          </w:tcPr>
          <w:p w:rsidR="00B416F9" w:rsidRPr="00C97E49" w:rsidRDefault="00B416F9" w:rsidP="000535FF"/>
        </w:tc>
      </w:tr>
      <w:tr w:rsidR="00B416F9" w:rsidRPr="00C97E49" w:rsidTr="000535FF">
        <w:trPr>
          <w:trHeight w:val="262"/>
        </w:trPr>
        <w:tc>
          <w:tcPr>
            <w:tcW w:w="0" w:type="auto"/>
            <w:tcBorders>
              <w:top w:val="single" w:sz="4" w:space="0" w:color="auto"/>
              <w:left w:val="single" w:sz="4" w:space="0" w:color="auto"/>
              <w:bottom w:val="single" w:sz="4" w:space="0" w:color="auto"/>
              <w:right w:val="single" w:sz="4" w:space="0" w:color="auto"/>
            </w:tcBorders>
          </w:tcPr>
          <w:p w:rsidR="00B416F9" w:rsidRPr="00C97E49" w:rsidRDefault="00B416F9" w:rsidP="000535FF">
            <w:r>
              <w:t>2.</w:t>
            </w:r>
          </w:p>
        </w:tc>
        <w:tc>
          <w:tcPr>
            <w:tcW w:w="0" w:type="auto"/>
            <w:tcBorders>
              <w:top w:val="single" w:sz="4" w:space="0" w:color="auto"/>
              <w:left w:val="single" w:sz="4" w:space="0" w:color="auto"/>
              <w:bottom w:val="single" w:sz="4" w:space="0" w:color="auto"/>
              <w:right w:val="single" w:sz="4" w:space="0" w:color="auto"/>
            </w:tcBorders>
            <w:vAlign w:val="center"/>
          </w:tcPr>
          <w:p w:rsidR="00B416F9" w:rsidRPr="00C97E49" w:rsidRDefault="00B416F9" w:rsidP="000535FF">
            <w:pPr>
              <w:jc w:val="center"/>
            </w:pPr>
          </w:p>
        </w:tc>
        <w:tc>
          <w:tcPr>
            <w:tcW w:w="2464" w:type="dxa"/>
            <w:tcBorders>
              <w:top w:val="single" w:sz="4" w:space="0" w:color="auto"/>
              <w:left w:val="single" w:sz="4" w:space="0" w:color="auto"/>
              <w:bottom w:val="single" w:sz="4" w:space="0" w:color="auto"/>
              <w:right w:val="single" w:sz="4" w:space="0" w:color="auto"/>
            </w:tcBorders>
          </w:tcPr>
          <w:p w:rsidR="00B416F9" w:rsidRPr="00C97E49" w:rsidRDefault="00B416F9" w:rsidP="000535FF"/>
        </w:tc>
        <w:tc>
          <w:tcPr>
            <w:tcW w:w="1735" w:type="dxa"/>
            <w:tcBorders>
              <w:top w:val="single" w:sz="4" w:space="0" w:color="auto"/>
              <w:left w:val="single" w:sz="4" w:space="0" w:color="auto"/>
              <w:bottom w:val="single" w:sz="4" w:space="0" w:color="auto"/>
              <w:right w:val="single" w:sz="4" w:space="0" w:color="auto"/>
            </w:tcBorders>
          </w:tcPr>
          <w:p w:rsidR="00B416F9" w:rsidRPr="00C97E49" w:rsidRDefault="00B416F9" w:rsidP="000535FF"/>
        </w:tc>
        <w:tc>
          <w:tcPr>
            <w:tcW w:w="0" w:type="auto"/>
            <w:tcBorders>
              <w:top w:val="single" w:sz="4" w:space="0" w:color="auto"/>
              <w:left w:val="single" w:sz="4" w:space="0" w:color="auto"/>
              <w:bottom w:val="single" w:sz="4" w:space="0" w:color="auto"/>
              <w:right w:val="single" w:sz="4" w:space="0" w:color="auto"/>
            </w:tcBorders>
          </w:tcPr>
          <w:p w:rsidR="00B416F9" w:rsidRPr="00C97E49" w:rsidRDefault="00B416F9" w:rsidP="000535FF"/>
        </w:tc>
        <w:tc>
          <w:tcPr>
            <w:tcW w:w="0" w:type="auto"/>
            <w:tcBorders>
              <w:top w:val="single" w:sz="4" w:space="0" w:color="auto"/>
              <w:left w:val="single" w:sz="4" w:space="0" w:color="auto"/>
              <w:bottom w:val="single" w:sz="4" w:space="0" w:color="auto"/>
              <w:right w:val="single" w:sz="4" w:space="0" w:color="auto"/>
            </w:tcBorders>
          </w:tcPr>
          <w:p w:rsidR="00B416F9" w:rsidRPr="00C97E49" w:rsidRDefault="00B416F9" w:rsidP="000535FF"/>
        </w:tc>
      </w:tr>
      <w:tr w:rsidR="00B416F9" w:rsidRPr="00C97E49" w:rsidTr="000535FF">
        <w:trPr>
          <w:trHeight w:val="207"/>
        </w:trPr>
        <w:tc>
          <w:tcPr>
            <w:tcW w:w="0" w:type="auto"/>
            <w:tcBorders>
              <w:top w:val="single" w:sz="4" w:space="0" w:color="auto"/>
              <w:left w:val="single" w:sz="4" w:space="0" w:color="auto"/>
              <w:bottom w:val="single" w:sz="4" w:space="0" w:color="auto"/>
              <w:right w:val="single" w:sz="4" w:space="0" w:color="auto"/>
            </w:tcBorders>
          </w:tcPr>
          <w:p w:rsidR="00B416F9" w:rsidRPr="00C97E49" w:rsidRDefault="00B416F9" w:rsidP="000535FF"/>
        </w:tc>
        <w:tc>
          <w:tcPr>
            <w:tcW w:w="5422" w:type="dxa"/>
            <w:gridSpan w:val="3"/>
            <w:tcBorders>
              <w:top w:val="single" w:sz="4" w:space="0" w:color="auto"/>
              <w:left w:val="single" w:sz="4" w:space="0" w:color="auto"/>
              <w:bottom w:val="single" w:sz="4" w:space="0" w:color="auto"/>
              <w:right w:val="single" w:sz="4" w:space="0" w:color="auto"/>
            </w:tcBorders>
            <w:vAlign w:val="center"/>
          </w:tcPr>
          <w:p w:rsidR="00B416F9" w:rsidRPr="00C97E49" w:rsidRDefault="00B416F9" w:rsidP="000535FF">
            <w:r>
              <w:t>Итого:</w:t>
            </w:r>
          </w:p>
        </w:tc>
        <w:tc>
          <w:tcPr>
            <w:tcW w:w="0" w:type="auto"/>
            <w:tcBorders>
              <w:top w:val="single" w:sz="4" w:space="0" w:color="auto"/>
              <w:left w:val="single" w:sz="4" w:space="0" w:color="auto"/>
              <w:bottom w:val="single" w:sz="4" w:space="0" w:color="auto"/>
              <w:right w:val="single" w:sz="4" w:space="0" w:color="auto"/>
            </w:tcBorders>
          </w:tcPr>
          <w:p w:rsidR="00B416F9" w:rsidRPr="00C97E49" w:rsidRDefault="00B416F9" w:rsidP="000535FF"/>
        </w:tc>
        <w:tc>
          <w:tcPr>
            <w:tcW w:w="0" w:type="auto"/>
            <w:tcBorders>
              <w:top w:val="single" w:sz="4" w:space="0" w:color="auto"/>
              <w:left w:val="single" w:sz="4" w:space="0" w:color="auto"/>
              <w:bottom w:val="single" w:sz="4" w:space="0" w:color="auto"/>
              <w:right w:val="single" w:sz="4" w:space="0" w:color="auto"/>
            </w:tcBorders>
          </w:tcPr>
          <w:p w:rsidR="00B416F9" w:rsidRPr="009C15D9" w:rsidRDefault="00B416F9" w:rsidP="00262CD3">
            <w:r>
              <w:t xml:space="preserve">СУММА  выполненных работ, оказанных услуг по предоставленным </w:t>
            </w:r>
            <w:r w:rsidR="00262CD3">
              <w:t>подтверждающим документам</w:t>
            </w:r>
            <w:r>
              <w:t>.</w:t>
            </w:r>
          </w:p>
        </w:tc>
      </w:tr>
    </w:tbl>
    <w:p w:rsidR="00B416F9" w:rsidRDefault="00B416F9" w:rsidP="000535FF">
      <w:pPr>
        <w:jc w:val="center"/>
      </w:pPr>
    </w:p>
    <w:p w:rsidR="00B416F9" w:rsidRPr="00240164" w:rsidRDefault="00B416F9" w:rsidP="000535FF">
      <w:r>
        <w:t xml:space="preserve">Приложение: </w:t>
      </w:r>
    </w:p>
    <w:p w:rsidR="00B416F9" w:rsidRPr="00240164" w:rsidRDefault="00B416F9" w:rsidP="000535FF">
      <w:r>
        <w:t>1.1. копия договора, указанного в строке 1, на ____ листах;</w:t>
      </w:r>
    </w:p>
    <w:p w:rsidR="00B416F9" w:rsidRPr="00240164" w:rsidRDefault="00B416F9" w:rsidP="000535FF">
      <w:r>
        <w:t>1.2. копии документов, подтверждающих факт выполнения работ, услуг на сумму, указанную в строке 1, на __ листах;</w:t>
      </w:r>
    </w:p>
    <w:p w:rsidR="00B416F9" w:rsidRPr="00240164" w:rsidRDefault="00B416F9" w:rsidP="000535FF">
      <w:r>
        <w:t>2.1.  копия договора, указанного в строке 2, на ____ листах;</w:t>
      </w:r>
    </w:p>
    <w:p w:rsidR="00B416F9" w:rsidRDefault="00B416F9" w:rsidP="000535FF">
      <w:r>
        <w:t>2.2.  копии документов, подтверждающих факт выполнения работ, услуг на сумму, указанную в строке 2, на __ листах;</w:t>
      </w:r>
    </w:p>
    <w:p w:rsidR="00B416F9" w:rsidRDefault="00B416F9" w:rsidP="000535FF">
      <w:pPr>
        <w:rPr>
          <w:szCs w:val="28"/>
        </w:rPr>
      </w:pPr>
      <w:r>
        <w:rPr>
          <w:szCs w:val="28"/>
        </w:rPr>
        <w:t>….</w:t>
      </w:r>
    </w:p>
    <w:p w:rsidR="00B416F9" w:rsidRDefault="00B416F9" w:rsidP="000535FF">
      <w:pPr>
        <w:rPr>
          <w:szCs w:val="28"/>
        </w:rPr>
      </w:pPr>
    </w:p>
    <w:p w:rsidR="00B416F9" w:rsidRDefault="00B416F9" w:rsidP="000535FF"/>
    <w:p w:rsidR="00B416F9" w:rsidRPr="00C20080" w:rsidRDefault="00B416F9" w:rsidP="000535FF">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416F9" w:rsidRPr="00C20080" w:rsidRDefault="00B416F9" w:rsidP="000535FF">
      <w:pPr>
        <w:tabs>
          <w:tab w:val="left" w:pos="8640"/>
        </w:tabs>
        <w:jc w:val="center"/>
        <w:rPr>
          <w:i/>
        </w:rPr>
      </w:pPr>
      <w:r>
        <w:rPr>
          <w:i/>
        </w:rPr>
        <w:t>(наименование претендента)</w:t>
      </w:r>
    </w:p>
    <w:p w:rsidR="00B416F9" w:rsidRPr="00C20080" w:rsidRDefault="00B416F9" w:rsidP="000535FF">
      <w:pPr>
        <w:rPr>
          <w:sz w:val="28"/>
          <w:szCs w:val="28"/>
          <w:lang w:eastAsia="ru-RU"/>
        </w:rPr>
      </w:pPr>
      <w:r>
        <w:rPr>
          <w:sz w:val="28"/>
          <w:szCs w:val="28"/>
          <w:lang w:eastAsia="ru-RU"/>
        </w:rPr>
        <w:t>____________________________________________________________________</w:t>
      </w:r>
    </w:p>
    <w:p w:rsidR="00B416F9" w:rsidRPr="00C20080" w:rsidRDefault="00B416F9" w:rsidP="000535FF">
      <w:pPr>
        <w:rPr>
          <w:i/>
        </w:rPr>
      </w:pPr>
      <w:r>
        <w:rPr>
          <w:i/>
        </w:rPr>
        <w:t xml:space="preserve">       М.П.</w:t>
      </w:r>
      <w:r>
        <w:rPr>
          <w:i/>
        </w:rPr>
        <w:tab/>
      </w:r>
      <w:r>
        <w:rPr>
          <w:i/>
        </w:rPr>
        <w:tab/>
      </w:r>
      <w:r>
        <w:rPr>
          <w:i/>
        </w:rPr>
        <w:tab/>
        <w:t>(должность, подпись, ФИО)</w:t>
      </w:r>
    </w:p>
    <w:p w:rsidR="00B416F9" w:rsidRPr="00C20080" w:rsidRDefault="00B416F9" w:rsidP="000535FF">
      <w:pPr>
        <w:rPr>
          <w:sz w:val="28"/>
          <w:szCs w:val="28"/>
          <w:lang w:eastAsia="ru-RU"/>
        </w:rPr>
      </w:pPr>
      <w:r>
        <w:rPr>
          <w:sz w:val="28"/>
          <w:szCs w:val="28"/>
          <w:lang w:eastAsia="ru-RU"/>
        </w:rPr>
        <w:t>"____" _________ 202__ г.</w:t>
      </w:r>
    </w:p>
    <w:p w:rsidR="00B416F9" w:rsidRPr="00AE1970" w:rsidRDefault="00B416F9" w:rsidP="000535FF">
      <w:pPr>
        <w:rPr>
          <w:szCs w:val="28"/>
        </w:rPr>
      </w:pPr>
    </w:p>
    <w:p w:rsidR="00B416F9" w:rsidRDefault="00B416F9">
      <w:pPr>
        <w:pStyle w:val="afb"/>
        <w:ind w:firstLine="0"/>
        <w:jc w:val="left"/>
        <w:rPr>
          <w:rFonts w:eastAsia="Times New Roman"/>
          <w:sz w:val="24"/>
          <w:szCs w:val="28"/>
        </w:rPr>
      </w:pPr>
    </w:p>
    <w:p w:rsidR="00B416F9" w:rsidRDefault="009F24EC">
      <w:pPr>
        <w:pStyle w:val="afb"/>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416F9" w:rsidRPr="00294BD8" w:rsidRDefault="00B416F9" w:rsidP="000535FF">
      <w:pPr>
        <w:jc w:val="center"/>
        <w:rPr>
          <w:b/>
          <w:bCs/>
        </w:rPr>
      </w:pPr>
      <w:r>
        <w:rPr>
          <w:b/>
          <w:bCs/>
        </w:rPr>
        <w:t xml:space="preserve">ПРОЕКТ ДОГОВОРА  </w:t>
      </w:r>
    </w:p>
    <w:p w:rsidR="00B416F9" w:rsidRPr="00294BD8" w:rsidRDefault="00B416F9" w:rsidP="000535FF">
      <w:pPr>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rsidR="00B416F9" w:rsidRPr="00294BD8" w:rsidRDefault="00B416F9" w:rsidP="000535FF">
      <w:pPr>
        <w:ind w:firstLine="851"/>
        <w:jc w:val="center"/>
      </w:pPr>
      <w:r>
        <w:rPr>
          <w:b/>
          <w:bCs/>
        </w:rPr>
        <w:t xml:space="preserve"> </w:t>
      </w:r>
    </w:p>
    <w:p w:rsidR="00B416F9" w:rsidRPr="00294BD8" w:rsidRDefault="00B416F9" w:rsidP="000535FF">
      <w:pPr>
        <w:jc w:val="both"/>
      </w:pPr>
      <w:r>
        <w:t>г</w:t>
      </w:r>
      <w:proofErr w:type="gramStart"/>
      <w:r>
        <w:t>.Х</w:t>
      </w:r>
      <w:proofErr w:type="gramEnd"/>
      <w:r>
        <w:t>абаровск                                                                                                    «__»_______ 20___ г.</w:t>
      </w:r>
    </w:p>
    <w:p w:rsidR="00B416F9" w:rsidRPr="00294BD8" w:rsidRDefault="00B416F9" w:rsidP="000535FF">
      <w:pPr>
        <w:ind w:firstLine="851"/>
        <w:jc w:val="both"/>
      </w:pPr>
    </w:p>
    <w:p w:rsidR="00B416F9" w:rsidRPr="00294BD8" w:rsidRDefault="00B416F9" w:rsidP="000535FF">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B416F9" w:rsidRPr="00294BD8" w:rsidRDefault="00B416F9" w:rsidP="000535FF">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B416F9" w:rsidRPr="00294BD8" w:rsidRDefault="00B416F9" w:rsidP="000535FF">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416F9" w:rsidRPr="00294BD8" w:rsidRDefault="00B416F9" w:rsidP="000535FF">
      <w:pPr>
        <w:jc w:val="both"/>
      </w:pPr>
      <w:r>
        <w:t xml:space="preserve">именуемое в дальнейшем «Подрядчик», в лице __________________________________, </w:t>
      </w:r>
    </w:p>
    <w:p w:rsidR="00B416F9" w:rsidRPr="00294BD8" w:rsidRDefault="00B416F9" w:rsidP="000535FF">
      <w:pPr>
        <w:ind w:firstLine="851"/>
        <w:jc w:val="both"/>
      </w:pPr>
      <w:r>
        <w:rPr>
          <w:i/>
          <w:vertAlign w:val="superscript"/>
        </w:rPr>
        <w:t xml:space="preserve">                                                                                                                        (должность, Ф.И.О. - полностью)</w:t>
      </w:r>
    </w:p>
    <w:p w:rsidR="00B416F9" w:rsidRPr="00294BD8" w:rsidRDefault="00B416F9" w:rsidP="000535FF">
      <w:pPr>
        <w:jc w:val="both"/>
      </w:pPr>
      <w:r>
        <w:t xml:space="preserve">действующего на </w:t>
      </w:r>
      <w:proofErr w:type="spellStart"/>
      <w:r>
        <w:t>основании______________________________________</w:t>
      </w:r>
      <w:proofErr w:type="spellEnd"/>
      <w:r>
        <w:t>,</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B416F9" w:rsidRPr="00294BD8" w:rsidRDefault="00B416F9" w:rsidP="000535FF">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B416F9" w:rsidRPr="00294BD8" w:rsidRDefault="00B416F9" w:rsidP="000535FF">
      <w:pPr>
        <w:ind w:firstLine="851"/>
        <w:jc w:val="both"/>
      </w:pPr>
    </w:p>
    <w:p w:rsidR="00B416F9" w:rsidRPr="00294BD8" w:rsidRDefault="00B416F9" w:rsidP="000535FF">
      <w:pPr>
        <w:ind w:firstLine="851"/>
        <w:jc w:val="center"/>
        <w:rPr>
          <w:b/>
        </w:rPr>
      </w:pPr>
      <w:r>
        <w:rPr>
          <w:b/>
        </w:rPr>
        <w:t>1. Предмет Договора</w:t>
      </w:r>
    </w:p>
    <w:p w:rsidR="00B416F9" w:rsidRPr="00294BD8" w:rsidRDefault="00B416F9" w:rsidP="004E1E5A">
      <w:pPr>
        <w:numPr>
          <w:ilvl w:val="1"/>
          <w:numId w:val="34"/>
        </w:numPr>
        <w:tabs>
          <w:tab w:val="clear" w:pos="1174"/>
          <w:tab w:val="num" w:pos="0"/>
          <w:tab w:val="num" w:pos="360"/>
        </w:tabs>
        <w:suppressAutoHyphens w:val="0"/>
        <w:ind w:left="0" w:firstLine="851"/>
        <w:jc w:val="both"/>
      </w:pPr>
      <w:proofErr w:type="gramStart"/>
      <w:r>
        <w:t xml:space="preserve">Подрядчик обязуется в установленный Договором срок по заданию Заказчика выполнить работы по </w:t>
      </w:r>
      <w:r>
        <w:rPr>
          <w:szCs w:val="28"/>
        </w:rPr>
        <w:t xml:space="preserve">реконструкции </w:t>
      </w:r>
      <w:r>
        <w:t>контейнерной площадки 7 тупика на контейнерном терминале Хабаровск-2 ПАО "ТрансКонтейнер»  (далее – Работы)  объекта Контейнерная площадка инв. № 022008, кадастровый номер 27:23:0041106:105</w:t>
      </w:r>
      <w:r>
        <w:rPr>
          <w:i/>
          <w:vertAlign w:val="superscript"/>
        </w:rPr>
        <w:t xml:space="preserve"> </w:t>
      </w:r>
      <w:r>
        <w:t xml:space="preserve">(далее – Объект), и передать Результат Работ Заказчику, а Заказчик обязуется принять и оплатить Результат Работ. </w:t>
      </w:r>
      <w:proofErr w:type="gramEnd"/>
    </w:p>
    <w:p w:rsidR="00B416F9" w:rsidRPr="00294BD8" w:rsidRDefault="00B416F9" w:rsidP="000535FF">
      <w:pPr>
        <w:tabs>
          <w:tab w:val="num" w:pos="450"/>
        </w:tabs>
        <w:suppressAutoHyphens w:val="0"/>
        <w:ind w:firstLine="851"/>
        <w:jc w:val="both"/>
        <w:rPr>
          <w:i/>
          <w:sz w:val="18"/>
          <w:szCs w:val="18"/>
        </w:rPr>
      </w:pPr>
      <w:r>
        <w:t>1.2. Объект, указанный в п.1.1 настоящего Договора расположен по адресу</w:t>
      </w:r>
      <w:r>
        <w:rPr>
          <w:szCs w:val="28"/>
        </w:rPr>
        <w:t xml:space="preserve">: Российская Федерация, Хабаровский край, </w:t>
      </w:r>
      <w:proofErr w:type="gramStart"/>
      <w:r>
        <w:rPr>
          <w:szCs w:val="28"/>
        </w:rPr>
        <w:t>г</w:t>
      </w:r>
      <w:proofErr w:type="gramEnd"/>
      <w:r>
        <w:rPr>
          <w:szCs w:val="28"/>
        </w:rPr>
        <w:t>. Хабаровск, пер. 3-й Путевой, д8.</w:t>
      </w:r>
    </w:p>
    <w:p w:rsidR="00B416F9" w:rsidRPr="00294BD8" w:rsidRDefault="00B416F9" w:rsidP="000535FF">
      <w:pPr>
        <w:pStyle w:val="afe"/>
        <w:ind w:firstLine="851"/>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B416F9" w:rsidRPr="00294BD8" w:rsidRDefault="00B416F9" w:rsidP="000535FF">
      <w:pPr>
        <w:pStyle w:val="afe"/>
        <w:ind w:firstLine="851"/>
        <w:jc w:val="both"/>
        <w:rPr>
          <w:sz w:val="24"/>
          <w:szCs w:val="24"/>
        </w:rPr>
      </w:pPr>
      <w:r>
        <w:rPr>
          <w:sz w:val="24"/>
          <w:szCs w:val="24"/>
        </w:rPr>
        <w:t xml:space="preserve">1.4.Результатом Работ по настоящему Договору является: </w:t>
      </w:r>
    </w:p>
    <w:p w:rsidR="00B416F9" w:rsidRPr="00294BD8" w:rsidRDefault="00B416F9" w:rsidP="000535FF">
      <w:pPr>
        <w:pStyle w:val="afe"/>
        <w:ind w:firstLine="851"/>
        <w:jc w:val="both"/>
        <w:rPr>
          <w:sz w:val="24"/>
          <w:szCs w:val="24"/>
        </w:rPr>
      </w:pPr>
      <w:r>
        <w:rPr>
          <w:sz w:val="24"/>
          <w:szCs w:val="24"/>
        </w:rPr>
        <w:t>реконструированный Объект и готовый к эксплуатации в соответствии с требованиями настоящего Договора</w:t>
      </w:r>
      <w:r>
        <w:rPr>
          <w:i/>
          <w:sz w:val="24"/>
          <w:szCs w:val="24"/>
        </w:rPr>
        <w:t>;</w:t>
      </w:r>
      <w:r>
        <w:rPr>
          <w:sz w:val="24"/>
          <w:szCs w:val="24"/>
        </w:rPr>
        <w:t xml:space="preserve"> </w:t>
      </w:r>
    </w:p>
    <w:p w:rsidR="00B416F9" w:rsidRPr="00294BD8" w:rsidRDefault="00B416F9" w:rsidP="000535FF">
      <w:pPr>
        <w:pStyle w:val="afe"/>
        <w:ind w:firstLine="851"/>
        <w:rPr>
          <w:szCs w:val="24"/>
        </w:rPr>
      </w:pPr>
    </w:p>
    <w:p w:rsidR="00B416F9" w:rsidRPr="00294BD8" w:rsidRDefault="00B416F9" w:rsidP="000535FF">
      <w:pPr>
        <w:ind w:firstLine="851"/>
        <w:jc w:val="center"/>
        <w:rPr>
          <w:b/>
        </w:rPr>
      </w:pPr>
      <w:r>
        <w:rPr>
          <w:b/>
        </w:rPr>
        <w:t>2. Определения и толкования</w:t>
      </w:r>
    </w:p>
    <w:p w:rsidR="00B416F9" w:rsidRPr="00294BD8" w:rsidRDefault="00B416F9" w:rsidP="000535FF">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B416F9" w:rsidRPr="00294BD8" w:rsidRDefault="00B416F9" w:rsidP="000535FF">
      <w:pPr>
        <w:pStyle w:val="afe"/>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B416F9" w:rsidRPr="00294BD8" w:rsidRDefault="00B416F9" w:rsidP="000535FF">
      <w:pPr>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B416F9" w:rsidRPr="00294BD8" w:rsidRDefault="00B416F9" w:rsidP="000535FF">
      <w:pPr>
        <w:tabs>
          <w:tab w:val="left" w:pos="540"/>
        </w:tabs>
        <w:ind w:firstLine="540"/>
        <w:jc w:val="both"/>
      </w:pPr>
      <w:proofErr w:type="gramStart"/>
      <w:r>
        <w:rPr>
          <w:b/>
          <w:bCs/>
        </w:rPr>
        <w:lastRenderedPageBreak/>
        <w:t>«Акт приемки законченного строительством Объекта Приемочной комиссией»</w:t>
      </w:r>
      <w:r>
        <w:rPr>
          <w:rStyle w:val="af8"/>
          <w:b/>
          <w:bCs/>
        </w:rPr>
        <w:footnoteReference w:id="6"/>
      </w:r>
      <w:r>
        <w:rPr>
          <w:b/>
          <w:bCs/>
        </w:rPr>
        <w:t xml:space="preserve"> </w:t>
      </w:r>
      <w: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B416F9" w:rsidRPr="00294BD8" w:rsidRDefault="00B416F9" w:rsidP="000535FF">
      <w:pPr>
        <w:tabs>
          <w:tab w:val="left" w:pos="540"/>
        </w:tabs>
        <w:ind w:firstLine="540"/>
        <w:jc w:val="both"/>
      </w:pPr>
      <w:r>
        <w:rPr>
          <w:b/>
        </w:rPr>
        <w:t>«Акт о приеме-сдаче отремонтированных, реконструированных, модернизированных объектов основных средств»</w:t>
      </w:r>
      <w:r>
        <w:rPr>
          <w:rStyle w:val="af8"/>
          <w:b/>
        </w:rPr>
        <w:footnoteReference w:id="7"/>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rsidR="00B416F9" w:rsidRPr="00294BD8" w:rsidRDefault="00B416F9" w:rsidP="000535FF">
      <w:pPr>
        <w:tabs>
          <w:tab w:val="left" w:pos="540"/>
        </w:tabs>
        <w:ind w:firstLine="540"/>
        <w:jc w:val="both"/>
      </w:pPr>
      <w:r>
        <w:rPr>
          <w:b/>
        </w:rPr>
        <w:t>«Акт о приеме-сдаче здания (сооружения)»</w:t>
      </w:r>
      <w:r>
        <w:rPr>
          <w:rStyle w:val="af8"/>
          <w:b/>
        </w:rPr>
        <w:footnoteReference w:id="8"/>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B416F9" w:rsidRPr="00294BD8" w:rsidRDefault="00B416F9" w:rsidP="000535FF">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B416F9" w:rsidRPr="00294BD8" w:rsidRDefault="00B416F9" w:rsidP="000535FF">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B416F9" w:rsidRPr="00294BD8" w:rsidRDefault="00B416F9" w:rsidP="000535FF">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B416F9" w:rsidRPr="00294BD8" w:rsidRDefault="00B416F9" w:rsidP="000535FF">
      <w:pPr>
        <w:pStyle w:val="afb"/>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B416F9" w:rsidRPr="00294BD8" w:rsidRDefault="00B416F9" w:rsidP="000535FF">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B416F9" w:rsidRPr="00294BD8" w:rsidRDefault="00B416F9" w:rsidP="000535FF">
      <w:pPr>
        <w:tabs>
          <w:tab w:val="left" w:pos="540"/>
        </w:tabs>
        <w:ind w:firstLine="540"/>
        <w:jc w:val="both"/>
      </w:pPr>
      <w:r>
        <w:rPr>
          <w:b/>
          <w:bCs/>
        </w:rPr>
        <w:t xml:space="preserve"> «Журналы производства Работ»</w:t>
      </w:r>
      <w:r>
        <w:t xml:space="preserve"> – имеет значения, предусмотренные в п. 9.7 настоящего Договора;</w:t>
      </w:r>
    </w:p>
    <w:p w:rsidR="00B416F9" w:rsidRPr="00294BD8" w:rsidRDefault="00B416F9" w:rsidP="000535FF">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B416F9" w:rsidRPr="00294BD8" w:rsidRDefault="00B416F9" w:rsidP="000535FF">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B416F9" w:rsidRPr="00294BD8" w:rsidRDefault="00B416F9" w:rsidP="000535FF">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B416F9" w:rsidRPr="00294BD8" w:rsidRDefault="00B416F9" w:rsidP="000535FF">
      <w:pPr>
        <w:tabs>
          <w:tab w:val="left" w:pos="540"/>
        </w:tabs>
        <w:ind w:firstLine="540"/>
        <w:jc w:val="both"/>
        <w:rPr>
          <w:b/>
          <w:bCs/>
        </w:rPr>
      </w:pPr>
      <w:r>
        <w:rPr>
          <w:b/>
          <w:bCs/>
        </w:rPr>
        <w:lastRenderedPageBreak/>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B416F9" w:rsidRPr="00294BD8" w:rsidRDefault="00B416F9" w:rsidP="000535FF">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B416F9" w:rsidRPr="00294BD8" w:rsidRDefault="00B416F9" w:rsidP="000535FF">
      <w:pPr>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B416F9" w:rsidRPr="00294BD8" w:rsidRDefault="00B416F9" w:rsidP="000535FF">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B416F9" w:rsidRPr="00294BD8" w:rsidRDefault="00B416F9" w:rsidP="000535FF">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B416F9" w:rsidRPr="00294BD8" w:rsidRDefault="00B416F9" w:rsidP="000535FF">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B416F9" w:rsidRPr="00294BD8" w:rsidRDefault="00B416F9" w:rsidP="000535FF">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B416F9" w:rsidRPr="00294BD8" w:rsidRDefault="00B416F9" w:rsidP="000535FF">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B416F9" w:rsidRPr="00294BD8" w:rsidRDefault="00B416F9" w:rsidP="000535FF">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B416F9" w:rsidRPr="00294BD8" w:rsidRDefault="00B416F9" w:rsidP="000535FF">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B416F9" w:rsidRPr="00294BD8" w:rsidRDefault="00B416F9" w:rsidP="000535FF">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B416F9" w:rsidRPr="00294BD8" w:rsidRDefault="00B416F9" w:rsidP="000535FF">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B416F9" w:rsidRPr="00294BD8" w:rsidRDefault="00B416F9" w:rsidP="000535FF">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B416F9" w:rsidRPr="00294BD8" w:rsidRDefault="00B416F9" w:rsidP="000535FF">
      <w:pPr>
        <w:tabs>
          <w:tab w:val="left" w:pos="540"/>
        </w:tabs>
        <w:ind w:firstLine="540"/>
        <w:jc w:val="both"/>
      </w:pPr>
      <w:r>
        <w:rPr>
          <w:b/>
          <w:bCs/>
        </w:rPr>
        <w:lastRenderedPageBreak/>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B416F9" w:rsidRPr="00294BD8" w:rsidRDefault="00B416F9" w:rsidP="000535FF">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B416F9" w:rsidRPr="00294BD8" w:rsidRDefault="00B416F9" w:rsidP="000535FF">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w:t>
      </w:r>
    </w:p>
    <w:p w:rsidR="00B416F9" w:rsidRPr="00294BD8" w:rsidRDefault="00B416F9" w:rsidP="000535FF">
      <w:pPr>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B416F9" w:rsidRPr="00294BD8" w:rsidRDefault="00B416F9" w:rsidP="000535FF">
      <w:pPr>
        <w:tabs>
          <w:tab w:val="left" w:pos="540"/>
        </w:tabs>
        <w:ind w:firstLine="540"/>
        <w:jc w:val="both"/>
        <w:rPr>
          <w:b/>
          <w:bCs/>
        </w:rPr>
      </w:pPr>
      <w:r>
        <w:rPr>
          <w:b/>
          <w:bCs/>
        </w:rPr>
        <w:t>«Рабочая документация»</w:t>
      </w:r>
      <w:r>
        <w:rPr>
          <w:bCs/>
        </w:rPr>
        <w:t xml:space="preserve"> </w:t>
      </w:r>
      <w:r>
        <w:t xml:space="preserve">– разработанная в соответствии с требованиями Градостроительного кодекса РФ, </w:t>
      </w:r>
      <w:proofErr w:type="spellStart"/>
      <w:r>
        <w:t>СНиП</w:t>
      </w:r>
      <w:proofErr w:type="spellEnd"/>
      <w: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B416F9" w:rsidRPr="00294BD8" w:rsidRDefault="00B416F9" w:rsidP="000535FF">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B416F9" w:rsidRPr="00294BD8" w:rsidRDefault="00B416F9" w:rsidP="000535FF">
      <w:pPr>
        <w:tabs>
          <w:tab w:val="left" w:pos="540"/>
        </w:tabs>
        <w:ind w:firstLine="539"/>
        <w:jc w:val="both"/>
      </w:pPr>
      <w:r>
        <w:t>«</w:t>
      </w:r>
      <w:r>
        <w:rPr>
          <w:b/>
          <w:bCs/>
        </w:rPr>
        <w:t>Результат Работ</w:t>
      </w:r>
      <w:r>
        <w:t>» – имеет значение, указанное в п.1.4 настоящего Договора;</w:t>
      </w:r>
    </w:p>
    <w:p w:rsidR="00B416F9" w:rsidRPr="00294BD8" w:rsidRDefault="00B416F9" w:rsidP="000535FF">
      <w:pPr>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B416F9" w:rsidRPr="00294BD8" w:rsidRDefault="00B416F9" w:rsidP="000535FF">
      <w:pPr>
        <w:tabs>
          <w:tab w:val="left" w:pos="540"/>
        </w:tabs>
        <w:ind w:firstLine="540"/>
        <w:jc w:val="both"/>
      </w:pPr>
      <w:r>
        <w:rPr>
          <w:b/>
          <w:bCs/>
        </w:rPr>
        <w:t xml:space="preserve">«РФ» </w:t>
      </w:r>
      <w:r>
        <w:t>– Российская Федерация;</w:t>
      </w:r>
    </w:p>
    <w:p w:rsidR="00B416F9" w:rsidRPr="00294BD8" w:rsidRDefault="00B416F9" w:rsidP="000535FF">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B416F9" w:rsidRPr="00294BD8" w:rsidRDefault="00B416F9" w:rsidP="000535FF">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B416F9" w:rsidRPr="00294BD8" w:rsidRDefault="00B416F9" w:rsidP="000535FF">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B416F9" w:rsidRPr="00294BD8" w:rsidRDefault="00B416F9" w:rsidP="000535FF">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B416F9" w:rsidRPr="00294BD8" w:rsidRDefault="00B416F9" w:rsidP="000535FF">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B416F9" w:rsidRPr="00294BD8" w:rsidRDefault="00B416F9" w:rsidP="000535FF">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B416F9" w:rsidRPr="00294BD8" w:rsidRDefault="00B416F9" w:rsidP="000535FF">
      <w:pPr>
        <w:ind w:firstLine="567"/>
        <w:jc w:val="both"/>
      </w:pPr>
      <w:r>
        <w:t>«</w:t>
      </w:r>
      <w:r>
        <w:rPr>
          <w:b/>
        </w:rPr>
        <w:t>Существенное нарушение Договора Подрядчиком</w:t>
      </w:r>
      <w:r>
        <w:t>»:</w:t>
      </w:r>
    </w:p>
    <w:p w:rsidR="00B416F9" w:rsidRPr="00294BD8" w:rsidRDefault="00B416F9" w:rsidP="000535FF">
      <w:pPr>
        <w:ind w:firstLine="567"/>
        <w:jc w:val="both"/>
      </w:pPr>
      <w:r>
        <w:lastRenderedPageBreak/>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B416F9" w:rsidRPr="00294BD8" w:rsidRDefault="00B416F9" w:rsidP="000535FF">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B416F9" w:rsidRPr="00294BD8" w:rsidRDefault="00B416F9" w:rsidP="000535FF">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B416F9" w:rsidRPr="00294BD8" w:rsidRDefault="00B416F9" w:rsidP="000535FF">
      <w:pPr>
        <w:ind w:firstLine="567"/>
        <w:jc w:val="both"/>
      </w:pPr>
      <w:r>
        <w:t>− не устранение нарушений, указанных Заказчиком в соответствующих актах и предписаниях в течение 10 (Десяти) дней;</w:t>
      </w:r>
    </w:p>
    <w:p w:rsidR="00B416F9" w:rsidRPr="00294BD8" w:rsidRDefault="00B416F9" w:rsidP="000535FF">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B416F9" w:rsidRPr="00294BD8" w:rsidRDefault="00B416F9" w:rsidP="000535FF">
      <w:pPr>
        <w:ind w:firstLine="567"/>
        <w:jc w:val="both"/>
      </w:pPr>
      <w:r>
        <w:t>− приостановка Подрядчиком Работ на срок более 10 (Десяти) дней, не санкционированная Заказчиком;</w:t>
      </w:r>
    </w:p>
    <w:p w:rsidR="00B416F9" w:rsidRPr="00294BD8" w:rsidRDefault="00B416F9" w:rsidP="000535FF">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B416F9" w:rsidRPr="00294BD8" w:rsidRDefault="00B416F9" w:rsidP="000535FF">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B416F9" w:rsidRPr="00294BD8" w:rsidRDefault="00B416F9" w:rsidP="000535FF">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B416F9" w:rsidRPr="00294BD8" w:rsidRDefault="00B416F9" w:rsidP="000535FF">
      <w:pPr>
        <w:tabs>
          <w:tab w:val="left" w:pos="540"/>
        </w:tabs>
        <w:ind w:firstLine="540"/>
        <w:jc w:val="both"/>
      </w:pPr>
      <w:r>
        <w:rPr>
          <w:b/>
          <w:bCs/>
        </w:rPr>
        <w:t xml:space="preserve">«Цена Договора» </w:t>
      </w:r>
      <w:r>
        <w:t xml:space="preserve">– цена, указанная в п. 15.1 настоящего Договора; </w:t>
      </w:r>
    </w:p>
    <w:p w:rsidR="00B416F9" w:rsidRPr="00294BD8" w:rsidRDefault="00B416F9" w:rsidP="000535FF">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 Календарным планом (Приложение №4);</w:t>
      </w:r>
    </w:p>
    <w:p w:rsidR="00B416F9" w:rsidRPr="00294BD8" w:rsidRDefault="00B416F9" w:rsidP="000535FF">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B416F9" w:rsidRPr="00294BD8" w:rsidRDefault="00B416F9" w:rsidP="000535FF">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B416F9" w:rsidRPr="00294BD8" w:rsidRDefault="00B416F9" w:rsidP="000535FF">
      <w:pPr>
        <w:pStyle w:val="afe"/>
        <w:ind w:firstLine="851"/>
        <w:jc w:val="both"/>
        <w:rPr>
          <w:i/>
          <w:sz w:val="24"/>
          <w:szCs w:val="24"/>
        </w:rPr>
      </w:pPr>
    </w:p>
    <w:p w:rsidR="00B416F9" w:rsidRPr="00294BD8" w:rsidRDefault="00B416F9" w:rsidP="000535FF">
      <w:pPr>
        <w:pStyle w:val="afe"/>
        <w:ind w:firstLine="851"/>
        <w:jc w:val="center"/>
        <w:rPr>
          <w:b/>
          <w:sz w:val="24"/>
          <w:szCs w:val="24"/>
        </w:rPr>
      </w:pPr>
      <w:r>
        <w:rPr>
          <w:b/>
          <w:sz w:val="24"/>
          <w:szCs w:val="24"/>
        </w:rPr>
        <w:t>3. Объем Работ</w:t>
      </w:r>
    </w:p>
    <w:p w:rsidR="00B416F9" w:rsidRPr="00294BD8" w:rsidRDefault="00B416F9" w:rsidP="000535FF">
      <w:pPr>
        <w:ind w:firstLine="851"/>
        <w:jc w:val="both"/>
        <w:rPr>
          <w:szCs w:val="28"/>
        </w:rPr>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2"/>
        </w:rPr>
        <w:t xml:space="preserve">, </w:t>
      </w:r>
      <w:r>
        <w:t>и Сметным расчетом (Приложение №2).</w:t>
      </w:r>
    </w:p>
    <w:p w:rsidR="00B416F9" w:rsidRPr="00294BD8" w:rsidRDefault="00B416F9" w:rsidP="000535FF">
      <w:pPr>
        <w:pStyle w:val="1fb"/>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B416F9" w:rsidRPr="00294BD8" w:rsidRDefault="00B416F9" w:rsidP="000535FF">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B416F9" w:rsidRPr="00294BD8" w:rsidRDefault="00B416F9" w:rsidP="000535FF">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B416F9" w:rsidRPr="00294BD8" w:rsidRDefault="00B416F9" w:rsidP="000535FF">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B416F9" w:rsidRPr="00294BD8" w:rsidRDefault="00B416F9" w:rsidP="000535FF">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B416F9" w:rsidRPr="00294BD8" w:rsidRDefault="00B416F9" w:rsidP="000535FF">
      <w:pPr>
        <w:pStyle w:val="1fb"/>
        <w:tabs>
          <w:tab w:val="left" w:pos="993"/>
        </w:tabs>
        <w:ind w:firstLine="708"/>
        <w:jc w:val="both"/>
        <w:rPr>
          <w:rFonts w:ascii="Times New Roman" w:hAnsi="Times New Roman"/>
          <w:sz w:val="24"/>
          <w:szCs w:val="24"/>
        </w:rPr>
      </w:pPr>
      <w:r>
        <w:rPr>
          <w:rFonts w:ascii="Times New Roman" w:hAnsi="Times New Roman"/>
          <w:sz w:val="24"/>
          <w:szCs w:val="24"/>
        </w:rPr>
        <w:lastRenderedPageBreak/>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B416F9" w:rsidRPr="00294BD8" w:rsidRDefault="00B416F9" w:rsidP="000535FF">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B416F9" w:rsidRPr="00294BD8" w:rsidRDefault="00B416F9" w:rsidP="000535FF">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B416F9" w:rsidRPr="00294BD8" w:rsidRDefault="00B416F9" w:rsidP="000535FF">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B416F9" w:rsidRPr="00294BD8" w:rsidRDefault="00B416F9" w:rsidP="000535FF">
      <w:pPr>
        <w:ind w:firstLine="851"/>
        <w:jc w:val="both"/>
      </w:pPr>
    </w:p>
    <w:p w:rsidR="00B416F9" w:rsidRPr="00294BD8" w:rsidRDefault="00B416F9" w:rsidP="000535FF">
      <w:pPr>
        <w:pStyle w:val="19"/>
        <w:rPr>
          <w:sz w:val="24"/>
          <w:szCs w:val="24"/>
        </w:rPr>
      </w:pPr>
    </w:p>
    <w:p w:rsidR="00B416F9" w:rsidRPr="00294BD8" w:rsidRDefault="00B416F9" w:rsidP="000535FF">
      <w:pPr>
        <w:pStyle w:val="afe"/>
        <w:ind w:firstLine="851"/>
        <w:jc w:val="center"/>
        <w:rPr>
          <w:b/>
          <w:sz w:val="24"/>
          <w:szCs w:val="24"/>
        </w:rPr>
      </w:pPr>
      <w:r>
        <w:rPr>
          <w:b/>
          <w:sz w:val="24"/>
          <w:szCs w:val="24"/>
        </w:rPr>
        <w:t>4. Права и обязанности Заказчика</w:t>
      </w:r>
    </w:p>
    <w:p w:rsidR="00B416F9" w:rsidRPr="00294BD8" w:rsidRDefault="00B416F9" w:rsidP="000535FF">
      <w:pPr>
        <w:pStyle w:val="aff6"/>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B416F9" w:rsidRPr="00294BD8" w:rsidRDefault="00B416F9" w:rsidP="000535FF">
      <w:pPr>
        <w:pStyle w:val="aff6"/>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4.1.3.</w:t>
      </w:r>
      <w:r>
        <w:rPr>
          <w:rFonts w:eastAsia="Times New Roman"/>
          <w:sz w:val="24"/>
          <w:szCs w:val="24"/>
        </w:rPr>
        <w:tab/>
        <w:t xml:space="preserve">Передать Подрядчику </w:t>
      </w:r>
      <w:r>
        <w:rPr>
          <w:rFonts w:eastAsia="Times New Roman"/>
          <w:i/>
          <w:sz w:val="24"/>
          <w:szCs w:val="24"/>
        </w:rPr>
        <w:t xml:space="preserve">Проектную документацию и </w:t>
      </w:r>
      <w:r>
        <w:rPr>
          <w:rStyle w:val="af8"/>
          <w:i/>
          <w:sz w:val="24"/>
          <w:szCs w:val="24"/>
        </w:rPr>
        <w:footnoteReference w:id="9"/>
      </w:r>
      <w:r>
        <w:rPr>
          <w:rFonts w:eastAsia="Times New Roman"/>
          <w:sz w:val="24"/>
          <w:szCs w:val="24"/>
        </w:rPr>
        <w:t xml:space="preserve">  Исходные данные в соответствии с требованиями Приложения № 3 – Перечень исходных данных, в полном объеме.</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B416F9" w:rsidRPr="00294BD8" w:rsidRDefault="00B416F9" w:rsidP="000535FF">
      <w:pPr>
        <w:pStyle w:val="aff6"/>
        <w:ind w:firstLine="851"/>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B416F9" w:rsidRPr="00294BD8" w:rsidRDefault="00B416F9" w:rsidP="000535FF">
      <w:pPr>
        <w:pStyle w:val="aff6"/>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B416F9" w:rsidRPr="00294BD8" w:rsidRDefault="00B416F9" w:rsidP="000535FF">
      <w:pPr>
        <w:pStyle w:val="aff6"/>
        <w:ind w:firstLine="851"/>
        <w:jc w:val="both"/>
        <w:rPr>
          <w:rFonts w:eastAsia="Times New Roman"/>
          <w:sz w:val="24"/>
          <w:szCs w:val="24"/>
        </w:rPr>
      </w:pPr>
      <w:r>
        <w:rPr>
          <w:rFonts w:eastAsia="Times New Roman"/>
          <w:sz w:val="24"/>
          <w:szCs w:val="24"/>
        </w:rPr>
        <w:lastRenderedPageBreak/>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B416F9" w:rsidRPr="00294BD8" w:rsidRDefault="00B416F9" w:rsidP="000535FF">
      <w:pPr>
        <w:pStyle w:val="aff6"/>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B416F9" w:rsidRPr="00294BD8" w:rsidRDefault="00B416F9" w:rsidP="000535FF">
      <w:pPr>
        <w:pStyle w:val="aff6"/>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B416F9" w:rsidRPr="00294BD8" w:rsidRDefault="00B416F9" w:rsidP="000535FF">
      <w:pPr>
        <w:pStyle w:val="aff6"/>
        <w:ind w:firstLine="851"/>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w:t>
      </w:r>
      <w:proofErr w:type="gramStart"/>
      <w:r>
        <w:rPr>
          <w:rFonts w:eastAsia="Times New Roman"/>
          <w:sz w:val="24"/>
          <w:szCs w:val="24"/>
        </w:rPr>
        <w:t xml:space="preserve"> Т</w:t>
      </w:r>
      <w:proofErr w:type="gramEnd"/>
      <w:r>
        <w:rPr>
          <w:rFonts w:eastAsia="Times New Roman"/>
          <w:sz w:val="24"/>
          <w:szCs w:val="24"/>
        </w:rPr>
        <w:t>ретьих лиц (Субподрядчиков Заказчика).</w:t>
      </w:r>
    </w:p>
    <w:p w:rsidR="00B416F9" w:rsidRPr="00294BD8" w:rsidRDefault="00B416F9" w:rsidP="000535FF">
      <w:pPr>
        <w:jc w:val="both"/>
      </w:pPr>
      <w:r>
        <w:t xml:space="preserve">              4.2.11.  Осуществлять контроль целевого использования денежных средств, перечисленных по Договору  Подрядчику. </w:t>
      </w:r>
    </w:p>
    <w:p w:rsidR="00B416F9" w:rsidRPr="00294BD8" w:rsidRDefault="00B416F9" w:rsidP="000535FF">
      <w:pPr>
        <w:pStyle w:val="aff6"/>
        <w:ind w:firstLine="851"/>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B416F9" w:rsidRPr="00294BD8" w:rsidRDefault="00B416F9" w:rsidP="000535FF">
      <w:pPr>
        <w:pStyle w:val="ConsNormal"/>
        <w:ind w:firstLine="0"/>
        <w:rPr>
          <w:rFonts w:ascii="Times New Roman" w:hAnsi="Times New Roman"/>
          <w:b/>
          <w:sz w:val="24"/>
          <w:szCs w:val="24"/>
        </w:rPr>
      </w:pPr>
    </w:p>
    <w:p w:rsidR="00B416F9" w:rsidRPr="00294BD8" w:rsidRDefault="00B416F9" w:rsidP="000535FF">
      <w:pPr>
        <w:pStyle w:val="ConsNormal"/>
        <w:ind w:firstLine="0"/>
        <w:rPr>
          <w:rFonts w:ascii="Times New Roman" w:hAnsi="Times New Roman"/>
          <w:b/>
          <w:sz w:val="24"/>
          <w:szCs w:val="24"/>
        </w:rPr>
      </w:pPr>
    </w:p>
    <w:p w:rsidR="00B416F9" w:rsidRPr="00294BD8" w:rsidRDefault="00B416F9" w:rsidP="000535FF">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B416F9" w:rsidRPr="00294BD8" w:rsidRDefault="00B416F9" w:rsidP="000535FF">
      <w:pPr>
        <w:ind w:firstLine="851"/>
        <w:jc w:val="both"/>
      </w:pPr>
      <w:r>
        <w:t>В дополнение ко всем другим правам и обязанностям Подрядчика, предусмотренным в настоящем Договоре:</w:t>
      </w:r>
    </w:p>
    <w:p w:rsidR="00B416F9" w:rsidRPr="00294BD8" w:rsidRDefault="00B416F9" w:rsidP="000535FF">
      <w:pPr>
        <w:ind w:firstLine="851"/>
        <w:jc w:val="both"/>
      </w:pPr>
      <w:r>
        <w:t>5.1.</w:t>
      </w:r>
      <w:r>
        <w:tab/>
      </w:r>
      <w:r>
        <w:rPr>
          <w:u w:val="single"/>
        </w:rPr>
        <w:t xml:space="preserve"> Подрядчик обязуется</w:t>
      </w:r>
      <w:r>
        <w:t>:</w:t>
      </w:r>
    </w:p>
    <w:p w:rsidR="00B416F9" w:rsidRPr="00294BD8" w:rsidRDefault="00B416F9" w:rsidP="000535FF">
      <w:pPr>
        <w:pStyle w:val="aff6"/>
        <w:ind w:firstLine="851"/>
        <w:jc w:val="both"/>
        <w:rPr>
          <w:rFonts w:eastAsia="Times New Roman"/>
          <w:sz w:val="24"/>
          <w:szCs w:val="24"/>
        </w:rPr>
      </w:pPr>
      <w:r>
        <w:rPr>
          <w:rFonts w:eastAsia="Times New Roman"/>
          <w:sz w:val="24"/>
          <w:szCs w:val="24"/>
        </w:rPr>
        <w:lastRenderedPageBreak/>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B416F9" w:rsidRPr="00294BD8" w:rsidRDefault="00B416F9" w:rsidP="000535FF">
      <w:pPr>
        <w:ind w:firstLine="851"/>
        <w:jc w:val="both"/>
      </w:pPr>
      <w:r>
        <w:t>5.1.2.</w:t>
      </w:r>
      <w:r>
        <w:tab/>
        <w:t xml:space="preserve">Выполнить своими силами </w:t>
      </w:r>
      <w:r>
        <w:rPr>
          <w:i/>
        </w:rPr>
        <w:t>и силами привлеченных Субподрядчиков</w:t>
      </w:r>
      <w:r>
        <w:rPr>
          <w:rStyle w:val="af8"/>
          <w:i/>
        </w:rPr>
        <w:footnoteReference w:id="10"/>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B416F9" w:rsidRPr="00294BD8" w:rsidRDefault="00B416F9" w:rsidP="000535FF">
      <w:pPr>
        <w:pStyle w:val="afe"/>
        <w:ind w:firstLine="851"/>
        <w:jc w:val="both"/>
        <w:rPr>
          <w:sz w:val="24"/>
          <w:szCs w:val="24"/>
        </w:rPr>
      </w:pPr>
      <w:r>
        <w:rPr>
          <w:sz w:val="24"/>
          <w:szCs w:val="24"/>
        </w:rPr>
        <w:t>5.1.3.</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B416F9" w:rsidRPr="00294BD8" w:rsidRDefault="00B416F9" w:rsidP="000535FF">
      <w:pPr>
        <w:pStyle w:val="afe"/>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B416F9" w:rsidRPr="00294BD8" w:rsidRDefault="00B416F9" w:rsidP="000535FF">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B416F9" w:rsidRPr="00294BD8" w:rsidRDefault="00B416F9" w:rsidP="000535FF">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B416F9" w:rsidRPr="00294BD8" w:rsidRDefault="00B416F9" w:rsidP="000535FF">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B416F9" w:rsidRPr="00294BD8" w:rsidRDefault="00B416F9" w:rsidP="000535FF">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B416F9" w:rsidRPr="00294BD8" w:rsidRDefault="00B416F9" w:rsidP="000535FF">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B416F9" w:rsidRPr="00294BD8" w:rsidRDefault="00B416F9" w:rsidP="000535FF">
      <w:pPr>
        <w:ind w:firstLine="851"/>
        <w:jc w:val="both"/>
      </w:pPr>
      <w:r>
        <w:t>5.1.10.</w:t>
      </w:r>
      <w:r>
        <w:tab/>
        <w:t>За свой счет выполнять все гарантийные обязательства Подрядчика, установленные настоящим Договором.</w:t>
      </w:r>
    </w:p>
    <w:p w:rsidR="00B416F9" w:rsidRPr="00294BD8" w:rsidRDefault="00B416F9" w:rsidP="000535FF">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B416F9" w:rsidRPr="00294BD8" w:rsidRDefault="00B416F9" w:rsidP="000535FF">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B416F9" w:rsidRPr="00294BD8" w:rsidRDefault="00B416F9" w:rsidP="000535FF">
      <w:pPr>
        <w:pStyle w:val="afe"/>
        <w:ind w:firstLine="851"/>
        <w:jc w:val="both"/>
        <w:rPr>
          <w:sz w:val="24"/>
          <w:szCs w:val="24"/>
        </w:rPr>
      </w:pPr>
      <w:r>
        <w:rPr>
          <w:sz w:val="24"/>
          <w:szCs w:val="24"/>
        </w:rPr>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B416F9" w:rsidRPr="00294BD8" w:rsidRDefault="00B416F9" w:rsidP="000535FF">
      <w:pPr>
        <w:tabs>
          <w:tab w:val="left" w:pos="900"/>
        </w:tabs>
        <w:ind w:firstLine="851"/>
        <w:jc w:val="both"/>
      </w:pPr>
      <w:r>
        <w:lastRenderedPageBreak/>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B416F9" w:rsidRPr="00294BD8" w:rsidRDefault="00B416F9" w:rsidP="000535FF">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B416F9" w:rsidRPr="00294BD8" w:rsidRDefault="00B416F9" w:rsidP="000535FF">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B416F9" w:rsidRPr="00294BD8" w:rsidRDefault="00B416F9" w:rsidP="000535FF">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B416F9" w:rsidRPr="00294BD8" w:rsidRDefault="00B416F9" w:rsidP="000535FF">
      <w:pPr>
        <w:pStyle w:val="afe"/>
        <w:ind w:firstLine="851"/>
        <w:jc w:val="both"/>
        <w:rPr>
          <w:sz w:val="24"/>
          <w:szCs w:val="24"/>
        </w:rPr>
      </w:pPr>
      <w:r>
        <w:rPr>
          <w:sz w:val="24"/>
          <w:szCs w:val="24"/>
        </w:rPr>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B416F9" w:rsidRPr="00294BD8" w:rsidRDefault="00B416F9" w:rsidP="000535FF">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B416F9" w:rsidRPr="00294BD8" w:rsidRDefault="00B416F9" w:rsidP="000535FF">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B416F9" w:rsidRPr="00294BD8" w:rsidRDefault="00B416F9" w:rsidP="000535FF">
      <w:pPr>
        <w:pStyle w:val="afe"/>
        <w:ind w:firstLine="851"/>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B416F9" w:rsidRPr="00294BD8" w:rsidRDefault="00B416F9" w:rsidP="000535FF">
      <w:pPr>
        <w:pStyle w:val="afe"/>
        <w:ind w:firstLine="851"/>
        <w:jc w:val="both"/>
        <w:rPr>
          <w:sz w:val="24"/>
          <w:szCs w:val="24"/>
        </w:rPr>
      </w:pPr>
      <w:r>
        <w:rPr>
          <w:sz w:val="24"/>
          <w:szCs w:val="24"/>
        </w:rPr>
        <w:t>5.1.22.</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B416F9" w:rsidRPr="00294BD8" w:rsidRDefault="00B416F9" w:rsidP="000535FF">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B416F9" w:rsidRPr="00294BD8" w:rsidRDefault="00B416F9" w:rsidP="000535FF">
      <w:pPr>
        <w:pStyle w:val="afe"/>
        <w:tabs>
          <w:tab w:val="left" w:pos="720"/>
        </w:tabs>
        <w:ind w:firstLine="851"/>
        <w:jc w:val="both"/>
        <w:rPr>
          <w:sz w:val="24"/>
          <w:szCs w:val="24"/>
        </w:rPr>
      </w:pPr>
      <w:r>
        <w:rPr>
          <w:sz w:val="24"/>
          <w:szCs w:val="24"/>
        </w:rPr>
        <w:t>5.1.24.</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B416F9" w:rsidRPr="00294BD8" w:rsidRDefault="00B416F9" w:rsidP="000535FF">
      <w:pPr>
        <w:ind w:firstLine="851"/>
        <w:jc w:val="both"/>
      </w:pPr>
      <w:r>
        <w:t>5.1.25.</w:t>
      </w:r>
      <w:r>
        <w:tab/>
        <w:t>Выполнять в полном объеме свои обязательства, поименованные в иных статьях настоящего Договора.</w:t>
      </w:r>
    </w:p>
    <w:p w:rsidR="00B416F9" w:rsidRPr="00294BD8" w:rsidRDefault="00B416F9" w:rsidP="000535FF">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B416F9" w:rsidRPr="00294BD8" w:rsidRDefault="00B416F9" w:rsidP="000535FF">
      <w:pPr>
        <w:ind w:firstLine="851"/>
        <w:jc w:val="both"/>
      </w:pPr>
      <w:r>
        <w:t>5.1.27.</w:t>
      </w:r>
      <w:r>
        <w:tab/>
        <w:t>Принять до начала выполнения Работ Строительную площадку.</w:t>
      </w:r>
    </w:p>
    <w:p w:rsidR="00B416F9" w:rsidRPr="00294BD8" w:rsidRDefault="00B416F9" w:rsidP="000535FF">
      <w:pPr>
        <w:pStyle w:val="afe"/>
        <w:ind w:firstLine="851"/>
        <w:jc w:val="both"/>
        <w:rPr>
          <w:sz w:val="24"/>
          <w:szCs w:val="24"/>
        </w:rPr>
      </w:pPr>
      <w:r>
        <w:rPr>
          <w:sz w:val="24"/>
          <w:szCs w:val="24"/>
        </w:rPr>
        <w:lastRenderedPageBreak/>
        <w:t>5.1.28.</w:t>
      </w:r>
      <w:r>
        <w:rPr>
          <w:sz w:val="24"/>
          <w:szCs w:val="24"/>
        </w:rPr>
        <w:tab/>
        <w:t>Применять системы контроля качества, достаточные для надлежащего исполнения обязательств по Договору.</w:t>
      </w:r>
    </w:p>
    <w:p w:rsidR="00B416F9" w:rsidRPr="00294BD8" w:rsidRDefault="00B416F9" w:rsidP="000535FF">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B416F9" w:rsidRPr="00294BD8" w:rsidRDefault="00B416F9" w:rsidP="000535FF">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B416F9" w:rsidRPr="00294BD8" w:rsidRDefault="00B416F9" w:rsidP="000535FF">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B416F9" w:rsidRPr="00294BD8" w:rsidRDefault="00B416F9" w:rsidP="000535FF">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B416F9" w:rsidRPr="00294BD8" w:rsidRDefault="00B416F9" w:rsidP="000535FF">
      <w:pPr>
        <w:ind w:firstLine="851"/>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B416F9" w:rsidRPr="00294BD8" w:rsidRDefault="00B416F9" w:rsidP="000535FF">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B416F9" w:rsidRPr="00294BD8" w:rsidRDefault="00B416F9" w:rsidP="000535FF">
      <w:pPr>
        <w:ind w:firstLine="851"/>
        <w:jc w:val="both"/>
      </w:pPr>
      <w:r>
        <w:t>5.1.35.</w:t>
      </w:r>
      <w:r>
        <w:tab/>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B416F9" w:rsidRPr="00294BD8" w:rsidRDefault="00B416F9" w:rsidP="000535FF">
      <w:pPr>
        <w:ind w:firstLine="851"/>
        <w:jc w:val="both"/>
      </w:pPr>
      <w:r>
        <w:t>Каждый Отчет должен включать:</w:t>
      </w:r>
    </w:p>
    <w:p w:rsidR="00B416F9" w:rsidRPr="00294BD8" w:rsidRDefault="00B416F9" w:rsidP="000535FF">
      <w:pPr>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B416F9" w:rsidRPr="00294BD8" w:rsidRDefault="00B416F9" w:rsidP="000535FF">
      <w:pPr>
        <w:tabs>
          <w:tab w:val="left" w:pos="993"/>
        </w:tabs>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B416F9" w:rsidRPr="00294BD8" w:rsidRDefault="00B416F9" w:rsidP="000535FF">
      <w:pPr>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B416F9" w:rsidRPr="00294BD8" w:rsidRDefault="00B416F9" w:rsidP="000535FF">
      <w:pPr>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B416F9" w:rsidRPr="00294BD8" w:rsidRDefault="00B416F9" w:rsidP="000535FF">
      <w:pPr>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B416F9" w:rsidRPr="00294BD8" w:rsidRDefault="00B416F9" w:rsidP="000535FF">
      <w:pPr>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B416F9" w:rsidRPr="00294BD8" w:rsidRDefault="00B416F9" w:rsidP="000535FF">
      <w:pPr>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B416F9" w:rsidRPr="00294BD8" w:rsidRDefault="00B416F9" w:rsidP="000535FF">
      <w:pPr>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B416F9" w:rsidRPr="00294BD8" w:rsidRDefault="00B416F9" w:rsidP="000535FF">
      <w:pPr>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B416F9" w:rsidRPr="00294BD8" w:rsidRDefault="00B416F9" w:rsidP="000535FF">
      <w:pPr>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B416F9" w:rsidRPr="00294BD8" w:rsidRDefault="00B416F9" w:rsidP="000535FF">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B416F9" w:rsidRPr="00294BD8" w:rsidRDefault="00B416F9" w:rsidP="000535FF">
      <w:pPr>
        <w:tabs>
          <w:tab w:val="left" w:pos="900"/>
        </w:tabs>
        <w:ind w:firstLine="851"/>
        <w:jc w:val="both"/>
      </w:pPr>
      <w:r>
        <w:lastRenderedPageBreak/>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B416F9" w:rsidRPr="00294BD8" w:rsidRDefault="00B416F9" w:rsidP="000535FF">
      <w:pPr>
        <w:tabs>
          <w:tab w:val="left" w:pos="993"/>
        </w:tabs>
        <w:ind w:firstLine="851"/>
        <w:jc w:val="both"/>
      </w:pPr>
      <w:r>
        <w:t>5.1.37.</w:t>
      </w:r>
      <w:r>
        <w:tab/>
      </w:r>
      <w:proofErr w:type="gramStart"/>
      <w: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B416F9" w:rsidRPr="00294BD8" w:rsidRDefault="00B416F9" w:rsidP="000535FF">
      <w:pPr>
        <w:tabs>
          <w:tab w:val="left" w:pos="993"/>
        </w:tabs>
        <w:ind w:firstLine="851"/>
        <w:jc w:val="both"/>
      </w:pPr>
      <w:r>
        <w:t>5.1.38.</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B416F9" w:rsidRPr="00294BD8" w:rsidRDefault="00B416F9" w:rsidP="000535FF">
      <w:pPr>
        <w:tabs>
          <w:tab w:val="left" w:pos="993"/>
        </w:tabs>
        <w:ind w:firstLine="851"/>
        <w:jc w:val="both"/>
      </w:pPr>
      <w:r>
        <w:t>5.1.39.</w:t>
      </w:r>
      <w:r>
        <w:tab/>
        <w:t>Произвести пуско-наладочные работы, включая необходимые испытания Результата Работ, в порядке в соответствии с настоящим Договором.</w:t>
      </w:r>
    </w:p>
    <w:p w:rsidR="00B416F9" w:rsidRPr="00294BD8" w:rsidRDefault="00B416F9" w:rsidP="000535FF">
      <w:pPr>
        <w:tabs>
          <w:tab w:val="left" w:pos="993"/>
        </w:tabs>
        <w:ind w:firstLine="851"/>
        <w:jc w:val="both"/>
      </w:pPr>
      <w:r>
        <w:t>5.1.40.</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B416F9" w:rsidRPr="00294BD8" w:rsidRDefault="00B416F9" w:rsidP="000535FF">
      <w:pPr>
        <w:tabs>
          <w:tab w:val="left" w:pos="993"/>
        </w:tabs>
        <w:ind w:firstLine="851"/>
        <w:jc w:val="both"/>
      </w:pPr>
      <w:r>
        <w:t>5.1.41.</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B416F9" w:rsidRPr="00294BD8" w:rsidRDefault="00B416F9" w:rsidP="000535FF">
      <w:pPr>
        <w:tabs>
          <w:tab w:val="left" w:pos="993"/>
        </w:tabs>
        <w:ind w:firstLine="851"/>
        <w:jc w:val="both"/>
      </w:pPr>
      <w:r>
        <w:t>5.1.42.</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B416F9" w:rsidRPr="00294BD8" w:rsidRDefault="00B416F9" w:rsidP="000535FF">
      <w:pPr>
        <w:tabs>
          <w:tab w:val="left" w:pos="993"/>
        </w:tabs>
        <w:ind w:firstLine="851"/>
        <w:jc w:val="both"/>
      </w:pPr>
      <w:r>
        <w:t>5.1.43.</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B416F9" w:rsidRPr="00294BD8" w:rsidRDefault="00B416F9" w:rsidP="000535FF">
      <w:pPr>
        <w:tabs>
          <w:tab w:val="left" w:pos="993"/>
        </w:tabs>
        <w:ind w:firstLine="851"/>
        <w:jc w:val="both"/>
      </w:pPr>
      <w:r>
        <w:t>5.1.44.</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B416F9" w:rsidRPr="00294BD8" w:rsidRDefault="00B416F9" w:rsidP="000535FF">
      <w:pPr>
        <w:tabs>
          <w:tab w:val="left" w:pos="993"/>
        </w:tabs>
        <w:ind w:firstLine="851"/>
        <w:jc w:val="both"/>
      </w:pPr>
      <w:r>
        <w:t>5.1.45.</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B416F9" w:rsidRPr="00294BD8" w:rsidRDefault="00B416F9" w:rsidP="000535FF">
      <w:pPr>
        <w:tabs>
          <w:tab w:val="left" w:pos="993"/>
        </w:tabs>
        <w:ind w:firstLine="851"/>
        <w:jc w:val="both"/>
      </w:pPr>
      <w:r>
        <w:t>5.1.46.</w:t>
      </w:r>
      <w:r>
        <w:tab/>
        <w:t>Согласовывать с Заказчиком и представителями Заказчика порядок ведения Работ на Объекте и обеспечить его соблюдение.</w:t>
      </w:r>
    </w:p>
    <w:p w:rsidR="00B416F9" w:rsidRPr="00294BD8" w:rsidRDefault="00B416F9" w:rsidP="000535FF">
      <w:pPr>
        <w:tabs>
          <w:tab w:val="left" w:pos="993"/>
        </w:tabs>
        <w:ind w:firstLine="851"/>
        <w:jc w:val="both"/>
      </w:pPr>
      <w:r>
        <w:t>5.1.47.</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B416F9" w:rsidRPr="00294BD8" w:rsidRDefault="00B416F9" w:rsidP="000535FF">
      <w:pPr>
        <w:tabs>
          <w:tab w:val="left" w:pos="993"/>
        </w:tabs>
        <w:ind w:firstLine="851"/>
        <w:jc w:val="both"/>
      </w:pPr>
      <w:r>
        <w:t>5.1.48.</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B416F9" w:rsidRPr="00294BD8" w:rsidRDefault="00B416F9" w:rsidP="000535FF">
      <w:pPr>
        <w:tabs>
          <w:tab w:val="left" w:pos="993"/>
        </w:tabs>
        <w:ind w:firstLine="851"/>
        <w:jc w:val="both"/>
      </w:pPr>
      <w:r>
        <w:lastRenderedPageBreak/>
        <w:t>5.1.49.</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B416F9" w:rsidRPr="00294BD8" w:rsidRDefault="00B416F9" w:rsidP="000535FF">
      <w:pPr>
        <w:tabs>
          <w:tab w:val="left" w:pos="993"/>
        </w:tabs>
        <w:ind w:firstLine="851"/>
        <w:jc w:val="both"/>
      </w:pPr>
      <w:r>
        <w:t>5.1.50.</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B416F9" w:rsidRPr="00294BD8" w:rsidRDefault="00B416F9" w:rsidP="000535FF">
      <w:pPr>
        <w:tabs>
          <w:tab w:val="left" w:pos="993"/>
        </w:tabs>
        <w:ind w:firstLine="851"/>
        <w:jc w:val="both"/>
      </w:pPr>
      <w:r>
        <w:t>5.1.51.</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B416F9" w:rsidRPr="00294BD8" w:rsidRDefault="00B416F9" w:rsidP="000535FF">
      <w:pPr>
        <w:tabs>
          <w:tab w:val="left" w:pos="993"/>
        </w:tabs>
        <w:ind w:firstLine="851"/>
        <w:jc w:val="both"/>
      </w:pPr>
      <w:r>
        <w:t>5.1.52.</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B416F9" w:rsidRPr="00294BD8" w:rsidRDefault="00B416F9" w:rsidP="000535FF">
      <w:pPr>
        <w:tabs>
          <w:tab w:val="left" w:pos="993"/>
        </w:tabs>
        <w:ind w:firstLine="851"/>
        <w:jc w:val="both"/>
      </w:pPr>
      <w:r>
        <w:t>5.1.53.</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B416F9" w:rsidRPr="00294BD8" w:rsidRDefault="00B416F9" w:rsidP="000535FF">
      <w:pPr>
        <w:tabs>
          <w:tab w:val="left" w:pos="993"/>
        </w:tabs>
        <w:ind w:firstLine="851"/>
        <w:jc w:val="both"/>
      </w:pPr>
      <w:r>
        <w:t>5.1.54.</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B416F9" w:rsidRPr="00294BD8" w:rsidRDefault="00B416F9" w:rsidP="000535FF">
      <w:pPr>
        <w:tabs>
          <w:tab w:val="left" w:pos="993"/>
        </w:tabs>
        <w:ind w:firstLine="851"/>
        <w:jc w:val="both"/>
      </w:pPr>
      <w:r>
        <w:t>5.1.55.</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B416F9" w:rsidRPr="00294BD8" w:rsidRDefault="00B416F9" w:rsidP="000535FF">
      <w:pPr>
        <w:ind w:firstLine="851"/>
        <w:jc w:val="both"/>
        <w:rPr>
          <w:u w:val="single"/>
        </w:rPr>
      </w:pPr>
      <w:r>
        <w:t>5.2.</w:t>
      </w:r>
      <w:r>
        <w:tab/>
      </w:r>
      <w:r>
        <w:rPr>
          <w:u w:val="single"/>
        </w:rPr>
        <w:t>Подрядчик вправе:</w:t>
      </w:r>
    </w:p>
    <w:p w:rsidR="00B416F9" w:rsidRPr="00294BD8" w:rsidRDefault="00B416F9" w:rsidP="000535FF">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B416F9" w:rsidRPr="00294BD8" w:rsidRDefault="00B416F9" w:rsidP="000535FF">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B416F9" w:rsidRPr="00294BD8" w:rsidRDefault="00B416F9" w:rsidP="000535FF">
      <w:pPr>
        <w:ind w:firstLine="851"/>
        <w:jc w:val="both"/>
      </w:pPr>
      <w:r>
        <w:t xml:space="preserve">5.3. </w:t>
      </w:r>
      <w:r>
        <w:rPr>
          <w:b/>
          <w:i/>
        </w:rPr>
        <w:t xml:space="preserve">Примеры вариантов: </w:t>
      </w:r>
    </w:p>
    <w:p w:rsidR="00B416F9" w:rsidRPr="00294BD8" w:rsidRDefault="00B416F9" w:rsidP="000535FF">
      <w:pPr>
        <w:ind w:firstLine="851"/>
        <w:jc w:val="both"/>
      </w:pPr>
      <w:r>
        <w:t>Подрядчик имеет право привлекать к выполнению Работ по настоящему Договору Субподрядчиков на условиях, предусмотренных настоящим Договором.</w:t>
      </w:r>
    </w:p>
    <w:p w:rsidR="00B416F9" w:rsidRPr="00294BD8" w:rsidRDefault="00B416F9" w:rsidP="000535FF">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B416F9" w:rsidRPr="00294BD8" w:rsidRDefault="00B416F9" w:rsidP="000535FF">
      <w:pPr>
        <w:pStyle w:val="ConsNormal"/>
        <w:ind w:firstLine="0"/>
        <w:rPr>
          <w:rFonts w:ascii="Times New Roman" w:hAnsi="Times New Roman"/>
          <w:b/>
          <w:sz w:val="24"/>
          <w:szCs w:val="24"/>
        </w:rPr>
      </w:pPr>
    </w:p>
    <w:p w:rsidR="00B416F9" w:rsidRPr="00294BD8" w:rsidRDefault="00B416F9" w:rsidP="000535FF">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B416F9" w:rsidRPr="00294BD8" w:rsidRDefault="00B416F9" w:rsidP="000535FF">
      <w:pPr>
        <w:pStyle w:val="afe"/>
        <w:jc w:val="both"/>
        <w:rPr>
          <w:sz w:val="24"/>
          <w:szCs w:val="24"/>
        </w:rPr>
      </w:pPr>
      <w:r>
        <w:rPr>
          <w:sz w:val="24"/>
          <w:szCs w:val="24"/>
        </w:rPr>
        <w:t>6.1.</w:t>
      </w:r>
      <w:r>
        <w:rPr>
          <w:sz w:val="24"/>
          <w:szCs w:val="24"/>
        </w:rPr>
        <w:tab/>
      </w:r>
      <w:proofErr w:type="gramStart"/>
      <w:r>
        <w:rPr>
          <w:sz w:val="24"/>
          <w:szCs w:val="24"/>
        </w:rPr>
        <w:t xml:space="preserve">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w:t>
      </w:r>
      <w:r>
        <w:rPr>
          <w:sz w:val="24"/>
          <w:szCs w:val="24"/>
        </w:rPr>
        <w:lastRenderedPageBreak/>
        <w:t>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B416F9" w:rsidRPr="00294BD8" w:rsidRDefault="00B416F9" w:rsidP="000535FF">
      <w:pPr>
        <w:pStyle w:val="afe"/>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B416F9" w:rsidRPr="00294BD8" w:rsidRDefault="00B416F9" w:rsidP="000535FF">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B416F9" w:rsidRPr="00294BD8" w:rsidRDefault="00B416F9" w:rsidP="000535FF">
      <w:pPr>
        <w:pStyle w:val="afe"/>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B416F9" w:rsidRPr="00294BD8" w:rsidRDefault="00B416F9" w:rsidP="000535FF">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B416F9" w:rsidRPr="00294BD8" w:rsidRDefault="00B416F9" w:rsidP="000535FF">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B416F9" w:rsidRPr="00294BD8" w:rsidRDefault="00B416F9" w:rsidP="000535FF">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B416F9" w:rsidRPr="00294BD8" w:rsidRDefault="00B416F9" w:rsidP="000535FF">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B416F9" w:rsidRPr="00294BD8" w:rsidRDefault="00B416F9" w:rsidP="000535FF">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B416F9" w:rsidRPr="00294BD8" w:rsidRDefault="00B416F9" w:rsidP="000535FF">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B416F9" w:rsidRPr="00294BD8" w:rsidRDefault="00B416F9" w:rsidP="000535FF">
      <w:pPr>
        <w:pStyle w:val="ConsNormal"/>
        <w:ind w:firstLine="0"/>
        <w:rPr>
          <w:rFonts w:ascii="Times New Roman" w:hAnsi="Times New Roman"/>
          <w:i/>
          <w:iCs/>
          <w:sz w:val="24"/>
          <w:szCs w:val="24"/>
        </w:rPr>
      </w:pPr>
    </w:p>
    <w:p w:rsidR="00B416F9" w:rsidRPr="00294BD8" w:rsidRDefault="00B416F9" w:rsidP="000535FF">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B416F9" w:rsidRPr="00294BD8" w:rsidRDefault="00B416F9" w:rsidP="000535FF">
      <w:pPr>
        <w:pStyle w:val="afe"/>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B416F9" w:rsidRPr="00294BD8" w:rsidRDefault="00B416F9" w:rsidP="000535FF">
      <w:pPr>
        <w:ind w:firstLine="720"/>
        <w:jc w:val="both"/>
      </w:pPr>
      <w:r>
        <w:lastRenderedPageBreak/>
        <w:t>7.2.</w:t>
      </w:r>
      <w:r>
        <w:tab/>
        <w:t>Проектная документация и</w:t>
      </w:r>
      <w:r>
        <w:rPr>
          <w:i/>
        </w:rPr>
        <w:t xml:space="preserve"> </w:t>
      </w:r>
      <w:r>
        <w:t xml:space="preserve">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rsidR="00B416F9" w:rsidRPr="00294BD8" w:rsidRDefault="00B416F9" w:rsidP="000535FF">
      <w:pPr>
        <w:ind w:firstLine="720"/>
        <w:jc w:val="both"/>
      </w:pPr>
      <w:r>
        <w:t>7.3.</w:t>
      </w:r>
      <w:r>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B416F9" w:rsidRPr="00294BD8" w:rsidRDefault="00B416F9" w:rsidP="000535FF">
      <w:pPr>
        <w:ind w:firstLine="720"/>
        <w:jc w:val="both"/>
      </w:pPr>
    </w:p>
    <w:p w:rsidR="00B416F9" w:rsidRPr="00294BD8" w:rsidRDefault="00B416F9" w:rsidP="000535FF">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B416F9" w:rsidRPr="00294BD8" w:rsidRDefault="00B416F9" w:rsidP="000535FF">
      <w:pPr>
        <w:pStyle w:val="ConsNormal"/>
        <w:ind w:firstLine="851"/>
        <w:rPr>
          <w:rFonts w:ascii="Times New Roman" w:hAnsi="Times New Roman"/>
          <w:b/>
          <w:sz w:val="24"/>
          <w:szCs w:val="24"/>
        </w:rPr>
      </w:pPr>
    </w:p>
    <w:p w:rsidR="00B416F9" w:rsidRPr="00294BD8" w:rsidRDefault="00B416F9" w:rsidP="000535FF">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9.2.3. Материал Заказчика (давальческий материал):</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1. Мачты освещения со стационарно-мобильной короной  Тип МГФ-СР-М  - 2(две) шт.;</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 xml:space="preserve">2. Светильники светодиодные   наружного освещения ГОСТ </w:t>
      </w:r>
      <w:hyperlink r:id="rId32" w:history="1">
        <w:proofErr w:type="gramStart"/>
        <w:r>
          <w:rPr>
            <w:rFonts w:ascii="Times New Roman" w:hAnsi="Times New Roman"/>
            <w:sz w:val="24"/>
            <w:szCs w:val="24"/>
          </w:rPr>
          <w:t>Р</w:t>
        </w:r>
        <w:proofErr w:type="gramEnd"/>
        <w:r>
          <w:rPr>
            <w:rFonts w:ascii="Times New Roman" w:hAnsi="Times New Roman"/>
            <w:sz w:val="24"/>
            <w:szCs w:val="24"/>
          </w:rPr>
          <w:t xml:space="preserve"> 54350-2015</w:t>
        </w:r>
      </w:hyperlink>
      <w:r>
        <w:rPr>
          <w:rFonts w:ascii="Times New Roman" w:hAnsi="Times New Roman"/>
          <w:sz w:val="24"/>
          <w:szCs w:val="24"/>
        </w:rPr>
        <w:t xml:space="preserve"> – 20 </w:t>
      </w:r>
      <w:r>
        <w:rPr>
          <w:rFonts w:ascii="Times New Roman" w:hAnsi="Times New Roman"/>
          <w:sz w:val="24"/>
          <w:szCs w:val="24"/>
        </w:rPr>
        <w:lastRenderedPageBreak/>
        <w:t xml:space="preserve">(двадцать) шт. </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3. Камни мощения сложной формы, типа "</w:t>
      </w:r>
      <w:proofErr w:type="spellStart"/>
      <w:r>
        <w:rPr>
          <w:rFonts w:ascii="Times New Roman" w:hAnsi="Times New Roman"/>
          <w:sz w:val="24"/>
          <w:szCs w:val="24"/>
        </w:rPr>
        <w:t>Uni-Terminal</w:t>
      </w:r>
      <w:proofErr w:type="spellEnd"/>
      <w:r>
        <w:rPr>
          <w:rFonts w:ascii="Times New Roman" w:hAnsi="Times New Roman"/>
          <w:sz w:val="24"/>
          <w:szCs w:val="24"/>
        </w:rPr>
        <w:t>" или "Трилистник", В35, Btb4.4, F300, h-0,1 см, в объеме 5760,3 кв. м.</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Передача материалов Подрядчику работ оформляется Накладной на отпуск материалов на сторону (форма №М-15) (Приложение №8 Технического задания).</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 xml:space="preserve">При этом Подрядчик обязан </w:t>
      </w:r>
      <w:proofErr w:type="gramStart"/>
      <w:r>
        <w:rPr>
          <w:rFonts w:ascii="Times New Roman" w:hAnsi="Times New Roman"/>
          <w:sz w:val="24"/>
          <w:szCs w:val="24"/>
        </w:rPr>
        <w:t>предоставить Заказчику отчет</w:t>
      </w:r>
      <w:proofErr w:type="gramEnd"/>
      <w:r>
        <w:rPr>
          <w:rFonts w:ascii="Times New Roman" w:hAnsi="Times New Roman"/>
          <w:sz w:val="24"/>
          <w:szCs w:val="24"/>
        </w:rPr>
        <w:t xml:space="preserve"> об израсходованных материалах (Приложение №9 Технического задания).</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lastRenderedPageBreak/>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w:t>
      </w:r>
      <w:r>
        <w:rPr>
          <w:rFonts w:ascii="Times New Roman" w:hAnsi="Times New Roman"/>
          <w:i/>
          <w:sz w:val="24"/>
          <w:szCs w:val="24"/>
        </w:rPr>
        <w:t>Дефектному акту (Приложение №1.1</w:t>
      </w:r>
      <w:r>
        <w:rPr>
          <w:rFonts w:ascii="Times New Roman" w:hAnsi="Times New Roman"/>
          <w:sz w:val="24"/>
          <w:szCs w:val="24"/>
        </w:rPr>
        <w:t>)</w:t>
      </w:r>
      <w:r>
        <w:rPr>
          <w:rStyle w:val="af8"/>
          <w:rFonts w:ascii="Times New Roman" w:hAnsi="Times New Roman"/>
          <w:sz w:val="24"/>
          <w:szCs w:val="24"/>
        </w:rPr>
        <w:footnoteReference w:id="11"/>
      </w:r>
      <w:r>
        <w:rPr>
          <w:rFonts w:ascii="Times New Roman" w:hAnsi="Times New Roman"/>
          <w:sz w:val="24"/>
          <w:szCs w:val="24"/>
        </w:rPr>
        <w:t xml:space="preserve">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B416F9" w:rsidRPr="00294BD8" w:rsidRDefault="00B416F9" w:rsidP="000535FF">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 xml:space="preserve">Рабочее время на Строительной площадке не включает в себя праздничные и воскресные дни, установленные в Российской Федерации. Однако, Подрядчик по </w:t>
      </w:r>
      <w:r>
        <w:rPr>
          <w:rFonts w:ascii="Times New Roman" w:hAnsi="Times New Roman"/>
          <w:sz w:val="24"/>
          <w:szCs w:val="24"/>
        </w:rPr>
        <w:lastRenderedPageBreak/>
        <w:t>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B416F9" w:rsidRPr="00294BD8" w:rsidRDefault="00B416F9" w:rsidP="000535FF">
      <w:pPr>
        <w:autoSpaceDE w:val="0"/>
        <w:autoSpaceDN w:val="0"/>
        <w:spacing w:line="276" w:lineRule="auto"/>
        <w:ind w:firstLine="709"/>
        <w:jc w:val="center"/>
        <w:rPr>
          <w:b/>
        </w:rPr>
      </w:pPr>
    </w:p>
    <w:p w:rsidR="00B416F9" w:rsidRPr="00294BD8" w:rsidRDefault="00B416F9" w:rsidP="000535FF">
      <w:pPr>
        <w:autoSpaceDE w:val="0"/>
        <w:autoSpaceDN w:val="0"/>
        <w:spacing w:line="276" w:lineRule="auto"/>
        <w:ind w:firstLine="709"/>
        <w:jc w:val="center"/>
      </w:pPr>
      <w:r>
        <w:rPr>
          <w:b/>
        </w:rPr>
        <w:t>10. Сроки выполнения Работ</w:t>
      </w:r>
    </w:p>
    <w:p w:rsidR="00B416F9" w:rsidRPr="00294BD8" w:rsidRDefault="00B416F9" w:rsidP="000535FF">
      <w:pPr>
        <w:autoSpaceDE w:val="0"/>
        <w:autoSpaceDN w:val="0"/>
        <w:spacing w:line="276" w:lineRule="auto"/>
        <w:ind w:firstLine="709"/>
        <w:jc w:val="both"/>
        <w:rPr>
          <w:rFonts w:eastAsia="Arial" w:cs="Arial"/>
        </w:rPr>
      </w:pPr>
      <w:r>
        <w:rPr>
          <w:rFonts w:eastAsia="Arial" w:cs="Arial"/>
        </w:rPr>
        <w:t>10.1.</w:t>
      </w:r>
      <w:r>
        <w:rPr>
          <w:rFonts w:eastAsia="Arial" w:cs="Arial"/>
        </w:rPr>
        <w:tab/>
        <w:t>Срок выполнения Работ:</w:t>
      </w:r>
    </w:p>
    <w:p w:rsidR="00B416F9" w:rsidRPr="00294BD8" w:rsidRDefault="00B416F9" w:rsidP="000535FF">
      <w:pPr>
        <w:autoSpaceDE w:val="0"/>
        <w:autoSpaceDN w:val="0"/>
        <w:spacing w:line="276" w:lineRule="auto"/>
        <w:ind w:firstLine="709"/>
        <w:jc w:val="both"/>
        <w:rPr>
          <w:rFonts w:eastAsia="Arial" w:cs="Arial"/>
          <w:b/>
        </w:rPr>
      </w:pPr>
      <w:r>
        <w:rPr>
          <w:rFonts w:eastAsia="Arial" w:cs="Arial"/>
          <w:b/>
        </w:rPr>
        <w:t xml:space="preserve">Начало выполнения Работ – с даты, установленной Заказчиком в уведомлении о начале выполнения работ Исполнителем. Уведомление направляется Заказчиком не позднее 30 (тридцати) календарных дней </w:t>
      </w:r>
      <w:proofErr w:type="gramStart"/>
      <w:r>
        <w:rPr>
          <w:rFonts w:eastAsia="Arial" w:cs="Arial"/>
          <w:b/>
        </w:rPr>
        <w:t>с даты заключения</w:t>
      </w:r>
      <w:proofErr w:type="gramEnd"/>
      <w:r>
        <w:rPr>
          <w:rFonts w:eastAsia="Arial" w:cs="Arial"/>
          <w:b/>
        </w:rPr>
        <w:t xml:space="preserve"> договора.</w:t>
      </w:r>
    </w:p>
    <w:p w:rsidR="00B416F9" w:rsidRPr="00294BD8" w:rsidRDefault="00B416F9" w:rsidP="000535FF">
      <w:pPr>
        <w:autoSpaceDE w:val="0"/>
        <w:autoSpaceDN w:val="0"/>
        <w:spacing w:line="276" w:lineRule="auto"/>
        <w:ind w:firstLine="709"/>
        <w:jc w:val="both"/>
        <w:rPr>
          <w:rFonts w:eastAsia="Arial" w:cs="Arial"/>
        </w:rPr>
      </w:pPr>
      <w:r>
        <w:rPr>
          <w:rFonts w:eastAsia="Arial" w:cs="Arial"/>
        </w:rPr>
        <w:t>Окончание выполнения Работ –  не более</w:t>
      </w:r>
      <w:proofErr w:type="gramStart"/>
      <w:r>
        <w:rPr>
          <w:rFonts w:eastAsia="Arial" w:cs="Arial"/>
        </w:rPr>
        <w:t xml:space="preserve"> ____ (_______) </w:t>
      </w:r>
      <w:proofErr w:type="gramEnd"/>
      <w:r>
        <w:rPr>
          <w:rFonts w:eastAsia="Arial" w:cs="Arial"/>
        </w:rPr>
        <w:t>дней с даты начала выполнения Работ по настоящему Договору.</w:t>
      </w:r>
    </w:p>
    <w:p w:rsidR="00B416F9" w:rsidRPr="00294BD8" w:rsidRDefault="00B416F9" w:rsidP="000535FF">
      <w:pPr>
        <w:autoSpaceDE w:val="0"/>
        <w:autoSpaceDN w:val="0"/>
        <w:spacing w:line="276" w:lineRule="auto"/>
        <w:ind w:firstLine="709"/>
        <w:jc w:val="both"/>
        <w:rPr>
          <w:rFonts w:eastAsia="Arial" w:cs="Arial"/>
        </w:rPr>
      </w:pPr>
      <w:r>
        <w:rPr>
          <w:rFonts w:eastAsia="Arial" w:cs="Arial"/>
        </w:rPr>
        <w:t>Сроки выполнения Этапов Работ устанавливаются Календарным планом (Приложение №4).</w:t>
      </w:r>
    </w:p>
    <w:p w:rsidR="00B416F9" w:rsidRPr="00294BD8" w:rsidRDefault="00B416F9" w:rsidP="000535FF">
      <w:pPr>
        <w:autoSpaceDE w:val="0"/>
        <w:autoSpaceDN w:val="0"/>
        <w:spacing w:line="276" w:lineRule="auto"/>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B416F9" w:rsidRPr="00294BD8" w:rsidRDefault="00B416F9" w:rsidP="000535FF">
      <w:pPr>
        <w:autoSpaceDE w:val="0"/>
        <w:autoSpaceDN w:val="0"/>
        <w:spacing w:line="276" w:lineRule="auto"/>
        <w:ind w:firstLine="709"/>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B416F9" w:rsidRPr="00294BD8" w:rsidRDefault="00B416F9" w:rsidP="000535FF">
      <w:pPr>
        <w:autoSpaceDE w:val="0"/>
        <w:autoSpaceDN w:val="0"/>
        <w:spacing w:line="276" w:lineRule="auto"/>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B416F9" w:rsidRPr="00294BD8" w:rsidRDefault="00B416F9" w:rsidP="000535FF">
      <w:pPr>
        <w:autoSpaceDE w:val="0"/>
        <w:autoSpaceDN w:val="0"/>
        <w:spacing w:line="276" w:lineRule="auto"/>
        <w:ind w:firstLine="709"/>
        <w:jc w:val="both"/>
        <w:rPr>
          <w:rFonts w:eastAsia="Arial" w:cs="Arial"/>
        </w:rPr>
      </w:pPr>
    </w:p>
    <w:p w:rsidR="00B416F9" w:rsidRPr="00294BD8" w:rsidRDefault="00B416F9" w:rsidP="000535FF">
      <w:pPr>
        <w:autoSpaceDE w:val="0"/>
        <w:autoSpaceDN w:val="0"/>
        <w:spacing w:line="276" w:lineRule="auto"/>
        <w:ind w:firstLine="709"/>
        <w:jc w:val="center"/>
        <w:rPr>
          <w:b/>
        </w:rPr>
      </w:pPr>
      <w:r>
        <w:rPr>
          <w:b/>
        </w:rPr>
        <w:t>11. Приостановка Работ</w:t>
      </w:r>
    </w:p>
    <w:p w:rsidR="00B416F9" w:rsidRPr="00294BD8" w:rsidRDefault="00B416F9" w:rsidP="000535FF">
      <w:pPr>
        <w:suppressAutoHyphens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B416F9" w:rsidRPr="00294BD8" w:rsidRDefault="00B416F9" w:rsidP="000535FF">
      <w:pPr>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B416F9" w:rsidRPr="00294BD8" w:rsidRDefault="00B416F9" w:rsidP="000535FF">
      <w:pPr>
        <w:suppressAutoHyphens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B416F9" w:rsidRPr="00294BD8" w:rsidRDefault="00B416F9" w:rsidP="000535FF">
      <w:pPr>
        <w:suppressAutoHyphens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B416F9" w:rsidRPr="00294BD8" w:rsidRDefault="00B416F9" w:rsidP="000535FF">
      <w:pPr>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B416F9" w:rsidRPr="00294BD8" w:rsidRDefault="00B416F9" w:rsidP="000535FF">
      <w:pPr>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B416F9" w:rsidRPr="00294BD8" w:rsidRDefault="00B416F9" w:rsidP="000535FF">
      <w:pPr>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B416F9" w:rsidRPr="00294BD8" w:rsidRDefault="00B416F9" w:rsidP="000535FF">
      <w:pPr>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B416F9" w:rsidRPr="00294BD8" w:rsidRDefault="00B416F9" w:rsidP="000535FF">
      <w:pPr>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B416F9" w:rsidRPr="00294BD8" w:rsidRDefault="00B416F9" w:rsidP="000535FF">
      <w:pPr>
        <w:suppressAutoHyphens w:val="0"/>
        <w:spacing w:after="200"/>
        <w:ind w:firstLine="709"/>
        <w:contextualSpacing/>
        <w:jc w:val="both"/>
      </w:pPr>
      <w:r>
        <w:lastRenderedPageBreak/>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B416F9" w:rsidRPr="00294BD8" w:rsidRDefault="00B416F9" w:rsidP="000535FF">
      <w:pPr>
        <w:suppressAutoHyphens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B416F9" w:rsidRPr="00294BD8" w:rsidRDefault="00B416F9" w:rsidP="000535FF">
      <w:pPr>
        <w:pStyle w:val="ConsNormal"/>
        <w:ind w:firstLine="851"/>
        <w:jc w:val="center"/>
        <w:rPr>
          <w:rFonts w:ascii="Times New Roman" w:hAnsi="Times New Roman"/>
          <w:b/>
          <w:bCs/>
          <w:sz w:val="24"/>
          <w:szCs w:val="24"/>
        </w:rPr>
      </w:pPr>
    </w:p>
    <w:p w:rsidR="00B416F9" w:rsidRPr="00294BD8" w:rsidRDefault="00B416F9" w:rsidP="000535FF">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B416F9" w:rsidRPr="00294BD8" w:rsidRDefault="00B416F9" w:rsidP="000535FF">
      <w:pPr>
        <w:suppressAutoHyphens w:val="0"/>
        <w:ind w:firstLine="709"/>
        <w:jc w:val="both"/>
        <w:rPr>
          <w:lang w:eastAsia="ru-RU"/>
        </w:rPr>
      </w:pPr>
      <w:r>
        <w:rPr>
          <w:lang w:eastAsia="ru-RU"/>
        </w:rPr>
        <w:t>12.1.</w:t>
      </w:r>
      <w:r>
        <w:rPr>
          <w:lang w:eastAsia="ru-RU"/>
        </w:rPr>
        <w:tab/>
        <w:t xml:space="preserve">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B416F9" w:rsidRPr="00294BD8" w:rsidRDefault="00B416F9" w:rsidP="000535FF">
      <w:pPr>
        <w:suppressAutoHyphens w:val="0"/>
        <w:ind w:firstLine="709"/>
        <w:jc w:val="both"/>
        <w:rPr>
          <w:lang w:eastAsia="ru-RU"/>
        </w:rPr>
      </w:pPr>
      <w:r>
        <w:rPr>
          <w:lang w:eastAsia="ru-RU"/>
        </w:rPr>
        <w:t>12.2.</w:t>
      </w:r>
      <w:r>
        <w:rPr>
          <w:lang w:eastAsia="ru-RU"/>
        </w:rPr>
        <w:tab/>
        <w:t xml:space="preserve">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B416F9" w:rsidRPr="00294BD8" w:rsidRDefault="00B416F9" w:rsidP="000535FF">
      <w:pPr>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B416F9" w:rsidRPr="00294BD8" w:rsidRDefault="00B416F9" w:rsidP="000535FF">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B416F9" w:rsidRPr="00294BD8" w:rsidRDefault="00B416F9" w:rsidP="000535FF">
      <w:pPr>
        <w:suppressAutoHyphens w:val="0"/>
        <w:ind w:firstLine="709"/>
        <w:jc w:val="both"/>
        <w:rPr>
          <w:b/>
          <w:bCs/>
          <w:lang w:eastAsia="ru-RU"/>
        </w:rPr>
      </w:pPr>
      <w:r>
        <w:rPr>
          <w:lang w:eastAsia="ru-RU"/>
        </w:rPr>
        <w:t xml:space="preserve">12.5. </w:t>
      </w:r>
      <w:r>
        <w:rPr>
          <w:lang w:eastAsia="ru-RU"/>
        </w:rPr>
        <w:tab/>
        <w:t xml:space="preserve">Проведение Подрядчиком проверок и испытаний Материалов и/или Конструкций, протоколирование или регистрация их результатов, подписание протоколов </w:t>
      </w:r>
      <w:r>
        <w:rPr>
          <w:lang w:eastAsia="ru-RU"/>
        </w:rPr>
        <w:lastRenderedPageBreak/>
        <w:t>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B416F9" w:rsidRPr="00294BD8" w:rsidRDefault="00B416F9" w:rsidP="000535FF">
      <w:pPr>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B416F9" w:rsidRPr="00294BD8" w:rsidRDefault="00B416F9" w:rsidP="000535FF">
      <w:pPr>
        <w:ind w:firstLine="851"/>
        <w:jc w:val="center"/>
        <w:rPr>
          <w:b/>
        </w:rPr>
      </w:pPr>
    </w:p>
    <w:p w:rsidR="00B416F9" w:rsidRPr="00294BD8" w:rsidRDefault="00B416F9" w:rsidP="000535FF">
      <w:pPr>
        <w:ind w:firstLine="851"/>
        <w:jc w:val="center"/>
        <w:rPr>
          <w:b/>
        </w:rPr>
      </w:pPr>
      <w:r>
        <w:rPr>
          <w:b/>
        </w:rPr>
        <w:t>13. Сдача-приемка Объема Работ, Результата Работ</w:t>
      </w:r>
    </w:p>
    <w:p w:rsidR="00B416F9" w:rsidRPr="00294BD8" w:rsidRDefault="00B416F9" w:rsidP="000535FF">
      <w:pPr>
        <w:ind w:firstLine="709"/>
        <w:jc w:val="both"/>
      </w:pPr>
      <w:r>
        <w:t>13.1.</w:t>
      </w:r>
      <w:r>
        <w:tab/>
        <w:t xml:space="preserve"> Сдача выполненного Объема Работ (Этапа Работ) Заказчику осуществляется по факту выполнения Работ (Этапа Работ) согласно Календарному плану (Приложение №4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B416F9" w:rsidRPr="00294BD8" w:rsidRDefault="00B416F9" w:rsidP="000535FF">
      <w:pPr>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B416F9" w:rsidRPr="00294BD8" w:rsidRDefault="00B416F9" w:rsidP="000535FF">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B416F9" w:rsidRPr="00294BD8" w:rsidRDefault="00B416F9" w:rsidP="000535FF">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B416F9" w:rsidRPr="00294BD8" w:rsidRDefault="00B416F9" w:rsidP="000535FF">
      <w:pPr>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r>
        <w:rPr>
          <w:rStyle w:val="af8"/>
        </w:rPr>
        <w:t xml:space="preserve"> </w:t>
      </w:r>
    </w:p>
    <w:p w:rsidR="00B416F9" w:rsidRPr="00294BD8" w:rsidRDefault="00B416F9" w:rsidP="000535FF">
      <w:pPr>
        <w:ind w:firstLine="709"/>
        <w:jc w:val="both"/>
      </w:pPr>
      <w:r>
        <w:t>13.6.</w:t>
      </w:r>
      <w:r>
        <w:tab/>
        <w:t xml:space="preserve"> Акт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r>
        <w:rPr>
          <w:i/>
        </w:rPr>
        <w:t xml:space="preserve"> </w:t>
      </w:r>
      <w:r>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B416F9" w:rsidRPr="00294BD8" w:rsidRDefault="00B416F9" w:rsidP="000535FF">
      <w:pPr>
        <w:ind w:firstLine="709"/>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p>
    <w:p w:rsidR="00B416F9" w:rsidRPr="00294BD8" w:rsidRDefault="00B416F9" w:rsidP="000535FF">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B416F9" w:rsidRPr="00294BD8" w:rsidRDefault="00B416F9" w:rsidP="000535FF">
      <w:pPr>
        <w:ind w:firstLine="709"/>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w:t>
      </w:r>
      <w:r>
        <w:lastRenderedPageBreak/>
        <w:t xml:space="preserve">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i/>
        </w:rPr>
        <w:t xml:space="preserve">Акта о приеме-сдаче отремонтированных, реконструированных, модернизированных объектов основных средств, </w:t>
      </w:r>
      <w:r>
        <w:t>акт приемки законченного строительством объекта приемочной комиссией</w:t>
      </w:r>
      <w:r>
        <w:rPr>
          <w:i/>
        </w:rPr>
        <w:t>.</w:t>
      </w:r>
    </w:p>
    <w:p w:rsidR="00B416F9" w:rsidRPr="00294BD8" w:rsidRDefault="00B416F9" w:rsidP="000535FF">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B416F9" w:rsidRPr="00294BD8" w:rsidRDefault="00B416F9" w:rsidP="000535FF">
      <w:pPr>
        <w:ind w:firstLine="851"/>
        <w:jc w:val="center"/>
        <w:rPr>
          <w:b/>
        </w:rPr>
      </w:pPr>
    </w:p>
    <w:p w:rsidR="00B416F9" w:rsidRPr="00294BD8" w:rsidRDefault="00B416F9" w:rsidP="000535FF">
      <w:pPr>
        <w:ind w:firstLine="851"/>
        <w:jc w:val="center"/>
        <w:rPr>
          <w:b/>
        </w:rPr>
      </w:pPr>
      <w:r>
        <w:rPr>
          <w:b/>
        </w:rPr>
        <w:t>14. Гарантии</w:t>
      </w:r>
    </w:p>
    <w:p w:rsidR="00B416F9" w:rsidRPr="00294BD8" w:rsidRDefault="00B416F9" w:rsidP="000535FF">
      <w:pPr>
        <w:ind w:firstLine="709"/>
        <w:jc w:val="both"/>
      </w:pPr>
      <w:r>
        <w:t>14.1.</w:t>
      </w:r>
      <w:r>
        <w:tab/>
        <w:t xml:space="preserve"> Подрядчик гарантирует:</w:t>
      </w:r>
    </w:p>
    <w:p w:rsidR="00B416F9" w:rsidRPr="00294BD8" w:rsidRDefault="00B416F9" w:rsidP="000535FF">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B416F9" w:rsidRPr="00294BD8" w:rsidRDefault="00B416F9" w:rsidP="000535FF">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B416F9" w:rsidRPr="00294BD8" w:rsidRDefault="00B416F9" w:rsidP="000535FF">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B416F9" w:rsidRPr="00294BD8" w:rsidRDefault="00B416F9" w:rsidP="000535FF">
      <w:pPr>
        <w:ind w:firstLine="709"/>
        <w:jc w:val="both"/>
      </w:pPr>
      <w:r>
        <w:t>14.2.</w:t>
      </w:r>
      <w:r>
        <w:tab/>
        <w:t xml:space="preserve"> </w:t>
      </w:r>
      <w:r>
        <w:rPr>
          <w:b/>
        </w:rPr>
        <w:t>Гарантийный период</w:t>
      </w:r>
      <w:r>
        <w:t xml:space="preserve"> на соответствие качества Результата Работ требованиям, указанным в настоящем Договоре, составляет не менее</w:t>
      </w:r>
      <w:proofErr w:type="gramStart"/>
      <w:r>
        <w:t xml:space="preserve"> _____ (________) </w:t>
      </w:r>
      <w:proofErr w:type="gramEnd"/>
      <w:r>
        <w:t xml:space="preserve">месяцев с даты подписания акта приемки-сдачи отремонтированных, реконструированных и модернизированных объектов формы ОС-3, </w:t>
      </w:r>
      <w:r>
        <w:rPr>
          <w:sz w:val="28"/>
          <w:szCs w:val="28"/>
        </w:rPr>
        <w:t>акта приемки законченного строительством объекта приемочной комиссией формы КС-14</w:t>
      </w:r>
      <w:r>
        <w:t>.</w:t>
      </w:r>
    </w:p>
    <w:p w:rsidR="00B416F9" w:rsidRPr="00294BD8" w:rsidRDefault="00B416F9" w:rsidP="000535FF">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B416F9" w:rsidRPr="00294BD8" w:rsidRDefault="00B416F9" w:rsidP="000535FF">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B416F9" w:rsidRPr="00294BD8" w:rsidRDefault="00B416F9" w:rsidP="000535FF">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B416F9" w:rsidRPr="00294BD8" w:rsidRDefault="00B416F9" w:rsidP="000535FF">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B416F9" w:rsidRPr="00294BD8" w:rsidRDefault="00B416F9" w:rsidP="000535FF">
      <w:pPr>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w:t>
      </w:r>
      <w:r>
        <w:lastRenderedPageBreak/>
        <w:t xml:space="preserve">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B416F9" w:rsidRPr="00294BD8" w:rsidRDefault="00B416F9" w:rsidP="000535FF">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B416F9" w:rsidRPr="00294BD8" w:rsidRDefault="00B416F9" w:rsidP="000535FF">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B416F9" w:rsidRPr="00294BD8" w:rsidRDefault="00B416F9" w:rsidP="000535FF">
      <w:pPr>
        <w:ind w:firstLine="709"/>
        <w:jc w:val="both"/>
      </w:pPr>
    </w:p>
    <w:p w:rsidR="00B416F9" w:rsidRPr="00294BD8" w:rsidRDefault="00B416F9" w:rsidP="000535FF">
      <w:pPr>
        <w:ind w:firstLine="709"/>
        <w:jc w:val="both"/>
      </w:pPr>
    </w:p>
    <w:p w:rsidR="00B416F9" w:rsidRPr="00294BD8" w:rsidRDefault="00B416F9" w:rsidP="000535FF">
      <w:pPr>
        <w:ind w:firstLine="851"/>
        <w:jc w:val="center"/>
        <w:rPr>
          <w:b/>
        </w:rPr>
      </w:pPr>
      <w:r>
        <w:rPr>
          <w:b/>
        </w:rPr>
        <w:t>15. Цена Договора и порядок оплаты</w:t>
      </w:r>
    </w:p>
    <w:p w:rsidR="00B416F9" w:rsidRPr="00294BD8" w:rsidRDefault="00B416F9" w:rsidP="000535FF">
      <w:pPr>
        <w:pStyle w:val="afe"/>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НДС_– 20%  ____  (____________)   рублей, и определяется Сторонами в соответствии со Сметным расчетом (Приложение № 2 к настоящему Договору).</w:t>
      </w:r>
    </w:p>
    <w:p w:rsidR="00B416F9" w:rsidRPr="00294BD8" w:rsidRDefault="00B416F9" w:rsidP="000535FF">
      <w:pPr>
        <w:tabs>
          <w:tab w:val="left" w:pos="720"/>
          <w:tab w:val="left" w:pos="1080"/>
        </w:tabs>
        <w:ind w:firstLine="720"/>
        <w:jc w:val="both"/>
      </w:pPr>
      <w:proofErr w:type="gramStart"/>
      <w:r>
        <w:t>Увеличение общей цены на выполняемые работы в процессе исполнения договора без проведения дополнительной процедуры размещения Заказа допускается, при условии возникновения подтвержденных подрядчиком локальным сметным расчетом непредвиденных затрат в размере не более 10% от цены договора или не более 1 152 827,00 руб. без учета НДС).</w:t>
      </w:r>
      <w:proofErr w:type="gramEnd"/>
    </w:p>
    <w:p w:rsidR="00B416F9" w:rsidRPr="00294BD8" w:rsidRDefault="00B416F9" w:rsidP="000535FF">
      <w:pPr>
        <w:tabs>
          <w:tab w:val="left" w:pos="720"/>
          <w:tab w:val="left" w:pos="1080"/>
        </w:tabs>
        <w:ind w:firstLine="720"/>
        <w:jc w:val="both"/>
      </w:pPr>
      <w:r>
        <w:t>15.2.</w:t>
      </w:r>
      <w:r>
        <w:tab/>
        <w:t xml:space="preserve">Стоимость отдельных Этапов Работ устанавливается Сторонами в Календарном плане (Приложение № 4 к настоящему Договору). </w:t>
      </w:r>
    </w:p>
    <w:p w:rsidR="00B416F9" w:rsidRPr="00294BD8" w:rsidRDefault="00B416F9" w:rsidP="000535FF">
      <w:pPr>
        <w:tabs>
          <w:tab w:val="left" w:pos="720"/>
        </w:tabs>
        <w:ind w:firstLine="720"/>
        <w:jc w:val="both"/>
      </w:pPr>
      <w:r>
        <w:t>15.3.</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rsidR="00B416F9" w:rsidRPr="00294BD8" w:rsidRDefault="00B416F9" w:rsidP="000535FF">
      <w:pPr>
        <w:tabs>
          <w:tab w:val="left" w:pos="720"/>
        </w:tabs>
        <w:ind w:firstLine="720"/>
        <w:jc w:val="both"/>
      </w:pPr>
      <w:r>
        <w:t xml:space="preserve">15.4. Цена Договора Сторонами определена в качестве </w:t>
      </w:r>
      <w:proofErr w:type="gramStart"/>
      <w:r>
        <w:t>твердой</w:t>
      </w:r>
      <w:proofErr w:type="gramEnd"/>
      <w:r>
        <w:t>.</w:t>
      </w:r>
    </w:p>
    <w:p w:rsidR="00B416F9" w:rsidRPr="00294BD8" w:rsidRDefault="00B416F9" w:rsidP="000535FF">
      <w:pPr>
        <w:tabs>
          <w:tab w:val="left" w:pos="851"/>
          <w:tab w:val="left" w:pos="1276"/>
        </w:tabs>
        <w:ind w:firstLine="720"/>
        <w:jc w:val="both"/>
      </w:pPr>
      <w:r>
        <w:t>15.5.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B416F9" w:rsidRPr="00294BD8" w:rsidRDefault="00B416F9" w:rsidP="000535FF">
      <w:pPr>
        <w:tabs>
          <w:tab w:val="left" w:pos="851"/>
          <w:tab w:val="left" w:pos="1276"/>
        </w:tabs>
        <w:ind w:firstLine="720"/>
        <w:jc w:val="both"/>
        <w:rPr>
          <w:noProof/>
        </w:rPr>
      </w:pPr>
      <w:r>
        <w:t xml:space="preserve">15.6.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B416F9" w:rsidRPr="00294BD8" w:rsidRDefault="00B416F9" w:rsidP="000535FF">
      <w:pPr>
        <w:tabs>
          <w:tab w:val="left" w:pos="851"/>
          <w:tab w:val="left" w:pos="1276"/>
        </w:tabs>
        <w:ind w:firstLine="720"/>
        <w:jc w:val="both"/>
      </w:pPr>
      <w:r>
        <w:t>15.7.</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B416F9" w:rsidRPr="00294BD8" w:rsidRDefault="00B416F9" w:rsidP="000535FF">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B416F9" w:rsidRPr="00294BD8" w:rsidRDefault="00B416F9" w:rsidP="000535FF">
      <w:pPr>
        <w:tabs>
          <w:tab w:val="left" w:pos="720"/>
        </w:tabs>
        <w:ind w:firstLine="720"/>
        <w:jc w:val="both"/>
      </w:pPr>
      <w:r>
        <w:tab/>
        <w:t>−</w:t>
      </w:r>
      <w:r>
        <w:tab/>
        <w:t xml:space="preserve">все налоги и сборы, установленные законодательством РФ; </w:t>
      </w:r>
    </w:p>
    <w:p w:rsidR="00B416F9" w:rsidRPr="00294BD8" w:rsidRDefault="00B416F9" w:rsidP="000535FF">
      <w:pPr>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B416F9" w:rsidRPr="00294BD8" w:rsidRDefault="00B416F9" w:rsidP="000535FF">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B416F9" w:rsidRPr="00294BD8" w:rsidRDefault="00B416F9" w:rsidP="000535FF">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B416F9" w:rsidRPr="00294BD8" w:rsidRDefault="00B416F9" w:rsidP="000535FF">
      <w:pPr>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B416F9" w:rsidRPr="00294BD8" w:rsidRDefault="00B416F9" w:rsidP="000535FF">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B416F9" w:rsidRPr="00294BD8" w:rsidRDefault="00B416F9" w:rsidP="000535FF">
      <w:pPr>
        <w:tabs>
          <w:tab w:val="left" w:pos="851"/>
          <w:tab w:val="left" w:pos="1134"/>
        </w:tabs>
        <w:ind w:firstLine="720"/>
        <w:jc w:val="both"/>
      </w:pPr>
      <w:r>
        <w:lastRenderedPageBreak/>
        <w:t>−</w:t>
      </w:r>
      <w:r>
        <w:tab/>
        <w:t>стоимость пусконаладочных работ, необходимых для нормальной эксплуатации Результата Работ;</w:t>
      </w:r>
    </w:p>
    <w:p w:rsidR="00B416F9" w:rsidRPr="00294BD8" w:rsidRDefault="00B416F9" w:rsidP="000535FF">
      <w:pPr>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B416F9" w:rsidRPr="00294BD8" w:rsidRDefault="00B416F9" w:rsidP="000535FF">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B416F9" w:rsidRPr="00294BD8" w:rsidRDefault="00B416F9" w:rsidP="000535FF">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B416F9" w:rsidRPr="00294BD8" w:rsidRDefault="00B416F9" w:rsidP="000535FF">
      <w:pPr>
        <w:tabs>
          <w:tab w:val="left" w:pos="851"/>
          <w:tab w:val="left" w:pos="1134"/>
        </w:tabs>
        <w:ind w:firstLine="720"/>
        <w:jc w:val="both"/>
      </w:pPr>
      <w:r>
        <w:tab/>
        <w:t>−</w:t>
      </w:r>
      <w:r>
        <w:tab/>
        <w:t>накладные расходы, прибыль, лимитированные затраты;</w:t>
      </w:r>
    </w:p>
    <w:p w:rsidR="00B416F9" w:rsidRPr="00294BD8" w:rsidRDefault="00B416F9" w:rsidP="000535FF">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B416F9" w:rsidRPr="00294BD8" w:rsidRDefault="00B416F9" w:rsidP="000535FF">
      <w:pPr>
        <w:tabs>
          <w:tab w:val="left" w:pos="851"/>
          <w:tab w:val="left" w:pos="1276"/>
        </w:tabs>
        <w:ind w:firstLine="720"/>
        <w:jc w:val="both"/>
      </w:pPr>
      <w:r>
        <w:tab/>
        <w:t xml:space="preserve">15.8.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B416F9" w:rsidRPr="00294BD8" w:rsidRDefault="00B416F9" w:rsidP="000535FF">
      <w:pPr>
        <w:tabs>
          <w:tab w:val="left" w:pos="851"/>
          <w:tab w:val="left" w:pos="1276"/>
        </w:tabs>
        <w:ind w:firstLine="720"/>
        <w:jc w:val="both"/>
      </w:pPr>
      <w:r>
        <w:t>15.9.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B416F9" w:rsidRPr="00294BD8" w:rsidRDefault="00B416F9" w:rsidP="000535FF">
      <w:pPr>
        <w:tabs>
          <w:tab w:val="left" w:pos="851"/>
          <w:tab w:val="left" w:pos="1276"/>
        </w:tabs>
        <w:ind w:firstLine="720"/>
        <w:jc w:val="both"/>
      </w:pPr>
      <w:r>
        <w:t xml:space="preserve">15.10.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B416F9" w:rsidRPr="00294BD8" w:rsidRDefault="00B416F9" w:rsidP="000535FF">
      <w:pPr>
        <w:pStyle w:val="19"/>
        <w:ind w:firstLine="709"/>
        <w:rPr>
          <w:sz w:val="24"/>
          <w:szCs w:val="24"/>
        </w:rPr>
      </w:pPr>
      <w:r>
        <w:rPr>
          <w:sz w:val="24"/>
          <w:szCs w:val="24"/>
        </w:rPr>
        <w:t>15.11.</w:t>
      </w:r>
      <w:r>
        <w:rPr>
          <w:rStyle w:val="af8"/>
          <w:b/>
          <w:i/>
        </w:rPr>
        <w:t xml:space="preserve"> </w:t>
      </w:r>
      <w:r>
        <w:rPr>
          <w:sz w:val="24"/>
          <w:szCs w:val="24"/>
        </w:rPr>
        <w:t>Оплата выполненных Работ производится:</w:t>
      </w:r>
    </w:p>
    <w:p w:rsidR="00B416F9" w:rsidRPr="00294BD8" w:rsidRDefault="00B416F9" w:rsidP="000535FF">
      <w:pPr>
        <w:pStyle w:val="19"/>
        <w:ind w:firstLine="709"/>
        <w:rPr>
          <w:b/>
          <w:i/>
          <w:sz w:val="24"/>
          <w:szCs w:val="24"/>
        </w:rPr>
      </w:pPr>
      <w:r>
        <w:rPr>
          <w:b/>
          <w:i/>
          <w:sz w:val="24"/>
          <w:szCs w:val="24"/>
        </w:rPr>
        <w:t xml:space="preserve">Вариант 1 </w:t>
      </w:r>
      <w:r>
        <w:rPr>
          <w:rStyle w:val="af8"/>
          <w:b/>
          <w:i/>
        </w:rPr>
        <w:footnoteReference w:id="12"/>
      </w:r>
    </w:p>
    <w:p w:rsidR="00B416F9" w:rsidRPr="00294BD8" w:rsidRDefault="00B416F9" w:rsidP="000535FF">
      <w:pPr>
        <w:pStyle w:val="19"/>
        <w:ind w:firstLine="709"/>
        <w:rPr>
          <w:b/>
          <w:i/>
          <w:sz w:val="24"/>
          <w:szCs w:val="24"/>
        </w:rPr>
      </w:pPr>
      <w:r>
        <w:rPr>
          <w:b/>
          <w:i/>
          <w:sz w:val="24"/>
          <w:szCs w:val="24"/>
        </w:rPr>
        <w:t>Пример 1 варианта 1:</w:t>
      </w:r>
    </w:p>
    <w:p w:rsidR="00B416F9" w:rsidRPr="00294BD8" w:rsidRDefault="00B416F9" w:rsidP="000535FF">
      <w:pPr>
        <w:pStyle w:val="19"/>
        <w:ind w:firstLine="709"/>
        <w:rPr>
          <w:i/>
          <w:sz w:val="24"/>
          <w:szCs w:val="24"/>
        </w:rPr>
      </w:pPr>
      <w:r>
        <w:rPr>
          <w:i/>
          <w:sz w:val="24"/>
          <w:szCs w:val="24"/>
        </w:rPr>
        <w:t xml:space="preserve"> </w:t>
      </w:r>
      <w:r>
        <w:rPr>
          <w:sz w:val="24"/>
          <w:szCs w:val="24"/>
        </w:rPr>
        <w:t>путем перечисления Заказчиком денежных сре</w:t>
      </w:r>
      <w:proofErr w:type="gramStart"/>
      <w:r>
        <w:rPr>
          <w:sz w:val="24"/>
          <w:szCs w:val="24"/>
        </w:rPr>
        <w:t>дств в р</w:t>
      </w:r>
      <w:proofErr w:type="gramEnd"/>
      <w:r>
        <w:rPr>
          <w:sz w:val="24"/>
          <w:szCs w:val="24"/>
        </w:rPr>
        <w:t xml:space="preserve">азмере 100 % (Сто процентов) от Цены Договора в течение 30 (Тридцати) дней с даты подписания </w:t>
      </w:r>
      <w:r>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8"/>
          <w:i/>
          <w:sz w:val="24"/>
          <w:szCs w:val="24"/>
        </w:rPr>
        <w:footnoteReference w:id="13"/>
      </w:r>
      <w:r>
        <w:rPr>
          <w:i/>
          <w:sz w:val="24"/>
          <w:szCs w:val="24"/>
        </w:rPr>
        <w:t xml:space="preserve"> </w:t>
      </w:r>
      <w:r>
        <w:rPr>
          <w:sz w:val="24"/>
          <w:szCs w:val="24"/>
        </w:rPr>
        <w:t>на основании предоставленного Подрядчиком счета на оплату.</w:t>
      </w:r>
      <w:r>
        <w:rPr>
          <w:i/>
          <w:sz w:val="24"/>
          <w:szCs w:val="24"/>
        </w:rPr>
        <w:t xml:space="preserve"> </w:t>
      </w:r>
    </w:p>
    <w:p w:rsidR="00B416F9" w:rsidRPr="00294BD8" w:rsidRDefault="00B416F9" w:rsidP="000535FF">
      <w:pPr>
        <w:pStyle w:val="19"/>
        <w:ind w:firstLine="709"/>
        <w:rPr>
          <w:b/>
          <w:i/>
          <w:sz w:val="24"/>
          <w:szCs w:val="24"/>
        </w:rPr>
      </w:pPr>
      <w:r>
        <w:rPr>
          <w:b/>
          <w:i/>
          <w:sz w:val="24"/>
          <w:szCs w:val="24"/>
        </w:rPr>
        <w:t xml:space="preserve">Пример 2 варианта 1: </w:t>
      </w:r>
    </w:p>
    <w:p w:rsidR="00B416F9" w:rsidRPr="00294BD8" w:rsidRDefault="00B416F9" w:rsidP="000535FF">
      <w:pPr>
        <w:pStyle w:val="19"/>
        <w:ind w:firstLine="709"/>
        <w:rPr>
          <w:i/>
          <w:sz w:val="24"/>
          <w:szCs w:val="24"/>
        </w:rPr>
      </w:pPr>
      <w:r>
        <w:rPr>
          <w:sz w:val="24"/>
          <w:szCs w:val="24"/>
        </w:rPr>
        <w:t>путем перечисления Заказчиком авансового платежа в размере ___________ % процентов от Цены Договора в течение</w:t>
      </w:r>
      <w:proofErr w:type="gramStart"/>
      <w:r>
        <w:rPr>
          <w:sz w:val="24"/>
          <w:szCs w:val="24"/>
        </w:rPr>
        <w:t xml:space="preserve"> ____(_______) </w:t>
      </w:r>
      <w:proofErr w:type="gramEnd"/>
      <w:r>
        <w:rPr>
          <w:sz w:val="24"/>
          <w:szCs w:val="24"/>
        </w:rPr>
        <w:t>дней с даты подписания настоящего Договора;</w:t>
      </w:r>
    </w:p>
    <w:p w:rsidR="00B416F9" w:rsidRPr="00294BD8" w:rsidRDefault="00B416F9" w:rsidP="000535FF">
      <w:pPr>
        <w:pStyle w:val="19"/>
        <w:ind w:firstLine="709"/>
        <w:rPr>
          <w:i/>
          <w:sz w:val="24"/>
          <w:szCs w:val="24"/>
        </w:rPr>
      </w:pPr>
      <w:r>
        <w:rPr>
          <w:sz w:val="24"/>
          <w:szCs w:val="24"/>
        </w:rPr>
        <w:lastRenderedPageBreak/>
        <w:t>- окончательный расчет в размере _____ % (</w:t>
      </w:r>
      <w:proofErr w:type="spellStart"/>
      <w:r>
        <w:rPr>
          <w:sz w:val="24"/>
          <w:szCs w:val="24"/>
        </w:rPr>
        <w:t>______процентов</w:t>
      </w:r>
      <w:proofErr w:type="spellEnd"/>
      <w:r>
        <w:rPr>
          <w:sz w:val="24"/>
          <w:szCs w:val="24"/>
        </w:rPr>
        <w:t xml:space="preserve">) от Цены Договора производится в течение 30 (Тридцати) дней </w:t>
      </w:r>
      <w:proofErr w:type="gramStart"/>
      <w:r>
        <w:rPr>
          <w:sz w:val="24"/>
          <w:szCs w:val="24"/>
        </w:rPr>
        <w:t>с даты подписания</w:t>
      </w:r>
      <w:proofErr w:type="gramEnd"/>
      <w:r>
        <w:rPr>
          <w:sz w:val="24"/>
          <w:szCs w:val="24"/>
        </w:rPr>
        <w:t xml:space="preserve"> </w:t>
      </w:r>
      <w:r>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8"/>
          <w:i/>
          <w:sz w:val="24"/>
          <w:szCs w:val="24"/>
        </w:rPr>
        <w:footnoteReference w:id="14"/>
      </w:r>
      <w:r>
        <w:rPr>
          <w:i/>
          <w:sz w:val="24"/>
          <w:szCs w:val="24"/>
        </w:rPr>
        <w:t xml:space="preserve"> </w:t>
      </w:r>
      <w:r>
        <w:rPr>
          <w:sz w:val="24"/>
          <w:szCs w:val="24"/>
        </w:rPr>
        <w:t xml:space="preserve">на основании предоставленного </w:t>
      </w:r>
      <w:proofErr w:type="spellStart"/>
      <w:r>
        <w:rPr>
          <w:sz w:val="24"/>
          <w:szCs w:val="24"/>
        </w:rPr>
        <w:t>Подрядчикомсчета</w:t>
      </w:r>
      <w:proofErr w:type="spellEnd"/>
      <w:r>
        <w:rPr>
          <w:sz w:val="24"/>
          <w:szCs w:val="24"/>
        </w:rPr>
        <w:t xml:space="preserve"> на оплату.</w:t>
      </w:r>
    </w:p>
    <w:p w:rsidR="00B416F9" w:rsidRPr="00294BD8" w:rsidRDefault="00B416F9" w:rsidP="000535FF">
      <w:pPr>
        <w:pStyle w:val="19"/>
        <w:ind w:firstLine="709"/>
        <w:rPr>
          <w:b/>
          <w:i/>
          <w:sz w:val="24"/>
          <w:szCs w:val="24"/>
        </w:rPr>
      </w:pPr>
      <w:r>
        <w:rPr>
          <w:b/>
          <w:i/>
          <w:sz w:val="24"/>
          <w:szCs w:val="24"/>
        </w:rPr>
        <w:t xml:space="preserve">Вариант 2 </w:t>
      </w:r>
      <w:r>
        <w:rPr>
          <w:rStyle w:val="af8"/>
          <w:b/>
          <w:i/>
        </w:rPr>
        <w:footnoteReference w:id="15"/>
      </w:r>
    </w:p>
    <w:p w:rsidR="00B416F9" w:rsidRPr="00294BD8" w:rsidRDefault="00B416F9" w:rsidP="000535FF">
      <w:pPr>
        <w:pStyle w:val="19"/>
        <w:ind w:firstLine="709"/>
        <w:rPr>
          <w:b/>
          <w:i/>
          <w:sz w:val="24"/>
          <w:szCs w:val="24"/>
        </w:rPr>
      </w:pPr>
      <w:r>
        <w:rPr>
          <w:i/>
          <w:sz w:val="24"/>
          <w:szCs w:val="24"/>
        </w:rPr>
        <w:t xml:space="preserve"> </w:t>
      </w:r>
      <w:r>
        <w:rPr>
          <w:b/>
          <w:i/>
          <w:sz w:val="24"/>
          <w:szCs w:val="24"/>
        </w:rPr>
        <w:t xml:space="preserve">Пример 1 варианта 2: </w:t>
      </w:r>
    </w:p>
    <w:p w:rsidR="00B416F9" w:rsidRPr="00294BD8" w:rsidRDefault="00B416F9" w:rsidP="000535FF">
      <w:pPr>
        <w:pStyle w:val="19"/>
        <w:ind w:firstLine="709"/>
        <w:rPr>
          <w:sz w:val="24"/>
          <w:szCs w:val="24"/>
        </w:rPr>
      </w:pPr>
      <w:proofErr w:type="gramStart"/>
      <w:r>
        <w:rPr>
          <w:sz w:val="24"/>
          <w:szCs w:val="24"/>
        </w:rPr>
        <w:t>поэтапно, путем перечисления Заказчиком денежных средств в размере 100 % (Сто процентов) от стоимости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B416F9" w:rsidRPr="00294BD8" w:rsidRDefault="00B416F9" w:rsidP="000535FF">
      <w:pPr>
        <w:pStyle w:val="19"/>
        <w:ind w:firstLine="709"/>
        <w:rPr>
          <w:i/>
          <w:sz w:val="24"/>
          <w:szCs w:val="24"/>
        </w:rPr>
      </w:pPr>
      <w:r>
        <w:rPr>
          <w:sz w:val="24"/>
          <w:szCs w:val="24"/>
        </w:rPr>
        <w:t>- оплата последнего Этапа Работ производится путем перечисления Заказчиком денежных сре</w:t>
      </w:r>
      <w:proofErr w:type="gramStart"/>
      <w:r>
        <w:rPr>
          <w:sz w:val="24"/>
          <w:szCs w:val="24"/>
        </w:rPr>
        <w:t>дств в р</w:t>
      </w:r>
      <w:proofErr w:type="gramEnd"/>
      <w:r>
        <w:rPr>
          <w:sz w:val="24"/>
          <w:szCs w:val="24"/>
        </w:rPr>
        <w:t xml:space="preserve">азмере 100 % стоимости последнего Этапа Работ в течение 30 (Тридцати) дней с даты подписания </w:t>
      </w:r>
      <w:r>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8"/>
          <w:i/>
          <w:sz w:val="24"/>
          <w:szCs w:val="24"/>
        </w:rPr>
        <w:footnoteReference w:id="16"/>
      </w:r>
      <w:r>
        <w:rPr>
          <w:i/>
          <w:sz w:val="24"/>
          <w:szCs w:val="24"/>
        </w:rPr>
        <w:t xml:space="preserve"> </w:t>
      </w:r>
      <w:r>
        <w:rPr>
          <w:sz w:val="24"/>
          <w:szCs w:val="24"/>
        </w:rPr>
        <w:t>на основании предоставленного Подрядчиком счета на оплату.</w:t>
      </w:r>
      <w:r>
        <w:rPr>
          <w:i/>
          <w:sz w:val="24"/>
          <w:szCs w:val="24"/>
        </w:rPr>
        <w:t xml:space="preserve"> </w:t>
      </w:r>
    </w:p>
    <w:p w:rsidR="00B416F9" w:rsidRPr="00294BD8" w:rsidRDefault="00B416F9" w:rsidP="000535FF">
      <w:pPr>
        <w:pStyle w:val="19"/>
        <w:ind w:firstLine="709"/>
        <w:rPr>
          <w:b/>
          <w:i/>
          <w:sz w:val="24"/>
          <w:szCs w:val="24"/>
        </w:rPr>
      </w:pPr>
      <w:r>
        <w:rPr>
          <w:b/>
          <w:i/>
          <w:sz w:val="24"/>
          <w:szCs w:val="24"/>
        </w:rPr>
        <w:t xml:space="preserve">Пример 2 варианта 2: </w:t>
      </w:r>
    </w:p>
    <w:p w:rsidR="00B416F9" w:rsidRPr="00294BD8" w:rsidRDefault="00B416F9" w:rsidP="000535FF">
      <w:pPr>
        <w:pStyle w:val="19"/>
        <w:ind w:firstLine="709"/>
        <w:rPr>
          <w:sz w:val="24"/>
          <w:szCs w:val="24"/>
        </w:rPr>
      </w:pPr>
      <w:r>
        <w:rPr>
          <w:sz w:val="24"/>
          <w:szCs w:val="24"/>
        </w:rPr>
        <w:t>- путем перечисления Заказчиком авансового платежа в размере ___________ % процентов от Цены Договора в течение</w:t>
      </w:r>
      <w:proofErr w:type="gramStart"/>
      <w:r>
        <w:rPr>
          <w:sz w:val="24"/>
          <w:szCs w:val="24"/>
        </w:rPr>
        <w:t xml:space="preserve"> ____(_______) </w:t>
      </w:r>
      <w:proofErr w:type="gramEnd"/>
      <w:r>
        <w:rPr>
          <w:sz w:val="24"/>
          <w:szCs w:val="24"/>
        </w:rPr>
        <w:t xml:space="preserve">дней с даты подписания настоящего Договора; </w:t>
      </w:r>
    </w:p>
    <w:p w:rsidR="00B416F9" w:rsidRPr="00294BD8" w:rsidRDefault="00B416F9" w:rsidP="000535FF">
      <w:pPr>
        <w:pStyle w:val="19"/>
        <w:ind w:firstLine="709"/>
        <w:rPr>
          <w:sz w:val="24"/>
          <w:szCs w:val="24"/>
        </w:rPr>
      </w:pPr>
      <w:proofErr w:type="gramStart"/>
      <w:r>
        <w:rPr>
          <w:sz w:val="24"/>
          <w:szCs w:val="24"/>
        </w:rPr>
        <w:t>- окончательный расчет по каждому Этапу Работ (кроме последнего) производится в размере ___________ % процентов от стоимости соответствующего Этапа Работ в течение 30 (Тридцати) дней с даты подписания Сторонами акта о приемке выполненных работ формы КС-2, справки о стоимости выполненных работ и затрат формы КС-3 по соответствующему Этапу Работ на основании предоставленного Подрядчиком счета на оплату.</w:t>
      </w:r>
      <w:proofErr w:type="gramEnd"/>
    </w:p>
    <w:p w:rsidR="00B416F9" w:rsidRPr="00294BD8" w:rsidRDefault="00B416F9" w:rsidP="000535FF">
      <w:pPr>
        <w:pStyle w:val="19"/>
        <w:ind w:firstLine="709"/>
        <w:rPr>
          <w:sz w:val="24"/>
          <w:szCs w:val="24"/>
        </w:rPr>
      </w:pPr>
      <w:r>
        <w:rPr>
          <w:sz w:val="24"/>
          <w:szCs w:val="24"/>
        </w:rPr>
        <w:t xml:space="preserve">-  оплата последнего Этапа Работ производится в размере ___________ % процентов от стоимости последнего Этапа Работ в течение 30 (Тридцати) дней </w:t>
      </w:r>
      <w:proofErr w:type="gramStart"/>
      <w:r>
        <w:rPr>
          <w:sz w:val="24"/>
          <w:szCs w:val="24"/>
        </w:rPr>
        <w:t>с даты подписания</w:t>
      </w:r>
      <w:proofErr w:type="gramEnd"/>
      <w:r>
        <w:rPr>
          <w:sz w:val="24"/>
          <w:szCs w:val="24"/>
        </w:rPr>
        <w:t xml:space="preserve"> </w:t>
      </w:r>
      <w:r>
        <w:rPr>
          <w:i/>
          <w:sz w:val="24"/>
          <w:szCs w:val="24"/>
        </w:rPr>
        <w:t>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w:t>
      </w:r>
      <w:r>
        <w:rPr>
          <w:rStyle w:val="af8"/>
          <w:i/>
          <w:sz w:val="24"/>
          <w:szCs w:val="24"/>
        </w:rPr>
        <w:footnoteReference w:id="17"/>
      </w:r>
      <w:r>
        <w:rPr>
          <w:i/>
          <w:sz w:val="24"/>
          <w:szCs w:val="24"/>
        </w:rPr>
        <w:t xml:space="preserve"> </w:t>
      </w:r>
      <w:r>
        <w:rPr>
          <w:sz w:val="24"/>
          <w:szCs w:val="24"/>
        </w:rPr>
        <w:t>на основании предоставленного Подрядчиком счета на оплату.</w:t>
      </w:r>
    </w:p>
    <w:p w:rsidR="00B416F9" w:rsidRPr="00294BD8" w:rsidRDefault="00B416F9" w:rsidP="000535FF">
      <w:pPr>
        <w:pStyle w:val="19"/>
        <w:ind w:firstLine="709"/>
        <w:rPr>
          <w:i/>
          <w:sz w:val="24"/>
          <w:szCs w:val="24"/>
        </w:rPr>
      </w:pPr>
      <w:r>
        <w:rPr>
          <w:i/>
          <w:sz w:val="24"/>
          <w:szCs w:val="24"/>
        </w:rPr>
        <w:t>В случае варианта оплаты с авансированием – Исполнитель до заключения договора представляет Обеспечение надлежащего исполнения договора в размере аванса, установленного настоящим пунктом.  Требования к независимой (банковской) гарантии приведены в Приложении №7 к Договору.</w:t>
      </w:r>
    </w:p>
    <w:p w:rsidR="00B416F9" w:rsidRPr="00294BD8" w:rsidRDefault="00B416F9" w:rsidP="000535FF">
      <w:pPr>
        <w:pStyle w:val="19"/>
        <w:ind w:firstLine="709"/>
        <w:rPr>
          <w:i/>
          <w:sz w:val="24"/>
          <w:szCs w:val="24"/>
        </w:rPr>
      </w:pPr>
    </w:p>
    <w:p w:rsidR="00B416F9" w:rsidRPr="00294BD8" w:rsidRDefault="00B416F9" w:rsidP="000535FF">
      <w:pPr>
        <w:tabs>
          <w:tab w:val="left" w:pos="720"/>
        </w:tabs>
        <w:ind w:firstLine="709"/>
        <w:jc w:val="both"/>
      </w:pPr>
      <w:r>
        <w:t xml:space="preserve">15.12. Все платежи по Договору осуществляются в рублях на основании оригинала счета Подрядчика, полученного Заказчиком. </w:t>
      </w:r>
    </w:p>
    <w:p w:rsidR="00B416F9" w:rsidRPr="00294BD8" w:rsidRDefault="00B416F9" w:rsidP="000535FF">
      <w:pPr>
        <w:pStyle w:val="afe"/>
        <w:tabs>
          <w:tab w:val="left" w:pos="720"/>
          <w:tab w:val="left" w:pos="1080"/>
        </w:tabs>
        <w:jc w:val="both"/>
        <w:rPr>
          <w:sz w:val="24"/>
          <w:szCs w:val="24"/>
        </w:rPr>
      </w:pPr>
      <w:r>
        <w:rPr>
          <w:sz w:val="24"/>
          <w:szCs w:val="24"/>
        </w:rPr>
        <w:t>15.13.</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B416F9" w:rsidRPr="00294BD8" w:rsidRDefault="00B416F9" w:rsidP="000535FF">
      <w:pPr>
        <w:tabs>
          <w:tab w:val="left" w:pos="720"/>
        </w:tabs>
        <w:ind w:firstLine="709"/>
        <w:jc w:val="both"/>
      </w:pPr>
      <w:r>
        <w:t>15.14.</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B416F9" w:rsidRPr="00294BD8" w:rsidRDefault="00B416F9" w:rsidP="000535FF">
      <w:pPr>
        <w:tabs>
          <w:tab w:val="left" w:pos="709"/>
        </w:tabs>
        <w:ind w:firstLine="720"/>
        <w:jc w:val="both"/>
      </w:pPr>
      <w:r>
        <w:t>15.15.</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B416F9" w:rsidRPr="00294BD8" w:rsidRDefault="00B416F9" w:rsidP="000535FF">
      <w:pPr>
        <w:tabs>
          <w:tab w:val="left" w:pos="709"/>
        </w:tabs>
        <w:ind w:firstLine="720"/>
        <w:jc w:val="both"/>
      </w:pPr>
      <w:r>
        <w:lastRenderedPageBreak/>
        <w:t>15.16.</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B416F9" w:rsidRPr="00294BD8" w:rsidRDefault="00B416F9" w:rsidP="000535FF">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B416F9" w:rsidRPr="00294BD8" w:rsidRDefault="00B416F9" w:rsidP="000535FF">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B416F9" w:rsidRPr="00294BD8" w:rsidRDefault="00B416F9" w:rsidP="000535FF">
      <w:pPr>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B416F9" w:rsidRPr="00294BD8" w:rsidRDefault="00B416F9" w:rsidP="000535FF">
      <w:pPr>
        <w:ind w:firstLine="851"/>
        <w:jc w:val="center"/>
        <w:rPr>
          <w:b/>
        </w:rPr>
      </w:pPr>
    </w:p>
    <w:p w:rsidR="00B416F9" w:rsidRPr="00294BD8" w:rsidRDefault="00B416F9" w:rsidP="000535FF">
      <w:pPr>
        <w:ind w:firstLine="709"/>
        <w:jc w:val="both"/>
      </w:pPr>
    </w:p>
    <w:p w:rsidR="00B416F9" w:rsidRPr="00294BD8" w:rsidRDefault="00B416F9" w:rsidP="000535FF">
      <w:pPr>
        <w:ind w:firstLine="851"/>
        <w:jc w:val="center"/>
        <w:rPr>
          <w:b/>
        </w:rPr>
      </w:pPr>
      <w:r>
        <w:rPr>
          <w:b/>
        </w:rPr>
        <w:t>16. Ответственность Сторон</w:t>
      </w:r>
    </w:p>
    <w:p w:rsidR="00B416F9" w:rsidRPr="00294BD8" w:rsidRDefault="00B416F9" w:rsidP="000535FF">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B416F9" w:rsidRPr="00294BD8" w:rsidRDefault="00B416F9" w:rsidP="000535FF">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  от суммы просроченного платежа за каждый день просрочки.</w:t>
      </w:r>
    </w:p>
    <w:p w:rsidR="00B416F9" w:rsidRPr="00294BD8" w:rsidRDefault="00B416F9" w:rsidP="000535FF">
      <w:pPr>
        <w:tabs>
          <w:tab w:val="left" w:pos="709"/>
        </w:tabs>
        <w:ind w:firstLine="709"/>
        <w:jc w:val="both"/>
      </w:pPr>
      <w:r>
        <w:t xml:space="preserve">16.3. В случае нарушения Подрядчиком срока выполнения Работ, установленного п. 10.1. настоящего Договора, или сроков завершения Этапов Работ, установленных Календарным планом (Приложение № 4), Заказчик вправе потребовать от Подрядчика уплаты пени в размере 0,05 %  </w:t>
      </w:r>
      <w:r>
        <w:rPr>
          <w:vertAlign w:val="superscript"/>
        </w:rPr>
        <w:t xml:space="preserve"> </w:t>
      </w:r>
      <w:r>
        <w:t>от Цены Договора или стоимости не завершенных в срок Этапов Работ соответственно за каждый день просрочки.</w:t>
      </w:r>
    </w:p>
    <w:p w:rsidR="00B416F9" w:rsidRPr="00294BD8" w:rsidRDefault="00B416F9" w:rsidP="000535FF">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B416F9" w:rsidRPr="00294BD8" w:rsidRDefault="00B416F9" w:rsidP="000535FF">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B416F9" w:rsidRPr="00294BD8" w:rsidRDefault="00B416F9" w:rsidP="000535FF">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Pr>
          <w:vertAlign w:val="superscript"/>
        </w:rPr>
        <w:t xml:space="preserve"> </w:t>
      </w:r>
      <w: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B416F9" w:rsidRPr="00294BD8" w:rsidRDefault="00B416F9" w:rsidP="000535FF">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B416F9" w:rsidRPr="00294BD8" w:rsidRDefault="00B416F9" w:rsidP="000535FF">
      <w:pPr>
        <w:tabs>
          <w:tab w:val="left" w:pos="709"/>
        </w:tabs>
        <w:ind w:firstLine="709"/>
        <w:jc w:val="both"/>
      </w:pPr>
      <w:r>
        <w:t xml:space="preserve">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w:t>
      </w:r>
      <w:r>
        <w:lastRenderedPageBreak/>
        <w:t>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B416F9" w:rsidRPr="00294BD8" w:rsidRDefault="00B416F9" w:rsidP="000535FF">
      <w:pPr>
        <w:tabs>
          <w:tab w:val="left" w:pos="709"/>
        </w:tabs>
        <w:ind w:firstLine="709"/>
        <w:jc w:val="both"/>
      </w:pPr>
      <w:r>
        <w:t xml:space="preserve">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B416F9" w:rsidRPr="00294BD8" w:rsidRDefault="00B416F9" w:rsidP="000535FF">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B416F9" w:rsidRPr="00294BD8" w:rsidRDefault="00B416F9" w:rsidP="000535FF">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B416F9" w:rsidRPr="00294BD8" w:rsidRDefault="00B416F9" w:rsidP="000535FF">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B416F9" w:rsidRPr="00294BD8" w:rsidRDefault="00B416F9" w:rsidP="000535FF">
      <w:pPr>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B416F9" w:rsidRPr="00294BD8" w:rsidRDefault="00B416F9" w:rsidP="000535FF">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B416F9" w:rsidRPr="00294BD8" w:rsidRDefault="00B416F9" w:rsidP="000535FF">
      <w:pPr>
        <w:tabs>
          <w:tab w:val="left" w:pos="709"/>
        </w:tabs>
        <w:ind w:firstLine="709"/>
        <w:jc w:val="both"/>
      </w:pPr>
    </w:p>
    <w:p w:rsidR="00B416F9" w:rsidRPr="00294BD8" w:rsidRDefault="00B416F9" w:rsidP="000535FF">
      <w:pPr>
        <w:ind w:firstLine="709"/>
        <w:jc w:val="both"/>
        <w:rPr>
          <w:b/>
        </w:rPr>
      </w:pPr>
    </w:p>
    <w:p w:rsidR="00B416F9" w:rsidRPr="00294BD8" w:rsidRDefault="00B416F9" w:rsidP="000535FF">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B416F9" w:rsidRPr="00294BD8" w:rsidRDefault="00B416F9" w:rsidP="000535F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416F9" w:rsidRPr="00294BD8" w:rsidRDefault="00B416F9" w:rsidP="000535F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416F9" w:rsidRPr="00294BD8" w:rsidRDefault="00B416F9" w:rsidP="000535F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416F9" w:rsidRPr="00294BD8" w:rsidRDefault="00B416F9" w:rsidP="000535FF">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w:t>
      </w:r>
      <w:r>
        <w:rPr>
          <w:rFonts w:ascii="Times New Roman" w:hAnsi="Times New Roman" w:cs="Times New Roman"/>
          <w:sz w:val="24"/>
          <w:szCs w:val="24"/>
        </w:rPr>
        <w:lastRenderedPageBreak/>
        <w:t xml:space="preserve">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B416F9" w:rsidRPr="00294BD8" w:rsidRDefault="00B416F9" w:rsidP="000535FF">
      <w:pPr>
        <w:ind w:firstLine="851"/>
        <w:jc w:val="center"/>
        <w:rPr>
          <w:b/>
        </w:rPr>
      </w:pPr>
    </w:p>
    <w:p w:rsidR="00B416F9" w:rsidRPr="00294BD8" w:rsidRDefault="00B416F9" w:rsidP="000535FF">
      <w:pPr>
        <w:ind w:firstLine="851"/>
        <w:jc w:val="center"/>
        <w:rPr>
          <w:b/>
        </w:rPr>
      </w:pPr>
    </w:p>
    <w:p w:rsidR="00B416F9" w:rsidRPr="00294BD8" w:rsidRDefault="00B416F9" w:rsidP="000535FF">
      <w:pPr>
        <w:ind w:firstLine="851"/>
        <w:jc w:val="center"/>
        <w:rPr>
          <w:b/>
        </w:rPr>
      </w:pPr>
      <w:r>
        <w:rPr>
          <w:b/>
        </w:rPr>
        <w:t>18. Порядок разрешения споров и применимое право</w:t>
      </w:r>
    </w:p>
    <w:p w:rsidR="00B416F9" w:rsidRPr="00294BD8" w:rsidRDefault="00B416F9" w:rsidP="000535FF">
      <w:pPr>
        <w:ind w:firstLine="851"/>
        <w:jc w:val="center"/>
        <w:rPr>
          <w:b/>
        </w:rPr>
      </w:pP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416F9" w:rsidRPr="00294BD8" w:rsidRDefault="00B416F9" w:rsidP="000535FF">
      <w:pPr>
        <w:pStyle w:val="ConsNormal"/>
        <w:ind w:firstLine="851"/>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B416F9" w:rsidRPr="00294BD8" w:rsidRDefault="00B416F9" w:rsidP="000535FF">
      <w:pPr>
        <w:ind w:firstLine="851"/>
        <w:jc w:val="both"/>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B416F9" w:rsidRPr="00294BD8" w:rsidRDefault="00B416F9" w:rsidP="000535FF">
      <w:pPr>
        <w:ind w:firstLine="709"/>
        <w:jc w:val="both"/>
      </w:pP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B416F9" w:rsidRPr="00294BD8" w:rsidRDefault="00B416F9" w:rsidP="000535FF">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B416F9" w:rsidRPr="00294BD8" w:rsidRDefault="00B416F9" w:rsidP="000535FF">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B416F9" w:rsidRPr="00294BD8" w:rsidRDefault="00B416F9" w:rsidP="000535FF">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B416F9" w:rsidRPr="00294BD8" w:rsidRDefault="00B416F9" w:rsidP="000535FF">
      <w:pPr>
        <w:rPr>
          <w:b/>
          <w:bCs/>
        </w:rPr>
      </w:pPr>
    </w:p>
    <w:p w:rsidR="00B416F9" w:rsidRPr="00294BD8" w:rsidRDefault="00B416F9" w:rsidP="000535FF">
      <w:pPr>
        <w:ind w:firstLine="851"/>
        <w:jc w:val="center"/>
        <w:rPr>
          <w:b/>
        </w:rPr>
      </w:pPr>
    </w:p>
    <w:p w:rsidR="00B416F9" w:rsidRPr="00294BD8" w:rsidRDefault="00B416F9" w:rsidP="000535FF">
      <w:pPr>
        <w:ind w:firstLine="851"/>
        <w:jc w:val="center"/>
        <w:rPr>
          <w:b/>
        </w:rPr>
      </w:pPr>
      <w:r>
        <w:rPr>
          <w:b/>
        </w:rPr>
        <w:t>19. Вступление Договора в силу. Срок действия Договора и условия его досрочного расторжения</w:t>
      </w:r>
    </w:p>
    <w:p w:rsidR="00B416F9" w:rsidRPr="00294BD8" w:rsidRDefault="00B416F9" w:rsidP="004E1E5A">
      <w:pPr>
        <w:pStyle w:val="aff9"/>
        <w:numPr>
          <w:ilvl w:val="1"/>
          <w:numId w:val="35"/>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B416F9" w:rsidRPr="00294BD8" w:rsidRDefault="00B416F9" w:rsidP="004E1E5A">
      <w:pPr>
        <w:pStyle w:val="aff9"/>
        <w:numPr>
          <w:ilvl w:val="1"/>
          <w:numId w:val="35"/>
        </w:numPr>
        <w:suppressAutoHyphens w:val="0"/>
        <w:ind w:left="0" w:firstLine="709"/>
        <w:jc w:val="both"/>
      </w:pPr>
      <w:r>
        <w:tab/>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B416F9" w:rsidRPr="00294BD8" w:rsidRDefault="00B416F9" w:rsidP="004E1E5A">
      <w:pPr>
        <w:pStyle w:val="aff9"/>
        <w:numPr>
          <w:ilvl w:val="1"/>
          <w:numId w:val="35"/>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B416F9" w:rsidRPr="00294BD8" w:rsidRDefault="00B416F9" w:rsidP="000535FF">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B416F9" w:rsidRPr="00294BD8" w:rsidRDefault="00B416F9" w:rsidP="000535FF">
      <w:pPr>
        <w:ind w:firstLine="709"/>
        <w:jc w:val="both"/>
      </w:pPr>
      <w:r>
        <w:t>19.4.1. Если единовременная просрочка Подрядчика любого из сроков по Этапам Работ составляет более чем 30 (Тридцать) дней.</w:t>
      </w:r>
    </w:p>
    <w:p w:rsidR="00B416F9" w:rsidRPr="00294BD8" w:rsidRDefault="00B416F9" w:rsidP="000535FF">
      <w:pPr>
        <w:ind w:firstLine="709"/>
        <w:jc w:val="both"/>
      </w:pPr>
      <w:r>
        <w:t>19.4.2. Если Подрядчик задерживает начало Работ на срок более чем 30 (Тридцать) дней, по причинам независящим от Заказчика.</w:t>
      </w:r>
    </w:p>
    <w:p w:rsidR="00B416F9" w:rsidRPr="00294BD8" w:rsidRDefault="00B416F9" w:rsidP="000535FF">
      <w:pPr>
        <w:pStyle w:val="afe"/>
        <w:ind w:firstLine="709"/>
        <w:jc w:val="both"/>
        <w:rPr>
          <w:sz w:val="24"/>
          <w:szCs w:val="24"/>
        </w:rPr>
      </w:pPr>
      <w:r>
        <w:rPr>
          <w:sz w:val="24"/>
          <w:szCs w:val="24"/>
        </w:rPr>
        <w:lastRenderedPageBreak/>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B416F9" w:rsidRPr="00294BD8" w:rsidRDefault="00B416F9" w:rsidP="000535FF">
      <w:pPr>
        <w:pStyle w:val="afe"/>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B416F9" w:rsidRPr="00294BD8" w:rsidRDefault="00B416F9" w:rsidP="000535FF">
      <w:pPr>
        <w:pStyle w:val="afe"/>
        <w:ind w:firstLine="709"/>
        <w:jc w:val="both"/>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B416F9" w:rsidRPr="00294BD8" w:rsidRDefault="00B416F9" w:rsidP="000535FF">
      <w:pPr>
        <w:pStyle w:val="afe"/>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B416F9" w:rsidRPr="00294BD8" w:rsidRDefault="00B416F9" w:rsidP="000535FF">
      <w:pPr>
        <w:pStyle w:val="afe"/>
        <w:ind w:firstLine="709"/>
        <w:jc w:val="both"/>
        <w:rPr>
          <w:sz w:val="24"/>
          <w:szCs w:val="24"/>
        </w:rPr>
      </w:pPr>
      <w:r>
        <w:rPr>
          <w:sz w:val="24"/>
          <w:szCs w:val="24"/>
        </w:rPr>
        <w:t>19.4.7.</w:t>
      </w:r>
      <w:r>
        <w:rPr>
          <w:sz w:val="24"/>
          <w:szCs w:val="24"/>
        </w:rPr>
        <w:tab/>
        <w:t>Если Подрядчик более 2 (Двух) раз совершил Существенное нарушение Договора (Статья 2 Договора).</w:t>
      </w:r>
    </w:p>
    <w:p w:rsidR="00B416F9" w:rsidRPr="00294BD8" w:rsidRDefault="00B416F9" w:rsidP="000535FF">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B416F9" w:rsidRPr="00294BD8" w:rsidRDefault="00B416F9" w:rsidP="000535FF">
      <w:pPr>
        <w:ind w:firstLine="709"/>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t>,</w:t>
      </w:r>
      <w:proofErr w:type="gramEnd"/>
      <w:r>
        <w:t xml:space="preserve"> чем на 30   (Тридцать) дней. </w:t>
      </w:r>
    </w:p>
    <w:p w:rsidR="00B416F9" w:rsidRPr="00294BD8" w:rsidRDefault="00B416F9" w:rsidP="000535FF">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B416F9" w:rsidRPr="00294BD8" w:rsidRDefault="00B416F9" w:rsidP="000535FF">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B416F9" w:rsidRPr="00294BD8" w:rsidRDefault="00B416F9" w:rsidP="000535FF">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2"/>
          <w:lang w:eastAsia="en-US"/>
        </w:rPr>
        <w:t xml:space="preserve"> (</w:t>
      </w:r>
      <w:r>
        <w:t xml:space="preserve">в т.ч. в случае привлечения нового Подрядчика). </w:t>
      </w:r>
    </w:p>
    <w:p w:rsidR="00B416F9" w:rsidRPr="00294BD8" w:rsidRDefault="00B416F9" w:rsidP="000535FF">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B416F9" w:rsidRPr="00294BD8" w:rsidRDefault="00B416F9" w:rsidP="000535FF">
      <w:pPr>
        <w:ind w:firstLine="709"/>
        <w:jc w:val="both"/>
      </w:pPr>
      <w:r>
        <w:t>В ходе проведения окончательного расчета:</w:t>
      </w:r>
    </w:p>
    <w:p w:rsidR="00B416F9" w:rsidRPr="00294BD8" w:rsidRDefault="00B416F9" w:rsidP="000535FF">
      <w:pPr>
        <w:tabs>
          <w:tab w:val="left" w:pos="1080"/>
        </w:tabs>
        <w:ind w:firstLine="709"/>
        <w:jc w:val="both"/>
      </w:pPr>
      <w:r>
        <w:t>19.8.1. Подрядчик обязуется:</w:t>
      </w:r>
    </w:p>
    <w:p w:rsidR="00B416F9" w:rsidRPr="00294BD8" w:rsidRDefault="00B416F9" w:rsidP="000535FF">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B416F9" w:rsidRPr="00294BD8" w:rsidRDefault="00B416F9" w:rsidP="000535FF">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B416F9" w:rsidRPr="00294BD8" w:rsidRDefault="00B416F9" w:rsidP="000535FF">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B416F9" w:rsidRPr="00294BD8" w:rsidRDefault="00B416F9" w:rsidP="000535FF">
      <w:pPr>
        <w:tabs>
          <w:tab w:val="left" w:pos="1080"/>
        </w:tabs>
        <w:ind w:firstLine="709"/>
        <w:jc w:val="both"/>
      </w:pPr>
      <w:r>
        <w:t>(</w:t>
      </w:r>
      <w:proofErr w:type="spellStart"/>
      <w:r>
        <w:t>d</w:t>
      </w:r>
      <w:proofErr w:type="spellEnd"/>
      <w:r>
        <w:t>)</w:t>
      </w:r>
      <w:r>
        <w:tab/>
        <w:t>передать Заказчику выполненные Работы.</w:t>
      </w:r>
    </w:p>
    <w:p w:rsidR="00B416F9" w:rsidRPr="00294BD8" w:rsidRDefault="00B416F9" w:rsidP="000535FF">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B416F9" w:rsidRPr="00294BD8" w:rsidRDefault="00B416F9" w:rsidP="000535FF">
      <w:pPr>
        <w:tabs>
          <w:tab w:val="left" w:pos="1080"/>
        </w:tabs>
        <w:ind w:firstLine="709"/>
        <w:jc w:val="both"/>
      </w:pPr>
      <w:r>
        <w:t xml:space="preserve">19.8.3. При расторжении настоящего Договора по инициативе Заказчика, по основаниям, предусмотренным п.19.4 настоящего Договора, Заказчик вправе отказаться от </w:t>
      </w:r>
      <w:r>
        <w:lastRenderedPageBreak/>
        <w:t>приемки фактически выполненных Работ, Результатов Работ, а Подрядчик не вправе требовать их оплаты.</w:t>
      </w:r>
    </w:p>
    <w:p w:rsidR="00B416F9" w:rsidRPr="00294BD8" w:rsidRDefault="00B416F9" w:rsidP="000535FF">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B416F9" w:rsidRPr="00294BD8" w:rsidRDefault="00B416F9" w:rsidP="000535FF">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B416F9" w:rsidRPr="00294BD8" w:rsidRDefault="00B416F9" w:rsidP="000535FF">
      <w:pPr>
        <w:ind w:firstLine="851"/>
        <w:jc w:val="center"/>
        <w:rPr>
          <w:b/>
        </w:rPr>
      </w:pPr>
    </w:p>
    <w:p w:rsidR="00B416F9" w:rsidRPr="00294BD8" w:rsidRDefault="00B416F9" w:rsidP="004E1E5A">
      <w:pPr>
        <w:pStyle w:val="aff9"/>
        <w:numPr>
          <w:ilvl w:val="0"/>
          <w:numId w:val="35"/>
        </w:numPr>
        <w:jc w:val="center"/>
        <w:rPr>
          <w:b/>
        </w:rPr>
      </w:pPr>
      <w:r>
        <w:rPr>
          <w:b/>
        </w:rPr>
        <w:t>Одобрения и уведомления</w:t>
      </w:r>
    </w:p>
    <w:p w:rsidR="00B416F9" w:rsidRPr="00294BD8" w:rsidRDefault="00B416F9" w:rsidP="000535FF">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B416F9" w:rsidRPr="00294BD8" w:rsidRDefault="00B416F9" w:rsidP="000535FF">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B416F9" w:rsidRPr="00294BD8" w:rsidRDefault="00B416F9" w:rsidP="000535FF">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B416F9" w:rsidRPr="00294BD8" w:rsidRDefault="00B416F9" w:rsidP="000535FF">
      <w:pPr>
        <w:ind w:firstLine="709"/>
        <w:jc w:val="both"/>
      </w:pPr>
      <w:r>
        <w:rPr>
          <w:b/>
          <w:bCs/>
        </w:rPr>
        <w:t>Заказчику: ___________________________________________________</w:t>
      </w:r>
    </w:p>
    <w:p w:rsidR="00B416F9" w:rsidRPr="00294BD8" w:rsidRDefault="00B416F9" w:rsidP="000535FF">
      <w:pPr>
        <w:ind w:firstLine="709"/>
        <w:jc w:val="both"/>
      </w:pPr>
    </w:p>
    <w:p w:rsidR="00B416F9" w:rsidRPr="00294BD8" w:rsidRDefault="00B416F9" w:rsidP="000535FF">
      <w:pPr>
        <w:ind w:firstLine="709"/>
        <w:jc w:val="both"/>
      </w:pPr>
      <w:r>
        <w:rPr>
          <w:b/>
          <w:bCs/>
        </w:rPr>
        <w:t>Подрядчику:</w:t>
      </w:r>
      <w:bookmarkStart w:id="42" w:name="_DV_M51"/>
      <w:bookmarkEnd w:id="42"/>
      <w:r>
        <w:rPr>
          <w:b/>
          <w:bCs/>
        </w:rPr>
        <w:t xml:space="preserve"> ______________________________________________________</w:t>
      </w:r>
    </w:p>
    <w:p w:rsidR="00B416F9" w:rsidRPr="00294BD8" w:rsidRDefault="00B416F9" w:rsidP="000535FF">
      <w:pPr>
        <w:ind w:firstLine="709"/>
        <w:jc w:val="both"/>
      </w:pPr>
    </w:p>
    <w:p w:rsidR="00B416F9" w:rsidRPr="00294BD8" w:rsidRDefault="00B416F9" w:rsidP="000535FF">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B416F9" w:rsidRPr="00294BD8" w:rsidRDefault="00B416F9" w:rsidP="000535FF">
      <w:pPr>
        <w:ind w:firstLine="709"/>
        <w:jc w:val="both"/>
      </w:pPr>
    </w:p>
    <w:p w:rsidR="00B416F9" w:rsidRPr="00294BD8" w:rsidRDefault="00B416F9" w:rsidP="000535FF">
      <w:pPr>
        <w:autoSpaceDE w:val="0"/>
        <w:autoSpaceDN w:val="0"/>
        <w:spacing w:line="276" w:lineRule="auto"/>
        <w:ind w:firstLine="709"/>
        <w:jc w:val="center"/>
      </w:pPr>
      <w:r>
        <w:rPr>
          <w:b/>
        </w:rPr>
        <w:t xml:space="preserve">21. </w:t>
      </w:r>
      <w:proofErr w:type="spellStart"/>
      <w:r>
        <w:rPr>
          <w:b/>
        </w:rPr>
        <w:t>Антикоррупционная</w:t>
      </w:r>
      <w:proofErr w:type="spellEnd"/>
      <w:r>
        <w:rPr>
          <w:b/>
        </w:rPr>
        <w:t xml:space="preserve"> оговорка</w:t>
      </w:r>
    </w:p>
    <w:p w:rsidR="00B416F9" w:rsidRPr="00294BD8" w:rsidRDefault="00B416F9" w:rsidP="000535FF">
      <w:pPr>
        <w:autoSpaceDE w:val="0"/>
        <w:autoSpaceDN w:val="0"/>
        <w:spacing w:line="276" w:lineRule="auto"/>
        <w:ind w:firstLine="709"/>
        <w:jc w:val="both"/>
      </w:pPr>
      <w:r>
        <w:t xml:space="preserve">21.1.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416F9" w:rsidRPr="00294BD8" w:rsidRDefault="00B416F9" w:rsidP="000535FF">
      <w:pPr>
        <w:autoSpaceDE w:val="0"/>
        <w:autoSpaceDN w:val="0"/>
        <w:spacing w:line="276" w:lineRule="auto"/>
        <w:ind w:firstLine="709"/>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w:t>
      </w:r>
      <w:r>
        <w:lastRenderedPageBreak/>
        <w:t>требования применимого законодательства и международных актов о противодействии коррупции.</w:t>
      </w:r>
    </w:p>
    <w:p w:rsidR="00B416F9" w:rsidRPr="00294BD8" w:rsidRDefault="00B416F9" w:rsidP="000535FF">
      <w:pPr>
        <w:autoSpaceDE w:val="0"/>
        <w:autoSpaceDN w:val="0"/>
        <w:spacing w:line="276" w:lineRule="auto"/>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B416F9" w:rsidRPr="00294BD8" w:rsidRDefault="00B416F9" w:rsidP="000535FF">
      <w:pPr>
        <w:autoSpaceDE w:val="0"/>
        <w:autoSpaceDN w:val="0"/>
        <w:spacing w:line="276" w:lineRule="auto"/>
        <w:ind w:firstLine="709"/>
        <w:jc w:val="both"/>
      </w:pPr>
      <w: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B416F9" w:rsidRPr="00294BD8" w:rsidRDefault="00B416F9" w:rsidP="000535FF">
      <w:pPr>
        <w:autoSpaceDE w:val="0"/>
        <w:autoSpaceDN w:val="0"/>
        <w:spacing w:line="276" w:lineRule="auto"/>
        <w:ind w:firstLine="709"/>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B416F9" w:rsidRPr="00294BD8" w:rsidRDefault="00B416F9" w:rsidP="000535FF">
      <w:pPr>
        <w:autoSpaceDE w:val="0"/>
        <w:autoSpaceDN w:val="0"/>
        <w:spacing w:line="276" w:lineRule="auto"/>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416F9" w:rsidRPr="00294BD8" w:rsidRDefault="00B416F9" w:rsidP="000535FF">
      <w:pPr>
        <w:autoSpaceDE w:val="0"/>
        <w:autoSpaceDN w:val="0"/>
        <w:spacing w:line="276" w:lineRule="auto"/>
        <w:ind w:firstLine="709"/>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416F9" w:rsidRPr="00294BD8" w:rsidRDefault="00B416F9" w:rsidP="000535FF">
      <w:pPr>
        <w:autoSpaceDE w:val="0"/>
        <w:autoSpaceDN w:val="0"/>
        <w:spacing w:line="276" w:lineRule="auto"/>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B416F9" w:rsidRPr="00294BD8" w:rsidRDefault="00B416F9" w:rsidP="000535FF">
      <w:pPr>
        <w:autoSpaceDE w:val="0"/>
        <w:autoSpaceDN w:val="0"/>
        <w:spacing w:line="276" w:lineRule="auto"/>
        <w:ind w:firstLine="709"/>
        <w:jc w:val="center"/>
        <w:rPr>
          <w:b/>
        </w:rPr>
      </w:pPr>
    </w:p>
    <w:p w:rsidR="00B416F9" w:rsidRPr="00294BD8" w:rsidRDefault="00B416F9" w:rsidP="000535FF">
      <w:pPr>
        <w:autoSpaceDE w:val="0"/>
        <w:autoSpaceDN w:val="0"/>
        <w:spacing w:line="276" w:lineRule="auto"/>
        <w:ind w:firstLine="709"/>
        <w:jc w:val="center"/>
        <w:rPr>
          <w:b/>
        </w:rPr>
      </w:pPr>
      <w:r>
        <w:rPr>
          <w:b/>
        </w:rPr>
        <w:t>22. Гарантии и заверения Подрядчика</w:t>
      </w:r>
    </w:p>
    <w:p w:rsidR="00B416F9" w:rsidRPr="00294BD8" w:rsidRDefault="00B416F9" w:rsidP="000535FF">
      <w:pPr>
        <w:autoSpaceDE w:val="0"/>
        <w:autoSpaceDN w:val="0"/>
        <w:spacing w:line="276" w:lineRule="auto"/>
        <w:ind w:firstLine="709"/>
        <w:jc w:val="both"/>
        <w:rPr>
          <w:b/>
        </w:rPr>
      </w:pPr>
    </w:p>
    <w:p w:rsidR="00B416F9" w:rsidRPr="00294BD8" w:rsidRDefault="00B416F9" w:rsidP="000535FF">
      <w:pPr>
        <w:pStyle w:val="aff9"/>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B416F9" w:rsidRPr="00294BD8" w:rsidRDefault="00B416F9" w:rsidP="000535FF">
      <w:pPr>
        <w:pStyle w:val="aff9"/>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416F9" w:rsidRPr="00294BD8" w:rsidRDefault="00B416F9" w:rsidP="000535FF">
      <w:pPr>
        <w:pStyle w:val="aff9"/>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B416F9" w:rsidRPr="00294BD8" w:rsidRDefault="00B416F9" w:rsidP="000535FF">
      <w:pPr>
        <w:pStyle w:val="aff9"/>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B416F9" w:rsidRPr="00294BD8" w:rsidRDefault="00B416F9" w:rsidP="000535FF">
      <w:pPr>
        <w:pStyle w:val="aff9"/>
        <w:suppressAutoHyphens w:val="0"/>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B416F9" w:rsidRPr="00294BD8" w:rsidRDefault="00B416F9" w:rsidP="000535FF">
      <w:pPr>
        <w:pStyle w:val="aff9"/>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B416F9" w:rsidRPr="00294BD8" w:rsidRDefault="00B416F9" w:rsidP="000535FF">
      <w:pPr>
        <w:ind w:firstLine="709"/>
        <w:jc w:val="both"/>
      </w:pPr>
    </w:p>
    <w:p w:rsidR="00B416F9" w:rsidRPr="00294BD8" w:rsidRDefault="00B416F9" w:rsidP="000535FF">
      <w:pPr>
        <w:jc w:val="center"/>
        <w:rPr>
          <w:b/>
        </w:rPr>
      </w:pPr>
      <w:r>
        <w:rPr>
          <w:b/>
        </w:rPr>
        <w:t>23. Прочие условия</w:t>
      </w:r>
    </w:p>
    <w:p w:rsidR="00B416F9" w:rsidRPr="00294BD8" w:rsidRDefault="00B416F9" w:rsidP="000535FF">
      <w:pPr>
        <w:ind w:firstLine="709"/>
        <w:jc w:val="both"/>
      </w:pPr>
      <w:r>
        <w:lastRenderedPageBreak/>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B416F9" w:rsidRPr="00294BD8" w:rsidRDefault="00B416F9" w:rsidP="000535FF">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B416F9" w:rsidRPr="00294BD8" w:rsidRDefault="00B416F9" w:rsidP="000535FF">
      <w:pPr>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rsidR="00B416F9" w:rsidRPr="00294BD8" w:rsidRDefault="00B416F9" w:rsidP="000535FF">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43" w:name="_DV_M52"/>
      <w:bookmarkEnd w:id="43"/>
      <w:r>
        <w:t>Приложения к настоящему Договору являются неотъемлемой частью настоящего Договора.</w:t>
      </w:r>
    </w:p>
    <w:p w:rsidR="00B416F9" w:rsidRPr="00294BD8" w:rsidRDefault="00B416F9" w:rsidP="000535FF">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B416F9" w:rsidRPr="00294BD8" w:rsidRDefault="00B416F9" w:rsidP="000535FF">
      <w:pPr>
        <w:pStyle w:val="afe"/>
        <w:ind w:firstLine="709"/>
        <w:jc w:val="both"/>
        <w:rPr>
          <w:sz w:val="24"/>
          <w:szCs w:val="24"/>
        </w:rPr>
      </w:pPr>
      <w:r>
        <w:rPr>
          <w:sz w:val="24"/>
          <w:szCs w:val="24"/>
        </w:rPr>
        <w:t>23.6.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B416F9" w:rsidRPr="00294BD8" w:rsidRDefault="00B416F9" w:rsidP="000535FF">
      <w:pPr>
        <w:ind w:firstLine="709"/>
        <w:jc w:val="both"/>
      </w:pPr>
      <w:r>
        <w:t>23.7.</w:t>
      </w:r>
      <w:r>
        <w:tab/>
        <w:t xml:space="preserve"> Перечень Приложений к настоящему Договору:</w:t>
      </w:r>
    </w:p>
    <w:p w:rsidR="00B416F9" w:rsidRPr="00294BD8" w:rsidRDefault="00B416F9" w:rsidP="000535FF">
      <w:pPr>
        <w:tabs>
          <w:tab w:val="left" w:pos="993"/>
          <w:tab w:val="left" w:pos="3261"/>
        </w:tabs>
        <w:ind w:firstLine="709"/>
        <w:jc w:val="both"/>
      </w:pPr>
      <w:r>
        <w:t>23.7.1. Приложение № 1. Техническое задание.</w:t>
      </w:r>
    </w:p>
    <w:p w:rsidR="00B416F9" w:rsidRPr="00294BD8" w:rsidRDefault="00B416F9" w:rsidP="000535FF">
      <w:pPr>
        <w:tabs>
          <w:tab w:val="left" w:pos="993"/>
          <w:tab w:val="num" w:pos="1080"/>
          <w:tab w:val="left" w:pos="3060"/>
          <w:tab w:val="left" w:pos="3261"/>
        </w:tabs>
        <w:ind w:firstLine="709"/>
        <w:jc w:val="both"/>
      </w:pPr>
      <w:r>
        <w:t>23.7.2. Приложение № 2.  Локальный сметный расчет.</w:t>
      </w:r>
    </w:p>
    <w:p w:rsidR="00B416F9" w:rsidRPr="00294BD8" w:rsidRDefault="00B416F9" w:rsidP="000535FF">
      <w:pPr>
        <w:tabs>
          <w:tab w:val="left" w:pos="540"/>
          <w:tab w:val="left" w:pos="993"/>
          <w:tab w:val="num" w:pos="1080"/>
          <w:tab w:val="left" w:pos="3119"/>
        </w:tabs>
        <w:ind w:firstLine="709"/>
        <w:jc w:val="both"/>
      </w:pPr>
      <w:r>
        <w:t>23.7.3. Приложение № 3. Перечень исходных данных.</w:t>
      </w:r>
    </w:p>
    <w:p w:rsidR="00B416F9" w:rsidRPr="00294BD8" w:rsidRDefault="00B416F9" w:rsidP="000535FF">
      <w:pPr>
        <w:tabs>
          <w:tab w:val="left" w:pos="540"/>
          <w:tab w:val="left" w:pos="993"/>
          <w:tab w:val="num" w:pos="1080"/>
          <w:tab w:val="left" w:pos="3119"/>
        </w:tabs>
        <w:ind w:firstLine="709"/>
        <w:jc w:val="both"/>
      </w:pPr>
      <w:r>
        <w:t>23.7.4. Приложение № 4. Календарный план.</w:t>
      </w:r>
    </w:p>
    <w:p w:rsidR="00B416F9" w:rsidRPr="00294BD8" w:rsidRDefault="00B416F9" w:rsidP="000535FF">
      <w:pPr>
        <w:tabs>
          <w:tab w:val="left" w:pos="540"/>
          <w:tab w:val="left" w:pos="993"/>
          <w:tab w:val="num" w:pos="1080"/>
          <w:tab w:val="left" w:pos="3119"/>
        </w:tabs>
        <w:ind w:firstLine="709"/>
        <w:jc w:val="both"/>
      </w:pPr>
      <w:r>
        <w:t xml:space="preserve">23.7.5. Приложение №5.  Форма акта о приеме-сдаче </w:t>
      </w:r>
      <w:proofErr w:type="gramStart"/>
      <w:r>
        <w:t>отремонтированных</w:t>
      </w:r>
      <w:proofErr w:type="gramEnd"/>
      <w:r>
        <w:t>, реконструированных ОС-3.</w:t>
      </w:r>
    </w:p>
    <w:p w:rsidR="00B416F9" w:rsidRPr="00294BD8" w:rsidRDefault="00B416F9" w:rsidP="000535FF">
      <w:pPr>
        <w:tabs>
          <w:tab w:val="left" w:pos="540"/>
          <w:tab w:val="left" w:pos="993"/>
          <w:tab w:val="num" w:pos="1080"/>
          <w:tab w:val="left" w:pos="3119"/>
        </w:tabs>
        <w:ind w:firstLine="709"/>
        <w:jc w:val="both"/>
      </w:pPr>
      <w:r>
        <w:t>23.7.6. Приложение № 6. Требования по охране труда, промышленной безопасности и экологии.</w:t>
      </w:r>
    </w:p>
    <w:p w:rsidR="00B416F9" w:rsidRPr="00294BD8" w:rsidRDefault="00B416F9" w:rsidP="000535FF">
      <w:pPr>
        <w:tabs>
          <w:tab w:val="left" w:pos="540"/>
          <w:tab w:val="left" w:pos="993"/>
          <w:tab w:val="num" w:pos="1080"/>
          <w:tab w:val="left" w:pos="3119"/>
        </w:tabs>
        <w:ind w:firstLine="709"/>
        <w:jc w:val="both"/>
      </w:pPr>
      <w:r>
        <w:t>23.7.7. Приложение № 7. Требования к независимой (банковской) гарантии.</w:t>
      </w:r>
    </w:p>
    <w:p w:rsidR="00B416F9" w:rsidRPr="00294BD8" w:rsidRDefault="00B416F9" w:rsidP="000535FF">
      <w:pPr>
        <w:tabs>
          <w:tab w:val="left" w:pos="540"/>
          <w:tab w:val="left" w:pos="993"/>
          <w:tab w:val="num" w:pos="1080"/>
          <w:tab w:val="left" w:pos="3119"/>
        </w:tabs>
        <w:ind w:firstLine="709"/>
        <w:jc w:val="both"/>
      </w:pPr>
    </w:p>
    <w:p w:rsidR="00B416F9" w:rsidRPr="00294BD8" w:rsidRDefault="00B416F9" w:rsidP="000535FF">
      <w:pPr>
        <w:pStyle w:val="aff9"/>
        <w:ind w:left="480"/>
        <w:rPr>
          <w:b/>
        </w:rPr>
      </w:pPr>
    </w:p>
    <w:p w:rsidR="00B416F9" w:rsidRPr="00294BD8" w:rsidRDefault="00B416F9" w:rsidP="000535FF">
      <w:pPr>
        <w:ind w:left="568"/>
        <w:jc w:val="center"/>
        <w:rPr>
          <w:b/>
        </w:rPr>
      </w:pPr>
      <w:r>
        <w:rPr>
          <w:b/>
        </w:rPr>
        <w:t>24 Адреса, реквизиты и подписи Сторон</w:t>
      </w:r>
    </w:p>
    <w:p w:rsidR="00B416F9" w:rsidRPr="00294BD8" w:rsidRDefault="00B416F9" w:rsidP="000535FF">
      <w:pPr>
        <w:pStyle w:val="afe"/>
        <w:ind w:firstLine="0"/>
        <w:rPr>
          <w:szCs w:val="24"/>
        </w:rPr>
      </w:pPr>
      <w:r>
        <w:rPr>
          <w:b/>
          <w:szCs w:val="24"/>
        </w:rPr>
        <w:t xml:space="preserve">Заказчик: </w:t>
      </w:r>
      <w:r>
        <w:rPr>
          <w:szCs w:val="24"/>
        </w:rPr>
        <w:t xml:space="preserve"> Публичное акционерное общество «Центр по перевозке грузов в контейнерах «ТрансКонтейнер»</w:t>
      </w:r>
    </w:p>
    <w:p w:rsidR="00B416F9" w:rsidRPr="00294BD8" w:rsidRDefault="00B416F9" w:rsidP="000535FF">
      <w:pPr>
        <w:widowControl w:val="0"/>
        <w:ind w:left="33"/>
        <w:rPr>
          <w:snapToGrid w:val="0"/>
        </w:rPr>
      </w:pPr>
      <w:r>
        <w:t xml:space="preserve">Адрес </w:t>
      </w:r>
      <w:proofErr w:type="spellStart"/>
      <w:r>
        <w:t>местанахождения</w:t>
      </w:r>
      <w:proofErr w:type="spellEnd"/>
      <w:r>
        <w:t xml:space="preserve">: 125047, </w:t>
      </w:r>
      <w:r>
        <w:rPr>
          <w:snapToGrid w:val="0"/>
        </w:rPr>
        <w:t>ГОРОД МОСКВА, ПЕРЕУЛОК ОРУЖЕЙНЫЙ, ДОМ 19</w:t>
      </w:r>
    </w:p>
    <w:p w:rsidR="00B416F9" w:rsidRPr="00294BD8" w:rsidRDefault="00B416F9" w:rsidP="000535FF">
      <w:pPr>
        <w:widowControl w:val="0"/>
        <w:ind w:left="33"/>
        <w:jc w:val="both"/>
      </w:pPr>
      <w:r>
        <w:t>ОГРН: 1067746341024</w:t>
      </w:r>
    </w:p>
    <w:p w:rsidR="00B416F9" w:rsidRPr="00294BD8" w:rsidRDefault="00B416F9" w:rsidP="000535FF">
      <w:pPr>
        <w:widowControl w:val="0"/>
        <w:ind w:left="33"/>
        <w:jc w:val="both"/>
      </w:pPr>
      <w:r>
        <w:t>ИНН: 7708591995 / КПП: 997650001</w:t>
      </w:r>
    </w:p>
    <w:p w:rsidR="00B416F9" w:rsidRPr="00294BD8" w:rsidRDefault="00B416F9" w:rsidP="000535FF">
      <w:pPr>
        <w:widowControl w:val="0"/>
        <w:ind w:left="33"/>
        <w:jc w:val="both"/>
        <w:rPr>
          <w:snapToGrid w:val="0"/>
        </w:rPr>
      </w:pPr>
      <w:r>
        <w:t>ОКПО: 94421386, ОКВЭД: 52.29</w:t>
      </w:r>
    </w:p>
    <w:p w:rsidR="00B416F9" w:rsidRPr="00294BD8" w:rsidRDefault="00B416F9" w:rsidP="000535FF">
      <w:pPr>
        <w:ind w:left="33"/>
      </w:pPr>
      <w:r>
        <w:t xml:space="preserve">Филиал ПАО «ТрансКонтейнер» </w:t>
      </w:r>
    </w:p>
    <w:p w:rsidR="00B416F9" w:rsidRPr="00294BD8" w:rsidRDefault="00B416F9" w:rsidP="000535FF">
      <w:pPr>
        <w:ind w:left="33"/>
      </w:pPr>
      <w:r>
        <w:t>на Дальневосточной железной дороге</w:t>
      </w:r>
    </w:p>
    <w:p w:rsidR="00B416F9" w:rsidRPr="00294BD8" w:rsidRDefault="00B416F9" w:rsidP="000535FF">
      <w:pPr>
        <w:ind w:left="33"/>
      </w:pPr>
      <w:r>
        <w:t>Юридический/почтовый адрес: 6800000,</w:t>
      </w:r>
    </w:p>
    <w:p w:rsidR="00B416F9" w:rsidRPr="00294BD8" w:rsidRDefault="00B416F9" w:rsidP="000535FF">
      <w:pPr>
        <w:ind w:left="33"/>
      </w:pPr>
      <w:r>
        <w:t>г. Хабаровск, ул. Дзержинского. 65, 3 этаж</w:t>
      </w:r>
    </w:p>
    <w:p w:rsidR="00B416F9" w:rsidRPr="00294BD8" w:rsidRDefault="00B416F9" w:rsidP="000535FF">
      <w:pPr>
        <w:ind w:left="33"/>
      </w:pPr>
      <w:r>
        <w:rPr>
          <w:snapToGrid w:val="0"/>
          <w:lang w:val="en-US"/>
        </w:rPr>
        <w:t>E</w:t>
      </w:r>
      <w:r>
        <w:rPr>
          <w:snapToGrid w:val="0"/>
        </w:rPr>
        <w:t>-</w:t>
      </w:r>
      <w:r>
        <w:rPr>
          <w:snapToGrid w:val="0"/>
          <w:lang w:val="en-US"/>
        </w:rPr>
        <w:t>mail</w:t>
      </w:r>
      <w:r>
        <w:rPr>
          <w:snapToGrid w:val="0"/>
        </w:rPr>
        <w:t xml:space="preserve">: </w:t>
      </w:r>
      <w:proofErr w:type="spellStart"/>
      <w:r>
        <w:rPr>
          <w:snapToGrid w:val="0"/>
          <w:lang w:val="en-US"/>
        </w:rPr>
        <w:t>secretar</w:t>
      </w:r>
      <w:proofErr w:type="spellEnd"/>
      <w:r>
        <w:rPr>
          <w:snapToGrid w:val="0"/>
        </w:rPr>
        <w:t>_</w:t>
      </w:r>
      <w:proofErr w:type="spellStart"/>
      <w:r>
        <w:rPr>
          <w:snapToGrid w:val="0"/>
          <w:lang w:val="en-US"/>
        </w:rPr>
        <w:t>dvgd</w:t>
      </w:r>
      <w:proofErr w:type="spellEnd"/>
      <w:r>
        <w:rPr>
          <w:snapToGrid w:val="0"/>
        </w:rPr>
        <w:t>@</w:t>
      </w:r>
      <w:proofErr w:type="spellStart"/>
      <w:r>
        <w:rPr>
          <w:snapToGrid w:val="0"/>
          <w:lang w:val="en-US"/>
        </w:rPr>
        <w:t>trcont</w:t>
      </w:r>
      <w:proofErr w:type="spellEnd"/>
      <w:r>
        <w:rPr>
          <w:snapToGrid w:val="0"/>
        </w:rPr>
        <w:t>.с</w:t>
      </w:r>
      <w:proofErr w:type="spellStart"/>
      <w:r>
        <w:rPr>
          <w:snapToGrid w:val="0"/>
          <w:lang w:val="en-US"/>
        </w:rPr>
        <w:t>om</w:t>
      </w:r>
      <w:proofErr w:type="spellEnd"/>
    </w:p>
    <w:p w:rsidR="00B416F9" w:rsidRPr="00294BD8" w:rsidRDefault="00B416F9" w:rsidP="000535FF">
      <w:pPr>
        <w:pStyle w:val="afe"/>
        <w:ind w:firstLine="0"/>
        <w:rPr>
          <w:spacing w:val="5"/>
        </w:rPr>
      </w:pPr>
      <w:r>
        <w:rPr>
          <w:spacing w:val="5"/>
        </w:rPr>
        <w:t>Тел. (4212)45-12-10, факс (4212)38-55-08</w:t>
      </w:r>
    </w:p>
    <w:p w:rsidR="00B416F9" w:rsidRPr="00294BD8" w:rsidRDefault="00B416F9" w:rsidP="000535FF">
      <w:pPr>
        <w:widowControl w:val="0"/>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416F9" w:rsidRPr="00294BD8" w:rsidRDefault="00B416F9" w:rsidP="000535FF">
      <w:pPr>
        <w:widowControl w:val="0"/>
        <w:rPr>
          <w:bCs/>
          <w:snapToGrid w:val="0"/>
        </w:rPr>
      </w:pPr>
      <w:r>
        <w:rPr>
          <w:bCs/>
          <w:snapToGrid w:val="0"/>
        </w:rPr>
        <w:t>Получатель: ПАО «ТрансКонтейнер»</w:t>
      </w:r>
    </w:p>
    <w:p w:rsidR="00B416F9" w:rsidRPr="00294BD8" w:rsidRDefault="00B416F9" w:rsidP="000535FF">
      <w:pPr>
        <w:widowControl w:val="0"/>
        <w:rPr>
          <w:snapToGrid w:val="0"/>
        </w:rPr>
      </w:pPr>
      <w:proofErr w:type="gramStart"/>
      <w:r>
        <w:rPr>
          <w:snapToGrid w:val="0"/>
        </w:rPr>
        <w:t>Р</w:t>
      </w:r>
      <w:proofErr w:type="gramEnd"/>
      <w:r>
        <w:rPr>
          <w:snapToGrid w:val="0"/>
        </w:rPr>
        <w:t xml:space="preserve">/с </w:t>
      </w:r>
      <w:r>
        <w:t>40702810000020008790</w:t>
      </w:r>
    </w:p>
    <w:p w:rsidR="00B416F9" w:rsidRPr="00294BD8" w:rsidRDefault="00B416F9" w:rsidP="000535FF">
      <w:pPr>
        <w:widowControl w:val="0"/>
        <w:rPr>
          <w:snapToGrid w:val="0"/>
        </w:rPr>
      </w:pPr>
      <w:r>
        <w:rPr>
          <w:snapToGrid w:val="0"/>
        </w:rPr>
        <w:t xml:space="preserve">в Филиале ПАО Банка ВТБ </w:t>
      </w:r>
    </w:p>
    <w:p w:rsidR="00B416F9" w:rsidRPr="00294BD8" w:rsidRDefault="00B416F9" w:rsidP="000535FF">
      <w:pPr>
        <w:widowControl w:val="0"/>
        <w:rPr>
          <w:snapToGrid w:val="0"/>
        </w:rPr>
      </w:pPr>
      <w:r>
        <w:rPr>
          <w:snapToGrid w:val="0"/>
        </w:rPr>
        <w:t xml:space="preserve">в  </w:t>
      </w:r>
      <w:proofErr w:type="gramStart"/>
      <w:r>
        <w:rPr>
          <w:snapToGrid w:val="0"/>
        </w:rPr>
        <w:t>г</w:t>
      </w:r>
      <w:proofErr w:type="gramEnd"/>
      <w:r>
        <w:rPr>
          <w:snapToGrid w:val="0"/>
        </w:rPr>
        <w:t>. Хабаровске</w:t>
      </w:r>
    </w:p>
    <w:p w:rsidR="00B416F9" w:rsidRPr="00294BD8" w:rsidRDefault="00B416F9" w:rsidP="000535FF">
      <w:pPr>
        <w:pStyle w:val="afe"/>
        <w:ind w:firstLine="0"/>
        <w:rPr>
          <w:spacing w:val="5"/>
        </w:rPr>
      </w:pPr>
      <w:r>
        <w:rPr>
          <w:snapToGrid w:val="0"/>
        </w:rPr>
        <w:t xml:space="preserve">К/с </w:t>
      </w:r>
      <w:r>
        <w:t>30101810400000000727 г. Хабаровска</w:t>
      </w:r>
    </w:p>
    <w:p w:rsidR="00B416F9" w:rsidRPr="00294BD8" w:rsidRDefault="00B416F9" w:rsidP="000535FF">
      <w:pPr>
        <w:pStyle w:val="afe"/>
        <w:ind w:firstLine="0"/>
        <w:rPr>
          <w:b/>
          <w:szCs w:val="24"/>
        </w:rPr>
      </w:pPr>
    </w:p>
    <w:p w:rsidR="00B416F9" w:rsidRPr="00294BD8" w:rsidRDefault="00B416F9" w:rsidP="000535FF">
      <w:pPr>
        <w:pStyle w:val="afe"/>
        <w:ind w:firstLine="0"/>
        <w:rPr>
          <w:szCs w:val="24"/>
        </w:rPr>
      </w:pPr>
      <w:r>
        <w:rPr>
          <w:b/>
          <w:szCs w:val="24"/>
        </w:rPr>
        <w:t>Подрядчик: ________________________________________</w:t>
      </w:r>
    </w:p>
    <w:p w:rsidR="00B416F9" w:rsidRPr="00294BD8" w:rsidRDefault="00B416F9" w:rsidP="000535FF">
      <w:pPr>
        <w:pStyle w:val="afe"/>
        <w:ind w:firstLine="0"/>
        <w:rPr>
          <w:szCs w:val="24"/>
        </w:rPr>
      </w:pPr>
      <w:r>
        <w:rPr>
          <w:spacing w:val="5"/>
          <w:szCs w:val="24"/>
        </w:rPr>
        <w:lastRenderedPageBreak/>
        <w:t>Место нахождения:</w:t>
      </w:r>
      <w:r>
        <w:rPr>
          <w:b/>
          <w:szCs w:val="24"/>
        </w:rPr>
        <w:t xml:space="preserve"> ________________________________________</w:t>
      </w:r>
    </w:p>
    <w:p w:rsidR="00B416F9" w:rsidRPr="00294BD8" w:rsidRDefault="00B416F9" w:rsidP="000535FF">
      <w:pPr>
        <w:pStyle w:val="afe"/>
        <w:ind w:firstLine="0"/>
        <w:rPr>
          <w:szCs w:val="24"/>
        </w:rPr>
      </w:pPr>
      <w:r>
        <w:rPr>
          <w:szCs w:val="24"/>
        </w:rPr>
        <w:t>Почтовый индекс:  _________,</w:t>
      </w:r>
      <w:r>
        <w:rPr>
          <w:b/>
          <w:szCs w:val="24"/>
        </w:rPr>
        <w:t xml:space="preserve">  </w:t>
      </w:r>
      <w:r>
        <w:rPr>
          <w:szCs w:val="24"/>
        </w:rPr>
        <w:t>адрес:______________________________</w:t>
      </w:r>
    </w:p>
    <w:p w:rsidR="00B416F9" w:rsidRPr="00294BD8" w:rsidRDefault="00B416F9" w:rsidP="000535FF">
      <w:pPr>
        <w:pStyle w:val="afe"/>
        <w:ind w:firstLine="0"/>
        <w:rPr>
          <w:szCs w:val="24"/>
        </w:rPr>
      </w:pPr>
      <w:r>
        <w:t>ОГРН_______________</w:t>
      </w:r>
      <w:r>
        <w:rPr>
          <w:szCs w:val="24"/>
        </w:rPr>
        <w:t xml:space="preserve">ИНН ______________, ОКПО ______________, </w:t>
      </w:r>
    </w:p>
    <w:p w:rsidR="00B416F9" w:rsidRPr="00294BD8" w:rsidRDefault="00B416F9" w:rsidP="000535FF">
      <w:pPr>
        <w:pStyle w:val="afe"/>
        <w:ind w:firstLine="0"/>
        <w:rPr>
          <w:i/>
          <w:szCs w:val="24"/>
        </w:rPr>
      </w:pPr>
      <w:r>
        <w:rPr>
          <w:szCs w:val="24"/>
        </w:rPr>
        <w:t>КПП ______________</w:t>
      </w:r>
      <w:proofErr w:type="gramStart"/>
      <w:r>
        <w:rPr>
          <w:szCs w:val="24"/>
        </w:rPr>
        <w:t xml:space="preserve"> ,</w:t>
      </w:r>
      <w:proofErr w:type="gramEnd"/>
      <w:r>
        <w:rPr>
          <w:szCs w:val="24"/>
        </w:rPr>
        <w:t xml:space="preserve"> </w:t>
      </w:r>
    </w:p>
    <w:p w:rsidR="00B416F9" w:rsidRPr="00294BD8" w:rsidRDefault="00B416F9" w:rsidP="000535FF">
      <w:pPr>
        <w:pStyle w:val="afb"/>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B416F9" w:rsidRPr="00294BD8" w:rsidRDefault="00B416F9" w:rsidP="000535FF">
      <w:pPr>
        <w:pStyle w:val="afe"/>
        <w:ind w:firstLine="0"/>
        <w:rPr>
          <w:szCs w:val="24"/>
        </w:rPr>
      </w:pPr>
      <w:r>
        <w:rPr>
          <w:iCs/>
          <w:szCs w:val="24"/>
        </w:rPr>
        <w:t>тел.</w:t>
      </w:r>
      <w:r>
        <w:rPr>
          <w:i/>
          <w:szCs w:val="24"/>
        </w:rPr>
        <w:t xml:space="preserve"> ________</w:t>
      </w:r>
      <w:r>
        <w:rPr>
          <w:szCs w:val="24"/>
        </w:rPr>
        <w:t>, факс _____________,</w:t>
      </w:r>
    </w:p>
    <w:p w:rsidR="00B416F9" w:rsidRPr="00294BD8" w:rsidRDefault="00B416F9" w:rsidP="000535FF">
      <w:pPr>
        <w:pStyle w:val="afe"/>
        <w:ind w:firstLine="0"/>
        <w:rPr>
          <w:szCs w:val="24"/>
        </w:rPr>
      </w:pPr>
      <w:r>
        <w:rPr>
          <w:szCs w:val="24"/>
          <w:lang w:val="en-US"/>
        </w:rPr>
        <w:t>E</w:t>
      </w:r>
      <w:r>
        <w:rPr>
          <w:szCs w:val="24"/>
        </w:rPr>
        <w:t>-</w:t>
      </w:r>
      <w:r>
        <w:rPr>
          <w:szCs w:val="24"/>
          <w:lang w:val="en-US"/>
        </w:rPr>
        <w:t>mail</w:t>
      </w:r>
      <w:r>
        <w:rPr>
          <w:szCs w:val="24"/>
        </w:rPr>
        <w:t xml:space="preserve"> _________________</w:t>
      </w:r>
    </w:p>
    <w:p w:rsidR="00B416F9" w:rsidRPr="00294BD8" w:rsidRDefault="00B416F9" w:rsidP="000535FF">
      <w:pPr>
        <w:pStyle w:val="afe"/>
        <w:ind w:firstLine="0"/>
        <w:rPr>
          <w:szCs w:val="24"/>
        </w:rPr>
      </w:pPr>
    </w:p>
    <w:tbl>
      <w:tblPr>
        <w:tblW w:w="0" w:type="auto"/>
        <w:tblInd w:w="223" w:type="dxa"/>
        <w:tblLook w:val="0000"/>
      </w:tblPr>
      <w:tblGrid>
        <w:gridCol w:w="4705"/>
        <w:gridCol w:w="4139"/>
      </w:tblGrid>
      <w:tr w:rsidR="00B416F9" w:rsidRPr="00294BD8" w:rsidTr="000535FF">
        <w:trPr>
          <w:trHeight w:val="1121"/>
        </w:trPr>
        <w:tc>
          <w:tcPr>
            <w:tcW w:w="4705" w:type="dxa"/>
          </w:tcPr>
          <w:p w:rsidR="00B416F9" w:rsidRPr="00294BD8" w:rsidRDefault="00B416F9" w:rsidP="000535FF">
            <w:r>
              <w:rPr>
                <w:sz w:val="28"/>
              </w:rPr>
              <w:t>З</w:t>
            </w:r>
            <w:r>
              <w:t>аказчик:</w:t>
            </w:r>
          </w:p>
          <w:p w:rsidR="00B416F9" w:rsidRPr="00294BD8" w:rsidRDefault="00B416F9" w:rsidP="000535FF"/>
          <w:p w:rsidR="00B416F9" w:rsidRPr="00294BD8" w:rsidRDefault="00B416F9" w:rsidP="000535FF">
            <w:r>
              <w:t>________    ______________</w:t>
            </w:r>
          </w:p>
          <w:p w:rsidR="00B416F9" w:rsidRPr="00294BD8" w:rsidRDefault="00B416F9" w:rsidP="000535FF">
            <w:pPr>
              <w:rPr>
                <w:vertAlign w:val="superscript"/>
              </w:rPr>
            </w:pPr>
            <w:r>
              <w:rPr>
                <w:vertAlign w:val="superscript"/>
              </w:rPr>
              <w:t xml:space="preserve">(подпись)                    (Ф.И.О.)            </w:t>
            </w:r>
          </w:p>
        </w:tc>
        <w:tc>
          <w:tcPr>
            <w:tcW w:w="4139" w:type="dxa"/>
          </w:tcPr>
          <w:p w:rsidR="00B416F9" w:rsidRPr="00294BD8" w:rsidRDefault="00B416F9" w:rsidP="000535FF">
            <w:r>
              <w:t>Подрядчик:</w:t>
            </w:r>
          </w:p>
          <w:p w:rsidR="00B416F9" w:rsidRPr="00294BD8" w:rsidRDefault="00B416F9" w:rsidP="000535FF"/>
          <w:p w:rsidR="00B416F9" w:rsidRPr="00294BD8" w:rsidRDefault="00B416F9" w:rsidP="000535FF">
            <w:r>
              <w:t>________    ______________</w:t>
            </w:r>
          </w:p>
          <w:p w:rsidR="00B416F9" w:rsidRPr="00294BD8" w:rsidRDefault="00B416F9" w:rsidP="000535FF">
            <w:r>
              <w:rPr>
                <w:vertAlign w:val="superscript"/>
              </w:rPr>
              <w:t xml:space="preserve">(подпись)                        (Ф.И.О.)                                </w:t>
            </w:r>
          </w:p>
        </w:tc>
      </w:tr>
    </w:tbl>
    <w:p w:rsidR="000535FF" w:rsidRDefault="000535FF">
      <w:r>
        <w:br w:type="page"/>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5"/>
        <w:gridCol w:w="5146"/>
      </w:tblGrid>
      <w:tr w:rsidR="00B416F9" w:rsidRPr="00294BD8" w:rsidTr="000535FF">
        <w:tc>
          <w:tcPr>
            <w:tcW w:w="4425" w:type="dxa"/>
          </w:tcPr>
          <w:p w:rsidR="00B416F9" w:rsidRPr="00294BD8" w:rsidRDefault="00B416F9" w:rsidP="000535FF">
            <w:pPr>
              <w:pStyle w:val="affc"/>
              <w:jc w:val="right"/>
              <w:rPr>
                <w:rFonts w:ascii="Times New Roman" w:eastAsia="Times New Roman" w:hAnsi="Times New Roman"/>
              </w:rPr>
            </w:pPr>
          </w:p>
        </w:tc>
        <w:tc>
          <w:tcPr>
            <w:tcW w:w="5146" w:type="dxa"/>
          </w:tcPr>
          <w:p w:rsidR="00B416F9" w:rsidRPr="00294BD8" w:rsidRDefault="00B416F9" w:rsidP="000535FF">
            <w:pPr>
              <w:pStyle w:val="affc"/>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B416F9" w:rsidRPr="00294BD8" w:rsidRDefault="00B416F9" w:rsidP="000535FF">
            <w:pPr>
              <w:pStyle w:val="affc"/>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B416F9" w:rsidRPr="00294BD8" w:rsidRDefault="00B416F9" w:rsidP="000535FF">
            <w:pPr>
              <w:pStyle w:val="affc"/>
              <w:rPr>
                <w:rFonts w:ascii="Times New Roman" w:eastAsia="Times New Roman" w:hAnsi="Times New Roman"/>
              </w:rPr>
            </w:pPr>
            <w:r>
              <w:rPr>
                <w:rFonts w:ascii="Times New Roman" w:eastAsia="Times New Roman" w:hAnsi="Times New Roman"/>
                <w:sz w:val="24"/>
                <w:szCs w:val="24"/>
              </w:rPr>
              <w:t>на выполнение строительно-монтажных работ</w:t>
            </w:r>
            <w:r>
              <w:rPr>
                <w:rFonts w:ascii="Times New Roman" w:eastAsia="Times New Roman" w:hAnsi="Times New Roman"/>
              </w:rPr>
              <w:t xml:space="preserve"> </w:t>
            </w:r>
          </w:p>
        </w:tc>
      </w:tr>
    </w:tbl>
    <w:p w:rsidR="00B416F9" w:rsidRPr="00294BD8" w:rsidRDefault="00B416F9" w:rsidP="000535FF">
      <w:pPr>
        <w:pStyle w:val="affc"/>
        <w:jc w:val="right"/>
        <w:rPr>
          <w:rFonts w:ascii="Times New Roman" w:eastAsia="Times New Roman" w:hAnsi="Times New Roman"/>
          <w:sz w:val="28"/>
          <w:szCs w:val="28"/>
        </w:rPr>
      </w:pPr>
    </w:p>
    <w:p w:rsidR="00B416F9" w:rsidRPr="00294BD8" w:rsidRDefault="00B416F9" w:rsidP="000535FF">
      <w:pPr>
        <w:shd w:val="clear" w:color="auto" w:fill="FFFFFF"/>
        <w:ind w:left="14"/>
        <w:jc w:val="center"/>
        <w:rPr>
          <w:b/>
          <w:bCs/>
          <w:spacing w:val="-16"/>
          <w:sz w:val="26"/>
          <w:szCs w:val="26"/>
        </w:rPr>
      </w:pPr>
      <w:r>
        <w:rPr>
          <w:b/>
          <w:bCs/>
          <w:spacing w:val="-16"/>
          <w:sz w:val="26"/>
          <w:szCs w:val="26"/>
        </w:rPr>
        <w:t xml:space="preserve">ТЕХНИЧЕСКОЕ ЗАДАНИЕ </w:t>
      </w:r>
    </w:p>
    <w:p w:rsidR="00B416F9" w:rsidRPr="00294BD8" w:rsidRDefault="00B416F9" w:rsidP="000535FF">
      <w:pPr>
        <w:shd w:val="clear" w:color="auto" w:fill="FFFFFF"/>
        <w:ind w:left="14"/>
        <w:jc w:val="center"/>
        <w:rPr>
          <w:b/>
          <w:bCs/>
          <w:spacing w:val="-16"/>
          <w:sz w:val="26"/>
          <w:szCs w:val="26"/>
        </w:rPr>
      </w:pPr>
      <w:r>
        <w:rPr>
          <w:b/>
          <w:bCs/>
          <w:spacing w:val="-16"/>
          <w:sz w:val="26"/>
          <w:szCs w:val="26"/>
        </w:rPr>
        <w:t>НА ВЫПОЛНЕНИЕ СТРОИТЕЛЬНО-МОНТАЖНЫХ РАБОТ</w:t>
      </w:r>
    </w:p>
    <w:p w:rsidR="00B416F9" w:rsidRPr="00294BD8" w:rsidRDefault="00B416F9" w:rsidP="000535FF">
      <w:pPr>
        <w:shd w:val="clear" w:color="auto" w:fill="FFFFFF"/>
        <w:spacing w:before="5"/>
        <w:ind w:left="19"/>
        <w:jc w:val="center"/>
        <w:rPr>
          <w:b/>
        </w:rPr>
      </w:pPr>
    </w:p>
    <w:p w:rsidR="00B416F9" w:rsidRPr="00294BD8" w:rsidRDefault="00B416F9" w:rsidP="000535FF">
      <w:pPr>
        <w:pStyle w:val="afb"/>
        <w:rPr>
          <w:rFonts w:eastAsia="Times New Roman"/>
          <w:b/>
          <w:sz w:val="28"/>
          <w:szCs w:val="28"/>
        </w:rPr>
      </w:pPr>
      <w:r>
        <w:rPr>
          <w:rFonts w:eastAsia="Times New Roman"/>
          <w:b/>
          <w:sz w:val="28"/>
          <w:szCs w:val="28"/>
        </w:rPr>
        <w:t xml:space="preserve">    1. Наименование выполняемых работ.</w:t>
      </w:r>
    </w:p>
    <w:p w:rsidR="00B416F9" w:rsidRPr="00294BD8" w:rsidRDefault="00B416F9" w:rsidP="000535FF">
      <w:pPr>
        <w:pStyle w:val="19"/>
        <w:ind w:firstLine="709"/>
        <w:rPr>
          <w:szCs w:val="28"/>
        </w:rPr>
      </w:pPr>
      <w:r>
        <w:rPr>
          <w:szCs w:val="28"/>
        </w:rPr>
        <w:t xml:space="preserve">Предметом открытого конкурса является выполнение </w:t>
      </w:r>
      <w:r>
        <w:t>строительно-монтажных работ по реконструкции контейнерной площадки 7 тупика на контейнерном терминале Хабаровск-2 ПАО "ТрансКонтейнер".</w:t>
      </w:r>
      <w:r>
        <w:rPr>
          <w:szCs w:val="28"/>
        </w:rPr>
        <w:tab/>
      </w:r>
    </w:p>
    <w:p w:rsidR="00B416F9" w:rsidRPr="00294BD8" w:rsidRDefault="00B416F9" w:rsidP="000535FF">
      <w:pPr>
        <w:pStyle w:val="19"/>
        <w:ind w:firstLine="709"/>
        <w:rPr>
          <w:rFonts w:eastAsia="Times New Roman"/>
          <w:b/>
          <w:szCs w:val="28"/>
        </w:rPr>
      </w:pPr>
    </w:p>
    <w:p w:rsidR="00B416F9" w:rsidRPr="00294BD8" w:rsidRDefault="00B416F9" w:rsidP="000535FF">
      <w:pPr>
        <w:pStyle w:val="19"/>
        <w:ind w:firstLine="709"/>
        <w:rPr>
          <w:rFonts w:eastAsia="Times New Roman"/>
          <w:b/>
          <w:szCs w:val="28"/>
        </w:rPr>
      </w:pPr>
      <w:r>
        <w:rPr>
          <w:rFonts w:eastAsia="Times New Roman"/>
          <w:b/>
          <w:szCs w:val="28"/>
        </w:rPr>
        <w:t>2.  Общие положения.</w:t>
      </w:r>
    </w:p>
    <w:p w:rsidR="00B416F9" w:rsidRPr="00294BD8" w:rsidRDefault="00B416F9" w:rsidP="000535FF">
      <w:pPr>
        <w:pStyle w:val="19"/>
        <w:ind w:firstLine="709"/>
        <w:rPr>
          <w:rFonts w:eastAsia="Times New Roman"/>
          <w:szCs w:val="28"/>
        </w:rPr>
      </w:pPr>
      <w:r>
        <w:rPr>
          <w:rFonts w:eastAsia="Times New Roman"/>
          <w:szCs w:val="28"/>
        </w:rPr>
        <w:t xml:space="preserve">2.1. Сведения о реконструкции </w:t>
      </w:r>
      <w:r>
        <w:t xml:space="preserve"> площадки</w:t>
      </w:r>
      <w:r>
        <w:rPr>
          <w:rFonts w:eastAsia="Times New Roman"/>
          <w:szCs w:val="28"/>
        </w:rPr>
        <w:t>.</w:t>
      </w:r>
    </w:p>
    <w:p w:rsidR="00B416F9" w:rsidRPr="00294BD8" w:rsidRDefault="00B416F9" w:rsidP="000535FF">
      <w:pPr>
        <w:pStyle w:val="19"/>
        <w:ind w:firstLine="709"/>
        <w:rPr>
          <w:rFonts w:eastAsia="Times New Roman"/>
          <w:szCs w:val="28"/>
        </w:rPr>
      </w:pPr>
      <w:r>
        <w:rPr>
          <w:rFonts w:eastAsia="Times New Roman"/>
          <w:szCs w:val="28"/>
        </w:rPr>
        <w:t xml:space="preserve">Техническое задание на реконструкцию контейнерной площадки </w:t>
      </w:r>
      <w:r>
        <w:t xml:space="preserve">(инв. № 022008, кадастровый номер 27:23:0041106:105) Контейнерного терминала Хабаровск-2 </w:t>
      </w:r>
      <w:r>
        <w:rPr>
          <w:rFonts w:eastAsia="Times New Roman"/>
          <w:szCs w:val="28"/>
        </w:rPr>
        <w:t xml:space="preserve">составлено на основании Проектной документации </w:t>
      </w:r>
      <w:r>
        <w:rPr>
          <w:szCs w:val="28"/>
        </w:rPr>
        <w:t xml:space="preserve">реконструкции </w:t>
      </w:r>
      <w:r>
        <w:rPr>
          <w:rFonts w:eastAsia="Times New Roman"/>
          <w:szCs w:val="28"/>
        </w:rPr>
        <w:t xml:space="preserve">Контейнерного терминала Хабаровск-2 по адресу: Российская Федерация, Хабаровский край, </w:t>
      </w:r>
      <w:proofErr w:type="gramStart"/>
      <w:r>
        <w:rPr>
          <w:rFonts w:eastAsia="Times New Roman"/>
          <w:szCs w:val="28"/>
        </w:rPr>
        <w:t>г</w:t>
      </w:r>
      <w:proofErr w:type="gramEnd"/>
      <w:r>
        <w:rPr>
          <w:rFonts w:eastAsia="Times New Roman"/>
          <w:szCs w:val="28"/>
        </w:rPr>
        <w:t>. Хабаровск, пер. 3-й Путевой, д8.</w:t>
      </w:r>
    </w:p>
    <w:p w:rsidR="00B416F9" w:rsidRPr="00294BD8" w:rsidRDefault="00B416F9" w:rsidP="000535FF">
      <w:pPr>
        <w:pStyle w:val="affc"/>
        <w:ind w:firstLine="709"/>
        <w:jc w:val="both"/>
        <w:rPr>
          <w:rFonts w:ascii="Times New Roman" w:hAnsi="Times New Roman"/>
          <w:sz w:val="28"/>
          <w:szCs w:val="28"/>
        </w:rPr>
      </w:pPr>
      <w:r>
        <w:rPr>
          <w:rFonts w:ascii="Times New Roman" w:hAnsi="Times New Roman"/>
          <w:sz w:val="28"/>
          <w:szCs w:val="28"/>
        </w:rPr>
        <w:t>Привлечение субподрядчиков допускается.</w:t>
      </w:r>
    </w:p>
    <w:p w:rsidR="00B416F9" w:rsidRPr="00294BD8" w:rsidRDefault="00B416F9" w:rsidP="000535FF">
      <w:pPr>
        <w:pStyle w:val="Default"/>
        <w:tabs>
          <w:tab w:val="left" w:pos="0"/>
        </w:tabs>
        <w:ind w:firstLine="709"/>
        <w:jc w:val="both"/>
        <w:rPr>
          <w:color w:val="auto"/>
          <w:sz w:val="28"/>
          <w:szCs w:val="28"/>
        </w:rPr>
      </w:pPr>
      <w:r>
        <w:rPr>
          <w:color w:val="auto"/>
          <w:sz w:val="28"/>
          <w:szCs w:val="28"/>
        </w:rPr>
        <w:t>В расчет стоимости реконструкции включаются следующие лимитированные затраты:</w:t>
      </w:r>
    </w:p>
    <w:p w:rsidR="00B416F9" w:rsidRPr="00294BD8" w:rsidRDefault="00B416F9" w:rsidP="000535FF">
      <w:pPr>
        <w:pStyle w:val="Default"/>
        <w:tabs>
          <w:tab w:val="left" w:pos="1701"/>
        </w:tabs>
        <w:ind w:firstLine="709"/>
        <w:jc w:val="both"/>
        <w:rPr>
          <w:color w:val="auto"/>
          <w:sz w:val="28"/>
          <w:szCs w:val="28"/>
        </w:rPr>
      </w:pPr>
      <w:r>
        <w:rPr>
          <w:color w:val="auto"/>
          <w:sz w:val="28"/>
          <w:szCs w:val="28"/>
        </w:rPr>
        <w:t>- Временные здания и сооружения – 3,7*0,8</w:t>
      </w:r>
      <w:r>
        <w:rPr>
          <w:color w:val="auto"/>
        </w:rPr>
        <w:t xml:space="preserve"> (</w:t>
      </w:r>
      <w:r>
        <w:rPr>
          <w:color w:val="auto"/>
          <w:sz w:val="28"/>
          <w:szCs w:val="28"/>
        </w:rPr>
        <w:t>ГСН-81-05-01-2001 п. 3.4);</w:t>
      </w:r>
    </w:p>
    <w:p w:rsidR="00B416F9" w:rsidRPr="00294BD8" w:rsidRDefault="00B416F9" w:rsidP="000535FF">
      <w:pPr>
        <w:pStyle w:val="Default"/>
        <w:tabs>
          <w:tab w:val="left" w:pos="1701"/>
        </w:tabs>
        <w:ind w:firstLine="709"/>
        <w:jc w:val="both"/>
        <w:rPr>
          <w:color w:val="auto"/>
          <w:sz w:val="28"/>
          <w:szCs w:val="28"/>
        </w:rPr>
      </w:pPr>
      <w:r>
        <w:rPr>
          <w:color w:val="auto"/>
          <w:sz w:val="28"/>
          <w:szCs w:val="28"/>
        </w:rPr>
        <w:t>- Утилизация грунта;</w:t>
      </w:r>
    </w:p>
    <w:p w:rsidR="00B416F9" w:rsidRPr="00294BD8" w:rsidRDefault="00B416F9" w:rsidP="000535FF">
      <w:pPr>
        <w:pStyle w:val="19"/>
        <w:ind w:firstLine="709"/>
        <w:rPr>
          <w:szCs w:val="28"/>
        </w:rPr>
      </w:pPr>
      <w:r>
        <w:rPr>
          <w:szCs w:val="28"/>
        </w:rPr>
        <w:t>2.2. Сведения о месте выполнения работ.</w:t>
      </w:r>
    </w:p>
    <w:p w:rsidR="00B416F9" w:rsidRPr="00294BD8" w:rsidRDefault="00B416F9" w:rsidP="000535FF">
      <w:pPr>
        <w:pStyle w:val="19"/>
        <w:ind w:firstLine="709"/>
        <w:rPr>
          <w:szCs w:val="28"/>
        </w:rPr>
      </w:pPr>
      <w:r>
        <w:t>680045, Российская федерация, Хабаровский край, г</w:t>
      </w:r>
      <w:proofErr w:type="gramStart"/>
      <w:r>
        <w:t>.Х</w:t>
      </w:r>
      <w:proofErr w:type="gramEnd"/>
      <w:r>
        <w:t>абаровск,  переулок 3-й Путевой, д.8., Контейнерный терминал Хабаровск-2 филиала ПАО «ТрансКонтейнер» на Дальневосточной железной дороге</w:t>
      </w:r>
      <w:r>
        <w:rPr>
          <w:rFonts w:eastAsia="MS Mincho"/>
          <w:szCs w:val="28"/>
        </w:rPr>
        <w:t>.</w:t>
      </w:r>
    </w:p>
    <w:p w:rsidR="00B416F9" w:rsidRPr="00294BD8" w:rsidRDefault="00B416F9" w:rsidP="000535FF">
      <w:pPr>
        <w:pStyle w:val="19"/>
        <w:ind w:firstLine="709"/>
        <w:rPr>
          <w:szCs w:val="28"/>
        </w:rPr>
      </w:pPr>
      <w:r>
        <w:rPr>
          <w:szCs w:val="28"/>
        </w:rPr>
        <w:t>1.2.3. Требования к разработке ППР.</w:t>
      </w:r>
    </w:p>
    <w:p w:rsidR="00B416F9" w:rsidRPr="00294BD8" w:rsidRDefault="00B416F9" w:rsidP="000535FF">
      <w:pPr>
        <w:pStyle w:val="affc"/>
        <w:ind w:firstLine="709"/>
        <w:jc w:val="both"/>
        <w:rPr>
          <w:rFonts w:ascii="Times New Roman" w:hAnsi="Times New Roman"/>
          <w:sz w:val="28"/>
          <w:szCs w:val="28"/>
        </w:rPr>
      </w:pPr>
      <w:r>
        <w:rPr>
          <w:rFonts w:ascii="Times New Roman" w:hAnsi="Times New Roman"/>
          <w:sz w:val="28"/>
          <w:szCs w:val="28"/>
        </w:rPr>
        <w:t xml:space="preserve">Работы производить в соответствии с проектом производства работ (ППР), разработанным подрядчиком и согласованным заказчиком до начала производства работ. </w:t>
      </w:r>
    </w:p>
    <w:p w:rsidR="00B416F9" w:rsidRPr="00294BD8" w:rsidRDefault="00B416F9" w:rsidP="000535FF">
      <w:pPr>
        <w:pStyle w:val="affc"/>
        <w:ind w:left="720" w:firstLine="709"/>
        <w:jc w:val="both"/>
        <w:rPr>
          <w:rFonts w:ascii="Times New Roman" w:hAnsi="Times New Roman"/>
          <w:b/>
          <w:sz w:val="28"/>
          <w:szCs w:val="28"/>
        </w:rPr>
      </w:pPr>
    </w:p>
    <w:p w:rsidR="00B416F9" w:rsidRPr="00294BD8" w:rsidRDefault="00B416F9" w:rsidP="000535FF">
      <w:pPr>
        <w:pStyle w:val="affc"/>
        <w:ind w:left="720" w:firstLine="709"/>
        <w:jc w:val="both"/>
        <w:rPr>
          <w:rFonts w:ascii="Times New Roman" w:hAnsi="Times New Roman"/>
          <w:b/>
          <w:sz w:val="28"/>
          <w:szCs w:val="28"/>
        </w:rPr>
      </w:pPr>
      <w:r>
        <w:rPr>
          <w:rFonts w:ascii="Times New Roman" w:hAnsi="Times New Roman"/>
          <w:b/>
          <w:sz w:val="28"/>
          <w:szCs w:val="28"/>
        </w:rPr>
        <w:t>3. Требования к техническим характеристикам работ.</w:t>
      </w:r>
    </w:p>
    <w:p w:rsidR="00B416F9" w:rsidRPr="00294BD8" w:rsidRDefault="00B416F9" w:rsidP="000535FF">
      <w:pPr>
        <w:pStyle w:val="affc"/>
        <w:ind w:firstLine="709"/>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Качество работ и объем контроля качества работ должны соответствовать требованиям:</w:t>
      </w:r>
    </w:p>
    <w:p w:rsidR="00B416F9" w:rsidRPr="00294BD8" w:rsidRDefault="00B416F9" w:rsidP="004E1E5A">
      <w:pPr>
        <w:pStyle w:val="affc"/>
        <w:numPr>
          <w:ilvl w:val="0"/>
          <w:numId w:val="28"/>
        </w:numPr>
        <w:suppressAutoHyphens w:val="0"/>
        <w:ind w:left="0" w:firstLine="709"/>
        <w:jc w:val="both"/>
        <w:rPr>
          <w:rFonts w:ascii="Times New Roman" w:hAnsi="Times New Roman"/>
          <w:sz w:val="28"/>
          <w:szCs w:val="28"/>
        </w:rPr>
      </w:pPr>
      <w:r>
        <w:rPr>
          <w:rFonts w:ascii="Times New Roman" w:hAnsi="Times New Roman"/>
          <w:sz w:val="28"/>
          <w:szCs w:val="28"/>
        </w:rPr>
        <w:t xml:space="preserve">«СП 48.13330.2011. Свод правил. Организация строительства. Актуализированная редакция </w:t>
      </w:r>
      <w:proofErr w:type="spellStart"/>
      <w:r>
        <w:rPr>
          <w:rFonts w:ascii="Times New Roman" w:hAnsi="Times New Roman"/>
          <w:sz w:val="28"/>
          <w:szCs w:val="28"/>
        </w:rPr>
        <w:t>СНиП</w:t>
      </w:r>
      <w:proofErr w:type="spellEnd"/>
      <w:r>
        <w:rPr>
          <w:rFonts w:ascii="Times New Roman" w:hAnsi="Times New Roman"/>
          <w:sz w:val="28"/>
          <w:szCs w:val="28"/>
        </w:rPr>
        <w:t xml:space="preserve"> 12-01-2004»;</w:t>
      </w:r>
    </w:p>
    <w:p w:rsidR="00B416F9" w:rsidRPr="00294BD8" w:rsidRDefault="00B416F9" w:rsidP="004E1E5A">
      <w:pPr>
        <w:pStyle w:val="affc"/>
        <w:numPr>
          <w:ilvl w:val="0"/>
          <w:numId w:val="28"/>
        </w:numPr>
        <w:suppressAutoHyphens w:val="0"/>
        <w:ind w:left="0" w:firstLine="709"/>
        <w:jc w:val="both"/>
        <w:rPr>
          <w:rFonts w:ascii="Times New Roman" w:hAnsi="Times New Roman"/>
          <w:sz w:val="28"/>
          <w:szCs w:val="28"/>
        </w:rPr>
      </w:pPr>
      <w:r>
        <w:rPr>
          <w:rFonts w:ascii="Times New Roman" w:hAnsi="Times New Roman"/>
          <w:sz w:val="28"/>
          <w:szCs w:val="28"/>
        </w:rPr>
        <w:t>«Правила устройства электроустановок (ПУЭ)», изд. 6,7;</w:t>
      </w:r>
    </w:p>
    <w:p w:rsidR="00B416F9" w:rsidRPr="00294BD8" w:rsidRDefault="00B416F9" w:rsidP="004E1E5A">
      <w:pPr>
        <w:pStyle w:val="affc"/>
        <w:numPr>
          <w:ilvl w:val="0"/>
          <w:numId w:val="28"/>
        </w:numPr>
        <w:suppressAutoHyphens w:val="0"/>
        <w:ind w:left="0" w:firstLine="709"/>
        <w:jc w:val="both"/>
        <w:rPr>
          <w:rFonts w:ascii="Times New Roman" w:hAnsi="Times New Roman"/>
          <w:sz w:val="28"/>
          <w:szCs w:val="28"/>
        </w:rPr>
      </w:pPr>
      <w:r>
        <w:rPr>
          <w:rFonts w:ascii="Times New Roman" w:hAnsi="Times New Roman"/>
          <w:sz w:val="28"/>
          <w:szCs w:val="28"/>
        </w:rPr>
        <w:t xml:space="preserve">«СП 76.13330.2016. Свод правил. Электротехнические устройства. Актуализированная редакция </w:t>
      </w:r>
      <w:proofErr w:type="spellStart"/>
      <w:r>
        <w:rPr>
          <w:rFonts w:ascii="Times New Roman" w:hAnsi="Times New Roman"/>
          <w:sz w:val="28"/>
          <w:szCs w:val="28"/>
        </w:rPr>
        <w:t>СНиП</w:t>
      </w:r>
      <w:proofErr w:type="spellEnd"/>
      <w:r>
        <w:rPr>
          <w:rFonts w:ascii="Times New Roman" w:hAnsi="Times New Roman"/>
          <w:sz w:val="28"/>
          <w:szCs w:val="28"/>
        </w:rPr>
        <w:t xml:space="preserve"> 3.05.06-85»;</w:t>
      </w:r>
    </w:p>
    <w:p w:rsidR="00B416F9" w:rsidRPr="00294BD8" w:rsidRDefault="00B416F9" w:rsidP="004E1E5A">
      <w:pPr>
        <w:numPr>
          <w:ilvl w:val="0"/>
          <w:numId w:val="28"/>
        </w:numPr>
        <w:suppressAutoHyphens w:val="0"/>
        <w:autoSpaceDE w:val="0"/>
        <w:autoSpaceDN w:val="0"/>
        <w:adjustRightInd w:val="0"/>
        <w:ind w:left="0" w:firstLine="709"/>
        <w:jc w:val="both"/>
        <w:rPr>
          <w:rFonts w:eastAsia="Calibri"/>
          <w:sz w:val="28"/>
          <w:szCs w:val="28"/>
        </w:rPr>
      </w:pPr>
      <w:r>
        <w:rPr>
          <w:rFonts w:eastAsia="Calibri"/>
          <w:sz w:val="28"/>
          <w:szCs w:val="28"/>
        </w:rPr>
        <w:t xml:space="preserve">«СО 153-34.21.122-2003. </w:t>
      </w:r>
      <w:r>
        <w:t xml:space="preserve"> </w:t>
      </w:r>
      <w:r>
        <w:rPr>
          <w:rFonts w:eastAsia="Calibri"/>
          <w:sz w:val="28"/>
          <w:szCs w:val="28"/>
        </w:rPr>
        <w:t xml:space="preserve">Инструкции по устройству </w:t>
      </w:r>
      <w:proofErr w:type="spellStart"/>
      <w:r>
        <w:rPr>
          <w:rFonts w:eastAsia="Calibri"/>
          <w:sz w:val="28"/>
          <w:szCs w:val="28"/>
        </w:rPr>
        <w:t>молниезащиты</w:t>
      </w:r>
      <w:proofErr w:type="spellEnd"/>
      <w:r>
        <w:rPr>
          <w:rFonts w:eastAsia="Calibri"/>
          <w:sz w:val="28"/>
          <w:szCs w:val="28"/>
        </w:rPr>
        <w:t xml:space="preserve"> зданий, сооружений и промышленных коммуникаций»;</w:t>
      </w:r>
    </w:p>
    <w:p w:rsidR="00B416F9" w:rsidRPr="00294BD8" w:rsidRDefault="00B416F9" w:rsidP="004E1E5A">
      <w:pPr>
        <w:pStyle w:val="affc"/>
        <w:numPr>
          <w:ilvl w:val="0"/>
          <w:numId w:val="28"/>
        </w:numPr>
        <w:suppressAutoHyphens w:val="0"/>
        <w:ind w:left="0" w:firstLine="709"/>
        <w:jc w:val="both"/>
        <w:rPr>
          <w:rFonts w:ascii="Times New Roman" w:hAnsi="Times New Roman"/>
          <w:sz w:val="28"/>
          <w:szCs w:val="28"/>
        </w:rPr>
      </w:pPr>
      <w:r>
        <w:rPr>
          <w:rFonts w:ascii="Times New Roman" w:hAnsi="Times New Roman"/>
          <w:sz w:val="28"/>
          <w:szCs w:val="28"/>
        </w:rPr>
        <w:t xml:space="preserve">«РД 34.21.122-87. Инструкция по устройству </w:t>
      </w:r>
      <w:proofErr w:type="spellStart"/>
      <w:r>
        <w:rPr>
          <w:rFonts w:ascii="Times New Roman" w:hAnsi="Times New Roman"/>
          <w:sz w:val="28"/>
          <w:szCs w:val="28"/>
        </w:rPr>
        <w:t>молниезащиты</w:t>
      </w:r>
      <w:proofErr w:type="spellEnd"/>
      <w:r>
        <w:rPr>
          <w:rFonts w:ascii="Times New Roman" w:hAnsi="Times New Roman"/>
          <w:sz w:val="28"/>
          <w:szCs w:val="28"/>
        </w:rPr>
        <w:t xml:space="preserve"> зданий и сооружений»;</w:t>
      </w:r>
    </w:p>
    <w:p w:rsidR="00B416F9" w:rsidRPr="00294BD8" w:rsidRDefault="00B416F9" w:rsidP="004E1E5A">
      <w:pPr>
        <w:pStyle w:val="affc"/>
        <w:numPr>
          <w:ilvl w:val="0"/>
          <w:numId w:val="28"/>
        </w:numPr>
        <w:suppressAutoHyphens w:val="0"/>
        <w:ind w:left="0" w:firstLine="709"/>
        <w:jc w:val="both"/>
        <w:rPr>
          <w:rFonts w:ascii="Times New Roman" w:hAnsi="Times New Roman"/>
          <w:sz w:val="28"/>
          <w:szCs w:val="28"/>
        </w:rPr>
      </w:pPr>
      <w:r>
        <w:rPr>
          <w:rFonts w:ascii="Times New Roman" w:hAnsi="Times New Roman"/>
          <w:sz w:val="28"/>
          <w:szCs w:val="28"/>
        </w:rPr>
        <w:t xml:space="preserve">«ГОСТ 32144-2013. Межгосударственный стандарт. Электрическая энергия. Совместимость технических средств электромагнитная. Нормы </w:t>
      </w:r>
      <w:r>
        <w:rPr>
          <w:rFonts w:ascii="Times New Roman" w:hAnsi="Times New Roman"/>
          <w:sz w:val="28"/>
          <w:szCs w:val="28"/>
        </w:rPr>
        <w:lastRenderedPageBreak/>
        <w:t xml:space="preserve">качества электрической энергии в системах электроснабжения общего назначения». </w:t>
      </w:r>
    </w:p>
    <w:p w:rsidR="00B416F9" w:rsidRPr="00294BD8" w:rsidRDefault="00B416F9" w:rsidP="000535FF">
      <w:pPr>
        <w:pStyle w:val="affc"/>
        <w:ind w:firstLine="709"/>
        <w:jc w:val="both"/>
        <w:rPr>
          <w:rFonts w:ascii="Times New Roman" w:hAnsi="Times New Roman"/>
          <w:sz w:val="28"/>
          <w:szCs w:val="28"/>
        </w:rPr>
      </w:pPr>
      <w:r>
        <w:rPr>
          <w:rFonts w:ascii="Times New Roman" w:hAnsi="Times New Roman"/>
          <w:sz w:val="28"/>
          <w:szCs w:val="28"/>
        </w:rPr>
        <w:tab/>
        <w:t>4.3.2. Требования к оформлению и составу проекта производства работ (ППР).</w:t>
      </w:r>
    </w:p>
    <w:p w:rsidR="00B416F9" w:rsidRPr="00294BD8" w:rsidRDefault="00B416F9" w:rsidP="000535FF">
      <w:pPr>
        <w:pStyle w:val="affc"/>
        <w:ind w:firstLine="709"/>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 xml:space="preserve">ППР необходимо оформлять в соответствии с требованиями «СП 48.13330.2011. Свод правил. Организация строительства. Актуализированная редакция </w:t>
      </w:r>
      <w:proofErr w:type="spellStart"/>
      <w:r>
        <w:rPr>
          <w:rFonts w:ascii="Times New Roman" w:hAnsi="Times New Roman"/>
          <w:sz w:val="28"/>
          <w:szCs w:val="28"/>
        </w:rPr>
        <w:t>СНиП</w:t>
      </w:r>
      <w:proofErr w:type="spellEnd"/>
      <w:r>
        <w:rPr>
          <w:rFonts w:ascii="Times New Roman" w:hAnsi="Times New Roman"/>
          <w:sz w:val="28"/>
          <w:szCs w:val="28"/>
        </w:rPr>
        <w:t xml:space="preserve"> 12-01-2004». В соответствии с пунктом 5.7.4 СП 48.13330.2011, при любом строительстве на территории действующего предприятия ППР должен разрабатываться в полном объеме. Состав ППО определен пунктом 5.7.5 СП 48.13330.2011 и включает:</w:t>
      </w:r>
    </w:p>
    <w:p w:rsidR="00B416F9" w:rsidRPr="00294BD8" w:rsidRDefault="00B416F9" w:rsidP="004E1E5A">
      <w:pPr>
        <w:pStyle w:val="affc"/>
        <w:numPr>
          <w:ilvl w:val="0"/>
          <w:numId w:val="29"/>
        </w:numPr>
        <w:suppressAutoHyphens w:val="0"/>
        <w:ind w:firstLine="709"/>
        <w:jc w:val="both"/>
        <w:rPr>
          <w:rFonts w:ascii="Times New Roman" w:hAnsi="Times New Roman"/>
          <w:sz w:val="28"/>
          <w:szCs w:val="28"/>
        </w:rPr>
      </w:pPr>
      <w:r>
        <w:rPr>
          <w:rFonts w:ascii="Times New Roman" w:hAnsi="Times New Roman"/>
          <w:sz w:val="28"/>
          <w:szCs w:val="28"/>
        </w:rPr>
        <w:t>календарный план производства работ по объекту;</w:t>
      </w:r>
    </w:p>
    <w:p w:rsidR="00B416F9" w:rsidRPr="00294BD8" w:rsidRDefault="00B416F9" w:rsidP="004E1E5A">
      <w:pPr>
        <w:pStyle w:val="affc"/>
        <w:numPr>
          <w:ilvl w:val="0"/>
          <w:numId w:val="29"/>
        </w:numPr>
        <w:suppressAutoHyphens w:val="0"/>
        <w:ind w:firstLine="709"/>
        <w:jc w:val="both"/>
        <w:rPr>
          <w:rFonts w:ascii="Times New Roman" w:hAnsi="Times New Roman"/>
          <w:sz w:val="28"/>
          <w:szCs w:val="28"/>
        </w:rPr>
      </w:pPr>
      <w:r>
        <w:rPr>
          <w:rFonts w:ascii="Times New Roman" w:hAnsi="Times New Roman"/>
          <w:sz w:val="28"/>
          <w:szCs w:val="28"/>
        </w:rPr>
        <w:t>строительный генеральный план;</w:t>
      </w:r>
    </w:p>
    <w:p w:rsidR="00B416F9" w:rsidRPr="00294BD8" w:rsidRDefault="00B416F9" w:rsidP="004E1E5A">
      <w:pPr>
        <w:pStyle w:val="affc"/>
        <w:numPr>
          <w:ilvl w:val="0"/>
          <w:numId w:val="29"/>
        </w:numPr>
        <w:suppressAutoHyphens w:val="0"/>
        <w:ind w:firstLine="709"/>
        <w:jc w:val="both"/>
        <w:rPr>
          <w:rFonts w:ascii="Times New Roman" w:hAnsi="Times New Roman"/>
          <w:sz w:val="28"/>
          <w:szCs w:val="28"/>
        </w:rPr>
      </w:pPr>
      <w:r>
        <w:rPr>
          <w:rFonts w:ascii="Times New Roman" w:hAnsi="Times New Roman"/>
          <w:sz w:val="28"/>
          <w:szCs w:val="28"/>
        </w:rPr>
        <w:t>график поступления на объе</w:t>
      </w:r>
      <w:proofErr w:type="gramStart"/>
      <w:r>
        <w:rPr>
          <w:rFonts w:ascii="Times New Roman" w:hAnsi="Times New Roman"/>
          <w:sz w:val="28"/>
          <w:szCs w:val="28"/>
        </w:rPr>
        <w:t>кт стр</w:t>
      </w:r>
      <w:proofErr w:type="gramEnd"/>
      <w:r>
        <w:rPr>
          <w:rFonts w:ascii="Times New Roman" w:hAnsi="Times New Roman"/>
          <w:sz w:val="28"/>
          <w:szCs w:val="28"/>
        </w:rPr>
        <w:t>оительных конструкций, изделий, материалов и оборудования;</w:t>
      </w:r>
    </w:p>
    <w:p w:rsidR="00B416F9" w:rsidRPr="00294BD8" w:rsidRDefault="00B416F9" w:rsidP="004E1E5A">
      <w:pPr>
        <w:pStyle w:val="affc"/>
        <w:numPr>
          <w:ilvl w:val="0"/>
          <w:numId w:val="29"/>
        </w:numPr>
        <w:suppressAutoHyphens w:val="0"/>
        <w:ind w:firstLine="709"/>
        <w:jc w:val="both"/>
        <w:rPr>
          <w:rFonts w:ascii="Times New Roman" w:hAnsi="Times New Roman"/>
          <w:sz w:val="28"/>
          <w:szCs w:val="28"/>
        </w:rPr>
      </w:pPr>
      <w:r>
        <w:rPr>
          <w:rFonts w:ascii="Times New Roman" w:hAnsi="Times New Roman"/>
          <w:sz w:val="28"/>
          <w:szCs w:val="28"/>
        </w:rPr>
        <w:t>график движения рабочих кадров по объекту;</w:t>
      </w:r>
    </w:p>
    <w:p w:rsidR="00B416F9" w:rsidRPr="00294BD8" w:rsidRDefault="00B416F9" w:rsidP="004E1E5A">
      <w:pPr>
        <w:pStyle w:val="affc"/>
        <w:numPr>
          <w:ilvl w:val="0"/>
          <w:numId w:val="29"/>
        </w:numPr>
        <w:suppressAutoHyphens w:val="0"/>
        <w:ind w:firstLine="709"/>
        <w:jc w:val="both"/>
        <w:rPr>
          <w:rFonts w:ascii="Times New Roman" w:hAnsi="Times New Roman"/>
          <w:sz w:val="28"/>
          <w:szCs w:val="28"/>
        </w:rPr>
      </w:pPr>
      <w:r>
        <w:rPr>
          <w:rFonts w:ascii="Times New Roman" w:hAnsi="Times New Roman"/>
          <w:sz w:val="28"/>
          <w:szCs w:val="28"/>
        </w:rPr>
        <w:t>график движения основных строительных машин по объекту;</w:t>
      </w:r>
    </w:p>
    <w:p w:rsidR="00B416F9" w:rsidRPr="00294BD8" w:rsidRDefault="00B416F9" w:rsidP="004E1E5A">
      <w:pPr>
        <w:pStyle w:val="affc"/>
        <w:numPr>
          <w:ilvl w:val="0"/>
          <w:numId w:val="29"/>
        </w:numPr>
        <w:suppressAutoHyphens w:val="0"/>
        <w:ind w:firstLine="709"/>
        <w:jc w:val="both"/>
        <w:rPr>
          <w:rFonts w:ascii="Times New Roman" w:hAnsi="Times New Roman"/>
          <w:sz w:val="28"/>
          <w:szCs w:val="28"/>
        </w:rPr>
      </w:pPr>
      <w:r>
        <w:rPr>
          <w:rFonts w:ascii="Times New Roman" w:hAnsi="Times New Roman"/>
          <w:sz w:val="28"/>
          <w:szCs w:val="28"/>
        </w:rPr>
        <w:t>технологические карты на выполнение видов работ;</w:t>
      </w:r>
    </w:p>
    <w:p w:rsidR="00B416F9" w:rsidRPr="00294BD8" w:rsidRDefault="00B416F9" w:rsidP="004E1E5A">
      <w:pPr>
        <w:pStyle w:val="affc"/>
        <w:numPr>
          <w:ilvl w:val="0"/>
          <w:numId w:val="29"/>
        </w:numPr>
        <w:suppressAutoHyphens w:val="0"/>
        <w:ind w:firstLine="709"/>
        <w:jc w:val="both"/>
        <w:rPr>
          <w:rFonts w:ascii="Times New Roman" w:hAnsi="Times New Roman"/>
          <w:sz w:val="28"/>
          <w:szCs w:val="28"/>
        </w:rPr>
      </w:pPr>
      <w:r>
        <w:rPr>
          <w:rFonts w:ascii="Times New Roman" w:hAnsi="Times New Roman"/>
          <w:sz w:val="28"/>
          <w:szCs w:val="28"/>
        </w:rPr>
        <w:t>схемы размещения геодезических знаков;</w:t>
      </w:r>
    </w:p>
    <w:p w:rsidR="00B416F9" w:rsidRPr="00294BD8" w:rsidRDefault="00B416F9" w:rsidP="004E1E5A">
      <w:pPr>
        <w:pStyle w:val="affc"/>
        <w:numPr>
          <w:ilvl w:val="0"/>
          <w:numId w:val="29"/>
        </w:numPr>
        <w:suppressAutoHyphens w:val="0"/>
        <w:ind w:firstLine="709"/>
        <w:jc w:val="both"/>
        <w:rPr>
          <w:rFonts w:ascii="Times New Roman" w:hAnsi="Times New Roman"/>
          <w:sz w:val="28"/>
          <w:szCs w:val="28"/>
        </w:rPr>
      </w:pPr>
      <w:proofErr w:type="gramStart"/>
      <w:r>
        <w:rPr>
          <w:rFonts w:ascii="Times New Roman" w:hAnsi="Times New Roman"/>
          <w:sz w:val="28"/>
          <w:szCs w:val="28"/>
        </w:rPr>
        <w:t xml:space="preserve">пояснительную записку, содержащую решения по производству геодезических работ, решения по прокладке временных сетей </w:t>
      </w:r>
      <w:proofErr w:type="spellStart"/>
      <w:r>
        <w:rPr>
          <w:rFonts w:ascii="Times New Roman" w:hAnsi="Times New Roman"/>
          <w:sz w:val="28"/>
          <w:szCs w:val="28"/>
        </w:rPr>
        <w:t>водо</w:t>
      </w:r>
      <w:proofErr w:type="spellEnd"/>
      <w:r>
        <w:rPr>
          <w:rFonts w:ascii="Times New Roman" w:hAnsi="Times New Roman"/>
          <w:sz w:val="28"/>
          <w:szCs w:val="28"/>
        </w:rPr>
        <w:t>-, тепло-, энергоснабжения и освещения строительной площадки и рабочих мест; обоснования и мероприятия по применению мобильных форм организации работ, режимы труда и отдыха; решения по производству работ, включая зимнее время; потребность в энергоресурсах; потребность и привязка городков строителей и мобильных (инвентарных) зданий;</w:t>
      </w:r>
      <w:proofErr w:type="gramEnd"/>
      <w:r>
        <w:rPr>
          <w:rFonts w:ascii="Times New Roman" w:hAnsi="Times New Roman"/>
          <w:sz w:val="28"/>
          <w:szCs w:val="28"/>
        </w:rPr>
        <w:t xml:space="preserve"> мероприятия по обеспечению сохранности материалов, изделий, конструкций и оборудования на строительной площадке; природоохранные мероприятия; мероприятия по охране труда и безопасности в строительстве; технико-экономические показатели.</w:t>
      </w:r>
    </w:p>
    <w:p w:rsidR="00B416F9" w:rsidRPr="00294BD8" w:rsidRDefault="00B416F9" w:rsidP="000535FF">
      <w:pPr>
        <w:pStyle w:val="affc"/>
        <w:suppressAutoHyphens w:val="0"/>
        <w:ind w:left="1429"/>
        <w:jc w:val="both"/>
        <w:rPr>
          <w:rFonts w:ascii="Times New Roman" w:hAnsi="Times New Roman"/>
          <w:sz w:val="28"/>
          <w:szCs w:val="28"/>
        </w:rPr>
      </w:pPr>
    </w:p>
    <w:p w:rsidR="00B416F9" w:rsidRPr="00294BD8" w:rsidRDefault="00B416F9" w:rsidP="000535FF">
      <w:pPr>
        <w:pStyle w:val="affc"/>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4. Ведомость физических объемов работ, ресурсная ведомость, сметные расчеты.</w:t>
      </w:r>
    </w:p>
    <w:p w:rsidR="00B416F9" w:rsidRPr="00294BD8" w:rsidRDefault="00B416F9" w:rsidP="000535FF">
      <w:pPr>
        <w:pStyle w:val="affc"/>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В соответствии с ведомостью объемов работ (Таблица №1):</w:t>
      </w:r>
    </w:p>
    <w:p w:rsidR="00B416F9" w:rsidRPr="00294BD8" w:rsidRDefault="00B416F9" w:rsidP="000535FF">
      <w:pPr>
        <w:pStyle w:val="19"/>
        <w:ind w:firstLine="0"/>
        <w:jc w:val="right"/>
        <w:rPr>
          <w:i/>
          <w:szCs w:val="28"/>
        </w:rPr>
      </w:pPr>
    </w:p>
    <w:p w:rsidR="00B416F9" w:rsidRPr="00294BD8" w:rsidRDefault="00B416F9" w:rsidP="000535FF">
      <w:pPr>
        <w:pStyle w:val="19"/>
        <w:ind w:firstLine="0"/>
        <w:jc w:val="right"/>
        <w:rPr>
          <w:i/>
          <w:szCs w:val="28"/>
        </w:rPr>
      </w:pPr>
      <w:r>
        <w:rPr>
          <w:i/>
          <w:szCs w:val="28"/>
        </w:rPr>
        <w:t>Таблица №1. Ведомость объемов работ</w:t>
      </w:r>
    </w:p>
    <w:tbl>
      <w:tblPr>
        <w:tblW w:w="100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718"/>
        <w:gridCol w:w="6"/>
        <w:gridCol w:w="6456"/>
        <w:gridCol w:w="900"/>
        <w:gridCol w:w="920"/>
        <w:gridCol w:w="1080"/>
      </w:tblGrid>
      <w:tr w:rsidR="00B416F9" w:rsidRPr="00294BD8" w:rsidTr="000535FF">
        <w:trPr>
          <w:cantSplit/>
          <w:trHeight w:val="495"/>
        </w:trPr>
        <w:tc>
          <w:tcPr>
            <w:tcW w:w="724" w:type="dxa"/>
            <w:gridSpan w:val="2"/>
            <w:tcBorders>
              <w:top w:val="single" w:sz="6" w:space="0" w:color="auto"/>
              <w:left w:val="single" w:sz="6" w:space="0" w:color="auto"/>
              <w:bottom w:val="nil"/>
            </w:tcBorders>
            <w:vAlign w:val="center"/>
          </w:tcPr>
          <w:p w:rsidR="00B416F9" w:rsidRPr="00294BD8" w:rsidRDefault="00B416F9" w:rsidP="000535FF">
            <w:pPr>
              <w:jc w:val="center"/>
              <w:rPr>
                <w:i/>
              </w:rPr>
            </w:pPr>
            <w:r>
              <w:rPr>
                <w:i/>
              </w:rPr>
              <w:t xml:space="preserve">№ </w:t>
            </w:r>
            <w:proofErr w:type="spellStart"/>
            <w:proofErr w:type="gramStart"/>
            <w:r>
              <w:rPr>
                <w:i/>
              </w:rPr>
              <w:t>п</w:t>
            </w:r>
            <w:proofErr w:type="spellEnd"/>
            <w:proofErr w:type="gramEnd"/>
            <w:r>
              <w:rPr>
                <w:i/>
              </w:rPr>
              <w:t>/</w:t>
            </w:r>
            <w:proofErr w:type="spellStart"/>
            <w:r>
              <w:rPr>
                <w:i/>
              </w:rPr>
              <w:t>п</w:t>
            </w:r>
            <w:proofErr w:type="spellEnd"/>
          </w:p>
        </w:tc>
        <w:tc>
          <w:tcPr>
            <w:tcW w:w="6456" w:type="dxa"/>
            <w:tcBorders>
              <w:top w:val="single" w:sz="6" w:space="0" w:color="auto"/>
              <w:bottom w:val="nil"/>
            </w:tcBorders>
            <w:vAlign w:val="center"/>
          </w:tcPr>
          <w:p w:rsidR="00B416F9" w:rsidRPr="00294BD8" w:rsidRDefault="00B416F9" w:rsidP="000535FF">
            <w:pPr>
              <w:pStyle w:val="4"/>
              <w:numPr>
                <w:ilvl w:val="0"/>
                <w:numId w:val="0"/>
              </w:numPr>
              <w:jc w:val="center"/>
            </w:pPr>
            <w:r>
              <w:t>Наименование вида работ</w:t>
            </w:r>
          </w:p>
        </w:tc>
        <w:tc>
          <w:tcPr>
            <w:tcW w:w="900" w:type="dxa"/>
            <w:tcBorders>
              <w:top w:val="single" w:sz="6" w:space="0" w:color="auto"/>
              <w:bottom w:val="nil"/>
            </w:tcBorders>
            <w:vAlign w:val="center"/>
          </w:tcPr>
          <w:p w:rsidR="00B416F9" w:rsidRPr="00294BD8" w:rsidRDefault="00B416F9" w:rsidP="000535FF">
            <w:pPr>
              <w:jc w:val="center"/>
              <w:rPr>
                <w:i/>
              </w:rPr>
            </w:pPr>
            <w:r>
              <w:rPr>
                <w:i/>
              </w:rPr>
              <w:t>Ед.</w:t>
            </w:r>
          </w:p>
          <w:p w:rsidR="00B416F9" w:rsidRPr="00294BD8" w:rsidRDefault="00B416F9" w:rsidP="000535FF">
            <w:pPr>
              <w:jc w:val="center"/>
              <w:rPr>
                <w:i/>
              </w:rPr>
            </w:pPr>
            <w:proofErr w:type="spellStart"/>
            <w:r>
              <w:rPr>
                <w:i/>
              </w:rPr>
              <w:t>изм</w:t>
            </w:r>
            <w:proofErr w:type="spellEnd"/>
            <w:r>
              <w:rPr>
                <w:i/>
              </w:rPr>
              <w:t>.</w:t>
            </w:r>
          </w:p>
        </w:tc>
        <w:tc>
          <w:tcPr>
            <w:tcW w:w="920" w:type="dxa"/>
            <w:tcBorders>
              <w:top w:val="single" w:sz="6" w:space="0" w:color="auto"/>
              <w:bottom w:val="nil"/>
              <w:right w:val="single" w:sz="6" w:space="0" w:color="auto"/>
            </w:tcBorders>
            <w:vAlign w:val="center"/>
          </w:tcPr>
          <w:p w:rsidR="00B416F9" w:rsidRPr="00294BD8" w:rsidRDefault="00B416F9" w:rsidP="000535FF">
            <w:pPr>
              <w:ind w:right="-70"/>
              <w:jc w:val="center"/>
              <w:rPr>
                <w:i/>
              </w:rPr>
            </w:pPr>
            <w:r>
              <w:rPr>
                <w:i/>
              </w:rPr>
              <w:t>Кол-во.</w:t>
            </w:r>
          </w:p>
        </w:tc>
        <w:tc>
          <w:tcPr>
            <w:tcW w:w="1080" w:type="dxa"/>
            <w:tcBorders>
              <w:top w:val="single" w:sz="6" w:space="0" w:color="auto"/>
              <w:bottom w:val="nil"/>
              <w:right w:val="single" w:sz="6" w:space="0" w:color="auto"/>
            </w:tcBorders>
            <w:vAlign w:val="center"/>
          </w:tcPr>
          <w:p w:rsidR="00B416F9" w:rsidRPr="00294BD8" w:rsidRDefault="00B416F9" w:rsidP="000535FF">
            <w:pPr>
              <w:ind w:left="-70" w:right="-70"/>
              <w:jc w:val="center"/>
              <w:rPr>
                <w:i/>
              </w:rPr>
            </w:pPr>
            <w:r>
              <w:rPr>
                <w:i/>
              </w:rPr>
              <w:t>Примечание</w:t>
            </w:r>
          </w:p>
        </w:tc>
      </w:tr>
      <w:tr w:rsidR="00B416F9" w:rsidRPr="00294BD8" w:rsidTr="000535FF">
        <w:trPr>
          <w:cantSplit/>
          <w:trHeight w:val="399"/>
        </w:trPr>
        <w:tc>
          <w:tcPr>
            <w:tcW w:w="724" w:type="dxa"/>
            <w:gridSpan w:val="2"/>
            <w:tcBorders>
              <w:left w:val="single" w:sz="6" w:space="0" w:color="auto"/>
            </w:tcBorders>
            <w:vAlign w:val="center"/>
          </w:tcPr>
          <w:p w:rsidR="00B416F9" w:rsidRPr="00294BD8" w:rsidRDefault="00B416F9" w:rsidP="000535FF">
            <w:pPr>
              <w:jc w:val="center"/>
              <w:rPr>
                <w:i/>
              </w:rPr>
            </w:pPr>
            <w:r>
              <w:rPr>
                <w:i/>
              </w:rPr>
              <w:t>1</w:t>
            </w:r>
          </w:p>
        </w:tc>
        <w:tc>
          <w:tcPr>
            <w:tcW w:w="6456" w:type="dxa"/>
            <w:vAlign w:val="bottom"/>
          </w:tcPr>
          <w:p w:rsidR="00B416F9" w:rsidRPr="00294BD8" w:rsidRDefault="00B416F9" w:rsidP="000535FF">
            <w:pPr>
              <w:pStyle w:val="1"/>
              <w:jc w:val="center"/>
              <w:rPr>
                <w:b w:val="0"/>
                <w:i/>
                <w:sz w:val="20"/>
              </w:rPr>
            </w:pPr>
            <w:r>
              <w:rPr>
                <w:b w:val="0"/>
                <w:i/>
                <w:sz w:val="20"/>
              </w:rPr>
              <w:t>2</w:t>
            </w:r>
          </w:p>
        </w:tc>
        <w:tc>
          <w:tcPr>
            <w:tcW w:w="900" w:type="dxa"/>
            <w:vAlign w:val="center"/>
          </w:tcPr>
          <w:p w:rsidR="00B416F9" w:rsidRPr="00294BD8" w:rsidRDefault="00B416F9" w:rsidP="000535FF">
            <w:pPr>
              <w:jc w:val="center"/>
              <w:rPr>
                <w:i/>
              </w:rPr>
            </w:pPr>
            <w:r>
              <w:rPr>
                <w:i/>
              </w:rPr>
              <w:t>3</w:t>
            </w:r>
          </w:p>
        </w:tc>
        <w:tc>
          <w:tcPr>
            <w:tcW w:w="920" w:type="dxa"/>
            <w:vAlign w:val="center"/>
          </w:tcPr>
          <w:p w:rsidR="00B416F9" w:rsidRPr="00294BD8" w:rsidRDefault="00B416F9" w:rsidP="000535FF">
            <w:pPr>
              <w:ind w:right="-70"/>
              <w:jc w:val="center"/>
              <w:rPr>
                <w:i/>
              </w:rPr>
            </w:pPr>
            <w:r>
              <w:rPr>
                <w:i/>
              </w:rPr>
              <w:t>4</w:t>
            </w:r>
          </w:p>
        </w:tc>
        <w:tc>
          <w:tcPr>
            <w:tcW w:w="1080" w:type="dxa"/>
            <w:tcBorders>
              <w:right w:val="single" w:sz="6" w:space="0" w:color="auto"/>
            </w:tcBorders>
            <w:vAlign w:val="center"/>
          </w:tcPr>
          <w:p w:rsidR="00B416F9" w:rsidRPr="00294BD8" w:rsidRDefault="00B416F9" w:rsidP="000535FF">
            <w:pPr>
              <w:ind w:left="-70" w:right="-70"/>
              <w:jc w:val="center"/>
              <w:rPr>
                <w:i/>
              </w:rPr>
            </w:pPr>
            <w:r>
              <w:rPr>
                <w:i/>
              </w:rPr>
              <w:t>5</w:t>
            </w:r>
          </w:p>
        </w:tc>
      </w:tr>
      <w:tr w:rsidR="00B416F9" w:rsidRPr="00294BD8" w:rsidTr="000535FF">
        <w:trPr>
          <w:cantSplit/>
        </w:trPr>
        <w:tc>
          <w:tcPr>
            <w:tcW w:w="10080" w:type="dxa"/>
            <w:gridSpan w:val="6"/>
            <w:tcBorders>
              <w:left w:val="single" w:sz="6" w:space="0" w:color="auto"/>
              <w:right w:val="single" w:sz="6" w:space="0" w:color="auto"/>
            </w:tcBorders>
          </w:tcPr>
          <w:p w:rsidR="00B416F9" w:rsidRPr="00294BD8" w:rsidRDefault="00B416F9" w:rsidP="000535FF">
            <w:pPr>
              <w:jc w:val="center"/>
              <w:rPr>
                <w:rFonts w:ascii="Arial" w:hAnsi="Arial"/>
                <w:b/>
                <w:bCs/>
                <w:i/>
                <w:sz w:val="26"/>
                <w:szCs w:val="18"/>
              </w:rPr>
            </w:pPr>
            <w:r>
              <w:rPr>
                <w:rFonts w:ascii="Arial" w:hAnsi="Arial"/>
                <w:b/>
                <w:bCs/>
                <w:i/>
                <w:sz w:val="26"/>
                <w:szCs w:val="26"/>
                <w:lang w:val="en-US"/>
              </w:rPr>
              <w:t>I</w:t>
            </w:r>
            <w:r>
              <w:rPr>
                <w:rFonts w:ascii="Arial" w:hAnsi="Arial"/>
                <w:b/>
                <w:bCs/>
                <w:i/>
                <w:sz w:val="26"/>
                <w:szCs w:val="26"/>
              </w:rPr>
              <w:t xml:space="preserve"> Подготовительные работы.</w:t>
            </w:r>
          </w:p>
        </w:tc>
      </w:tr>
      <w:tr w:rsidR="00B416F9" w:rsidRPr="00294BD8" w:rsidTr="000535FF">
        <w:trPr>
          <w:cantSplit/>
          <w:trHeight w:val="341"/>
        </w:trPr>
        <w:tc>
          <w:tcPr>
            <w:tcW w:w="724" w:type="dxa"/>
            <w:gridSpan w:val="2"/>
            <w:tcBorders>
              <w:top w:val="single" w:sz="4" w:space="0" w:color="auto"/>
              <w:left w:val="single" w:sz="6" w:space="0" w:color="auto"/>
            </w:tcBorders>
            <w:vAlign w:val="center"/>
          </w:tcPr>
          <w:p w:rsidR="00B416F9" w:rsidRPr="00294BD8" w:rsidRDefault="00B416F9" w:rsidP="000535FF">
            <w:pPr>
              <w:spacing w:after="110"/>
              <w:jc w:val="center"/>
            </w:pPr>
            <w:r>
              <w:t>1</w:t>
            </w:r>
          </w:p>
        </w:tc>
        <w:tc>
          <w:tcPr>
            <w:tcW w:w="6456" w:type="dxa"/>
            <w:tcBorders>
              <w:top w:val="single" w:sz="4" w:space="0" w:color="auto"/>
            </w:tcBorders>
            <w:vAlign w:val="center"/>
          </w:tcPr>
          <w:p w:rsidR="00B416F9" w:rsidRPr="00294BD8" w:rsidRDefault="00B416F9" w:rsidP="000535FF">
            <w:r>
              <w:t>Разборка существующих водопропускных ж/б лотков с вывозом на расстояние 16 км (гидравлическое сечение 1,0х</w:t>
            </w:r>
            <w:proofErr w:type="gramStart"/>
            <w:r>
              <w:t>0</w:t>
            </w:r>
            <w:proofErr w:type="gramEnd"/>
            <w:r>
              <w:t>,8х0,06 м, объемная масса ж.б. - 2,5 т/м3)</w:t>
            </w:r>
          </w:p>
        </w:tc>
        <w:tc>
          <w:tcPr>
            <w:tcW w:w="900" w:type="dxa"/>
            <w:tcBorders>
              <w:top w:val="single" w:sz="4" w:space="0" w:color="auto"/>
            </w:tcBorders>
            <w:vAlign w:val="center"/>
          </w:tcPr>
          <w:p w:rsidR="00B416F9" w:rsidRPr="00294BD8" w:rsidRDefault="00B416F9" w:rsidP="000535FF">
            <w:pPr>
              <w:jc w:val="center"/>
            </w:pPr>
            <w:r>
              <w:t>пм/</w:t>
            </w:r>
          </w:p>
          <w:p w:rsidR="00B416F9" w:rsidRPr="00294BD8" w:rsidRDefault="00B416F9" w:rsidP="000535FF">
            <w:pPr>
              <w:jc w:val="center"/>
            </w:pPr>
            <w:r>
              <w:t>м</w:t>
            </w:r>
            <w:r>
              <w:rPr>
                <w:vertAlign w:val="superscript"/>
              </w:rPr>
              <w:t>3</w:t>
            </w:r>
          </w:p>
        </w:tc>
        <w:tc>
          <w:tcPr>
            <w:tcW w:w="920" w:type="dxa"/>
            <w:tcBorders>
              <w:top w:val="single" w:sz="4" w:space="0" w:color="auto"/>
            </w:tcBorders>
            <w:vAlign w:val="center"/>
          </w:tcPr>
          <w:p w:rsidR="00B416F9" w:rsidRPr="00294BD8" w:rsidRDefault="00B416F9" w:rsidP="000535FF">
            <w:pPr>
              <w:ind w:left="-71" w:right="-144"/>
              <w:jc w:val="center"/>
            </w:pPr>
            <w:r>
              <w:t>89,0/</w:t>
            </w:r>
          </w:p>
          <w:p w:rsidR="00B416F9" w:rsidRPr="00294BD8" w:rsidRDefault="00B416F9" w:rsidP="000535FF">
            <w:pPr>
              <w:ind w:left="-71" w:right="-144"/>
              <w:jc w:val="center"/>
            </w:pPr>
            <w:r>
              <w:t>13,88</w:t>
            </w:r>
          </w:p>
        </w:tc>
        <w:tc>
          <w:tcPr>
            <w:tcW w:w="1080" w:type="dxa"/>
            <w:tcBorders>
              <w:top w:val="single" w:sz="4" w:space="0" w:color="auto"/>
              <w:right w:val="single" w:sz="6" w:space="0" w:color="auto"/>
            </w:tcBorders>
            <w:vAlign w:val="center"/>
          </w:tcPr>
          <w:p w:rsidR="00B416F9" w:rsidRPr="00294BD8" w:rsidRDefault="00B416F9" w:rsidP="000535FF">
            <w:pPr>
              <w:ind w:left="-70" w:right="-70"/>
              <w:jc w:val="center"/>
            </w:pPr>
            <w:r>
              <w:t>На ТБО</w:t>
            </w:r>
          </w:p>
        </w:tc>
      </w:tr>
      <w:tr w:rsidR="00B416F9" w:rsidRPr="00294BD8" w:rsidTr="000535FF">
        <w:trPr>
          <w:cantSplit/>
          <w:trHeight w:val="341"/>
        </w:trPr>
        <w:tc>
          <w:tcPr>
            <w:tcW w:w="724" w:type="dxa"/>
            <w:gridSpan w:val="2"/>
            <w:tcBorders>
              <w:top w:val="single" w:sz="4" w:space="0" w:color="auto"/>
              <w:left w:val="single" w:sz="6" w:space="0" w:color="auto"/>
            </w:tcBorders>
            <w:vAlign w:val="center"/>
          </w:tcPr>
          <w:p w:rsidR="00B416F9" w:rsidRPr="00294BD8" w:rsidRDefault="00B416F9" w:rsidP="000535FF">
            <w:pPr>
              <w:spacing w:after="110"/>
              <w:jc w:val="center"/>
            </w:pPr>
            <w:r>
              <w:t>2</w:t>
            </w:r>
          </w:p>
        </w:tc>
        <w:tc>
          <w:tcPr>
            <w:tcW w:w="6456" w:type="dxa"/>
            <w:tcBorders>
              <w:top w:val="single" w:sz="4" w:space="0" w:color="auto"/>
            </w:tcBorders>
            <w:vAlign w:val="center"/>
          </w:tcPr>
          <w:p w:rsidR="00B416F9" w:rsidRPr="00294BD8" w:rsidRDefault="00B416F9" w:rsidP="000535FF">
            <w:r>
              <w:t xml:space="preserve">Демонтаж существующих </w:t>
            </w:r>
            <w:proofErr w:type="gramStart"/>
            <w:r>
              <w:t>ж/б</w:t>
            </w:r>
            <w:proofErr w:type="gramEnd"/>
            <w:r>
              <w:t xml:space="preserve"> плит типа: ПАГ-20, с вывозом на расстояние 16 км</w:t>
            </w:r>
          </w:p>
        </w:tc>
        <w:tc>
          <w:tcPr>
            <w:tcW w:w="900" w:type="dxa"/>
            <w:tcBorders>
              <w:top w:val="single" w:sz="4" w:space="0" w:color="auto"/>
            </w:tcBorders>
            <w:vAlign w:val="center"/>
          </w:tcPr>
          <w:p w:rsidR="00B416F9" w:rsidRPr="00294BD8" w:rsidRDefault="00B416F9" w:rsidP="000535FF">
            <w:pPr>
              <w:jc w:val="center"/>
            </w:pPr>
            <w:r>
              <w:t>шт./</w:t>
            </w:r>
          </w:p>
          <w:p w:rsidR="00B416F9" w:rsidRPr="00294BD8" w:rsidRDefault="00B416F9" w:rsidP="000535FF">
            <w:pPr>
              <w:jc w:val="center"/>
              <w:rPr>
                <w:lang w:val="en-US"/>
              </w:rPr>
            </w:pPr>
            <w:r>
              <w:t>т/</w:t>
            </w:r>
          </w:p>
          <w:p w:rsidR="00B416F9" w:rsidRPr="00294BD8" w:rsidRDefault="00B416F9" w:rsidP="000535FF">
            <w:pPr>
              <w:jc w:val="center"/>
            </w:pPr>
            <w:r>
              <w:t>м</w:t>
            </w:r>
            <w:r>
              <w:rPr>
                <w:vertAlign w:val="superscript"/>
              </w:rPr>
              <w:t>3</w:t>
            </w:r>
          </w:p>
        </w:tc>
        <w:tc>
          <w:tcPr>
            <w:tcW w:w="920" w:type="dxa"/>
            <w:tcBorders>
              <w:top w:val="single" w:sz="4" w:space="0" w:color="auto"/>
            </w:tcBorders>
            <w:vAlign w:val="center"/>
          </w:tcPr>
          <w:p w:rsidR="00B416F9" w:rsidRPr="00294BD8" w:rsidRDefault="00B416F9" w:rsidP="000535FF">
            <w:pPr>
              <w:ind w:left="-71" w:right="-144"/>
              <w:jc w:val="center"/>
            </w:pPr>
            <w:r>
              <w:t>2/</w:t>
            </w:r>
          </w:p>
          <w:p w:rsidR="00B416F9" w:rsidRPr="00294BD8" w:rsidRDefault="00B416F9" w:rsidP="000535FF">
            <w:pPr>
              <w:ind w:left="-71" w:right="-144"/>
              <w:jc w:val="center"/>
            </w:pPr>
            <w:r>
              <w:t>12,0/</w:t>
            </w:r>
          </w:p>
          <w:p w:rsidR="00B416F9" w:rsidRPr="00294BD8" w:rsidRDefault="00B416F9" w:rsidP="000535FF">
            <w:pPr>
              <w:ind w:left="-71" w:right="-144"/>
              <w:jc w:val="center"/>
            </w:pPr>
            <w:r>
              <w:t>4,8</w:t>
            </w:r>
          </w:p>
        </w:tc>
        <w:tc>
          <w:tcPr>
            <w:tcW w:w="1080" w:type="dxa"/>
            <w:tcBorders>
              <w:top w:val="single" w:sz="4" w:space="0" w:color="auto"/>
              <w:right w:val="single" w:sz="6" w:space="0" w:color="auto"/>
            </w:tcBorders>
            <w:vAlign w:val="center"/>
          </w:tcPr>
          <w:p w:rsidR="00B416F9" w:rsidRPr="00294BD8" w:rsidRDefault="00B416F9" w:rsidP="000535FF">
            <w:pPr>
              <w:ind w:left="-70" w:right="-70"/>
              <w:jc w:val="center"/>
            </w:pPr>
            <w:r>
              <w:t>На ТБО</w:t>
            </w:r>
          </w:p>
        </w:tc>
      </w:tr>
      <w:tr w:rsidR="00B416F9" w:rsidRPr="00294BD8" w:rsidTr="000535FF">
        <w:trPr>
          <w:cantSplit/>
          <w:trHeight w:val="341"/>
        </w:trPr>
        <w:tc>
          <w:tcPr>
            <w:tcW w:w="724" w:type="dxa"/>
            <w:gridSpan w:val="2"/>
            <w:tcBorders>
              <w:top w:val="single" w:sz="4" w:space="0" w:color="auto"/>
              <w:left w:val="single" w:sz="6" w:space="0" w:color="auto"/>
            </w:tcBorders>
            <w:vAlign w:val="center"/>
          </w:tcPr>
          <w:p w:rsidR="00B416F9" w:rsidRPr="00294BD8" w:rsidRDefault="00B416F9" w:rsidP="000535FF">
            <w:pPr>
              <w:spacing w:after="110"/>
              <w:jc w:val="center"/>
            </w:pPr>
            <w:r>
              <w:lastRenderedPageBreak/>
              <w:t>3</w:t>
            </w:r>
          </w:p>
        </w:tc>
        <w:tc>
          <w:tcPr>
            <w:tcW w:w="6456" w:type="dxa"/>
            <w:tcBorders>
              <w:top w:val="single" w:sz="4" w:space="0" w:color="auto"/>
            </w:tcBorders>
            <w:vAlign w:val="center"/>
          </w:tcPr>
          <w:p w:rsidR="00B416F9" w:rsidRPr="00294BD8" w:rsidRDefault="00B416F9" w:rsidP="000535FF">
            <w:r>
              <w:t>Разборка существующего покрытия из насыпного крупнообломочного грунта (галька, гравий с супесью 32%), на глубину 1,23 м, с вывозом на расстояние 16 км, плотность 1,85 т/м</w:t>
            </w:r>
            <w:r>
              <w:rPr>
                <w:vertAlign w:val="superscript"/>
              </w:rPr>
              <w:t>3</w:t>
            </w:r>
          </w:p>
        </w:tc>
        <w:tc>
          <w:tcPr>
            <w:tcW w:w="900" w:type="dxa"/>
            <w:tcBorders>
              <w:top w:val="single" w:sz="4" w:space="0" w:color="auto"/>
            </w:tcBorders>
            <w:vAlign w:val="center"/>
          </w:tcPr>
          <w:p w:rsidR="00B416F9" w:rsidRPr="00294BD8" w:rsidRDefault="00B416F9" w:rsidP="000535FF">
            <w:pPr>
              <w:jc w:val="center"/>
            </w:pPr>
            <w:r>
              <w:t>м</w:t>
            </w:r>
            <w:proofErr w:type="gramStart"/>
            <w:r>
              <w:rPr>
                <w:vertAlign w:val="superscript"/>
              </w:rPr>
              <w:t>2</w:t>
            </w:r>
            <w:proofErr w:type="gramEnd"/>
            <w:r>
              <w:t>/</w:t>
            </w:r>
          </w:p>
          <w:p w:rsidR="00B416F9" w:rsidRPr="00294BD8" w:rsidRDefault="00B416F9" w:rsidP="000535FF">
            <w:pPr>
              <w:jc w:val="center"/>
            </w:pPr>
            <w:r>
              <w:t>м</w:t>
            </w:r>
            <w:r>
              <w:rPr>
                <w:vertAlign w:val="superscript"/>
              </w:rPr>
              <w:t>3</w:t>
            </w:r>
          </w:p>
        </w:tc>
        <w:tc>
          <w:tcPr>
            <w:tcW w:w="920" w:type="dxa"/>
            <w:tcBorders>
              <w:top w:val="single" w:sz="4" w:space="0" w:color="auto"/>
            </w:tcBorders>
            <w:vAlign w:val="center"/>
          </w:tcPr>
          <w:p w:rsidR="00B416F9" w:rsidRPr="00294BD8" w:rsidRDefault="00B416F9" w:rsidP="000535FF">
            <w:pPr>
              <w:jc w:val="center"/>
            </w:pPr>
            <w:r>
              <w:t>5816,0/ 7153,68</w:t>
            </w:r>
          </w:p>
        </w:tc>
        <w:tc>
          <w:tcPr>
            <w:tcW w:w="1080" w:type="dxa"/>
            <w:tcBorders>
              <w:top w:val="single" w:sz="4" w:space="0" w:color="auto"/>
              <w:right w:val="single" w:sz="6" w:space="0" w:color="auto"/>
            </w:tcBorders>
            <w:vAlign w:val="center"/>
          </w:tcPr>
          <w:p w:rsidR="00B416F9" w:rsidRPr="00294BD8" w:rsidRDefault="00B416F9" w:rsidP="000535FF">
            <w:pPr>
              <w:ind w:left="-70" w:right="-70"/>
              <w:jc w:val="center"/>
            </w:pPr>
            <w:r>
              <w:t>На ТБО</w:t>
            </w:r>
          </w:p>
        </w:tc>
      </w:tr>
      <w:tr w:rsidR="00B416F9" w:rsidRPr="00294BD8" w:rsidTr="000535FF">
        <w:trPr>
          <w:cantSplit/>
          <w:trHeight w:val="215"/>
        </w:trPr>
        <w:tc>
          <w:tcPr>
            <w:tcW w:w="10080" w:type="dxa"/>
            <w:gridSpan w:val="6"/>
            <w:tcBorders>
              <w:left w:val="single" w:sz="6" w:space="0" w:color="auto"/>
              <w:right w:val="single" w:sz="6" w:space="0" w:color="auto"/>
            </w:tcBorders>
            <w:vAlign w:val="center"/>
          </w:tcPr>
          <w:p w:rsidR="00B416F9" w:rsidRPr="00294BD8" w:rsidRDefault="00B416F9" w:rsidP="000535FF">
            <w:pPr>
              <w:jc w:val="center"/>
              <w:rPr>
                <w:rFonts w:ascii="Arial" w:hAnsi="Arial" w:cs="Arial"/>
                <w:b/>
                <w:bCs/>
                <w:i/>
                <w:iCs/>
                <w:sz w:val="26"/>
                <w:szCs w:val="18"/>
              </w:rPr>
            </w:pPr>
            <w:r>
              <w:rPr>
                <w:rFonts w:ascii="Arial" w:hAnsi="Arial" w:cs="Arial"/>
                <w:b/>
                <w:bCs/>
                <w:i/>
                <w:iCs/>
                <w:sz w:val="26"/>
                <w:szCs w:val="26"/>
                <w:lang w:val="en-US"/>
              </w:rPr>
              <w:t>II</w:t>
            </w:r>
            <w:r>
              <w:rPr>
                <w:rFonts w:ascii="Arial" w:hAnsi="Arial" w:cs="Arial"/>
                <w:b/>
                <w:bCs/>
                <w:i/>
                <w:iCs/>
                <w:sz w:val="26"/>
                <w:szCs w:val="26"/>
              </w:rPr>
              <w:t xml:space="preserve">   Искусственные сооружения. </w:t>
            </w: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rPr>
                <w:b/>
              </w:rPr>
            </w:pPr>
            <w:r>
              <w:rPr>
                <w:b/>
              </w:rPr>
              <w:t>1</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rPr>
                <w:b/>
              </w:rPr>
            </w:pPr>
            <w:r>
              <w:rPr>
                <w:b/>
              </w:rPr>
              <w:t xml:space="preserve">Устройство железобетонных водосточных лотков типа: </w:t>
            </w:r>
            <w:r>
              <w:rPr>
                <w:b/>
                <w:shd w:val="clear" w:color="auto" w:fill="FFFFFF"/>
              </w:rPr>
              <w:t>Л-8-8/2 размером 2970*1160*1000</w:t>
            </w:r>
          </w:p>
        </w:tc>
        <w:tc>
          <w:tcPr>
            <w:tcW w:w="900" w:type="dxa"/>
            <w:tcBorders>
              <w:bottom w:val="single" w:sz="4" w:space="0" w:color="auto"/>
            </w:tcBorders>
            <w:vAlign w:val="center"/>
          </w:tcPr>
          <w:p w:rsidR="00B416F9" w:rsidRPr="00294BD8" w:rsidRDefault="00B416F9" w:rsidP="000535FF">
            <w:pPr>
              <w:jc w:val="center"/>
              <w:rPr>
                <w:b/>
              </w:rPr>
            </w:pPr>
            <w:r>
              <w:rPr>
                <w:b/>
              </w:rPr>
              <w:t>пм</w:t>
            </w:r>
          </w:p>
        </w:tc>
        <w:tc>
          <w:tcPr>
            <w:tcW w:w="920" w:type="dxa"/>
            <w:tcBorders>
              <w:bottom w:val="single" w:sz="4" w:space="0" w:color="auto"/>
            </w:tcBorders>
            <w:vAlign w:val="center"/>
          </w:tcPr>
          <w:p w:rsidR="00B416F9" w:rsidRPr="00294BD8" w:rsidRDefault="00B416F9" w:rsidP="000535FF">
            <w:pPr>
              <w:jc w:val="center"/>
              <w:rPr>
                <w:b/>
              </w:rPr>
            </w:pPr>
            <w:r>
              <w:rPr>
                <w:b/>
              </w:rPr>
              <w:t>89</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1.1</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 xml:space="preserve">Песок мелкий или средний с </w:t>
            </w:r>
            <w:proofErr w:type="spellStart"/>
            <w:r>
              <w:t>Кф</w:t>
            </w:r>
            <w:proofErr w:type="spellEnd"/>
            <w:r>
              <w:t xml:space="preserve"> ≥3 м/</w:t>
            </w:r>
            <w:proofErr w:type="spellStart"/>
            <w:r>
              <w:t>сут</w:t>
            </w:r>
            <w:proofErr w:type="spellEnd"/>
            <w:r>
              <w:t xml:space="preserve">. h=130 мм </w:t>
            </w:r>
          </w:p>
        </w:tc>
        <w:tc>
          <w:tcPr>
            <w:tcW w:w="900" w:type="dxa"/>
            <w:tcBorders>
              <w:bottom w:val="single" w:sz="4" w:space="0" w:color="auto"/>
            </w:tcBorders>
            <w:vAlign w:val="center"/>
          </w:tcPr>
          <w:p w:rsidR="00B416F9" w:rsidRPr="00294BD8" w:rsidRDefault="00B416F9" w:rsidP="000535FF">
            <w:pPr>
              <w:jc w:val="center"/>
            </w:pPr>
            <w:r>
              <w:t>м</w:t>
            </w:r>
            <w:r>
              <w:rPr>
                <w:vertAlign w:val="superscript"/>
              </w:rPr>
              <w:t>3</w:t>
            </w:r>
          </w:p>
        </w:tc>
        <w:tc>
          <w:tcPr>
            <w:tcW w:w="920" w:type="dxa"/>
            <w:tcBorders>
              <w:bottom w:val="single" w:sz="4" w:space="0" w:color="auto"/>
            </w:tcBorders>
            <w:vAlign w:val="center"/>
          </w:tcPr>
          <w:p w:rsidR="00B416F9" w:rsidRPr="00294BD8" w:rsidRDefault="00B416F9" w:rsidP="000535FF">
            <w:pPr>
              <w:jc w:val="center"/>
            </w:pPr>
            <w:r>
              <w:t>15</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1.2</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Щебеночная подготовка из щебня фр. 20-40 мм h=100 мм</w:t>
            </w:r>
          </w:p>
        </w:tc>
        <w:tc>
          <w:tcPr>
            <w:tcW w:w="900" w:type="dxa"/>
            <w:tcBorders>
              <w:bottom w:val="single" w:sz="4" w:space="0" w:color="auto"/>
            </w:tcBorders>
            <w:vAlign w:val="center"/>
          </w:tcPr>
          <w:p w:rsidR="00B416F9" w:rsidRPr="00294BD8" w:rsidRDefault="00B416F9" w:rsidP="000535FF">
            <w:pPr>
              <w:jc w:val="center"/>
            </w:pPr>
            <w:r>
              <w:t>м</w:t>
            </w:r>
            <w:r>
              <w:rPr>
                <w:vertAlign w:val="superscript"/>
              </w:rPr>
              <w:t>3</w:t>
            </w:r>
          </w:p>
        </w:tc>
        <w:tc>
          <w:tcPr>
            <w:tcW w:w="920" w:type="dxa"/>
            <w:tcBorders>
              <w:bottom w:val="single" w:sz="4" w:space="0" w:color="auto"/>
            </w:tcBorders>
            <w:vAlign w:val="center"/>
          </w:tcPr>
          <w:p w:rsidR="00B416F9" w:rsidRPr="00294BD8" w:rsidRDefault="00B416F9" w:rsidP="000535FF">
            <w:pPr>
              <w:jc w:val="center"/>
            </w:pPr>
            <w:r>
              <w:t>10</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1.3</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 xml:space="preserve">Герметик </w:t>
            </w:r>
            <w:proofErr w:type="spellStart"/>
            <w:proofErr w:type="gramStart"/>
            <w:r>
              <w:t>бутил-каучуковый</w:t>
            </w:r>
            <w:proofErr w:type="spellEnd"/>
            <w:proofErr w:type="gramEnd"/>
            <w:r>
              <w:t>, 60х55 мм типа "</w:t>
            </w:r>
            <w:proofErr w:type="spellStart"/>
            <w:r>
              <w:t>Технониколь</w:t>
            </w:r>
            <w:proofErr w:type="spellEnd"/>
            <w:r>
              <w:t>"</w:t>
            </w:r>
          </w:p>
        </w:tc>
        <w:tc>
          <w:tcPr>
            <w:tcW w:w="900" w:type="dxa"/>
            <w:tcBorders>
              <w:bottom w:val="single" w:sz="4" w:space="0" w:color="auto"/>
            </w:tcBorders>
            <w:vAlign w:val="center"/>
          </w:tcPr>
          <w:p w:rsidR="00B416F9" w:rsidRPr="00294BD8" w:rsidRDefault="00B416F9" w:rsidP="000535FF">
            <w:pPr>
              <w:jc w:val="center"/>
            </w:pPr>
            <w:r>
              <w:t>кг</w:t>
            </w:r>
          </w:p>
        </w:tc>
        <w:tc>
          <w:tcPr>
            <w:tcW w:w="920" w:type="dxa"/>
            <w:tcBorders>
              <w:bottom w:val="single" w:sz="4" w:space="0" w:color="auto"/>
            </w:tcBorders>
            <w:vAlign w:val="center"/>
          </w:tcPr>
          <w:p w:rsidR="00B416F9" w:rsidRPr="00294BD8" w:rsidRDefault="00B416F9" w:rsidP="000535FF">
            <w:pPr>
              <w:jc w:val="center"/>
            </w:pPr>
            <w:r>
              <w:t>54,5</w:t>
            </w:r>
          </w:p>
        </w:tc>
        <w:tc>
          <w:tcPr>
            <w:tcW w:w="1080" w:type="dxa"/>
            <w:tcBorders>
              <w:bottom w:val="single" w:sz="4" w:space="0" w:color="auto"/>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rPr>
                <w:b/>
              </w:rPr>
            </w:pPr>
            <w:r>
              <w:rPr>
                <w:b/>
              </w:rPr>
              <w:t>2</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rPr>
                <w:b/>
              </w:rPr>
            </w:pPr>
            <w:r>
              <w:rPr>
                <w:b/>
              </w:rPr>
              <w:t xml:space="preserve">Устройство водосточного лотка из ФБС блоков и </w:t>
            </w:r>
            <w:proofErr w:type="gramStart"/>
            <w:r>
              <w:rPr>
                <w:b/>
              </w:rPr>
              <w:t>ж/б</w:t>
            </w:r>
            <w:proofErr w:type="gramEnd"/>
            <w:r>
              <w:rPr>
                <w:b/>
              </w:rPr>
              <w:t xml:space="preserve"> плит, для проезда на контейнерную площадку</w:t>
            </w:r>
          </w:p>
        </w:tc>
        <w:tc>
          <w:tcPr>
            <w:tcW w:w="900" w:type="dxa"/>
            <w:tcBorders>
              <w:bottom w:val="single" w:sz="4" w:space="0" w:color="auto"/>
            </w:tcBorders>
            <w:vAlign w:val="center"/>
          </w:tcPr>
          <w:p w:rsidR="00B416F9" w:rsidRPr="00294BD8" w:rsidRDefault="00B416F9" w:rsidP="000535FF">
            <w:pPr>
              <w:jc w:val="center"/>
              <w:rPr>
                <w:b/>
              </w:rPr>
            </w:pPr>
            <w:r>
              <w:rPr>
                <w:b/>
              </w:rPr>
              <w:t>пм</w:t>
            </w:r>
          </w:p>
        </w:tc>
        <w:tc>
          <w:tcPr>
            <w:tcW w:w="920" w:type="dxa"/>
            <w:tcBorders>
              <w:bottom w:val="single" w:sz="4" w:space="0" w:color="auto"/>
            </w:tcBorders>
            <w:vAlign w:val="center"/>
          </w:tcPr>
          <w:p w:rsidR="00B416F9" w:rsidRPr="00294BD8" w:rsidRDefault="00B416F9" w:rsidP="000535FF">
            <w:pPr>
              <w:jc w:val="center"/>
              <w:rPr>
                <w:b/>
              </w:rPr>
            </w:pPr>
            <w:r>
              <w:rPr>
                <w:b/>
              </w:rPr>
              <w:t>12</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2.1</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Щебеночная подготовка из щебня фр. 20-40 мм h=100 мм</w:t>
            </w:r>
          </w:p>
        </w:tc>
        <w:tc>
          <w:tcPr>
            <w:tcW w:w="900" w:type="dxa"/>
            <w:tcBorders>
              <w:bottom w:val="single" w:sz="4" w:space="0" w:color="auto"/>
            </w:tcBorders>
            <w:vAlign w:val="center"/>
          </w:tcPr>
          <w:p w:rsidR="00B416F9" w:rsidRPr="00294BD8" w:rsidRDefault="00B416F9" w:rsidP="000535FF">
            <w:pPr>
              <w:jc w:val="center"/>
            </w:pPr>
            <w:r>
              <w:t>м</w:t>
            </w:r>
            <w:r>
              <w:rPr>
                <w:vertAlign w:val="superscript"/>
              </w:rPr>
              <w:t>3</w:t>
            </w:r>
          </w:p>
        </w:tc>
        <w:tc>
          <w:tcPr>
            <w:tcW w:w="920" w:type="dxa"/>
            <w:tcBorders>
              <w:bottom w:val="single" w:sz="4" w:space="0" w:color="auto"/>
            </w:tcBorders>
            <w:vAlign w:val="center"/>
          </w:tcPr>
          <w:p w:rsidR="00B416F9" w:rsidRPr="00294BD8" w:rsidRDefault="00B416F9" w:rsidP="000535FF">
            <w:pPr>
              <w:jc w:val="center"/>
            </w:pPr>
            <w:r>
              <w:t>2,4</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2.2</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Бетонное основание (2000х12000х220 мм) из монолитного бетона В30, F200,W6 Арматура А500С,d=14 мм, в том числе:</w:t>
            </w:r>
          </w:p>
        </w:tc>
        <w:tc>
          <w:tcPr>
            <w:tcW w:w="900" w:type="dxa"/>
            <w:tcBorders>
              <w:bottom w:val="single" w:sz="4" w:space="0" w:color="auto"/>
            </w:tcBorders>
            <w:vAlign w:val="center"/>
          </w:tcPr>
          <w:p w:rsidR="00B416F9" w:rsidRPr="00294BD8" w:rsidRDefault="00B416F9" w:rsidP="000535FF">
            <w:pPr>
              <w:jc w:val="center"/>
            </w:pPr>
          </w:p>
        </w:tc>
        <w:tc>
          <w:tcPr>
            <w:tcW w:w="920" w:type="dxa"/>
            <w:tcBorders>
              <w:bottom w:val="single" w:sz="4" w:space="0" w:color="auto"/>
            </w:tcBorders>
            <w:vAlign w:val="center"/>
          </w:tcPr>
          <w:p w:rsidR="00B416F9" w:rsidRPr="00294BD8" w:rsidRDefault="00B416F9" w:rsidP="000535FF">
            <w:pPr>
              <w:jc w:val="center"/>
            </w:pP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2.3</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 бетон В30, F200,W6</w:t>
            </w:r>
          </w:p>
        </w:tc>
        <w:tc>
          <w:tcPr>
            <w:tcW w:w="900" w:type="dxa"/>
            <w:tcBorders>
              <w:bottom w:val="single" w:sz="4" w:space="0" w:color="auto"/>
            </w:tcBorders>
            <w:vAlign w:val="center"/>
          </w:tcPr>
          <w:p w:rsidR="00B416F9" w:rsidRPr="00294BD8" w:rsidRDefault="00B416F9" w:rsidP="000535FF">
            <w:pPr>
              <w:jc w:val="center"/>
            </w:pPr>
            <w:r>
              <w:t>м</w:t>
            </w:r>
            <w:r>
              <w:rPr>
                <w:vertAlign w:val="superscript"/>
              </w:rPr>
              <w:t>3</w:t>
            </w:r>
          </w:p>
        </w:tc>
        <w:tc>
          <w:tcPr>
            <w:tcW w:w="920" w:type="dxa"/>
            <w:tcBorders>
              <w:bottom w:val="single" w:sz="4" w:space="0" w:color="auto"/>
            </w:tcBorders>
            <w:vAlign w:val="center"/>
          </w:tcPr>
          <w:p w:rsidR="00B416F9" w:rsidRPr="00294BD8" w:rsidRDefault="00B416F9" w:rsidP="000535FF">
            <w:pPr>
              <w:jc w:val="center"/>
            </w:pPr>
            <w:r>
              <w:t>5,3</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2.4</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 арматура А500C, d=14мм, шаг 170 мм</w:t>
            </w:r>
          </w:p>
        </w:tc>
        <w:tc>
          <w:tcPr>
            <w:tcW w:w="900" w:type="dxa"/>
            <w:tcBorders>
              <w:bottom w:val="single" w:sz="4" w:space="0" w:color="auto"/>
            </w:tcBorders>
            <w:vAlign w:val="center"/>
          </w:tcPr>
          <w:p w:rsidR="00B416F9" w:rsidRPr="00294BD8" w:rsidRDefault="00B416F9" w:rsidP="000535FF">
            <w:pPr>
              <w:jc w:val="center"/>
            </w:pPr>
            <w:r>
              <w:t>пм/</w:t>
            </w:r>
          </w:p>
          <w:p w:rsidR="00B416F9" w:rsidRPr="00294BD8" w:rsidRDefault="00B416F9" w:rsidP="000535FF">
            <w:pPr>
              <w:jc w:val="center"/>
            </w:pPr>
            <w:r>
              <w:t>т</w:t>
            </w:r>
          </w:p>
        </w:tc>
        <w:tc>
          <w:tcPr>
            <w:tcW w:w="920" w:type="dxa"/>
            <w:tcBorders>
              <w:bottom w:val="single" w:sz="4" w:space="0" w:color="auto"/>
            </w:tcBorders>
            <w:vAlign w:val="center"/>
          </w:tcPr>
          <w:p w:rsidR="00B416F9" w:rsidRPr="00294BD8" w:rsidRDefault="00B416F9" w:rsidP="000535FF">
            <w:pPr>
              <w:jc w:val="center"/>
            </w:pPr>
            <w:r>
              <w:t>557,0/</w:t>
            </w:r>
          </w:p>
          <w:p w:rsidR="00B416F9" w:rsidRPr="00294BD8" w:rsidRDefault="00B416F9" w:rsidP="000535FF">
            <w:pPr>
              <w:jc w:val="center"/>
            </w:pPr>
            <w:r>
              <w:t>0,674</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r>
              <w:t>1,21 кг/пм</w:t>
            </w: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2.5</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Раствор кладочный М100, h-15÷20 мм</w:t>
            </w:r>
          </w:p>
        </w:tc>
        <w:tc>
          <w:tcPr>
            <w:tcW w:w="900" w:type="dxa"/>
            <w:tcBorders>
              <w:bottom w:val="single" w:sz="4" w:space="0" w:color="auto"/>
            </w:tcBorders>
            <w:vAlign w:val="center"/>
          </w:tcPr>
          <w:p w:rsidR="00B416F9" w:rsidRPr="00294BD8" w:rsidRDefault="00B416F9" w:rsidP="000535FF">
            <w:pPr>
              <w:jc w:val="center"/>
            </w:pPr>
            <w:r>
              <w:t>м</w:t>
            </w:r>
            <w:proofErr w:type="gramStart"/>
            <w:r>
              <w:rPr>
                <w:vertAlign w:val="superscript"/>
              </w:rPr>
              <w:t>2</w:t>
            </w:r>
            <w:proofErr w:type="gramEnd"/>
          </w:p>
        </w:tc>
        <w:tc>
          <w:tcPr>
            <w:tcW w:w="920" w:type="dxa"/>
            <w:tcBorders>
              <w:bottom w:val="single" w:sz="4" w:space="0" w:color="auto"/>
            </w:tcBorders>
            <w:vAlign w:val="center"/>
          </w:tcPr>
          <w:p w:rsidR="00B416F9" w:rsidRPr="00294BD8" w:rsidRDefault="00B416F9" w:rsidP="000535FF">
            <w:pPr>
              <w:jc w:val="center"/>
            </w:pPr>
            <w:r>
              <w:t>12,0</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2.6</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Блок ФБС 24.5.6</w:t>
            </w:r>
          </w:p>
        </w:tc>
        <w:tc>
          <w:tcPr>
            <w:tcW w:w="900" w:type="dxa"/>
            <w:tcBorders>
              <w:bottom w:val="single" w:sz="4" w:space="0" w:color="auto"/>
            </w:tcBorders>
            <w:vAlign w:val="center"/>
          </w:tcPr>
          <w:p w:rsidR="00B416F9" w:rsidRPr="00294BD8" w:rsidRDefault="00B416F9" w:rsidP="000535FF">
            <w:pPr>
              <w:jc w:val="center"/>
            </w:pPr>
            <w:r>
              <w:t>шт.</w:t>
            </w:r>
          </w:p>
        </w:tc>
        <w:tc>
          <w:tcPr>
            <w:tcW w:w="920" w:type="dxa"/>
            <w:tcBorders>
              <w:bottom w:val="single" w:sz="4" w:space="0" w:color="auto"/>
            </w:tcBorders>
            <w:vAlign w:val="center"/>
          </w:tcPr>
          <w:p w:rsidR="00B416F9" w:rsidRPr="00294BD8" w:rsidRDefault="00B416F9" w:rsidP="000535FF">
            <w:pPr>
              <w:jc w:val="center"/>
            </w:pPr>
            <w:r>
              <w:t>10</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2.7</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Прослойка из ППА, плотностью 100 г/м</w:t>
            </w:r>
            <w:proofErr w:type="gramStart"/>
            <w:r>
              <w:t>2</w:t>
            </w:r>
            <w:proofErr w:type="gramEnd"/>
          </w:p>
        </w:tc>
        <w:tc>
          <w:tcPr>
            <w:tcW w:w="900" w:type="dxa"/>
            <w:tcBorders>
              <w:bottom w:val="single" w:sz="4" w:space="0" w:color="auto"/>
            </w:tcBorders>
            <w:vAlign w:val="center"/>
          </w:tcPr>
          <w:p w:rsidR="00B416F9" w:rsidRPr="00294BD8" w:rsidRDefault="00B416F9" w:rsidP="000535FF">
            <w:pPr>
              <w:jc w:val="center"/>
            </w:pPr>
            <w:r>
              <w:t>м</w:t>
            </w:r>
            <w:proofErr w:type="gramStart"/>
            <w:r>
              <w:rPr>
                <w:vertAlign w:val="superscript"/>
              </w:rPr>
              <w:t>2</w:t>
            </w:r>
            <w:proofErr w:type="gramEnd"/>
          </w:p>
        </w:tc>
        <w:tc>
          <w:tcPr>
            <w:tcW w:w="920" w:type="dxa"/>
            <w:tcBorders>
              <w:bottom w:val="single" w:sz="4" w:space="0" w:color="auto"/>
            </w:tcBorders>
            <w:vAlign w:val="center"/>
          </w:tcPr>
          <w:p w:rsidR="00B416F9" w:rsidRPr="00294BD8" w:rsidRDefault="00B416F9" w:rsidP="000535FF">
            <w:pPr>
              <w:jc w:val="center"/>
            </w:pPr>
            <w:r>
              <w:t>26</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r>
              <w:t>2 слоя</w:t>
            </w:r>
          </w:p>
          <w:p w:rsidR="00B416F9" w:rsidRPr="00294BD8" w:rsidRDefault="00B416F9" w:rsidP="000535FF">
            <w:pPr>
              <w:ind w:left="-70" w:right="-70"/>
              <w:jc w:val="center"/>
            </w:pPr>
            <w:r>
              <w:t xml:space="preserve"> с</w:t>
            </w:r>
            <w:proofErr w:type="gramStart"/>
            <w:r>
              <w:t xml:space="preserve"> К</w:t>
            </w:r>
            <w:proofErr w:type="gramEnd"/>
            <w:r>
              <w:t>=1,1</w:t>
            </w: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2.8</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proofErr w:type="gramStart"/>
            <w:r>
              <w:t>Ж/б</w:t>
            </w:r>
            <w:proofErr w:type="gramEnd"/>
            <w:r>
              <w:t xml:space="preserve"> плита (2000х12000х280 мм) из монолитного бетона В30, F200,W6 Арматура А500,d=14мм, в том числе:</w:t>
            </w:r>
          </w:p>
        </w:tc>
        <w:tc>
          <w:tcPr>
            <w:tcW w:w="900" w:type="dxa"/>
            <w:tcBorders>
              <w:bottom w:val="single" w:sz="4" w:space="0" w:color="auto"/>
            </w:tcBorders>
            <w:vAlign w:val="center"/>
          </w:tcPr>
          <w:p w:rsidR="00B416F9" w:rsidRPr="00294BD8" w:rsidRDefault="00B416F9" w:rsidP="000535FF">
            <w:pPr>
              <w:jc w:val="center"/>
            </w:pPr>
          </w:p>
        </w:tc>
        <w:tc>
          <w:tcPr>
            <w:tcW w:w="920" w:type="dxa"/>
            <w:tcBorders>
              <w:bottom w:val="single" w:sz="4" w:space="0" w:color="auto"/>
            </w:tcBorders>
            <w:vAlign w:val="center"/>
          </w:tcPr>
          <w:p w:rsidR="00B416F9" w:rsidRPr="00294BD8" w:rsidRDefault="00B416F9" w:rsidP="000535FF">
            <w:pPr>
              <w:jc w:val="center"/>
            </w:pP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2.9</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 бетон В30, F200,W6</w:t>
            </w:r>
          </w:p>
        </w:tc>
        <w:tc>
          <w:tcPr>
            <w:tcW w:w="900" w:type="dxa"/>
            <w:tcBorders>
              <w:bottom w:val="single" w:sz="4" w:space="0" w:color="auto"/>
            </w:tcBorders>
            <w:vAlign w:val="center"/>
          </w:tcPr>
          <w:p w:rsidR="00B416F9" w:rsidRPr="00294BD8" w:rsidRDefault="00B416F9" w:rsidP="000535FF">
            <w:pPr>
              <w:jc w:val="center"/>
            </w:pPr>
            <w:r>
              <w:t>м</w:t>
            </w:r>
            <w:r>
              <w:rPr>
                <w:vertAlign w:val="superscript"/>
              </w:rPr>
              <w:t>3</w:t>
            </w:r>
          </w:p>
        </w:tc>
        <w:tc>
          <w:tcPr>
            <w:tcW w:w="920" w:type="dxa"/>
            <w:tcBorders>
              <w:bottom w:val="single" w:sz="4" w:space="0" w:color="auto"/>
            </w:tcBorders>
            <w:vAlign w:val="center"/>
          </w:tcPr>
          <w:p w:rsidR="00B416F9" w:rsidRPr="00294BD8" w:rsidRDefault="00B416F9" w:rsidP="000535FF">
            <w:pPr>
              <w:jc w:val="center"/>
            </w:pPr>
            <w:r>
              <w:t>6,7</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2.10</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 арматура А500C, d=14мм, шаг 170 мм</w:t>
            </w:r>
          </w:p>
        </w:tc>
        <w:tc>
          <w:tcPr>
            <w:tcW w:w="900" w:type="dxa"/>
            <w:tcBorders>
              <w:bottom w:val="single" w:sz="4" w:space="0" w:color="auto"/>
            </w:tcBorders>
            <w:vAlign w:val="center"/>
          </w:tcPr>
          <w:p w:rsidR="00B416F9" w:rsidRPr="00294BD8" w:rsidRDefault="00B416F9" w:rsidP="000535FF">
            <w:pPr>
              <w:jc w:val="center"/>
            </w:pPr>
            <w:r>
              <w:t>пм/</w:t>
            </w:r>
          </w:p>
          <w:p w:rsidR="00B416F9" w:rsidRPr="00294BD8" w:rsidRDefault="00B416F9" w:rsidP="000535FF">
            <w:pPr>
              <w:jc w:val="center"/>
            </w:pPr>
            <w:r>
              <w:t>т</w:t>
            </w:r>
          </w:p>
        </w:tc>
        <w:tc>
          <w:tcPr>
            <w:tcW w:w="920" w:type="dxa"/>
            <w:tcBorders>
              <w:bottom w:val="single" w:sz="4" w:space="0" w:color="auto"/>
            </w:tcBorders>
            <w:vAlign w:val="center"/>
          </w:tcPr>
          <w:p w:rsidR="00B416F9" w:rsidRPr="00294BD8" w:rsidRDefault="00B416F9" w:rsidP="000535FF">
            <w:pPr>
              <w:jc w:val="center"/>
            </w:pPr>
            <w:r>
              <w:t>557,0/</w:t>
            </w:r>
          </w:p>
          <w:p w:rsidR="00B416F9" w:rsidRPr="00294BD8" w:rsidRDefault="00B416F9" w:rsidP="000535FF">
            <w:pPr>
              <w:jc w:val="center"/>
            </w:pPr>
            <w:r>
              <w:t>0,674</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r>
              <w:t>1,21 кг/пм</w:t>
            </w: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2.11</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Обмазка стен битумной мастикой</w:t>
            </w:r>
          </w:p>
        </w:tc>
        <w:tc>
          <w:tcPr>
            <w:tcW w:w="900" w:type="dxa"/>
            <w:tcBorders>
              <w:bottom w:val="single" w:sz="4" w:space="0" w:color="auto"/>
            </w:tcBorders>
            <w:vAlign w:val="center"/>
          </w:tcPr>
          <w:p w:rsidR="00B416F9" w:rsidRPr="00294BD8" w:rsidRDefault="00B416F9" w:rsidP="000535FF">
            <w:pPr>
              <w:jc w:val="center"/>
            </w:pPr>
            <w:r>
              <w:t>м</w:t>
            </w:r>
            <w:proofErr w:type="gramStart"/>
            <w:r>
              <w:rPr>
                <w:vertAlign w:val="superscript"/>
              </w:rPr>
              <w:t>2</w:t>
            </w:r>
            <w:proofErr w:type="gramEnd"/>
          </w:p>
        </w:tc>
        <w:tc>
          <w:tcPr>
            <w:tcW w:w="920" w:type="dxa"/>
            <w:tcBorders>
              <w:bottom w:val="single" w:sz="4" w:space="0" w:color="auto"/>
            </w:tcBorders>
            <w:vAlign w:val="center"/>
          </w:tcPr>
          <w:p w:rsidR="00B416F9" w:rsidRPr="00294BD8" w:rsidRDefault="00B416F9" w:rsidP="000535FF">
            <w:pPr>
              <w:jc w:val="center"/>
            </w:pPr>
            <w:r>
              <w:t>14,4</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2.12</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 xml:space="preserve">Герметик </w:t>
            </w:r>
            <w:proofErr w:type="spellStart"/>
            <w:proofErr w:type="gramStart"/>
            <w:r>
              <w:t>бутил-каучуковый</w:t>
            </w:r>
            <w:proofErr w:type="spellEnd"/>
            <w:proofErr w:type="gramEnd"/>
            <w:r>
              <w:t>, 60х55 мм типа "</w:t>
            </w:r>
            <w:proofErr w:type="spellStart"/>
            <w:r>
              <w:t>Технониколь</w:t>
            </w:r>
            <w:proofErr w:type="spellEnd"/>
            <w:r>
              <w:t>"</w:t>
            </w:r>
          </w:p>
        </w:tc>
        <w:tc>
          <w:tcPr>
            <w:tcW w:w="900" w:type="dxa"/>
            <w:tcBorders>
              <w:bottom w:val="single" w:sz="4" w:space="0" w:color="auto"/>
            </w:tcBorders>
            <w:vAlign w:val="center"/>
          </w:tcPr>
          <w:p w:rsidR="00B416F9" w:rsidRPr="00294BD8" w:rsidRDefault="00B416F9" w:rsidP="000535FF">
            <w:pPr>
              <w:jc w:val="center"/>
            </w:pPr>
            <w:r>
              <w:t>кг</w:t>
            </w:r>
          </w:p>
        </w:tc>
        <w:tc>
          <w:tcPr>
            <w:tcW w:w="920" w:type="dxa"/>
            <w:tcBorders>
              <w:bottom w:val="single" w:sz="4" w:space="0" w:color="auto"/>
            </w:tcBorders>
            <w:vAlign w:val="center"/>
          </w:tcPr>
          <w:p w:rsidR="00B416F9" w:rsidRPr="00294BD8" w:rsidRDefault="00B416F9" w:rsidP="000535FF">
            <w:pPr>
              <w:jc w:val="center"/>
            </w:pPr>
            <w:r>
              <w:t>43,5</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r>
              <w:t>3,3 кг/м</w:t>
            </w:r>
          </w:p>
          <w:p w:rsidR="00B416F9" w:rsidRPr="00294BD8" w:rsidRDefault="00B416F9" w:rsidP="000535FF">
            <w:pPr>
              <w:ind w:left="-70" w:right="-70"/>
              <w:jc w:val="center"/>
            </w:pPr>
            <w:r>
              <w:t>С К=1,1</w:t>
            </w: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rPr>
                <w:b/>
              </w:rPr>
            </w:pPr>
            <w:r>
              <w:rPr>
                <w:b/>
              </w:rPr>
              <w:t>3</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rPr>
                <w:b/>
              </w:rPr>
            </w:pPr>
            <w:r>
              <w:rPr>
                <w:b/>
              </w:rPr>
              <w:t>Очистка ливневых лотков от земли слоем 15 см  (гидравлическое сечение 1,0х</w:t>
            </w:r>
            <w:proofErr w:type="gramStart"/>
            <w:r>
              <w:rPr>
                <w:b/>
              </w:rPr>
              <w:t>0</w:t>
            </w:r>
            <w:proofErr w:type="gramEnd"/>
            <w:r>
              <w:rPr>
                <w:b/>
              </w:rPr>
              <w:t>,8х0,06 м), от 1-го автомобильного проезда, вдоль 3-го пер. Путевого до нижней проходной</w:t>
            </w:r>
          </w:p>
        </w:tc>
        <w:tc>
          <w:tcPr>
            <w:tcW w:w="900" w:type="dxa"/>
            <w:tcBorders>
              <w:bottom w:val="single" w:sz="4" w:space="0" w:color="auto"/>
            </w:tcBorders>
            <w:vAlign w:val="center"/>
          </w:tcPr>
          <w:p w:rsidR="00B416F9" w:rsidRPr="00294BD8" w:rsidRDefault="00B416F9" w:rsidP="000535FF">
            <w:pPr>
              <w:jc w:val="center"/>
              <w:rPr>
                <w:b/>
              </w:rPr>
            </w:pPr>
            <w:r>
              <w:rPr>
                <w:b/>
              </w:rPr>
              <w:t>пм/м</w:t>
            </w:r>
            <w:r>
              <w:rPr>
                <w:b/>
                <w:vertAlign w:val="superscript"/>
              </w:rPr>
              <w:t>3</w:t>
            </w:r>
          </w:p>
        </w:tc>
        <w:tc>
          <w:tcPr>
            <w:tcW w:w="920" w:type="dxa"/>
            <w:tcBorders>
              <w:bottom w:val="single" w:sz="4" w:space="0" w:color="auto"/>
            </w:tcBorders>
            <w:vAlign w:val="center"/>
          </w:tcPr>
          <w:p w:rsidR="00B416F9" w:rsidRPr="00294BD8" w:rsidRDefault="00B416F9" w:rsidP="000535FF">
            <w:pPr>
              <w:ind w:left="-71" w:right="-144"/>
              <w:jc w:val="center"/>
              <w:rPr>
                <w:b/>
              </w:rPr>
            </w:pPr>
            <w:r>
              <w:rPr>
                <w:b/>
              </w:rPr>
              <w:t>190/28,5</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rPr>
                <w:b/>
              </w:rPr>
            </w:pPr>
            <w:r>
              <w:rPr>
                <w:b/>
              </w:rPr>
              <w:t>4</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rPr>
                <w:b/>
              </w:rPr>
            </w:pPr>
            <w:r>
              <w:rPr>
                <w:b/>
              </w:rPr>
              <w:t>Устройство бортового камня типа: БР 100.30.18</w:t>
            </w:r>
          </w:p>
        </w:tc>
        <w:tc>
          <w:tcPr>
            <w:tcW w:w="900" w:type="dxa"/>
            <w:tcBorders>
              <w:bottom w:val="single" w:sz="4" w:space="0" w:color="auto"/>
            </w:tcBorders>
            <w:vAlign w:val="center"/>
          </w:tcPr>
          <w:p w:rsidR="00B416F9" w:rsidRPr="00294BD8" w:rsidRDefault="00B416F9" w:rsidP="000535FF">
            <w:pPr>
              <w:jc w:val="center"/>
              <w:rPr>
                <w:b/>
              </w:rPr>
            </w:pPr>
            <w:r>
              <w:t>пм</w:t>
            </w:r>
          </w:p>
        </w:tc>
        <w:tc>
          <w:tcPr>
            <w:tcW w:w="920" w:type="dxa"/>
            <w:tcBorders>
              <w:bottom w:val="single" w:sz="4" w:space="0" w:color="auto"/>
            </w:tcBorders>
            <w:vAlign w:val="center"/>
          </w:tcPr>
          <w:p w:rsidR="00B416F9" w:rsidRPr="00294BD8" w:rsidRDefault="00B416F9" w:rsidP="000535FF">
            <w:pPr>
              <w:ind w:left="-71" w:right="-144"/>
              <w:jc w:val="center"/>
              <w:rPr>
                <w:b/>
              </w:rPr>
            </w:pPr>
            <w:r>
              <w:rPr>
                <w:b/>
              </w:rPr>
              <w:t>42,0</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4.1</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Бетонная подготовка (бетон В30)</w:t>
            </w:r>
          </w:p>
        </w:tc>
        <w:tc>
          <w:tcPr>
            <w:tcW w:w="900" w:type="dxa"/>
            <w:tcBorders>
              <w:bottom w:val="single" w:sz="4" w:space="0" w:color="auto"/>
            </w:tcBorders>
            <w:vAlign w:val="center"/>
          </w:tcPr>
          <w:p w:rsidR="00B416F9" w:rsidRPr="00294BD8" w:rsidRDefault="00B416F9" w:rsidP="000535FF">
            <w:pPr>
              <w:jc w:val="center"/>
            </w:pPr>
            <w:r>
              <w:t>м</w:t>
            </w:r>
            <w:r>
              <w:rPr>
                <w:vertAlign w:val="superscript"/>
              </w:rPr>
              <w:t>3</w:t>
            </w:r>
          </w:p>
        </w:tc>
        <w:tc>
          <w:tcPr>
            <w:tcW w:w="920" w:type="dxa"/>
            <w:tcBorders>
              <w:bottom w:val="single" w:sz="4" w:space="0" w:color="auto"/>
            </w:tcBorders>
            <w:vAlign w:val="center"/>
          </w:tcPr>
          <w:p w:rsidR="00B416F9" w:rsidRPr="00294BD8" w:rsidRDefault="00B416F9" w:rsidP="000535FF">
            <w:pPr>
              <w:ind w:left="-71" w:right="-144"/>
              <w:jc w:val="center"/>
            </w:pPr>
            <w:r>
              <w:t>49,14</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p>
        </w:tc>
      </w:tr>
      <w:tr w:rsidR="00B416F9" w:rsidRPr="00294BD8" w:rsidTr="000535FF">
        <w:trPr>
          <w:cantSplit/>
          <w:trHeight w:val="246"/>
        </w:trPr>
        <w:tc>
          <w:tcPr>
            <w:tcW w:w="718" w:type="dxa"/>
            <w:tcBorders>
              <w:left w:val="single" w:sz="6" w:space="0" w:color="auto"/>
              <w:bottom w:val="single" w:sz="4" w:space="0" w:color="auto"/>
            </w:tcBorders>
            <w:vAlign w:val="center"/>
          </w:tcPr>
          <w:p w:rsidR="00B416F9" w:rsidRPr="00294BD8" w:rsidRDefault="00B416F9" w:rsidP="000535FF">
            <w:pPr>
              <w:spacing w:after="110"/>
              <w:jc w:val="center"/>
            </w:pPr>
            <w:r>
              <w:t>4.2</w:t>
            </w:r>
          </w:p>
        </w:tc>
        <w:tc>
          <w:tcPr>
            <w:tcW w:w="6462" w:type="dxa"/>
            <w:gridSpan w:val="2"/>
            <w:tcBorders>
              <w:bottom w:val="single" w:sz="4" w:space="0" w:color="auto"/>
            </w:tcBorders>
            <w:vAlign w:val="center"/>
          </w:tcPr>
          <w:p w:rsidR="00B416F9" w:rsidRPr="00294BD8" w:rsidRDefault="00B416F9" w:rsidP="000535FF">
            <w:pPr>
              <w:autoSpaceDE w:val="0"/>
              <w:autoSpaceDN w:val="0"/>
              <w:adjustRightInd w:val="0"/>
            </w:pPr>
            <w:r>
              <w:t>Сетка кладочная ВР-1 (50х50х3 мм)</w:t>
            </w:r>
          </w:p>
        </w:tc>
        <w:tc>
          <w:tcPr>
            <w:tcW w:w="900" w:type="dxa"/>
            <w:tcBorders>
              <w:bottom w:val="single" w:sz="4" w:space="0" w:color="auto"/>
            </w:tcBorders>
            <w:vAlign w:val="center"/>
          </w:tcPr>
          <w:p w:rsidR="00B416F9" w:rsidRPr="00294BD8" w:rsidRDefault="00B416F9" w:rsidP="000535FF">
            <w:pPr>
              <w:jc w:val="center"/>
            </w:pPr>
            <w:r>
              <w:t>м</w:t>
            </w:r>
            <w:proofErr w:type="gramStart"/>
            <w:r>
              <w:rPr>
                <w:vertAlign w:val="superscript"/>
              </w:rPr>
              <w:t>2</w:t>
            </w:r>
            <w:proofErr w:type="gramEnd"/>
          </w:p>
        </w:tc>
        <w:tc>
          <w:tcPr>
            <w:tcW w:w="920" w:type="dxa"/>
            <w:tcBorders>
              <w:bottom w:val="single" w:sz="4" w:space="0" w:color="auto"/>
            </w:tcBorders>
            <w:vAlign w:val="center"/>
          </w:tcPr>
          <w:p w:rsidR="00B416F9" w:rsidRPr="00294BD8" w:rsidRDefault="00B416F9" w:rsidP="000535FF">
            <w:pPr>
              <w:ind w:left="-71" w:right="-144"/>
              <w:jc w:val="center"/>
            </w:pPr>
            <w:r>
              <w:t>20,0</w:t>
            </w:r>
          </w:p>
        </w:tc>
        <w:tc>
          <w:tcPr>
            <w:tcW w:w="1080" w:type="dxa"/>
            <w:tcBorders>
              <w:bottom w:val="single" w:sz="4" w:space="0" w:color="auto"/>
              <w:right w:val="single" w:sz="6" w:space="0" w:color="auto"/>
            </w:tcBorders>
            <w:vAlign w:val="center"/>
          </w:tcPr>
          <w:p w:rsidR="00B416F9" w:rsidRPr="00294BD8" w:rsidRDefault="00B416F9" w:rsidP="000535FF">
            <w:pPr>
              <w:ind w:left="-70" w:right="-70"/>
              <w:jc w:val="center"/>
            </w:pPr>
            <w:r>
              <w:t>2,09 кг/м</w:t>
            </w:r>
            <w:proofErr w:type="gramStart"/>
            <w:r>
              <w:t>2</w:t>
            </w:r>
            <w:proofErr w:type="gramEnd"/>
          </w:p>
        </w:tc>
      </w:tr>
      <w:tr w:rsidR="00B416F9" w:rsidRPr="00294BD8" w:rsidTr="000535FF">
        <w:trPr>
          <w:cantSplit/>
          <w:trHeight w:val="246"/>
        </w:trPr>
        <w:tc>
          <w:tcPr>
            <w:tcW w:w="10080" w:type="dxa"/>
            <w:gridSpan w:val="6"/>
            <w:tcBorders>
              <w:left w:val="single" w:sz="6" w:space="0" w:color="auto"/>
              <w:bottom w:val="single" w:sz="4" w:space="0" w:color="auto"/>
              <w:right w:val="single" w:sz="6" w:space="0" w:color="auto"/>
            </w:tcBorders>
            <w:vAlign w:val="center"/>
          </w:tcPr>
          <w:p w:rsidR="00B416F9" w:rsidRPr="00294BD8" w:rsidRDefault="00B416F9" w:rsidP="000535FF">
            <w:pPr>
              <w:jc w:val="center"/>
            </w:pPr>
            <w:r>
              <w:rPr>
                <w:rFonts w:ascii="Arial" w:hAnsi="Arial" w:cs="Arial"/>
                <w:b/>
                <w:bCs/>
                <w:i/>
                <w:iCs/>
                <w:sz w:val="26"/>
                <w:szCs w:val="26"/>
                <w:lang w:val="en-US"/>
              </w:rPr>
              <w:t>III</w:t>
            </w:r>
            <w:r>
              <w:rPr>
                <w:rFonts w:ascii="Arial" w:hAnsi="Arial" w:cs="Arial"/>
                <w:b/>
                <w:bCs/>
                <w:i/>
                <w:iCs/>
                <w:sz w:val="26"/>
                <w:szCs w:val="26"/>
              </w:rPr>
              <w:t xml:space="preserve">   Устройство покрытия.</w:t>
            </w:r>
          </w:p>
        </w:tc>
      </w:tr>
      <w:tr w:rsidR="00B416F9" w:rsidRPr="00294BD8" w:rsidTr="000535FF">
        <w:trPr>
          <w:cantSplit/>
          <w:trHeight w:val="246"/>
        </w:trPr>
        <w:tc>
          <w:tcPr>
            <w:tcW w:w="10080" w:type="dxa"/>
            <w:gridSpan w:val="6"/>
            <w:tcBorders>
              <w:left w:val="single" w:sz="6" w:space="0" w:color="auto"/>
              <w:bottom w:val="single" w:sz="4" w:space="0" w:color="auto"/>
              <w:right w:val="single" w:sz="6" w:space="0" w:color="auto"/>
            </w:tcBorders>
            <w:vAlign w:val="center"/>
          </w:tcPr>
          <w:p w:rsidR="00B416F9" w:rsidRPr="00294BD8" w:rsidRDefault="00B416F9" w:rsidP="000535FF">
            <w:pPr>
              <w:jc w:val="center"/>
              <w:rPr>
                <w:rFonts w:ascii="Arial" w:hAnsi="Arial" w:cs="Arial"/>
                <w:b/>
                <w:bCs/>
                <w:i/>
                <w:iCs/>
                <w:sz w:val="26"/>
                <w:szCs w:val="26"/>
              </w:rPr>
            </w:pPr>
            <w:r>
              <w:rPr>
                <w:rFonts w:ascii="Arial" w:hAnsi="Arial" w:cs="Arial"/>
                <w:b/>
                <w:bCs/>
                <w:i/>
                <w:iCs/>
                <w:sz w:val="26"/>
                <w:szCs w:val="26"/>
              </w:rPr>
              <w:t>Устройство покрытия из искусственных камней мощения</w:t>
            </w:r>
          </w:p>
        </w:tc>
      </w:tr>
      <w:tr w:rsidR="00B416F9" w:rsidRPr="00294BD8" w:rsidTr="000535FF">
        <w:trPr>
          <w:cantSplit/>
          <w:trHeight w:val="246"/>
        </w:trPr>
        <w:tc>
          <w:tcPr>
            <w:tcW w:w="724" w:type="dxa"/>
            <w:gridSpan w:val="2"/>
            <w:tcBorders>
              <w:left w:val="single" w:sz="6" w:space="0" w:color="auto"/>
              <w:bottom w:val="single" w:sz="4" w:space="0" w:color="auto"/>
            </w:tcBorders>
            <w:vAlign w:val="center"/>
          </w:tcPr>
          <w:p w:rsidR="00B416F9" w:rsidRPr="00294BD8" w:rsidRDefault="00B416F9" w:rsidP="000535FF">
            <w:pPr>
              <w:spacing w:after="110"/>
              <w:jc w:val="center"/>
            </w:pPr>
            <w:r>
              <w:t>1</w:t>
            </w:r>
          </w:p>
        </w:tc>
        <w:tc>
          <w:tcPr>
            <w:tcW w:w="6456" w:type="dxa"/>
            <w:tcBorders>
              <w:bottom w:val="single" w:sz="4" w:space="0" w:color="auto"/>
            </w:tcBorders>
          </w:tcPr>
          <w:p w:rsidR="00B416F9" w:rsidRPr="00294BD8" w:rsidRDefault="00B416F9" w:rsidP="000535FF">
            <w:pPr>
              <w:autoSpaceDE w:val="0"/>
              <w:autoSpaceDN w:val="0"/>
              <w:adjustRightInd w:val="0"/>
            </w:pPr>
            <w:r>
              <w:t xml:space="preserve">Устройство песчаного основания из песка мелкого или среднего по ГОСТ 8736-2014 с </w:t>
            </w:r>
            <w:proofErr w:type="spellStart"/>
            <w:r>
              <w:t>Кф</w:t>
            </w:r>
            <w:proofErr w:type="spellEnd"/>
            <w:r>
              <w:t xml:space="preserve"> ≥3 м/</w:t>
            </w:r>
            <w:proofErr w:type="spellStart"/>
            <w:r>
              <w:t>сут</w:t>
            </w:r>
            <w:proofErr w:type="spellEnd"/>
            <w:r>
              <w:t>., слоем 0,4 м</w:t>
            </w:r>
          </w:p>
        </w:tc>
        <w:tc>
          <w:tcPr>
            <w:tcW w:w="900" w:type="dxa"/>
            <w:tcBorders>
              <w:bottom w:val="single" w:sz="4" w:space="0" w:color="auto"/>
            </w:tcBorders>
            <w:vAlign w:val="center"/>
          </w:tcPr>
          <w:p w:rsidR="00B416F9" w:rsidRPr="00294BD8" w:rsidRDefault="00B416F9" w:rsidP="000535FF">
            <w:pPr>
              <w:jc w:val="center"/>
            </w:pPr>
            <w:r>
              <w:t>м</w:t>
            </w:r>
            <w:r>
              <w:rPr>
                <w:vertAlign w:val="superscript"/>
              </w:rPr>
              <w:t>3</w:t>
            </w:r>
          </w:p>
        </w:tc>
        <w:tc>
          <w:tcPr>
            <w:tcW w:w="920" w:type="dxa"/>
            <w:tcBorders>
              <w:bottom w:val="single" w:sz="4" w:space="0" w:color="auto"/>
            </w:tcBorders>
            <w:vAlign w:val="center"/>
          </w:tcPr>
          <w:p w:rsidR="00B416F9" w:rsidRPr="00294BD8" w:rsidRDefault="00B416F9" w:rsidP="000535FF">
            <w:pPr>
              <w:jc w:val="center"/>
            </w:pPr>
            <w:r>
              <w:t>2523,56</w:t>
            </w:r>
          </w:p>
        </w:tc>
        <w:tc>
          <w:tcPr>
            <w:tcW w:w="1080" w:type="dxa"/>
            <w:tcBorders>
              <w:bottom w:val="single" w:sz="4" w:space="0" w:color="auto"/>
              <w:right w:val="single" w:sz="6" w:space="0" w:color="auto"/>
            </w:tcBorders>
            <w:vAlign w:val="center"/>
          </w:tcPr>
          <w:p w:rsidR="00B416F9" w:rsidRPr="00294BD8" w:rsidRDefault="00B416F9" w:rsidP="000535FF">
            <w:pPr>
              <w:jc w:val="center"/>
            </w:pPr>
            <w:r>
              <w:t>с</w:t>
            </w:r>
            <w:proofErr w:type="gramStart"/>
            <w:r>
              <w:t xml:space="preserve"> К</w:t>
            </w:r>
            <w:proofErr w:type="gramEnd"/>
            <w:r>
              <w:t>=1,15</w:t>
            </w:r>
          </w:p>
        </w:tc>
      </w:tr>
      <w:tr w:rsidR="00B416F9" w:rsidRPr="00294BD8" w:rsidTr="000535FF">
        <w:trPr>
          <w:cantSplit/>
          <w:trHeight w:val="246"/>
        </w:trPr>
        <w:tc>
          <w:tcPr>
            <w:tcW w:w="724" w:type="dxa"/>
            <w:gridSpan w:val="2"/>
            <w:tcBorders>
              <w:left w:val="single" w:sz="6" w:space="0" w:color="auto"/>
              <w:bottom w:val="single" w:sz="4" w:space="0" w:color="auto"/>
            </w:tcBorders>
            <w:vAlign w:val="center"/>
          </w:tcPr>
          <w:p w:rsidR="00B416F9" w:rsidRPr="00294BD8" w:rsidRDefault="00B416F9" w:rsidP="000535FF">
            <w:pPr>
              <w:spacing w:after="110"/>
              <w:jc w:val="center"/>
            </w:pPr>
            <w:r>
              <w:t>2</w:t>
            </w:r>
          </w:p>
        </w:tc>
        <w:tc>
          <w:tcPr>
            <w:tcW w:w="6456" w:type="dxa"/>
            <w:tcBorders>
              <w:bottom w:val="single" w:sz="4" w:space="0" w:color="auto"/>
            </w:tcBorders>
          </w:tcPr>
          <w:p w:rsidR="00B416F9" w:rsidRPr="00294BD8" w:rsidRDefault="00B416F9" w:rsidP="000535FF">
            <w:pPr>
              <w:autoSpaceDE w:val="0"/>
              <w:autoSpaceDN w:val="0"/>
              <w:adjustRightInd w:val="0"/>
            </w:pPr>
            <w:proofErr w:type="spellStart"/>
            <w:r>
              <w:t>Георешетка</w:t>
            </w:r>
            <w:proofErr w:type="spellEnd"/>
            <w:r>
              <w:t xml:space="preserve"> гексагональная полимерная TENSAR TX170 СТО09686559-002-2015</w:t>
            </w:r>
          </w:p>
        </w:tc>
        <w:tc>
          <w:tcPr>
            <w:tcW w:w="900" w:type="dxa"/>
            <w:tcBorders>
              <w:bottom w:val="single" w:sz="4" w:space="0" w:color="auto"/>
            </w:tcBorders>
            <w:vAlign w:val="center"/>
          </w:tcPr>
          <w:p w:rsidR="00B416F9" w:rsidRPr="00294BD8" w:rsidRDefault="00B416F9" w:rsidP="000535FF">
            <w:pPr>
              <w:jc w:val="center"/>
            </w:pPr>
            <w:r>
              <w:t>м</w:t>
            </w:r>
            <w:proofErr w:type="gramStart"/>
            <w:r>
              <w:rPr>
                <w:vertAlign w:val="superscript"/>
              </w:rPr>
              <w:t>2</w:t>
            </w:r>
            <w:proofErr w:type="gramEnd"/>
          </w:p>
        </w:tc>
        <w:tc>
          <w:tcPr>
            <w:tcW w:w="920" w:type="dxa"/>
            <w:tcBorders>
              <w:bottom w:val="single" w:sz="4" w:space="0" w:color="auto"/>
            </w:tcBorders>
            <w:vAlign w:val="center"/>
          </w:tcPr>
          <w:p w:rsidR="00B416F9" w:rsidRPr="00294BD8" w:rsidRDefault="00B416F9" w:rsidP="000535FF">
            <w:pPr>
              <w:jc w:val="center"/>
            </w:pPr>
            <w:r>
              <w:t>6035,0</w:t>
            </w:r>
          </w:p>
        </w:tc>
        <w:tc>
          <w:tcPr>
            <w:tcW w:w="1080" w:type="dxa"/>
            <w:tcBorders>
              <w:bottom w:val="single" w:sz="4" w:space="0" w:color="auto"/>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24" w:type="dxa"/>
            <w:gridSpan w:val="2"/>
            <w:tcBorders>
              <w:left w:val="single" w:sz="6" w:space="0" w:color="auto"/>
              <w:bottom w:val="single" w:sz="4" w:space="0" w:color="auto"/>
            </w:tcBorders>
            <w:vAlign w:val="center"/>
          </w:tcPr>
          <w:p w:rsidR="00B416F9" w:rsidRPr="00294BD8" w:rsidRDefault="00B416F9" w:rsidP="000535FF">
            <w:pPr>
              <w:spacing w:after="110"/>
              <w:jc w:val="center"/>
            </w:pPr>
            <w:r>
              <w:t>3</w:t>
            </w:r>
          </w:p>
        </w:tc>
        <w:tc>
          <w:tcPr>
            <w:tcW w:w="6456" w:type="dxa"/>
            <w:tcBorders>
              <w:bottom w:val="single" w:sz="4" w:space="0" w:color="auto"/>
            </w:tcBorders>
          </w:tcPr>
          <w:p w:rsidR="00B416F9" w:rsidRPr="00294BD8" w:rsidRDefault="00B416F9" w:rsidP="000535FF">
            <w:pPr>
              <w:autoSpaceDE w:val="0"/>
              <w:autoSpaceDN w:val="0"/>
              <w:adjustRightInd w:val="0"/>
            </w:pPr>
            <w:r>
              <w:t xml:space="preserve">Устройство основания </w:t>
            </w:r>
            <w:proofErr w:type="gramStart"/>
            <w:r>
              <w:t>из щебеня</w:t>
            </w:r>
            <w:proofErr w:type="gramEnd"/>
            <w:r>
              <w:t xml:space="preserve"> гранитного марки по </w:t>
            </w:r>
            <w:proofErr w:type="spellStart"/>
            <w:r>
              <w:t>дробимости</w:t>
            </w:r>
            <w:proofErr w:type="spellEnd"/>
            <w:r>
              <w:t xml:space="preserve"> 1000-1200, фракции св. 40 до 80(70) мм по ГОСТ 8267-93* с </w:t>
            </w:r>
            <w:proofErr w:type="spellStart"/>
            <w:r>
              <w:t>заклинкой</w:t>
            </w:r>
            <w:proofErr w:type="spellEnd"/>
            <w:r>
              <w:t xml:space="preserve"> по СП 78.13330.2012 щебнем смеси фракций от 5 до 20 мм, слоем 0,34 м</w:t>
            </w:r>
          </w:p>
        </w:tc>
        <w:tc>
          <w:tcPr>
            <w:tcW w:w="900" w:type="dxa"/>
            <w:tcBorders>
              <w:bottom w:val="single" w:sz="4" w:space="0" w:color="auto"/>
            </w:tcBorders>
            <w:vAlign w:val="center"/>
          </w:tcPr>
          <w:p w:rsidR="00B416F9" w:rsidRPr="00294BD8" w:rsidRDefault="00B416F9" w:rsidP="000535FF">
            <w:pPr>
              <w:jc w:val="center"/>
              <w:rPr>
                <w:vertAlign w:val="superscript"/>
              </w:rPr>
            </w:pPr>
            <w:r>
              <w:t>м</w:t>
            </w:r>
            <w:proofErr w:type="gramStart"/>
            <w:r>
              <w:rPr>
                <w:vertAlign w:val="superscript"/>
              </w:rPr>
              <w:t>2</w:t>
            </w:r>
            <w:proofErr w:type="gramEnd"/>
            <w:r>
              <w:t>/м</w:t>
            </w:r>
            <w:r>
              <w:rPr>
                <w:vertAlign w:val="superscript"/>
              </w:rPr>
              <w:t>3</w:t>
            </w:r>
          </w:p>
        </w:tc>
        <w:tc>
          <w:tcPr>
            <w:tcW w:w="920" w:type="dxa"/>
            <w:tcBorders>
              <w:bottom w:val="single" w:sz="4" w:space="0" w:color="auto"/>
            </w:tcBorders>
            <w:vAlign w:val="center"/>
          </w:tcPr>
          <w:p w:rsidR="00B416F9" w:rsidRPr="00294BD8" w:rsidRDefault="00B416F9" w:rsidP="000535FF">
            <w:pPr>
              <w:jc w:val="center"/>
            </w:pPr>
            <w:r>
              <w:t>5486,0/</w:t>
            </w:r>
          </w:p>
          <w:p w:rsidR="00B416F9" w:rsidRPr="00294BD8" w:rsidRDefault="00B416F9" w:rsidP="000535FF">
            <w:pPr>
              <w:jc w:val="center"/>
            </w:pPr>
            <w:r>
              <w:t>2051,76</w:t>
            </w:r>
          </w:p>
        </w:tc>
        <w:tc>
          <w:tcPr>
            <w:tcW w:w="1080" w:type="dxa"/>
            <w:tcBorders>
              <w:bottom w:val="single" w:sz="4" w:space="0" w:color="auto"/>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24" w:type="dxa"/>
            <w:gridSpan w:val="2"/>
            <w:tcBorders>
              <w:left w:val="single" w:sz="6" w:space="0" w:color="auto"/>
              <w:bottom w:val="single" w:sz="4" w:space="0" w:color="auto"/>
            </w:tcBorders>
            <w:vAlign w:val="center"/>
          </w:tcPr>
          <w:p w:rsidR="00B416F9" w:rsidRPr="00294BD8" w:rsidRDefault="00B416F9" w:rsidP="000535FF">
            <w:pPr>
              <w:spacing w:after="110"/>
              <w:jc w:val="center"/>
            </w:pPr>
            <w:r>
              <w:lastRenderedPageBreak/>
              <w:t>4</w:t>
            </w:r>
          </w:p>
        </w:tc>
        <w:tc>
          <w:tcPr>
            <w:tcW w:w="6456" w:type="dxa"/>
            <w:tcBorders>
              <w:bottom w:val="single" w:sz="4" w:space="0" w:color="auto"/>
            </w:tcBorders>
          </w:tcPr>
          <w:p w:rsidR="00B416F9" w:rsidRPr="00294BD8" w:rsidRDefault="00B416F9" w:rsidP="000535FF">
            <w:pPr>
              <w:autoSpaceDE w:val="0"/>
              <w:autoSpaceDN w:val="0"/>
              <w:adjustRightInd w:val="0"/>
            </w:pPr>
            <w:proofErr w:type="spellStart"/>
            <w:r>
              <w:t>Георешетка</w:t>
            </w:r>
            <w:proofErr w:type="spellEnd"/>
            <w:r>
              <w:t xml:space="preserve"> гексагональная полимерная TENSAR TX170 СТО09686559-002-2015</w:t>
            </w:r>
          </w:p>
        </w:tc>
        <w:tc>
          <w:tcPr>
            <w:tcW w:w="900" w:type="dxa"/>
            <w:tcBorders>
              <w:bottom w:val="single" w:sz="4" w:space="0" w:color="auto"/>
            </w:tcBorders>
            <w:vAlign w:val="center"/>
          </w:tcPr>
          <w:p w:rsidR="00B416F9" w:rsidRPr="00294BD8" w:rsidRDefault="00B416F9" w:rsidP="000535FF">
            <w:pPr>
              <w:jc w:val="center"/>
            </w:pPr>
            <w:r>
              <w:t>м</w:t>
            </w:r>
            <w:proofErr w:type="gramStart"/>
            <w:r>
              <w:rPr>
                <w:vertAlign w:val="superscript"/>
              </w:rPr>
              <w:t>2</w:t>
            </w:r>
            <w:proofErr w:type="gramEnd"/>
          </w:p>
        </w:tc>
        <w:tc>
          <w:tcPr>
            <w:tcW w:w="920" w:type="dxa"/>
            <w:tcBorders>
              <w:bottom w:val="single" w:sz="4" w:space="0" w:color="auto"/>
            </w:tcBorders>
            <w:vAlign w:val="center"/>
          </w:tcPr>
          <w:p w:rsidR="00B416F9" w:rsidRPr="00294BD8" w:rsidRDefault="00B416F9" w:rsidP="000535FF">
            <w:pPr>
              <w:ind w:left="-50" w:right="-70"/>
              <w:jc w:val="center"/>
            </w:pPr>
            <w:r>
              <w:t>6035,0</w:t>
            </w:r>
          </w:p>
        </w:tc>
        <w:tc>
          <w:tcPr>
            <w:tcW w:w="1080" w:type="dxa"/>
            <w:tcBorders>
              <w:bottom w:val="single" w:sz="4" w:space="0" w:color="auto"/>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24" w:type="dxa"/>
            <w:gridSpan w:val="2"/>
            <w:tcBorders>
              <w:left w:val="single" w:sz="6" w:space="0" w:color="auto"/>
              <w:bottom w:val="single" w:sz="4" w:space="0" w:color="auto"/>
            </w:tcBorders>
            <w:vAlign w:val="center"/>
          </w:tcPr>
          <w:p w:rsidR="00B416F9" w:rsidRPr="00294BD8" w:rsidRDefault="00B416F9" w:rsidP="000535FF">
            <w:pPr>
              <w:spacing w:after="110"/>
              <w:jc w:val="center"/>
            </w:pPr>
            <w:r>
              <w:t>5</w:t>
            </w:r>
          </w:p>
        </w:tc>
        <w:tc>
          <w:tcPr>
            <w:tcW w:w="6456" w:type="dxa"/>
            <w:tcBorders>
              <w:bottom w:val="single" w:sz="4" w:space="0" w:color="auto"/>
            </w:tcBorders>
          </w:tcPr>
          <w:p w:rsidR="00B416F9" w:rsidRPr="00294BD8" w:rsidRDefault="00B416F9" w:rsidP="000535FF">
            <w:pPr>
              <w:autoSpaceDE w:val="0"/>
              <w:autoSpaceDN w:val="0"/>
              <w:adjustRightInd w:val="0"/>
            </w:pPr>
            <w:r>
              <w:t xml:space="preserve">Устройство основания </w:t>
            </w:r>
            <w:proofErr w:type="gramStart"/>
            <w:r>
              <w:t>из щебеня</w:t>
            </w:r>
            <w:proofErr w:type="gramEnd"/>
            <w:r>
              <w:t xml:space="preserve"> гранитного марки по </w:t>
            </w:r>
            <w:proofErr w:type="spellStart"/>
            <w:r>
              <w:t>дробимости</w:t>
            </w:r>
            <w:proofErr w:type="spellEnd"/>
            <w:r>
              <w:t xml:space="preserve"> 1000-1200, фракции св. 40 до 80(70) мм по ГОСТ 8267-93* с </w:t>
            </w:r>
            <w:proofErr w:type="spellStart"/>
            <w:r>
              <w:t>заклинкой</w:t>
            </w:r>
            <w:proofErr w:type="spellEnd"/>
            <w:r>
              <w:t xml:space="preserve"> по СП 78.13330.2012 щебнем смеси фракций от 5 до 20 мм, слоем 0,34 м</w:t>
            </w:r>
          </w:p>
        </w:tc>
        <w:tc>
          <w:tcPr>
            <w:tcW w:w="900" w:type="dxa"/>
            <w:tcBorders>
              <w:bottom w:val="single" w:sz="4" w:space="0" w:color="auto"/>
            </w:tcBorders>
            <w:vAlign w:val="center"/>
          </w:tcPr>
          <w:p w:rsidR="00B416F9" w:rsidRPr="00294BD8" w:rsidRDefault="00B416F9" w:rsidP="000535FF">
            <w:pPr>
              <w:jc w:val="center"/>
              <w:rPr>
                <w:vertAlign w:val="superscript"/>
              </w:rPr>
            </w:pPr>
            <w:r>
              <w:t>м</w:t>
            </w:r>
            <w:proofErr w:type="gramStart"/>
            <w:r>
              <w:rPr>
                <w:vertAlign w:val="superscript"/>
              </w:rPr>
              <w:t>2</w:t>
            </w:r>
            <w:proofErr w:type="gramEnd"/>
            <w:r>
              <w:t>/м</w:t>
            </w:r>
            <w:r>
              <w:rPr>
                <w:vertAlign w:val="superscript"/>
              </w:rPr>
              <w:t>3</w:t>
            </w:r>
          </w:p>
        </w:tc>
        <w:tc>
          <w:tcPr>
            <w:tcW w:w="920" w:type="dxa"/>
            <w:tcBorders>
              <w:bottom w:val="single" w:sz="4" w:space="0" w:color="auto"/>
            </w:tcBorders>
            <w:vAlign w:val="center"/>
          </w:tcPr>
          <w:p w:rsidR="00B416F9" w:rsidRPr="00294BD8" w:rsidRDefault="00B416F9" w:rsidP="000535FF">
            <w:pPr>
              <w:jc w:val="center"/>
            </w:pPr>
            <w:r>
              <w:t>5486,0/</w:t>
            </w:r>
          </w:p>
          <w:p w:rsidR="00B416F9" w:rsidRPr="00294BD8" w:rsidRDefault="00B416F9" w:rsidP="000535FF">
            <w:pPr>
              <w:jc w:val="center"/>
            </w:pPr>
            <w:r>
              <w:t>2051,76</w:t>
            </w:r>
          </w:p>
        </w:tc>
        <w:tc>
          <w:tcPr>
            <w:tcW w:w="1080" w:type="dxa"/>
            <w:tcBorders>
              <w:bottom w:val="single" w:sz="4" w:space="0" w:color="auto"/>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24" w:type="dxa"/>
            <w:gridSpan w:val="2"/>
            <w:tcBorders>
              <w:left w:val="single" w:sz="6" w:space="0" w:color="auto"/>
              <w:bottom w:val="single" w:sz="4" w:space="0" w:color="auto"/>
            </w:tcBorders>
            <w:vAlign w:val="center"/>
          </w:tcPr>
          <w:p w:rsidR="00B416F9" w:rsidRPr="00294BD8" w:rsidRDefault="00B416F9" w:rsidP="000535FF">
            <w:pPr>
              <w:spacing w:after="110"/>
              <w:jc w:val="center"/>
            </w:pPr>
            <w:r>
              <w:t>7</w:t>
            </w:r>
          </w:p>
        </w:tc>
        <w:tc>
          <w:tcPr>
            <w:tcW w:w="6456" w:type="dxa"/>
            <w:tcBorders>
              <w:bottom w:val="single" w:sz="4" w:space="0" w:color="auto"/>
            </w:tcBorders>
          </w:tcPr>
          <w:p w:rsidR="00B416F9" w:rsidRPr="00294BD8" w:rsidRDefault="00B416F9" w:rsidP="000535FF">
            <w:pPr>
              <w:tabs>
                <w:tab w:val="left" w:leader="dot" w:pos="6237"/>
              </w:tabs>
              <w:spacing w:before="60"/>
              <w:jc w:val="both"/>
            </w:pPr>
            <w:r>
              <w:t>Устройство выравнивающего (технологического) слоя из отсева дробления, фр.0-5мм, слоем 3-5 см</w:t>
            </w:r>
          </w:p>
        </w:tc>
        <w:tc>
          <w:tcPr>
            <w:tcW w:w="900" w:type="dxa"/>
            <w:tcBorders>
              <w:bottom w:val="single" w:sz="4" w:space="0" w:color="auto"/>
            </w:tcBorders>
            <w:vAlign w:val="center"/>
          </w:tcPr>
          <w:p w:rsidR="00B416F9" w:rsidRPr="00294BD8" w:rsidRDefault="00B416F9" w:rsidP="000535FF">
            <w:pPr>
              <w:jc w:val="center"/>
              <w:rPr>
                <w:vertAlign w:val="superscript"/>
              </w:rPr>
            </w:pPr>
            <w:r>
              <w:t>м</w:t>
            </w:r>
            <w:proofErr w:type="gramStart"/>
            <w:r>
              <w:rPr>
                <w:vertAlign w:val="superscript"/>
              </w:rPr>
              <w:t>2</w:t>
            </w:r>
            <w:proofErr w:type="gramEnd"/>
            <w:r>
              <w:t>/м</w:t>
            </w:r>
            <w:r>
              <w:rPr>
                <w:vertAlign w:val="superscript"/>
              </w:rPr>
              <w:t>3</w:t>
            </w:r>
          </w:p>
        </w:tc>
        <w:tc>
          <w:tcPr>
            <w:tcW w:w="920" w:type="dxa"/>
            <w:tcBorders>
              <w:bottom w:val="single" w:sz="4" w:space="0" w:color="auto"/>
            </w:tcBorders>
            <w:vAlign w:val="center"/>
          </w:tcPr>
          <w:p w:rsidR="00B416F9" w:rsidRPr="00294BD8" w:rsidRDefault="00B416F9" w:rsidP="000535FF">
            <w:pPr>
              <w:jc w:val="center"/>
            </w:pPr>
            <w:r>
              <w:t>5486,0/</w:t>
            </w:r>
          </w:p>
          <w:p w:rsidR="00B416F9" w:rsidRPr="00294BD8" w:rsidRDefault="00B416F9" w:rsidP="000535FF">
            <w:pPr>
              <w:jc w:val="center"/>
            </w:pPr>
            <w:r>
              <w:t>301,73</w:t>
            </w:r>
          </w:p>
        </w:tc>
        <w:tc>
          <w:tcPr>
            <w:tcW w:w="1080" w:type="dxa"/>
            <w:tcBorders>
              <w:bottom w:val="single" w:sz="4" w:space="0" w:color="auto"/>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r>
              <w:t>8</w:t>
            </w:r>
          </w:p>
        </w:tc>
        <w:tc>
          <w:tcPr>
            <w:tcW w:w="6456" w:type="dxa"/>
          </w:tcPr>
          <w:p w:rsidR="00B416F9" w:rsidRPr="00294BD8" w:rsidRDefault="00B416F9" w:rsidP="000535FF">
            <w:pPr>
              <w:tabs>
                <w:tab w:val="left" w:leader="dot" w:pos="6237"/>
              </w:tabs>
              <w:spacing w:before="60"/>
              <w:jc w:val="both"/>
            </w:pPr>
            <w:r>
              <w:t>Устройство покрытия из искусственных камней мощения сложной формы, типа "</w:t>
            </w:r>
            <w:proofErr w:type="spellStart"/>
            <w:r>
              <w:t>Uni-Terminal</w:t>
            </w:r>
            <w:proofErr w:type="spellEnd"/>
            <w:r>
              <w:t xml:space="preserve">" или "Трилистник", В35, Btb4.4, F300, </w:t>
            </w:r>
            <w:r>
              <w:rPr>
                <w:lang w:val="en-US"/>
              </w:rPr>
              <w:t>h</w:t>
            </w:r>
            <w:r>
              <w:t xml:space="preserve">-0,1 см </w:t>
            </w:r>
          </w:p>
        </w:tc>
        <w:tc>
          <w:tcPr>
            <w:tcW w:w="900" w:type="dxa"/>
            <w:vAlign w:val="center"/>
          </w:tcPr>
          <w:p w:rsidR="00B416F9" w:rsidRPr="00294BD8" w:rsidRDefault="00B416F9" w:rsidP="000535FF">
            <w:pPr>
              <w:jc w:val="center"/>
            </w:pPr>
            <w:r>
              <w:t>м</w:t>
            </w:r>
            <w:proofErr w:type="gramStart"/>
            <w:r>
              <w:rPr>
                <w:vertAlign w:val="superscript"/>
              </w:rPr>
              <w:t>2</w:t>
            </w:r>
            <w:proofErr w:type="gramEnd"/>
            <w:r>
              <w:rPr>
                <w:vertAlign w:val="superscript"/>
              </w:rPr>
              <w:t xml:space="preserve"> </w:t>
            </w:r>
            <w:r>
              <w:t>/м</w:t>
            </w:r>
            <w:r>
              <w:rPr>
                <w:vertAlign w:val="superscript"/>
              </w:rPr>
              <w:t>2</w:t>
            </w:r>
          </w:p>
        </w:tc>
        <w:tc>
          <w:tcPr>
            <w:tcW w:w="920" w:type="dxa"/>
            <w:vAlign w:val="center"/>
          </w:tcPr>
          <w:p w:rsidR="00B416F9" w:rsidRPr="00294BD8" w:rsidRDefault="00B416F9" w:rsidP="000535FF">
            <w:pPr>
              <w:jc w:val="center"/>
            </w:pPr>
            <w:r>
              <w:t>5486/5760,3</w:t>
            </w:r>
          </w:p>
        </w:tc>
        <w:tc>
          <w:tcPr>
            <w:tcW w:w="1080" w:type="dxa"/>
            <w:tcBorders>
              <w:right w:val="single" w:sz="6" w:space="0" w:color="auto"/>
            </w:tcBorders>
            <w:vAlign w:val="center"/>
          </w:tcPr>
          <w:p w:rsidR="00B416F9" w:rsidRPr="00294BD8" w:rsidRDefault="00B416F9" w:rsidP="000535FF">
            <w:pPr>
              <w:jc w:val="center"/>
            </w:pPr>
            <w:r>
              <w:t>с</w:t>
            </w:r>
            <w:proofErr w:type="gramStart"/>
            <w:r>
              <w:t xml:space="preserve"> К</w:t>
            </w:r>
            <w:proofErr w:type="gramEnd"/>
            <w:r>
              <w:t>=1,05</w:t>
            </w:r>
          </w:p>
        </w:tc>
      </w:tr>
      <w:tr w:rsidR="00B416F9" w:rsidRPr="00294BD8" w:rsidTr="000535FF">
        <w:trPr>
          <w:cantSplit/>
          <w:trHeight w:val="246"/>
        </w:trPr>
        <w:tc>
          <w:tcPr>
            <w:tcW w:w="10080" w:type="dxa"/>
            <w:gridSpan w:val="6"/>
            <w:tcBorders>
              <w:left w:val="single" w:sz="6" w:space="0" w:color="auto"/>
              <w:right w:val="single" w:sz="6" w:space="0" w:color="auto"/>
            </w:tcBorders>
            <w:vAlign w:val="center"/>
          </w:tcPr>
          <w:p w:rsidR="00B416F9" w:rsidRPr="00294BD8" w:rsidRDefault="00B416F9" w:rsidP="000535FF">
            <w:pPr>
              <w:jc w:val="center"/>
            </w:pPr>
            <w:r>
              <w:rPr>
                <w:rFonts w:ascii="Arial" w:hAnsi="Arial" w:cs="Arial"/>
                <w:b/>
                <w:bCs/>
                <w:i/>
                <w:iCs/>
                <w:sz w:val="26"/>
                <w:szCs w:val="26"/>
              </w:rPr>
              <w:t>Устройство покрытия из цементно-бетонного покрытия</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r>
              <w:t>1</w:t>
            </w:r>
          </w:p>
        </w:tc>
        <w:tc>
          <w:tcPr>
            <w:tcW w:w="6456" w:type="dxa"/>
          </w:tcPr>
          <w:p w:rsidR="00B416F9" w:rsidRPr="00294BD8" w:rsidRDefault="00B416F9" w:rsidP="000535FF">
            <w:pPr>
              <w:tabs>
                <w:tab w:val="left" w:leader="dot" w:pos="6237"/>
              </w:tabs>
              <w:spacing w:before="60"/>
              <w:jc w:val="both"/>
            </w:pPr>
            <w:r>
              <w:t xml:space="preserve">Устройство песчаного основания из песка мелкого или среднего по ГОСТ 8736-2014 с </w:t>
            </w:r>
            <w:proofErr w:type="spellStart"/>
            <w:r>
              <w:t>Кф</w:t>
            </w:r>
            <w:proofErr w:type="spellEnd"/>
            <w:r>
              <w:t xml:space="preserve"> ≥3 м/</w:t>
            </w:r>
            <w:proofErr w:type="spellStart"/>
            <w:r>
              <w:t>сут</w:t>
            </w:r>
            <w:proofErr w:type="spellEnd"/>
            <w:r>
              <w:t>., слоем 0,4 м</w:t>
            </w:r>
          </w:p>
        </w:tc>
        <w:tc>
          <w:tcPr>
            <w:tcW w:w="900" w:type="dxa"/>
            <w:vAlign w:val="center"/>
          </w:tcPr>
          <w:p w:rsidR="00B416F9" w:rsidRPr="00294BD8" w:rsidRDefault="00B416F9" w:rsidP="000535FF">
            <w:pPr>
              <w:jc w:val="center"/>
            </w:pPr>
            <w:r>
              <w:t>м</w:t>
            </w:r>
            <w:proofErr w:type="gramStart"/>
            <w:r>
              <w:rPr>
                <w:vertAlign w:val="superscript"/>
              </w:rPr>
              <w:t>2</w:t>
            </w:r>
            <w:proofErr w:type="gramEnd"/>
            <w:r>
              <w:t>/</w:t>
            </w:r>
          </w:p>
          <w:p w:rsidR="00B416F9" w:rsidRPr="00294BD8" w:rsidRDefault="00B416F9" w:rsidP="000535FF">
            <w:pPr>
              <w:jc w:val="center"/>
            </w:pPr>
            <w:r>
              <w:t>м</w:t>
            </w:r>
            <w:r>
              <w:rPr>
                <w:vertAlign w:val="superscript"/>
              </w:rPr>
              <w:t>3</w:t>
            </w:r>
          </w:p>
        </w:tc>
        <w:tc>
          <w:tcPr>
            <w:tcW w:w="920" w:type="dxa"/>
            <w:vAlign w:val="center"/>
          </w:tcPr>
          <w:p w:rsidR="00B416F9" w:rsidRPr="00294BD8" w:rsidRDefault="00B416F9" w:rsidP="000535FF">
            <w:pPr>
              <w:jc w:val="center"/>
            </w:pPr>
            <w:r>
              <w:t>330,0/</w:t>
            </w:r>
          </w:p>
          <w:p w:rsidR="00B416F9" w:rsidRPr="00294BD8" w:rsidRDefault="00B416F9" w:rsidP="000535FF">
            <w:pPr>
              <w:jc w:val="center"/>
            </w:pPr>
            <w:r>
              <w:t>151,8</w:t>
            </w:r>
          </w:p>
        </w:tc>
        <w:tc>
          <w:tcPr>
            <w:tcW w:w="1080" w:type="dxa"/>
            <w:tcBorders>
              <w:right w:val="single" w:sz="6" w:space="0" w:color="auto"/>
            </w:tcBorders>
            <w:vAlign w:val="center"/>
          </w:tcPr>
          <w:p w:rsidR="00B416F9" w:rsidRPr="00294BD8" w:rsidRDefault="00B416F9" w:rsidP="000535FF">
            <w:pPr>
              <w:jc w:val="center"/>
            </w:pPr>
            <w:r>
              <w:t>с</w:t>
            </w:r>
            <w:proofErr w:type="gramStart"/>
            <w:r>
              <w:t xml:space="preserve"> К</w:t>
            </w:r>
            <w:proofErr w:type="gramEnd"/>
            <w:r>
              <w:t>=1,15</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r>
              <w:t>2</w:t>
            </w:r>
          </w:p>
        </w:tc>
        <w:tc>
          <w:tcPr>
            <w:tcW w:w="6456" w:type="dxa"/>
          </w:tcPr>
          <w:p w:rsidR="00B416F9" w:rsidRPr="00294BD8" w:rsidRDefault="00B416F9" w:rsidP="000535FF">
            <w:pPr>
              <w:tabs>
                <w:tab w:val="left" w:leader="dot" w:pos="6237"/>
              </w:tabs>
              <w:spacing w:before="60"/>
              <w:jc w:val="both"/>
            </w:pPr>
            <w:proofErr w:type="spellStart"/>
            <w:r>
              <w:t>Георешетка</w:t>
            </w:r>
            <w:proofErr w:type="spellEnd"/>
            <w:r>
              <w:t xml:space="preserve"> гексагональная полимерная TENSAR TX170 СТО09686559-002-2015</w:t>
            </w:r>
          </w:p>
        </w:tc>
        <w:tc>
          <w:tcPr>
            <w:tcW w:w="900" w:type="dxa"/>
            <w:vAlign w:val="center"/>
          </w:tcPr>
          <w:p w:rsidR="00B416F9" w:rsidRPr="00294BD8" w:rsidRDefault="00B416F9" w:rsidP="000535FF">
            <w:pPr>
              <w:jc w:val="center"/>
            </w:pPr>
            <w:r>
              <w:t>м</w:t>
            </w:r>
            <w:proofErr w:type="gramStart"/>
            <w:r>
              <w:rPr>
                <w:vertAlign w:val="superscript"/>
              </w:rPr>
              <w:t>2</w:t>
            </w:r>
            <w:proofErr w:type="gramEnd"/>
          </w:p>
        </w:tc>
        <w:tc>
          <w:tcPr>
            <w:tcW w:w="920" w:type="dxa"/>
            <w:vAlign w:val="center"/>
          </w:tcPr>
          <w:p w:rsidR="00B416F9" w:rsidRPr="00294BD8" w:rsidRDefault="00B416F9" w:rsidP="000535FF">
            <w:pPr>
              <w:jc w:val="center"/>
            </w:pPr>
            <w:r>
              <w:t>360,0</w:t>
            </w:r>
          </w:p>
        </w:tc>
        <w:tc>
          <w:tcPr>
            <w:tcW w:w="1080" w:type="dxa"/>
            <w:tcBorders>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r>
              <w:t>3</w:t>
            </w:r>
          </w:p>
        </w:tc>
        <w:tc>
          <w:tcPr>
            <w:tcW w:w="6456" w:type="dxa"/>
          </w:tcPr>
          <w:p w:rsidR="00B416F9" w:rsidRPr="00294BD8" w:rsidRDefault="00B416F9" w:rsidP="000535FF">
            <w:pPr>
              <w:tabs>
                <w:tab w:val="left" w:leader="dot" w:pos="6237"/>
              </w:tabs>
              <w:spacing w:before="60"/>
              <w:jc w:val="both"/>
            </w:pPr>
            <w:r>
              <w:t xml:space="preserve">Устройство основания </w:t>
            </w:r>
            <w:proofErr w:type="gramStart"/>
            <w:r>
              <w:t>из щебеня</w:t>
            </w:r>
            <w:proofErr w:type="gramEnd"/>
            <w:r>
              <w:t xml:space="preserve"> гранитного марки по </w:t>
            </w:r>
            <w:proofErr w:type="spellStart"/>
            <w:r>
              <w:t>дробимости</w:t>
            </w:r>
            <w:proofErr w:type="spellEnd"/>
            <w:r>
              <w:t xml:space="preserve"> 1000-1200, фракции св. 40 до 80(70) мм по ГОСТ 8267-93* с </w:t>
            </w:r>
            <w:proofErr w:type="spellStart"/>
            <w:r>
              <w:t>заклинкой</w:t>
            </w:r>
            <w:proofErr w:type="spellEnd"/>
            <w:r>
              <w:t xml:space="preserve"> по СП 78.13330.2012 щебнем смеси фракций от 5 до 20 мм, слоем 0,34 м</w:t>
            </w:r>
          </w:p>
        </w:tc>
        <w:tc>
          <w:tcPr>
            <w:tcW w:w="900" w:type="dxa"/>
            <w:vAlign w:val="center"/>
          </w:tcPr>
          <w:p w:rsidR="00B416F9" w:rsidRPr="00294BD8" w:rsidRDefault="00B416F9" w:rsidP="000535FF">
            <w:pPr>
              <w:jc w:val="center"/>
            </w:pPr>
            <w:r>
              <w:t>м</w:t>
            </w:r>
            <w:proofErr w:type="gramStart"/>
            <w:r>
              <w:rPr>
                <w:vertAlign w:val="superscript"/>
              </w:rPr>
              <w:t>2</w:t>
            </w:r>
            <w:proofErr w:type="gramEnd"/>
            <w:r>
              <w:t>/</w:t>
            </w:r>
          </w:p>
          <w:p w:rsidR="00B416F9" w:rsidRPr="00294BD8" w:rsidRDefault="00B416F9" w:rsidP="000535FF">
            <w:pPr>
              <w:jc w:val="center"/>
            </w:pPr>
            <w:r>
              <w:t>м</w:t>
            </w:r>
            <w:r>
              <w:rPr>
                <w:vertAlign w:val="superscript"/>
              </w:rPr>
              <w:t>3</w:t>
            </w:r>
          </w:p>
        </w:tc>
        <w:tc>
          <w:tcPr>
            <w:tcW w:w="920" w:type="dxa"/>
            <w:vAlign w:val="center"/>
          </w:tcPr>
          <w:p w:rsidR="00B416F9" w:rsidRPr="00294BD8" w:rsidRDefault="00B416F9" w:rsidP="000535FF">
            <w:pPr>
              <w:jc w:val="center"/>
            </w:pPr>
            <w:r>
              <w:t>330,0/</w:t>
            </w:r>
          </w:p>
          <w:p w:rsidR="00B416F9" w:rsidRPr="00294BD8" w:rsidRDefault="00B416F9" w:rsidP="000535FF">
            <w:pPr>
              <w:jc w:val="center"/>
            </w:pPr>
            <w:r>
              <w:t>123,5</w:t>
            </w:r>
          </w:p>
        </w:tc>
        <w:tc>
          <w:tcPr>
            <w:tcW w:w="1080" w:type="dxa"/>
            <w:tcBorders>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r>
              <w:t>4</w:t>
            </w:r>
          </w:p>
        </w:tc>
        <w:tc>
          <w:tcPr>
            <w:tcW w:w="6456" w:type="dxa"/>
          </w:tcPr>
          <w:p w:rsidR="00B416F9" w:rsidRPr="00294BD8" w:rsidRDefault="00B416F9" w:rsidP="000535FF">
            <w:pPr>
              <w:tabs>
                <w:tab w:val="left" w:leader="dot" w:pos="6237"/>
              </w:tabs>
              <w:spacing w:before="60"/>
              <w:jc w:val="both"/>
            </w:pPr>
            <w:proofErr w:type="spellStart"/>
            <w:r>
              <w:t>Георешетка</w:t>
            </w:r>
            <w:proofErr w:type="spellEnd"/>
            <w:r>
              <w:t xml:space="preserve"> гексагональная полимерная TENSAR TX170 СТО09686559-002-2015</w:t>
            </w:r>
          </w:p>
        </w:tc>
        <w:tc>
          <w:tcPr>
            <w:tcW w:w="900" w:type="dxa"/>
            <w:vAlign w:val="center"/>
          </w:tcPr>
          <w:p w:rsidR="00B416F9" w:rsidRPr="00294BD8" w:rsidRDefault="00B416F9" w:rsidP="000535FF">
            <w:pPr>
              <w:jc w:val="center"/>
            </w:pPr>
            <w:r>
              <w:t>м</w:t>
            </w:r>
            <w:proofErr w:type="gramStart"/>
            <w:r>
              <w:rPr>
                <w:vertAlign w:val="superscript"/>
              </w:rPr>
              <w:t>2</w:t>
            </w:r>
            <w:proofErr w:type="gramEnd"/>
          </w:p>
        </w:tc>
        <w:tc>
          <w:tcPr>
            <w:tcW w:w="920" w:type="dxa"/>
            <w:vAlign w:val="center"/>
          </w:tcPr>
          <w:p w:rsidR="00B416F9" w:rsidRPr="00294BD8" w:rsidRDefault="00B416F9" w:rsidP="000535FF">
            <w:pPr>
              <w:jc w:val="center"/>
            </w:pPr>
            <w:r>
              <w:t>360,0</w:t>
            </w:r>
          </w:p>
        </w:tc>
        <w:tc>
          <w:tcPr>
            <w:tcW w:w="1080" w:type="dxa"/>
            <w:tcBorders>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r>
              <w:t>5</w:t>
            </w:r>
          </w:p>
        </w:tc>
        <w:tc>
          <w:tcPr>
            <w:tcW w:w="6456" w:type="dxa"/>
          </w:tcPr>
          <w:p w:rsidR="00B416F9" w:rsidRPr="00294BD8" w:rsidRDefault="00B416F9" w:rsidP="000535FF">
            <w:pPr>
              <w:tabs>
                <w:tab w:val="left" w:leader="dot" w:pos="6237"/>
              </w:tabs>
              <w:spacing w:before="60"/>
              <w:jc w:val="both"/>
            </w:pPr>
            <w:r>
              <w:t xml:space="preserve">Устройство основания </w:t>
            </w:r>
            <w:proofErr w:type="gramStart"/>
            <w:r>
              <w:t>из щебеня</w:t>
            </w:r>
            <w:proofErr w:type="gramEnd"/>
            <w:r>
              <w:t xml:space="preserve"> гранитного марки по </w:t>
            </w:r>
            <w:proofErr w:type="spellStart"/>
            <w:r>
              <w:t>дробимости</w:t>
            </w:r>
            <w:proofErr w:type="spellEnd"/>
            <w:r>
              <w:t xml:space="preserve"> 1000-1200, фракции св. 40 до 80(70) мм по ГОСТ 8267-93* с </w:t>
            </w:r>
            <w:proofErr w:type="spellStart"/>
            <w:r>
              <w:t>заклинкой</w:t>
            </w:r>
            <w:proofErr w:type="spellEnd"/>
            <w:r>
              <w:t xml:space="preserve"> по СП 78.13330.2012 щебнем смеси фракций от 5 до 20 мм, слоем 0,09 м</w:t>
            </w:r>
          </w:p>
        </w:tc>
        <w:tc>
          <w:tcPr>
            <w:tcW w:w="900" w:type="dxa"/>
            <w:vAlign w:val="center"/>
          </w:tcPr>
          <w:p w:rsidR="00B416F9" w:rsidRPr="00294BD8" w:rsidRDefault="00B416F9" w:rsidP="000535FF">
            <w:pPr>
              <w:jc w:val="center"/>
            </w:pPr>
            <w:r>
              <w:t>м</w:t>
            </w:r>
            <w:proofErr w:type="gramStart"/>
            <w:r>
              <w:rPr>
                <w:vertAlign w:val="superscript"/>
              </w:rPr>
              <w:t>2</w:t>
            </w:r>
            <w:proofErr w:type="gramEnd"/>
            <w:r>
              <w:t>/</w:t>
            </w:r>
          </w:p>
          <w:p w:rsidR="00B416F9" w:rsidRPr="00294BD8" w:rsidRDefault="00B416F9" w:rsidP="000535FF">
            <w:pPr>
              <w:jc w:val="center"/>
            </w:pPr>
            <w:r>
              <w:t>м</w:t>
            </w:r>
            <w:r>
              <w:rPr>
                <w:vertAlign w:val="superscript"/>
              </w:rPr>
              <w:t>3</w:t>
            </w:r>
          </w:p>
        </w:tc>
        <w:tc>
          <w:tcPr>
            <w:tcW w:w="920" w:type="dxa"/>
            <w:vAlign w:val="center"/>
          </w:tcPr>
          <w:p w:rsidR="00B416F9" w:rsidRPr="00294BD8" w:rsidRDefault="00B416F9" w:rsidP="000535FF">
            <w:pPr>
              <w:jc w:val="center"/>
            </w:pPr>
            <w:r>
              <w:t>330,0/</w:t>
            </w:r>
          </w:p>
          <w:p w:rsidR="00B416F9" w:rsidRPr="00294BD8" w:rsidRDefault="00B416F9" w:rsidP="000535FF">
            <w:pPr>
              <w:jc w:val="center"/>
            </w:pPr>
            <w:r>
              <w:t>32,6</w:t>
            </w:r>
          </w:p>
        </w:tc>
        <w:tc>
          <w:tcPr>
            <w:tcW w:w="1080" w:type="dxa"/>
            <w:tcBorders>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r>
              <w:t>6</w:t>
            </w:r>
          </w:p>
        </w:tc>
        <w:tc>
          <w:tcPr>
            <w:tcW w:w="6456" w:type="dxa"/>
          </w:tcPr>
          <w:p w:rsidR="00B416F9" w:rsidRPr="00294BD8" w:rsidRDefault="00B416F9" w:rsidP="000535FF">
            <w:pPr>
              <w:autoSpaceDE w:val="0"/>
              <w:autoSpaceDN w:val="0"/>
              <w:adjustRightInd w:val="0"/>
            </w:pPr>
            <w:r>
              <w:t>Полиэтиленовая пленка типа ППА, толщиной не менее 100 мкм</w:t>
            </w:r>
          </w:p>
          <w:p w:rsidR="00B416F9" w:rsidRPr="00294BD8" w:rsidRDefault="00B416F9" w:rsidP="000535FF">
            <w:pPr>
              <w:tabs>
                <w:tab w:val="left" w:leader="dot" w:pos="6237"/>
              </w:tabs>
              <w:spacing w:before="60"/>
              <w:jc w:val="both"/>
            </w:pPr>
          </w:p>
        </w:tc>
        <w:tc>
          <w:tcPr>
            <w:tcW w:w="900" w:type="dxa"/>
            <w:vAlign w:val="center"/>
          </w:tcPr>
          <w:p w:rsidR="00B416F9" w:rsidRPr="00294BD8" w:rsidRDefault="00B416F9" w:rsidP="000535FF">
            <w:pPr>
              <w:jc w:val="center"/>
            </w:pPr>
            <w:r>
              <w:t>м</w:t>
            </w:r>
            <w:proofErr w:type="gramStart"/>
            <w:r>
              <w:rPr>
                <w:vertAlign w:val="superscript"/>
              </w:rPr>
              <w:t>2</w:t>
            </w:r>
            <w:proofErr w:type="gramEnd"/>
          </w:p>
        </w:tc>
        <w:tc>
          <w:tcPr>
            <w:tcW w:w="920" w:type="dxa"/>
            <w:vAlign w:val="center"/>
          </w:tcPr>
          <w:p w:rsidR="00B416F9" w:rsidRPr="00294BD8" w:rsidRDefault="00B416F9" w:rsidP="000535FF">
            <w:pPr>
              <w:jc w:val="center"/>
            </w:pPr>
            <w:r>
              <w:t>360,0</w:t>
            </w:r>
          </w:p>
        </w:tc>
        <w:tc>
          <w:tcPr>
            <w:tcW w:w="1080" w:type="dxa"/>
            <w:tcBorders>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r>
              <w:t>7</w:t>
            </w:r>
          </w:p>
        </w:tc>
        <w:tc>
          <w:tcPr>
            <w:tcW w:w="6456" w:type="dxa"/>
          </w:tcPr>
          <w:p w:rsidR="00B416F9" w:rsidRPr="00294BD8" w:rsidRDefault="00B416F9" w:rsidP="000535FF">
            <w:pPr>
              <w:autoSpaceDE w:val="0"/>
              <w:autoSpaceDN w:val="0"/>
              <w:adjustRightInd w:val="0"/>
            </w:pPr>
            <w:r>
              <w:t>Устройство цементно-бетонного покрытия</w:t>
            </w:r>
          </w:p>
          <w:p w:rsidR="00B416F9" w:rsidRPr="00294BD8" w:rsidRDefault="00B416F9" w:rsidP="000535FF">
            <w:pPr>
              <w:tabs>
                <w:tab w:val="left" w:leader="dot" w:pos="6237"/>
              </w:tabs>
              <w:spacing w:before="60"/>
              <w:jc w:val="both"/>
            </w:pPr>
            <w:proofErr w:type="gramStart"/>
            <w:r>
              <w:t>(</w:t>
            </w:r>
            <w:proofErr w:type="spellStart"/>
            <w:r>
              <w:t>цементобетон</w:t>
            </w:r>
            <w:proofErr w:type="spellEnd"/>
            <w:r>
              <w:t xml:space="preserve"> Вtb4,4; F2300 по ГОСТ 26633-2015, слоем 0,40 м</w:t>
            </w:r>
            <w:proofErr w:type="gramEnd"/>
          </w:p>
        </w:tc>
        <w:tc>
          <w:tcPr>
            <w:tcW w:w="900" w:type="dxa"/>
            <w:vAlign w:val="center"/>
          </w:tcPr>
          <w:p w:rsidR="00B416F9" w:rsidRPr="00294BD8" w:rsidRDefault="00B416F9" w:rsidP="000535FF">
            <w:pPr>
              <w:jc w:val="center"/>
            </w:pPr>
            <w:r>
              <w:t>м</w:t>
            </w:r>
            <w:proofErr w:type="gramStart"/>
            <w:r>
              <w:rPr>
                <w:vertAlign w:val="superscript"/>
              </w:rPr>
              <w:t>2</w:t>
            </w:r>
            <w:proofErr w:type="gramEnd"/>
            <w:r>
              <w:t>/</w:t>
            </w:r>
          </w:p>
          <w:p w:rsidR="00B416F9" w:rsidRPr="00294BD8" w:rsidRDefault="00B416F9" w:rsidP="000535FF">
            <w:pPr>
              <w:jc w:val="center"/>
            </w:pPr>
            <w:r>
              <w:t>м</w:t>
            </w:r>
            <w:r>
              <w:rPr>
                <w:vertAlign w:val="superscript"/>
              </w:rPr>
              <w:t>3</w:t>
            </w:r>
          </w:p>
        </w:tc>
        <w:tc>
          <w:tcPr>
            <w:tcW w:w="920" w:type="dxa"/>
            <w:vAlign w:val="center"/>
          </w:tcPr>
          <w:p w:rsidR="00B416F9" w:rsidRPr="00294BD8" w:rsidRDefault="00B416F9" w:rsidP="000535FF">
            <w:pPr>
              <w:jc w:val="center"/>
            </w:pPr>
            <w:r>
              <w:t>330,0/</w:t>
            </w:r>
          </w:p>
          <w:p w:rsidR="00B416F9" w:rsidRPr="00294BD8" w:rsidRDefault="00B416F9" w:rsidP="000535FF">
            <w:pPr>
              <w:jc w:val="center"/>
            </w:pPr>
            <w:r>
              <w:t>145,2</w:t>
            </w:r>
          </w:p>
        </w:tc>
        <w:tc>
          <w:tcPr>
            <w:tcW w:w="1080" w:type="dxa"/>
            <w:tcBorders>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10080" w:type="dxa"/>
            <w:gridSpan w:val="6"/>
            <w:tcBorders>
              <w:left w:val="single" w:sz="6" w:space="0" w:color="auto"/>
              <w:right w:val="single" w:sz="6" w:space="0" w:color="auto"/>
            </w:tcBorders>
            <w:vAlign w:val="center"/>
          </w:tcPr>
          <w:p w:rsidR="00B416F9" w:rsidRPr="00294BD8" w:rsidRDefault="00B416F9" w:rsidP="000535FF">
            <w:pPr>
              <w:jc w:val="center"/>
            </w:pPr>
            <w:r>
              <w:rPr>
                <w:rFonts w:ascii="Arial" w:hAnsi="Arial" w:cs="Arial"/>
                <w:b/>
                <w:bCs/>
                <w:i/>
                <w:iCs/>
                <w:sz w:val="26"/>
                <w:szCs w:val="26"/>
              </w:rPr>
              <w:t>Устройство деформационных швов  в цементно-бетонном покрытии</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pPr>
            <w:r>
              <w:t>1</w:t>
            </w:r>
          </w:p>
        </w:tc>
        <w:tc>
          <w:tcPr>
            <w:tcW w:w="6456" w:type="dxa"/>
          </w:tcPr>
          <w:p w:rsidR="00B416F9" w:rsidRPr="00294BD8" w:rsidRDefault="00B416F9" w:rsidP="000535FF">
            <w:pPr>
              <w:autoSpaceDE w:val="0"/>
              <w:autoSpaceDN w:val="0"/>
              <w:adjustRightInd w:val="0"/>
            </w:pPr>
            <w:r>
              <w:t>Мастика герметизирующая BITAREL БП-Г35</w:t>
            </w:r>
          </w:p>
        </w:tc>
        <w:tc>
          <w:tcPr>
            <w:tcW w:w="900" w:type="dxa"/>
            <w:vAlign w:val="center"/>
          </w:tcPr>
          <w:p w:rsidR="00B416F9" w:rsidRPr="00294BD8" w:rsidRDefault="00B416F9" w:rsidP="000535FF">
            <w:pPr>
              <w:jc w:val="center"/>
            </w:pPr>
            <w:r>
              <w:t>кг</w:t>
            </w:r>
          </w:p>
        </w:tc>
        <w:tc>
          <w:tcPr>
            <w:tcW w:w="920" w:type="dxa"/>
            <w:vAlign w:val="center"/>
          </w:tcPr>
          <w:p w:rsidR="00B416F9" w:rsidRPr="00294BD8" w:rsidRDefault="00B416F9" w:rsidP="000535FF">
            <w:pPr>
              <w:jc w:val="center"/>
            </w:pPr>
            <w:r>
              <w:t>76,59</w:t>
            </w:r>
          </w:p>
        </w:tc>
        <w:tc>
          <w:tcPr>
            <w:tcW w:w="1080" w:type="dxa"/>
            <w:tcBorders>
              <w:right w:val="single" w:sz="6" w:space="0" w:color="auto"/>
            </w:tcBorders>
            <w:vAlign w:val="center"/>
          </w:tcPr>
          <w:p w:rsidR="00B416F9" w:rsidRPr="00294BD8" w:rsidRDefault="00B416F9" w:rsidP="000535FF">
            <w:pPr>
              <w:jc w:val="center"/>
            </w:pPr>
            <w:r>
              <w:t>Плотность=1150 кг/м3, расход 0,69 кг/пм шва</w:t>
            </w:r>
          </w:p>
          <w:p w:rsidR="00B416F9" w:rsidRPr="00294BD8" w:rsidRDefault="00B416F9" w:rsidP="000535FF">
            <w:pPr>
              <w:jc w:val="center"/>
            </w:pPr>
            <w:r>
              <w:t>(длина швов 111 пм)</w:t>
            </w:r>
          </w:p>
          <w:p w:rsidR="00B416F9" w:rsidRPr="00294BD8" w:rsidRDefault="00B416F9" w:rsidP="000535FF">
            <w:pPr>
              <w:jc w:val="center"/>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pPr>
            <w:r>
              <w:t>2</w:t>
            </w:r>
          </w:p>
        </w:tc>
        <w:tc>
          <w:tcPr>
            <w:tcW w:w="6456" w:type="dxa"/>
          </w:tcPr>
          <w:p w:rsidR="00B416F9" w:rsidRPr="00294BD8" w:rsidRDefault="00B416F9" w:rsidP="000535FF">
            <w:pPr>
              <w:autoSpaceDE w:val="0"/>
              <w:autoSpaceDN w:val="0"/>
              <w:adjustRightInd w:val="0"/>
            </w:pPr>
            <w:r>
              <w:t xml:space="preserve">Уплотняющий шнур из пористой резины  </w:t>
            </w:r>
            <w:r>
              <w:rPr>
                <w:rFonts w:ascii="Cambria Math" w:hAnsi="Cambria Math" w:cs="Cambria Math"/>
              </w:rPr>
              <w:t>∅</w:t>
            </w:r>
            <w:r>
              <w:t xml:space="preserve"> 40 мм</w:t>
            </w:r>
          </w:p>
        </w:tc>
        <w:tc>
          <w:tcPr>
            <w:tcW w:w="900" w:type="dxa"/>
            <w:vAlign w:val="center"/>
          </w:tcPr>
          <w:p w:rsidR="00B416F9" w:rsidRPr="00294BD8" w:rsidRDefault="00B416F9" w:rsidP="000535FF">
            <w:pPr>
              <w:jc w:val="center"/>
            </w:pPr>
            <w:r>
              <w:t>пм</w:t>
            </w:r>
          </w:p>
        </w:tc>
        <w:tc>
          <w:tcPr>
            <w:tcW w:w="920" w:type="dxa"/>
            <w:vAlign w:val="center"/>
          </w:tcPr>
          <w:p w:rsidR="00B416F9" w:rsidRPr="00294BD8" w:rsidRDefault="00B416F9" w:rsidP="000535FF">
            <w:pPr>
              <w:jc w:val="center"/>
            </w:pPr>
            <w:r>
              <w:t>111,0</w:t>
            </w:r>
          </w:p>
        </w:tc>
        <w:tc>
          <w:tcPr>
            <w:tcW w:w="1080" w:type="dxa"/>
            <w:tcBorders>
              <w:right w:val="single" w:sz="6" w:space="0" w:color="auto"/>
            </w:tcBorders>
            <w:vAlign w:val="center"/>
          </w:tcPr>
          <w:p w:rsidR="00B416F9" w:rsidRPr="00294BD8" w:rsidRDefault="00B416F9" w:rsidP="000535FF">
            <w:pPr>
              <w:jc w:val="center"/>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pPr>
            <w:r>
              <w:t>3</w:t>
            </w:r>
          </w:p>
        </w:tc>
        <w:tc>
          <w:tcPr>
            <w:tcW w:w="6456" w:type="dxa"/>
          </w:tcPr>
          <w:p w:rsidR="00B416F9" w:rsidRPr="00294BD8" w:rsidRDefault="00B416F9" w:rsidP="000535FF">
            <w:pPr>
              <w:autoSpaceDE w:val="0"/>
              <w:autoSpaceDN w:val="0"/>
              <w:adjustRightInd w:val="0"/>
            </w:pPr>
            <w:r>
              <w:t xml:space="preserve">Податливая прокладка толщиной 25мм (доска </w:t>
            </w:r>
            <w:proofErr w:type="spellStart"/>
            <w:r>
              <w:t>антисептированная</w:t>
            </w:r>
            <w:proofErr w:type="spellEnd"/>
            <w:r>
              <w:t xml:space="preserve"> еловых пород или </w:t>
            </w:r>
            <w:proofErr w:type="spellStart"/>
            <w:r>
              <w:t>гидроселен</w:t>
            </w:r>
            <w:proofErr w:type="spellEnd"/>
            <w:r>
              <w:t>)</w:t>
            </w:r>
          </w:p>
          <w:p w:rsidR="00B416F9" w:rsidRPr="00294BD8" w:rsidRDefault="00B416F9" w:rsidP="000535FF">
            <w:pPr>
              <w:autoSpaceDE w:val="0"/>
              <w:autoSpaceDN w:val="0"/>
              <w:adjustRightInd w:val="0"/>
            </w:pPr>
          </w:p>
        </w:tc>
        <w:tc>
          <w:tcPr>
            <w:tcW w:w="900" w:type="dxa"/>
            <w:vAlign w:val="center"/>
          </w:tcPr>
          <w:p w:rsidR="00B416F9" w:rsidRPr="00294BD8" w:rsidRDefault="00B416F9" w:rsidP="000535FF">
            <w:pPr>
              <w:jc w:val="center"/>
            </w:pPr>
            <w:r>
              <w:t>пм</w:t>
            </w:r>
          </w:p>
        </w:tc>
        <w:tc>
          <w:tcPr>
            <w:tcW w:w="920" w:type="dxa"/>
            <w:vAlign w:val="center"/>
          </w:tcPr>
          <w:p w:rsidR="00B416F9" w:rsidRPr="00294BD8" w:rsidRDefault="00B416F9" w:rsidP="000535FF">
            <w:pPr>
              <w:jc w:val="center"/>
            </w:pPr>
            <w:r>
              <w:t>111,0</w:t>
            </w:r>
          </w:p>
        </w:tc>
        <w:tc>
          <w:tcPr>
            <w:tcW w:w="1080" w:type="dxa"/>
            <w:tcBorders>
              <w:right w:val="single" w:sz="6" w:space="0" w:color="auto"/>
            </w:tcBorders>
            <w:vAlign w:val="center"/>
          </w:tcPr>
          <w:p w:rsidR="00B416F9" w:rsidRPr="00294BD8" w:rsidRDefault="00B416F9" w:rsidP="000535FF">
            <w:pPr>
              <w:jc w:val="center"/>
            </w:pPr>
          </w:p>
        </w:tc>
      </w:tr>
      <w:tr w:rsidR="00B416F9" w:rsidRPr="00294BD8" w:rsidTr="000535FF">
        <w:trPr>
          <w:cantSplit/>
          <w:trHeight w:val="246"/>
        </w:trPr>
        <w:tc>
          <w:tcPr>
            <w:tcW w:w="10080" w:type="dxa"/>
            <w:gridSpan w:val="6"/>
            <w:tcBorders>
              <w:left w:val="single" w:sz="6" w:space="0" w:color="auto"/>
              <w:right w:val="single" w:sz="6" w:space="0" w:color="auto"/>
            </w:tcBorders>
            <w:vAlign w:val="center"/>
          </w:tcPr>
          <w:p w:rsidR="00B416F9" w:rsidRPr="00294BD8" w:rsidRDefault="00B416F9" w:rsidP="000535FF">
            <w:pPr>
              <w:autoSpaceDE w:val="0"/>
              <w:autoSpaceDN w:val="0"/>
              <w:adjustRightInd w:val="0"/>
              <w:jc w:val="center"/>
              <w:rPr>
                <w:rFonts w:ascii="Arial" w:hAnsi="Arial" w:cs="Arial"/>
              </w:rPr>
            </w:pPr>
            <w:r>
              <w:br w:type="page"/>
            </w:r>
            <w:r>
              <w:rPr>
                <w:rFonts w:ascii="Arial" w:hAnsi="Arial" w:cs="Arial"/>
                <w:b/>
                <w:i/>
                <w:sz w:val="26"/>
                <w:szCs w:val="26"/>
                <w:lang w:val="en-US"/>
              </w:rPr>
              <w:t>IV</w:t>
            </w:r>
            <w:r>
              <w:rPr>
                <w:rFonts w:ascii="Arial" w:hAnsi="Arial" w:cs="Arial"/>
                <w:b/>
                <w:i/>
                <w:sz w:val="26"/>
                <w:szCs w:val="26"/>
              </w:rPr>
              <w:t xml:space="preserve"> Устройство</w:t>
            </w:r>
            <w:r>
              <w:rPr>
                <w:rFonts w:ascii="Arial" w:hAnsi="Arial" w:cs="Arial"/>
                <w:b/>
                <w:bCs/>
                <w:i/>
                <w:iCs/>
                <w:sz w:val="26"/>
                <w:szCs w:val="26"/>
              </w:rPr>
              <w:t xml:space="preserve"> примыкания несущего основания покрытия к границе работ 2 этапа </w:t>
            </w:r>
          </w:p>
          <w:p w:rsidR="00B416F9" w:rsidRPr="00294BD8" w:rsidRDefault="00B416F9" w:rsidP="000535FF">
            <w:pPr>
              <w:jc w:val="center"/>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r>
              <w:lastRenderedPageBreak/>
              <w:t>1</w:t>
            </w:r>
          </w:p>
        </w:tc>
        <w:tc>
          <w:tcPr>
            <w:tcW w:w="6456" w:type="dxa"/>
          </w:tcPr>
          <w:p w:rsidR="00B416F9" w:rsidRPr="00294BD8" w:rsidRDefault="00B416F9" w:rsidP="000535FF">
            <w:pPr>
              <w:tabs>
                <w:tab w:val="left" w:leader="dot" w:pos="6237"/>
              </w:tabs>
              <w:spacing w:before="60"/>
            </w:pPr>
            <w:r>
              <w:t xml:space="preserve">Устройство песчаного основания из песка мелкого или среднего по ГОСТ 8736-2014 с </w:t>
            </w:r>
            <w:proofErr w:type="spellStart"/>
            <w:r>
              <w:t>Кф</w:t>
            </w:r>
            <w:proofErr w:type="spellEnd"/>
            <w:r>
              <w:t xml:space="preserve"> ≥3 м/</w:t>
            </w:r>
            <w:proofErr w:type="spellStart"/>
            <w:r>
              <w:t>сут</w:t>
            </w:r>
            <w:proofErr w:type="spellEnd"/>
            <w:r>
              <w:t>., слоем 0,4 м</w:t>
            </w:r>
          </w:p>
        </w:tc>
        <w:tc>
          <w:tcPr>
            <w:tcW w:w="900" w:type="dxa"/>
            <w:vAlign w:val="center"/>
          </w:tcPr>
          <w:p w:rsidR="00B416F9" w:rsidRPr="00294BD8" w:rsidRDefault="00B416F9" w:rsidP="000535FF">
            <w:pPr>
              <w:jc w:val="center"/>
            </w:pPr>
            <w:r>
              <w:t>м</w:t>
            </w:r>
            <w:r>
              <w:rPr>
                <w:vertAlign w:val="superscript"/>
              </w:rPr>
              <w:t>3</w:t>
            </w:r>
          </w:p>
        </w:tc>
        <w:tc>
          <w:tcPr>
            <w:tcW w:w="920" w:type="dxa"/>
            <w:vAlign w:val="center"/>
          </w:tcPr>
          <w:p w:rsidR="00B416F9" w:rsidRPr="00294BD8" w:rsidRDefault="00B416F9" w:rsidP="000535FF">
            <w:pPr>
              <w:jc w:val="center"/>
            </w:pPr>
            <w:r>
              <w:t>75,0</w:t>
            </w:r>
          </w:p>
        </w:tc>
        <w:tc>
          <w:tcPr>
            <w:tcW w:w="1080" w:type="dxa"/>
            <w:tcBorders>
              <w:right w:val="single" w:sz="6" w:space="0" w:color="auto"/>
            </w:tcBorders>
            <w:vAlign w:val="center"/>
          </w:tcPr>
          <w:p w:rsidR="00B416F9" w:rsidRPr="00294BD8" w:rsidRDefault="00B416F9" w:rsidP="000535FF">
            <w:pPr>
              <w:jc w:val="center"/>
            </w:pPr>
            <w:r>
              <w:t>с</w:t>
            </w:r>
            <w:proofErr w:type="gramStart"/>
            <w:r>
              <w:t xml:space="preserve"> К</w:t>
            </w:r>
            <w:proofErr w:type="gramEnd"/>
            <w:r>
              <w:t>=1,15</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r>
              <w:t>2</w:t>
            </w:r>
          </w:p>
        </w:tc>
        <w:tc>
          <w:tcPr>
            <w:tcW w:w="6456" w:type="dxa"/>
          </w:tcPr>
          <w:p w:rsidR="00B416F9" w:rsidRPr="00294BD8" w:rsidRDefault="00B416F9" w:rsidP="000535FF">
            <w:pPr>
              <w:tabs>
                <w:tab w:val="left" w:leader="dot" w:pos="6237"/>
              </w:tabs>
              <w:spacing w:before="60"/>
            </w:pPr>
            <w:proofErr w:type="spellStart"/>
            <w:r>
              <w:t>Георешетка</w:t>
            </w:r>
            <w:proofErr w:type="spellEnd"/>
            <w:r>
              <w:t xml:space="preserve"> гексагональная полимерная TENSAR TX170 СТО09686559-002-2015</w:t>
            </w:r>
          </w:p>
        </w:tc>
        <w:tc>
          <w:tcPr>
            <w:tcW w:w="900" w:type="dxa"/>
            <w:vAlign w:val="center"/>
          </w:tcPr>
          <w:p w:rsidR="00B416F9" w:rsidRPr="00294BD8" w:rsidRDefault="00B416F9" w:rsidP="000535FF">
            <w:pPr>
              <w:jc w:val="center"/>
            </w:pPr>
            <w:r>
              <w:t>м</w:t>
            </w:r>
            <w:proofErr w:type="gramStart"/>
            <w:r>
              <w:rPr>
                <w:vertAlign w:val="superscript"/>
              </w:rPr>
              <w:t>2</w:t>
            </w:r>
            <w:proofErr w:type="gramEnd"/>
          </w:p>
        </w:tc>
        <w:tc>
          <w:tcPr>
            <w:tcW w:w="920" w:type="dxa"/>
            <w:vAlign w:val="center"/>
          </w:tcPr>
          <w:p w:rsidR="00B416F9" w:rsidRPr="00294BD8" w:rsidRDefault="00B416F9" w:rsidP="000535FF">
            <w:pPr>
              <w:jc w:val="center"/>
            </w:pPr>
            <w:r>
              <w:t>140,3</w:t>
            </w:r>
          </w:p>
        </w:tc>
        <w:tc>
          <w:tcPr>
            <w:tcW w:w="1080" w:type="dxa"/>
            <w:tcBorders>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r>
              <w:t>3</w:t>
            </w:r>
          </w:p>
        </w:tc>
        <w:tc>
          <w:tcPr>
            <w:tcW w:w="6456" w:type="dxa"/>
          </w:tcPr>
          <w:p w:rsidR="00B416F9" w:rsidRPr="00294BD8" w:rsidRDefault="00B416F9" w:rsidP="000535FF">
            <w:pPr>
              <w:tabs>
                <w:tab w:val="left" w:leader="dot" w:pos="6237"/>
              </w:tabs>
              <w:spacing w:before="60"/>
            </w:pPr>
            <w:r>
              <w:t xml:space="preserve">Устройство основания </w:t>
            </w:r>
            <w:proofErr w:type="gramStart"/>
            <w:r>
              <w:t>из щебеня</w:t>
            </w:r>
            <w:proofErr w:type="gramEnd"/>
            <w:r>
              <w:t xml:space="preserve"> гранитного марки по </w:t>
            </w:r>
            <w:proofErr w:type="spellStart"/>
            <w:r>
              <w:t>дробимости</w:t>
            </w:r>
            <w:proofErr w:type="spellEnd"/>
            <w:r>
              <w:t xml:space="preserve"> 1000-1200, фракции св. 40 до 80(70) мм по ГОСТ 8267-93* с </w:t>
            </w:r>
            <w:proofErr w:type="spellStart"/>
            <w:r>
              <w:t>заклинкой</w:t>
            </w:r>
            <w:proofErr w:type="spellEnd"/>
            <w:r>
              <w:t xml:space="preserve"> по СП 78.13330.2012 щебнем смеси фракций от 5 до 20 мм, слоем 0,34 м</w:t>
            </w:r>
          </w:p>
        </w:tc>
        <w:tc>
          <w:tcPr>
            <w:tcW w:w="900" w:type="dxa"/>
            <w:vAlign w:val="center"/>
          </w:tcPr>
          <w:p w:rsidR="00B416F9" w:rsidRPr="00294BD8" w:rsidRDefault="00B416F9" w:rsidP="000535FF">
            <w:pPr>
              <w:jc w:val="center"/>
            </w:pPr>
            <w:r>
              <w:t>м</w:t>
            </w:r>
            <w:r>
              <w:rPr>
                <w:vertAlign w:val="superscript"/>
              </w:rPr>
              <w:t>3</w:t>
            </w:r>
          </w:p>
        </w:tc>
        <w:tc>
          <w:tcPr>
            <w:tcW w:w="920" w:type="dxa"/>
            <w:vAlign w:val="center"/>
          </w:tcPr>
          <w:p w:rsidR="00B416F9" w:rsidRPr="00294BD8" w:rsidRDefault="00B416F9" w:rsidP="000535FF">
            <w:pPr>
              <w:jc w:val="center"/>
            </w:pPr>
            <w:r>
              <w:t>33,8</w:t>
            </w:r>
          </w:p>
        </w:tc>
        <w:tc>
          <w:tcPr>
            <w:tcW w:w="1080" w:type="dxa"/>
            <w:tcBorders>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r>
              <w:t>4</w:t>
            </w:r>
          </w:p>
        </w:tc>
        <w:tc>
          <w:tcPr>
            <w:tcW w:w="6456" w:type="dxa"/>
          </w:tcPr>
          <w:p w:rsidR="00B416F9" w:rsidRPr="00294BD8" w:rsidRDefault="00B416F9" w:rsidP="000535FF">
            <w:pPr>
              <w:tabs>
                <w:tab w:val="left" w:leader="dot" w:pos="6237"/>
              </w:tabs>
              <w:spacing w:before="60"/>
            </w:pPr>
            <w:proofErr w:type="spellStart"/>
            <w:r>
              <w:t>Георешетка</w:t>
            </w:r>
            <w:proofErr w:type="spellEnd"/>
            <w:r>
              <w:t xml:space="preserve"> гексагональная полимерная TENSAR TX170 СТО09686559-002-2015</w:t>
            </w:r>
          </w:p>
        </w:tc>
        <w:tc>
          <w:tcPr>
            <w:tcW w:w="900" w:type="dxa"/>
            <w:vAlign w:val="center"/>
          </w:tcPr>
          <w:p w:rsidR="00B416F9" w:rsidRPr="00294BD8" w:rsidRDefault="00B416F9" w:rsidP="000535FF">
            <w:pPr>
              <w:jc w:val="center"/>
            </w:pPr>
            <w:r>
              <w:t>м</w:t>
            </w:r>
            <w:proofErr w:type="gramStart"/>
            <w:r>
              <w:rPr>
                <w:vertAlign w:val="superscript"/>
              </w:rPr>
              <w:t>2</w:t>
            </w:r>
            <w:proofErr w:type="gramEnd"/>
          </w:p>
        </w:tc>
        <w:tc>
          <w:tcPr>
            <w:tcW w:w="920" w:type="dxa"/>
            <w:vAlign w:val="center"/>
          </w:tcPr>
          <w:p w:rsidR="00B416F9" w:rsidRPr="00294BD8" w:rsidRDefault="00B416F9" w:rsidP="000535FF">
            <w:pPr>
              <w:jc w:val="center"/>
            </w:pPr>
            <w:r>
              <w:t>46,8</w:t>
            </w:r>
          </w:p>
        </w:tc>
        <w:tc>
          <w:tcPr>
            <w:tcW w:w="1080" w:type="dxa"/>
            <w:tcBorders>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r>
              <w:t>5</w:t>
            </w:r>
          </w:p>
        </w:tc>
        <w:tc>
          <w:tcPr>
            <w:tcW w:w="6456" w:type="dxa"/>
          </w:tcPr>
          <w:p w:rsidR="00B416F9" w:rsidRPr="00294BD8" w:rsidRDefault="00B416F9" w:rsidP="000535FF">
            <w:pPr>
              <w:tabs>
                <w:tab w:val="left" w:leader="dot" w:pos="6237"/>
              </w:tabs>
              <w:spacing w:before="60"/>
            </w:pPr>
            <w:r>
              <w:t xml:space="preserve">Устройство основания </w:t>
            </w:r>
            <w:proofErr w:type="gramStart"/>
            <w:r>
              <w:t>из щебеня</w:t>
            </w:r>
            <w:proofErr w:type="gramEnd"/>
            <w:r>
              <w:t xml:space="preserve"> гранитного марки по </w:t>
            </w:r>
            <w:proofErr w:type="spellStart"/>
            <w:r>
              <w:t>дробимости</w:t>
            </w:r>
            <w:proofErr w:type="spellEnd"/>
            <w:r>
              <w:t xml:space="preserve"> 1000-1200, фракции св. 40 до 80(70) мм по ГОСТ 8267-93* с </w:t>
            </w:r>
            <w:proofErr w:type="spellStart"/>
            <w:r>
              <w:t>заклинкой</w:t>
            </w:r>
            <w:proofErr w:type="spellEnd"/>
            <w:r>
              <w:t xml:space="preserve"> по СП 78.13330.2012 щебнем смеси фракций от 5 до 20 мм, слоем 0,09 м</w:t>
            </w:r>
          </w:p>
        </w:tc>
        <w:tc>
          <w:tcPr>
            <w:tcW w:w="900" w:type="dxa"/>
            <w:vAlign w:val="center"/>
          </w:tcPr>
          <w:p w:rsidR="00B416F9" w:rsidRPr="00294BD8" w:rsidRDefault="00B416F9" w:rsidP="000535FF">
            <w:pPr>
              <w:jc w:val="center"/>
            </w:pPr>
            <w:r>
              <w:t>м</w:t>
            </w:r>
            <w:r>
              <w:rPr>
                <w:vertAlign w:val="superscript"/>
              </w:rPr>
              <w:t>3</w:t>
            </w:r>
          </w:p>
        </w:tc>
        <w:tc>
          <w:tcPr>
            <w:tcW w:w="920" w:type="dxa"/>
            <w:vAlign w:val="center"/>
          </w:tcPr>
          <w:p w:rsidR="00B416F9" w:rsidRPr="00294BD8" w:rsidRDefault="00B416F9" w:rsidP="000535FF">
            <w:pPr>
              <w:jc w:val="center"/>
            </w:pPr>
            <w:r>
              <w:t>4,36</w:t>
            </w:r>
          </w:p>
        </w:tc>
        <w:tc>
          <w:tcPr>
            <w:tcW w:w="1080" w:type="dxa"/>
            <w:tcBorders>
              <w:right w:val="single" w:sz="6" w:space="0" w:color="auto"/>
            </w:tcBorders>
            <w:vAlign w:val="center"/>
          </w:tcPr>
          <w:p w:rsidR="00B416F9" w:rsidRPr="00294BD8" w:rsidRDefault="00B416F9" w:rsidP="000535FF">
            <w:pPr>
              <w:jc w:val="center"/>
            </w:pPr>
            <w:r>
              <w:t>с</w:t>
            </w:r>
            <w:proofErr w:type="gramStart"/>
            <w:r>
              <w:t xml:space="preserve"> К</w:t>
            </w:r>
            <w:proofErr w:type="gramEnd"/>
            <w:r>
              <w:t>=1,1</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r>
              <w:t>6</w:t>
            </w:r>
          </w:p>
        </w:tc>
        <w:tc>
          <w:tcPr>
            <w:tcW w:w="6456" w:type="dxa"/>
          </w:tcPr>
          <w:p w:rsidR="00B416F9" w:rsidRPr="00294BD8" w:rsidRDefault="00B416F9" w:rsidP="000535FF">
            <w:pPr>
              <w:tabs>
                <w:tab w:val="left" w:leader="dot" w:pos="6237"/>
              </w:tabs>
              <w:spacing w:before="60"/>
            </w:pPr>
            <w:r>
              <w:t>Обратная засыпка котлована местным грунтом</w:t>
            </w:r>
          </w:p>
        </w:tc>
        <w:tc>
          <w:tcPr>
            <w:tcW w:w="900" w:type="dxa"/>
            <w:vAlign w:val="center"/>
          </w:tcPr>
          <w:p w:rsidR="00B416F9" w:rsidRPr="00294BD8" w:rsidRDefault="00B416F9" w:rsidP="000535FF">
            <w:pPr>
              <w:jc w:val="center"/>
            </w:pPr>
            <w:r>
              <w:t>м</w:t>
            </w:r>
            <w:r>
              <w:rPr>
                <w:vertAlign w:val="superscript"/>
              </w:rPr>
              <w:t>3</w:t>
            </w:r>
          </w:p>
        </w:tc>
        <w:tc>
          <w:tcPr>
            <w:tcW w:w="920" w:type="dxa"/>
            <w:vAlign w:val="center"/>
          </w:tcPr>
          <w:p w:rsidR="00B416F9" w:rsidRPr="00294BD8" w:rsidRDefault="00B416F9" w:rsidP="000535FF">
            <w:pPr>
              <w:jc w:val="center"/>
            </w:pPr>
            <w:r>
              <w:t>325,6</w:t>
            </w:r>
          </w:p>
        </w:tc>
        <w:tc>
          <w:tcPr>
            <w:tcW w:w="1080" w:type="dxa"/>
            <w:tcBorders>
              <w:right w:val="single" w:sz="6" w:space="0" w:color="auto"/>
            </w:tcBorders>
            <w:vAlign w:val="center"/>
          </w:tcPr>
          <w:p w:rsidR="00B416F9" w:rsidRPr="00294BD8" w:rsidRDefault="00B416F9" w:rsidP="000535FF">
            <w:pPr>
              <w:jc w:val="center"/>
            </w:pPr>
            <w:proofErr w:type="spellStart"/>
            <w:r>
              <w:rPr>
                <w:sz w:val="22"/>
                <w:szCs w:val="22"/>
              </w:rPr>
              <w:t>К</w:t>
            </w:r>
            <w:r>
              <w:rPr>
                <w:sz w:val="22"/>
                <w:szCs w:val="22"/>
                <w:vertAlign w:val="subscript"/>
              </w:rPr>
              <w:t>упл</w:t>
            </w:r>
            <w:proofErr w:type="spellEnd"/>
            <w:r>
              <w:rPr>
                <w:sz w:val="22"/>
                <w:szCs w:val="22"/>
                <w:vertAlign w:val="subscript"/>
              </w:rPr>
              <w:t xml:space="preserve"> </w:t>
            </w:r>
            <w:r>
              <w:rPr>
                <w:sz w:val="22"/>
                <w:szCs w:val="22"/>
              </w:rPr>
              <w:t>=0,98</w:t>
            </w:r>
          </w:p>
        </w:tc>
      </w:tr>
      <w:tr w:rsidR="00B416F9" w:rsidRPr="00294BD8" w:rsidTr="000535FF">
        <w:trPr>
          <w:cantSplit/>
          <w:trHeight w:val="246"/>
        </w:trPr>
        <w:tc>
          <w:tcPr>
            <w:tcW w:w="10080" w:type="dxa"/>
            <w:gridSpan w:val="6"/>
            <w:tcBorders>
              <w:left w:val="single" w:sz="6" w:space="0" w:color="auto"/>
              <w:right w:val="single" w:sz="6" w:space="0" w:color="auto"/>
            </w:tcBorders>
            <w:vAlign w:val="center"/>
          </w:tcPr>
          <w:p w:rsidR="00B416F9" w:rsidRPr="00294BD8" w:rsidRDefault="00B416F9" w:rsidP="000535FF">
            <w:pPr>
              <w:jc w:val="center"/>
            </w:pPr>
            <w:r>
              <w:rPr>
                <w:rFonts w:ascii="Arial" w:eastAsia="Arial" w:hAnsi="Arial" w:cs="Arial"/>
                <w:b/>
                <w:i/>
                <w:sz w:val="26"/>
                <w:szCs w:val="26"/>
              </w:rPr>
              <w:t>V Устройство системы освещения из высоко-мачтовых опор с мобильной короной и светодиодными светильниками.</w:t>
            </w: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Поз</w:t>
            </w:r>
          </w:p>
        </w:tc>
        <w:tc>
          <w:tcPr>
            <w:tcW w:w="6456" w:type="dxa"/>
            <w:vAlign w:val="center"/>
          </w:tcPr>
          <w:p w:rsidR="00B416F9" w:rsidRPr="00294BD8" w:rsidRDefault="00B416F9" w:rsidP="000535FF">
            <w:pPr>
              <w:pStyle w:val="normal0"/>
              <w:ind w:left="33"/>
              <w:jc w:val="center"/>
            </w:pPr>
            <w:r>
              <w:t>Наименование работ</w:t>
            </w:r>
          </w:p>
        </w:tc>
        <w:tc>
          <w:tcPr>
            <w:tcW w:w="900" w:type="dxa"/>
            <w:vAlign w:val="center"/>
          </w:tcPr>
          <w:p w:rsidR="00B416F9" w:rsidRPr="00294BD8" w:rsidRDefault="00B416F9" w:rsidP="000535FF">
            <w:pPr>
              <w:pStyle w:val="normal0"/>
              <w:ind w:left="33"/>
              <w:jc w:val="center"/>
            </w:pPr>
            <w:r>
              <w:t xml:space="preserve">Ед. </w:t>
            </w:r>
            <w:proofErr w:type="spellStart"/>
            <w:r>
              <w:t>изм</w:t>
            </w:r>
            <w:proofErr w:type="spellEnd"/>
            <w:r>
              <w:t>.</w:t>
            </w:r>
          </w:p>
        </w:tc>
        <w:tc>
          <w:tcPr>
            <w:tcW w:w="920" w:type="dxa"/>
            <w:vAlign w:val="center"/>
          </w:tcPr>
          <w:p w:rsidR="00B416F9" w:rsidRPr="00294BD8" w:rsidRDefault="00B416F9" w:rsidP="000535FF">
            <w:pPr>
              <w:pStyle w:val="normal0"/>
              <w:ind w:left="33"/>
              <w:jc w:val="center"/>
            </w:pPr>
            <w:r>
              <w:t>Кол-во</w:t>
            </w:r>
          </w:p>
        </w:tc>
        <w:tc>
          <w:tcPr>
            <w:tcW w:w="1080" w:type="dxa"/>
            <w:tcBorders>
              <w:right w:val="single" w:sz="6" w:space="0" w:color="auto"/>
            </w:tcBorders>
            <w:vAlign w:val="center"/>
          </w:tcPr>
          <w:p w:rsidR="00B416F9" w:rsidRPr="00294BD8" w:rsidRDefault="00B416F9" w:rsidP="000535FF">
            <w:pPr>
              <w:pStyle w:val="normal0"/>
              <w:ind w:left="33"/>
              <w:jc w:val="center"/>
            </w:pPr>
            <w:proofErr w:type="spellStart"/>
            <w:proofErr w:type="gramStart"/>
            <w:r>
              <w:t>Приме-чание</w:t>
            </w:r>
            <w:proofErr w:type="spellEnd"/>
            <w:proofErr w:type="gramEnd"/>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p>
        </w:tc>
        <w:tc>
          <w:tcPr>
            <w:tcW w:w="6456" w:type="dxa"/>
            <w:vAlign w:val="center"/>
          </w:tcPr>
          <w:p w:rsidR="00B416F9" w:rsidRPr="00294BD8" w:rsidRDefault="00B416F9" w:rsidP="000535FF">
            <w:pPr>
              <w:pStyle w:val="normal0"/>
              <w:ind w:left="33"/>
              <w:rPr>
                <w:b/>
              </w:rPr>
            </w:pPr>
            <w:r>
              <w:rPr>
                <w:b/>
              </w:rPr>
              <w:t>Работы по устройству трубчатых фундаментов для мачты</w:t>
            </w:r>
          </w:p>
        </w:tc>
        <w:tc>
          <w:tcPr>
            <w:tcW w:w="900" w:type="dxa"/>
          </w:tcPr>
          <w:p w:rsidR="00B416F9" w:rsidRPr="00294BD8" w:rsidRDefault="00B416F9" w:rsidP="000535FF">
            <w:pPr>
              <w:pStyle w:val="normal0"/>
              <w:ind w:left="33"/>
              <w:jc w:val="center"/>
              <w:rPr>
                <w:b/>
              </w:rPr>
            </w:pPr>
          </w:p>
        </w:tc>
        <w:tc>
          <w:tcPr>
            <w:tcW w:w="920" w:type="dxa"/>
          </w:tcPr>
          <w:p w:rsidR="00B416F9" w:rsidRPr="00294BD8" w:rsidRDefault="00B416F9" w:rsidP="000535FF">
            <w:pPr>
              <w:pStyle w:val="normal0"/>
              <w:ind w:left="33"/>
              <w:jc w:val="center"/>
              <w:rPr>
                <w:b/>
              </w:rPr>
            </w:pPr>
          </w:p>
        </w:tc>
        <w:tc>
          <w:tcPr>
            <w:tcW w:w="1080" w:type="dxa"/>
            <w:tcBorders>
              <w:right w:val="single" w:sz="6" w:space="0" w:color="auto"/>
            </w:tcBorders>
          </w:tcPr>
          <w:p w:rsidR="00B416F9" w:rsidRPr="00294BD8" w:rsidRDefault="00B416F9" w:rsidP="000535FF">
            <w:pPr>
              <w:pStyle w:val="normal0"/>
              <w:ind w:left="33"/>
              <w:rPr>
                <w:b/>
              </w:rPr>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1</w:t>
            </w:r>
          </w:p>
        </w:tc>
        <w:tc>
          <w:tcPr>
            <w:tcW w:w="6456" w:type="dxa"/>
            <w:vAlign w:val="center"/>
          </w:tcPr>
          <w:p w:rsidR="00B416F9" w:rsidRPr="00294BD8" w:rsidRDefault="00B416F9" w:rsidP="000535FF">
            <w:pPr>
              <w:pStyle w:val="normal0"/>
              <w:ind w:left="33"/>
            </w:pPr>
            <w:r>
              <w:t xml:space="preserve">Бурение лидирующей скважины буром </w:t>
            </w:r>
            <w:proofErr w:type="spellStart"/>
            <w:r>
              <w:t>d</w:t>
            </w:r>
            <w:proofErr w:type="spellEnd"/>
            <w:r>
              <w:t>*650 мм, глубиной 3-4 м</w:t>
            </w:r>
          </w:p>
        </w:tc>
        <w:tc>
          <w:tcPr>
            <w:tcW w:w="900" w:type="dxa"/>
            <w:vAlign w:val="center"/>
          </w:tcPr>
          <w:p w:rsidR="00B416F9" w:rsidRPr="00294BD8"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294BD8" w:rsidRDefault="00B416F9" w:rsidP="000535FF">
            <w:pPr>
              <w:pStyle w:val="normal0"/>
              <w:ind w:left="33" w:right="35"/>
              <w:jc w:val="center"/>
            </w:pPr>
            <w:r>
              <w:t>2</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2</w:t>
            </w:r>
          </w:p>
        </w:tc>
        <w:tc>
          <w:tcPr>
            <w:tcW w:w="6456" w:type="dxa"/>
            <w:vAlign w:val="center"/>
          </w:tcPr>
          <w:p w:rsidR="00B416F9" w:rsidRPr="00294BD8" w:rsidRDefault="00B416F9" w:rsidP="000535FF">
            <w:pPr>
              <w:pStyle w:val="normal0"/>
              <w:ind w:left="33"/>
            </w:pPr>
            <w:r>
              <w:t>Монтаж очагов заземления</w:t>
            </w:r>
          </w:p>
        </w:tc>
        <w:tc>
          <w:tcPr>
            <w:tcW w:w="900" w:type="dxa"/>
            <w:vAlign w:val="center"/>
          </w:tcPr>
          <w:p w:rsidR="00B416F9" w:rsidRPr="00294BD8"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294BD8" w:rsidRDefault="00B416F9" w:rsidP="000535FF">
            <w:pPr>
              <w:pStyle w:val="normal0"/>
              <w:ind w:left="33" w:right="35"/>
              <w:jc w:val="center"/>
            </w:pPr>
            <w:r>
              <w:t>4</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3</w:t>
            </w:r>
          </w:p>
        </w:tc>
        <w:tc>
          <w:tcPr>
            <w:tcW w:w="6456" w:type="dxa"/>
            <w:vAlign w:val="center"/>
          </w:tcPr>
          <w:p w:rsidR="00B416F9" w:rsidRPr="00294BD8" w:rsidRDefault="00B416F9" w:rsidP="000535FF">
            <w:pPr>
              <w:pStyle w:val="normal0"/>
              <w:ind w:left="33"/>
            </w:pPr>
            <w:r>
              <w:t>Устройство выпусков для заземления</w:t>
            </w:r>
          </w:p>
        </w:tc>
        <w:tc>
          <w:tcPr>
            <w:tcW w:w="900" w:type="dxa"/>
            <w:vAlign w:val="center"/>
          </w:tcPr>
          <w:p w:rsidR="00B416F9" w:rsidRPr="00294BD8"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294BD8" w:rsidRDefault="00B416F9" w:rsidP="000535FF">
            <w:pPr>
              <w:pStyle w:val="normal0"/>
              <w:ind w:left="33" w:right="35"/>
              <w:jc w:val="center"/>
            </w:pPr>
            <w:r>
              <w:t>4</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4</w:t>
            </w:r>
          </w:p>
        </w:tc>
        <w:tc>
          <w:tcPr>
            <w:tcW w:w="6456" w:type="dxa"/>
            <w:vAlign w:val="center"/>
          </w:tcPr>
          <w:p w:rsidR="00B416F9" w:rsidRPr="00294BD8" w:rsidRDefault="00B416F9" w:rsidP="000535FF">
            <w:pPr>
              <w:pStyle w:val="normal0"/>
              <w:ind w:left="33"/>
            </w:pPr>
            <w:r>
              <w:t xml:space="preserve">Монтаж фундамента из трубы б=820мм, 1=4.5м </w:t>
            </w:r>
            <w:proofErr w:type="spellStart"/>
            <w:r>
              <w:t>вибропогружением</w:t>
            </w:r>
            <w:proofErr w:type="spellEnd"/>
          </w:p>
        </w:tc>
        <w:tc>
          <w:tcPr>
            <w:tcW w:w="900" w:type="dxa"/>
            <w:vAlign w:val="center"/>
          </w:tcPr>
          <w:p w:rsidR="00B416F9" w:rsidRPr="00294BD8"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294BD8" w:rsidRDefault="00B416F9" w:rsidP="000535FF">
            <w:pPr>
              <w:pStyle w:val="normal0"/>
              <w:ind w:left="33" w:right="35"/>
              <w:jc w:val="center"/>
            </w:pPr>
            <w:r>
              <w:t>2</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bottom"/>
          </w:tcPr>
          <w:p w:rsidR="00B416F9" w:rsidRPr="00294BD8" w:rsidRDefault="00B416F9" w:rsidP="000535FF">
            <w:pPr>
              <w:pStyle w:val="normal0"/>
              <w:ind w:left="33"/>
              <w:jc w:val="center"/>
            </w:pPr>
            <w:r>
              <w:t>5</w:t>
            </w:r>
          </w:p>
        </w:tc>
        <w:tc>
          <w:tcPr>
            <w:tcW w:w="6456" w:type="dxa"/>
          </w:tcPr>
          <w:p w:rsidR="00B416F9" w:rsidRPr="00294BD8" w:rsidRDefault="00B416F9" w:rsidP="000535FF">
            <w:pPr>
              <w:pStyle w:val="normal0"/>
              <w:ind w:left="33"/>
            </w:pPr>
            <w:r>
              <w:t xml:space="preserve">Заполнение внутренней полости трубы фундамента d=820 мм грунтом с добавлением цементно-песчаной смеси в </w:t>
            </w:r>
            <w:proofErr w:type="spellStart"/>
            <w:r>
              <w:t>соотн</w:t>
            </w:r>
            <w:proofErr w:type="spellEnd"/>
            <w:r>
              <w:t>. 3:1</w:t>
            </w:r>
          </w:p>
        </w:tc>
        <w:tc>
          <w:tcPr>
            <w:tcW w:w="900" w:type="dxa"/>
            <w:vAlign w:val="bottom"/>
          </w:tcPr>
          <w:p w:rsidR="00B416F9" w:rsidRPr="00294BD8" w:rsidRDefault="00B416F9" w:rsidP="000535FF">
            <w:pPr>
              <w:pStyle w:val="normal0"/>
              <w:ind w:left="33"/>
              <w:jc w:val="center"/>
            </w:pPr>
            <w:r>
              <w:t>м3</w:t>
            </w:r>
          </w:p>
        </w:tc>
        <w:tc>
          <w:tcPr>
            <w:tcW w:w="920" w:type="dxa"/>
            <w:vAlign w:val="bottom"/>
          </w:tcPr>
          <w:p w:rsidR="00B416F9" w:rsidRPr="00294BD8" w:rsidRDefault="00B416F9" w:rsidP="000535FF">
            <w:pPr>
              <w:pStyle w:val="normal0"/>
              <w:ind w:left="33" w:right="35"/>
              <w:jc w:val="center"/>
            </w:pPr>
            <w:r>
              <w:t>4.8</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bottom"/>
          </w:tcPr>
          <w:p w:rsidR="00B416F9" w:rsidRPr="00294BD8" w:rsidRDefault="00B416F9" w:rsidP="000535FF">
            <w:pPr>
              <w:pStyle w:val="normal0"/>
              <w:ind w:left="33"/>
              <w:jc w:val="center"/>
            </w:pPr>
            <w:r>
              <w:t>6</w:t>
            </w:r>
          </w:p>
        </w:tc>
        <w:tc>
          <w:tcPr>
            <w:tcW w:w="6456" w:type="dxa"/>
            <w:vAlign w:val="center"/>
          </w:tcPr>
          <w:p w:rsidR="00B416F9" w:rsidRPr="00294BD8" w:rsidRDefault="00B416F9" w:rsidP="000535FF">
            <w:pPr>
              <w:pStyle w:val="normal0"/>
              <w:ind w:left="33"/>
            </w:pPr>
            <w:r>
              <w:t>Монтаж мачты</w:t>
            </w:r>
          </w:p>
        </w:tc>
        <w:tc>
          <w:tcPr>
            <w:tcW w:w="900" w:type="dxa"/>
            <w:vAlign w:val="center"/>
          </w:tcPr>
          <w:p w:rsidR="00B416F9" w:rsidRPr="00294BD8"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294BD8" w:rsidRDefault="00B416F9" w:rsidP="000535FF">
            <w:pPr>
              <w:pStyle w:val="normal0"/>
              <w:ind w:left="33" w:right="35"/>
              <w:jc w:val="center"/>
            </w:pPr>
            <w:r>
              <w:t>2</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tcPr>
          <w:p w:rsidR="00B416F9" w:rsidRPr="00294BD8" w:rsidRDefault="00B416F9" w:rsidP="000535FF">
            <w:pPr>
              <w:pStyle w:val="normal0"/>
              <w:ind w:left="33"/>
              <w:jc w:val="center"/>
              <w:rPr>
                <w:b/>
              </w:rPr>
            </w:pPr>
          </w:p>
        </w:tc>
        <w:tc>
          <w:tcPr>
            <w:tcW w:w="6456" w:type="dxa"/>
            <w:vAlign w:val="bottom"/>
          </w:tcPr>
          <w:p w:rsidR="00B416F9" w:rsidRPr="00294BD8" w:rsidRDefault="00B416F9" w:rsidP="000535FF">
            <w:pPr>
              <w:pStyle w:val="normal0"/>
              <w:ind w:left="33"/>
              <w:rPr>
                <w:b/>
              </w:rPr>
            </w:pPr>
            <w:r>
              <w:rPr>
                <w:b/>
              </w:rPr>
              <w:t>Роботы по кабельной линии №1 0,4 кВ</w:t>
            </w:r>
          </w:p>
        </w:tc>
        <w:tc>
          <w:tcPr>
            <w:tcW w:w="900" w:type="dxa"/>
          </w:tcPr>
          <w:p w:rsidR="00B416F9" w:rsidRPr="00294BD8" w:rsidRDefault="00B416F9" w:rsidP="000535FF">
            <w:pPr>
              <w:pStyle w:val="normal0"/>
              <w:ind w:left="33"/>
              <w:jc w:val="center"/>
              <w:rPr>
                <w:b/>
              </w:rPr>
            </w:pPr>
          </w:p>
        </w:tc>
        <w:tc>
          <w:tcPr>
            <w:tcW w:w="920" w:type="dxa"/>
          </w:tcPr>
          <w:p w:rsidR="00B416F9" w:rsidRPr="00294BD8" w:rsidRDefault="00B416F9" w:rsidP="000535FF">
            <w:pPr>
              <w:pStyle w:val="normal0"/>
              <w:ind w:left="33" w:right="35"/>
              <w:jc w:val="center"/>
              <w:rPr>
                <w:b/>
              </w:rPr>
            </w:pPr>
          </w:p>
        </w:tc>
        <w:tc>
          <w:tcPr>
            <w:tcW w:w="1080" w:type="dxa"/>
            <w:tcBorders>
              <w:right w:val="single" w:sz="6" w:space="0" w:color="auto"/>
            </w:tcBorders>
          </w:tcPr>
          <w:p w:rsidR="00B416F9" w:rsidRPr="00294BD8" w:rsidRDefault="00B416F9" w:rsidP="000535FF">
            <w:pPr>
              <w:pStyle w:val="normal0"/>
              <w:ind w:left="33"/>
              <w:rPr>
                <w:b/>
              </w:rPr>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7</w:t>
            </w:r>
          </w:p>
        </w:tc>
        <w:tc>
          <w:tcPr>
            <w:tcW w:w="6456" w:type="dxa"/>
            <w:vAlign w:val="center"/>
          </w:tcPr>
          <w:p w:rsidR="00B416F9" w:rsidRPr="00294BD8" w:rsidRDefault="00B416F9" w:rsidP="000535FF">
            <w:pPr>
              <w:pStyle w:val="normal0"/>
              <w:ind w:left="33"/>
            </w:pPr>
            <w:r>
              <w:t>Рытье мех</w:t>
            </w:r>
            <w:proofErr w:type="gramStart"/>
            <w:r>
              <w:t>.</w:t>
            </w:r>
            <w:proofErr w:type="gramEnd"/>
            <w:r>
              <w:t xml:space="preserve"> </w:t>
            </w:r>
            <w:proofErr w:type="spellStart"/>
            <w:proofErr w:type="gramStart"/>
            <w:r>
              <w:t>с</w:t>
            </w:r>
            <w:proofErr w:type="gramEnd"/>
            <w:r>
              <w:t>п</w:t>
            </w:r>
            <w:proofErr w:type="spellEnd"/>
            <w:r>
              <w:t>. траншеи 7-2 (</w:t>
            </w:r>
            <w:proofErr w:type="spellStart"/>
            <w:r>
              <w:t>ш</w:t>
            </w:r>
            <w:proofErr w:type="spellEnd"/>
            <w:r>
              <w:t>. 0,3 гл. 1,0)</w:t>
            </w:r>
          </w:p>
        </w:tc>
        <w:tc>
          <w:tcPr>
            <w:tcW w:w="900" w:type="dxa"/>
            <w:vAlign w:val="center"/>
          </w:tcPr>
          <w:p w:rsidR="00B416F9" w:rsidRPr="00294BD8" w:rsidRDefault="00B416F9" w:rsidP="000535FF">
            <w:pPr>
              <w:pStyle w:val="normal0"/>
              <w:ind w:left="33"/>
              <w:jc w:val="center"/>
            </w:pPr>
            <w:proofErr w:type="gramStart"/>
            <w:r>
              <w:t>м</w:t>
            </w:r>
            <w:proofErr w:type="gramEnd"/>
            <w:r>
              <w:t>/м5</w:t>
            </w:r>
          </w:p>
        </w:tc>
        <w:tc>
          <w:tcPr>
            <w:tcW w:w="920" w:type="dxa"/>
            <w:vAlign w:val="center"/>
          </w:tcPr>
          <w:p w:rsidR="00B416F9" w:rsidRPr="00294BD8" w:rsidRDefault="00B416F9" w:rsidP="000535FF">
            <w:pPr>
              <w:pStyle w:val="normal0"/>
              <w:ind w:left="33" w:right="35"/>
              <w:jc w:val="center"/>
            </w:pPr>
            <w:r>
              <w:t>100/30</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8</w:t>
            </w:r>
          </w:p>
        </w:tc>
        <w:tc>
          <w:tcPr>
            <w:tcW w:w="6456" w:type="dxa"/>
            <w:vAlign w:val="center"/>
          </w:tcPr>
          <w:p w:rsidR="00B416F9" w:rsidRPr="00294BD8" w:rsidRDefault="00B416F9" w:rsidP="000535FF">
            <w:pPr>
              <w:pStyle w:val="normal0"/>
              <w:ind w:left="33"/>
            </w:pPr>
            <w:r>
              <w:t xml:space="preserve">Устройство </w:t>
            </w:r>
            <w:proofErr w:type="gramStart"/>
            <w:r>
              <w:t>песчаной</w:t>
            </w:r>
            <w:proofErr w:type="gramEnd"/>
            <w:r>
              <w:t xml:space="preserve"> посте/ и (</w:t>
            </w:r>
            <w:proofErr w:type="spellStart"/>
            <w:r>
              <w:t>ш</w:t>
            </w:r>
            <w:proofErr w:type="spellEnd"/>
            <w:r>
              <w:t>. 0.3 тол. 0.3)</w:t>
            </w:r>
          </w:p>
        </w:tc>
        <w:tc>
          <w:tcPr>
            <w:tcW w:w="900" w:type="dxa"/>
            <w:vAlign w:val="center"/>
          </w:tcPr>
          <w:p w:rsidR="00B416F9" w:rsidRPr="00294BD8" w:rsidRDefault="00B416F9" w:rsidP="000535FF">
            <w:pPr>
              <w:pStyle w:val="normal0"/>
              <w:ind w:left="33"/>
              <w:jc w:val="center"/>
            </w:pPr>
            <w:r>
              <w:t>м5</w:t>
            </w:r>
          </w:p>
        </w:tc>
        <w:tc>
          <w:tcPr>
            <w:tcW w:w="920" w:type="dxa"/>
            <w:vAlign w:val="center"/>
          </w:tcPr>
          <w:p w:rsidR="00B416F9" w:rsidRPr="00294BD8" w:rsidRDefault="00B416F9" w:rsidP="000535FF">
            <w:pPr>
              <w:pStyle w:val="normal0"/>
              <w:ind w:left="33" w:right="35"/>
              <w:jc w:val="center"/>
            </w:pPr>
            <w:r>
              <w:t>9</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9</w:t>
            </w:r>
          </w:p>
        </w:tc>
        <w:tc>
          <w:tcPr>
            <w:tcW w:w="6456" w:type="dxa"/>
            <w:vAlign w:val="center"/>
          </w:tcPr>
          <w:p w:rsidR="00B416F9" w:rsidRPr="00294BD8" w:rsidRDefault="00B416F9" w:rsidP="000535FF">
            <w:pPr>
              <w:pStyle w:val="normal0"/>
              <w:ind w:left="33"/>
            </w:pPr>
            <w:r>
              <w:t xml:space="preserve">Укладка </w:t>
            </w:r>
            <w:proofErr w:type="spellStart"/>
            <w:r>
              <w:t>полиэтиленовоых</w:t>
            </w:r>
            <w:proofErr w:type="spellEnd"/>
            <w:r>
              <w:t xml:space="preserve"> труб Ь траншее ПЭ 6=90</w:t>
            </w:r>
          </w:p>
        </w:tc>
        <w:tc>
          <w:tcPr>
            <w:tcW w:w="900" w:type="dxa"/>
            <w:vAlign w:val="center"/>
          </w:tcPr>
          <w:p w:rsidR="00B416F9" w:rsidRPr="00294BD8" w:rsidRDefault="00B416F9" w:rsidP="000535FF">
            <w:pPr>
              <w:pStyle w:val="normal0"/>
              <w:ind w:left="33"/>
              <w:jc w:val="center"/>
            </w:pPr>
            <w:r>
              <w:t>м</w:t>
            </w:r>
          </w:p>
        </w:tc>
        <w:tc>
          <w:tcPr>
            <w:tcW w:w="920" w:type="dxa"/>
            <w:vAlign w:val="center"/>
          </w:tcPr>
          <w:p w:rsidR="00B416F9" w:rsidRPr="00294BD8" w:rsidRDefault="00B416F9" w:rsidP="000535FF">
            <w:pPr>
              <w:pStyle w:val="normal0"/>
              <w:ind w:left="33" w:right="35"/>
              <w:jc w:val="center"/>
            </w:pPr>
            <w:r>
              <w:t>195,8</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10</w:t>
            </w:r>
          </w:p>
        </w:tc>
        <w:tc>
          <w:tcPr>
            <w:tcW w:w="6456" w:type="dxa"/>
            <w:vAlign w:val="center"/>
          </w:tcPr>
          <w:p w:rsidR="00B416F9" w:rsidRPr="00294BD8" w:rsidRDefault="00B416F9" w:rsidP="000535FF">
            <w:pPr>
              <w:pStyle w:val="normal0"/>
              <w:ind w:left="33"/>
            </w:pPr>
            <w:r>
              <w:t xml:space="preserve">Укладка кабеля в траншее </w:t>
            </w:r>
            <w:proofErr w:type="spellStart"/>
            <w:r>
              <w:t>ВВГнг</w:t>
            </w:r>
            <w:proofErr w:type="spellEnd"/>
            <w:r>
              <w:t xml:space="preserve"> 5x16</w:t>
            </w:r>
          </w:p>
        </w:tc>
        <w:tc>
          <w:tcPr>
            <w:tcW w:w="900" w:type="dxa"/>
            <w:vAlign w:val="center"/>
          </w:tcPr>
          <w:p w:rsidR="00B416F9" w:rsidRPr="00294BD8" w:rsidRDefault="00B416F9" w:rsidP="000535FF">
            <w:pPr>
              <w:pStyle w:val="normal0"/>
              <w:ind w:left="33"/>
              <w:jc w:val="center"/>
            </w:pPr>
            <w:r>
              <w:t>м</w:t>
            </w:r>
          </w:p>
        </w:tc>
        <w:tc>
          <w:tcPr>
            <w:tcW w:w="920" w:type="dxa"/>
            <w:vAlign w:val="center"/>
          </w:tcPr>
          <w:p w:rsidR="00B416F9" w:rsidRPr="00294BD8" w:rsidRDefault="00B416F9" w:rsidP="000535FF">
            <w:pPr>
              <w:pStyle w:val="normal0"/>
              <w:ind w:left="33" w:right="35"/>
              <w:jc w:val="center"/>
            </w:pPr>
            <w:r>
              <w:t>195.8</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bottom"/>
          </w:tcPr>
          <w:p w:rsidR="00B416F9" w:rsidRPr="00294BD8" w:rsidRDefault="00B416F9" w:rsidP="000535FF">
            <w:pPr>
              <w:pStyle w:val="normal0"/>
              <w:ind w:left="33"/>
              <w:jc w:val="center"/>
            </w:pPr>
            <w:r>
              <w:t>11</w:t>
            </w:r>
          </w:p>
        </w:tc>
        <w:tc>
          <w:tcPr>
            <w:tcW w:w="6456" w:type="dxa"/>
            <w:vAlign w:val="center"/>
          </w:tcPr>
          <w:p w:rsidR="00B416F9" w:rsidRPr="00294BD8" w:rsidRDefault="00B416F9" w:rsidP="000535FF">
            <w:pPr>
              <w:pStyle w:val="normal0"/>
              <w:ind w:left="33"/>
            </w:pPr>
            <w:r>
              <w:t>в т.ч. полиэтиленовой трубе</w:t>
            </w:r>
          </w:p>
        </w:tc>
        <w:tc>
          <w:tcPr>
            <w:tcW w:w="900" w:type="dxa"/>
            <w:vAlign w:val="center"/>
          </w:tcPr>
          <w:p w:rsidR="00B416F9" w:rsidRPr="00294BD8" w:rsidRDefault="00B416F9" w:rsidP="000535FF">
            <w:pPr>
              <w:pStyle w:val="normal0"/>
              <w:ind w:left="33"/>
              <w:jc w:val="center"/>
            </w:pPr>
            <w:r>
              <w:t>м</w:t>
            </w:r>
          </w:p>
        </w:tc>
        <w:tc>
          <w:tcPr>
            <w:tcW w:w="920" w:type="dxa"/>
            <w:vAlign w:val="center"/>
          </w:tcPr>
          <w:p w:rsidR="00B416F9" w:rsidRPr="00294BD8" w:rsidRDefault="00B416F9" w:rsidP="000535FF">
            <w:pPr>
              <w:pStyle w:val="normal0"/>
              <w:ind w:left="33" w:right="35"/>
              <w:jc w:val="center"/>
            </w:pPr>
            <w:r>
              <w:t>195,8</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12</w:t>
            </w:r>
          </w:p>
        </w:tc>
        <w:tc>
          <w:tcPr>
            <w:tcW w:w="6456" w:type="dxa"/>
            <w:vAlign w:val="center"/>
          </w:tcPr>
          <w:p w:rsidR="00B416F9" w:rsidRPr="00294BD8" w:rsidRDefault="00B416F9" w:rsidP="000535FF">
            <w:pPr>
              <w:pStyle w:val="normal0"/>
              <w:ind w:left="33"/>
            </w:pPr>
            <w:proofErr w:type="spellStart"/>
            <w:r>
              <w:t>Успуройство</w:t>
            </w:r>
            <w:proofErr w:type="spellEnd"/>
            <w:r>
              <w:t xml:space="preserve"> выпусков 2,0м и 2,4м</w:t>
            </w:r>
          </w:p>
        </w:tc>
        <w:tc>
          <w:tcPr>
            <w:tcW w:w="900" w:type="dxa"/>
            <w:vAlign w:val="center"/>
          </w:tcPr>
          <w:p w:rsidR="00B416F9" w:rsidRPr="00294BD8" w:rsidRDefault="00B416F9" w:rsidP="000535FF">
            <w:pPr>
              <w:pStyle w:val="normal0"/>
              <w:ind w:left="33"/>
              <w:jc w:val="center"/>
            </w:pPr>
            <w:r>
              <w:t>м</w:t>
            </w:r>
          </w:p>
        </w:tc>
        <w:tc>
          <w:tcPr>
            <w:tcW w:w="920" w:type="dxa"/>
            <w:vAlign w:val="center"/>
          </w:tcPr>
          <w:p w:rsidR="00B416F9" w:rsidRPr="00294BD8" w:rsidRDefault="00B416F9" w:rsidP="000535FF">
            <w:pPr>
              <w:pStyle w:val="normal0"/>
              <w:ind w:left="33" w:right="35"/>
              <w:jc w:val="center"/>
            </w:pPr>
            <w:r>
              <w:t xml:space="preserve">8 </w:t>
            </w:r>
            <w:proofErr w:type="spellStart"/>
            <w:r>
              <w:t>8</w:t>
            </w:r>
            <w:proofErr w:type="spellEnd"/>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13</w:t>
            </w:r>
          </w:p>
        </w:tc>
        <w:tc>
          <w:tcPr>
            <w:tcW w:w="6456" w:type="dxa"/>
            <w:vAlign w:val="center"/>
          </w:tcPr>
          <w:p w:rsidR="00B416F9" w:rsidRPr="00294BD8" w:rsidRDefault="00B416F9" w:rsidP="000535FF">
            <w:pPr>
              <w:pStyle w:val="normal0"/>
              <w:ind w:left="33"/>
            </w:pPr>
            <w:r>
              <w:t>Обратная засыпка</w:t>
            </w:r>
          </w:p>
        </w:tc>
        <w:tc>
          <w:tcPr>
            <w:tcW w:w="900" w:type="dxa"/>
            <w:vAlign w:val="center"/>
          </w:tcPr>
          <w:p w:rsidR="00B416F9" w:rsidRPr="00294BD8" w:rsidRDefault="00B416F9" w:rsidP="000535FF">
            <w:pPr>
              <w:pStyle w:val="normal0"/>
              <w:ind w:left="33"/>
              <w:jc w:val="center"/>
            </w:pPr>
            <w:r>
              <w:t>м5</w:t>
            </w:r>
          </w:p>
        </w:tc>
        <w:tc>
          <w:tcPr>
            <w:tcW w:w="920" w:type="dxa"/>
            <w:vAlign w:val="center"/>
          </w:tcPr>
          <w:p w:rsidR="00B416F9" w:rsidRPr="00294BD8" w:rsidRDefault="00B416F9" w:rsidP="000535FF">
            <w:pPr>
              <w:pStyle w:val="normal0"/>
              <w:ind w:left="33"/>
              <w:jc w:val="center"/>
            </w:pPr>
            <w:r>
              <w:t>21</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14</w:t>
            </w:r>
          </w:p>
        </w:tc>
        <w:tc>
          <w:tcPr>
            <w:tcW w:w="6456" w:type="dxa"/>
            <w:vAlign w:val="center"/>
          </w:tcPr>
          <w:p w:rsidR="00B416F9" w:rsidRPr="00294BD8" w:rsidRDefault="00B416F9" w:rsidP="000535FF">
            <w:pPr>
              <w:pStyle w:val="normal0"/>
              <w:ind w:left="33"/>
            </w:pPr>
            <w:r>
              <w:t>Монтаж концевых муфт</w:t>
            </w:r>
          </w:p>
        </w:tc>
        <w:tc>
          <w:tcPr>
            <w:tcW w:w="900" w:type="dxa"/>
            <w:vAlign w:val="center"/>
          </w:tcPr>
          <w:p w:rsidR="00B416F9" w:rsidRPr="00294BD8"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294BD8" w:rsidRDefault="00B416F9" w:rsidP="000535FF">
            <w:pPr>
              <w:pStyle w:val="normal0"/>
              <w:ind w:left="33"/>
              <w:jc w:val="center"/>
            </w:pPr>
            <w:r>
              <w:t>4</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tcPr>
          <w:p w:rsidR="00B416F9" w:rsidRPr="00294BD8" w:rsidRDefault="00B416F9" w:rsidP="000535FF">
            <w:pPr>
              <w:pStyle w:val="normal0"/>
              <w:ind w:left="33"/>
              <w:jc w:val="center"/>
              <w:rPr>
                <w:b/>
              </w:rPr>
            </w:pPr>
          </w:p>
        </w:tc>
        <w:tc>
          <w:tcPr>
            <w:tcW w:w="6456" w:type="dxa"/>
            <w:vAlign w:val="center"/>
          </w:tcPr>
          <w:p w:rsidR="00B416F9" w:rsidRPr="00294BD8" w:rsidRDefault="00B416F9" w:rsidP="000535FF">
            <w:pPr>
              <w:pStyle w:val="normal0"/>
              <w:ind w:left="33"/>
              <w:rPr>
                <w:b/>
              </w:rPr>
            </w:pPr>
            <w:r>
              <w:rPr>
                <w:b/>
              </w:rPr>
              <w:t>Роботы по кабельной линии N"2 и N*3 0.4 кВ</w:t>
            </w:r>
          </w:p>
        </w:tc>
        <w:tc>
          <w:tcPr>
            <w:tcW w:w="900" w:type="dxa"/>
          </w:tcPr>
          <w:p w:rsidR="00B416F9" w:rsidRPr="00294BD8" w:rsidRDefault="00B416F9" w:rsidP="000535FF">
            <w:pPr>
              <w:pStyle w:val="normal0"/>
              <w:ind w:left="33"/>
              <w:jc w:val="center"/>
              <w:rPr>
                <w:b/>
              </w:rPr>
            </w:pPr>
          </w:p>
        </w:tc>
        <w:tc>
          <w:tcPr>
            <w:tcW w:w="920" w:type="dxa"/>
          </w:tcPr>
          <w:p w:rsidR="00B416F9" w:rsidRPr="00294BD8" w:rsidRDefault="00B416F9" w:rsidP="000535FF">
            <w:pPr>
              <w:pStyle w:val="normal0"/>
              <w:ind w:left="33"/>
              <w:jc w:val="center"/>
              <w:rPr>
                <w:b/>
              </w:rPr>
            </w:pPr>
          </w:p>
        </w:tc>
        <w:tc>
          <w:tcPr>
            <w:tcW w:w="1080" w:type="dxa"/>
            <w:tcBorders>
              <w:right w:val="single" w:sz="6" w:space="0" w:color="auto"/>
            </w:tcBorders>
          </w:tcPr>
          <w:p w:rsidR="00B416F9" w:rsidRPr="00294BD8" w:rsidRDefault="00B416F9" w:rsidP="000535FF">
            <w:pPr>
              <w:pStyle w:val="normal0"/>
              <w:ind w:left="33"/>
              <w:rPr>
                <w:b/>
              </w:rPr>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15</w:t>
            </w:r>
          </w:p>
        </w:tc>
        <w:tc>
          <w:tcPr>
            <w:tcW w:w="6456" w:type="dxa"/>
            <w:vAlign w:val="center"/>
          </w:tcPr>
          <w:p w:rsidR="00B416F9" w:rsidRPr="00294BD8" w:rsidRDefault="00B416F9" w:rsidP="000535FF">
            <w:pPr>
              <w:pStyle w:val="normal0"/>
              <w:ind w:left="33"/>
            </w:pPr>
            <w:r>
              <w:t>Рытье мех</w:t>
            </w:r>
            <w:proofErr w:type="gramStart"/>
            <w:r>
              <w:t>.</w:t>
            </w:r>
            <w:proofErr w:type="gramEnd"/>
            <w:r>
              <w:t xml:space="preserve"> </w:t>
            </w:r>
            <w:proofErr w:type="spellStart"/>
            <w:proofErr w:type="gramStart"/>
            <w:r>
              <w:t>с</w:t>
            </w:r>
            <w:proofErr w:type="gramEnd"/>
            <w:r>
              <w:t>п</w:t>
            </w:r>
            <w:proofErr w:type="spellEnd"/>
            <w:r>
              <w:t>. траншеи Т-2 (</w:t>
            </w:r>
            <w:proofErr w:type="spellStart"/>
            <w:r>
              <w:t>ш</w:t>
            </w:r>
            <w:proofErr w:type="spellEnd"/>
            <w:r>
              <w:t>. 0,8 гл. 1.0)</w:t>
            </w:r>
          </w:p>
        </w:tc>
        <w:tc>
          <w:tcPr>
            <w:tcW w:w="900" w:type="dxa"/>
            <w:vAlign w:val="center"/>
          </w:tcPr>
          <w:p w:rsidR="00B416F9" w:rsidRPr="00294BD8" w:rsidRDefault="00B416F9" w:rsidP="000535FF">
            <w:pPr>
              <w:pStyle w:val="normal0"/>
              <w:ind w:left="33"/>
              <w:jc w:val="center"/>
            </w:pPr>
            <w:proofErr w:type="gramStart"/>
            <w:r>
              <w:t>м</w:t>
            </w:r>
            <w:proofErr w:type="gramEnd"/>
            <w:r>
              <w:t>/Н*</w:t>
            </w:r>
          </w:p>
        </w:tc>
        <w:tc>
          <w:tcPr>
            <w:tcW w:w="920" w:type="dxa"/>
            <w:vAlign w:val="center"/>
          </w:tcPr>
          <w:p w:rsidR="00B416F9" w:rsidRPr="00294BD8" w:rsidRDefault="00B416F9" w:rsidP="000535FF">
            <w:pPr>
              <w:pStyle w:val="normal0"/>
              <w:ind w:left="33"/>
              <w:jc w:val="center"/>
            </w:pPr>
            <w:r>
              <w:t>77/61.6</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16</w:t>
            </w:r>
          </w:p>
        </w:tc>
        <w:tc>
          <w:tcPr>
            <w:tcW w:w="6456" w:type="dxa"/>
            <w:vAlign w:val="center"/>
          </w:tcPr>
          <w:p w:rsidR="00B416F9" w:rsidRPr="00294BD8" w:rsidRDefault="00B416F9" w:rsidP="000535FF">
            <w:pPr>
              <w:pStyle w:val="normal0"/>
              <w:ind w:left="33"/>
            </w:pPr>
            <w:r>
              <w:t>Устройство песчаной постели (</w:t>
            </w:r>
            <w:proofErr w:type="spellStart"/>
            <w:r>
              <w:t>ш</w:t>
            </w:r>
            <w:proofErr w:type="spellEnd"/>
            <w:r>
              <w:t>. 0.8 тол. 0,3)</w:t>
            </w:r>
          </w:p>
        </w:tc>
        <w:tc>
          <w:tcPr>
            <w:tcW w:w="900" w:type="dxa"/>
            <w:vAlign w:val="center"/>
          </w:tcPr>
          <w:p w:rsidR="00B416F9" w:rsidRPr="00294BD8" w:rsidRDefault="00B416F9" w:rsidP="000535FF">
            <w:pPr>
              <w:pStyle w:val="normal0"/>
              <w:ind w:left="33"/>
              <w:jc w:val="center"/>
            </w:pPr>
            <w:r>
              <w:t>м3</w:t>
            </w:r>
          </w:p>
        </w:tc>
        <w:tc>
          <w:tcPr>
            <w:tcW w:w="920" w:type="dxa"/>
            <w:vAlign w:val="center"/>
          </w:tcPr>
          <w:p w:rsidR="00B416F9" w:rsidRPr="00294BD8" w:rsidRDefault="00B416F9" w:rsidP="000535FF">
            <w:pPr>
              <w:pStyle w:val="normal0"/>
              <w:ind w:left="33"/>
              <w:jc w:val="center"/>
            </w:pPr>
            <w:r>
              <w:t>18.5</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17</w:t>
            </w:r>
          </w:p>
        </w:tc>
        <w:tc>
          <w:tcPr>
            <w:tcW w:w="6456" w:type="dxa"/>
            <w:vAlign w:val="center"/>
          </w:tcPr>
          <w:p w:rsidR="00B416F9" w:rsidRPr="00294BD8" w:rsidRDefault="00B416F9" w:rsidP="000535FF">
            <w:pPr>
              <w:pStyle w:val="normal0"/>
              <w:ind w:left="33"/>
            </w:pPr>
            <w:r>
              <w:t xml:space="preserve">Укладка полиэтиленовых </w:t>
            </w:r>
            <w:proofErr w:type="gramStart"/>
            <w:r>
              <w:t>труб б</w:t>
            </w:r>
            <w:proofErr w:type="gramEnd"/>
            <w:r>
              <w:t xml:space="preserve"> траншее ПЭ d=90</w:t>
            </w:r>
          </w:p>
        </w:tc>
        <w:tc>
          <w:tcPr>
            <w:tcW w:w="900" w:type="dxa"/>
            <w:vAlign w:val="center"/>
          </w:tcPr>
          <w:p w:rsidR="00B416F9" w:rsidRPr="00294BD8" w:rsidRDefault="00B416F9" w:rsidP="000535FF">
            <w:pPr>
              <w:pStyle w:val="normal0"/>
              <w:ind w:left="33"/>
              <w:jc w:val="center"/>
            </w:pPr>
            <w:r>
              <w:t>м</w:t>
            </w:r>
          </w:p>
        </w:tc>
        <w:tc>
          <w:tcPr>
            <w:tcW w:w="920" w:type="dxa"/>
            <w:vAlign w:val="center"/>
          </w:tcPr>
          <w:p w:rsidR="00B416F9" w:rsidRPr="00294BD8" w:rsidRDefault="00B416F9" w:rsidP="000535FF">
            <w:pPr>
              <w:pStyle w:val="normal0"/>
              <w:ind w:left="33"/>
              <w:jc w:val="center"/>
            </w:pPr>
            <w:r>
              <w:t>202,8</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bottom"/>
          </w:tcPr>
          <w:p w:rsidR="00B416F9" w:rsidRPr="00294BD8" w:rsidRDefault="00B416F9" w:rsidP="000535FF">
            <w:pPr>
              <w:pStyle w:val="normal0"/>
              <w:ind w:left="33"/>
              <w:jc w:val="center"/>
            </w:pPr>
            <w:r>
              <w:t>18</w:t>
            </w:r>
          </w:p>
        </w:tc>
        <w:tc>
          <w:tcPr>
            <w:tcW w:w="6456" w:type="dxa"/>
            <w:vAlign w:val="center"/>
          </w:tcPr>
          <w:p w:rsidR="00B416F9" w:rsidRPr="00294BD8" w:rsidRDefault="00B416F9" w:rsidP="000535FF">
            <w:pPr>
              <w:pStyle w:val="normal0"/>
              <w:ind w:left="33"/>
            </w:pPr>
            <w:r>
              <w:t xml:space="preserve">Укладка кабеля в траншее </w:t>
            </w:r>
            <w:proofErr w:type="spellStart"/>
            <w:r>
              <w:t>БВГнг</w:t>
            </w:r>
            <w:proofErr w:type="spellEnd"/>
            <w:r>
              <w:t xml:space="preserve"> 3x10</w:t>
            </w:r>
          </w:p>
        </w:tc>
        <w:tc>
          <w:tcPr>
            <w:tcW w:w="900" w:type="dxa"/>
            <w:vAlign w:val="center"/>
          </w:tcPr>
          <w:p w:rsidR="00B416F9" w:rsidRPr="00294BD8" w:rsidRDefault="00B416F9" w:rsidP="000535FF">
            <w:pPr>
              <w:pStyle w:val="normal0"/>
              <w:ind w:left="33"/>
              <w:jc w:val="center"/>
            </w:pPr>
            <w:r>
              <w:t>м</w:t>
            </w:r>
          </w:p>
        </w:tc>
        <w:tc>
          <w:tcPr>
            <w:tcW w:w="920" w:type="dxa"/>
            <w:vAlign w:val="bottom"/>
          </w:tcPr>
          <w:p w:rsidR="00B416F9" w:rsidRPr="00294BD8" w:rsidRDefault="00B416F9" w:rsidP="000535FF">
            <w:pPr>
              <w:pStyle w:val="normal0"/>
              <w:ind w:left="33"/>
              <w:jc w:val="center"/>
            </w:pPr>
            <w:r>
              <w:t>202.8</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19</w:t>
            </w:r>
          </w:p>
        </w:tc>
        <w:tc>
          <w:tcPr>
            <w:tcW w:w="6456" w:type="dxa"/>
            <w:vAlign w:val="center"/>
          </w:tcPr>
          <w:p w:rsidR="00B416F9" w:rsidRPr="00294BD8" w:rsidRDefault="00B416F9" w:rsidP="000535FF">
            <w:pPr>
              <w:pStyle w:val="normal0"/>
              <w:ind w:left="33"/>
            </w:pPr>
            <w:proofErr w:type="gramStart"/>
            <w:r>
              <w:t>б</w:t>
            </w:r>
            <w:proofErr w:type="gramEnd"/>
            <w:r>
              <w:t xml:space="preserve"> т.ч. полиэтиленовой трубе</w:t>
            </w:r>
          </w:p>
        </w:tc>
        <w:tc>
          <w:tcPr>
            <w:tcW w:w="900" w:type="dxa"/>
            <w:vAlign w:val="center"/>
          </w:tcPr>
          <w:p w:rsidR="00B416F9" w:rsidRPr="00294BD8" w:rsidRDefault="00B416F9" w:rsidP="000535FF">
            <w:pPr>
              <w:pStyle w:val="normal0"/>
              <w:ind w:left="33"/>
              <w:jc w:val="center"/>
            </w:pPr>
            <w:r>
              <w:t>м</w:t>
            </w:r>
          </w:p>
        </w:tc>
        <w:tc>
          <w:tcPr>
            <w:tcW w:w="920" w:type="dxa"/>
            <w:vAlign w:val="center"/>
          </w:tcPr>
          <w:p w:rsidR="00B416F9" w:rsidRPr="00294BD8" w:rsidRDefault="00B416F9" w:rsidP="000535FF">
            <w:pPr>
              <w:pStyle w:val="normal0"/>
              <w:ind w:left="33"/>
              <w:jc w:val="center"/>
            </w:pPr>
            <w:r>
              <w:t>202.8</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bottom"/>
          </w:tcPr>
          <w:p w:rsidR="00B416F9" w:rsidRPr="00294BD8" w:rsidRDefault="00B416F9" w:rsidP="000535FF">
            <w:pPr>
              <w:pStyle w:val="normal0"/>
              <w:ind w:left="33"/>
              <w:jc w:val="center"/>
            </w:pPr>
            <w:r>
              <w:t>20</w:t>
            </w:r>
          </w:p>
        </w:tc>
        <w:tc>
          <w:tcPr>
            <w:tcW w:w="6456" w:type="dxa"/>
            <w:vAlign w:val="center"/>
          </w:tcPr>
          <w:p w:rsidR="00B416F9" w:rsidRPr="00294BD8" w:rsidRDefault="00B416F9" w:rsidP="000535FF">
            <w:pPr>
              <w:pStyle w:val="normal0"/>
              <w:ind w:left="33"/>
            </w:pPr>
            <w:r>
              <w:t>Устройство выпусков 1.4м из траншеи гл. 1,0м</w:t>
            </w:r>
          </w:p>
        </w:tc>
        <w:tc>
          <w:tcPr>
            <w:tcW w:w="900" w:type="dxa"/>
            <w:vAlign w:val="center"/>
          </w:tcPr>
          <w:p w:rsidR="00B416F9" w:rsidRPr="00294BD8" w:rsidRDefault="00B416F9" w:rsidP="000535FF">
            <w:pPr>
              <w:pStyle w:val="normal0"/>
              <w:ind w:left="33"/>
              <w:jc w:val="center"/>
            </w:pPr>
            <w:r>
              <w:t>м</w:t>
            </w:r>
          </w:p>
        </w:tc>
        <w:tc>
          <w:tcPr>
            <w:tcW w:w="920" w:type="dxa"/>
            <w:vAlign w:val="center"/>
          </w:tcPr>
          <w:p w:rsidR="00B416F9" w:rsidRPr="00294BD8" w:rsidRDefault="00B416F9" w:rsidP="000535FF">
            <w:pPr>
              <w:pStyle w:val="normal0"/>
              <w:ind w:left="33"/>
              <w:jc w:val="center"/>
            </w:pPr>
            <w:r>
              <w:t>17,6</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21</w:t>
            </w:r>
          </w:p>
        </w:tc>
        <w:tc>
          <w:tcPr>
            <w:tcW w:w="6456" w:type="dxa"/>
            <w:vAlign w:val="center"/>
          </w:tcPr>
          <w:p w:rsidR="00B416F9" w:rsidRPr="00294BD8" w:rsidRDefault="00B416F9" w:rsidP="000535FF">
            <w:pPr>
              <w:pStyle w:val="normal0"/>
              <w:ind w:left="33"/>
            </w:pPr>
            <w:proofErr w:type="gramStart"/>
            <w:r>
              <w:t>Укладка полиэтиленовых труб ПЭ (НО</w:t>
            </w:r>
            <w:proofErr w:type="gramEnd"/>
          </w:p>
        </w:tc>
        <w:tc>
          <w:tcPr>
            <w:tcW w:w="900" w:type="dxa"/>
            <w:vAlign w:val="center"/>
          </w:tcPr>
          <w:p w:rsidR="00B416F9" w:rsidRPr="00294BD8" w:rsidRDefault="00B416F9" w:rsidP="000535FF">
            <w:pPr>
              <w:pStyle w:val="normal0"/>
              <w:ind w:left="33"/>
              <w:jc w:val="center"/>
            </w:pPr>
            <w:r>
              <w:t>м</w:t>
            </w:r>
          </w:p>
        </w:tc>
        <w:tc>
          <w:tcPr>
            <w:tcW w:w="920" w:type="dxa"/>
            <w:vAlign w:val="center"/>
          </w:tcPr>
          <w:p w:rsidR="00B416F9" w:rsidRPr="00294BD8" w:rsidRDefault="00B416F9" w:rsidP="000535FF">
            <w:pPr>
              <w:pStyle w:val="normal0"/>
              <w:ind w:left="33"/>
              <w:jc w:val="center"/>
            </w:pPr>
            <w:r>
              <w:t>542.0</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bottom"/>
          </w:tcPr>
          <w:p w:rsidR="00B416F9" w:rsidRPr="00294BD8" w:rsidRDefault="00B416F9" w:rsidP="000535FF">
            <w:pPr>
              <w:pStyle w:val="normal0"/>
              <w:ind w:left="33"/>
              <w:jc w:val="center"/>
            </w:pPr>
            <w:r>
              <w:t>22</w:t>
            </w:r>
          </w:p>
        </w:tc>
        <w:tc>
          <w:tcPr>
            <w:tcW w:w="6456" w:type="dxa"/>
            <w:vAlign w:val="center"/>
          </w:tcPr>
          <w:p w:rsidR="00B416F9" w:rsidRPr="00294BD8" w:rsidRDefault="00B416F9" w:rsidP="000535FF">
            <w:pPr>
              <w:pStyle w:val="normal0"/>
              <w:ind w:left="33"/>
            </w:pPr>
            <w:r>
              <w:t xml:space="preserve">Укладка кабеля </w:t>
            </w:r>
            <w:proofErr w:type="spellStart"/>
            <w:r>
              <w:t>ВВГнг</w:t>
            </w:r>
            <w:proofErr w:type="spellEnd"/>
            <w:r>
              <w:t xml:space="preserve"> 3x10</w:t>
            </w:r>
          </w:p>
        </w:tc>
        <w:tc>
          <w:tcPr>
            <w:tcW w:w="900" w:type="dxa"/>
            <w:vAlign w:val="center"/>
          </w:tcPr>
          <w:p w:rsidR="00B416F9" w:rsidRPr="00294BD8" w:rsidRDefault="00B416F9" w:rsidP="000535FF">
            <w:pPr>
              <w:pStyle w:val="normal0"/>
              <w:ind w:left="33"/>
              <w:jc w:val="center"/>
            </w:pPr>
            <w:r>
              <w:t>м</w:t>
            </w:r>
          </w:p>
        </w:tc>
        <w:tc>
          <w:tcPr>
            <w:tcW w:w="920" w:type="dxa"/>
            <w:vAlign w:val="center"/>
          </w:tcPr>
          <w:p w:rsidR="00B416F9" w:rsidRPr="00294BD8" w:rsidRDefault="00B416F9" w:rsidP="000535FF">
            <w:pPr>
              <w:pStyle w:val="normal0"/>
              <w:ind w:left="33"/>
              <w:jc w:val="center"/>
            </w:pPr>
            <w:r>
              <w:t>542.0</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23</w:t>
            </w:r>
          </w:p>
        </w:tc>
        <w:tc>
          <w:tcPr>
            <w:tcW w:w="6456" w:type="dxa"/>
            <w:vAlign w:val="center"/>
          </w:tcPr>
          <w:p w:rsidR="00B416F9" w:rsidRPr="00294BD8" w:rsidRDefault="00B416F9" w:rsidP="000535FF">
            <w:pPr>
              <w:pStyle w:val="normal0"/>
              <w:ind w:left="33"/>
            </w:pPr>
            <w:r>
              <w:t>Обратная засыпка</w:t>
            </w:r>
          </w:p>
        </w:tc>
        <w:tc>
          <w:tcPr>
            <w:tcW w:w="900" w:type="dxa"/>
            <w:vAlign w:val="center"/>
          </w:tcPr>
          <w:p w:rsidR="00B416F9" w:rsidRPr="00294BD8" w:rsidRDefault="00B416F9" w:rsidP="000535FF">
            <w:pPr>
              <w:pStyle w:val="normal0"/>
              <w:ind w:left="33"/>
              <w:jc w:val="center"/>
            </w:pPr>
            <w:r>
              <w:t>м3</w:t>
            </w:r>
          </w:p>
        </w:tc>
        <w:tc>
          <w:tcPr>
            <w:tcW w:w="920" w:type="dxa"/>
            <w:vAlign w:val="center"/>
          </w:tcPr>
          <w:p w:rsidR="00B416F9" w:rsidRPr="00294BD8" w:rsidRDefault="00B416F9" w:rsidP="000535FF">
            <w:pPr>
              <w:pStyle w:val="normal0"/>
              <w:ind w:left="33"/>
              <w:jc w:val="center"/>
            </w:pPr>
            <w:r>
              <w:t>43.1</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24</w:t>
            </w:r>
          </w:p>
        </w:tc>
        <w:tc>
          <w:tcPr>
            <w:tcW w:w="6456" w:type="dxa"/>
            <w:vAlign w:val="center"/>
          </w:tcPr>
          <w:p w:rsidR="00B416F9" w:rsidRPr="00294BD8" w:rsidRDefault="00B416F9" w:rsidP="000535FF">
            <w:pPr>
              <w:pStyle w:val="normal0"/>
              <w:ind w:left="33"/>
            </w:pPr>
            <w:r>
              <w:t>Монтаж концевых муфт</w:t>
            </w:r>
          </w:p>
        </w:tc>
        <w:tc>
          <w:tcPr>
            <w:tcW w:w="900" w:type="dxa"/>
            <w:vAlign w:val="center"/>
          </w:tcPr>
          <w:p w:rsidR="00B416F9" w:rsidRPr="00294BD8"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294BD8" w:rsidRDefault="00B416F9" w:rsidP="000535FF">
            <w:pPr>
              <w:pStyle w:val="normal0"/>
              <w:ind w:left="33"/>
              <w:jc w:val="center"/>
            </w:pPr>
            <w:r>
              <w:t>8</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tcPr>
          <w:p w:rsidR="00B416F9" w:rsidRPr="00294BD8" w:rsidRDefault="00B416F9" w:rsidP="000535FF">
            <w:pPr>
              <w:pStyle w:val="normal0"/>
              <w:ind w:left="33"/>
              <w:jc w:val="center"/>
              <w:rPr>
                <w:b/>
              </w:rPr>
            </w:pPr>
          </w:p>
        </w:tc>
        <w:tc>
          <w:tcPr>
            <w:tcW w:w="6456" w:type="dxa"/>
            <w:vAlign w:val="bottom"/>
          </w:tcPr>
          <w:p w:rsidR="00B416F9" w:rsidRPr="00294BD8" w:rsidRDefault="00B416F9" w:rsidP="000535FF">
            <w:pPr>
              <w:pStyle w:val="normal0"/>
              <w:ind w:left="33"/>
              <w:rPr>
                <w:b/>
              </w:rPr>
            </w:pPr>
            <w:r>
              <w:rPr>
                <w:b/>
              </w:rPr>
              <w:t>Роботы по монтажу распределительных щитов</w:t>
            </w:r>
          </w:p>
        </w:tc>
        <w:tc>
          <w:tcPr>
            <w:tcW w:w="900" w:type="dxa"/>
          </w:tcPr>
          <w:p w:rsidR="00B416F9" w:rsidRPr="00294BD8" w:rsidRDefault="00B416F9" w:rsidP="000535FF">
            <w:pPr>
              <w:pStyle w:val="normal0"/>
              <w:ind w:left="33"/>
              <w:jc w:val="center"/>
              <w:rPr>
                <w:b/>
              </w:rPr>
            </w:pPr>
          </w:p>
        </w:tc>
        <w:tc>
          <w:tcPr>
            <w:tcW w:w="920" w:type="dxa"/>
          </w:tcPr>
          <w:p w:rsidR="00B416F9" w:rsidRPr="00294BD8" w:rsidRDefault="00B416F9" w:rsidP="000535FF">
            <w:pPr>
              <w:pStyle w:val="normal0"/>
              <w:ind w:left="33"/>
              <w:jc w:val="center"/>
              <w:rPr>
                <w:b/>
              </w:rPr>
            </w:pPr>
          </w:p>
        </w:tc>
        <w:tc>
          <w:tcPr>
            <w:tcW w:w="1080" w:type="dxa"/>
            <w:tcBorders>
              <w:right w:val="single" w:sz="6" w:space="0" w:color="auto"/>
            </w:tcBorders>
          </w:tcPr>
          <w:p w:rsidR="00B416F9" w:rsidRPr="00294BD8" w:rsidRDefault="00B416F9" w:rsidP="000535FF">
            <w:pPr>
              <w:pStyle w:val="normal0"/>
              <w:ind w:left="33"/>
              <w:rPr>
                <w:b/>
              </w:rPr>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25</w:t>
            </w:r>
          </w:p>
        </w:tc>
        <w:tc>
          <w:tcPr>
            <w:tcW w:w="6456" w:type="dxa"/>
            <w:vAlign w:val="center"/>
          </w:tcPr>
          <w:p w:rsidR="00B416F9" w:rsidRPr="00294BD8" w:rsidRDefault="00B416F9" w:rsidP="000535FF">
            <w:pPr>
              <w:pStyle w:val="normal0"/>
              <w:ind w:left="33"/>
            </w:pPr>
            <w:r>
              <w:t>Установка распределительных щитов ЩРНМГ</w:t>
            </w:r>
          </w:p>
        </w:tc>
        <w:tc>
          <w:tcPr>
            <w:tcW w:w="900" w:type="dxa"/>
            <w:vAlign w:val="center"/>
          </w:tcPr>
          <w:p w:rsidR="00B416F9" w:rsidRPr="00294BD8"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294BD8" w:rsidRDefault="00B416F9" w:rsidP="000535FF">
            <w:pPr>
              <w:pStyle w:val="normal0"/>
              <w:ind w:left="33"/>
              <w:jc w:val="center"/>
            </w:pPr>
            <w:r>
              <w:t>1</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bottom"/>
          </w:tcPr>
          <w:p w:rsidR="00B416F9" w:rsidRPr="00294BD8" w:rsidRDefault="00B416F9" w:rsidP="000535FF">
            <w:pPr>
              <w:pStyle w:val="normal0"/>
              <w:ind w:left="33"/>
              <w:jc w:val="center"/>
            </w:pPr>
            <w:r>
              <w:t>26</w:t>
            </w:r>
          </w:p>
        </w:tc>
        <w:tc>
          <w:tcPr>
            <w:tcW w:w="6456" w:type="dxa"/>
            <w:vAlign w:val="center"/>
          </w:tcPr>
          <w:p w:rsidR="00B416F9" w:rsidRPr="00294BD8" w:rsidRDefault="00B416F9" w:rsidP="000535FF">
            <w:pPr>
              <w:pStyle w:val="normal0"/>
              <w:ind w:left="33"/>
            </w:pPr>
            <w:r>
              <w:t>Монтаж автоматических выключателей</w:t>
            </w:r>
          </w:p>
        </w:tc>
        <w:tc>
          <w:tcPr>
            <w:tcW w:w="900" w:type="dxa"/>
            <w:vAlign w:val="bottom"/>
          </w:tcPr>
          <w:p w:rsidR="00B416F9" w:rsidRPr="00294BD8" w:rsidRDefault="00B416F9" w:rsidP="000535FF">
            <w:pPr>
              <w:pStyle w:val="normal0"/>
              <w:ind w:left="33"/>
              <w:jc w:val="center"/>
            </w:pPr>
            <w:proofErr w:type="spellStart"/>
            <w:proofErr w:type="gramStart"/>
            <w:r>
              <w:t>шт</w:t>
            </w:r>
            <w:proofErr w:type="spellEnd"/>
            <w:proofErr w:type="gramEnd"/>
          </w:p>
        </w:tc>
        <w:tc>
          <w:tcPr>
            <w:tcW w:w="920" w:type="dxa"/>
            <w:vAlign w:val="bottom"/>
          </w:tcPr>
          <w:p w:rsidR="00B416F9" w:rsidRPr="00294BD8" w:rsidRDefault="00B416F9" w:rsidP="000535FF">
            <w:pPr>
              <w:pStyle w:val="normal0"/>
              <w:ind w:left="33"/>
              <w:jc w:val="center"/>
            </w:pPr>
            <w:r>
              <w:t>6</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27</w:t>
            </w:r>
          </w:p>
        </w:tc>
        <w:tc>
          <w:tcPr>
            <w:tcW w:w="6456" w:type="dxa"/>
            <w:vAlign w:val="center"/>
          </w:tcPr>
          <w:p w:rsidR="00B416F9" w:rsidRPr="00294BD8" w:rsidRDefault="00B416F9" w:rsidP="000535FF">
            <w:pPr>
              <w:pStyle w:val="normal0"/>
              <w:ind w:left="33"/>
            </w:pPr>
            <w:r>
              <w:t>Подключение кабелей</w:t>
            </w:r>
          </w:p>
        </w:tc>
        <w:tc>
          <w:tcPr>
            <w:tcW w:w="900" w:type="dxa"/>
            <w:vAlign w:val="center"/>
          </w:tcPr>
          <w:p w:rsidR="00B416F9" w:rsidRPr="00294BD8" w:rsidRDefault="00B416F9" w:rsidP="000535FF">
            <w:pPr>
              <w:pStyle w:val="normal0"/>
              <w:ind w:left="33"/>
              <w:jc w:val="center"/>
            </w:pPr>
            <w:proofErr w:type="spellStart"/>
            <w:proofErr w:type="gramStart"/>
            <w:r>
              <w:t>шт</w:t>
            </w:r>
            <w:proofErr w:type="spellEnd"/>
            <w:proofErr w:type="gramEnd"/>
            <w:r>
              <w:t>/жил</w:t>
            </w:r>
          </w:p>
        </w:tc>
        <w:tc>
          <w:tcPr>
            <w:tcW w:w="920" w:type="dxa"/>
            <w:vAlign w:val="center"/>
          </w:tcPr>
          <w:p w:rsidR="00B416F9" w:rsidRPr="00294BD8" w:rsidRDefault="00B416F9" w:rsidP="000535FF">
            <w:pPr>
              <w:pStyle w:val="normal0"/>
              <w:ind w:left="33"/>
              <w:jc w:val="center"/>
            </w:pPr>
            <w:r>
              <w:t>12//48</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bottom"/>
          </w:tcPr>
          <w:p w:rsidR="00B416F9" w:rsidRPr="00294BD8" w:rsidRDefault="00B416F9" w:rsidP="000535FF">
            <w:pPr>
              <w:pStyle w:val="normal0"/>
              <w:ind w:left="33"/>
              <w:jc w:val="center"/>
            </w:pPr>
            <w:r>
              <w:t>28</w:t>
            </w:r>
          </w:p>
        </w:tc>
        <w:tc>
          <w:tcPr>
            <w:tcW w:w="6456" w:type="dxa"/>
            <w:vAlign w:val="center"/>
          </w:tcPr>
          <w:p w:rsidR="00B416F9" w:rsidRPr="00294BD8" w:rsidRDefault="00B416F9" w:rsidP="000535FF">
            <w:pPr>
              <w:pStyle w:val="normal0"/>
              <w:ind w:left="33"/>
            </w:pPr>
            <w:r>
              <w:t>Установка светильников на корону мачты</w:t>
            </w:r>
          </w:p>
        </w:tc>
        <w:tc>
          <w:tcPr>
            <w:tcW w:w="900" w:type="dxa"/>
            <w:vAlign w:val="center"/>
          </w:tcPr>
          <w:p w:rsidR="00B416F9" w:rsidRPr="00294BD8" w:rsidRDefault="00B416F9" w:rsidP="000535FF">
            <w:pPr>
              <w:pStyle w:val="normal0"/>
              <w:ind w:left="33"/>
              <w:jc w:val="center"/>
            </w:pPr>
            <w:proofErr w:type="spellStart"/>
            <w:proofErr w:type="gramStart"/>
            <w:r>
              <w:t>шт</w:t>
            </w:r>
            <w:proofErr w:type="spellEnd"/>
            <w:proofErr w:type="gramEnd"/>
          </w:p>
        </w:tc>
        <w:tc>
          <w:tcPr>
            <w:tcW w:w="920" w:type="dxa"/>
            <w:vAlign w:val="bottom"/>
          </w:tcPr>
          <w:p w:rsidR="00B416F9" w:rsidRPr="00294BD8" w:rsidRDefault="00B416F9" w:rsidP="000535FF">
            <w:pPr>
              <w:pStyle w:val="normal0"/>
              <w:ind w:left="33"/>
              <w:jc w:val="center"/>
            </w:pPr>
            <w:r>
              <w:t>20</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29</w:t>
            </w:r>
          </w:p>
        </w:tc>
        <w:tc>
          <w:tcPr>
            <w:tcW w:w="6456" w:type="dxa"/>
            <w:vAlign w:val="center"/>
          </w:tcPr>
          <w:p w:rsidR="00B416F9" w:rsidRPr="00294BD8" w:rsidRDefault="00B416F9" w:rsidP="000535FF">
            <w:pPr>
              <w:pStyle w:val="normal0"/>
              <w:ind w:left="33"/>
            </w:pPr>
            <w:r>
              <w:t>Установка рубильника в ТП</w:t>
            </w:r>
          </w:p>
        </w:tc>
        <w:tc>
          <w:tcPr>
            <w:tcW w:w="900" w:type="dxa"/>
            <w:vAlign w:val="center"/>
          </w:tcPr>
          <w:p w:rsidR="00B416F9" w:rsidRPr="00294BD8"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294BD8" w:rsidRDefault="00B416F9" w:rsidP="000535FF">
            <w:pPr>
              <w:pStyle w:val="normal0"/>
              <w:ind w:left="33"/>
              <w:jc w:val="center"/>
            </w:pPr>
            <w:r>
              <w:t>1</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tcPr>
          <w:p w:rsidR="00B416F9" w:rsidRPr="00294BD8" w:rsidRDefault="00B416F9" w:rsidP="000535FF">
            <w:pPr>
              <w:pStyle w:val="normal0"/>
              <w:ind w:left="33"/>
              <w:jc w:val="center"/>
              <w:rPr>
                <w:b/>
              </w:rPr>
            </w:pPr>
          </w:p>
        </w:tc>
        <w:tc>
          <w:tcPr>
            <w:tcW w:w="6456" w:type="dxa"/>
            <w:vAlign w:val="center"/>
          </w:tcPr>
          <w:p w:rsidR="00B416F9" w:rsidRPr="00294BD8" w:rsidRDefault="00B416F9" w:rsidP="000535FF">
            <w:pPr>
              <w:pStyle w:val="normal0"/>
              <w:ind w:left="33"/>
              <w:rPr>
                <w:b/>
              </w:rPr>
            </w:pPr>
            <w:r>
              <w:rPr>
                <w:b/>
              </w:rPr>
              <w:t>Пуско-наладочные работы</w:t>
            </w:r>
          </w:p>
        </w:tc>
        <w:tc>
          <w:tcPr>
            <w:tcW w:w="900" w:type="dxa"/>
          </w:tcPr>
          <w:p w:rsidR="00B416F9" w:rsidRPr="00294BD8" w:rsidRDefault="00B416F9" w:rsidP="000535FF">
            <w:pPr>
              <w:pStyle w:val="normal0"/>
              <w:ind w:left="33"/>
              <w:jc w:val="center"/>
              <w:rPr>
                <w:b/>
              </w:rPr>
            </w:pPr>
          </w:p>
        </w:tc>
        <w:tc>
          <w:tcPr>
            <w:tcW w:w="920" w:type="dxa"/>
          </w:tcPr>
          <w:p w:rsidR="00B416F9" w:rsidRPr="00294BD8" w:rsidRDefault="00B416F9" w:rsidP="000535FF">
            <w:pPr>
              <w:pStyle w:val="normal0"/>
              <w:ind w:left="33"/>
              <w:jc w:val="center"/>
              <w:rPr>
                <w:b/>
              </w:rPr>
            </w:pPr>
          </w:p>
        </w:tc>
        <w:tc>
          <w:tcPr>
            <w:tcW w:w="1080" w:type="dxa"/>
            <w:tcBorders>
              <w:right w:val="single" w:sz="6" w:space="0" w:color="auto"/>
            </w:tcBorders>
          </w:tcPr>
          <w:p w:rsidR="00B416F9" w:rsidRPr="00294BD8" w:rsidRDefault="00B416F9" w:rsidP="000535FF">
            <w:pPr>
              <w:pStyle w:val="normal0"/>
              <w:ind w:left="33"/>
              <w:rPr>
                <w:b/>
              </w:rPr>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30</w:t>
            </w:r>
          </w:p>
        </w:tc>
        <w:tc>
          <w:tcPr>
            <w:tcW w:w="6456" w:type="dxa"/>
            <w:vAlign w:val="center"/>
          </w:tcPr>
          <w:p w:rsidR="00B416F9" w:rsidRPr="00294BD8" w:rsidRDefault="00B416F9" w:rsidP="000535FF">
            <w:pPr>
              <w:pStyle w:val="normal0"/>
              <w:ind w:left="33"/>
            </w:pPr>
            <w:r>
              <w:t xml:space="preserve">Измерение сопротивления изоляции кабелей </w:t>
            </w:r>
            <w:proofErr w:type="spellStart"/>
            <w:r>
              <w:t>ВВГнг</w:t>
            </w:r>
            <w:proofErr w:type="spellEnd"/>
            <w:r>
              <w:t xml:space="preserve"> 3x10</w:t>
            </w:r>
          </w:p>
        </w:tc>
        <w:tc>
          <w:tcPr>
            <w:tcW w:w="900" w:type="dxa"/>
            <w:vAlign w:val="center"/>
          </w:tcPr>
          <w:p w:rsidR="00B416F9" w:rsidRPr="00294BD8" w:rsidRDefault="00B416F9" w:rsidP="000535FF">
            <w:pPr>
              <w:pStyle w:val="normal0"/>
              <w:ind w:left="33"/>
              <w:jc w:val="center"/>
            </w:pPr>
            <w:proofErr w:type="spellStart"/>
            <w:proofErr w:type="gramStart"/>
            <w:r>
              <w:t>шт</w:t>
            </w:r>
            <w:proofErr w:type="spellEnd"/>
            <w:proofErr w:type="gramEnd"/>
            <w:r>
              <w:t>/жил</w:t>
            </w:r>
          </w:p>
        </w:tc>
        <w:tc>
          <w:tcPr>
            <w:tcW w:w="920" w:type="dxa"/>
            <w:vAlign w:val="center"/>
          </w:tcPr>
          <w:p w:rsidR="00B416F9" w:rsidRPr="00294BD8" w:rsidRDefault="00B416F9" w:rsidP="000535FF">
            <w:pPr>
              <w:pStyle w:val="normal0"/>
              <w:ind w:left="33"/>
              <w:jc w:val="center"/>
            </w:pPr>
            <w:r>
              <w:t>4/12</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31</w:t>
            </w:r>
          </w:p>
        </w:tc>
        <w:tc>
          <w:tcPr>
            <w:tcW w:w="6456" w:type="dxa"/>
            <w:vAlign w:val="center"/>
          </w:tcPr>
          <w:p w:rsidR="00B416F9" w:rsidRPr="00294BD8" w:rsidRDefault="00B416F9" w:rsidP="000535FF">
            <w:pPr>
              <w:pStyle w:val="normal0"/>
              <w:ind w:left="33"/>
            </w:pPr>
            <w:r>
              <w:t xml:space="preserve">Измерение сопротивления изоляции кабелей </w:t>
            </w:r>
            <w:proofErr w:type="spellStart"/>
            <w:r>
              <w:t>ВВГнг</w:t>
            </w:r>
            <w:proofErr w:type="spellEnd"/>
            <w:r>
              <w:t xml:space="preserve"> 5x16</w:t>
            </w:r>
          </w:p>
        </w:tc>
        <w:tc>
          <w:tcPr>
            <w:tcW w:w="900" w:type="dxa"/>
            <w:vAlign w:val="center"/>
          </w:tcPr>
          <w:p w:rsidR="00B416F9" w:rsidRPr="00294BD8" w:rsidRDefault="00B416F9" w:rsidP="000535FF">
            <w:pPr>
              <w:pStyle w:val="normal0"/>
              <w:ind w:left="33"/>
              <w:jc w:val="center"/>
            </w:pPr>
            <w:proofErr w:type="spellStart"/>
            <w:proofErr w:type="gramStart"/>
            <w:r>
              <w:t>шт</w:t>
            </w:r>
            <w:proofErr w:type="spellEnd"/>
            <w:proofErr w:type="gramEnd"/>
            <w:r>
              <w:t>/жил</w:t>
            </w:r>
          </w:p>
        </w:tc>
        <w:tc>
          <w:tcPr>
            <w:tcW w:w="920" w:type="dxa"/>
            <w:vAlign w:val="center"/>
          </w:tcPr>
          <w:p w:rsidR="00B416F9" w:rsidRPr="00294BD8" w:rsidRDefault="00B416F9" w:rsidP="000535FF">
            <w:pPr>
              <w:pStyle w:val="normal0"/>
              <w:ind w:left="33"/>
              <w:jc w:val="center"/>
            </w:pPr>
            <w:r>
              <w:t>2/10</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pStyle w:val="normal0"/>
              <w:ind w:left="33"/>
              <w:jc w:val="center"/>
            </w:pPr>
            <w:r>
              <w:t>32</w:t>
            </w:r>
          </w:p>
        </w:tc>
        <w:tc>
          <w:tcPr>
            <w:tcW w:w="6456" w:type="dxa"/>
            <w:vAlign w:val="center"/>
          </w:tcPr>
          <w:p w:rsidR="00B416F9" w:rsidRPr="00294BD8" w:rsidRDefault="00B416F9" w:rsidP="000535FF">
            <w:pPr>
              <w:pStyle w:val="normal0"/>
              <w:ind w:left="33"/>
            </w:pPr>
            <w:r>
              <w:t>Измерение сопротивления очагов заземления</w:t>
            </w:r>
          </w:p>
        </w:tc>
        <w:tc>
          <w:tcPr>
            <w:tcW w:w="900" w:type="dxa"/>
            <w:vAlign w:val="center"/>
          </w:tcPr>
          <w:p w:rsidR="00B416F9" w:rsidRPr="00294BD8" w:rsidRDefault="00B416F9" w:rsidP="000535FF">
            <w:pPr>
              <w:pStyle w:val="normal0"/>
              <w:ind w:left="33"/>
              <w:jc w:val="center"/>
            </w:pPr>
            <w:proofErr w:type="spellStart"/>
            <w:proofErr w:type="gramStart"/>
            <w:r>
              <w:t>шт</w:t>
            </w:r>
            <w:proofErr w:type="spellEnd"/>
            <w:proofErr w:type="gramEnd"/>
          </w:p>
        </w:tc>
        <w:tc>
          <w:tcPr>
            <w:tcW w:w="920" w:type="dxa"/>
            <w:vAlign w:val="center"/>
          </w:tcPr>
          <w:p w:rsidR="00B416F9" w:rsidRPr="00294BD8" w:rsidRDefault="00B416F9" w:rsidP="000535FF">
            <w:pPr>
              <w:pStyle w:val="normal0"/>
              <w:ind w:left="33"/>
              <w:jc w:val="center"/>
            </w:pPr>
            <w:r>
              <w:t>4</w:t>
            </w:r>
          </w:p>
        </w:tc>
        <w:tc>
          <w:tcPr>
            <w:tcW w:w="1080" w:type="dxa"/>
            <w:tcBorders>
              <w:right w:val="single" w:sz="6" w:space="0" w:color="auto"/>
            </w:tcBorders>
          </w:tcPr>
          <w:p w:rsidR="00B416F9" w:rsidRPr="00294BD8" w:rsidRDefault="00B416F9" w:rsidP="000535FF">
            <w:pPr>
              <w:pStyle w:val="normal0"/>
              <w:ind w:left="33"/>
            </w:pPr>
          </w:p>
        </w:tc>
      </w:tr>
      <w:tr w:rsidR="00B416F9" w:rsidRPr="00294BD8" w:rsidTr="000535FF">
        <w:trPr>
          <w:cantSplit/>
          <w:trHeight w:val="246"/>
        </w:trPr>
        <w:tc>
          <w:tcPr>
            <w:tcW w:w="724" w:type="dxa"/>
            <w:gridSpan w:val="2"/>
            <w:tcBorders>
              <w:left w:val="single" w:sz="6" w:space="0" w:color="auto"/>
            </w:tcBorders>
            <w:vAlign w:val="center"/>
          </w:tcPr>
          <w:p w:rsidR="00B416F9" w:rsidRPr="00294BD8" w:rsidRDefault="00B416F9" w:rsidP="000535FF">
            <w:pPr>
              <w:spacing w:after="110"/>
              <w:jc w:val="center"/>
            </w:pPr>
          </w:p>
        </w:tc>
        <w:tc>
          <w:tcPr>
            <w:tcW w:w="6456" w:type="dxa"/>
            <w:vAlign w:val="center"/>
          </w:tcPr>
          <w:p w:rsidR="00B416F9" w:rsidRPr="00294BD8" w:rsidRDefault="00B416F9" w:rsidP="000535FF">
            <w:pPr>
              <w:pStyle w:val="normal0"/>
              <w:ind w:left="33"/>
              <w:rPr>
                <w:b/>
              </w:rPr>
            </w:pPr>
          </w:p>
        </w:tc>
        <w:tc>
          <w:tcPr>
            <w:tcW w:w="900" w:type="dxa"/>
          </w:tcPr>
          <w:p w:rsidR="00B416F9" w:rsidRPr="00294BD8" w:rsidRDefault="00B416F9" w:rsidP="000535FF">
            <w:pPr>
              <w:pStyle w:val="normal0"/>
              <w:ind w:left="33"/>
              <w:jc w:val="center"/>
              <w:rPr>
                <w:b/>
              </w:rPr>
            </w:pPr>
          </w:p>
        </w:tc>
        <w:tc>
          <w:tcPr>
            <w:tcW w:w="920" w:type="dxa"/>
          </w:tcPr>
          <w:p w:rsidR="00B416F9" w:rsidRPr="00294BD8" w:rsidRDefault="00B416F9" w:rsidP="000535FF">
            <w:pPr>
              <w:pStyle w:val="normal0"/>
              <w:ind w:left="33"/>
              <w:jc w:val="center"/>
              <w:rPr>
                <w:b/>
              </w:rPr>
            </w:pPr>
          </w:p>
        </w:tc>
        <w:tc>
          <w:tcPr>
            <w:tcW w:w="1080" w:type="dxa"/>
            <w:tcBorders>
              <w:right w:val="single" w:sz="6" w:space="0" w:color="auto"/>
            </w:tcBorders>
          </w:tcPr>
          <w:p w:rsidR="00B416F9" w:rsidRPr="00294BD8" w:rsidRDefault="00B416F9" w:rsidP="000535FF">
            <w:pPr>
              <w:pStyle w:val="normal0"/>
              <w:ind w:left="33"/>
              <w:rPr>
                <w:b/>
              </w:rPr>
            </w:pPr>
          </w:p>
        </w:tc>
      </w:tr>
    </w:tbl>
    <w:p w:rsidR="00B416F9" w:rsidRPr="00294BD8" w:rsidRDefault="00B416F9" w:rsidP="000535FF">
      <w:pPr>
        <w:pStyle w:val="19"/>
        <w:ind w:firstLine="0"/>
        <w:rPr>
          <w:i/>
          <w:szCs w:val="28"/>
        </w:rPr>
      </w:pPr>
    </w:p>
    <w:p w:rsidR="00B416F9" w:rsidRPr="00294BD8" w:rsidRDefault="00B416F9" w:rsidP="000535FF">
      <w:pPr>
        <w:pStyle w:val="affc"/>
        <w:ind w:firstLine="851"/>
        <w:jc w:val="both"/>
        <w:rPr>
          <w:rFonts w:ascii="Times New Roman" w:hAnsi="Times New Roman"/>
          <w:b/>
          <w:sz w:val="28"/>
          <w:szCs w:val="28"/>
        </w:rPr>
      </w:pPr>
      <w:r>
        <w:rPr>
          <w:rFonts w:ascii="Times New Roman" w:hAnsi="Times New Roman"/>
          <w:b/>
          <w:sz w:val="28"/>
          <w:szCs w:val="28"/>
        </w:rPr>
        <w:t>5. Требования к материалам и оборудованию, применяемым для выполнения работ.</w:t>
      </w:r>
    </w:p>
    <w:p w:rsidR="00B416F9" w:rsidRPr="00294BD8" w:rsidRDefault="00B416F9" w:rsidP="000535FF">
      <w:pPr>
        <w:pStyle w:val="affc"/>
        <w:ind w:firstLine="851"/>
        <w:jc w:val="both"/>
        <w:rPr>
          <w:rFonts w:ascii="Times New Roman" w:hAnsi="Times New Roman"/>
          <w:sz w:val="28"/>
          <w:szCs w:val="28"/>
        </w:rPr>
      </w:pPr>
      <w:r>
        <w:rPr>
          <w:rFonts w:ascii="Times New Roman" w:hAnsi="Times New Roman"/>
          <w:sz w:val="28"/>
          <w:szCs w:val="28"/>
        </w:rPr>
        <w:t>Материалы, применяемые для производства работ – в соответствии с ведомостью объемов работ.</w:t>
      </w:r>
    </w:p>
    <w:p w:rsidR="00B416F9" w:rsidRPr="00294BD8" w:rsidRDefault="00B416F9" w:rsidP="000535FF">
      <w:pPr>
        <w:pStyle w:val="affc"/>
        <w:ind w:firstLine="851"/>
        <w:jc w:val="both"/>
        <w:rPr>
          <w:rFonts w:ascii="Times New Roman" w:hAnsi="Times New Roman"/>
          <w:b/>
          <w:sz w:val="28"/>
          <w:szCs w:val="28"/>
        </w:rPr>
      </w:pPr>
      <w:r>
        <w:rPr>
          <w:rFonts w:ascii="Times New Roman" w:eastAsia="MS Mincho" w:hAnsi="Times New Roman"/>
          <w:sz w:val="28"/>
          <w:szCs w:val="28"/>
          <w:lang w:eastAsia="ru-RU"/>
        </w:rPr>
        <w:t xml:space="preserve">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rFonts w:ascii="Times New Roman" w:hAnsi="Times New Roman"/>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B416F9" w:rsidRPr="00294BD8" w:rsidRDefault="00B416F9" w:rsidP="000535FF">
      <w:pPr>
        <w:pStyle w:val="affc"/>
        <w:ind w:firstLine="851"/>
        <w:jc w:val="both"/>
        <w:rPr>
          <w:rFonts w:ascii="Times New Roman" w:hAnsi="Times New Roman"/>
          <w:sz w:val="28"/>
          <w:szCs w:val="28"/>
        </w:rPr>
      </w:pPr>
      <w:r>
        <w:rPr>
          <w:rFonts w:ascii="Times New Roman" w:hAnsi="Times New Roman"/>
          <w:sz w:val="28"/>
          <w:szCs w:val="28"/>
        </w:rPr>
        <w:t>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B416F9" w:rsidRPr="00294BD8" w:rsidRDefault="00B416F9" w:rsidP="000535FF">
      <w:pPr>
        <w:pStyle w:val="affc"/>
        <w:ind w:firstLine="851"/>
        <w:jc w:val="both"/>
        <w:rPr>
          <w:rFonts w:ascii="Times New Roman" w:hAnsi="Times New Roman"/>
          <w:b/>
          <w:sz w:val="28"/>
          <w:szCs w:val="28"/>
        </w:rPr>
      </w:pPr>
      <w:r>
        <w:rPr>
          <w:rFonts w:ascii="Times New Roman" w:hAnsi="Times New Roman"/>
          <w:b/>
          <w:sz w:val="28"/>
          <w:szCs w:val="28"/>
        </w:rPr>
        <w:t>Материал Заказчика (давальческий материал):</w:t>
      </w:r>
    </w:p>
    <w:p w:rsidR="00B416F9" w:rsidRPr="00294BD8" w:rsidRDefault="00B416F9" w:rsidP="000535FF">
      <w:pPr>
        <w:pStyle w:val="affc"/>
        <w:ind w:firstLine="851"/>
        <w:jc w:val="both"/>
        <w:rPr>
          <w:rFonts w:ascii="Times New Roman" w:hAnsi="Times New Roman"/>
          <w:sz w:val="28"/>
          <w:szCs w:val="28"/>
        </w:rPr>
      </w:pPr>
      <w:r>
        <w:rPr>
          <w:rFonts w:ascii="Times New Roman" w:hAnsi="Times New Roman"/>
          <w:sz w:val="28"/>
          <w:szCs w:val="28"/>
        </w:rPr>
        <w:t>1. Мачты освещения со стационарно-мобильной короной  Тип МГФ-СР-М  - 2(две) шт.;</w:t>
      </w:r>
    </w:p>
    <w:p w:rsidR="00B416F9" w:rsidRPr="00294BD8" w:rsidRDefault="00B416F9" w:rsidP="000535FF">
      <w:pPr>
        <w:pStyle w:val="affc"/>
        <w:ind w:firstLine="851"/>
        <w:jc w:val="both"/>
        <w:rPr>
          <w:rFonts w:ascii="Times New Roman" w:hAnsi="Times New Roman"/>
          <w:sz w:val="28"/>
          <w:szCs w:val="28"/>
        </w:rPr>
      </w:pPr>
      <w:r>
        <w:rPr>
          <w:rFonts w:ascii="Times New Roman" w:hAnsi="Times New Roman"/>
          <w:sz w:val="28"/>
          <w:szCs w:val="28"/>
        </w:rPr>
        <w:t xml:space="preserve">2. Светильники светодиодные   наружного освещения ГОСТ </w:t>
      </w:r>
      <w:hyperlink r:id="rId33" w:history="1">
        <w:proofErr w:type="gramStart"/>
        <w:r>
          <w:rPr>
            <w:rFonts w:ascii="Times New Roman" w:hAnsi="Times New Roman"/>
            <w:sz w:val="28"/>
            <w:szCs w:val="28"/>
          </w:rPr>
          <w:t>Р</w:t>
        </w:r>
        <w:proofErr w:type="gramEnd"/>
        <w:r>
          <w:rPr>
            <w:rFonts w:ascii="Times New Roman" w:hAnsi="Times New Roman"/>
            <w:sz w:val="28"/>
            <w:szCs w:val="28"/>
          </w:rPr>
          <w:t xml:space="preserve"> 54350-2015</w:t>
        </w:r>
      </w:hyperlink>
      <w:r>
        <w:rPr>
          <w:rFonts w:ascii="Times New Roman" w:hAnsi="Times New Roman"/>
          <w:sz w:val="28"/>
          <w:szCs w:val="28"/>
        </w:rPr>
        <w:t xml:space="preserve"> – 20 (двадцать) шт. </w:t>
      </w:r>
    </w:p>
    <w:p w:rsidR="00B416F9" w:rsidRPr="00294BD8" w:rsidRDefault="00B416F9" w:rsidP="000535FF">
      <w:pPr>
        <w:pStyle w:val="affc"/>
        <w:ind w:firstLine="851"/>
        <w:jc w:val="both"/>
        <w:rPr>
          <w:rFonts w:ascii="Times New Roman" w:hAnsi="Times New Roman"/>
          <w:sz w:val="28"/>
          <w:szCs w:val="28"/>
        </w:rPr>
      </w:pPr>
      <w:r>
        <w:rPr>
          <w:rFonts w:ascii="Times New Roman" w:hAnsi="Times New Roman"/>
          <w:sz w:val="28"/>
          <w:szCs w:val="28"/>
        </w:rPr>
        <w:t>3. Камни мощения сложной формы, типа "</w:t>
      </w:r>
      <w:proofErr w:type="spellStart"/>
      <w:r>
        <w:rPr>
          <w:rFonts w:ascii="Times New Roman" w:hAnsi="Times New Roman"/>
          <w:sz w:val="28"/>
          <w:szCs w:val="28"/>
        </w:rPr>
        <w:t>Uni-Terminal</w:t>
      </w:r>
      <w:proofErr w:type="spellEnd"/>
      <w:r>
        <w:rPr>
          <w:rFonts w:ascii="Times New Roman" w:hAnsi="Times New Roman"/>
          <w:sz w:val="28"/>
          <w:szCs w:val="28"/>
        </w:rPr>
        <w:t>" или "Трилистник", В35, Btb4.4, F300, h-0,1 см, в объеме 5760,3 кв. м.</w:t>
      </w:r>
    </w:p>
    <w:p w:rsidR="00B416F9" w:rsidRPr="00294BD8" w:rsidRDefault="00B416F9" w:rsidP="000535FF">
      <w:pPr>
        <w:pStyle w:val="affc"/>
        <w:ind w:firstLine="851"/>
        <w:jc w:val="both"/>
        <w:rPr>
          <w:rFonts w:ascii="Times New Roman" w:hAnsi="Times New Roman"/>
          <w:sz w:val="28"/>
          <w:szCs w:val="28"/>
        </w:rPr>
      </w:pPr>
      <w:r>
        <w:rPr>
          <w:rFonts w:ascii="Times New Roman" w:hAnsi="Times New Roman"/>
          <w:sz w:val="28"/>
          <w:szCs w:val="28"/>
        </w:rPr>
        <w:t xml:space="preserve">Передача материалов </w:t>
      </w:r>
      <w:r>
        <w:rPr>
          <w:rFonts w:ascii="Times New Roman" w:hAnsi="Times New Roman"/>
          <w:b/>
          <w:i/>
          <w:sz w:val="28"/>
          <w:szCs w:val="28"/>
        </w:rPr>
        <w:t xml:space="preserve">Подрядчику </w:t>
      </w:r>
      <w:r>
        <w:rPr>
          <w:rFonts w:ascii="Times New Roman" w:hAnsi="Times New Roman"/>
          <w:sz w:val="28"/>
          <w:szCs w:val="28"/>
        </w:rPr>
        <w:t>работ оформляется Накладной на отпуск материалов на сторону (форма №М-15) (Приложение №1 Технического задания).</w:t>
      </w:r>
    </w:p>
    <w:p w:rsidR="00B416F9" w:rsidRPr="00294BD8" w:rsidRDefault="00B416F9" w:rsidP="000535FF">
      <w:pPr>
        <w:pStyle w:val="affc"/>
        <w:ind w:firstLine="851"/>
        <w:jc w:val="both"/>
        <w:rPr>
          <w:rFonts w:ascii="Times New Roman" w:hAnsi="Times New Roman"/>
          <w:sz w:val="28"/>
          <w:szCs w:val="28"/>
        </w:rPr>
      </w:pPr>
      <w:r>
        <w:rPr>
          <w:rFonts w:ascii="Times New Roman" w:hAnsi="Times New Roman"/>
          <w:sz w:val="28"/>
          <w:szCs w:val="28"/>
        </w:rPr>
        <w:t xml:space="preserve">Возврат Заказчику остатка неизрасходованных давальческих материалов </w:t>
      </w:r>
      <w:r>
        <w:rPr>
          <w:rFonts w:ascii="Times New Roman" w:hAnsi="Times New Roman"/>
          <w:b/>
          <w:i/>
          <w:sz w:val="28"/>
          <w:szCs w:val="28"/>
        </w:rPr>
        <w:t xml:space="preserve">Подрядчик </w:t>
      </w:r>
      <w:r>
        <w:rPr>
          <w:rFonts w:ascii="Times New Roman" w:hAnsi="Times New Roman"/>
          <w:sz w:val="28"/>
          <w:szCs w:val="28"/>
        </w:rPr>
        <w:t>оформляет Накладной по форме №М-15 с указанием реквизитов договора.</w:t>
      </w:r>
    </w:p>
    <w:p w:rsidR="00B416F9" w:rsidRPr="00294BD8" w:rsidRDefault="00B416F9" w:rsidP="000535FF">
      <w:pPr>
        <w:pStyle w:val="affc"/>
        <w:ind w:firstLine="851"/>
        <w:jc w:val="both"/>
        <w:rPr>
          <w:rFonts w:ascii="Times New Roman" w:hAnsi="Times New Roman"/>
          <w:sz w:val="28"/>
          <w:szCs w:val="28"/>
        </w:rPr>
      </w:pPr>
      <w:r>
        <w:rPr>
          <w:rFonts w:ascii="Times New Roman" w:hAnsi="Times New Roman"/>
          <w:sz w:val="28"/>
          <w:szCs w:val="28"/>
        </w:rPr>
        <w:t xml:space="preserve">При этом </w:t>
      </w:r>
      <w:r>
        <w:rPr>
          <w:rFonts w:ascii="Times New Roman" w:hAnsi="Times New Roman"/>
          <w:b/>
          <w:i/>
          <w:sz w:val="28"/>
          <w:szCs w:val="28"/>
        </w:rPr>
        <w:t>Подрядчик</w:t>
      </w:r>
      <w:r>
        <w:rPr>
          <w:rFonts w:ascii="Times New Roman" w:hAnsi="Times New Roman"/>
          <w:sz w:val="28"/>
          <w:szCs w:val="28"/>
        </w:rPr>
        <w:t xml:space="preserve"> обязан </w:t>
      </w:r>
      <w:proofErr w:type="gramStart"/>
      <w:r>
        <w:rPr>
          <w:rFonts w:ascii="Times New Roman" w:hAnsi="Times New Roman"/>
          <w:sz w:val="28"/>
          <w:szCs w:val="28"/>
        </w:rPr>
        <w:t>предоставить Заказчику отчет</w:t>
      </w:r>
      <w:proofErr w:type="gramEnd"/>
      <w:r>
        <w:rPr>
          <w:rFonts w:ascii="Times New Roman" w:hAnsi="Times New Roman"/>
          <w:sz w:val="28"/>
          <w:szCs w:val="28"/>
        </w:rPr>
        <w:t xml:space="preserve"> об израсходованных материалах (Приложение №2 Технического задания).</w:t>
      </w:r>
    </w:p>
    <w:p w:rsidR="00B416F9" w:rsidRPr="00294BD8" w:rsidRDefault="00B416F9" w:rsidP="000535FF">
      <w:pPr>
        <w:pStyle w:val="affc"/>
        <w:jc w:val="both"/>
        <w:rPr>
          <w:rFonts w:ascii="Times New Roman" w:hAnsi="Times New Roman"/>
          <w:sz w:val="28"/>
          <w:szCs w:val="28"/>
        </w:rPr>
      </w:pPr>
    </w:p>
    <w:p w:rsidR="00B416F9" w:rsidRPr="00294BD8" w:rsidRDefault="00B416F9" w:rsidP="000535FF">
      <w:pPr>
        <w:pStyle w:val="affc"/>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6. Перечень проектной и рабочей документации.</w:t>
      </w:r>
    </w:p>
    <w:p w:rsidR="00B416F9" w:rsidRPr="00294BD8" w:rsidRDefault="00B416F9" w:rsidP="000535FF">
      <w:pPr>
        <w:pStyle w:val="affc"/>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До начала производства работ Заказчик передает </w:t>
      </w:r>
      <w:r>
        <w:rPr>
          <w:rFonts w:ascii="Times New Roman" w:hAnsi="Times New Roman"/>
          <w:b/>
          <w:i/>
          <w:sz w:val="28"/>
          <w:szCs w:val="28"/>
        </w:rPr>
        <w:t>Подрядчику</w:t>
      </w:r>
      <w:r>
        <w:rPr>
          <w:rFonts w:ascii="Times New Roman" w:hAnsi="Times New Roman"/>
          <w:sz w:val="28"/>
          <w:szCs w:val="28"/>
        </w:rPr>
        <w:t xml:space="preserve"> документацию на основании Акта передачи.</w:t>
      </w:r>
    </w:p>
    <w:p w:rsidR="00B416F9" w:rsidRPr="00294BD8" w:rsidRDefault="00B416F9" w:rsidP="000535FF">
      <w:pPr>
        <w:pStyle w:val="affc"/>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Перечень документации установлен в таблице №2. </w:t>
      </w:r>
    </w:p>
    <w:p w:rsidR="00B416F9" w:rsidRPr="00294BD8" w:rsidRDefault="00B416F9" w:rsidP="000535FF">
      <w:pPr>
        <w:pStyle w:val="affc"/>
        <w:rPr>
          <w:rFonts w:ascii="Times New Roman" w:hAnsi="Times New Roman"/>
          <w:i/>
          <w:sz w:val="28"/>
          <w:szCs w:val="28"/>
        </w:rPr>
      </w:pPr>
      <w:r>
        <w:rPr>
          <w:rFonts w:ascii="Times New Roman" w:hAnsi="Times New Roman"/>
          <w:i/>
          <w:sz w:val="28"/>
          <w:szCs w:val="28"/>
        </w:rPr>
        <w:lastRenderedPageBreak/>
        <w:t xml:space="preserve">Таблица 2.- Перечень документации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775"/>
        <w:gridCol w:w="4536"/>
        <w:gridCol w:w="2126"/>
      </w:tblGrid>
      <w:tr w:rsidR="00B416F9" w:rsidRPr="00294BD8" w:rsidTr="000535FF">
        <w:tc>
          <w:tcPr>
            <w:tcW w:w="594" w:type="dxa"/>
          </w:tcPr>
          <w:p w:rsidR="00B416F9" w:rsidRPr="00294BD8" w:rsidRDefault="00B416F9" w:rsidP="000535FF">
            <w:pPr>
              <w:pStyle w:val="affc"/>
              <w:jc w:val="center"/>
              <w:rPr>
                <w:rFonts w:ascii="Times New Roman"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2775" w:type="dxa"/>
          </w:tcPr>
          <w:p w:rsidR="00B416F9" w:rsidRPr="00294BD8" w:rsidRDefault="00B416F9" w:rsidP="000535FF">
            <w:pPr>
              <w:pStyle w:val="affc"/>
              <w:jc w:val="center"/>
              <w:rPr>
                <w:rFonts w:ascii="Times New Roman" w:hAnsi="Times New Roman"/>
                <w:sz w:val="28"/>
                <w:szCs w:val="28"/>
              </w:rPr>
            </w:pPr>
            <w:r>
              <w:rPr>
                <w:rFonts w:ascii="Times New Roman" w:hAnsi="Times New Roman"/>
                <w:sz w:val="28"/>
                <w:szCs w:val="28"/>
              </w:rPr>
              <w:t>Шифр</w:t>
            </w:r>
          </w:p>
        </w:tc>
        <w:tc>
          <w:tcPr>
            <w:tcW w:w="4536" w:type="dxa"/>
          </w:tcPr>
          <w:p w:rsidR="00B416F9" w:rsidRPr="00294BD8" w:rsidRDefault="00B416F9" w:rsidP="000535FF">
            <w:pPr>
              <w:pStyle w:val="affc"/>
              <w:jc w:val="center"/>
              <w:rPr>
                <w:rFonts w:ascii="Times New Roman" w:hAnsi="Times New Roman"/>
                <w:sz w:val="28"/>
                <w:szCs w:val="28"/>
              </w:rPr>
            </w:pPr>
            <w:r>
              <w:rPr>
                <w:rFonts w:ascii="Times New Roman" w:hAnsi="Times New Roman"/>
                <w:sz w:val="28"/>
                <w:szCs w:val="28"/>
              </w:rPr>
              <w:t>Наименование</w:t>
            </w:r>
          </w:p>
        </w:tc>
        <w:tc>
          <w:tcPr>
            <w:tcW w:w="2126" w:type="dxa"/>
          </w:tcPr>
          <w:p w:rsidR="00B416F9" w:rsidRPr="00294BD8" w:rsidRDefault="00B416F9" w:rsidP="000535FF">
            <w:pPr>
              <w:pStyle w:val="affc"/>
              <w:jc w:val="center"/>
              <w:rPr>
                <w:rFonts w:ascii="Times New Roman" w:hAnsi="Times New Roman"/>
                <w:sz w:val="28"/>
                <w:szCs w:val="28"/>
              </w:rPr>
            </w:pPr>
            <w:r>
              <w:rPr>
                <w:rFonts w:ascii="Times New Roman" w:hAnsi="Times New Roman"/>
                <w:sz w:val="28"/>
                <w:szCs w:val="28"/>
              </w:rPr>
              <w:t>Примечание</w:t>
            </w:r>
          </w:p>
        </w:tc>
      </w:tr>
      <w:tr w:rsidR="00B416F9" w:rsidRPr="00294BD8" w:rsidTr="000535FF">
        <w:tc>
          <w:tcPr>
            <w:tcW w:w="594" w:type="dxa"/>
          </w:tcPr>
          <w:p w:rsidR="00B416F9" w:rsidRPr="00294BD8" w:rsidRDefault="00B416F9" w:rsidP="004E1E5A">
            <w:pPr>
              <w:pStyle w:val="affc"/>
              <w:numPr>
                <w:ilvl w:val="0"/>
                <w:numId w:val="40"/>
              </w:numPr>
              <w:jc w:val="center"/>
              <w:rPr>
                <w:rFonts w:ascii="Times New Roman" w:hAnsi="Times New Roman"/>
                <w:sz w:val="28"/>
                <w:szCs w:val="28"/>
              </w:rPr>
            </w:pPr>
          </w:p>
        </w:tc>
        <w:tc>
          <w:tcPr>
            <w:tcW w:w="2775" w:type="dxa"/>
          </w:tcPr>
          <w:p w:rsidR="00B416F9" w:rsidRPr="00294BD8" w:rsidRDefault="00B416F9" w:rsidP="000535FF">
            <w:pPr>
              <w:pStyle w:val="affc"/>
              <w:jc w:val="both"/>
              <w:rPr>
                <w:rFonts w:ascii="Times New Roman" w:hAnsi="Times New Roman"/>
                <w:sz w:val="28"/>
                <w:szCs w:val="28"/>
              </w:rPr>
            </w:pPr>
            <w:r>
              <w:rPr>
                <w:rFonts w:ascii="Times New Roman" w:hAnsi="Times New Roman"/>
                <w:sz w:val="28"/>
                <w:szCs w:val="28"/>
              </w:rPr>
              <w:t>НКПд-19-07-66-ПЗУ</w:t>
            </w:r>
          </w:p>
          <w:p w:rsidR="00B416F9" w:rsidRPr="00294BD8" w:rsidRDefault="00B416F9" w:rsidP="000535FF">
            <w:pPr>
              <w:pStyle w:val="affc"/>
              <w:jc w:val="both"/>
              <w:rPr>
                <w:rFonts w:ascii="Times New Roman" w:hAnsi="Times New Roman"/>
                <w:sz w:val="28"/>
                <w:szCs w:val="28"/>
              </w:rPr>
            </w:pPr>
            <w:r>
              <w:rPr>
                <w:rFonts w:ascii="Times New Roman" w:hAnsi="Times New Roman"/>
                <w:sz w:val="28"/>
                <w:szCs w:val="28"/>
              </w:rPr>
              <w:t>Том 2</w:t>
            </w:r>
          </w:p>
        </w:tc>
        <w:tc>
          <w:tcPr>
            <w:tcW w:w="4536" w:type="dxa"/>
          </w:tcPr>
          <w:p w:rsidR="00B416F9" w:rsidRPr="00294BD8" w:rsidRDefault="00B416F9" w:rsidP="000535FF">
            <w:pPr>
              <w:pStyle w:val="affc"/>
              <w:jc w:val="both"/>
              <w:rPr>
                <w:rFonts w:ascii="Times New Roman" w:hAnsi="Times New Roman"/>
                <w:sz w:val="28"/>
                <w:szCs w:val="28"/>
              </w:rPr>
            </w:pPr>
            <w:r>
              <w:rPr>
                <w:rFonts w:ascii="Times New Roman" w:hAnsi="Times New Roman"/>
                <w:sz w:val="28"/>
                <w:szCs w:val="28"/>
              </w:rPr>
              <w:t>Раздел 2. Схема планировочной организации земельного участка</w:t>
            </w:r>
          </w:p>
        </w:tc>
        <w:tc>
          <w:tcPr>
            <w:tcW w:w="2126" w:type="dxa"/>
          </w:tcPr>
          <w:p w:rsidR="00B416F9" w:rsidRPr="00294BD8" w:rsidRDefault="00B416F9" w:rsidP="000535FF">
            <w:pPr>
              <w:pStyle w:val="affc"/>
              <w:rPr>
                <w:rFonts w:ascii="Times New Roman" w:hAnsi="Times New Roman"/>
                <w:sz w:val="28"/>
                <w:szCs w:val="28"/>
              </w:rPr>
            </w:pPr>
            <w:r>
              <w:rPr>
                <w:rFonts w:ascii="Times New Roman" w:hAnsi="Times New Roman"/>
                <w:sz w:val="28"/>
                <w:szCs w:val="28"/>
              </w:rPr>
              <w:t>Рабочая документация</w:t>
            </w:r>
          </w:p>
        </w:tc>
      </w:tr>
      <w:tr w:rsidR="00B416F9" w:rsidRPr="00294BD8" w:rsidTr="000535FF">
        <w:tc>
          <w:tcPr>
            <w:tcW w:w="594" w:type="dxa"/>
          </w:tcPr>
          <w:p w:rsidR="00B416F9" w:rsidRPr="00294BD8" w:rsidRDefault="00B416F9" w:rsidP="004E1E5A">
            <w:pPr>
              <w:pStyle w:val="affc"/>
              <w:numPr>
                <w:ilvl w:val="0"/>
                <w:numId w:val="40"/>
              </w:numPr>
              <w:jc w:val="center"/>
              <w:rPr>
                <w:rFonts w:ascii="Times New Roman" w:hAnsi="Times New Roman"/>
                <w:sz w:val="28"/>
                <w:szCs w:val="28"/>
              </w:rPr>
            </w:pPr>
          </w:p>
        </w:tc>
        <w:tc>
          <w:tcPr>
            <w:tcW w:w="2775" w:type="dxa"/>
          </w:tcPr>
          <w:p w:rsidR="00B416F9" w:rsidRPr="00294BD8" w:rsidRDefault="00B416F9" w:rsidP="000535FF">
            <w:pPr>
              <w:suppressAutoHyphens w:val="0"/>
              <w:autoSpaceDE w:val="0"/>
              <w:autoSpaceDN w:val="0"/>
              <w:adjustRightInd w:val="0"/>
              <w:rPr>
                <w:rFonts w:eastAsia="Calibri"/>
                <w:sz w:val="28"/>
                <w:szCs w:val="28"/>
              </w:rPr>
            </w:pPr>
            <w:r>
              <w:rPr>
                <w:rFonts w:eastAsia="Calibri"/>
                <w:sz w:val="28"/>
                <w:szCs w:val="28"/>
              </w:rPr>
              <w:t>НКПд-19-07-66-ЭН, Том 5.1</w:t>
            </w:r>
          </w:p>
          <w:p w:rsidR="00B416F9" w:rsidRPr="00294BD8" w:rsidRDefault="00B416F9" w:rsidP="000535FF">
            <w:pPr>
              <w:pStyle w:val="affc"/>
              <w:jc w:val="both"/>
              <w:rPr>
                <w:rFonts w:ascii="Times New Roman" w:hAnsi="Times New Roman"/>
                <w:sz w:val="28"/>
                <w:szCs w:val="28"/>
              </w:rPr>
            </w:pPr>
          </w:p>
        </w:tc>
        <w:tc>
          <w:tcPr>
            <w:tcW w:w="4536" w:type="dxa"/>
          </w:tcPr>
          <w:p w:rsidR="00B416F9" w:rsidRPr="00294BD8" w:rsidRDefault="00B416F9" w:rsidP="000535FF">
            <w:pPr>
              <w:suppressAutoHyphens w:val="0"/>
              <w:autoSpaceDE w:val="0"/>
              <w:autoSpaceDN w:val="0"/>
              <w:adjustRightInd w:val="0"/>
              <w:jc w:val="both"/>
              <w:rPr>
                <w:rFonts w:eastAsia="Calibri"/>
                <w:sz w:val="28"/>
                <w:szCs w:val="28"/>
              </w:rPr>
            </w:pPr>
            <w:r>
              <w:rPr>
                <w:rFonts w:eastAsia="Calibri"/>
                <w:sz w:val="28"/>
                <w:szCs w:val="28"/>
              </w:rPr>
              <w:t>Раздел 5. «Сведения об инженерном оборудовании, о се-</w:t>
            </w:r>
          </w:p>
          <w:p w:rsidR="00B416F9" w:rsidRPr="00294BD8" w:rsidRDefault="00B416F9" w:rsidP="000535FF">
            <w:pPr>
              <w:suppressAutoHyphens w:val="0"/>
              <w:autoSpaceDE w:val="0"/>
              <w:autoSpaceDN w:val="0"/>
              <w:adjustRightInd w:val="0"/>
              <w:jc w:val="both"/>
              <w:rPr>
                <w:rFonts w:eastAsia="Calibri"/>
                <w:sz w:val="28"/>
                <w:szCs w:val="28"/>
              </w:rPr>
            </w:pPr>
            <w:proofErr w:type="spellStart"/>
            <w:r>
              <w:rPr>
                <w:rFonts w:eastAsia="Calibri"/>
                <w:sz w:val="28"/>
                <w:szCs w:val="28"/>
              </w:rPr>
              <w:t>тях</w:t>
            </w:r>
            <w:proofErr w:type="spellEnd"/>
            <w:r>
              <w:rPr>
                <w:rFonts w:eastAsia="Calibri"/>
                <w:sz w:val="28"/>
                <w:szCs w:val="28"/>
              </w:rPr>
              <w:t xml:space="preserve"> инженерно-технического обеспечения, перечень инженерно-технических мероприятий, содержание технологических решений»;</w:t>
            </w:r>
          </w:p>
          <w:p w:rsidR="00B416F9" w:rsidRPr="00294BD8" w:rsidRDefault="00B416F9" w:rsidP="000535FF">
            <w:pPr>
              <w:suppressAutoHyphens w:val="0"/>
              <w:autoSpaceDE w:val="0"/>
              <w:autoSpaceDN w:val="0"/>
              <w:adjustRightInd w:val="0"/>
              <w:jc w:val="both"/>
              <w:rPr>
                <w:sz w:val="28"/>
                <w:szCs w:val="28"/>
              </w:rPr>
            </w:pPr>
            <w:r>
              <w:rPr>
                <w:rFonts w:eastAsia="Calibri"/>
                <w:sz w:val="28"/>
                <w:szCs w:val="28"/>
              </w:rPr>
              <w:t xml:space="preserve"> Подраздел 5.1 «Наружное электроосвещение»</w:t>
            </w:r>
          </w:p>
        </w:tc>
        <w:tc>
          <w:tcPr>
            <w:tcW w:w="2126" w:type="dxa"/>
          </w:tcPr>
          <w:p w:rsidR="00B416F9" w:rsidRPr="00294BD8" w:rsidRDefault="00B416F9" w:rsidP="000535FF">
            <w:pPr>
              <w:pStyle w:val="affc"/>
              <w:rPr>
                <w:rFonts w:ascii="Times New Roman" w:hAnsi="Times New Roman"/>
                <w:sz w:val="28"/>
                <w:szCs w:val="28"/>
              </w:rPr>
            </w:pPr>
            <w:r>
              <w:rPr>
                <w:rFonts w:ascii="Times New Roman" w:hAnsi="Times New Roman"/>
                <w:sz w:val="28"/>
                <w:szCs w:val="28"/>
              </w:rPr>
              <w:t>Проектная документация</w:t>
            </w:r>
          </w:p>
        </w:tc>
      </w:tr>
      <w:tr w:rsidR="00B416F9" w:rsidRPr="00294BD8" w:rsidTr="000535FF">
        <w:tc>
          <w:tcPr>
            <w:tcW w:w="594" w:type="dxa"/>
          </w:tcPr>
          <w:p w:rsidR="00B416F9" w:rsidRPr="00294BD8" w:rsidRDefault="00B416F9" w:rsidP="004E1E5A">
            <w:pPr>
              <w:pStyle w:val="affc"/>
              <w:numPr>
                <w:ilvl w:val="0"/>
                <w:numId w:val="40"/>
              </w:numPr>
              <w:jc w:val="center"/>
              <w:rPr>
                <w:rFonts w:ascii="Times New Roman" w:hAnsi="Times New Roman"/>
                <w:sz w:val="28"/>
                <w:szCs w:val="28"/>
              </w:rPr>
            </w:pPr>
          </w:p>
        </w:tc>
        <w:tc>
          <w:tcPr>
            <w:tcW w:w="2775" w:type="dxa"/>
          </w:tcPr>
          <w:p w:rsidR="00B416F9" w:rsidRPr="00294BD8" w:rsidRDefault="00B416F9" w:rsidP="000535FF">
            <w:pPr>
              <w:pStyle w:val="affc"/>
              <w:jc w:val="both"/>
              <w:rPr>
                <w:rFonts w:ascii="Times New Roman" w:hAnsi="Times New Roman"/>
                <w:sz w:val="28"/>
                <w:szCs w:val="28"/>
              </w:rPr>
            </w:pPr>
            <w:r>
              <w:rPr>
                <w:rFonts w:ascii="Times New Roman" w:hAnsi="Times New Roman"/>
                <w:sz w:val="28"/>
                <w:szCs w:val="28"/>
              </w:rPr>
              <w:t>НКПд-19-07-66-ПОС Том 6</w:t>
            </w:r>
          </w:p>
        </w:tc>
        <w:tc>
          <w:tcPr>
            <w:tcW w:w="4536" w:type="dxa"/>
          </w:tcPr>
          <w:p w:rsidR="00B416F9" w:rsidRPr="00294BD8" w:rsidRDefault="00B416F9" w:rsidP="000535FF">
            <w:pPr>
              <w:pStyle w:val="affc"/>
              <w:rPr>
                <w:rFonts w:ascii="Times New Roman" w:hAnsi="Times New Roman"/>
                <w:sz w:val="28"/>
                <w:szCs w:val="28"/>
              </w:rPr>
            </w:pPr>
            <w:r>
              <w:rPr>
                <w:rFonts w:ascii="Times New Roman" w:hAnsi="Times New Roman"/>
                <w:sz w:val="28"/>
                <w:szCs w:val="28"/>
              </w:rPr>
              <w:t>Раздел 6. Проект организации строительства</w:t>
            </w:r>
          </w:p>
        </w:tc>
        <w:tc>
          <w:tcPr>
            <w:tcW w:w="2126" w:type="dxa"/>
          </w:tcPr>
          <w:p w:rsidR="00B416F9" w:rsidRPr="00294BD8" w:rsidRDefault="00B416F9" w:rsidP="000535FF">
            <w:pPr>
              <w:pStyle w:val="affc"/>
              <w:rPr>
                <w:rFonts w:ascii="Times New Roman" w:hAnsi="Times New Roman"/>
                <w:sz w:val="28"/>
                <w:szCs w:val="28"/>
              </w:rPr>
            </w:pPr>
            <w:r>
              <w:rPr>
                <w:rFonts w:ascii="Times New Roman" w:hAnsi="Times New Roman"/>
                <w:sz w:val="28"/>
                <w:szCs w:val="28"/>
              </w:rPr>
              <w:t>Рабочая документация</w:t>
            </w:r>
          </w:p>
        </w:tc>
      </w:tr>
      <w:tr w:rsidR="00B416F9" w:rsidRPr="00294BD8" w:rsidTr="000535FF">
        <w:tc>
          <w:tcPr>
            <w:tcW w:w="594" w:type="dxa"/>
          </w:tcPr>
          <w:p w:rsidR="00B416F9" w:rsidRPr="00294BD8" w:rsidRDefault="00B416F9" w:rsidP="004E1E5A">
            <w:pPr>
              <w:pStyle w:val="affc"/>
              <w:numPr>
                <w:ilvl w:val="0"/>
                <w:numId w:val="40"/>
              </w:numPr>
              <w:jc w:val="center"/>
              <w:rPr>
                <w:rFonts w:ascii="Times New Roman" w:hAnsi="Times New Roman"/>
                <w:sz w:val="28"/>
                <w:szCs w:val="28"/>
              </w:rPr>
            </w:pPr>
          </w:p>
        </w:tc>
        <w:tc>
          <w:tcPr>
            <w:tcW w:w="2775" w:type="dxa"/>
          </w:tcPr>
          <w:p w:rsidR="00B416F9" w:rsidRPr="00294BD8" w:rsidRDefault="00B416F9" w:rsidP="000535FF">
            <w:pPr>
              <w:pStyle w:val="affc"/>
              <w:jc w:val="both"/>
              <w:rPr>
                <w:rFonts w:ascii="Times New Roman" w:hAnsi="Times New Roman"/>
                <w:sz w:val="28"/>
                <w:szCs w:val="28"/>
              </w:rPr>
            </w:pPr>
            <w:r>
              <w:rPr>
                <w:rFonts w:ascii="Times New Roman" w:hAnsi="Times New Roman"/>
                <w:sz w:val="28"/>
                <w:szCs w:val="28"/>
              </w:rPr>
              <w:t>НКПд-19-07-ТЭО</w:t>
            </w:r>
            <w:proofErr w:type="gramStart"/>
            <w:r>
              <w:rPr>
                <w:rFonts w:ascii="Times New Roman" w:hAnsi="Times New Roman"/>
                <w:sz w:val="28"/>
                <w:szCs w:val="28"/>
              </w:rPr>
              <w:t>.К</w:t>
            </w:r>
            <w:proofErr w:type="gramEnd"/>
            <w:r>
              <w:rPr>
                <w:rFonts w:ascii="Times New Roman" w:hAnsi="Times New Roman"/>
                <w:sz w:val="28"/>
                <w:szCs w:val="28"/>
              </w:rPr>
              <w:t xml:space="preserve"> </w:t>
            </w:r>
          </w:p>
          <w:p w:rsidR="00B416F9" w:rsidRPr="00294BD8" w:rsidRDefault="00B416F9" w:rsidP="000535FF">
            <w:pPr>
              <w:pStyle w:val="affc"/>
              <w:jc w:val="both"/>
              <w:rPr>
                <w:rFonts w:ascii="Times New Roman" w:hAnsi="Times New Roman"/>
                <w:sz w:val="28"/>
                <w:szCs w:val="28"/>
              </w:rPr>
            </w:pPr>
            <w:r>
              <w:rPr>
                <w:rFonts w:ascii="Times New Roman" w:hAnsi="Times New Roman"/>
                <w:sz w:val="28"/>
                <w:szCs w:val="28"/>
              </w:rPr>
              <w:t>Том 12.2</w:t>
            </w:r>
          </w:p>
        </w:tc>
        <w:tc>
          <w:tcPr>
            <w:tcW w:w="4536" w:type="dxa"/>
          </w:tcPr>
          <w:p w:rsidR="00B416F9" w:rsidRPr="00294BD8" w:rsidRDefault="00B416F9" w:rsidP="000535FF">
            <w:pPr>
              <w:pStyle w:val="affc"/>
              <w:jc w:val="both"/>
              <w:rPr>
                <w:rFonts w:ascii="Times New Roman" w:hAnsi="Times New Roman"/>
                <w:sz w:val="28"/>
                <w:szCs w:val="28"/>
              </w:rPr>
            </w:pPr>
            <w:r>
              <w:rPr>
                <w:rFonts w:ascii="Times New Roman" w:hAnsi="Times New Roman"/>
                <w:sz w:val="28"/>
                <w:szCs w:val="28"/>
              </w:rPr>
              <w:t xml:space="preserve">Раздел 12. «Иная документация в соответствии с заданием на проектирование»; </w:t>
            </w:r>
            <w:proofErr w:type="spellStart"/>
            <w:proofErr w:type="gramStart"/>
            <w:r>
              <w:rPr>
                <w:rFonts w:ascii="Times New Roman" w:hAnsi="Times New Roman"/>
                <w:sz w:val="28"/>
                <w:szCs w:val="28"/>
              </w:rPr>
              <w:t>Технико-эконо-мическое</w:t>
            </w:r>
            <w:proofErr w:type="spellEnd"/>
            <w:proofErr w:type="gramEnd"/>
            <w:r>
              <w:rPr>
                <w:rFonts w:ascii="Times New Roman" w:hAnsi="Times New Roman"/>
                <w:sz w:val="28"/>
                <w:szCs w:val="28"/>
              </w:rPr>
              <w:t xml:space="preserve"> обоснование конструкции</w:t>
            </w:r>
          </w:p>
        </w:tc>
        <w:tc>
          <w:tcPr>
            <w:tcW w:w="2126" w:type="dxa"/>
          </w:tcPr>
          <w:p w:rsidR="00B416F9" w:rsidRPr="00294BD8" w:rsidRDefault="00B416F9" w:rsidP="000535FF">
            <w:pPr>
              <w:pStyle w:val="affc"/>
              <w:rPr>
                <w:rFonts w:ascii="Times New Roman" w:hAnsi="Times New Roman"/>
                <w:sz w:val="28"/>
                <w:szCs w:val="28"/>
              </w:rPr>
            </w:pPr>
            <w:r>
              <w:rPr>
                <w:rFonts w:ascii="Times New Roman" w:hAnsi="Times New Roman"/>
                <w:sz w:val="28"/>
                <w:szCs w:val="28"/>
              </w:rPr>
              <w:t>Рабочая документация</w:t>
            </w:r>
          </w:p>
        </w:tc>
      </w:tr>
      <w:tr w:rsidR="00B416F9" w:rsidRPr="00294BD8" w:rsidTr="000535FF">
        <w:tc>
          <w:tcPr>
            <w:tcW w:w="594" w:type="dxa"/>
          </w:tcPr>
          <w:p w:rsidR="00B416F9" w:rsidRPr="00294BD8" w:rsidRDefault="00B416F9" w:rsidP="004E1E5A">
            <w:pPr>
              <w:pStyle w:val="affc"/>
              <w:numPr>
                <w:ilvl w:val="0"/>
                <w:numId w:val="40"/>
              </w:numPr>
              <w:jc w:val="center"/>
              <w:rPr>
                <w:rFonts w:ascii="Times New Roman" w:hAnsi="Times New Roman"/>
                <w:sz w:val="28"/>
                <w:szCs w:val="28"/>
              </w:rPr>
            </w:pPr>
          </w:p>
        </w:tc>
        <w:tc>
          <w:tcPr>
            <w:tcW w:w="2775" w:type="dxa"/>
          </w:tcPr>
          <w:p w:rsidR="00B416F9" w:rsidRPr="00294BD8" w:rsidRDefault="00B416F9" w:rsidP="000535FF">
            <w:pPr>
              <w:suppressAutoHyphens w:val="0"/>
              <w:autoSpaceDE w:val="0"/>
              <w:autoSpaceDN w:val="0"/>
              <w:adjustRightInd w:val="0"/>
              <w:rPr>
                <w:rFonts w:eastAsia="Calibri"/>
                <w:sz w:val="28"/>
                <w:szCs w:val="28"/>
              </w:rPr>
            </w:pPr>
            <w:r>
              <w:rPr>
                <w:rFonts w:eastAsia="Calibri"/>
                <w:sz w:val="28"/>
                <w:szCs w:val="28"/>
              </w:rPr>
              <w:t>НКПд-19-07-66-СВОР Том 12.1</w:t>
            </w:r>
          </w:p>
        </w:tc>
        <w:tc>
          <w:tcPr>
            <w:tcW w:w="4536" w:type="dxa"/>
          </w:tcPr>
          <w:p w:rsidR="00B416F9" w:rsidRPr="00294BD8" w:rsidRDefault="00B416F9" w:rsidP="000535FF">
            <w:pPr>
              <w:suppressAutoHyphens w:val="0"/>
              <w:autoSpaceDE w:val="0"/>
              <w:autoSpaceDN w:val="0"/>
              <w:adjustRightInd w:val="0"/>
              <w:rPr>
                <w:rFonts w:eastAsia="Calibri"/>
                <w:sz w:val="28"/>
                <w:szCs w:val="28"/>
              </w:rPr>
            </w:pPr>
            <w:r>
              <w:rPr>
                <w:rFonts w:eastAsia="Calibri"/>
                <w:sz w:val="28"/>
                <w:szCs w:val="28"/>
              </w:rPr>
              <w:t>Раздел 12. «Иная документация в соответствии с зада-</w:t>
            </w:r>
          </w:p>
          <w:p w:rsidR="00B416F9" w:rsidRPr="00294BD8" w:rsidRDefault="00B416F9" w:rsidP="000535FF">
            <w:pPr>
              <w:suppressAutoHyphens w:val="0"/>
              <w:autoSpaceDE w:val="0"/>
              <w:autoSpaceDN w:val="0"/>
              <w:adjustRightInd w:val="0"/>
              <w:rPr>
                <w:rFonts w:eastAsia="Calibri"/>
                <w:sz w:val="28"/>
                <w:szCs w:val="28"/>
              </w:rPr>
            </w:pPr>
            <w:proofErr w:type="spellStart"/>
            <w:r>
              <w:rPr>
                <w:rFonts w:eastAsia="Calibri"/>
                <w:sz w:val="28"/>
                <w:szCs w:val="28"/>
              </w:rPr>
              <w:t>нием</w:t>
            </w:r>
            <w:proofErr w:type="spellEnd"/>
            <w:r>
              <w:rPr>
                <w:rFonts w:eastAsia="Calibri"/>
                <w:sz w:val="28"/>
                <w:szCs w:val="28"/>
              </w:rPr>
              <w:t xml:space="preserve"> на проектирование»</w:t>
            </w:r>
          </w:p>
          <w:p w:rsidR="00B416F9" w:rsidRPr="00294BD8" w:rsidRDefault="00B416F9" w:rsidP="000535FF">
            <w:pPr>
              <w:pStyle w:val="affc"/>
              <w:rPr>
                <w:rFonts w:ascii="Times New Roman" w:hAnsi="Times New Roman"/>
                <w:sz w:val="28"/>
                <w:szCs w:val="28"/>
              </w:rPr>
            </w:pPr>
            <w:r>
              <w:rPr>
                <w:rFonts w:ascii="Times New Roman" w:hAnsi="Times New Roman"/>
                <w:sz w:val="28"/>
                <w:szCs w:val="28"/>
              </w:rPr>
              <w:t>Сводная ведомость объемов работ</w:t>
            </w:r>
          </w:p>
        </w:tc>
        <w:tc>
          <w:tcPr>
            <w:tcW w:w="2126" w:type="dxa"/>
          </w:tcPr>
          <w:p w:rsidR="00B416F9" w:rsidRPr="00294BD8" w:rsidRDefault="00B416F9" w:rsidP="000535FF">
            <w:pPr>
              <w:pStyle w:val="affc"/>
              <w:rPr>
                <w:rFonts w:ascii="Times New Roman" w:hAnsi="Times New Roman"/>
                <w:sz w:val="28"/>
                <w:szCs w:val="28"/>
              </w:rPr>
            </w:pPr>
            <w:r>
              <w:rPr>
                <w:rFonts w:ascii="Times New Roman" w:hAnsi="Times New Roman"/>
                <w:sz w:val="28"/>
                <w:szCs w:val="28"/>
              </w:rPr>
              <w:t>Рабочая документация</w:t>
            </w:r>
          </w:p>
        </w:tc>
      </w:tr>
    </w:tbl>
    <w:p w:rsidR="00B416F9" w:rsidRPr="00294BD8" w:rsidRDefault="00B416F9" w:rsidP="000535FF">
      <w:pPr>
        <w:pStyle w:val="affc"/>
        <w:jc w:val="both"/>
        <w:rPr>
          <w:rFonts w:ascii="Times New Roman" w:hAnsi="Times New Roman"/>
          <w:sz w:val="28"/>
          <w:szCs w:val="28"/>
        </w:rPr>
      </w:pPr>
    </w:p>
    <w:p w:rsidR="00B416F9" w:rsidRPr="00294BD8" w:rsidRDefault="00B416F9" w:rsidP="000535FF">
      <w:pPr>
        <w:pStyle w:val="affc"/>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7. Срок (интервал) выполнения работ.</w:t>
      </w:r>
    </w:p>
    <w:p w:rsidR="00B416F9" w:rsidRPr="00294BD8" w:rsidRDefault="00B416F9" w:rsidP="000535FF">
      <w:pPr>
        <w:pStyle w:val="affc"/>
        <w:ind w:firstLine="709"/>
        <w:jc w:val="both"/>
        <w:rPr>
          <w:rFonts w:ascii="Times New Roman" w:hAnsi="Times New Roman"/>
          <w:sz w:val="28"/>
          <w:szCs w:val="28"/>
        </w:rPr>
      </w:pPr>
      <w:r>
        <w:rPr>
          <w:rFonts w:ascii="Times New Roman" w:hAnsi="Times New Roman"/>
          <w:sz w:val="28"/>
          <w:szCs w:val="28"/>
        </w:rPr>
        <w:t>Срок выполнения работ</w:t>
      </w:r>
      <w:proofErr w:type="gramStart"/>
      <w:r>
        <w:rPr>
          <w:rFonts w:ascii="Times New Roman" w:hAnsi="Times New Roman"/>
          <w:sz w:val="28"/>
          <w:szCs w:val="28"/>
        </w:rPr>
        <w:t xml:space="preserve"> – _______ (__________) </w:t>
      </w:r>
      <w:proofErr w:type="gramEnd"/>
      <w:r>
        <w:rPr>
          <w:rFonts w:ascii="Times New Roman" w:hAnsi="Times New Roman"/>
          <w:sz w:val="28"/>
          <w:szCs w:val="28"/>
        </w:rPr>
        <w:t>календарных дней с даты, установленной Заказчиком в уведомлении о начале выполнения работ Исполнителем.</w:t>
      </w:r>
    </w:p>
    <w:p w:rsidR="00B416F9" w:rsidRPr="00294BD8" w:rsidRDefault="00B416F9" w:rsidP="000535FF">
      <w:pPr>
        <w:pStyle w:val="affc"/>
        <w:ind w:firstLine="709"/>
        <w:jc w:val="both"/>
        <w:rPr>
          <w:rFonts w:ascii="Times New Roman" w:hAnsi="Times New Roman"/>
          <w:b/>
          <w:sz w:val="28"/>
          <w:szCs w:val="28"/>
        </w:rPr>
      </w:pPr>
      <w:r>
        <w:rPr>
          <w:rFonts w:ascii="Times New Roman" w:hAnsi="Times New Roman"/>
          <w:sz w:val="28"/>
          <w:szCs w:val="28"/>
        </w:rPr>
        <w:t xml:space="preserve">Уведомление направляется Заказчиком не позднее 30 (тридцати) календарных дней </w:t>
      </w:r>
      <w:proofErr w:type="gramStart"/>
      <w:r>
        <w:rPr>
          <w:rFonts w:ascii="Times New Roman" w:hAnsi="Times New Roman"/>
          <w:sz w:val="28"/>
          <w:szCs w:val="28"/>
        </w:rPr>
        <w:t>с даты заключения</w:t>
      </w:r>
      <w:proofErr w:type="gramEnd"/>
      <w:r>
        <w:rPr>
          <w:rFonts w:ascii="Times New Roman" w:hAnsi="Times New Roman"/>
          <w:sz w:val="28"/>
          <w:szCs w:val="28"/>
        </w:rPr>
        <w:t xml:space="preserve"> договора.</w:t>
      </w:r>
    </w:p>
    <w:p w:rsidR="00B416F9" w:rsidRPr="00294BD8" w:rsidRDefault="00B416F9" w:rsidP="000535FF">
      <w:pPr>
        <w:pStyle w:val="affc"/>
        <w:ind w:firstLine="709"/>
        <w:jc w:val="both"/>
        <w:rPr>
          <w:rFonts w:ascii="Times New Roman" w:hAnsi="Times New Roman"/>
          <w:b/>
          <w:sz w:val="24"/>
          <w:szCs w:val="24"/>
        </w:rPr>
      </w:pPr>
    </w:p>
    <w:p w:rsidR="00B416F9" w:rsidRPr="00294BD8" w:rsidRDefault="00B416F9" w:rsidP="000535FF">
      <w:pPr>
        <w:pStyle w:val="affc"/>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8. Требования к безопасности и качеству выполняемых работ.</w:t>
      </w:r>
    </w:p>
    <w:p w:rsidR="00B416F9" w:rsidRPr="00294BD8" w:rsidRDefault="00B416F9" w:rsidP="000535FF">
      <w:pPr>
        <w:pStyle w:val="affc"/>
        <w:ind w:firstLine="397"/>
        <w:jc w:val="both"/>
        <w:rPr>
          <w:rFonts w:ascii="Times New Roman" w:hAnsi="Times New Roman"/>
        </w:rPr>
      </w:pPr>
      <w:r>
        <w:rPr>
          <w:rFonts w:ascii="Times New Roman" w:hAnsi="Times New Roman"/>
          <w:sz w:val="28"/>
          <w:szCs w:val="28"/>
        </w:rPr>
        <w:tab/>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xml:space="preserve">, режима работы заказчика. Ответственность за выполнение требований охраны труда, </w:t>
      </w:r>
      <w:proofErr w:type="spellStart"/>
      <w:r>
        <w:rPr>
          <w:rFonts w:ascii="Times New Roman" w:hAnsi="Times New Roman"/>
          <w:sz w:val="28"/>
          <w:szCs w:val="28"/>
        </w:rPr>
        <w:t>электробезопасности</w:t>
      </w:r>
      <w:proofErr w:type="spellEnd"/>
      <w:r>
        <w:rPr>
          <w:rFonts w:ascii="Times New Roman" w:hAnsi="Times New Roman"/>
          <w:sz w:val="28"/>
          <w:szCs w:val="28"/>
        </w:rPr>
        <w:t>, пожарной безопасности возлагается на Победителя открытого конкурса</w:t>
      </w:r>
      <w:r>
        <w:rPr>
          <w:rFonts w:ascii="Times New Roman" w:hAnsi="Times New Roman"/>
        </w:rPr>
        <w:t xml:space="preserve">. </w:t>
      </w:r>
    </w:p>
    <w:p w:rsidR="00B416F9" w:rsidRPr="00294BD8" w:rsidRDefault="00B416F9" w:rsidP="000535FF">
      <w:pPr>
        <w:ind w:firstLine="708"/>
        <w:jc w:val="both"/>
        <w:rPr>
          <w:sz w:val="28"/>
          <w:szCs w:val="28"/>
        </w:rPr>
      </w:pPr>
      <w:r>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B416F9" w:rsidRPr="00294BD8" w:rsidRDefault="00B416F9" w:rsidP="000535FF">
      <w:pPr>
        <w:ind w:firstLine="708"/>
        <w:jc w:val="both"/>
        <w:rPr>
          <w:sz w:val="28"/>
          <w:szCs w:val="28"/>
        </w:rPr>
      </w:pPr>
      <w:r>
        <w:rPr>
          <w:sz w:val="28"/>
          <w:szCs w:val="28"/>
        </w:rPr>
        <w:t>Выполняемые работы, равно как и их результат, должны соответствовать требованиям:</w:t>
      </w:r>
    </w:p>
    <w:p w:rsidR="00B416F9" w:rsidRPr="00294BD8" w:rsidRDefault="00B416F9" w:rsidP="004E1E5A">
      <w:pPr>
        <w:numPr>
          <w:ilvl w:val="0"/>
          <w:numId w:val="31"/>
        </w:numPr>
        <w:suppressAutoHyphens w:val="0"/>
        <w:jc w:val="both"/>
        <w:rPr>
          <w:sz w:val="28"/>
          <w:szCs w:val="28"/>
        </w:rPr>
      </w:pPr>
      <w:r>
        <w:rPr>
          <w:sz w:val="28"/>
          <w:szCs w:val="28"/>
        </w:rPr>
        <w:lastRenderedPageBreak/>
        <w:t>«</w:t>
      </w:r>
      <w:proofErr w:type="spellStart"/>
      <w:r>
        <w:rPr>
          <w:sz w:val="28"/>
          <w:szCs w:val="28"/>
        </w:rPr>
        <w:t>СНиП</w:t>
      </w:r>
      <w:proofErr w:type="spellEnd"/>
      <w:r>
        <w:rPr>
          <w:sz w:val="28"/>
          <w:szCs w:val="28"/>
        </w:rPr>
        <w:t xml:space="preserve"> 12-03-2001. "Безопасность труда в строительстве. Часть 1. Общие требования»;</w:t>
      </w:r>
    </w:p>
    <w:p w:rsidR="00B416F9" w:rsidRPr="00294BD8" w:rsidRDefault="00B416F9" w:rsidP="004E1E5A">
      <w:pPr>
        <w:numPr>
          <w:ilvl w:val="0"/>
          <w:numId w:val="30"/>
        </w:numPr>
        <w:suppressAutoHyphens w:val="0"/>
        <w:jc w:val="both"/>
        <w:rPr>
          <w:sz w:val="28"/>
          <w:szCs w:val="28"/>
        </w:rPr>
      </w:pPr>
      <w:r>
        <w:rPr>
          <w:sz w:val="28"/>
          <w:szCs w:val="28"/>
        </w:rPr>
        <w:t xml:space="preserve">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w:t>
      </w:r>
      <w:proofErr w:type="spellStart"/>
      <w:r>
        <w:rPr>
          <w:sz w:val="28"/>
          <w:szCs w:val="28"/>
        </w:rPr>
        <w:t>СНиП</w:t>
      </w:r>
      <w:proofErr w:type="spellEnd"/>
      <w:r>
        <w:rPr>
          <w:sz w:val="28"/>
          <w:szCs w:val="28"/>
        </w:rPr>
        <w:t xml:space="preserve"> 12-04-2002»; </w:t>
      </w:r>
    </w:p>
    <w:p w:rsidR="00B416F9" w:rsidRPr="00294BD8" w:rsidRDefault="00B416F9" w:rsidP="004E1E5A">
      <w:pPr>
        <w:numPr>
          <w:ilvl w:val="0"/>
          <w:numId w:val="30"/>
        </w:numPr>
        <w:suppressAutoHyphens w:val="0"/>
        <w:jc w:val="both"/>
        <w:rPr>
          <w:sz w:val="28"/>
          <w:szCs w:val="28"/>
        </w:rPr>
      </w:pPr>
      <w:r>
        <w:rPr>
          <w:sz w:val="28"/>
          <w:szCs w:val="28"/>
        </w:rPr>
        <w:t>«СП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B416F9" w:rsidRPr="00294BD8" w:rsidRDefault="00B416F9" w:rsidP="004E1E5A">
      <w:pPr>
        <w:numPr>
          <w:ilvl w:val="0"/>
          <w:numId w:val="30"/>
        </w:numPr>
        <w:suppressAutoHyphens w:val="0"/>
        <w:jc w:val="both"/>
        <w:rPr>
          <w:sz w:val="28"/>
          <w:szCs w:val="28"/>
        </w:rPr>
      </w:pPr>
      <w:r>
        <w:rPr>
          <w:sz w:val="28"/>
          <w:szCs w:val="28"/>
        </w:rPr>
        <w:t>«СП 12-135-2003. Безопасность труда в строительстве. Отраслевые типовые инструкции по охране труда»;</w:t>
      </w:r>
    </w:p>
    <w:p w:rsidR="00B416F9" w:rsidRPr="00294BD8" w:rsidRDefault="00B416F9" w:rsidP="004E1E5A">
      <w:pPr>
        <w:numPr>
          <w:ilvl w:val="0"/>
          <w:numId w:val="30"/>
        </w:numPr>
        <w:suppressAutoHyphens w:val="0"/>
        <w:jc w:val="both"/>
        <w:rPr>
          <w:sz w:val="28"/>
          <w:szCs w:val="28"/>
        </w:rPr>
      </w:pPr>
      <w:r>
        <w:rPr>
          <w:sz w:val="28"/>
          <w:szCs w:val="28"/>
        </w:rPr>
        <w:t xml:space="preserve">иные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связанные с выполнением работ по строительству/реконструкции/модернизации контейнерных площадок и иных опасных производственных объектов.</w:t>
      </w:r>
    </w:p>
    <w:p w:rsidR="00B416F9" w:rsidRPr="00294BD8" w:rsidRDefault="00B416F9" w:rsidP="000535FF">
      <w:pPr>
        <w:ind w:firstLine="708"/>
        <w:jc w:val="both"/>
        <w:rPr>
          <w:sz w:val="28"/>
          <w:szCs w:val="28"/>
        </w:rPr>
      </w:pPr>
      <w:r>
        <w:rPr>
          <w:sz w:val="28"/>
          <w:szCs w:val="28"/>
        </w:rPr>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48.13330.2011. Свод правил. Организация строительства. Актуализированная редакция </w:t>
      </w:r>
      <w:proofErr w:type="spellStart"/>
      <w:r>
        <w:rPr>
          <w:sz w:val="28"/>
          <w:szCs w:val="28"/>
        </w:rPr>
        <w:t>СНиП</w:t>
      </w:r>
      <w:proofErr w:type="spellEnd"/>
      <w:r>
        <w:rPr>
          <w:sz w:val="28"/>
          <w:szCs w:val="28"/>
        </w:rPr>
        <w:t xml:space="preserve"> 12-01-2004» в объеме, достаточном для сдачи объекта в эксплуатацию. </w:t>
      </w:r>
    </w:p>
    <w:p w:rsidR="00B416F9" w:rsidRPr="00294BD8" w:rsidRDefault="00B416F9" w:rsidP="000535FF">
      <w:pPr>
        <w:ind w:firstLine="708"/>
        <w:jc w:val="both"/>
        <w:rPr>
          <w:sz w:val="28"/>
          <w:szCs w:val="28"/>
        </w:rPr>
      </w:pPr>
      <w:r>
        <w:rPr>
          <w:sz w:val="28"/>
          <w:szCs w:val="28"/>
        </w:rPr>
        <w:t>Качество работ и материалов должно соответствовать требованиям  государственных стандартов, нормативов и проектной документации. Материалы должны иметь соответствующие сертификаты или иные документы, удостоверяющие их качество.</w:t>
      </w:r>
    </w:p>
    <w:p w:rsidR="00B416F9" w:rsidRPr="00294BD8" w:rsidRDefault="00B416F9" w:rsidP="000535FF">
      <w:pPr>
        <w:ind w:firstLine="708"/>
        <w:jc w:val="both"/>
        <w:rPr>
          <w:sz w:val="28"/>
          <w:szCs w:val="28"/>
        </w:rPr>
      </w:pPr>
    </w:p>
    <w:p w:rsidR="00B416F9" w:rsidRPr="00294BD8" w:rsidRDefault="00B416F9" w:rsidP="000535FF">
      <w:pPr>
        <w:ind w:firstLine="708"/>
        <w:jc w:val="both"/>
        <w:rPr>
          <w:b/>
          <w:sz w:val="28"/>
          <w:szCs w:val="28"/>
        </w:rPr>
      </w:pPr>
      <w:r>
        <w:rPr>
          <w:b/>
          <w:sz w:val="28"/>
          <w:szCs w:val="28"/>
        </w:rPr>
        <w:t>9. Требования к особым условиям работ.</w:t>
      </w:r>
    </w:p>
    <w:p w:rsidR="00B416F9" w:rsidRPr="00294BD8" w:rsidRDefault="00B416F9" w:rsidP="000535FF">
      <w:pPr>
        <w:jc w:val="both"/>
        <w:rPr>
          <w:sz w:val="28"/>
          <w:szCs w:val="28"/>
        </w:rPr>
      </w:pPr>
      <w:r>
        <w:rPr>
          <w:sz w:val="28"/>
          <w:szCs w:val="28"/>
        </w:rPr>
        <w:tab/>
      </w:r>
      <w:r>
        <w:rPr>
          <w:sz w:val="28"/>
          <w:szCs w:val="28"/>
        </w:rP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B416F9" w:rsidRPr="00294BD8" w:rsidRDefault="00B416F9" w:rsidP="000535FF">
      <w:pPr>
        <w:jc w:val="both"/>
        <w:rPr>
          <w:sz w:val="28"/>
          <w:szCs w:val="28"/>
        </w:rPr>
      </w:pPr>
      <w:r>
        <w:rPr>
          <w:sz w:val="28"/>
          <w:szCs w:val="28"/>
        </w:rPr>
        <w:tab/>
      </w:r>
      <w:r>
        <w:rPr>
          <w:sz w:val="28"/>
          <w:szCs w:val="28"/>
        </w:rPr>
        <w:tab/>
        <w:t xml:space="preserve">Работы выполняются на площадке погрузке-разгрузке, являющейся  опасным производственным объектом </w:t>
      </w:r>
      <w:r>
        <w:rPr>
          <w:sz w:val="28"/>
          <w:szCs w:val="28"/>
          <w:lang w:val="en-US"/>
        </w:rPr>
        <w:t>IV</w:t>
      </w:r>
      <w:r>
        <w:rPr>
          <w:sz w:val="28"/>
          <w:szCs w:val="28"/>
        </w:rPr>
        <w:t xml:space="preserve"> класса опасности.</w:t>
      </w:r>
    </w:p>
    <w:p w:rsidR="00B416F9" w:rsidRPr="00294BD8" w:rsidRDefault="00B416F9" w:rsidP="000535FF">
      <w:pPr>
        <w:jc w:val="both"/>
        <w:rPr>
          <w:sz w:val="28"/>
          <w:szCs w:val="28"/>
        </w:rPr>
      </w:pPr>
      <w:r>
        <w:rPr>
          <w:sz w:val="28"/>
          <w:szCs w:val="28"/>
        </w:rPr>
        <w:tab/>
      </w:r>
      <w:r>
        <w:rPr>
          <w:sz w:val="28"/>
          <w:szCs w:val="28"/>
        </w:rPr>
        <w:tab/>
        <w:t>Победитель должен иметь возможность обеспечивать  проведение  работ  на  объекте Заказчика в будни, выходные и праздничные дни – с 8-00 до 20-00 местного времени.</w:t>
      </w:r>
    </w:p>
    <w:p w:rsidR="00B416F9" w:rsidRPr="00294BD8" w:rsidRDefault="00B416F9" w:rsidP="000535FF">
      <w:pPr>
        <w:jc w:val="both"/>
        <w:rPr>
          <w:b/>
          <w:sz w:val="28"/>
          <w:szCs w:val="28"/>
        </w:rPr>
      </w:pPr>
    </w:p>
    <w:p w:rsidR="00B416F9" w:rsidRPr="00294BD8" w:rsidRDefault="00B416F9" w:rsidP="000535FF">
      <w:pPr>
        <w:pStyle w:val="aff9"/>
        <w:ind w:left="0"/>
        <w:jc w:val="both"/>
        <w:rPr>
          <w:rFonts w:eastAsia="MS Mincho"/>
          <w:b/>
          <w:sz w:val="28"/>
          <w:szCs w:val="28"/>
        </w:rPr>
      </w:pPr>
      <w:r>
        <w:rPr>
          <w:rFonts w:eastAsia="Arial"/>
          <w:sz w:val="28"/>
          <w:szCs w:val="28"/>
        </w:rPr>
        <w:tab/>
      </w:r>
      <w:r>
        <w:rPr>
          <w:rFonts w:eastAsia="Arial"/>
          <w:sz w:val="28"/>
          <w:szCs w:val="28"/>
        </w:rPr>
        <w:tab/>
      </w:r>
      <w:r>
        <w:rPr>
          <w:rFonts w:eastAsia="Arial"/>
          <w:b/>
          <w:sz w:val="28"/>
          <w:szCs w:val="28"/>
        </w:rPr>
        <w:t xml:space="preserve">10. </w:t>
      </w:r>
      <w:r>
        <w:rPr>
          <w:rFonts w:eastAsia="MS Mincho"/>
          <w:b/>
          <w:sz w:val="28"/>
          <w:szCs w:val="28"/>
        </w:rPr>
        <w:t>Прочие условия.</w:t>
      </w:r>
    </w:p>
    <w:p w:rsidR="00B416F9" w:rsidRPr="00294BD8" w:rsidRDefault="00B416F9" w:rsidP="000535FF">
      <w:pPr>
        <w:pStyle w:val="aff9"/>
        <w:ind w:left="0" w:firstLine="709"/>
        <w:jc w:val="both"/>
        <w:rPr>
          <w:rFonts w:eastAsia="MS Mincho"/>
          <w:b/>
          <w:sz w:val="28"/>
          <w:szCs w:val="28"/>
        </w:rPr>
      </w:pPr>
      <w:r>
        <w:rPr>
          <w:sz w:val="28"/>
          <w:szCs w:val="28"/>
        </w:rPr>
        <w:t>В расч</w:t>
      </w:r>
      <w:r>
        <w:rPr>
          <w:rFonts w:eastAsia="Arial"/>
          <w:sz w:val="28"/>
          <w:szCs w:val="28"/>
        </w:rPr>
        <w:t>е</w:t>
      </w:r>
      <w:r>
        <w:rPr>
          <w:sz w:val="28"/>
          <w:szCs w:val="28"/>
        </w:rPr>
        <w:t>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w:t>
      </w:r>
      <w:proofErr w:type="gramStart"/>
      <w:r>
        <w:rPr>
          <w:sz w:val="28"/>
          <w:szCs w:val="28"/>
        </w:rPr>
        <w:t xml:space="preserve"> Ф</w:t>
      </w:r>
      <w:proofErr w:type="gramEnd"/>
      <w:r>
        <w:rPr>
          <w:sz w:val="28"/>
          <w:szCs w:val="28"/>
        </w:rPr>
        <w:t xml:space="preserve">инансово - коммерческому предложению. </w:t>
      </w:r>
    </w:p>
    <w:p w:rsidR="00B416F9" w:rsidRPr="00294BD8" w:rsidRDefault="00B416F9" w:rsidP="000535FF">
      <w:pPr>
        <w:pStyle w:val="Default"/>
        <w:tabs>
          <w:tab w:val="left" w:pos="1701"/>
        </w:tabs>
        <w:ind w:firstLine="851"/>
        <w:jc w:val="both"/>
        <w:rPr>
          <w:color w:val="auto"/>
          <w:sz w:val="28"/>
          <w:szCs w:val="28"/>
        </w:rPr>
      </w:pPr>
      <w:r>
        <w:rPr>
          <w:color w:val="auto"/>
          <w:sz w:val="28"/>
          <w:szCs w:val="28"/>
        </w:rPr>
        <w:lastRenderedPageBreak/>
        <w:t xml:space="preserve">В течение 5 (пяти) рабочих дней после опубликования протокола заседания Конкурсной комиссии,   победитель открытого конкурса обязан предоставить сметный расчет в сметно-нормативной базе ОСНБЖ- 2001 с использованием текущих индексов изменения сметной стоимости строительства, реконструкции и капитального ремонта ОАО «РЖД». Индексы изменения сметной стоимости строительства, реконструкции и капитального ремонта ОАО «РЖД» можно получить в филиале ПАО «ТрансКонтейнер» на Дальневосточной железной дороге по адресу: Российская Федерация, 680000, г. Хабаровск, ул. Дзержинского, д. 65, контактное лицо – </w:t>
      </w:r>
      <w:r>
        <w:rPr>
          <w:b/>
          <w:color w:val="auto"/>
          <w:sz w:val="28"/>
          <w:szCs w:val="28"/>
        </w:rPr>
        <w:t>Карякин Виктор Олегович</w:t>
      </w:r>
      <w:r>
        <w:rPr>
          <w:color w:val="auto"/>
          <w:sz w:val="28"/>
          <w:szCs w:val="28"/>
        </w:rPr>
        <w:t>, тел.  8 (800) 100-22-20 (</w:t>
      </w:r>
      <w:proofErr w:type="spellStart"/>
      <w:r>
        <w:rPr>
          <w:color w:val="auto"/>
          <w:sz w:val="28"/>
          <w:szCs w:val="28"/>
        </w:rPr>
        <w:t>доб</w:t>
      </w:r>
      <w:proofErr w:type="spellEnd"/>
      <w:r>
        <w:rPr>
          <w:color w:val="auto"/>
          <w:sz w:val="28"/>
          <w:szCs w:val="28"/>
        </w:rPr>
        <w:t>. 65-53).</w:t>
      </w:r>
    </w:p>
    <w:p w:rsidR="00B416F9" w:rsidRPr="00294BD8" w:rsidRDefault="00B416F9" w:rsidP="000535FF">
      <w:pPr>
        <w:pStyle w:val="Default"/>
        <w:tabs>
          <w:tab w:val="left" w:pos="0"/>
        </w:tabs>
        <w:ind w:firstLine="851"/>
        <w:jc w:val="both"/>
        <w:rPr>
          <w:color w:val="auto"/>
          <w:sz w:val="28"/>
          <w:szCs w:val="28"/>
        </w:rPr>
      </w:pPr>
      <w:r>
        <w:rPr>
          <w:color w:val="auto"/>
          <w:sz w:val="28"/>
          <w:szCs w:val="28"/>
        </w:rPr>
        <w:t xml:space="preserve">Для обеспечения доступа работников и строительной техники на объект производства работ Подрядчик обязан не </w:t>
      </w:r>
      <w:proofErr w:type="gramStart"/>
      <w:r>
        <w:rPr>
          <w:color w:val="auto"/>
          <w:sz w:val="28"/>
          <w:szCs w:val="28"/>
        </w:rPr>
        <w:t>позднее</w:t>
      </w:r>
      <w:proofErr w:type="gramEnd"/>
      <w:r>
        <w:rPr>
          <w:color w:val="auto"/>
          <w:sz w:val="28"/>
          <w:szCs w:val="28"/>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B416F9" w:rsidRPr="00294BD8" w:rsidRDefault="00B416F9" w:rsidP="000535FF">
      <w:pPr>
        <w:shd w:val="clear" w:color="auto" w:fill="FFFFFF"/>
        <w:spacing w:line="468" w:lineRule="exact"/>
        <w:ind w:left="14"/>
      </w:pPr>
    </w:p>
    <w:tbl>
      <w:tblPr>
        <w:tblW w:w="0" w:type="auto"/>
        <w:tblInd w:w="223" w:type="dxa"/>
        <w:tblLook w:val="0000"/>
      </w:tblPr>
      <w:tblGrid>
        <w:gridCol w:w="4705"/>
        <w:gridCol w:w="4139"/>
      </w:tblGrid>
      <w:tr w:rsidR="00B416F9" w:rsidRPr="00294BD8" w:rsidTr="000535FF">
        <w:trPr>
          <w:trHeight w:val="1121"/>
        </w:trPr>
        <w:tc>
          <w:tcPr>
            <w:tcW w:w="4705" w:type="dxa"/>
          </w:tcPr>
          <w:p w:rsidR="00B416F9" w:rsidRPr="00294BD8" w:rsidRDefault="00B416F9" w:rsidP="000535FF">
            <w:r>
              <w:t>Заказчик:</w:t>
            </w:r>
          </w:p>
          <w:p w:rsidR="00B416F9" w:rsidRPr="00294BD8" w:rsidRDefault="00B416F9" w:rsidP="000535FF"/>
          <w:p w:rsidR="00B416F9" w:rsidRPr="00294BD8" w:rsidRDefault="00B416F9" w:rsidP="000535FF">
            <w:r>
              <w:t>________    ______________</w:t>
            </w:r>
          </w:p>
          <w:p w:rsidR="00B416F9" w:rsidRPr="00294BD8" w:rsidRDefault="00B416F9" w:rsidP="000535FF">
            <w:pPr>
              <w:rPr>
                <w:vertAlign w:val="superscript"/>
              </w:rPr>
            </w:pPr>
            <w:r>
              <w:rPr>
                <w:vertAlign w:val="superscript"/>
              </w:rPr>
              <w:t xml:space="preserve">(подпись)                    (Ф.И.О.)            </w:t>
            </w:r>
          </w:p>
        </w:tc>
        <w:tc>
          <w:tcPr>
            <w:tcW w:w="4139" w:type="dxa"/>
          </w:tcPr>
          <w:p w:rsidR="00B416F9" w:rsidRPr="00294BD8" w:rsidRDefault="00B416F9" w:rsidP="000535FF">
            <w:r>
              <w:t>Подрядчик:</w:t>
            </w:r>
          </w:p>
          <w:p w:rsidR="00B416F9" w:rsidRPr="00294BD8" w:rsidRDefault="00B416F9" w:rsidP="000535FF"/>
          <w:p w:rsidR="00B416F9" w:rsidRPr="00294BD8" w:rsidRDefault="00B416F9" w:rsidP="000535FF">
            <w:r>
              <w:t>________    ______________</w:t>
            </w:r>
          </w:p>
          <w:p w:rsidR="00B416F9" w:rsidRPr="00294BD8" w:rsidRDefault="00B416F9" w:rsidP="000535FF">
            <w:r>
              <w:rPr>
                <w:vertAlign w:val="superscript"/>
              </w:rPr>
              <w:t xml:space="preserve">(подпись)                        (Ф.И.О.)                                </w:t>
            </w:r>
          </w:p>
        </w:tc>
      </w:tr>
    </w:tbl>
    <w:p w:rsidR="00B416F9" w:rsidRPr="00294BD8" w:rsidRDefault="00B416F9" w:rsidP="000535FF"/>
    <w:p w:rsidR="00B416F9" w:rsidRPr="00294BD8" w:rsidRDefault="00B416F9" w:rsidP="000535FF">
      <w:pPr>
        <w:suppressAutoHyphens w:val="0"/>
      </w:pPr>
      <w:r>
        <w:br w:type="page"/>
      </w:r>
    </w:p>
    <w:tbl>
      <w:tblPr>
        <w:tblW w:w="13435" w:type="dxa"/>
        <w:tblLook w:val="04A0"/>
      </w:tblPr>
      <w:tblGrid>
        <w:gridCol w:w="3829"/>
        <w:gridCol w:w="6202"/>
        <w:gridCol w:w="3404"/>
      </w:tblGrid>
      <w:tr w:rsidR="00B416F9" w:rsidRPr="00294BD8" w:rsidTr="000535FF">
        <w:trPr>
          <w:gridAfter w:val="1"/>
          <w:wAfter w:w="3404" w:type="dxa"/>
        </w:trPr>
        <w:tc>
          <w:tcPr>
            <w:tcW w:w="3829" w:type="dxa"/>
          </w:tcPr>
          <w:p w:rsidR="00B416F9" w:rsidRPr="00294BD8" w:rsidRDefault="00B416F9" w:rsidP="000535FF">
            <w:pPr>
              <w:jc w:val="right"/>
              <w:outlineLvl w:val="0"/>
            </w:pPr>
          </w:p>
        </w:tc>
        <w:tc>
          <w:tcPr>
            <w:tcW w:w="6202" w:type="dxa"/>
          </w:tcPr>
          <w:p w:rsidR="00B416F9" w:rsidRPr="00294BD8" w:rsidRDefault="00B416F9" w:rsidP="000535FF">
            <w:pPr>
              <w:outlineLvl w:val="0"/>
            </w:pPr>
            <w:r>
              <w:t>Приложение № 2</w:t>
            </w:r>
          </w:p>
          <w:p w:rsidR="00B416F9" w:rsidRPr="00294BD8" w:rsidRDefault="00B416F9" w:rsidP="000535FF">
            <w:pPr>
              <w:rPr>
                <w:bCs/>
              </w:rPr>
            </w:pPr>
            <w:r>
              <w:t xml:space="preserve">к </w:t>
            </w:r>
            <w:r>
              <w:rPr>
                <w:bCs/>
              </w:rPr>
              <w:t>договору  №</w:t>
            </w:r>
            <w:proofErr w:type="spellStart"/>
            <w:r>
              <w:rPr>
                <w:bCs/>
              </w:rPr>
              <w:t>___________от</w:t>
            </w:r>
            <w:proofErr w:type="spellEnd"/>
            <w:r>
              <w:rPr>
                <w:bCs/>
              </w:rPr>
              <w:t xml:space="preserve"> «___»_________20__г.</w:t>
            </w:r>
          </w:p>
          <w:p w:rsidR="00B416F9" w:rsidRPr="00294BD8" w:rsidRDefault="00B416F9" w:rsidP="000535FF">
            <w:pPr>
              <w:outlineLvl w:val="0"/>
            </w:pPr>
            <w:r>
              <w:rPr>
                <w:bCs/>
              </w:rPr>
              <w:t xml:space="preserve">на выполнение строительно-монтажных работ </w:t>
            </w:r>
          </w:p>
        </w:tc>
      </w:tr>
      <w:tr w:rsidR="00B416F9" w:rsidRPr="00294BD8" w:rsidTr="000535FF">
        <w:tblPrEx>
          <w:jc w:val="right"/>
        </w:tblPrEx>
        <w:trPr>
          <w:gridBefore w:val="1"/>
          <w:wBefore w:w="3829" w:type="dxa"/>
          <w:jc w:val="right"/>
        </w:trPr>
        <w:tc>
          <w:tcPr>
            <w:tcW w:w="9606" w:type="dxa"/>
            <w:gridSpan w:val="2"/>
          </w:tcPr>
          <w:p w:rsidR="00B416F9" w:rsidRPr="00294BD8" w:rsidRDefault="00B416F9" w:rsidP="000535FF">
            <w:pPr>
              <w:jc w:val="right"/>
              <w:outlineLvl w:val="0"/>
            </w:pPr>
          </w:p>
        </w:tc>
      </w:tr>
    </w:tbl>
    <w:p w:rsidR="00B416F9" w:rsidRPr="00294BD8" w:rsidRDefault="00B416F9" w:rsidP="000535FF"/>
    <w:p w:rsidR="00B416F9" w:rsidRPr="00294BD8" w:rsidRDefault="00B416F9" w:rsidP="000535FF"/>
    <w:p w:rsidR="00B416F9" w:rsidRPr="00294BD8" w:rsidRDefault="00B416F9" w:rsidP="000535FF">
      <w:pPr>
        <w:jc w:val="center"/>
      </w:pPr>
      <w:r>
        <w:t xml:space="preserve">ЛОКАЛЬНЫЙ СМЕТНЫЙ РАСЧЕТ </w:t>
      </w:r>
    </w:p>
    <w:p w:rsidR="00B416F9" w:rsidRPr="00294BD8" w:rsidRDefault="00B416F9" w:rsidP="000535FF">
      <w:pPr>
        <w:jc w:val="center"/>
        <w:sectPr w:rsidR="00B416F9" w:rsidRPr="00294BD8" w:rsidSect="000535FF">
          <w:pgSz w:w="11906" w:h="16838"/>
          <w:pgMar w:top="821" w:right="850" w:bottom="709" w:left="1418" w:header="426" w:footer="0" w:gutter="0"/>
          <w:cols w:space="708"/>
          <w:docGrid w:linePitch="360"/>
        </w:sectPr>
      </w:pPr>
      <w:r>
        <w:t>(</w:t>
      </w:r>
      <w:proofErr w:type="gramStart"/>
      <w:r>
        <w:t>см</w:t>
      </w:r>
      <w:proofErr w:type="gramEnd"/>
      <w:r>
        <w:t xml:space="preserve">. приложение в формате </w:t>
      </w:r>
      <w:r>
        <w:rPr>
          <w:lang w:val="en-US"/>
        </w:rPr>
        <w:t>excel</w:t>
      </w:r>
      <w:r>
        <w:t>)</w:t>
      </w:r>
    </w:p>
    <w:tbl>
      <w:tblPr>
        <w:tblW w:w="9889" w:type="dxa"/>
        <w:tblLook w:val="04A0"/>
      </w:tblPr>
      <w:tblGrid>
        <w:gridCol w:w="4077"/>
        <w:gridCol w:w="5812"/>
      </w:tblGrid>
      <w:tr w:rsidR="00B416F9" w:rsidRPr="00294BD8" w:rsidTr="000535FF">
        <w:tc>
          <w:tcPr>
            <w:tcW w:w="4077" w:type="dxa"/>
          </w:tcPr>
          <w:p w:rsidR="00B416F9" w:rsidRPr="00294BD8" w:rsidRDefault="00B416F9" w:rsidP="000535FF">
            <w:pPr>
              <w:jc w:val="right"/>
              <w:outlineLvl w:val="0"/>
            </w:pPr>
          </w:p>
        </w:tc>
        <w:tc>
          <w:tcPr>
            <w:tcW w:w="5812" w:type="dxa"/>
          </w:tcPr>
          <w:p w:rsidR="00B416F9" w:rsidRPr="00294BD8" w:rsidRDefault="00B416F9" w:rsidP="000535FF">
            <w:pPr>
              <w:outlineLvl w:val="0"/>
            </w:pPr>
            <w:r>
              <w:t>Приложение № 3</w:t>
            </w:r>
          </w:p>
          <w:p w:rsidR="00B416F9" w:rsidRPr="00294BD8" w:rsidRDefault="00B416F9" w:rsidP="000535FF">
            <w:pPr>
              <w:rPr>
                <w:bCs/>
              </w:rPr>
            </w:pPr>
            <w:r>
              <w:t xml:space="preserve">к </w:t>
            </w:r>
            <w:r>
              <w:rPr>
                <w:bCs/>
              </w:rPr>
              <w:t>договору  №</w:t>
            </w:r>
            <w:proofErr w:type="spellStart"/>
            <w:r>
              <w:rPr>
                <w:bCs/>
              </w:rPr>
              <w:t>___________от</w:t>
            </w:r>
            <w:proofErr w:type="spellEnd"/>
            <w:r>
              <w:rPr>
                <w:bCs/>
              </w:rPr>
              <w:t xml:space="preserve"> «___»_________20__г.</w:t>
            </w:r>
          </w:p>
          <w:p w:rsidR="00B416F9" w:rsidRPr="00294BD8" w:rsidRDefault="00B416F9" w:rsidP="000535FF">
            <w:pPr>
              <w:outlineLvl w:val="0"/>
            </w:pPr>
            <w:r>
              <w:rPr>
                <w:bCs/>
              </w:rPr>
              <w:t xml:space="preserve">на выполнение строительно-монтажных работ </w:t>
            </w:r>
          </w:p>
        </w:tc>
      </w:tr>
    </w:tbl>
    <w:p w:rsidR="00B416F9" w:rsidRPr="00294BD8" w:rsidRDefault="00B416F9" w:rsidP="000535FF">
      <w:pPr>
        <w:jc w:val="both"/>
        <w:outlineLvl w:val="0"/>
        <w:rPr>
          <w:bCs/>
        </w:rPr>
      </w:pPr>
    </w:p>
    <w:p w:rsidR="00B416F9" w:rsidRPr="00294BD8" w:rsidRDefault="00B416F9" w:rsidP="000535FF">
      <w:pPr>
        <w:jc w:val="center"/>
        <w:outlineLvl w:val="0"/>
        <w:rPr>
          <w:b/>
          <w:bCs/>
        </w:rPr>
      </w:pPr>
    </w:p>
    <w:p w:rsidR="00B416F9" w:rsidRPr="00294BD8" w:rsidRDefault="00B416F9" w:rsidP="000535FF">
      <w:pPr>
        <w:jc w:val="center"/>
        <w:outlineLvl w:val="0"/>
        <w:rPr>
          <w:bCs/>
          <w:sz w:val="28"/>
          <w:szCs w:val="28"/>
        </w:rPr>
      </w:pPr>
      <w:r>
        <w:rPr>
          <w:bCs/>
          <w:sz w:val="28"/>
          <w:szCs w:val="28"/>
        </w:rPr>
        <w:t xml:space="preserve">Перечень </w:t>
      </w:r>
    </w:p>
    <w:p w:rsidR="00B416F9" w:rsidRPr="00294BD8" w:rsidRDefault="00B416F9" w:rsidP="000535FF">
      <w:pPr>
        <w:jc w:val="center"/>
        <w:outlineLvl w:val="0"/>
        <w:rPr>
          <w:bCs/>
          <w:sz w:val="28"/>
          <w:szCs w:val="28"/>
        </w:rPr>
      </w:pPr>
      <w:r>
        <w:rPr>
          <w:bCs/>
          <w:sz w:val="28"/>
          <w:szCs w:val="28"/>
        </w:rPr>
        <w:t>исходных данных</w:t>
      </w:r>
    </w:p>
    <w:p w:rsidR="00B416F9" w:rsidRPr="00294BD8" w:rsidRDefault="00B416F9" w:rsidP="000535FF">
      <w:pPr>
        <w:jc w:val="center"/>
        <w:outlineLvl w:val="0"/>
        <w:rPr>
          <w:bCs/>
          <w:sz w:val="22"/>
          <w:szCs w:val="22"/>
        </w:rPr>
      </w:pPr>
    </w:p>
    <w:p w:rsidR="00B416F9" w:rsidRPr="00294BD8" w:rsidRDefault="00B416F9" w:rsidP="000535FF">
      <w:pPr>
        <w:jc w:val="center"/>
        <w:outlineLvl w:val="0"/>
        <w:rPr>
          <w:bCs/>
          <w:sz w:val="22"/>
          <w:szCs w:val="22"/>
        </w:rPr>
      </w:pPr>
    </w:p>
    <w:p w:rsidR="00B416F9" w:rsidRPr="00294BD8" w:rsidRDefault="00B416F9" w:rsidP="000535FF">
      <w:pPr>
        <w:jc w:val="center"/>
        <w:outlineLvl w:val="0"/>
        <w:rPr>
          <w:bCs/>
          <w:sz w:val="22"/>
          <w:szCs w:val="22"/>
        </w:rPr>
      </w:pPr>
    </w:p>
    <w:p w:rsidR="00B416F9" w:rsidRPr="00294BD8" w:rsidRDefault="00B416F9" w:rsidP="000535FF">
      <w:pPr>
        <w:outlineLvl w:val="0"/>
        <w:rPr>
          <w:bCs/>
        </w:rPr>
      </w:pPr>
      <w:r>
        <w:rPr>
          <w:bCs/>
        </w:rPr>
        <w:t xml:space="preserve">Объект: </w:t>
      </w:r>
    </w:p>
    <w:p w:rsidR="00B416F9" w:rsidRPr="00294BD8" w:rsidRDefault="00B416F9" w:rsidP="000535FF">
      <w:pPr>
        <w:jc w:val="center"/>
        <w:outlineLvl w:val="0"/>
        <w:rPr>
          <w:bCs/>
        </w:rPr>
      </w:pPr>
    </w:p>
    <w:p w:rsidR="00B416F9" w:rsidRPr="00294BD8" w:rsidRDefault="00B416F9" w:rsidP="004E1E5A">
      <w:pPr>
        <w:numPr>
          <w:ilvl w:val="0"/>
          <w:numId w:val="36"/>
        </w:numPr>
        <w:tabs>
          <w:tab w:val="clear" w:pos="1065"/>
          <w:tab w:val="num" w:pos="426"/>
        </w:tabs>
        <w:suppressAutoHyphens w:val="0"/>
        <w:ind w:left="0" w:firstLine="0"/>
        <w:jc w:val="both"/>
        <w:outlineLvl w:val="0"/>
        <w:rPr>
          <w:bCs/>
        </w:rPr>
      </w:pPr>
      <w:r>
        <w:rPr>
          <w:bCs/>
        </w:rPr>
        <w:t>Инженерно-геологические изыскания;</w:t>
      </w:r>
    </w:p>
    <w:p w:rsidR="00B416F9" w:rsidRPr="00294BD8" w:rsidRDefault="00B416F9" w:rsidP="004E1E5A">
      <w:pPr>
        <w:numPr>
          <w:ilvl w:val="0"/>
          <w:numId w:val="36"/>
        </w:numPr>
        <w:tabs>
          <w:tab w:val="clear" w:pos="1065"/>
          <w:tab w:val="num" w:pos="426"/>
        </w:tabs>
        <w:suppressAutoHyphens w:val="0"/>
        <w:ind w:left="0" w:firstLine="0"/>
        <w:jc w:val="both"/>
        <w:outlineLvl w:val="0"/>
      </w:pPr>
      <w:r>
        <w:rPr>
          <w:bCs/>
        </w:rPr>
        <w:t>Координаты строительной площадки (включая геодезическую разбивочную основу);</w:t>
      </w:r>
    </w:p>
    <w:p w:rsidR="00B416F9" w:rsidRPr="00294BD8" w:rsidRDefault="00B416F9" w:rsidP="004E1E5A">
      <w:pPr>
        <w:numPr>
          <w:ilvl w:val="0"/>
          <w:numId w:val="36"/>
        </w:numPr>
        <w:tabs>
          <w:tab w:val="clear" w:pos="1065"/>
          <w:tab w:val="num" w:pos="426"/>
        </w:tabs>
        <w:suppressAutoHyphens w:val="0"/>
        <w:ind w:left="0" w:firstLine="0"/>
        <w:jc w:val="both"/>
        <w:outlineLvl w:val="0"/>
      </w:pPr>
      <w:r>
        <w:rPr>
          <w:bCs/>
        </w:rPr>
        <w:t xml:space="preserve">Проектная документация по строительству </w:t>
      </w:r>
      <w:r>
        <w:t>объекта –</w:t>
      </w:r>
    </w:p>
    <w:p w:rsidR="00B416F9" w:rsidRPr="00294BD8" w:rsidRDefault="00B416F9" w:rsidP="000535FF">
      <w:pPr>
        <w:jc w:val="both"/>
        <w:rPr>
          <w:lang w:eastAsia="en-US"/>
        </w:rPr>
      </w:pPr>
    </w:p>
    <w:p w:rsidR="00B416F9" w:rsidRPr="00294BD8" w:rsidRDefault="00B416F9" w:rsidP="000535FF">
      <w:pPr>
        <w:jc w:val="both"/>
        <w:rPr>
          <w:sz w:val="22"/>
          <w:szCs w:val="22"/>
          <w:lang w:eastAsia="en-US"/>
        </w:rPr>
      </w:pPr>
    </w:p>
    <w:p w:rsidR="00B416F9" w:rsidRPr="00294BD8" w:rsidRDefault="00B416F9" w:rsidP="000535FF">
      <w:pPr>
        <w:jc w:val="both"/>
        <w:rPr>
          <w:sz w:val="22"/>
          <w:szCs w:val="22"/>
          <w:lang w:eastAsia="en-US"/>
        </w:rPr>
      </w:pPr>
    </w:p>
    <w:tbl>
      <w:tblPr>
        <w:tblW w:w="9747" w:type="dxa"/>
        <w:tblLook w:val="00A0"/>
      </w:tblPr>
      <w:tblGrid>
        <w:gridCol w:w="4503"/>
        <w:gridCol w:w="5244"/>
      </w:tblGrid>
      <w:tr w:rsidR="00B416F9" w:rsidRPr="00294BD8" w:rsidTr="000535FF">
        <w:tc>
          <w:tcPr>
            <w:tcW w:w="4503" w:type="dxa"/>
          </w:tcPr>
          <w:p w:rsidR="00B416F9" w:rsidRPr="00294BD8" w:rsidRDefault="00B416F9" w:rsidP="000535FF">
            <w:pPr>
              <w:spacing w:line="360" w:lineRule="auto"/>
              <w:jc w:val="both"/>
              <w:rPr>
                <w:bCs/>
              </w:rPr>
            </w:pPr>
            <w:r>
              <w:rPr>
                <w:bCs/>
              </w:rPr>
              <w:t>Заказчик:</w:t>
            </w:r>
          </w:p>
          <w:p w:rsidR="00B416F9" w:rsidRPr="00294BD8" w:rsidRDefault="00B416F9" w:rsidP="000535FF">
            <w:pPr>
              <w:spacing w:line="360" w:lineRule="auto"/>
              <w:jc w:val="both"/>
              <w:rPr>
                <w:bCs/>
              </w:rPr>
            </w:pPr>
          </w:p>
          <w:p w:rsidR="00B416F9" w:rsidRPr="00294BD8" w:rsidRDefault="00B416F9" w:rsidP="000535FF">
            <w:pPr>
              <w:spacing w:line="360" w:lineRule="auto"/>
              <w:jc w:val="both"/>
              <w:rPr>
                <w:bCs/>
              </w:rPr>
            </w:pPr>
            <w:r>
              <w:rPr>
                <w:bCs/>
              </w:rPr>
              <w:t>________    ______________</w:t>
            </w:r>
          </w:p>
          <w:p w:rsidR="00B416F9" w:rsidRPr="00294BD8" w:rsidRDefault="00B416F9" w:rsidP="000535FF">
            <w:pPr>
              <w:spacing w:line="360" w:lineRule="auto"/>
              <w:jc w:val="both"/>
              <w:rPr>
                <w:bCs/>
              </w:rPr>
            </w:pPr>
            <w:r>
              <w:rPr>
                <w:bCs/>
              </w:rPr>
              <w:t xml:space="preserve">(подпись)                    (Ф.И.О.)            </w:t>
            </w:r>
          </w:p>
        </w:tc>
        <w:tc>
          <w:tcPr>
            <w:tcW w:w="5244" w:type="dxa"/>
          </w:tcPr>
          <w:p w:rsidR="00B416F9" w:rsidRPr="00294BD8" w:rsidRDefault="00B416F9" w:rsidP="000535FF">
            <w:pPr>
              <w:spacing w:line="360" w:lineRule="auto"/>
              <w:ind w:left="-52"/>
              <w:jc w:val="both"/>
              <w:rPr>
                <w:bCs/>
              </w:rPr>
            </w:pPr>
            <w:r>
              <w:rPr>
                <w:bCs/>
              </w:rPr>
              <w:t>Подрядчик:</w:t>
            </w:r>
          </w:p>
          <w:p w:rsidR="00B416F9" w:rsidRPr="00294BD8" w:rsidRDefault="00B416F9" w:rsidP="000535FF">
            <w:pPr>
              <w:spacing w:line="360" w:lineRule="auto"/>
              <w:ind w:left="-52"/>
              <w:jc w:val="both"/>
              <w:rPr>
                <w:bCs/>
              </w:rPr>
            </w:pPr>
          </w:p>
          <w:p w:rsidR="00B416F9" w:rsidRPr="00294BD8" w:rsidRDefault="00B416F9" w:rsidP="000535FF">
            <w:pPr>
              <w:spacing w:line="360" w:lineRule="auto"/>
              <w:ind w:left="-52"/>
              <w:jc w:val="both"/>
              <w:rPr>
                <w:bCs/>
              </w:rPr>
            </w:pPr>
            <w:r>
              <w:rPr>
                <w:bCs/>
              </w:rPr>
              <w:t>________    ______________</w:t>
            </w:r>
          </w:p>
          <w:p w:rsidR="00B416F9" w:rsidRPr="00294BD8" w:rsidRDefault="00B416F9" w:rsidP="000535FF">
            <w:pPr>
              <w:spacing w:line="360" w:lineRule="auto"/>
              <w:ind w:left="-52"/>
              <w:jc w:val="both"/>
              <w:rPr>
                <w:bCs/>
              </w:rPr>
            </w:pPr>
            <w:r>
              <w:rPr>
                <w:bCs/>
              </w:rPr>
              <w:t xml:space="preserve">(подпись)                        (Ф.И.О.)                                </w:t>
            </w:r>
          </w:p>
        </w:tc>
      </w:tr>
    </w:tbl>
    <w:p w:rsidR="00B416F9" w:rsidRPr="00294BD8" w:rsidRDefault="00B416F9" w:rsidP="000535FF"/>
    <w:p w:rsidR="00B416F9" w:rsidRPr="00294BD8" w:rsidRDefault="00B416F9" w:rsidP="000535FF">
      <w:pPr>
        <w:suppressAutoHyphens w:val="0"/>
        <w:rPr>
          <w:rFonts w:eastAsia="Arial" w:cs="Arial"/>
        </w:rPr>
      </w:pPr>
      <w:r>
        <w:br w:type="page"/>
      </w:r>
    </w:p>
    <w:p w:rsidR="00B416F9" w:rsidRPr="00294BD8" w:rsidRDefault="00B416F9" w:rsidP="000535FF">
      <w:pPr>
        <w:pStyle w:val="ConsNormal"/>
        <w:widowControl/>
        <w:ind w:left="3686" w:firstLine="0"/>
        <w:rPr>
          <w:rFonts w:ascii="Times New Roman" w:hAnsi="Times New Roman"/>
          <w:sz w:val="24"/>
          <w:szCs w:val="24"/>
        </w:rPr>
      </w:pPr>
      <w:r>
        <w:rPr>
          <w:rFonts w:ascii="Times New Roman" w:hAnsi="Times New Roman"/>
          <w:sz w:val="24"/>
          <w:szCs w:val="24"/>
        </w:rPr>
        <w:lastRenderedPageBreak/>
        <w:t xml:space="preserve">Приложение № 4 </w:t>
      </w:r>
    </w:p>
    <w:p w:rsidR="00B416F9" w:rsidRPr="00294BD8" w:rsidRDefault="00B416F9" w:rsidP="000535FF">
      <w:pPr>
        <w:pStyle w:val="ConsNormal"/>
        <w:widowControl/>
        <w:ind w:left="3686" w:firstLine="0"/>
        <w:rPr>
          <w:rFonts w:ascii="Times New Roman" w:hAnsi="Times New Roman"/>
          <w:sz w:val="24"/>
          <w:szCs w:val="24"/>
        </w:rPr>
      </w:pPr>
      <w:r>
        <w:rPr>
          <w:rFonts w:ascii="Times New Roman" w:hAnsi="Times New Roman"/>
          <w:bCs/>
          <w:sz w:val="24"/>
          <w:szCs w:val="24"/>
        </w:rPr>
        <w:t xml:space="preserve">к договору  </w:t>
      </w: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B416F9" w:rsidRPr="00294BD8" w:rsidRDefault="00B416F9" w:rsidP="000535FF">
      <w:pPr>
        <w:ind w:left="3686"/>
        <w:rPr>
          <w:b/>
          <w:bCs/>
        </w:rPr>
      </w:pPr>
      <w:r>
        <w:rPr>
          <w:bCs/>
        </w:rPr>
        <w:t>на выполнение строительно-монтажных работ</w:t>
      </w:r>
    </w:p>
    <w:p w:rsidR="00B416F9" w:rsidRPr="00294BD8" w:rsidRDefault="00B416F9" w:rsidP="000535FF">
      <w:pPr>
        <w:pStyle w:val="ConsNormal"/>
        <w:widowControl/>
        <w:ind w:left="3686" w:firstLine="0"/>
        <w:jc w:val="right"/>
        <w:rPr>
          <w:rFonts w:ascii="Times New Roman" w:hAnsi="Times New Roman"/>
          <w:sz w:val="24"/>
          <w:szCs w:val="24"/>
        </w:rPr>
      </w:pPr>
      <w:r>
        <w:rPr>
          <w:rFonts w:ascii="Times New Roman" w:hAnsi="Times New Roman"/>
          <w:sz w:val="24"/>
          <w:szCs w:val="24"/>
        </w:rPr>
        <w:t xml:space="preserve">   </w:t>
      </w:r>
    </w:p>
    <w:p w:rsidR="00B416F9" w:rsidRPr="00294BD8" w:rsidRDefault="00B416F9" w:rsidP="000535FF">
      <w:pPr>
        <w:pStyle w:val="ConsNormal"/>
        <w:widowControl/>
        <w:ind w:firstLine="0"/>
        <w:jc w:val="right"/>
        <w:rPr>
          <w:rFonts w:ascii="Times New Roman" w:hAnsi="Times New Roman"/>
          <w:sz w:val="24"/>
          <w:szCs w:val="24"/>
        </w:rPr>
      </w:pPr>
    </w:p>
    <w:p w:rsidR="00B416F9" w:rsidRPr="00294BD8" w:rsidRDefault="00B416F9" w:rsidP="000535FF">
      <w:pPr>
        <w:pStyle w:val="ConsNormal"/>
        <w:widowControl/>
        <w:ind w:firstLine="0"/>
        <w:jc w:val="right"/>
        <w:rPr>
          <w:rFonts w:ascii="Times New Roman" w:hAnsi="Times New Roman"/>
          <w:sz w:val="24"/>
          <w:szCs w:val="24"/>
        </w:rPr>
      </w:pPr>
    </w:p>
    <w:p w:rsidR="00B416F9" w:rsidRPr="00294BD8" w:rsidRDefault="00B416F9" w:rsidP="000535FF">
      <w:pPr>
        <w:pStyle w:val="ConsNonformat"/>
        <w:widowControl/>
        <w:rPr>
          <w:rFonts w:ascii="Times New Roman" w:hAnsi="Times New Roman" w:cs="Times New Roman"/>
          <w:sz w:val="24"/>
          <w:szCs w:val="24"/>
        </w:rPr>
      </w:pPr>
    </w:p>
    <w:p w:rsidR="00B416F9" w:rsidRPr="00294BD8" w:rsidRDefault="00B416F9" w:rsidP="000535FF">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9356" w:type="dxa"/>
        <w:tblInd w:w="70" w:type="dxa"/>
        <w:tblLayout w:type="fixed"/>
        <w:tblCellMar>
          <w:left w:w="70" w:type="dxa"/>
          <w:right w:w="70" w:type="dxa"/>
        </w:tblCellMar>
        <w:tblLook w:val="04A0"/>
      </w:tblPr>
      <w:tblGrid>
        <w:gridCol w:w="2977"/>
        <w:gridCol w:w="1728"/>
        <w:gridCol w:w="1816"/>
        <w:gridCol w:w="2323"/>
        <w:gridCol w:w="512"/>
      </w:tblGrid>
      <w:tr w:rsidR="00B416F9" w:rsidRPr="00294BD8" w:rsidTr="000535FF">
        <w:trPr>
          <w:trHeight w:val="480"/>
        </w:trPr>
        <w:tc>
          <w:tcPr>
            <w:tcW w:w="2977" w:type="dxa"/>
            <w:tcBorders>
              <w:top w:val="single" w:sz="6" w:space="0" w:color="auto"/>
              <w:left w:val="single" w:sz="6" w:space="0" w:color="auto"/>
              <w:bottom w:val="single" w:sz="6" w:space="0" w:color="auto"/>
              <w:right w:val="single" w:sz="6" w:space="0" w:color="auto"/>
            </w:tcBorders>
            <w:hideMark/>
          </w:tcPr>
          <w:p w:rsidR="00B416F9" w:rsidRPr="00294BD8" w:rsidRDefault="00B416F9" w:rsidP="000535FF">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Этапа Работ </w:t>
            </w:r>
          </w:p>
        </w:tc>
        <w:tc>
          <w:tcPr>
            <w:tcW w:w="3544" w:type="dxa"/>
            <w:gridSpan w:val="2"/>
            <w:tcBorders>
              <w:top w:val="single" w:sz="6" w:space="0" w:color="auto"/>
              <w:left w:val="single" w:sz="6" w:space="0" w:color="auto"/>
              <w:bottom w:val="single" w:sz="6" w:space="0" w:color="auto"/>
              <w:right w:val="single" w:sz="6" w:space="0" w:color="auto"/>
            </w:tcBorders>
            <w:hideMark/>
          </w:tcPr>
          <w:p w:rsidR="00B416F9" w:rsidRPr="00294BD8" w:rsidRDefault="00B416F9" w:rsidP="000535FF">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Этапа Работ     </w:t>
            </w:r>
            <w:r>
              <w:rPr>
                <w:rFonts w:ascii="Times New Roman" w:hAnsi="Times New Roman" w:cs="Times New Roman"/>
                <w:sz w:val="24"/>
                <w:szCs w:val="24"/>
              </w:rPr>
              <w:br/>
              <w:t xml:space="preserve">начало-завершение  </w:t>
            </w:r>
            <w:r>
              <w:rPr>
                <w:rFonts w:ascii="Times New Roman" w:hAnsi="Times New Roman" w:cs="Times New Roman"/>
                <w:sz w:val="24"/>
                <w:szCs w:val="24"/>
              </w:rPr>
              <w:br/>
            </w:r>
          </w:p>
        </w:tc>
        <w:tc>
          <w:tcPr>
            <w:tcW w:w="2835" w:type="dxa"/>
            <w:gridSpan w:val="2"/>
            <w:tcBorders>
              <w:top w:val="single" w:sz="6" w:space="0" w:color="auto"/>
              <w:left w:val="single" w:sz="6" w:space="0" w:color="auto"/>
              <w:bottom w:val="single" w:sz="6" w:space="0" w:color="auto"/>
              <w:right w:val="single" w:sz="6" w:space="0" w:color="auto"/>
            </w:tcBorders>
            <w:hideMark/>
          </w:tcPr>
          <w:p w:rsidR="00B416F9" w:rsidRPr="00294BD8" w:rsidRDefault="00B416F9" w:rsidP="000535FF">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B416F9" w:rsidRPr="00294BD8" w:rsidTr="000535FF">
        <w:trPr>
          <w:trHeight w:val="240"/>
        </w:trPr>
        <w:tc>
          <w:tcPr>
            <w:tcW w:w="2977" w:type="dxa"/>
            <w:tcBorders>
              <w:top w:val="single" w:sz="6" w:space="0" w:color="auto"/>
              <w:left w:val="single" w:sz="6" w:space="0" w:color="auto"/>
              <w:bottom w:val="single" w:sz="6" w:space="0" w:color="auto"/>
              <w:right w:val="single" w:sz="6" w:space="0" w:color="auto"/>
            </w:tcBorders>
            <w:hideMark/>
          </w:tcPr>
          <w:p w:rsidR="00B416F9" w:rsidRPr="00294BD8" w:rsidRDefault="00B416F9" w:rsidP="000535FF">
            <w:pPr>
              <w:pStyle w:val="ConsCell"/>
              <w:widowControl/>
              <w:rPr>
                <w:rFonts w:ascii="Times New Roman" w:hAnsi="Times New Roman" w:cs="Times New Roman"/>
                <w:sz w:val="24"/>
                <w:szCs w:val="24"/>
              </w:rPr>
            </w:pPr>
            <w:r>
              <w:rPr>
                <w:rFonts w:ascii="Times New Roman" w:hAnsi="Times New Roman" w:cs="Times New Roman"/>
                <w:sz w:val="24"/>
                <w:szCs w:val="24"/>
              </w:rPr>
              <w:t xml:space="preserve">1.           </w:t>
            </w:r>
          </w:p>
        </w:tc>
        <w:tc>
          <w:tcPr>
            <w:tcW w:w="3544" w:type="dxa"/>
            <w:gridSpan w:val="2"/>
            <w:tcBorders>
              <w:top w:val="single" w:sz="6" w:space="0" w:color="auto"/>
              <w:left w:val="single" w:sz="6" w:space="0" w:color="auto"/>
              <w:bottom w:val="single" w:sz="6" w:space="0" w:color="auto"/>
              <w:right w:val="single" w:sz="6" w:space="0" w:color="auto"/>
            </w:tcBorders>
          </w:tcPr>
          <w:p w:rsidR="00B416F9" w:rsidRPr="00294BD8" w:rsidRDefault="00B416F9" w:rsidP="000535FF">
            <w:pPr>
              <w:pStyle w:val="ConsCell"/>
              <w:widowControl/>
              <w:rPr>
                <w:rFonts w:ascii="Times New Roman" w:hAnsi="Times New Roman" w:cs="Times New Roman"/>
                <w:sz w:val="24"/>
                <w:szCs w:val="24"/>
              </w:rPr>
            </w:pPr>
          </w:p>
        </w:tc>
        <w:tc>
          <w:tcPr>
            <w:tcW w:w="2835" w:type="dxa"/>
            <w:gridSpan w:val="2"/>
            <w:tcBorders>
              <w:top w:val="single" w:sz="6" w:space="0" w:color="auto"/>
              <w:left w:val="single" w:sz="6" w:space="0" w:color="auto"/>
              <w:bottom w:val="single" w:sz="6" w:space="0" w:color="auto"/>
              <w:right w:val="single" w:sz="6" w:space="0" w:color="auto"/>
            </w:tcBorders>
          </w:tcPr>
          <w:p w:rsidR="00B416F9" w:rsidRPr="00294BD8" w:rsidRDefault="00B416F9" w:rsidP="000535FF">
            <w:pPr>
              <w:pStyle w:val="ConsCell"/>
              <w:widowControl/>
              <w:rPr>
                <w:rFonts w:ascii="Times New Roman" w:hAnsi="Times New Roman" w:cs="Times New Roman"/>
                <w:sz w:val="24"/>
                <w:szCs w:val="24"/>
              </w:rPr>
            </w:pPr>
          </w:p>
        </w:tc>
      </w:tr>
      <w:tr w:rsidR="00B416F9" w:rsidRPr="00294BD8" w:rsidTr="000535FF">
        <w:trPr>
          <w:trHeight w:val="240"/>
        </w:trPr>
        <w:tc>
          <w:tcPr>
            <w:tcW w:w="2977" w:type="dxa"/>
            <w:tcBorders>
              <w:top w:val="single" w:sz="6" w:space="0" w:color="auto"/>
              <w:left w:val="single" w:sz="6" w:space="0" w:color="auto"/>
              <w:bottom w:val="single" w:sz="6" w:space="0" w:color="auto"/>
              <w:right w:val="single" w:sz="6" w:space="0" w:color="auto"/>
            </w:tcBorders>
            <w:hideMark/>
          </w:tcPr>
          <w:p w:rsidR="00B416F9" w:rsidRPr="00294BD8" w:rsidRDefault="00B416F9" w:rsidP="000535FF">
            <w:pPr>
              <w:pStyle w:val="ConsCell"/>
              <w:widowControl/>
              <w:rPr>
                <w:rFonts w:ascii="Times New Roman" w:hAnsi="Times New Roman" w:cs="Times New Roman"/>
                <w:sz w:val="24"/>
                <w:szCs w:val="24"/>
              </w:rPr>
            </w:pPr>
            <w:r>
              <w:rPr>
                <w:rFonts w:ascii="Times New Roman" w:hAnsi="Times New Roman" w:cs="Times New Roman"/>
                <w:sz w:val="24"/>
                <w:szCs w:val="24"/>
              </w:rPr>
              <w:t xml:space="preserve">2.           </w:t>
            </w:r>
          </w:p>
        </w:tc>
        <w:tc>
          <w:tcPr>
            <w:tcW w:w="3544" w:type="dxa"/>
            <w:gridSpan w:val="2"/>
            <w:tcBorders>
              <w:top w:val="single" w:sz="6" w:space="0" w:color="auto"/>
              <w:left w:val="single" w:sz="6" w:space="0" w:color="auto"/>
              <w:bottom w:val="single" w:sz="6" w:space="0" w:color="auto"/>
              <w:right w:val="single" w:sz="6" w:space="0" w:color="auto"/>
            </w:tcBorders>
          </w:tcPr>
          <w:p w:rsidR="00B416F9" w:rsidRPr="00294BD8" w:rsidRDefault="00B416F9" w:rsidP="000535FF">
            <w:pPr>
              <w:pStyle w:val="ConsCell"/>
              <w:widowControl/>
              <w:rPr>
                <w:rFonts w:ascii="Times New Roman" w:hAnsi="Times New Roman" w:cs="Times New Roman"/>
                <w:sz w:val="24"/>
                <w:szCs w:val="24"/>
              </w:rPr>
            </w:pPr>
          </w:p>
        </w:tc>
        <w:tc>
          <w:tcPr>
            <w:tcW w:w="2835" w:type="dxa"/>
            <w:gridSpan w:val="2"/>
            <w:tcBorders>
              <w:top w:val="single" w:sz="6" w:space="0" w:color="auto"/>
              <w:left w:val="single" w:sz="6" w:space="0" w:color="auto"/>
              <w:bottom w:val="single" w:sz="6" w:space="0" w:color="auto"/>
              <w:right w:val="single" w:sz="6" w:space="0" w:color="auto"/>
            </w:tcBorders>
          </w:tcPr>
          <w:p w:rsidR="00B416F9" w:rsidRPr="00294BD8" w:rsidRDefault="00B416F9" w:rsidP="000535FF">
            <w:pPr>
              <w:pStyle w:val="ConsCell"/>
              <w:widowControl/>
              <w:rPr>
                <w:rFonts w:ascii="Times New Roman" w:hAnsi="Times New Roman" w:cs="Times New Roman"/>
                <w:sz w:val="24"/>
                <w:szCs w:val="24"/>
              </w:rPr>
            </w:pPr>
          </w:p>
        </w:tc>
      </w:tr>
      <w:tr w:rsidR="00B416F9" w:rsidRPr="00294BD8" w:rsidTr="000535FF">
        <w:trPr>
          <w:trHeight w:val="240"/>
        </w:trPr>
        <w:tc>
          <w:tcPr>
            <w:tcW w:w="2977" w:type="dxa"/>
            <w:tcBorders>
              <w:top w:val="single" w:sz="6" w:space="0" w:color="auto"/>
              <w:left w:val="single" w:sz="6" w:space="0" w:color="auto"/>
              <w:bottom w:val="single" w:sz="6" w:space="0" w:color="auto"/>
              <w:right w:val="single" w:sz="6" w:space="0" w:color="auto"/>
            </w:tcBorders>
            <w:hideMark/>
          </w:tcPr>
          <w:p w:rsidR="00B416F9" w:rsidRPr="00294BD8" w:rsidRDefault="00B416F9" w:rsidP="000535FF">
            <w:pPr>
              <w:pStyle w:val="ConsCell"/>
              <w:widowControl/>
              <w:rPr>
                <w:rFonts w:ascii="Times New Roman" w:hAnsi="Times New Roman" w:cs="Times New Roman"/>
                <w:sz w:val="24"/>
                <w:szCs w:val="24"/>
              </w:rPr>
            </w:pPr>
            <w:r>
              <w:rPr>
                <w:rFonts w:ascii="Times New Roman" w:hAnsi="Times New Roman" w:cs="Times New Roman"/>
                <w:sz w:val="24"/>
                <w:szCs w:val="24"/>
              </w:rPr>
              <w:t xml:space="preserve">3.           </w:t>
            </w:r>
          </w:p>
        </w:tc>
        <w:tc>
          <w:tcPr>
            <w:tcW w:w="3544" w:type="dxa"/>
            <w:gridSpan w:val="2"/>
            <w:tcBorders>
              <w:top w:val="single" w:sz="6" w:space="0" w:color="auto"/>
              <w:left w:val="single" w:sz="6" w:space="0" w:color="auto"/>
              <w:bottom w:val="single" w:sz="6" w:space="0" w:color="auto"/>
              <w:right w:val="single" w:sz="6" w:space="0" w:color="auto"/>
            </w:tcBorders>
          </w:tcPr>
          <w:p w:rsidR="00B416F9" w:rsidRPr="00294BD8" w:rsidRDefault="00B416F9" w:rsidP="000535FF">
            <w:pPr>
              <w:pStyle w:val="ConsCell"/>
              <w:widowControl/>
              <w:rPr>
                <w:rFonts w:ascii="Times New Roman" w:hAnsi="Times New Roman" w:cs="Times New Roman"/>
                <w:sz w:val="24"/>
                <w:szCs w:val="24"/>
              </w:rPr>
            </w:pPr>
          </w:p>
        </w:tc>
        <w:tc>
          <w:tcPr>
            <w:tcW w:w="2835" w:type="dxa"/>
            <w:gridSpan w:val="2"/>
            <w:tcBorders>
              <w:top w:val="single" w:sz="6" w:space="0" w:color="auto"/>
              <w:left w:val="single" w:sz="6" w:space="0" w:color="auto"/>
              <w:bottom w:val="single" w:sz="6" w:space="0" w:color="auto"/>
              <w:right w:val="single" w:sz="6" w:space="0" w:color="auto"/>
            </w:tcBorders>
          </w:tcPr>
          <w:p w:rsidR="00B416F9" w:rsidRPr="00294BD8" w:rsidRDefault="00B416F9" w:rsidP="000535FF">
            <w:pPr>
              <w:pStyle w:val="ConsCell"/>
              <w:widowControl/>
              <w:rPr>
                <w:rFonts w:ascii="Times New Roman" w:hAnsi="Times New Roman" w:cs="Times New Roman"/>
                <w:sz w:val="24"/>
                <w:szCs w:val="24"/>
              </w:rPr>
            </w:pPr>
          </w:p>
        </w:tc>
      </w:tr>
      <w:tr w:rsidR="00B416F9" w:rsidRPr="00294BD8" w:rsidTr="000535FF">
        <w:trPr>
          <w:trHeight w:val="240"/>
        </w:trPr>
        <w:tc>
          <w:tcPr>
            <w:tcW w:w="2977" w:type="dxa"/>
            <w:tcBorders>
              <w:top w:val="single" w:sz="6" w:space="0" w:color="auto"/>
              <w:left w:val="single" w:sz="6" w:space="0" w:color="auto"/>
              <w:bottom w:val="single" w:sz="6" w:space="0" w:color="auto"/>
              <w:right w:val="single" w:sz="6" w:space="0" w:color="auto"/>
            </w:tcBorders>
            <w:hideMark/>
          </w:tcPr>
          <w:p w:rsidR="00B416F9" w:rsidRPr="00294BD8" w:rsidRDefault="00B416F9" w:rsidP="000535FF">
            <w:pPr>
              <w:pStyle w:val="ConsCell"/>
              <w:widowControl/>
              <w:rPr>
                <w:rFonts w:ascii="Times New Roman" w:hAnsi="Times New Roman" w:cs="Times New Roman"/>
                <w:sz w:val="24"/>
                <w:szCs w:val="24"/>
              </w:rPr>
            </w:pPr>
            <w:r>
              <w:rPr>
                <w:rFonts w:ascii="Times New Roman" w:hAnsi="Times New Roman" w:cs="Times New Roman"/>
                <w:sz w:val="24"/>
                <w:szCs w:val="24"/>
              </w:rPr>
              <w:t xml:space="preserve">4.           </w:t>
            </w:r>
          </w:p>
        </w:tc>
        <w:tc>
          <w:tcPr>
            <w:tcW w:w="3544" w:type="dxa"/>
            <w:gridSpan w:val="2"/>
            <w:tcBorders>
              <w:top w:val="single" w:sz="6" w:space="0" w:color="auto"/>
              <w:left w:val="single" w:sz="6" w:space="0" w:color="auto"/>
              <w:bottom w:val="single" w:sz="6" w:space="0" w:color="auto"/>
              <w:right w:val="single" w:sz="6" w:space="0" w:color="auto"/>
            </w:tcBorders>
          </w:tcPr>
          <w:p w:rsidR="00B416F9" w:rsidRPr="00294BD8" w:rsidRDefault="00B416F9" w:rsidP="000535FF">
            <w:pPr>
              <w:pStyle w:val="ConsCell"/>
              <w:widowControl/>
              <w:rPr>
                <w:rFonts w:ascii="Times New Roman" w:hAnsi="Times New Roman" w:cs="Times New Roman"/>
                <w:sz w:val="24"/>
                <w:szCs w:val="24"/>
              </w:rPr>
            </w:pPr>
          </w:p>
        </w:tc>
        <w:tc>
          <w:tcPr>
            <w:tcW w:w="2835" w:type="dxa"/>
            <w:gridSpan w:val="2"/>
            <w:tcBorders>
              <w:top w:val="single" w:sz="6" w:space="0" w:color="auto"/>
              <w:left w:val="single" w:sz="6" w:space="0" w:color="auto"/>
              <w:bottom w:val="single" w:sz="6" w:space="0" w:color="auto"/>
              <w:right w:val="single" w:sz="6" w:space="0" w:color="auto"/>
            </w:tcBorders>
          </w:tcPr>
          <w:p w:rsidR="00B416F9" w:rsidRPr="00294BD8" w:rsidRDefault="00B416F9" w:rsidP="000535FF">
            <w:pPr>
              <w:pStyle w:val="ConsCell"/>
              <w:widowControl/>
              <w:rPr>
                <w:rFonts w:ascii="Times New Roman" w:hAnsi="Times New Roman" w:cs="Times New Roman"/>
                <w:sz w:val="24"/>
                <w:szCs w:val="24"/>
              </w:rPr>
            </w:pPr>
          </w:p>
        </w:tc>
      </w:tr>
      <w:tr w:rsidR="00B416F9" w:rsidRPr="00294BD8" w:rsidTr="000535FF">
        <w:trPr>
          <w:trHeight w:val="240"/>
        </w:trPr>
        <w:tc>
          <w:tcPr>
            <w:tcW w:w="2977" w:type="dxa"/>
            <w:tcBorders>
              <w:top w:val="single" w:sz="6" w:space="0" w:color="auto"/>
              <w:left w:val="single" w:sz="6" w:space="0" w:color="auto"/>
              <w:bottom w:val="single" w:sz="6" w:space="0" w:color="auto"/>
              <w:right w:val="single" w:sz="6" w:space="0" w:color="auto"/>
            </w:tcBorders>
            <w:hideMark/>
          </w:tcPr>
          <w:p w:rsidR="00B416F9" w:rsidRPr="00294BD8" w:rsidRDefault="00B416F9" w:rsidP="000535FF">
            <w:pPr>
              <w:pStyle w:val="ConsCell"/>
              <w:widowControl/>
              <w:rPr>
                <w:rFonts w:ascii="Times New Roman" w:hAnsi="Times New Roman" w:cs="Times New Roman"/>
                <w:sz w:val="24"/>
                <w:szCs w:val="24"/>
              </w:rPr>
            </w:pPr>
            <w:r>
              <w:rPr>
                <w:rFonts w:ascii="Times New Roman" w:hAnsi="Times New Roman" w:cs="Times New Roman"/>
                <w:sz w:val="24"/>
                <w:szCs w:val="24"/>
              </w:rPr>
              <w:t xml:space="preserve">5.           </w:t>
            </w:r>
          </w:p>
        </w:tc>
        <w:tc>
          <w:tcPr>
            <w:tcW w:w="3544" w:type="dxa"/>
            <w:gridSpan w:val="2"/>
            <w:tcBorders>
              <w:top w:val="single" w:sz="6" w:space="0" w:color="auto"/>
              <w:left w:val="single" w:sz="6" w:space="0" w:color="auto"/>
              <w:bottom w:val="single" w:sz="6" w:space="0" w:color="auto"/>
              <w:right w:val="single" w:sz="6" w:space="0" w:color="auto"/>
            </w:tcBorders>
          </w:tcPr>
          <w:p w:rsidR="00B416F9" w:rsidRPr="00294BD8" w:rsidRDefault="00B416F9" w:rsidP="000535FF">
            <w:pPr>
              <w:pStyle w:val="ConsCell"/>
              <w:widowControl/>
              <w:rPr>
                <w:rFonts w:ascii="Times New Roman" w:hAnsi="Times New Roman" w:cs="Times New Roman"/>
                <w:sz w:val="24"/>
                <w:szCs w:val="24"/>
              </w:rPr>
            </w:pPr>
          </w:p>
        </w:tc>
        <w:tc>
          <w:tcPr>
            <w:tcW w:w="2835" w:type="dxa"/>
            <w:gridSpan w:val="2"/>
            <w:tcBorders>
              <w:top w:val="single" w:sz="6" w:space="0" w:color="auto"/>
              <w:left w:val="single" w:sz="6" w:space="0" w:color="auto"/>
              <w:bottom w:val="single" w:sz="6" w:space="0" w:color="auto"/>
              <w:right w:val="single" w:sz="6" w:space="0" w:color="auto"/>
            </w:tcBorders>
          </w:tcPr>
          <w:p w:rsidR="00B416F9" w:rsidRPr="00294BD8" w:rsidRDefault="00B416F9" w:rsidP="000535FF">
            <w:pPr>
              <w:pStyle w:val="ConsCell"/>
              <w:widowControl/>
              <w:rPr>
                <w:rFonts w:ascii="Times New Roman" w:hAnsi="Times New Roman" w:cs="Times New Roman"/>
                <w:sz w:val="24"/>
                <w:szCs w:val="24"/>
              </w:rPr>
            </w:pPr>
          </w:p>
        </w:tc>
      </w:tr>
      <w:tr w:rsidR="00B416F9" w:rsidRPr="00294BD8" w:rsidTr="00053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12" w:type="dxa"/>
          <w:trHeight w:val="2074"/>
        </w:trPr>
        <w:tc>
          <w:tcPr>
            <w:tcW w:w="4705" w:type="dxa"/>
            <w:gridSpan w:val="2"/>
            <w:tcBorders>
              <w:top w:val="nil"/>
              <w:left w:val="nil"/>
              <w:bottom w:val="nil"/>
              <w:right w:val="nil"/>
            </w:tcBorders>
          </w:tcPr>
          <w:p w:rsidR="00B416F9" w:rsidRPr="00294BD8" w:rsidRDefault="00B416F9" w:rsidP="000535FF">
            <w:r>
              <w:t>Заказчик:</w:t>
            </w:r>
          </w:p>
          <w:p w:rsidR="00B416F9" w:rsidRPr="00294BD8" w:rsidRDefault="00B416F9" w:rsidP="000535FF"/>
          <w:p w:rsidR="00B416F9" w:rsidRPr="00294BD8" w:rsidRDefault="00B416F9" w:rsidP="000535FF">
            <w:r>
              <w:t>________    ______________</w:t>
            </w:r>
          </w:p>
          <w:p w:rsidR="00B416F9" w:rsidRPr="00294BD8" w:rsidRDefault="00B416F9" w:rsidP="000535FF">
            <w:pPr>
              <w:rPr>
                <w:vertAlign w:val="superscript"/>
              </w:rPr>
            </w:pPr>
            <w:r>
              <w:rPr>
                <w:vertAlign w:val="superscript"/>
              </w:rPr>
              <w:t xml:space="preserve">(подпись)                        (Ф.И.О.)                                                                         </w:t>
            </w:r>
          </w:p>
        </w:tc>
        <w:tc>
          <w:tcPr>
            <w:tcW w:w="4139" w:type="dxa"/>
            <w:gridSpan w:val="2"/>
            <w:tcBorders>
              <w:top w:val="nil"/>
              <w:left w:val="nil"/>
              <w:bottom w:val="nil"/>
              <w:right w:val="nil"/>
            </w:tcBorders>
          </w:tcPr>
          <w:p w:rsidR="00B416F9" w:rsidRPr="00294BD8" w:rsidRDefault="00B416F9" w:rsidP="000535FF">
            <w:r>
              <w:t>Подрядчик:</w:t>
            </w:r>
          </w:p>
          <w:p w:rsidR="00B416F9" w:rsidRPr="00294BD8" w:rsidRDefault="00B416F9" w:rsidP="000535FF"/>
          <w:p w:rsidR="00B416F9" w:rsidRPr="00294BD8" w:rsidRDefault="00B416F9" w:rsidP="000535FF">
            <w:r>
              <w:t>________    ______________</w:t>
            </w:r>
          </w:p>
          <w:p w:rsidR="00B416F9" w:rsidRPr="00294BD8" w:rsidRDefault="00B416F9" w:rsidP="000535FF">
            <w:r>
              <w:rPr>
                <w:vertAlign w:val="superscript"/>
              </w:rPr>
              <w:t xml:space="preserve">(подпись)                        (Ф.И.О.)                                                                          </w:t>
            </w:r>
          </w:p>
        </w:tc>
      </w:tr>
    </w:tbl>
    <w:p w:rsidR="00B416F9" w:rsidRPr="00294BD8" w:rsidRDefault="00B416F9" w:rsidP="000535FF"/>
    <w:p w:rsidR="00B416F9" w:rsidRPr="00294BD8" w:rsidRDefault="00B416F9" w:rsidP="000535FF">
      <w:pPr>
        <w:suppressAutoHyphens w:val="0"/>
        <w:sectPr w:rsidR="00B416F9" w:rsidRPr="00294BD8" w:rsidSect="007C51E1">
          <w:pgSz w:w="11907" w:h="16840" w:code="9"/>
          <w:pgMar w:top="1134" w:right="851" w:bottom="1134" w:left="1418" w:header="794" w:footer="794" w:gutter="0"/>
          <w:cols w:space="720"/>
          <w:titlePg/>
          <w:docGrid w:linePitch="326"/>
        </w:sectPr>
      </w:pPr>
      <w:r>
        <w:br w:type="page"/>
      </w:r>
    </w:p>
    <w:p w:rsidR="00B416F9" w:rsidRPr="00294BD8" w:rsidRDefault="00B416F9" w:rsidP="000535FF">
      <w:pPr>
        <w:pStyle w:val="ConsNormal"/>
        <w:widowControl/>
        <w:ind w:left="9214" w:firstLine="0"/>
        <w:rPr>
          <w:rFonts w:ascii="Times New Roman" w:hAnsi="Times New Roman"/>
          <w:sz w:val="24"/>
          <w:szCs w:val="24"/>
        </w:rPr>
      </w:pPr>
      <w:r>
        <w:rPr>
          <w:rFonts w:ascii="Times New Roman" w:hAnsi="Times New Roman"/>
          <w:sz w:val="24"/>
          <w:szCs w:val="24"/>
        </w:rPr>
        <w:lastRenderedPageBreak/>
        <w:t xml:space="preserve">Приложение № 5 </w:t>
      </w:r>
    </w:p>
    <w:p w:rsidR="00B416F9" w:rsidRPr="00294BD8" w:rsidRDefault="00B416F9" w:rsidP="000535FF">
      <w:pPr>
        <w:pStyle w:val="ConsNormal"/>
        <w:widowControl/>
        <w:ind w:left="9214" w:firstLine="0"/>
        <w:rPr>
          <w:rFonts w:ascii="Times New Roman" w:hAnsi="Times New Roman"/>
          <w:sz w:val="24"/>
          <w:szCs w:val="24"/>
        </w:rPr>
      </w:pPr>
      <w:r>
        <w:rPr>
          <w:rFonts w:ascii="Times New Roman" w:hAnsi="Times New Roman"/>
          <w:bCs/>
          <w:sz w:val="24"/>
          <w:szCs w:val="24"/>
        </w:rPr>
        <w:t xml:space="preserve">к договору  </w:t>
      </w: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B416F9" w:rsidRPr="00294BD8" w:rsidRDefault="00B416F9" w:rsidP="000535FF">
      <w:pPr>
        <w:ind w:left="9214"/>
        <w:rPr>
          <w:b/>
          <w:bCs/>
        </w:rPr>
      </w:pPr>
      <w:r>
        <w:rPr>
          <w:bCs/>
        </w:rPr>
        <w:t>на выполнение строительно-монтажных работ</w:t>
      </w:r>
    </w:p>
    <w:p w:rsidR="00B416F9" w:rsidRPr="00294BD8" w:rsidRDefault="00B416F9" w:rsidP="000535FF">
      <w:pPr>
        <w:suppressAutoHyphens w:val="0"/>
        <w:jc w:val="center"/>
      </w:pPr>
      <w:r>
        <w:t>ФОРМА акта ОС-3</w:t>
      </w:r>
    </w:p>
    <w:p w:rsidR="00B416F9" w:rsidRPr="00294BD8" w:rsidRDefault="00B416F9" w:rsidP="000535FF">
      <w:pPr>
        <w:suppressAutoHyphens w:val="0"/>
        <w:jc w:val="center"/>
      </w:pPr>
      <w:r>
        <w:t>(</w:t>
      </w:r>
      <w:proofErr w:type="gramStart"/>
      <w:r>
        <w:t>см</w:t>
      </w:r>
      <w:proofErr w:type="gramEnd"/>
      <w:r>
        <w:t xml:space="preserve">. приложение в формате </w:t>
      </w:r>
      <w:r>
        <w:rPr>
          <w:lang w:val="en-US"/>
        </w:rPr>
        <w:t>excel</w:t>
      </w:r>
      <w:r>
        <w:t>)</w:t>
      </w:r>
    </w:p>
    <w:p w:rsidR="00B416F9" w:rsidRPr="00294BD8" w:rsidRDefault="00B416F9" w:rsidP="000535FF">
      <w:pPr>
        <w:suppressAutoHyphens w:val="0"/>
      </w:pPr>
    </w:p>
    <w:p w:rsidR="00B416F9" w:rsidRPr="00294BD8" w:rsidRDefault="00B416F9" w:rsidP="000535FF">
      <w:pPr>
        <w:suppressAutoHyphens w:val="0"/>
        <w:ind w:left="567"/>
      </w:pPr>
    </w:p>
    <w:p w:rsidR="00B416F9" w:rsidRPr="00294BD8" w:rsidRDefault="00B416F9" w:rsidP="000535FF">
      <w:pPr>
        <w:suppressAutoHyphens w:val="0"/>
        <w:ind w:firstLine="9214"/>
      </w:pPr>
      <w:r>
        <w:br w:type="page"/>
      </w:r>
    </w:p>
    <w:p w:rsidR="00B416F9" w:rsidRPr="00294BD8" w:rsidRDefault="00B416F9" w:rsidP="000535FF">
      <w:pPr>
        <w:suppressAutoHyphens w:val="0"/>
        <w:ind w:left="426"/>
        <w:sectPr w:rsidR="00B416F9" w:rsidRPr="00294BD8" w:rsidSect="000535FF">
          <w:pgSz w:w="16840" w:h="11907" w:orient="landscape" w:code="9"/>
          <w:pgMar w:top="846" w:right="680" w:bottom="851" w:left="1134" w:header="284" w:footer="155" w:gutter="0"/>
          <w:cols w:space="720"/>
          <w:titlePg/>
          <w:docGrid w:linePitch="326"/>
        </w:sectPr>
      </w:pPr>
    </w:p>
    <w:p w:rsidR="00B416F9" w:rsidRPr="00294BD8" w:rsidRDefault="00B416F9" w:rsidP="000535FF"/>
    <w:tbl>
      <w:tblPr>
        <w:tblW w:w="10457" w:type="dxa"/>
        <w:tblLook w:val="04A0"/>
      </w:tblPr>
      <w:tblGrid>
        <w:gridCol w:w="4361"/>
        <w:gridCol w:w="6096"/>
      </w:tblGrid>
      <w:tr w:rsidR="00B416F9" w:rsidRPr="00294BD8" w:rsidTr="000535FF">
        <w:trPr>
          <w:trHeight w:val="709"/>
        </w:trPr>
        <w:tc>
          <w:tcPr>
            <w:tcW w:w="4361" w:type="dxa"/>
          </w:tcPr>
          <w:p w:rsidR="00B416F9" w:rsidRPr="00294BD8" w:rsidRDefault="00B416F9" w:rsidP="000535FF">
            <w:pPr>
              <w:jc w:val="right"/>
              <w:outlineLvl w:val="0"/>
            </w:pPr>
          </w:p>
        </w:tc>
        <w:tc>
          <w:tcPr>
            <w:tcW w:w="6096" w:type="dxa"/>
          </w:tcPr>
          <w:p w:rsidR="00B416F9" w:rsidRPr="00294BD8" w:rsidRDefault="00B416F9" w:rsidP="000535FF">
            <w:pPr>
              <w:ind w:left="459"/>
              <w:outlineLvl w:val="0"/>
            </w:pPr>
            <w:r>
              <w:rPr>
                <w:sz w:val="22"/>
                <w:szCs w:val="22"/>
              </w:rPr>
              <w:t>Приложение № 6</w:t>
            </w:r>
          </w:p>
          <w:p w:rsidR="00B416F9" w:rsidRPr="00294BD8" w:rsidRDefault="00B416F9" w:rsidP="000535FF">
            <w:pPr>
              <w:ind w:left="459"/>
              <w:rPr>
                <w:bCs/>
              </w:rPr>
            </w:pPr>
            <w:r>
              <w:rPr>
                <w:bCs/>
                <w:sz w:val="22"/>
                <w:szCs w:val="22"/>
              </w:rPr>
              <w:t>к договору  №</w:t>
            </w:r>
            <w:proofErr w:type="spellStart"/>
            <w:r>
              <w:rPr>
                <w:bCs/>
                <w:sz w:val="22"/>
                <w:szCs w:val="22"/>
              </w:rPr>
              <w:t>_____________от</w:t>
            </w:r>
            <w:proofErr w:type="spellEnd"/>
            <w:r>
              <w:rPr>
                <w:bCs/>
                <w:sz w:val="22"/>
                <w:szCs w:val="22"/>
              </w:rPr>
              <w:t xml:space="preserve"> «___»________20__г.</w:t>
            </w:r>
          </w:p>
          <w:p w:rsidR="00B416F9" w:rsidRPr="00294BD8" w:rsidRDefault="00B416F9" w:rsidP="000535FF">
            <w:pPr>
              <w:ind w:left="459"/>
              <w:outlineLvl w:val="0"/>
            </w:pPr>
            <w:r>
              <w:rPr>
                <w:bCs/>
                <w:sz w:val="22"/>
                <w:szCs w:val="22"/>
              </w:rPr>
              <w:t>на выполнение строительно-монтажных работ</w:t>
            </w:r>
            <w:r>
              <w:rPr>
                <w:bCs/>
              </w:rPr>
              <w:t xml:space="preserve"> </w:t>
            </w:r>
          </w:p>
        </w:tc>
      </w:tr>
    </w:tbl>
    <w:p w:rsidR="00B416F9" w:rsidRPr="00294BD8" w:rsidRDefault="00B416F9" w:rsidP="000535FF">
      <w:pPr>
        <w:jc w:val="both"/>
        <w:outlineLvl w:val="0"/>
        <w:rPr>
          <w:bCs/>
          <w:sz w:val="22"/>
          <w:szCs w:val="22"/>
        </w:rPr>
      </w:pPr>
    </w:p>
    <w:p w:rsidR="00B416F9" w:rsidRPr="00294BD8" w:rsidRDefault="00B416F9" w:rsidP="000535FF">
      <w:pPr>
        <w:jc w:val="center"/>
        <w:outlineLvl w:val="0"/>
        <w:rPr>
          <w:b/>
          <w:bCs/>
          <w:sz w:val="22"/>
          <w:szCs w:val="22"/>
        </w:rPr>
      </w:pPr>
      <w:bookmarkStart w:id="44" w:name="_Toc330385274"/>
      <w:bookmarkStart w:id="45" w:name="_Toc330386997"/>
      <w:r>
        <w:rPr>
          <w:b/>
          <w:bCs/>
          <w:sz w:val="22"/>
          <w:szCs w:val="22"/>
        </w:rPr>
        <w:t>Требования по охране труда, промышленной безопасности, пожарной безопасности и экологии</w:t>
      </w:r>
      <w:bookmarkEnd w:id="44"/>
      <w:bookmarkEnd w:id="45"/>
    </w:p>
    <w:p w:rsidR="00B416F9" w:rsidRPr="00294BD8" w:rsidRDefault="00B416F9" w:rsidP="000535FF">
      <w:pPr>
        <w:jc w:val="center"/>
        <w:outlineLvl w:val="0"/>
        <w:rPr>
          <w:bCs/>
          <w:sz w:val="22"/>
          <w:szCs w:val="22"/>
        </w:rPr>
      </w:pPr>
    </w:p>
    <w:p w:rsidR="00B416F9" w:rsidRPr="00294BD8" w:rsidRDefault="00B416F9" w:rsidP="000535FF">
      <w:pPr>
        <w:jc w:val="both"/>
        <w:outlineLvl w:val="0"/>
        <w:rPr>
          <w:b/>
          <w:bCs/>
          <w:sz w:val="22"/>
          <w:szCs w:val="22"/>
        </w:rPr>
      </w:pPr>
      <w:bookmarkStart w:id="46" w:name="_Toc330385275"/>
      <w:bookmarkStart w:id="47" w:name="_Toc330386998"/>
      <w:r>
        <w:rPr>
          <w:b/>
          <w:bCs/>
          <w:sz w:val="22"/>
          <w:szCs w:val="22"/>
        </w:rPr>
        <w:t>1.</w:t>
      </w:r>
      <w:r>
        <w:rPr>
          <w:b/>
          <w:bCs/>
          <w:sz w:val="22"/>
          <w:szCs w:val="22"/>
        </w:rPr>
        <w:tab/>
        <w:t>Введение</w:t>
      </w:r>
      <w:bookmarkEnd w:id="46"/>
      <w:bookmarkEnd w:id="47"/>
    </w:p>
    <w:p w:rsidR="00B416F9" w:rsidRPr="00294BD8" w:rsidRDefault="00B416F9" w:rsidP="000535FF">
      <w:pPr>
        <w:jc w:val="both"/>
        <w:outlineLvl w:val="0"/>
        <w:rPr>
          <w:bCs/>
          <w:sz w:val="22"/>
          <w:szCs w:val="22"/>
        </w:rPr>
      </w:pPr>
      <w:bookmarkStart w:id="48" w:name="_Toc330385276"/>
      <w:bookmarkStart w:id="49" w:name="_Toc330386999"/>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bookmarkEnd w:id="48"/>
      <w:bookmarkEnd w:id="49"/>
    </w:p>
    <w:p w:rsidR="00B416F9" w:rsidRPr="00294BD8" w:rsidRDefault="00B416F9" w:rsidP="000535FF">
      <w:pPr>
        <w:jc w:val="both"/>
        <w:outlineLvl w:val="0"/>
        <w:rPr>
          <w:bCs/>
          <w:sz w:val="22"/>
          <w:szCs w:val="22"/>
        </w:rPr>
      </w:pPr>
      <w:bookmarkStart w:id="50" w:name="_Toc330385277"/>
      <w:bookmarkStart w:id="51" w:name="_Toc330387000"/>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2"/>
          <w:szCs w:val="22"/>
        </w:rPr>
        <w:t xml:space="preserve"> Э</w:t>
      </w:r>
      <w:proofErr w:type="gramEnd"/>
      <w:r>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50"/>
      <w:bookmarkEnd w:id="51"/>
    </w:p>
    <w:p w:rsidR="00B416F9" w:rsidRPr="00294BD8" w:rsidRDefault="00B416F9" w:rsidP="000535FF">
      <w:pPr>
        <w:jc w:val="both"/>
        <w:outlineLvl w:val="0"/>
        <w:rPr>
          <w:b/>
          <w:bCs/>
          <w:sz w:val="22"/>
          <w:szCs w:val="22"/>
        </w:rPr>
      </w:pPr>
      <w:bookmarkStart w:id="52" w:name="_Toc330385278"/>
      <w:bookmarkStart w:id="53" w:name="_Toc330387001"/>
      <w:r>
        <w:rPr>
          <w:b/>
          <w:bCs/>
          <w:sz w:val="22"/>
          <w:szCs w:val="22"/>
        </w:rPr>
        <w:t>2.</w:t>
      </w:r>
      <w:r>
        <w:rPr>
          <w:b/>
          <w:bCs/>
          <w:sz w:val="22"/>
          <w:szCs w:val="22"/>
        </w:rPr>
        <w:tab/>
        <w:t>Соблюдение требований законодательства</w:t>
      </w:r>
      <w:bookmarkEnd w:id="52"/>
      <w:bookmarkEnd w:id="53"/>
    </w:p>
    <w:p w:rsidR="00B416F9" w:rsidRPr="00294BD8" w:rsidRDefault="00B416F9" w:rsidP="000535FF">
      <w:pPr>
        <w:jc w:val="both"/>
        <w:outlineLvl w:val="0"/>
        <w:rPr>
          <w:bCs/>
          <w:sz w:val="22"/>
          <w:szCs w:val="22"/>
        </w:rPr>
      </w:pPr>
      <w:bookmarkStart w:id="54" w:name="_Toc330385279"/>
      <w:bookmarkStart w:id="55" w:name="_Toc330387002"/>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54"/>
      <w:bookmarkEnd w:id="55"/>
    </w:p>
    <w:p w:rsidR="00B416F9" w:rsidRPr="00294BD8" w:rsidRDefault="00B416F9" w:rsidP="000535FF">
      <w:pPr>
        <w:jc w:val="both"/>
        <w:outlineLvl w:val="0"/>
        <w:rPr>
          <w:b/>
          <w:bCs/>
          <w:sz w:val="22"/>
          <w:szCs w:val="22"/>
        </w:rPr>
      </w:pPr>
      <w:bookmarkStart w:id="56" w:name="_Toc330385280"/>
      <w:bookmarkStart w:id="57" w:name="_Toc330387003"/>
      <w:r>
        <w:rPr>
          <w:b/>
          <w:bCs/>
          <w:sz w:val="22"/>
          <w:szCs w:val="22"/>
        </w:rPr>
        <w:t>3.</w:t>
      </w:r>
      <w:r>
        <w:rPr>
          <w:b/>
          <w:bCs/>
          <w:sz w:val="22"/>
          <w:szCs w:val="22"/>
        </w:rPr>
        <w:tab/>
        <w:t>Средства защиты (СЗ):</w:t>
      </w:r>
      <w:bookmarkEnd w:id="56"/>
      <w:bookmarkEnd w:id="57"/>
    </w:p>
    <w:p w:rsidR="00B416F9" w:rsidRPr="00294BD8" w:rsidRDefault="00B416F9" w:rsidP="000535FF">
      <w:pPr>
        <w:jc w:val="both"/>
        <w:outlineLvl w:val="0"/>
        <w:rPr>
          <w:bCs/>
          <w:sz w:val="22"/>
          <w:szCs w:val="22"/>
        </w:rPr>
      </w:pPr>
      <w:bookmarkStart w:id="58" w:name="_Toc330385281"/>
      <w:bookmarkStart w:id="59" w:name="_Toc330387004"/>
      <w:r>
        <w:rPr>
          <w:bCs/>
          <w:sz w:val="22"/>
          <w:szCs w:val="22"/>
        </w:rPr>
        <w:t>3.1. Средства индивидуальной защиты (</w:t>
      </w:r>
      <w:proofErr w:type="gramStart"/>
      <w:r>
        <w:rPr>
          <w:bCs/>
          <w:sz w:val="22"/>
          <w:szCs w:val="22"/>
        </w:rPr>
        <w:t>СИЗ</w:t>
      </w:r>
      <w:proofErr w:type="gramEnd"/>
      <w:r>
        <w:rPr>
          <w:bCs/>
          <w:sz w:val="22"/>
          <w:szCs w:val="22"/>
        </w:rPr>
        <w:t>):</w:t>
      </w:r>
      <w:bookmarkEnd w:id="58"/>
      <w:bookmarkEnd w:id="59"/>
    </w:p>
    <w:p w:rsidR="00B416F9" w:rsidRPr="00294BD8" w:rsidRDefault="00B416F9" w:rsidP="000535FF">
      <w:pPr>
        <w:jc w:val="both"/>
        <w:outlineLvl w:val="0"/>
        <w:rPr>
          <w:bCs/>
          <w:sz w:val="22"/>
          <w:szCs w:val="22"/>
        </w:rPr>
      </w:pPr>
      <w:bookmarkStart w:id="60" w:name="_Toc330385282"/>
      <w:bookmarkStart w:id="61" w:name="_Toc330387005"/>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60"/>
      <w:bookmarkEnd w:id="61"/>
    </w:p>
    <w:p w:rsidR="00B416F9" w:rsidRPr="00294BD8" w:rsidRDefault="00B416F9" w:rsidP="000535FF">
      <w:pPr>
        <w:jc w:val="both"/>
        <w:outlineLvl w:val="0"/>
        <w:rPr>
          <w:bCs/>
          <w:sz w:val="22"/>
          <w:szCs w:val="22"/>
        </w:rPr>
      </w:pPr>
      <w:bookmarkStart w:id="62" w:name="_Toc330385283"/>
      <w:bookmarkStart w:id="63" w:name="_Toc330387006"/>
      <w:r>
        <w:rPr>
          <w:bCs/>
          <w:sz w:val="22"/>
          <w:szCs w:val="22"/>
        </w:rPr>
        <w:t>•</w:t>
      </w:r>
      <w:r>
        <w:rPr>
          <w:bCs/>
          <w:sz w:val="22"/>
          <w:szCs w:val="22"/>
        </w:rPr>
        <w:tab/>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bookmarkEnd w:id="62"/>
      <w:bookmarkEnd w:id="63"/>
    </w:p>
    <w:p w:rsidR="00B416F9" w:rsidRPr="00294BD8" w:rsidRDefault="00B416F9" w:rsidP="000535FF">
      <w:pPr>
        <w:jc w:val="both"/>
        <w:outlineLvl w:val="0"/>
        <w:rPr>
          <w:bCs/>
          <w:sz w:val="22"/>
          <w:szCs w:val="22"/>
        </w:rPr>
      </w:pPr>
      <w:bookmarkStart w:id="64" w:name="_Toc330385284"/>
      <w:bookmarkStart w:id="65" w:name="_Toc330387007"/>
      <w:r>
        <w:rPr>
          <w:bCs/>
          <w:sz w:val="22"/>
          <w:szCs w:val="22"/>
        </w:rPr>
        <w:t>•</w:t>
      </w:r>
      <w:r>
        <w:rPr>
          <w:bCs/>
          <w:sz w:val="22"/>
          <w:szCs w:val="22"/>
        </w:rPr>
        <w:tab/>
        <w:t>Каска;</w:t>
      </w:r>
      <w:bookmarkEnd w:id="64"/>
      <w:bookmarkEnd w:id="65"/>
    </w:p>
    <w:p w:rsidR="00B416F9" w:rsidRPr="00294BD8" w:rsidRDefault="00B416F9" w:rsidP="000535FF">
      <w:pPr>
        <w:jc w:val="both"/>
        <w:outlineLvl w:val="0"/>
        <w:rPr>
          <w:bCs/>
          <w:sz w:val="22"/>
          <w:szCs w:val="22"/>
        </w:rPr>
      </w:pPr>
      <w:bookmarkStart w:id="66" w:name="_Toc330385285"/>
      <w:bookmarkStart w:id="67" w:name="_Toc330387008"/>
      <w:r>
        <w:rPr>
          <w:bCs/>
          <w:sz w:val="22"/>
          <w:szCs w:val="22"/>
        </w:rPr>
        <w:t>•</w:t>
      </w:r>
      <w:r>
        <w:rPr>
          <w:bCs/>
          <w:sz w:val="22"/>
          <w:szCs w:val="22"/>
        </w:rPr>
        <w:tab/>
        <w:t>Защитные очки;</w:t>
      </w:r>
      <w:bookmarkEnd w:id="66"/>
      <w:bookmarkEnd w:id="67"/>
    </w:p>
    <w:p w:rsidR="00B416F9" w:rsidRPr="00294BD8" w:rsidRDefault="00B416F9" w:rsidP="000535FF">
      <w:pPr>
        <w:jc w:val="both"/>
        <w:outlineLvl w:val="0"/>
        <w:rPr>
          <w:bCs/>
          <w:sz w:val="22"/>
          <w:szCs w:val="22"/>
        </w:rPr>
      </w:pPr>
      <w:bookmarkStart w:id="68" w:name="_Toc330385286"/>
      <w:bookmarkStart w:id="69" w:name="_Toc330387009"/>
      <w:r>
        <w:rPr>
          <w:bCs/>
          <w:sz w:val="22"/>
          <w:szCs w:val="22"/>
        </w:rPr>
        <w:t>•</w:t>
      </w:r>
      <w:r>
        <w:rPr>
          <w:bCs/>
          <w:sz w:val="22"/>
          <w:szCs w:val="22"/>
        </w:rPr>
        <w:tab/>
        <w:t>Спецодежда;</w:t>
      </w:r>
      <w:bookmarkEnd w:id="68"/>
      <w:bookmarkEnd w:id="69"/>
    </w:p>
    <w:p w:rsidR="00B416F9" w:rsidRPr="00294BD8" w:rsidRDefault="00B416F9" w:rsidP="000535FF">
      <w:pPr>
        <w:jc w:val="both"/>
        <w:outlineLvl w:val="0"/>
        <w:rPr>
          <w:bCs/>
          <w:sz w:val="22"/>
          <w:szCs w:val="22"/>
        </w:rPr>
      </w:pPr>
      <w:bookmarkStart w:id="70" w:name="_Toc330385287"/>
      <w:bookmarkStart w:id="71" w:name="_Toc330387010"/>
      <w:r>
        <w:rPr>
          <w:bCs/>
          <w:sz w:val="22"/>
          <w:szCs w:val="22"/>
        </w:rPr>
        <w:t>•</w:t>
      </w:r>
      <w:r>
        <w:rPr>
          <w:bCs/>
          <w:sz w:val="22"/>
          <w:szCs w:val="22"/>
        </w:rPr>
        <w:tab/>
        <w:t>Рабочие перчатки;</w:t>
      </w:r>
      <w:bookmarkEnd w:id="70"/>
      <w:bookmarkEnd w:id="71"/>
    </w:p>
    <w:p w:rsidR="00B416F9" w:rsidRPr="00294BD8" w:rsidRDefault="00B416F9" w:rsidP="000535FF">
      <w:pPr>
        <w:jc w:val="both"/>
        <w:outlineLvl w:val="0"/>
        <w:rPr>
          <w:bCs/>
          <w:sz w:val="22"/>
          <w:szCs w:val="22"/>
        </w:rPr>
      </w:pPr>
      <w:bookmarkStart w:id="72" w:name="_Toc330385288"/>
      <w:bookmarkStart w:id="73" w:name="_Toc330387011"/>
      <w:r>
        <w:rPr>
          <w:bCs/>
          <w:sz w:val="22"/>
          <w:szCs w:val="22"/>
        </w:rPr>
        <w:tab/>
        <w:t>Сигнальный жилет;</w:t>
      </w:r>
    </w:p>
    <w:p w:rsidR="00B416F9" w:rsidRPr="00294BD8" w:rsidRDefault="00B416F9" w:rsidP="000535FF">
      <w:pPr>
        <w:jc w:val="both"/>
        <w:outlineLvl w:val="0"/>
        <w:rPr>
          <w:bCs/>
          <w:sz w:val="22"/>
          <w:szCs w:val="22"/>
        </w:rPr>
      </w:pPr>
      <w:r>
        <w:rPr>
          <w:bCs/>
          <w:sz w:val="22"/>
          <w:szCs w:val="22"/>
        </w:rPr>
        <w:tab/>
        <w:t>Респиратор;</w:t>
      </w:r>
    </w:p>
    <w:p w:rsidR="00B416F9" w:rsidRPr="00294BD8" w:rsidRDefault="00B416F9" w:rsidP="000535FF">
      <w:pPr>
        <w:jc w:val="both"/>
        <w:outlineLvl w:val="0"/>
        <w:rPr>
          <w:bCs/>
          <w:sz w:val="22"/>
          <w:szCs w:val="22"/>
        </w:rPr>
      </w:pPr>
      <w:r>
        <w:rPr>
          <w:bCs/>
          <w:sz w:val="22"/>
          <w:szCs w:val="22"/>
        </w:rPr>
        <w:tab/>
        <w:t>Моющие средства (мази, пасты и т.д.).</w:t>
      </w:r>
    </w:p>
    <w:p w:rsidR="00B416F9" w:rsidRPr="00294BD8" w:rsidRDefault="00B416F9" w:rsidP="000535FF">
      <w:pPr>
        <w:jc w:val="both"/>
        <w:outlineLvl w:val="0"/>
        <w:rPr>
          <w:bCs/>
          <w:sz w:val="22"/>
          <w:szCs w:val="22"/>
        </w:rPr>
      </w:pPr>
      <w:proofErr w:type="gramStart"/>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72"/>
      <w:bookmarkEnd w:id="73"/>
      <w:proofErr w:type="gramEnd"/>
    </w:p>
    <w:p w:rsidR="00B416F9" w:rsidRPr="00294BD8" w:rsidRDefault="00B416F9" w:rsidP="000535FF">
      <w:pPr>
        <w:jc w:val="both"/>
        <w:outlineLvl w:val="0"/>
        <w:rPr>
          <w:bCs/>
          <w:sz w:val="22"/>
          <w:szCs w:val="22"/>
        </w:rPr>
      </w:pPr>
      <w:bookmarkStart w:id="74" w:name="_Toc330385292"/>
      <w:bookmarkStart w:id="75" w:name="_Toc330387015"/>
      <w:r>
        <w:rPr>
          <w:bCs/>
          <w:sz w:val="22"/>
          <w:szCs w:val="22"/>
        </w:rPr>
        <w:t>3.2.Средства коллективной защиты (СКЗ):</w:t>
      </w:r>
      <w:bookmarkEnd w:id="74"/>
      <w:bookmarkEnd w:id="75"/>
    </w:p>
    <w:p w:rsidR="00B416F9" w:rsidRPr="00294BD8" w:rsidRDefault="00B416F9" w:rsidP="000535FF">
      <w:pPr>
        <w:jc w:val="both"/>
        <w:outlineLvl w:val="0"/>
        <w:rPr>
          <w:bCs/>
          <w:sz w:val="22"/>
          <w:szCs w:val="22"/>
        </w:rPr>
      </w:pPr>
      <w:bookmarkStart w:id="76" w:name="_Toc330385293"/>
      <w:bookmarkStart w:id="77" w:name="_Toc330387016"/>
      <w:r>
        <w:rPr>
          <w:bCs/>
          <w:sz w:val="22"/>
          <w:szCs w:val="22"/>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bookmarkEnd w:id="76"/>
      <w:bookmarkEnd w:id="77"/>
    </w:p>
    <w:p w:rsidR="00B416F9" w:rsidRPr="00294BD8" w:rsidRDefault="00B416F9" w:rsidP="000535FF">
      <w:pPr>
        <w:jc w:val="both"/>
        <w:outlineLvl w:val="0"/>
        <w:rPr>
          <w:b/>
          <w:bCs/>
          <w:sz w:val="22"/>
          <w:szCs w:val="22"/>
        </w:rPr>
      </w:pPr>
      <w:bookmarkStart w:id="78" w:name="_Toc330385294"/>
      <w:bookmarkStart w:id="79" w:name="_Toc330387017"/>
      <w:r>
        <w:rPr>
          <w:b/>
          <w:bCs/>
          <w:sz w:val="22"/>
          <w:szCs w:val="22"/>
        </w:rPr>
        <w:t>4.</w:t>
      </w:r>
      <w:r>
        <w:rPr>
          <w:b/>
          <w:bCs/>
          <w:sz w:val="22"/>
          <w:szCs w:val="22"/>
        </w:rPr>
        <w:tab/>
        <w:t>Транспорт Подрядчика</w:t>
      </w:r>
      <w:bookmarkEnd w:id="78"/>
      <w:bookmarkEnd w:id="79"/>
    </w:p>
    <w:p w:rsidR="00B416F9" w:rsidRPr="00294BD8" w:rsidRDefault="00B416F9" w:rsidP="000535FF">
      <w:pPr>
        <w:jc w:val="both"/>
        <w:outlineLvl w:val="0"/>
        <w:rPr>
          <w:bCs/>
          <w:sz w:val="22"/>
          <w:szCs w:val="22"/>
        </w:rPr>
      </w:pPr>
      <w:bookmarkStart w:id="80" w:name="_Toc330385295"/>
      <w:bookmarkStart w:id="81" w:name="_Toc330387018"/>
      <w:r>
        <w:rPr>
          <w:bCs/>
          <w:sz w:val="22"/>
          <w:szCs w:val="22"/>
        </w:rPr>
        <w:t>4.1. ВСЕ ТРАНСПОРТНЫЕ СРЕДСТВА ПОДРЯДНЫХ Организаций, используемые при проведении Работ, должны быть оборудованы следующим:</w:t>
      </w:r>
      <w:bookmarkEnd w:id="80"/>
      <w:bookmarkEnd w:id="81"/>
    </w:p>
    <w:p w:rsidR="00B416F9" w:rsidRPr="00294BD8" w:rsidRDefault="00B416F9" w:rsidP="000535FF">
      <w:pPr>
        <w:jc w:val="both"/>
        <w:outlineLvl w:val="0"/>
        <w:rPr>
          <w:bCs/>
          <w:sz w:val="22"/>
          <w:szCs w:val="22"/>
        </w:rPr>
      </w:pPr>
      <w:bookmarkStart w:id="82" w:name="_Toc330385296"/>
      <w:bookmarkStart w:id="83" w:name="_Toc330387019"/>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82"/>
      <w:bookmarkEnd w:id="83"/>
    </w:p>
    <w:p w:rsidR="00B416F9" w:rsidRPr="00294BD8" w:rsidRDefault="00B416F9" w:rsidP="000535FF">
      <w:pPr>
        <w:jc w:val="both"/>
        <w:outlineLvl w:val="0"/>
        <w:rPr>
          <w:bCs/>
          <w:sz w:val="22"/>
          <w:szCs w:val="22"/>
        </w:rPr>
      </w:pPr>
      <w:bookmarkStart w:id="84" w:name="_Toc330385297"/>
      <w:bookmarkStart w:id="85" w:name="_Toc330387020"/>
      <w:r>
        <w:rPr>
          <w:bCs/>
          <w:sz w:val="22"/>
          <w:szCs w:val="22"/>
        </w:rPr>
        <w:t>•</w:t>
      </w:r>
      <w:r>
        <w:rPr>
          <w:bCs/>
          <w:sz w:val="22"/>
          <w:szCs w:val="22"/>
        </w:rPr>
        <w:tab/>
        <w:t>Аптечка для оказания первой помощи;</w:t>
      </w:r>
      <w:bookmarkEnd w:id="84"/>
      <w:bookmarkEnd w:id="85"/>
    </w:p>
    <w:p w:rsidR="00B416F9" w:rsidRPr="00294BD8" w:rsidRDefault="00B416F9" w:rsidP="000535FF">
      <w:pPr>
        <w:jc w:val="both"/>
        <w:outlineLvl w:val="0"/>
        <w:rPr>
          <w:bCs/>
          <w:sz w:val="22"/>
          <w:szCs w:val="22"/>
        </w:rPr>
      </w:pPr>
      <w:bookmarkStart w:id="86" w:name="_Toc330385298"/>
      <w:bookmarkStart w:id="87" w:name="_Toc330387021"/>
      <w:r>
        <w:rPr>
          <w:bCs/>
          <w:sz w:val="22"/>
          <w:szCs w:val="22"/>
        </w:rPr>
        <w:t>•</w:t>
      </w:r>
      <w:r>
        <w:rPr>
          <w:bCs/>
          <w:sz w:val="22"/>
          <w:szCs w:val="22"/>
        </w:rPr>
        <w:tab/>
        <w:t>Огнетушитель;</w:t>
      </w:r>
      <w:bookmarkEnd w:id="86"/>
      <w:bookmarkEnd w:id="87"/>
    </w:p>
    <w:p w:rsidR="00B416F9" w:rsidRPr="00294BD8" w:rsidRDefault="00B416F9" w:rsidP="000535FF">
      <w:pPr>
        <w:jc w:val="both"/>
        <w:outlineLvl w:val="0"/>
        <w:rPr>
          <w:bCs/>
          <w:sz w:val="22"/>
          <w:szCs w:val="22"/>
        </w:rPr>
      </w:pPr>
      <w:bookmarkStart w:id="88" w:name="_Toc330385299"/>
      <w:bookmarkStart w:id="89" w:name="_Toc330387022"/>
      <w:r>
        <w:rPr>
          <w:bCs/>
          <w:sz w:val="22"/>
          <w:szCs w:val="22"/>
        </w:rPr>
        <w:t>•</w:t>
      </w:r>
      <w:r>
        <w:rPr>
          <w:bCs/>
          <w:sz w:val="22"/>
          <w:szCs w:val="22"/>
        </w:rPr>
        <w:tab/>
        <w:t>Передние и задние зимние шины в течение зимнего периода (для стран с холодным климатом);</w:t>
      </w:r>
      <w:bookmarkEnd w:id="88"/>
      <w:bookmarkEnd w:id="89"/>
    </w:p>
    <w:p w:rsidR="00B416F9" w:rsidRPr="00294BD8" w:rsidRDefault="00B416F9" w:rsidP="000535FF">
      <w:pPr>
        <w:jc w:val="both"/>
        <w:outlineLvl w:val="0"/>
        <w:rPr>
          <w:bCs/>
          <w:sz w:val="22"/>
          <w:szCs w:val="22"/>
        </w:rPr>
      </w:pPr>
      <w:bookmarkStart w:id="90" w:name="_Toc330385300"/>
      <w:bookmarkStart w:id="91" w:name="_Toc330387023"/>
      <w:r>
        <w:rPr>
          <w:bCs/>
          <w:sz w:val="22"/>
          <w:szCs w:val="22"/>
        </w:rPr>
        <w:t>•</w:t>
      </w:r>
      <w:r>
        <w:rPr>
          <w:bCs/>
          <w:sz w:val="22"/>
          <w:szCs w:val="22"/>
        </w:rPr>
        <w:tab/>
        <w:t>Световая и звуковая сигнализация движения задним ходом.</w:t>
      </w:r>
      <w:bookmarkEnd w:id="90"/>
      <w:bookmarkEnd w:id="91"/>
    </w:p>
    <w:p w:rsidR="00B416F9" w:rsidRPr="00294BD8" w:rsidRDefault="00B416F9" w:rsidP="000535FF">
      <w:pPr>
        <w:jc w:val="both"/>
        <w:outlineLvl w:val="0"/>
        <w:rPr>
          <w:bCs/>
          <w:sz w:val="22"/>
          <w:szCs w:val="22"/>
        </w:rPr>
      </w:pPr>
      <w:bookmarkStart w:id="92" w:name="_Toc330385301"/>
      <w:bookmarkStart w:id="93" w:name="_Toc330387024"/>
      <w:r>
        <w:rPr>
          <w:bCs/>
          <w:sz w:val="22"/>
          <w:szCs w:val="22"/>
        </w:rPr>
        <w:t>Подрядная организация должна обеспечить:</w:t>
      </w:r>
      <w:bookmarkEnd w:id="92"/>
      <w:bookmarkEnd w:id="93"/>
    </w:p>
    <w:p w:rsidR="00B416F9" w:rsidRPr="00294BD8" w:rsidRDefault="00B416F9" w:rsidP="000535FF">
      <w:pPr>
        <w:jc w:val="both"/>
        <w:outlineLvl w:val="0"/>
        <w:rPr>
          <w:bCs/>
          <w:sz w:val="22"/>
          <w:szCs w:val="22"/>
        </w:rPr>
      </w:pPr>
      <w:bookmarkStart w:id="94" w:name="_Toc330385302"/>
      <w:bookmarkStart w:id="95" w:name="_Toc330387025"/>
      <w:r>
        <w:rPr>
          <w:bCs/>
          <w:sz w:val="22"/>
          <w:szCs w:val="22"/>
        </w:rPr>
        <w:t>•</w:t>
      </w:r>
      <w:r>
        <w:rPr>
          <w:bCs/>
          <w:sz w:val="22"/>
          <w:szCs w:val="22"/>
        </w:rPr>
        <w:tab/>
        <w:t>Обучение и достаточную квалификацию водителей;</w:t>
      </w:r>
      <w:bookmarkEnd w:id="94"/>
      <w:bookmarkEnd w:id="95"/>
    </w:p>
    <w:p w:rsidR="00B416F9" w:rsidRPr="00294BD8" w:rsidRDefault="00B416F9" w:rsidP="000535FF">
      <w:pPr>
        <w:jc w:val="both"/>
        <w:outlineLvl w:val="0"/>
        <w:rPr>
          <w:bCs/>
          <w:sz w:val="22"/>
          <w:szCs w:val="22"/>
        </w:rPr>
      </w:pPr>
      <w:bookmarkStart w:id="96" w:name="_Toc330385303"/>
      <w:bookmarkStart w:id="97" w:name="_Toc330387026"/>
      <w:r>
        <w:rPr>
          <w:bCs/>
          <w:sz w:val="22"/>
          <w:szCs w:val="22"/>
        </w:rPr>
        <w:t>•</w:t>
      </w:r>
      <w:r>
        <w:rPr>
          <w:bCs/>
          <w:sz w:val="22"/>
          <w:szCs w:val="22"/>
        </w:rPr>
        <w:tab/>
        <w:t>Проведение регулярных ТО транспортных средств;</w:t>
      </w:r>
      <w:bookmarkEnd w:id="96"/>
      <w:bookmarkEnd w:id="97"/>
    </w:p>
    <w:p w:rsidR="00B416F9" w:rsidRPr="00294BD8" w:rsidRDefault="00B416F9" w:rsidP="000535FF">
      <w:pPr>
        <w:jc w:val="both"/>
        <w:outlineLvl w:val="0"/>
        <w:rPr>
          <w:bCs/>
          <w:sz w:val="22"/>
          <w:szCs w:val="22"/>
        </w:rPr>
      </w:pPr>
      <w:bookmarkStart w:id="98" w:name="_Toc330385304"/>
      <w:bookmarkStart w:id="99" w:name="_Toc330387027"/>
      <w:r>
        <w:rPr>
          <w:bCs/>
          <w:sz w:val="22"/>
          <w:szCs w:val="22"/>
        </w:rPr>
        <w:tab/>
        <w:t>Проведение медицинских осмотров.</w:t>
      </w:r>
    </w:p>
    <w:p w:rsidR="00B416F9" w:rsidRPr="00294BD8" w:rsidRDefault="00B416F9" w:rsidP="000535FF">
      <w:pPr>
        <w:jc w:val="both"/>
        <w:outlineLvl w:val="0"/>
        <w:rPr>
          <w:bCs/>
          <w:sz w:val="22"/>
          <w:szCs w:val="22"/>
        </w:rPr>
      </w:pPr>
      <w:r>
        <w:rPr>
          <w:bCs/>
          <w:sz w:val="22"/>
          <w:szCs w:val="22"/>
        </w:rPr>
        <w:lastRenderedPageBreak/>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98"/>
      <w:bookmarkEnd w:id="99"/>
    </w:p>
    <w:p w:rsidR="00B416F9" w:rsidRPr="00294BD8" w:rsidRDefault="00B416F9" w:rsidP="000535FF">
      <w:pPr>
        <w:jc w:val="both"/>
        <w:outlineLvl w:val="0"/>
        <w:rPr>
          <w:b/>
          <w:bCs/>
          <w:sz w:val="22"/>
          <w:szCs w:val="22"/>
        </w:rPr>
      </w:pPr>
      <w:bookmarkStart w:id="100" w:name="_Toc330385305"/>
      <w:bookmarkStart w:id="101" w:name="_Toc330387028"/>
      <w:r>
        <w:rPr>
          <w:b/>
          <w:bCs/>
          <w:sz w:val="22"/>
          <w:szCs w:val="22"/>
        </w:rPr>
        <w:t>5.</w:t>
      </w:r>
      <w:r>
        <w:rPr>
          <w:b/>
          <w:bCs/>
          <w:sz w:val="22"/>
          <w:szCs w:val="22"/>
        </w:rPr>
        <w:tab/>
        <w:t>Работы повышенной опасности</w:t>
      </w:r>
      <w:bookmarkEnd w:id="100"/>
      <w:bookmarkEnd w:id="101"/>
    </w:p>
    <w:p w:rsidR="00B416F9" w:rsidRPr="00294BD8" w:rsidRDefault="00B416F9" w:rsidP="000535FF">
      <w:pPr>
        <w:jc w:val="both"/>
        <w:outlineLvl w:val="0"/>
        <w:rPr>
          <w:bCs/>
          <w:sz w:val="22"/>
          <w:szCs w:val="22"/>
        </w:rPr>
      </w:pPr>
      <w:bookmarkStart w:id="102" w:name="_Toc330385306"/>
      <w:bookmarkStart w:id="103" w:name="_Toc330387029"/>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bookmarkEnd w:id="102"/>
      <w:bookmarkEnd w:id="103"/>
    </w:p>
    <w:p w:rsidR="00B416F9" w:rsidRPr="00294BD8" w:rsidRDefault="00B416F9" w:rsidP="000535FF">
      <w:pPr>
        <w:jc w:val="both"/>
        <w:outlineLvl w:val="0"/>
        <w:rPr>
          <w:bCs/>
          <w:sz w:val="22"/>
          <w:szCs w:val="22"/>
        </w:rPr>
      </w:pPr>
      <w:bookmarkStart w:id="104" w:name="_Toc330385307"/>
      <w:bookmarkStart w:id="105" w:name="_Toc330387030"/>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bookmarkEnd w:id="104"/>
      <w:bookmarkEnd w:id="105"/>
    </w:p>
    <w:p w:rsidR="00B416F9" w:rsidRPr="00294BD8" w:rsidRDefault="00B416F9" w:rsidP="000535FF">
      <w:pPr>
        <w:jc w:val="both"/>
        <w:outlineLvl w:val="0"/>
        <w:rPr>
          <w:bCs/>
          <w:sz w:val="22"/>
          <w:szCs w:val="22"/>
        </w:rPr>
      </w:pPr>
      <w:bookmarkStart w:id="106" w:name="_Toc330385308"/>
      <w:bookmarkStart w:id="107" w:name="_Toc330387031"/>
      <w:r>
        <w:rPr>
          <w:bCs/>
          <w:sz w:val="22"/>
          <w:szCs w:val="22"/>
        </w:rPr>
        <w:t>•</w:t>
      </w:r>
      <w:r>
        <w:rPr>
          <w:bCs/>
          <w:sz w:val="22"/>
          <w:szCs w:val="22"/>
        </w:rPr>
        <w:tab/>
        <w:t>Ремонт трубопроводов пара и горячей воды;</w:t>
      </w:r>
      <w:bookmarkEnd w:id="106"/>
      <w:bookmarkEnd w:id="107"/>
    </w:p>
    <w:p w:rsidR="00B416F9" w:rsidRPr="00294BD8" w:rsidRDefault="00B416F9" w:rsidP="000535FF">
      <w:pPr>
        <w:jc w:val="both"/>
        <w:outlineLvl w:val="0"/>
        <w:rPr>
          <w:bCs/>
          <w:sz w:val="22"/>
          <w:szCs w:val="22"/>
        </w:rPr>
      </w:pPr>
      <w:bookmarkStart w:id="108" w:name="_Toc330385309"/>
      <w:bookmarkStart w:id="109" w:name="_Toc330387032"/>
      <w:r>
        <w:rPr>
          <w:bCs/>
          <w:sz w:val="22"/>
          <w:szCs w:val="22"/>
        </w:rPr>
        <w:t>•</w:t>
      </w:r>
      <w:r>
        <w:rPr>
          <w:bCs/>
          <w:sz w:val="22"/>
          <w:szCs w:val="22"/>
        </w:rPr>
        <w:tab/>
        <w:t>Работы в замкнутых объемах, в ограниченных пространствах;</w:t>
      </w:r>
      <w:bookmarkEnd w:id="108"/>
      <w:bookmarkEnd w:id="109"/>
    </w:p>
    <w:p w:rsidR="00B416F9" w:rsidRPr="00294BD8" w:rsidRDefault="00B416F9" w:rsidP="000535FF">
      <w:pPr>
        <w:jc w:val="both"/>
        <w:outlineLvl w:val="0"/>
        <w:rPr>
          <w:bCs/>
          <w:sz w:val="22"/>
          <w:szCs w:val="22"/>
        </w:rPr>
      </w:pPr>
      <w:bookmarkStart w:id="110" w:name="_Toc330385310"/>
      <w:bookmarkStart w:id="111" w:name="_Toc330387033"/>
      <w:r>
        <w:rPr>
          <w:bCs/>
          <w:sz w:val="22"/>
          <w:szCs w:val="22"/>
        </w:rPr>
        <w:t>•</w:t>
      </w:r>
      <w:r>
        <w:rPr>
          <w:bCs/>
          <w:sz w:val="22"/>
          <w:szCs w:val="22"/>
        </w:rPr>
        <w:tab/>
        <w:t>Ремонтные работы, обслуживание мостовых кранов, выполнение работ с выходом на крановые пути</w:t>
      </w:r>
      <w:bookmarkEnd w:id="110"/>
      <w:bookmarkEnd w:id="111"/>
    </w:p>
    <w:p w:rsidR="00B416F9" w:rsidRPr="00294BD8" w:rsidRDefault="00B416F9" w:rsidP="000535FF">
      <w:pPr>
        <w:jc w:val="both"/>
        <w:outlineLvl w:val="0"/>
        <w:rPr>
          <w:bCs/>
          <w:sz w:val="22"/>
          <w:szCs w:val="22"/>
        </w:rPr>
      </w:pPr>
      <w:bookmarkStart w:id="112" w:name="_Toc330385311"/>
      <w:bookmarkStart w:id="113" w:name="_Toc330387034"/>
      <w:r>
        <w:rPr>
          <w:bCs/>
          <w:sz w:val="22"/>
          <w:szCs w:val="22"/>
        </w:rPr>
        <w:t>•</w:t>
      </w:r>
      <w:r>
        <w:rPr>
          <w:bCs/>
          <w:sz w:val="22"/>
          <w:szCs w:val="22"/>
        </w:rPr>
        <w:tab/>
      </w:r>
      <w:proofErr w:type="spellStart"/>
      <w:r>
        <w:rPr>
          <w:bCs/>
          <w:sz w:val="22"/>
          <w:szCs w:val="22"/>
        </w:rPr>
        <w:t>Электро</w:t>
      </w:r>
      <w:proofErr w:type="spellEnd"/>
      <w:r>
        <w:rPr>
          <w:bCs/>
          <w:sz w:val="22"/>
          <w:szCs w:val="22"/>
        </w:rPr>
        <w:t xml:space="preserve">- и газосварочные работы, </w:t>
      </w:r>
      <w:proofErr w:type="spellStart"/>
      <w:r>
        <w:rPr>
          <w:bCs/>
          <w:sz w:val="22"/>
          <w:szCs w:val="22"/>
        </w:rPr>
        <w:t>газорезательные</w:t>
      </w:r>
      <w:proofErr w:type="spellEnd"/>
      <w:r>
        <w:rPr>
          <w:bCs/>
          <w:sz w:val="22"/>
          <w:szCs w:val="22"/>
        </w:rPr>
        <w:t xml:space="preserve"> работы</w:t>
      </w:r>
      <w:bookmarkEnd w:id="112"/>
      <w:bookmarkEnd w:id="113"/>
    </w:p>
    <w:p w:rsidR="00B416F9" w:rsidRPr="00294BD8" w:rsidRDefault="00B416F9" w:rsidP="000535FF">
      <w:pPr>
        <w:jc w:val="both"/>
        <w:outlineLvl w:val="0"/>
        <w:rPr>
          <w:bCs/>
          <w:sz w:val="22"/>
          <w:szCs w:val="22"/>
        </w:rPr>
      </w:pPr>
      <w:bookmarkStart w:id="114" w:name="_Toc330385312"/>
      <w:bookmarkStart w:id="115" w:name="_Toc330387035"/>
      <w:r>
        <w:rPr>
          <w:bCs/>
          <w:sz w:val="22"/>
          <w:szCs w:val="22"/>
        </w:rPr>
        <w:t>•</w:t>
      </w:r>
      <w:r>
        <w:rPr>
          <w:bCs/>
          <w:sz w:val="22"/>
          <w:szCs w:val="22"/>
        </w:rPr>
        <w:tab/>
        <w:t>Работы по вскрытию и испытанию  сосудов и трубопроводов, работающих под давлением.</w:t>
      </w:r>
      <w:bookmarkEnd w:id="114"/>
      <w:bookmarkEnd w:id="115"/>
    </w:p>
    <w:p w:rsidR="00B416F9" w:rsidRPr="00294BD8" w:rsidRDefault="00B416F9" w:rsidP="000535FF">
      <w:pPr>
        <w:jc w:val="both"/>
        <w:outlineLvl w:val="0"/>
        <w:rPr>
          <w:bCs/>
          <w:sz w:val="22"/>
          <w:szCs w:val="22"/>
        </w:rPr>
      </w:pPr>
      <w:bookmarkStart w:id="116" w:name="_Toc330385313"/>
      <w:bookmarkStart w:id="117" w:name="_Toc330387036"/>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116"/>
      <w:bookmarkEnd w:id="117"/>
    </w:p>
    <w:p w:rsidR="00B416F9" w:rsidRPr="00294BD8" w:rsidRDefault="00B416F9" w:rsidP="000535FF">
      <w:pPr>
        <w:jc w:val="both"/>
        <w:outlineLvl w:val="0"/>
        <w:rPr>
          <w:bCs/>
          <w:sz w:val="22"/>
          <w:szCs w:val="22"/>
        </w:rPr>
      </w:pPr>
      <w:bookmarkStart w:id="118" w:name="_Toc330385314"/>
      <w:bookmarkStart w:id="119" w:name="_Toc330387037"/>
      <w:r>
        <w:rPr>
          <w:bCs/>
          <w:sz w:val="22"/>
          <w:szCs w:val="22"/>
        </w:rPr>
        <w:t>•</w:t>
      </w:r>
      <w:r>
        <w:rPr>
          <w:bCs/>
          <w:sz w:val="22"/>
          <w:szCs w:val="22"/>
        </w:rPr>
        <w:tab/>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bookmarkEnd w:id="118"/>
      <w:bookmarkEnd w:id="119"/>
    </w:p>
    <w:p w:rsidR="00B416F9" w:rsidRPr="00294BD8" w:rsidRDefault="00B416F9" w:rsidP="000535FF">
      <w:pPr>
        <w:jc w:val="both"/>
        <w:outlineLvl w:val="0"/>
        <w:rPr>
          <w:bCs/>
          <w:sz w:val="22"/>
          <w:szCs w:val="22"/>
        </w:rPr>
      </w:pPr>
      <w:bookmarkStart w:id="120" w:name="_Toc330385315"/>
      <w:bookmarkStart w:id="121" w:name="_Toc330387038"/>
      <w:r>
        <w:rPr>
          <w:bCs/>
          <w:sz w:val="22"/>
          <w:szCs w:val="22"/>
        </w:rPr>
        <w:t>5.2. Подрядная организация должна использовать систему нарядов – допусков для выполнения работ повышенной опасности.</w:t>
      </w:r>
      <w:bookmarkEnd w:id="120"/>
      <w:bookmarkEnd w:id="121"/>
    </w:p>
    <w:p w:rsidR="00B416F9" w:rsidRPr="00294BD8" w:rsidRDefault="00B416F9" w:rsidP="000535FF">
      <w:pPr>
        <w:jc w:val="both"/>
        <w:outlineLvl w:val="0"/>
        <w:rPr>
          <w:b/>
          <w:bCs/>
          <w:sz w:val="22"/>
          <w:szCs w:val="22"/>
        </w:rPr>
      </w:pPr>
      <w:bookmarkStart w:id="122" w:name="_Toc330385316"/>
      <w:bookmarkStart w:id="123" w:name="_Toc330387039"/>
      <w:r>
        <w:rPr>
          <w:b/>
          <w:bCs/>
          <w:sz w:val="22"/>
          <w:szCs w:val="22"/>
        </w:rPr>
        <w:t>6.</w:t>
      </w:r>
      <w:r>
        <w:rPr>
          <w:b/>
          <w:bCs/>
          <w:sz w:val="22"/>
          <w:szCs w:val="22"/>
        </w:rPr>
        <w:tab/>
        <w:t>Обучение Персонала</w:t>
      </w:r>
      <w:bookmarkEnd w:id="122"/>
      <w:bookmarkEnd w:id="123"/>
    </w:p>
    <w:p w:rsidR="00B416F9" w:rsidRPr="00294BD8" w:rsidRDefault="00B416F9" w:rsidP="000535FF">
      <w:pPr>
        <w:jc w:val="both"/>
        <w:outlineLvl w:val="0"/>
        <w:rPr>
          <w:bCs/>
          <w:sz w:val="22"/>
          <w:szCs w:val="22"/>
        </w:rPr>
      </w:pPr>
      <w:bookmarkStart w:id="124" w:name="_Toc330385317"/>
      <w:bookmarkStart w:id="125" w:name="_Toc330387040"/>
      <w:r>
        <w:rPr>
          <w:bCs/>
          <w:sz w:val="22"/>
          <w:szCs w:val="22"/>
        </w:rPr>
        <w:t>6.1</w:t>
      </w:r>
      <w:proofErr w:type="gramStart"/>
      <w:r>
        <w:rPr>
          <w:bCs/>
          <w:sz w:val="22"/>
          <w:szCs w:val="22"/>
        </w:rPr>
        <w:t xml:space="preserve"> П</w:t>
      </w:r>
      <w:proofErr w:type="gramEnd"/>
      <w:r>
        <w:rPr>
          <w:bCs/>
          <w:sz w:val="22"/>
          <w:szCs w:val="22"/>
        </w:rPr>
        <w:t>режде чем приступить к работе на Строительной площадке Персонал Подрядчика должен выполнить следующие мероприятия:</w:t>
      </w:r>
      <w:bookmarkEnd w:id="124"/>
      <w:bookmarkEnd w:id="125"/>
    </w:p>
    <w:p w:rsidR="00B416F9" w:rsidRPr="00294BD8" w:rsidRDefault="00B416F9" w:rsidP="000535FF">
      <w:pPr>
        <w:jc w:val="both"/>
        <w:outlineLvl w:val="0"/>
        <w:rPr>
          <w:bCs/>
          <w:sz w:val="22"/>
          <w:szCs w:val="22"/>
        </w:rPr>
      </w:pPr>
      <w:bookmarkStart w:id="126" w:name="_Toc330385318"/>
      <w:bookmarkStart w:id="127" w:name="_Toc330387041"/>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bookmarkEnd w:id="126"/>
      <w:bookmarkEnd w:id="127"/>
      <w:r>
        <w:rPr>
          <w:bCs/>
          <w:sz w:val="22"/>
          <w:szCs w:val="22"/>
        </w:rPr>
        <w:tab/>
      </w:r>
    </w:p>
    <w:p w:rsidR="00B416F9" w:rsidRPr="00294BD8" w:rsidRDefault="00B416F9" w:rsidP="000535FF">
      <w:pPr>
        <w:jc w:val="both"/>
        <w:outlineLvl w:val="0"/>
        <w:rPr>
          <w:bCs/>
          <w:sz w:val="22"/>
          <w:szCs w:val="22"/>
        </w:rPr>
      </w:pPr>
      <w:bookmarkStart w:id="128" w:name="_Toc330385319"/>
      <w:bookmarkStart w:id="129" w:name="_Toc330387042"/>
      <w:r>
        <w:rPr>
          <w:bCs/>
          <w:sz w:val="22"/>
          <w:szCs w:val="22"/>
        </w:rPr>
        <w:t>•</w:t>
      </w:r>
      <w:r>
        <w:rPr>
          <w:bCs/>
          <w:sz w:val="22"/>
          <w:szCs w:val="22"/>
        </w:rPr>
        <w:tab/>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Подрядчика, предусмотренный требованиями законодательства.</w:t>
      </w:r>
      <w:bookmarkEnd w:id="128"/>
      <w:bookmarkEnd w:id="129"/>
    </w:p>
    <w:p w:rsidR="00B416F9" w:rsidRPr="00294BD8" w:rsidRDefault="00B416F9" w:rsidP="000535FF">
      <w:pPr>
        <w:jc w:val="both"/>
        <w:outlineLvl w:val="0"/>
        <w:rPr>
          <w:bCs/>
          <w:sz w:val="22"/>
          <w:szCs w:val="22"/>
        </w:rPr>
      </w:pPr>
      <w:bookmarkStart w:id="130" w:name="_Toc330385320"/>
      <w:bookmarkStart w:id="131" w:name="_Toc330387043"/>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30"/>
      <w:bookmarkEnd w:id="131"/>
    </w:p>
    <w:p w:rsidR="00B416F9" w:rsidRPr="00294BD8" w:rsidRDefault="00B416F9" w:rsidP="000535FF">
      <w:pPr>
        <w:jc w:val="both"/>
        <w:outlineLvl w:val="0"/>
        <w:rPr>
          <w:bCs/>
          <w:sz w:val="22"/>
          <w:szCs w:val="22"/>
        </w:rPr>
      </w:pPr>
      <w:bookmarkStart w:id="132" w:name="_Toc330385321"/>
      <w:bookmarkStart w:id="133" w:name="_Toc330387044"/>
      <w:r>
        <w:rPr>
          <w:bCs/>
          <w:sz w:val="22"/>
          <w:szCs w:val="22"/>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(стропальщики, сварщики, водители автотранспортных средств, машинисты кранов и т.п.)</w:t>
      </w:r>
      <w:bookmarkEnd w:id="132"/>
      <w:bookmarkEnd w:id="133"/>
    </w:p>
    <w:p w:rsidR="00B416F9" w:rsidRPr="00294BD8" w:rsidRDefault="00B416F9" w:rsidP="000535FF">
      <w:pPr>
        <w:jc w:val="both"/>
        <w:outlineLvl w:val="0"/>
        <w:rPr>
          <w:bCs/>
          <w:sz w:val="22"/>
          <w:szCs w:val="22"/>
        </w:rPr>
      </w:pPr>
      <w:bookmarkStart w:id="134" w:name="_Toc330385322"/>
      <w:bookmarkStart w:id="135" w:name="_Toc330387045"/>
      <w:r>
        <w:rPr>
          <w:bCs/>
          <w:sz w:val="22"/>
          <w:szCs w:val="22"/>
        </w:rPr>
        <w:t xml:space="preserve">6.3. </w:t>
      </w:r>
      <w:proofErr w:type="gramStart"/>
      <w:r>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34"/>
      <w:bookmarkEnd w:id="135"/>
      <w:proofErr w:type="gramEnd"/>
    </w:p>
    <w:p w:rsidR="00B416F9" w:rsidRPr="00294BD8" w:rsidRDefault="00B416F9" w:rsidP="000535FF">
      <w:pPr>
        <w:jc w:val="both"/>
        <w:outlineLvl w:val="0"/>
        <w:rPr>
          <w:b/>
          <w:bCs/>
          <w:sz w:val="22"/>
          <w:szCs w:val="22"/>
        </w:rPr>
      </w:pPr>
      <w:bookmarkStart w:id="136" w:name="_Toc330385323"/>
      <w:bookmarkStart w:id="137" w:name="_Toc330387046"/>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136"/>
      <w:bookmarkEnd w:id="137"/>
    </w:p>
    <w:p w:rsidR="00B416F9" w:rsidRPr="00294BD8" w:rsidRDefault="00B416F9" w:rsidP="000535FF">
      <w:pPr>
        <w:jc w:val="both"/>
        <w:outlineLvl w:val="0"/>
        <w:rPr>
          <w:b/>
          <w:bCs/>
          <w:sz w:val="22"/>
          <w:szCs w:val="22"/>
        </w:rPr>
      </w:pPr>
      <w:bookmarkStart w:id="138" w:name="_Toc330385324"/>
      <w:bookmarkStart w:id="139" w:name="_Toc330387047"/>
      <w:r>
        <w:rPr>
          <w:bCs/>
          <w:sz w:val="22"/>
          <w:szCs w:val="22"/>
        </w:rPr>
        <w:t>Подрядная организация</w:t>
      </w:r>
      <w:r>
        <w:rPr>
          <w:b/>
          <w:bCs/>
          <w:sz w:val="22"/>
          <w:szCs w:val="22"/>
        </w:rPr>
        <w:t xml:space="preserve"> обязана:</w:t>
      </w:r>
      <w:bookmarkEnd w:id="138"/>
      <w:bookmarkEnd w:id="139"/>
    </w:p>
    <w:p w:rsidR="00B416F9" w:rsidRPr="00294BD8" w:rsidRDefault="00B416F9" w:rsidP="000535FF">
      <w:pPr>
        <w:jc w:val="both"/>
        <w:outlineLvl w:val="0"/>
        <w:rPr>
          <w:bCs/>
          <w:sz w:val="22"/>
          <w:szCs w:val="22"/>
        </w:rPr>
      </w:pPr>
      <w:bookmarkStart w:id="140" w:name="_Toc330385325"/>
      <w:bookmarkStart w:id="141" w:name="_Toc330387048"/>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40"/>
      <w:bookmarkEnd w:id="141"/>
    </w:p>
    <w:p w:rsidR="00B416F9" w:rsidRPr="00294BD8" w:rsidRDefault="00B416F9" w:rsidP="000535FF">
      <w:pPr>
        <w:jc w:val="both"/>
        <w:outlineLvl w:val="0"/>
        <w:rPr>
          <w:bCs/>
          <w:sz w:val="22"/>
          <w:szCs w:val="22"/>
        </w:rPr>
      </w:pPr>
      <w:bookmarkStart w:id="142" w:name="_Toc330385326"/>
      <w:bookmarkStart w:id="143" w:name="_Toc330387049"/>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42"/>
      <w:bookmarkEnd w:id="143"/>
    </w:p>
    <w:p w:rsidR="00B416F9" w:rsidRPr="00294BD8" w:rsidRDefault="00B416F9" w:rsidP="000535FF">
      <w:pPr>
        <w:jc w:val="both"/>
        <w:outlineLvl w:val="0"/>
        <w:rPr>
          <w:bCs/>
          <w:sz w:val="22"/>
          <w:szCs w:val="22"/>
        </w:rPr>
      </w:pPr>
      <w:bookmarkStart w:id="144" w:name="_Toc330385327"/>
      <w:bookmarkStart w:id="145" w:name="_Toc330387050"/>
      <w:r>
        <w:rPr>
          <w:bCs/>
          <w:sz w:val="22"/>
          <w:szCs w:val="22"/>
        </w:rPr>
        <w:t>7.3</w:t>
      </w:r>
      <w:proofErr w:type="gramStart"/>
      <w:r>
        <w:rPr>
          <w:bCs/>
          <w:sz w:val="22"/>
          <w:szCs w:val="22"/>
        </w:rPr>
        <w:tab/>
        <w:t>Н</w:t>
      </w:r>
      <w:proofErr w:type="gramEnd"/>
      <w:r>
        <w:rPr>
          <w:bCs/>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44"/>
      <w:bookmarkEnd w:id="145"/>
    </w:p>
    <w:p w:rsidR="00B416F9" w:rsidRPr="00294BD8" w:rsidRDefault="00B416F9" w:rsidP="000535FF">
      <w:pPr>
        <w:jc w:val="both"/>
        <w:outlineLvl w:val="0"/>
        <w:rPr>
          <w:bCs/>
          <w:sz w:val="22"/>
          <w:szCs w:val="22"/>
        </w:rPr>
      </w:pPr>
      <w:bookmarkStart w:id="146" w:name="_Toc330385328"/>
      <w:bookmarkStart w:id="147" w:name="_Toc330387051"/>
      <w:r>
        <w:rPr>
          <w:bCs/>
          <w:sz w:val="22"/>
          <w:szCs w:val="22"/>
        </w:rPr>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w:t>
      </w:r>
      <w:r>
        <w:rPr>
          <w:bCs/>
          <w:sz w:val="22"/>
          <w:szCs w:val="22"/>
        </w:rPr>
        <w:lastRenderedPageBreak/>
        <w:t>запрещенные вещества, то транспортное средство не допускается на рабочую площадку, Персонал Подрядчика не допускается на рабочее место.</w:t>
      </w:r>
      <w:bookmarkEnd w:id="146"/>
      <w:bookmarkEnd w:id="147"/>
    </w:p>
    <w:p w:rsidR="00B416F9" w:rsidRPr="00294BD8" w:rsidRDefault="00B416F9" w:rsidP="000535FF">
      <w:pPr>
        <w:jc w:val="both"/>
        <w:outlineLvl w:val="0"/>
        <w:rPr>
          <w:bCs/>
          <w:sz w:val="22"/>
          <w:szCs w:val="22"/>
        </w:rPr>
      </w:pPr>
      <w:bookmarkStart w:id="148" w:name="_Toc330385329"/>
      <w:bookmarkStart w:id="149" w:name="_Toc330387052"/>
      <w:r>
        <w:rPr>
          <w:bCs/>
          <w:sz w:val="22"/>
          <w:szCs w:val="22"/>
        </w:rPr>
        <w:t>7.5.</w:t>
      </w:r>
      <w:r>
        <w:rPr>
          <w:bCs/>
          <w:sz w:val="22"/>
          <w:szCs w:val="22"/>
        </w:rPr>
        <w:tab/>
      </w:r>
      <w:proofErr w:type="gramStart"/>
      <w:r>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bookmarkEnd w:id="148"/>
      <w:bookmarkEnd w:id="149"/>
      <w:proofErr w:type="gramEnd"/>
    </w:p>
    <w:p w:rsidR="00B416F9" w:rsidRPr="00294BD8" w:rsidRDefault="00B416F9" w:rsidP="000535FF">
      <w:pPr>
        <w:jc w:val="both"/>
        <w:outlineLvl w:val="0"/>
        <w:rPr>
          <w:bCs/>
          <w:sz w:val="22"/>
          <w:szCs w:val="22"/>
        </w:rPr>
      </w:pPr>
      <w:bookmarkStart w:id="150" w:name="_Toc330385330"/>
      <w:bookmarkStart w:id="151" w:name="_Toc330387053"/>
      <w:r>
        <w:rPr>
          <w:bCs/>
          <w:sz w:val="22"/>
          <w:szCs w:val="22"/>
        </w:rPr>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proofErr w:type="gramStart"/>
      <w:r>
        <w:rPr>
          <w:b/>
          <w:bCs/>
          <w:sz w:val="22"/>
          <w:szCs w:val="22"/>
        </w:rPr>
        <w:t xml:space="preserve"> </w:t>
      </w:r>
      <w:r>
        <w:rPr>
          <w:bCs/>
          <w:sz w:val="22"/>
          <w:szCs w:val="22"/>
        </w:rPr>
        <w:t>,</w:t>
      </w:r>
      <w:proofErr w:type="gramEnd"/>
      <w:r>
        <w:rPr>
          <w:bCs/>
          <w:sz w:val="22"/>
          <w:szCs w:val="22"/>
        </w:rPr>
        <w:t xml:space="preserve"> другими способами.</w:t>
      </w:r>
      <w:bookmarkEnd w:id="150"/>
      <w:bookmarkEnd w:id="151"/>
    </w:p>
    <w:p w:rsidR="00B416F9" w:rsidRPr="00294BD8" w:rsidRDefault="00B416F9" w:rsidP="000535FF">
      <w:pPr>
        <w:jc w:val="both"/>
        <w:outlineLvl w:val="0"/>
        <w:rPr>
          <w:bCs/>
          <w:sz w:val="22"/>
          <w:szCs w:val="22"/>
        </w:rPr>
      </w:pPr>
      <w:bookmarkStart w:id="152" w:name="_Toc330385331"/>
      <w:bookmarkStart w:id="153" w:name="_Toc330387054"/>
      <w:r>
        <w:rPr>
          <w:bCs/>
          <w:sz w:val="22"/>
          <w:szCs w:val="22"/>
        </w:rPr>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w:t>
      </w:r>
      <w:proofErr w:type="gramStart"/>
      <w:r>
        <w:rPr>
          <w:bCs/>
          <w:sz w:val="22"/>
          <w:szCs w:val="22"/>
        </w:rPr>
        <w:t>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w:t>
      </w:r>
      <w:proofErr w:type="gramEnd"/>
      <w:r>
        <w:rPr>
          <w:bCs/>
          <w:sz w:val="22"/>
          <w:szCs w:val="22"/>
        </w:rPr>
        <w:t xml:space="preserve">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bookmarkEnd w:id="152"/>
      <w:bookmarkEnd w:id="153"/>
    </w:p>
    <w:p w:rsidR="00B416F9" w:rsidRPr="00294BD8" w:rsidRDefault="00B416F9" w:rsidP="000535FF">
      <w:pPr>
        <w:jc w:val="both"/>
        <w:outlineLvl w:val="0"/>
        <w:rPr>
          <w:b/>
          <w:bCs/>
          <w:sz w:val="22"/>
          <w:szCs w:val="22"/>
        </w:rPr>
      </w:pPr>
      <w:bookmarkStart w:id="154" w:name="_Toc330385332"/>
      <w:bookmarkStart w:id="155" w:name="_Toc330387055"/>
      <w:r>
        <w:rPr>
          <w:b/>
          <w:bCs/>
          <w:sz w:val="22"/>
          <w:szCs w:val="22"/>
        </w:rPr>
        <w:t>8.</w:t>
      </w:r>
      <w:r>
        <w:rPr>
          <w:b/>
          <w:bCs/>
          <w:sz w:val="22"/>
          <w:szCs w:val="22"/>
        </w:rPr>
        <w:tab/>
        <w:t>Текущие проверки</w:t>
      </w:r>
      <w:bookmarkEnd w:id="154"/>
      <w:bookmarkEnd w:id="155"/>
    </w:p>
    <w:p w:rsidR="00B416F9" w:rsidRPr="00294BD8" w:rsidRDefault="00B416F9" w:rsidP="000535FF">
      <w:pPr>
        <w:jc w:val="both"/>
        <w:outlineLvl w:val="0"/>
        <w:rPr>
          <w:bCs/>
          <w:sz w:val="22"/>
          <w:szCs w:val="22"/>
        </w:rPr>
      </w:pPr>
      <w:bookmarkStart w:id="156" w:name="_Toc330385333"/>
      <w:bookmarkStart w:id="157" w:name="_Toc330387056"/>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bookmarkEnd w:id="156"/>
      <w:bookmarkEnd w:id="157"/>
    </w:p>
    <w:p w:rsidR="00B416F9" w:rsidRPr="00294BD8" w:rsidRDefault="00B416F9" w:rsidP="000535FF">
      <w:pPr>
        <w:jc w:val="both"/>
        <w:outlineLvl w:val="0"/>
        <w:rPr>
          <w:bCs/>
          <w:sz w:val="22"/>
          <w:szCs w:val="22"/>
        </w:rPr>
      </w:pPr>
      <w:bookmarkStart w:id="158" w:name="_Toc330385334"/>
      <w:bookmarkStart w:id="159" w:name="_Toc330387057"/>
      <w:r>
        <w:rPr>
          <w:bCs/>
          <w:sz w:val="22"/>
          <w:szCs w:val="22"/>
        </w:rPr>
        <w:t xml:space="preserve">8.1.1. Внутренние проверки – организуются и проводятся внутри подрядной организации с участием специалистов </w:t>
      </w:r>
      <w:proofErr w:type="gramStart"/>
      <w:r>
        <w:rPr>
          <w:bCs/>
          <w:sz w:val="22"/>
          <w:szCs w:val="22"/>
        </w:rPr>
        <w:t>по</w:t>
      </w:r>
      <w:proofErr w:type="gramEnd"/>
      <w:r>
        <w:rPr>
          <w:bCs/>
          <w:sz w:val="22"/>
          <w:szCs w:val="22"/>
        </w:rPr>
        <w:t xml:space="preserve"> </w:t>
      </w:r>
      <w:proofErr w:type="gramStart"/>
      <w:r>
        <w:rPr>
          <w:bCs/>
          <w:sz w:val="22"/>
          <w:szCs w:val="22"/>
        </w:rPr>
        <w:t>ОТ</w:t>
      </w:r>
      <w:proofErr w:type="gramEnd"/>
      <w:r>
        <w:rPr>
          <w:bCs/>
          <w:sz w:val="22"/>
          <w:szCs w:val="22"/>
        </w:rPr>
        <w:t xml:space="preserve">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bookmarkEnd w:id="158"/>
      <w:bookmarkEnd w:id="159"/>
    </w:p>
    <w:p w:rsidR="00B416F9" w:rsidRPr="00294BD8" w:rsidRDefault="00B416F9" w:rsidP="000535FF">
      <w:pPr>
        <w:jc w:val="both"/>
        <w:outlineLvl w:val="0"/>
        <w:rPr>
          <w:bCs/>
          <w:sz w:val="22"/>
          <w:szCs w:val="22"/>
        </w:rPr>
      </w:pPr>
      <w:bookmarkStart w:id="160" w:name="_Toc330385335"/>
      <w:bookmarkStart w:id="161" w:name="_Toc330387058"/>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2"/>
          <w:szCs w:val="22"/>
        </w:rPr>
        <w:t xml:space="preserve"> Э</w:t>
      </w:r>
      <w:proofErr w:type="gramEnd"/>
      <w:r>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bookmarkEnd w:id="160"/>
      <w:bookmarkEnd w:id="161"/>
    </w:p>
    <w:p w:rsidR="00B416F9" w:rsidRPr="00294BD8" w:rsidRDefault="00B416F9" w:rsidP="000535FF">
      <w:pPr>
        <w:jc w:val="both"/>
        <w:outlineLvl w:val="0"/>
        <w:rPr>
          <w:bCs/>
          <w:sz w:val="22"/>
          <w:szCs w:val="22"/>
        </w:rPr>
      </w:pPr>
      <w:bookmarkStart w:id="162" w:name="_Toc330385336"/>
      <w:bookmarkStart w:id="163" w:name="_Toc330387059"/>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bCs/>
          <w:sz w:val="22"/>
          <w:szCs w:val="22"/>
        </w:rPr>
        <w:t xml:space="preserve"> </w:t>
      </w:r>
      <w:r>
        <w:rPr>
          <w:bCs/>
          <w:sz w:val="22"/>
          <w:szCs w:val="22"/>
        </w:rPr>
        <w:t>.</w:t>
      </w:r>
      <w:proofErr w:type="gramEnd"/>
      <w:r>
        <w:rPr>
          <w:bCs/>
          <w:sz w:val="22"/>
          <w:szCs w:val="22"/>
        </w:rPr>
        <w:t xml:space="preserve"> Периодичность совещаний должна составлять не реже одного раза в месяц. Протоколы совещаний по вопросам ОТ, ПБ, ППБ и</w:t>
      </w:r>
      <w:proofErr w:type="gramStart"/>
      <w:r>
        <w:rPr>
          <w:bCs/>
          <w:sz w:val="22"/>
          <w:szCs w:val="22"/>
        </w:rPr>
        <w:t xml:space="preserve"> Э</w:t>
      </w:r>
      <w:proofErr w:type="gramEnd"/>
      <w:r>
        <w:rPr>
          <w:bCs/>
          <w:sz w:val="22"/>
          <w:szCs w:val="22"/>
        </w:rPr>
        <w:t xml:space="preserve">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bookmarkEnd w:id="162"/>
      <w:bookmarkEnd w:id="163"/>
    </w:p>
    <w:p w:rsidR="00B416F9" w:rsidRPr="00294BD8" w:rsidRDefault="00B416F9" w:rsidP="000535FF">
      <w:pPr>
        <w:jc w:val="both"/>
        <w:outlineLvl w:val="0"/>
        <w:rPr>
          <w:b/>
          <w:bCs/>
          <w:sz w:val="22"/>
          <w:szCs w:val="22"/>
        </w:rPr>
      </w:pPr>
      <w:bookmarkStart w:id="164" w:name="_Toc330385337"/>
      <w:bookmarkStart w:id="165" w:name="_Toc330387060"/>
      <w:r>
        <w:rPr>
          <w:b/>
          <w:bCs/>
          <w:sz w:val="22"/>
          <w:szCs w:val="22"/>
        </w:rPr>
        <w:t>9.</w:t>
      </w:r>
      <w:r>
        <w:rPr>
          <w:b/>
          <w:bCs/>
          <w:sz w:val="22"/>
          <w:szCs w:val="22"/>
        </w:rPr>
        <w:tab/>
        <w:t>Требования к отчётности</w:t>
      </w:r>
      <w:bookmarkEnd w:id="164"/>
      <w:bookmarkEnd w:id="165"/>
    </w:p>
    <w:p w:rsidR="00B416F9" w:rsidRPr="00294BD8" w:rsidRDefault="00B416F9" w:rsidP="000535FF">
      <w:pPr>
        <w:jc w:val="both"/>
        <w:outlineLvl w:val="0"/>
        <w:rPr>
          <w:bCs/>
          <w:sz w:val="22"/>
          <w:szCs w:val="22"/>
        </w:rPr>
      </w:pPr>
      <w:bookmarkStart w:id="166" w:name="_Toc330385338"/>
      <w:bookmarkStart w:id="167" w:name="_Toc330387061"/>
      <w:r>
        <w:rPr>
          <w:bCs/>
          <w:sz w:val="22"/>
          <w:szCs w:val="22"/>
        </w:rPr>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w:t>
      </w:r>
      <w:proofErr w:type="gramStart"/>
      <w:r>
        <w:rPr>
          <w:bCs/>
          <w:sz w:val="22"/>
          <w:szCs w:val="22"/>
        </w:rPr>
        <w:t xml:space="preserve"> Э</w:t>
      </w:r>
      <w:proofErr w:type="gramEnd"/>
      <w:r>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66"/>
      <w:bookmarkEnd w:id="167"/>
    </w:p>
    <w:p w:rsidR="00B416F9" w:rsidRPr="00294BD8" w:rsidRDefault="00B416F9" w:rsidP="000535FF">
      <w:pPr>
        <w:jc w:val="both"/>
        <w:outlineLvl w:val="0"/>
        <w:rPr>
          <w:bCs/>
          <w:sz w:val="22"/>
          <w:szCs w:val="22"/>
        </w:rPr>
      </w:pPr>
      <w:bookmarkStart w:id="168" w:name="_Toc330385339"/>
      <w:bookmarkStart w:id="169" w:name="_Toc330387062"/>
      <w:r>
        <w:rPr>
          <w:bCs/>
          <w:sz w:val="22"/>
          <w:szCs w:val="22"/>
        </w:rPr>
        <w:t>•</w:t>
      </w:r>
      <w:r>
        <w:rPr>
          <w:bCs/>
          <w:sz w:val="22"/>
          <w:szCs w:val="22"/>
        </w:rPr>
        <w:tab/>
        <w:t>все несчастные случаи;</w:t>
      </w:r>
      <w:bookmarkEnd w:id="168"/>
      <w:bookmarkEnd w:id="169"/>
    </w:p>
    <w:p w:rsidR="00B416F9" w:rsidRPr="00294BD8" w:rsidRDefault="00B416F9" w:rsidP="000535FF">
      <w:pPr>
        <w:jc w:val="both"/>
        <w:outlineLvl w:val="0"/>
        <w:rPr>
          <w:bCs/>
          <w:sz w:val="22"/>
          <w:szCs w:val="22"/>
        </w:rPr>
      </w:pPr>
      <w:bookmarkStart w:id="170" w:name="_Toc330385340"/>
      <w:bookmarkStart w:id="171" w:name="_Toc330387063"/>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bookmarkEnd w:id="170"/>
      <w:bookmarkEnd w:id="171"/>
    </w:p>
    <w:p w:rsidR="00B416F9" w:rsidRPr="00294BD8" w:rsidRDefault="00B416F9" w:rsidP="000535FF">
      <w:pPr>
        <w:jc w:val="both"/>
        <w:outlineLvl w:val="0"/>
        <w:rPr>
          <w:bCs/>
          <w:sz w:val="22"/>
          <w:szCs w:val="22"/>
        </w:rPr>
      </w:pPr>
      <w:bookmarkStart w:id="172" w:name="_Toc330385341"/>
      <w:bookmarkStart w:id="173" w:name="_Toc330387064"/>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72"/>
      <w:bookmarkEnd w:id="173"/>
    </w:p>
    <w:p w:rsidR="00B416F9" w:rsidRPr="00294BD8" w:rsidRDefault="00B416F9" w:rsidP="000535FF">
      <w:pPr>
        <w:jc w:val="both"/>
        <w:outlineLvl w:val="0"/>
        <w:rPr>
          <w:bCs/>
          <w:sz w:val="22"/>
          <w:szCs w:val="22"/>
        </w:rPr>
      </w:pPr>
      <w:bookmarkStart w:id="174" w:name="_Toc330385342"/>
      <w:bookmarkStart w:id="175" w:name="_Toc330387065"/>
      <w:r>
        <w:rPr>
          <w:bCs/>
          <w:sz w:val="22"/>
          <w:szCs w:val="22"/>
        </w:rPr>
        <w:t>•</w:t>
      </w:r>
      <w:r>
        <w:rPr>
          <w:bCs/>
          <w:sz w:val="22"/>
          <w:szCs w:val="22"/>
        </w:rPr>
        <w:tab/>
        <w:t>любые другие события, о которых необходимо сообщать компетентным государственным органам;</w:t>
      </w:r>
      <w:bookmarkEnd w:id="174"/>
      <w:bookmarkEnd w:id="175"/>
    </w:p>
    <w:p w:rsidR="00B416F9" w:rsidRPr="00294BD8" w:rsidRDefault="00B416F9" w:rsidP="000535FF">
      <w:pPr>
        <w:jc w:val="both"/>
        <w:outlineLvl w:val="0"/>
        <w:rPr>
          <w:bCs/>
          <w:sz w:val="22"/>
          <w:szCs w:val="22"/>
        </w:rPr>
      </w:pPr>
      <w:bookmarkStart w:id="176" w:name="_Toc330385343"/>
      <w:bookmarkStart w:id="177" w:name="_Toc330387066"/>
      <w:r>
        <w:rPr>
          <w:bCs/>
          <w:sz w:val="22"/>
          <w:szCs w:val="22"/>
        </w:rPr>
        <w:t>•</w:t>
      </w:r>
      <w:r>
        <w:rPr>
          <w:bCs/>
          <w:sz w:val="22"/>
          <w:szCs w:val="22"/>
        </w:rPr>
        <w:tab/>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bookmarkEnd w:id="176"/>
      <w:bookmarkEnd w:id="177"/>
    </w:p>
    <w:p w:rsidR="00B416F9" w:rsidRPr="00294BD8" w:rsidRDefault="00B416F9" w:rsidP="000535FF">
      <w:pPr>
        <w:jc w:val="both"/>
        <w:outlineLvl w:val="0"/>
        <w:rPr>
          <w:bCs/>
          <w:sz w:val="22"/>
          <w:szCs w:val="22"/>
        </w:rPr>
      </w:pPr>
      <w:bookmarkStart w:id="178" w:name="_Toc330385344"/>
      <w:bookmarkStart w:id="179" w:name="_Toc330387067"/>
      <w:r>
        <w:rPr>
          <w:bCs/>
          <w:sz w:val="22"/>
          <w:szCs w:val="22"/>
        </w:rPr>
        <w:lastRenderedPageBreak/>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78"/>
      <w:bookmarkEnd w:id="179"/>
    </w:p>
    <w:p w:rsidR="00B416F9" w:rsidRPr="00294BD8" w:rsidRDefault="00B416F9" w:rsidP="000535FF">
      <w:pPr>
        <w:jc w:val="both"/>
        <w:outlineLvl w:val="0"/>
        <w:rPr>
          <w:b/>
          <w:bCs/>
          <w:sz w:val="22"/>
          <w:szCs w:val="22"/>
        </w:rPr>
      </w:pPr>
      <w:bookmarkStart w:id="180" w:name="_Toc330385345"/>
      <w:bookmarkStart w:id="181" w:name="_Toc330387068"/>
      <w:r>
        <w:rPr>
          <w:b/>
          <w:bCs/>
          <w:sz w:val="22"/>
          <w:szCs w:val="22"/>
        </w:rPr>
        <w:t>10.</w:t>
      </w:r>
      <w:r>
        <w:rPr>
          <w:b/>
          <w:bCs/>
          <w:sz w:val="22"/>
          <w:szCs w:val="22"/>
        </w:rPr>
        <w:tab/>
        <w:t xml:space="preserve">Требования к </w:t>
      </w:r>
      <w:proofErr w:type="spellStart"/>
      <w:r>
        <w:rPr>
          <w:b/>
          <w:bCs/>
          <w:sz w:val="22"/>
          <w:szCs w:val="22"/>
        </w:rPr>
        <w:t>профпригодности</w:t>
      </w:r>
      <w:proofErr w:type="spellEnd"/>
      <w:r>
        <w:rPr>
          <w:b/>
          <w:bCs/>
          <w:sz w:val="22"/>
          <w:szCs w:val="22"/>
        </w:rPr>
        <w:t xml:space="preserve"> персонала по состоянию здоровья</w:t>
      </w:r>
      <w:bookmarkEnd w:id="180"/>
      <w:bookmarkEnd w:id="181"/>
    </w:p>
    <w:p w:rsidR="00B416F9" w:rsidRPr="00294BD8" w:rsidRDefault="00B416F9" w:rsidP="000535FF">
      <w:pPr>
        <w:jc w:val="both"/>
        <w:outlineLvl w:val="0"/>
        <w:rPr>
          <w:bCs/>
          <w:sz w:val="22"/>
          <w:szCs w:val="22"/>
        </w:rPr>
      </w:pPr>
      <w:bookmarkStart w:id="182" w:name="_Toc330385346"/>
      <w:bookmarkStart w:id="183" w:name="_Toc330387069"/>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B416F9" w:rsidRPr="00294BD8" w:rsidRDefault="00B416F9" w:rsidP="000535FF">
      <w:pPr>
        <w:jc w:val="both"/>
        <w:outlineLvl w:val="0"/>
        <w:rPr>
          <w:bCs/>
          <w:sz w:val="22"/>
          <w:szCs w:val="22"/>
        </w:rPr>
      </w:pPr>
      <w:r>
        <w:rPr>
          <w:bCs/>
          <w:sz w:val="22"/>
          <w:szCs w:val="22"/>
        </w:rPr>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82"/>
      <w:bookmarkEnd w:id="183"/>
    </w:p>
    <w:p w:rsidR="00B416F9" w:rsidRPr="00294BD8" w:rsidRDefault="00B416F9" w:rsidP="000535FF">
      <w:pPr>
        <w:jc w:val="both"/>
        <w:outlineLvl w:val="0"/>
        <w:rPr>
          <w:b/>
          <w:bCs/>
          <w:sz w:val="22"/>
          <w:szCs w:val="22"/>
        </w:rPr>
      </w:pPr>
      <w:bookmarkStart w:id="184" w:name="_Toc330385347"/>
      <w:bookmarkStart w:id="185" w:name="_Toc330387070"/>
      <w:r>
        <w:rPr>
          <w:b/>
          <w:bCs/>
          <w:sz w:val="22"/>
          <w:szCs w:val="22"/>
        </w:rPr>
        <w:t>11.</w:t>
      </w:r>
      <w:r>
        <w:rPr>
          <w:b/>
          <w:bCs/>
          <w:sz w:val="22"/>
          <w:szCs w:val="22"/>
        </w:rPr>
        <w:tab/>
        <w:t>Состояние мест проведения работ</w:t>
      </w:r>
      <w:bookmarkEnd w:id="184"/>
      <w:bookmarkEnd w:id="185"/>
    </w:p>
    <w:p w:rsidR="00B416F9" w:rsidRPr="00294BD8" w:rsidRDefault="00B416F9" w:rsidP="000535FF">
      <w:pPr>
        <w:jc w:val="both"/>
        <w:outlineLvl w:val="0"/>
        <w:rPr>
          <w:bCs/>
          <w:sz w:val="22"/>
          <w:szCs w:val="22"/>
        </w:rPr>
      </w:pPr>
      <w:bookmarkStart w:id="186" w:name="_Toc330385348"/>
      <w:bookmarkStart w:id="187" w:name="_Toc330387071"/>
      <w:r>
        <w:rPr>
          <w:bCs/>
          <w:sz w:val="22"/>
          <w:szCs w:val="22"/>
        </w:rPr>
        <w:t xml:space="preserve">11.1. В месте проведения подрядной организацией работ на границе рабочей зоны подрядная организация должна </w:t>
      </w:r>
      <w:proofErr w:type="gramStart"/>
      <w:r>
        <w:rPr>
          <w:bCs/>
          <w:sz w:val="22"/>
          <w:szCs w:val="22"/>
        </w:rPr>
        <w:t>разместить</w:t>
      </w:r>
      <w:proofErr w:type="gramEnd"/>
      <w:r>
        <w:rPr>
          <w:bCs/>
          <w:sz w:val="22"/>
          <w:szCs w:val="22"/>
        </w:rPr>
        <w:t xml:space="preserve"> информационную табличку с указанием:</w:t>
      </w:r>
      <w:bookmarkEnd w:id="186"/>
      <w:bookmarkEnd w:id="187"/>
    </w:p>
    <w:p w:rsidR="00B416F9" w:rsidRPr="00294BD8" w:rsidRDefault="00B416F9" w:rsidP="000535FF">
      <w:pPr>
        <w:jc w:val="both"/>
        <w:outlineLvl w:val="0"/>
        <w:rPr>
          <w:bCs/>
          <w:sz w:val="22"/>
          <w:szCs w:val="22"/>
        </w:rPr>
      </w:pPr>
      <w:bookmarkStart w:id="188" w:name="_Toc330385349"/>
      <w:bookmarkStart w:id="189" w:name="_Toc330387072"/>
      <w:r>
        <w:rPr>
          <w:bCs/>
          <w:sz w:val="22"/>
          <w:szCs w:val="22"/>
        </w:rPr>
        <w:t>•</w:t>
      </w:r>
      <w:r>
        <w:rPr>
          <w:bCs/>
          <w:sz w:val="22"/>
          <w:szCs w:val="22"/>
        </w:rPr>
        <w:tab/>
        <w:t>наименования подрядной организации</w:t>
      </w:r>
      <w:bookmarkEnd w:id="188"/>
      <w:bookmarkEnd w:id="189"/>
    </w:p>
    <w:p w:rsidR="00B416F9" w:rsidRPr="00294BD8" w:rsidRDefault="00B416F9" w:rsidP="000535FF">
      <w:pPr>
        <w:jc w:val="both"/>
        <w:outlineLvl w:val="0"/>
        <w:rPr>
          <w:bCs/>
          <w:sz w:val="22"/>
          <w:szCs w:val="22"/>
        </w:rPr>
      </w:pPr>
      <w:bookmarkStart w:id="190" w:name="_Toc330385350"/>
      <w:bookmarkStart w:id="191" w:name="_Toc330387073"/>
      <w:r>
        <w:rPr>
          <w:bCs/>
          <w:sz w:val="22"/>
          <w:szCs w:val="22"/>
        </w:rPr>
        <w:t>•</w:t>
      </w:r>
      <w:r>
        <w:rPr>
          <w:bCs/>
          <w:sz w:val="22"/>
          <w:szCs w:val="22"/>
        </w:rPr>
        <w:tab/>
        <w:t>ответственных:</w:t>
      </w:r>
      <w:bookmarkEnd w:id="190"/>
      <w:bookmarkEnd w:id="191"/>
    </w:p>
    <w:p w:rsidR="00B416F9" w:rsidRPr="00294BD8" w:rsidRDefault="00B416F9" w:rsidP="000535FF">
      <w:pPr>
        <w:jc w:val="both"/>
        <w:outlineLvl w:val="0"/>
        <w:rPr>
          <w:bCs/>
          <w:sz w:val="22"/>
          <w:szCs w:val="22"/>
        </w:rPr>
      </w:pPr>
      <w:bookmarkStart w:id="192" w:name="_Toc330385351"/>
      <w:bookmarkStart w:id="193" w:name="_Toc330387074"/>
      <w:r>
        <w:rPr>
          <w:bCs/>
          <w:sz w:val="22"/>
          <w:szCs w:val="22"/>
        </w:rPr>
        <w:t>•</w:t>
      </w:r>
      <w:r>
        <w:rPr>
          <w:bCs/>
          <w:sz w:val="22"/>
          <w:szCs w:val="22"/>
        </w:rPr>
        <w:tab/>
        <w:t>Руководителя организации – Ф.И.О., должность, телефон;</w:t>
      </w:r>
      <w:bookmarkEnd w:id="192"/>
      <w:bookmarkEnd w:id="193"/>
    </w:p>
    <w:p w:rsidR="00B416F9" w:rsidRPr="00294BD8" w:rsidRDefault="00B416F9" w:rsidP="000535FF">
      <w:pPr>
        <w:jc w:val="both"/>
        <w:outlineLvl w:val="0"/>
        <w:rPr>
          <w:bCs/>
          <w:sz w:val="22"/>
          <w:szCs w:val="22"/>
        </w:rPr>
      </w:pPr>
      <w:bookmarkStart w:id="194" w:name="_Toc330385352"/>
      <w:bookmarkStart w:id="195" w:name="_Toc330387075"/>
      <w:r>
        <w:rPr>
          <w:bCs/>
          <w:sz w:val="22"/>
          <w:szCs w:val="22"/>
        </w:rPr>
        <w:t>•</w:t>
      </w:r>
      <w:r>
        <w:rPr>
          <w:bCs/>
          <w:sz w:val="22"/>
          <w:szCs w:val="22"/>
        </w:rPr>
        <w:tab/>
        <w:t>Производителя работ - Ф.И.О., должность, телефон;</w:t>
      </w:r>
      <w:bookmarkEnd w:id="194"/>
      <w:bookmarkEnd w:id="195"/>
    </w:p>
    <w:p w:rsidR="00B416F9" w:rsidRPr="00294BD8" w:rsidRDefault="00B416F9" w:rsidP="000535FF">
      <w:pPr>
        <w:jc w:val="both"/>
        <w:outlineLvl w:val="0"/>
        <w:rPr>
          <w:bCs/>
          <w:sz w:val="22"/>
          <w:szCs w:val="22"/>
        </w:rPr>
      </w:pPr>
      <w:bookmarkStart w:id="196" w:name="_Toc330385353"/>
      <w:bookmarkStart w:id="197" w:name="_Toc330387076"/>
      <w:r>
        <w:rPr>
          <w:bCs/>
          <w:sz w:val="22"/>
          <w:szCs w:val="22"/>
        </w:rPr>
        <w:t>•</w:t>
      </w:r>
      <w:r>
        <w:rPr>
          <w:bCs/>
          <w:sz w:val="22"/>
          <w:szCs w:val="22"/>
        </w:rPr>
        <w:tab/>
        <w:t>по вопросам ОТБ и ПЭБ - Ф.И.О., должность, телефон.</w:t>
      </w:r>
      <w:bookmarkEnd w:id="196"/>
      <w:bookmarkEnd w:id="197"/>
    </w:p>
    <w:p w:rsidR="00B416F9" w:rsidRPr="00294BD8" w:rsidRDefault="00B416F9" w:rsidP="000535FF">
      <w:pPr>
        <w:jc w:val="both"/>
        <w:outlineLvl w:val="0"/>
        <w:rPr>
          <w:bCs/>
          <w:sz w:val="22"/>
          <w:szCs w:val="22"/>
        </w:rPr>
      </w:pPr>
    </w:p>
    <w:p w:rsidR="00B416F9" w:rsidRPr="00294BD8" w:rsidRDefault="00B416F9" w:rsidP="000535FF">
      <w:pPr>
        <w:jc w:val="both"/>
        <w:outlineLvl w:val="0"/>
        <w:rPr>
          <w:bCs/>
          <w:sz w:val="22"/>
          <w:szCs w:val="22"/>
        </w:rPr>
      </w:pPr>
      <w:bookmarkStart w:id="198" w:name="_Toc330385354"/>
      <w:bookmarkStart w:id="199" w:name="_Toc330387077"/>
      <w:r>
        <w:rPr>
          <w:bCs/>
          <w:sz w:val="22"/>
          <w:szCs w:val="22"/>
        </w:rPr>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98"/>
      <w:bookmarkEnd w:id="199"/>
    </w:p>
    <w:p w:rsidR="00B416F9" w:rsidRPr="00294BD8" w:rsidRDefault="00B416F9" w:rsidP="000535FF">
      <w:pPr>
        <w:jc w:val="both"/>
        <w:outlineLvl w:val="0"/>
        <w:rPr>
          <w:bCs/>
          <w:sz w:val="22"/>
          <w:szCs w:val="22"/>
        </w:rPr>
      </w:pPr>
      <w:bookmarkStart w:id="200" w:name="_Toc330385355"/>
      <w:bookmarkStart w:id="201" w:name="_Toc330387078"/>
      <w:r>
        <w:rPr>
          <w:bCs/>
          <w:sz w:val="22"/>
          <w:szCs w:val="22"/>
        </w:rPr>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200"/>
      <w:bookmarkEnd w:id="201"/>
    </w:p>
    <w:p w:rsidR="00B416F9" w:rsidRPr="00294BD8" w:rsidRDefault="00B416F9" w:rsidP="000535FF">
      <w:pPr>
        <w:jc w:val="both"/>
        <w:outlineLvl w:val="0"/>
        <w:rPr>
          <w:b/>
          <w:bCs/>
          <w:sz w:val="22"/>
          <w:szCs w:val="22"/>
        </w:rPr>
      </w:pPr>
      <w:bookmarkStart w:id="202" w:name="_Toc330385356"/>
      <w:bookmarkStart w:id="203" w:name="_Toc330387079"/>
      <w:r>
        <w:rPr>
          <w:b/>
          <w:bCs/>
          <w:sz w:val="22"/>
          <w:szCs w:val="22"/>
        </w:rPr>
        <w:t>12.      Требования к оборудованию</w:t>
      </w:r>
      <w:bookmarkEnd w:id="202"/>
      <w:bookmarkEnd w:id="203"/>
    </w:p>
    <w:p w:rsidR="00B416F9" w:rsidRPr="00294BD8" w:rsidRDefault="00B416F9" w:rsidP="000535FF">
      <w:pPr>
        <w:jc w:val="both"/>
        <w:outlineLvl w:val="0"/>
        <w:rPr>
          <w:bCs/>
          <w:sz w:val="22"/>
          <w:szCs w:val="22"/>
        </w:rPr>
      </w:pPr>
      <w:bookmarkStart w:id="204" w:name="_Toc330385357"/>
      <w:bookmarkStart w:id="205" w:name="_Toc330387080"/>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204"/>
      <w:bookmarkEnd w:id="205"/>
    </w:p>
    <w:p w:rsidR="00B416F9" w:rsidRPr="00294BD8" w:rsidRDefault="00B416F9" w:rsidP="000535FF">
      <w:pPr>
        <w:jc w:val="both"/>
        <w:outlineLvl w:val="0"/>
        <w:rPr>
          <w:bCs/>
          <w:sz w:val="22"/>
          <w:szCs w:val="22"/>
        </w:rPr>
      </w:pPr>
      <w:bookmarkStart w:id="206" w:name="_Toc330385358"/>
      <w:bookmarkStart w:id="207" w:name="_Toc330387081"/>
      <w:r>
        <w:rPr>
          <w:bCs/>
          <w:sz w:val="22"/>
          <w:szCs w:val="22"/>
        </w:rPr>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206"/>
      <w:bookmarkEnd w:id="207"/>
    </w:p>
    <w:p w:rsidR="00B416F9" w:rsidRPr="00294BD8" w:rsidRDefault="00B416F9" w:rsidP="000535FF">
      <w:pPr>
        <w:jc w:val="both"/>
        <w:outlineLvl w:val="0"/>
        <w:rPr>
          <w:bCs/>
          <w:sz w:val="22"/>
          <w:szCs w:val="22"/>
        </w:rPr>
      </w:pPr>
      <w:bookmarkStart w:id="208" w:name="_Toc330385359"/>
      <w:bookmarkStart w:id="209" w:name="_Toc330387082"/>
      <w:r>
        <w:rPr>
          <w:bCs/>
          <w:sz w:val="22"/>
          <w:szCs w:val="22"/>
        </w:rPr>
        <w:t>12.3. Все оборудование, используемое Подрядной организацией должно поддерживаться в безопасном, рабочем состоянии.</w:t>
      </w:r>
      <w:bookmarkEnd w:id="208"/>
      <w:bookmarkEnd w:id="209"/>
    </w:p>
    <w:p w:rsidR="00B416F9" w:rsidRPr="00294BD8" w:rsidRDefault="00B416F9" w:rsidP="000535FF">
      <w:pPr>
        <w:jc w:val="both"/>
        <w:outlineLvl w:val="0"/>
        <w:rPr>
          <w:bCs/>
          <w:sz w:val="22"/>
          <w:szCs w:val="22"/>
        </w:rPr>
      </w:pPr>
      <w:bookmarkStart w:id="210" w:name="_Toc330385360"/>
      <w:bookmarkStart w:id="211" w:name="_Toc330387083"/>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210"/>
      <w:bookmarkEnd w:id="211"/>
    </w:p>
    <w:p w:rsidR="00B416F9" w:rsidRPr="00294BD8" w:rsidRDefault="00B416F9" w:rsidP="000535FF">
      <w:pPr>
        <w:jc w:val="both"/>
        <w:outlineLvl w:val="0"/>
        <w:rPr>
          <w:bCs/>
          <w:sz w:val="22"/>
          <w:szCs w:val="22"/>
        </w:rPr>
      </w:pPr>
      <w:bookmarkStart w:id="212" w:name="_Toc330385361"/>
      <w:bookmarkStart w:id="213" w:name="_Toc330387084"/>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212"/>
      <w:bookmarkEnd w:id="213"/>
    </w:p>
    <w:p w:rsidR="00B416F9" w:rsidRPr="00294BD8" w:rsidRDefault="00B416F9" w:rsidP="000535FF">
      <w:pPr>
        <w:jc w:val="both"/>
        <w:outlineLvl w:val="0"/>
        <w:rPr>
          <w:bCs/>
          <w:sz w:val="22"/>
          <w:szCs w:val="22"/>
        </w:rPr>
      </w:pPr>
      <w:bookmarkStart w:id="214" w:name="_Toc330385362"/>
      <w:bookmarkStart w:id="215" w:name="_Toc330387085"/>
      <w:r>
        <w:rPr>
          <w:bCs/>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214"/>
      <w:bookmarkEnd w:id="215"/>
    </w:p>
    <w:p w:rsidR="00B416F9" w:rsidRPr="00294BD8" w:rsidRDefault="00B416F9" w:rsidP="000535FF">
      <w:pPr>
        <w:jc w:val="both"/>
        <w:outlineLvl w:val="0"/>
        <w:rPr>
          <w:bCs/>
          <w:sz w:val="22"/>
          <w:szCs w:val="22"/>
        </w:rPr>
      </w:pPr>
      <w:bookmarkStart w:id="216" w:name="_Toc330385363"/>
      <w:bookmarkStart w:id="217" w:name="_Toc330387086"/>
      <w:r>
        <w:rPr>
          <w:bCs/>
          <w:sz w:val="22"/>
          <w:szCs w:val="22"/>
        </w:rPr>
        <w:t>Дальнейшая эксплуатация разрешается после устранения выявленных недостатков.</w:t>
      </w:r>
      <w:bookmarkEnd w:id="216"/>
      <w:bookmarkEnd w:id="217"/>
    </w:p>
    <w:p w:rsidR="00B416F9" w:rsidRPr="00294BD8" w:rsidRDefault="00B416F9" w:rsidP="000535FF">
      <w:pPr>
        <w:jc w:val="both"/>
        <w:outlineLvl w:val="0"/>
        <w:rPr>
          <w:bCs/>
          <w:sz w:val="22"/>
          <w:szCs w:val="22"/>
        </w:rPr>
      </w:pPr>
      <w:bookmarkStart w:id="218" w:name="_Toc330385364"/>
      <w:bookmarkStart w:id="219" w:name="_Toc330387087"/>
      <w:r>
        <w:rPr>
          <w:bCs/>
          <w:sz w:val="22"/>
          <w:szCs w:val="22"/>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w:t>
      </w:r>
      <w:r>
        <w:rPr>
          <w:bCs/>
          <w:sz w:val="22"/>
          <w:szCs w:val="22"/>
        </w:rPr>
        <w:lastRenderedPageBreak/>
        <w:t xml:space="preserve">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bookmarkEnd w:id="218"/>
      <w:bookmarkEnd w:id="219"/>
    </w:p>
    <w:p w:rsidR="00B416F9" w:rsidRPr="00294BD8" w:rsidRDefault="00B416F9" w:rsidP="000535FF">
      <w:pPr>
        <w:jc w:val="both"/>
        <w:outlineLvl w:val="0"/>
        <w:rPr>
          <w:bCs/>
          <w:sz w:val="22"/>
          <w:szCs w:val="22"/>
        </w:rPr>
      </w:pPr>
      <w:bookmarkStart w:id="220" w:name="_Toc330385365"/>
      <w:bookmarkStart w:id="221" w:name="_Toc330387088"/>
      <w:r>
        <w:rPr>
          <w:bCs/>
          <w:sz w:val="22"/>
          <w:szCs w:val="22"/>
        </w:rPr>
        <w:t>12.8. Размещение оборудования на месте проведения работ заранее согласовывается с представителем Заказчика.</w:t>
      </w:r>
      <w:bookmarkEnd w:id="220"/>
      <w:bookmarkEnd w:id="221"/>
    </w:p>
    <w:p w:rsidR="00B416F9" w:rsidRPr="00294BD8" w:rsidRDefault="00B416F9" w:rsidP="000535FF">
      <w:pPr>
        <w:jc w:val="both"/>
        <w:outlineLvl w:val="0"/>
        <w:rPr>
          <w:bCs/>
          <w:sz w:val="22"/>
          <w:szCs w:val="22"/>
        </w:rPr>
      </w:pPr>
      <w:bookmarkStart w:id="222" w:name="_Toc330385366"/>
      <w:bookmarkStart w:id="223" w:name="_Toc330387089"/>
      <w:r>
        <w:rPr>
          <w:bCs/>
          <w:sz w:val="22"/>
          <w:szCs w:val="22"/>
        </w:rPr>
        <w:t>12.9. Работники Подрядной организации</w:t>
      </w:r>
      <w:proofErr w:type="gramStart"/>
      <w:r>
        <w:rPr>
          <w:bCs/>
          <w:sz w:val="22"/>
          <w:szCs w:val="22"/>
        </w:rPr>
        <w:t>0</w:t>
      </w:r>
      <w:proofErr w:type="gramEnd"/>
      <w:r>
        <w:rPr>
          <w:bCs/>
          <w:sz w:val="22"/>
          <w:szCs w:val="22"/>
        </w:rPr>
        <w:t>,</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22"/>
      <w:bookmarkEnd w:id="223"/>
    </w:p>
    <w:p w:rsidR="00B416F9" w:rsidRPr="00294BD8" w:rsidRDefault="00B416F9" w:rsidP="000535FF">
      <w:pPr>
        <w:jc w:val="both"/>
        <w:outlineLvl w:val="0"/>
        <w:rPr>
          <w:bCs/>
          <w:sz w:val="22"/>
          <w:szCs w:val="22"/>
        </w:rPr>
      </w:pPr>
      <w:bookmarkStart w:id="224" w:name="_Toc330385367"/>
      <w:bookmarkStart w:id="225" w:name="_Toc330387090"/>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24"/>
      <w:bookmarkEnd w:id="225"/>
    </w:p>
    <w:p w:rsidR="00B416F9" w:rsidRPr="00294BD8" w:rsidRDefault="00B416F9" w:rsidP="000535FF">
      <w:pPr>
        <w:jc w:val="both"/>
        <w:outlineLvl w:val="0"/>
        <w:rPr>
          <w:b/>
          <w:bCs/>
          <w:sz w:val="22"/>
          <w:szCs w:val="22"/>
        </w:rPr>
      </w:pPr>
      <w:bookmarkStart w:id="226" w:name="_Toc330385368"/>
      <w:bookmarkStart w:id="227" w:name="_Toc330387091"/>
      <w:r>
        <w:rPr>
          <w:b/>
          <w:bCs/>
          <w:sz w:val="22"/>
          <w:szCs w:val="22"/>
        </w:rPr>
        <w:t>13.      Охрана Окружающей Среды</w:t>
      </w:r>
      <w:bookmarkEnd w:id="226"/>
      <w:bookmarkEnd w:id="227"/>
    </w:p>
    <w:p w:rsidR="00B416F9" w:rsidRPr="00294BD8" w:rsidRDefault="00B416F9" w:rsidP="000535FF">
      <w:pPr>
        <w:jc w:val="both"/>
        <w:outlineLvl w:val="0"/>
        <w:rPr>
          <w:bCs/>
          <w:sz w:val="22"/>
          <w:szCs w:val="22"/>
        </w:rPr>
      </w:pPr>
      <w:bookmarkStart w:id="228" w:name="_Toc330385369"/>
      <w:bookmarkStart w:id="229" w:name="_Toc330387092"/>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B416F9" w:rsidRPr="00294BD8" w:rsidRDefault="00B416F9" w:rsidP="000535FF">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28"/>
      <w:bookmarkEnd w:id="229"/>
    </w:p>
    <w:p w:rsidR="00B416F9" w:rsidRPr="00294BD8" w:rsidRDefault="00B416F9" w:rsidP="000535FF">
      <w:pPr>
        <w:jc w:val="both"/>
        <w:outlineLvl w:val="0"/>
        <w:rPr>
          <w:bCs/>
          <w:sz w:val="22"/>
          <w:szCs w:val="22"/>
        </w:rPr>
      </w:pPr>
      <w:bookmarkStart w:id="230" w:name="_Toc330385370"/>
      <w:bookmarkStart w:id="231" w:name="_Toc330387093"/>
      <w:r>
        <w:rPr>
          <w:bCs/>
          <w:sz w:val="22"/>
          <w:szCs w:val="22"/>
        </w:rPr>
        <w:t>13.2. В случае нарушения Подрядной организацией</w:t>
      </w:r>
      <w:r>
        <w:rPr>
          <w:b/>
          <w:bCs/>
          <w:sz w:val="22"/>
          <w:szCs w:val="22"/>
        </w:rPr>
        <w:t xml:space="preserve"> </w:t>
      </w:r>
      <w:r>
        <w:rPr>
          <w:bCs/>
          <w:sz w:val="22"/>
          <w:szCs w:val="22"/>
        </w:rPr>
        <w:t xml:space="preserve">положений п. 13.1 Заказчик вправе уведомить о таком нарушении Подрядную </w:t>
      </w:r>
      <w:proofErr w:type="gramStart"/>
      <w:r>
        <w:rPr>
          <w:bCs/>
          <w:sz w:val="22"/>
          <w:szCs w:val="22"/>
        </w:rPr>
        <w:t>организацию</w:t>
      </w:r>
      <w:proofErr w:type="gramEnd"/>
      <w:r>
        <w:rPr>
          <w:b/>
          <w:bCs/>
          <w:sz w:val="22"/>
          <w:szCs w:val="22"/>
        </w:rPr>
        <w:t xml:space="preserve"> </w:t>
      </w:r>
      <w:r>
        <w:rPr>
          <w:bCs/>
          <w:sz w:val="22"/>
          <w:szCs w:val="22"/>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30"/>
      <w:bookmarkEnd w:id="231"/>
    </w:p>
    <w:p w:rsidR="00B416F9" w:rsidRPr="00294BD8" w:rsidRDefault="00B416F9" w:rsidP="000535FF">
      <w:pPr>
        <w:jc w:val="both"/>
        <w:outlineLvl w:val="0"/>
        <w:rPr>
          <w:bCs/>
          <w:sz w:val="22"/>
          <w:szCs w:val="22"/>
        </w:rPr>
      </w:pPr>
      <w:bookmarkStart w:id="232" w:name="_Toc330385371"/>
      <w:bookmarkStart w:id="233" w:name="_Toc330387094"/>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32"/>
      <w:bookmarkEnd w:id="233"/>
    </w:p>
    <w:p w:rsidR="00B416F9" w:rsidRPr="00294BD8" w:rsidRDefault="00B416F9" w:rsidP="004E1E5A">
      <w:pPr>
        <w:pStyle w:val="aff9"/>
        <w:numPr>
          <w:ilvl w:val="0"/>
          <w:numId w:val="37"/>
        </w:numPr>
        <w:suppressAutoHyphens w:val="0"/>
        <w:ind w:left="0" w:firstLine="0"/>
        <w:jc w:val="both"/>
        <w:outlineLvl w:val="0"/>
        <w:rPr>
          <w:bCs/>
          <w:sz w:val="22"/>
          <w:szCs w:val="22"/>
        </w:rPr>
      </w:pPr>
      <w:bookmarkStart w:id="234" w:name="_Toc330385372"/>
      <w:bookmarkStart w:id="235" w:name="_Toc330387095"/>
      <w:r>
        <w:rPr>
          <w:bCs/>
          <w:sz w:val="22"/>
          <w:szCs w:val="22"/>
        </w:rPr>
        <w:t>пустых контейнеров;</w:t>
      </w:r>
      <w:bookmarkEnd w:id="234"/>
      <w:bookmarkEnd w:id="235"/>
    </w:p>
    <w:p w:rsidR="00B416F9" w:rsidRPr="00294BD8" w:rsidRDefault="00B416F9" w:rsidP="004E1E5A">
      <w:pPr>
        <w:pStyle w:val="aff9"/>
        <w:numPr>
          <w:ilvl w:val="0"/>
          <w:numId w:val="37"/>
        </w:numPr>
        <w:suppressAutoHyphens w:val="0"/>
        <w:ind w:left="0" w:firstLine="0"/>
        <w:jc w:val="both"/>
        <w:outlineLvl w:val="0"/>
        <w:rPr>
          <w:bCs/>
          <w:sz w:val="22"/>
          <w:szCs w:val="22"/>
        </w:rPr>
      </w:pPr>
      <w:bookmarkStart w:id="236" w:name="_Toc330385373"/>
      <w:bookmarkStart w:id="237" w:name="_Toc330387096"/>
      <w:r>
        <w:rPr>
          <w:bCs/>
          <w:sz w:val="22"/>
          <w:szCs w:val="22"/>
        </w:rPr>
        <w:t>твердых и жидких отходов</w:t>
      </w:r>
      <w:bookmarkEnd w:id="236"/>
      <w:bookmarkEnd w:id="237"/>
      <w:r>
        <w:rPr>
          <w:bCs/>
          <w:sz w:val="22"/>
          <w:szCs w:val="22"/>
        </w:rPr>
        <w:t>,</w:t>
      </w:r>
    </w:p>
    <w:p w:rsidR="00B416F9" w:rsidRPr="00294BD8" w:rsidRDefault="00B416F9" w:rsidP="000535FF">
      <w:pPr>
        <w:jc w:val="both"/>
        <w:outlineLvl w:val="0"/>
        <w:rPr>
          <w:bCs/>
          <w:sz w:val="22"/>
          <w:szCs w:val="22"/>
        </w:rPr>
      </w:pPr>
      <w:bookmarkStart w:id="238" w:name="_Toc330385374"/>
      <w:bookmarkStart w:id="239" w:name="_Toc330387097"/>
      <w:r>
        <w:rPr>
          <w:bCs/>
          <w:sz w:val="22"/>
          <w:szCs w:val="22"/>
        </w:rPr>
        <w:t>за исключением тех случаев, когда ответственность за их транспортировку и утилизацию возлагается на Заказчика.</w:t>
      </w:r>
      <w:bookmarkEnd w:id="238"/>
      <w:bookmarkEnd w:id="239"/>
    </w:p>
    <w:p w:rsidR="00B416F9" w:rsidRPr="00294BD8" w:rsidRDefault="00B416F9" w:rsidP="000535FF">
      <w:pPr>
        <w:jc w:val="both"/>
        <w:outlineLvl w:val="0"/>
        <w:rPr>
          <w:bCs/>
          <w:sz w:val="22"/>
          <w:szCs w:val="22"/>
        </w:rPr>
      </w:pPr>
      <w:bookmarkStart w:id="240" w:name="_Toc330385375"/>
      <w:bookmarkStart w:id="241" w:name="_Toc330387098"/>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bookmarkEnd w:id="240"/>
      <w:bookmarkEnd w:id="241"/>
    </w:p>
    <w:p w:rsidR="00B416F9" w:rsidRPr="00294BD8" w:rsidRDefault="00B416F9" w:rsidP="000535FF">
      <w:pPr>
        <w:jc w:val="both"/>
        <w:outlineLvl w:val="0"/>
        <w:rPr>
          <w:bCs/>
          <w:sz w:val="22"/>
          <w:szCs w:val="22"/>
        </w:rPr>
      </w:pPr>
    </w:p>
    <w:p w:rsidR="00B416F9" w:rsidRPr="00294BD8" w:rsidRDefault="00B416F9" w:rsidP="000535FF">
      <w:pPr>
        <w:jc w:val="both"/>
        <w:outlineLvl w:val="0"/>
        <w:rPr>
          <w:bCs/>
          <w:sz w:val="22"/>
          <w:szCs w:val="22"/>
        </w:rPr>
      </w:pPr>
      <w:bookmarkStart w:id="242" w:name="_Toc330385376"/>
      <w:bookmarkStart w:id="243" w:name="_Toc330387099"/>
      <w:r>
        <w:rPr>
          <w:bCs/>
          <w:sz w:val="22"/>
          <w:szCs w:val="22"/>
        </w:rPr>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bookmarkEnd w:id="242"/>
      <w:bookmarkEnd w:id="243"/>
    </w:p>
    <w:p w:rsidR="00B416F9" w:rsidRPr="00294BD8" w:rsidRDefault="00B416F9" w:rsidP="000535FF">
      <w:pPr>
        <w:jc w:val="both"/>
        <w:outlineLvl w:val="0"/>
        <w:rPr>
          <w:bCs/>
          <w:sz w:val="22"/>
          <w:szCs w:val="22"/>
        </w:rPr>
      </w:pPr>
      <w:bookmarkStart w:id="244" w:name="_Toc330385377"/>
      <w:bookmarkStart w:id="245" w:name="_Toc330387100"/>
      <w:r>
        <w:rPr>
          <w:bCs/>
          <w:sz w:val="22"/>
          <w:szCs w:val="22"/>
        </w:rPr>
        <w:t>•</w:t>
      </w:r>
      <w:r>
        <w:rPr>
          <w:bCs/>
          <w:sz w:val="22"/>
          <w:szCs w:val="22"/>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sz w:val="22"/>
          <w:szCs w:val="22"/>
        </w:rPr>
        <w:t>и(</w:t>
      </w:r>
      <w:proofErr w:type="gramEnd"/>
      <w:r>
        <w:rPr>
          <w:bCs/>
          <w:sz w:val="22"/>
          <w:szCs w:val="22"/>
        </w:rPr>
        <w:t>или) утилизацию отходов;</w:t>
      </w:r>
      <w:bookmarkEnd w:id="244"/>
      <w:bookmarkEnd w:id="245"/>
    </w:p>
    <w:p w:rsidR="00B416F9" w:rsidRPr="00294BD8" w:rsidRDefault="00B416F9" w:rsidP="000535FF">
      <w:pPr>
        <w:jc w:val="both"/>
        <w:outlineLvl w:val="0"/>
        <w:rPr>
          <w:bCs/>
          <w:sz w:val="22"/>
          <w:szCs w:val="22"/>
        </w:rPr>
      </w:pPr>
      <w:bookmarkStart w:id="246" w:name="_Toc330385378"/>
      <w:bookmarkStart w:id="247" w:name="_Toc330387101"/>
      <w:r>
        <w:rPr>
          <w:bCs/>
          <w:sz w:val="22"/>
          <w:szCs w:val="22"/>
        </w:rPr>
        <w:t>•</w:t>
      </w:r>
      <w:r>
        <w:rPr>
          <w:bCs/>
          <w:sz w:val="22"/>
          <w:szCs w:val="22"/>
        </w:rPr>
        <w:tab/>
        <w:t>принимает меры к сокращению количества отходов.</w:t>
      </w:r>
      <w:bookmarkEnd w:id="246"/>
      <w:bookmarkEnd w:id="247"/>
    </w:p>
    <w:p w:rsidR="00B416F9" w:rsidRPr="00294BD8" w:rsidRDefault="00B416F9" w:rsidP="000535FF">
      <w:pPr>
        <w:jc w:val="both"/>
        <w:outlineLvl w:val="0"/>
        <w:rPr>
          <w:bCs/>
          <w:sz w:val="22"/>
          <w:szCs w:val="22"/>
        </w:rPr>
      </w:pPr>
      <w:bookmarkStart w:id="248" w:name="_Toc330385379"/>
      <w:bookmarkStart w:id="249" w:name="_Toc330387102"/>
      <w:r>
        <w:rPr>
          <w:bCs/>
          <w:sz w:val="22"/>
          <w:szCs w:val="22"/>
        </w:rPr>
        <w:t>13.5</w:t>
      </w:r>
      <w:proofErr w:type="gramStart"/>
      <w:r>
        <w:rPr>
          <w:bCs/>
          <w:sz w:val="22"/>
          <w:szCs w:val="22"/>
        </w:rPr>
        <w:t xml:space="preserve"> Д</w:t>
      </w:r>
      <w:proofErr w:type="gramEnd"/>
      <w:r>
        <w:rPr>
          <w:bCs/>
          <w:sz w:val="22"/>
          <w:szCs w:val="22"/>
        </w:rPr>
        <w:t>о начала проведения работ Подрядчик предоставляет Заказчику  следующую документацию:</w:t>
      </w:r>
      <w:bookmarkEnd w:id="248"/>
      <w:bookmarkEnd w:id="249"/>
    </w:p>
    <w:p w:rsidR="00B416F9" w:rsidRPr="00294BD8" w:rsidRDefault="00B416F9" w:rsidP="004E1E5A">
      <w:pPr>
        <w:pStyle w:val="aff9"/>
        <w:numPr>
          <w:ilvl w:val="0"/>
          <w:numId w:val="38"/>
        </w:numPr>
        <w:suppressAutoHyphens w:val="0"/>
        <w:ind w:left="0" w:firstLine="0"/>
        <w:jc w:val="both"/>
        <w:outlineLvl w:val="0"/>
        <w:rPr>
          <w:bCs/>
          <w:sz w:val="22"/>
          <w:szCs w:val="22"/>
        </w:rPr>
      </w:pPr>
      <w:bookmarkStart w:id="250" w:name="_Toc330385380"/>
      <w:bookmarkStart w:id="251" w:name="_Toc330387103"/>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50"/>
      <w:bookmarkEnd w:id="251"/>
    </w:p>
    <w:p w:rsidR="00B416F9" w:rsidRPr="00294BD8" w:rsidRDefault="00B416F9" w:rsidP="004E1E5A">
      <w:pPr>
        <w:pStyle w:val="aff9"/>
        <w:numPr>
          <w:ilvl w:val="0"/>
          <w:numId w:val="38"/>
        </w:numPr>
        <w:suppressAutoHyphens w:val="0"/>
        <w:ind w:left="0" w:firstLine="0"/>
        <w:jc w:val="both"/>
        <w:outlineLvl w:val="0"/>
        <w:rPr>
          <w:bCs/>
          <w:sz w:val="22"/>
          <w:szCs w:val="22"/>
        </w:rPr>
      </w:pPr>
      <w:bookmarkStart w:id="252" w:name="_Toc330385381"/>
      <w:bookmarkStart w:id="253" w:name="_Toc330387104"/>
      <w:r>
        <w:rPr>
          <w:bCs/>
          <w:sz w:val="22"/>
          <w:szCs w:val="22"/>
        </w:rPr>
        <w:t>Приказ о назначении лиц, ответственных за соблюдение требований охраны труда на рабочем объекте.</w:t>
      </w:r>
      <w:bookmarkEnd w:id="252"/>
      <w:bookmarkEnd w:id="253"/>
    </w:p>
    <w:p w:rsidR="00B416F9" w:rsidRPr="00294BD8" w:rsidRDefault="00B416F9" w:rsidP="004E1E5A">
      <w:pPr>
        <w:pStyle w:val="aff9"/>
        <w:numPr>
          <w:ilvl w:val="0"/>
          <w:numId w:val="38"/>
        </w:numPr>
        <w:suppressAutoHyphens w:val="0"/>
        <w:ind w:left="0" w:firstLine="0"/>
        <w:jc w:val="both"/>
        <w:outlineLvl w:val="0"/>
        <w:rPr>
          <w:bCs/>
          <w:sz w:val="22"/>
          <w:szCs w:val="22"/>
        </w:rPr>
      </w:pPr>
      <w:bookmarkStart w:id="254" w:name="_Toc330385382"/>
      <w:bookmarkStart w:id="255" w:name="_Toc330387105"/>
      <w:r>
        <w:rPr>
          <w:bCs/>
          <w:sz w:val="22"/>
          <w:szCs w:val="22"/>
        </w:rPr>
        <w:t>Приказы о назначении лиц, имеющих право подписи акта-допуска и выдачи наряда-допуска.</w:t>
      </w:r>
      <w:bookmarkEnd w:id="254"/>
      <w:bookmarkEnd w:id="255"/>
    </w:p>
    <w:p w:rsidR="00B416F9" w:rsidRPr="00294BD8" w:rsidRDefault="00B416F9" w:rsidP="004E1E5A">
      <w:pPr>
        <w:pStyle w:val="aff9"/>
        <w:numPr>
          <w:ilvl w:val="0"/>
          <w:numId w:val="38"/>
        </w:numPr>
        <w:suppressAutoHyphens w:val="0"/>
        <w:ind w:left="0" w:firstLine="0"/>
        <w:jc w:val="both"/>
        <w:outlineLvl w:val="0"/>
        <w:rPr>
          <w:bCs/>
          <w:sz w:val="22"/>
          <w:szCs w:val="22"/>
        </w:rPr>
      </w:pPr>
      <w:bookmarkStart w:id="256" w:name="_Toc330385383"/>
      <w:bookmarkStart w:id="257" w:name="_Toc330387106"/>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bCs/>
          <w:sz w:val="22"/>
          <w:szCs w:val="22"/>
        </w:rPr>
        <w:t xml:space="preserve"> ,</w:t>
      </w:r>
      <w:proofErr w:type="gramEnd"/>
      <w:r>
        <w:rPr>
          <w:bCs/>
          <w:sz w:val="22"/>
          <w:szCs w:val="22"/>
        </w:rPr>
        <w:t xml:space="preserve">вышками и </w:t>
      </w:r>
      <w:proofErr w:type="spellStart"/>
      <w:r>
        <w:rPr>
          <w:bCs/>
          <w:sz w:val="22"/>
          <w:szCs w:val="22"/>
        </w:rPr>
        <w:t>тд</w:t>
      </w:r>
      <w:proofErr w:type="spellEnd"/>
      <w:r>
        <w:rPr>
          <w:bCs/>
          <w:sz w:val="22"/>
          <w:szCs w:val="22"/>
        </w:rPr>
        <w:t>.</w:t>
      </w:r>
      <w:bookmarkEnd w:id="256"/>
      <w:bookmarkEnd w:id="257"/>
    </w:p>
    <w:p w:rsidR="00B416F9" w:rsidRPr="00294BD8" w:rsidRDefault="00B416F9" w:rsidP="004E1E5A">
      <w:pPr>
        <w:pStyle w:val="aff9"/>
        <w:numPr>
          <w:ilvl w:val="0"/>
          <w:numId w:val="38"/>
        </w:numPr>
        <w:suppressAutoHyphens w:val="0"/>
        <w:ind w:left="0" w:firstLine="0"/>
        <w:jc w:val="both"/>
        <w:outlineLvl w:val="0"/>
        <w:rPr>
          <w:bCs/>
          <w:sz w:val="22"/>
          <w:szCs w:val="22"/>
        </w:rPr>
      </w:pPr>
      <w:bookmarkStart w:id="258" w:name="_Toc330385384"/>
      <w:bookmarkStart w:id="259" w:name="_Toc330387107"/>
      <w:r>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2"/>
          <w:szCs w:val="22"/>
        </w:rPr>
        <w:t xml:space="preserve"> Э</w:t>
      </w:r>
      <w:proofErr w:type="gramEnd"/>
      <w:r>
        <w:rPr>
          <w:bCs/>
          <w:sz w:val="22"/>
          <w:szCs w:val="22"/>
        </w:rPr>
        <w:t xml:space="preserve"> в объеме занимаемой должности.</w:t>
      </w:r>
      <w:bookmarkEnd w:id="258"/>
      <w:bookmarkEnd w:id="259"/>
    </w:p>
    <w:p w:rsidR="00B416F9" w:rsidRPr="00294BD8" w:rsidRDefault="00B416F9" w:rsidP="004E1E5A">
      <w:pPr>
        <w:pStyle w:val="aff9"/>
        <w:numPr>
          <w:ilvl w:val="0"/>
          <w:numId w:val="38"/>
        </w:numPr>
        <w:suppressAutoHyphens w:val="0"/>
        <w:ind w:left="0" w:firstLine="0"/>
        <w:jc w:val="both"/>
        <w:outlineLvl w:val="0"/>
        <w:rPr>
          <w:bCs/>
          <w:sz w:val="22"/>
          <w:szCs w:val="22"/>
        </w:rPr>
      </w:pPr>
      <w:bookmarkStart w:id="260" w:name="_Toc330385385"/>
      <w:bookmarkStart w:id="261" w:name="_Toc330387108"/>
      <w:r>
        <w:rPr>
          <w:bCs/>
          <w:sz w:val="22"/>
          <w:szCs w:val="22"/>
        </w:rPr>
        <w:t>Копии протоколов о проверке знаний требований ОТ, ПБ, ППБ и</w:t>
      </w:r>
      <w:proofErr w:type="gramStart"/>
      <w:r>
        <w:rPr>
          <w:bCs/>
          <w:sz w:val="22"/>
          <w:szCs w:val="22"/>
        </w:rPr>
        <w:t xml:space="preserve"> Э</w:t>
      </w:r>
      <w:proofErr w:type="gramEnd"/>
      <w:r>
        <w:rPr>
          <w:bCs/>
          <w:sz w:val="22"/>
          <w:szCs w:val="22"/>
        </w:rPr>
        <w:t xml:space="preserve"> членов экзаменационной комиссии организации.</w:t>
      </w:r>
      <w:bookmarkEnd w:id="260"/>
      <w:bookmarkEnd w:id="261"/>
    </w:p>
    <w:p w:rsidR="00B416F9" w:rsidRPr="00294BD8" w:rsidRDefault="00B416F9" w:rsidP="004E1E5A">
      <w:pPr>
        <w:pStyle w:val="aff9"/>
        <w:numPr>
          <w:ilvl w:val="0"/>
          <w:numId w:val="38"/>
        </w:numPr>
        <w:suppressAutoHyphens w:val="0"/>
        <w:ind w:left="0" w:firstLine="0"/>
        <w:jc w:val="both"/>
        <w:outlineLvl w:val="0"/>
        <w:rPr>
          <w:bCs/>
          <w:sz w:val="22"/>
          <w:szCs w:val="22"/>
        </w:rPr>
      </w:pPr>
      <w:bookmarkStart w:id="262" w:name="_Toc330385386"/>
      <w:bookmarkStart w:id="263" w:name="_Toc330387109"/>
      <w:r>
        <w:rPr>
          <w:bCs/>
          <w:sz w:val="22"/>
          <w:szCs w:val="22"/>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w:t>
      </w:r>
      <w:r>
        <w:rPr>
          <w:bCs/>
          <w:sz w:val="22"/>
          <w:szCs w:val="22"/>
        </w:rPr>
        <w:lastRenderedPageBreak/>
        <w:t xml:space="preserve">компрессорных установок,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xml:space="preserve">, экологии и </w:t>
      </w:r>
      <w:proofErr w:type="spellStart"/>
      <w:r>
        <w:rPr>
          <w:bCs/>
          <w:sz w:val="22"/>
          <w:szCs w:val="22"/>
        </w:rPr>
        <w:t>т</w:t>
      </w:r>
      <w:proofErr w:type="gramStart"/>
      <w:r>
        <w:rPr>
          <w:bCs/>
          <w:sz w:val="22"/>
          <w:szCs w:val="22"/>
        </w:rPr>
        <w:t>.д</w:t>
      </w:r>
      <w:proofErr w:type="spellEnd"/>
      <w:proofErr w:type="gramEnd"/>
      <w:r>
        <w:rPr>
          <w:bCs/>
          <w:sz w:val="22"/>
          <w:szCs w:val="22"/>
        </w:rPr>
        <w:t>)</w:t>
      </w:r>
      <w:bookmarkEnd w:id="262"/>
      <w:bookmarkEnd w:id="263"/>
    </w:p>
    <w:p w:rsidR="00B416F9" w:rsidRPr="00294BD8" w:rsidRDefault="00B416F9" w:rsidP="004E1E5A">
      <w:pPr>
        <w:pStyle w:val="aff9"/>
        <w:numPr>
          <w:ilvl w:val="0"/>
          <w:numId w:val="38"/>
        </w:numPr>
        <w:suppressAutoHyphens w:val="0"/>
        <w:ind w:left="0" w:firstLine="0"/>
        <w:jc w:val="both"/>
        <w:outlineLvl w:val="0"/>
        <w:rPr>
          <w:bCs/>
          <w:sz w:val="22"/>
          <w:szCs w:val="22"/>
        </w:rPr>
      </w:pPr>
      <w:bookmarkStart w:id="264" w:name="_Toc330385387"/>
      <w:bookmarkStart w:id="265" w:name="_Toc330387110"/>
      <w:r>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2"/>
          <w:szCs w:val="22"/>
        </w:rPr>
        <w:t>документы</w:t>
      </w:r>
      <w:proofErr w:type="gramEnd"/>
      <w:r>
        <w:rPr>
          <w:bCs/>
          <w:sz w:val="22"/>
          <w:szCs w:val="22"/>
        </w:rPr>
        <w:t xml:space="preserve"> подтверждающие медицинское освидетельствование.</w:t>
      </w:r>
      <w:bookmarkEnd w:id="264"/>
      <w:bookmarkEnd w:id="265"/>
    </w:p>
    <w:p w:rsidR="00B416F9" w:rsidRPr="00294BD8" w:rsidRDefault="00B416F9" w:rsidP="004E1E5A">
      <w:pPr>
        <w:pStyle w:val="aff9"/>
        <w:numPr>
          <w:ilvl w:val="0"/>
          <w:numId w:val="38"/>
        </w:numPr>
        <w:suppressAutoHyphens w:val="0"/>
        <w:ind w:left="0" w:firstLine="0"/>
        <w:jc w:val="both"/>
        <w:outlineLvl w:val="0"/>
        <w:rPr>
          <w:bCs/>
          <w:sz w:val="22"/>
          <w:szCs w:val="22"/>
        </w:rPr>
      </w:pPr>
      <w:bookmarkStart w:id="266" w:name="_Toc330385388"/>
      <w:bookmarkStart w:id="267" w:name="_Toc330387111"/>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66"/>
      <w:bookmarkEnd w:id="267"/>
    </w:p>
    <w:p w:rsidR="00B416F9" w:rsidRPr="00294BD8" w:rsidRDefault="00B416F9" w:rsidP="004E1E5A">
      <w:pPr>
        <w:pStyle w:val="aff9"/>
        <w:numPr>
          <w:ilvl w:val="0"/>
          <w:numId w:val="38"/>
        </w:numPr>
        <w:suppressAutoHyphens w:val="0"/>
        <w:ind w:left="0" w:firstLine="0"/>
        <w:jc w:val="both"/>
        <w:outlineLvl w:val="0"/>
        <w:rPr>
          <w:bCs/>
          <w:sz w:val="22"/>
          <w:szCs w:val="22"/>
        </w:rPr>
      </w:pPr>
      <w:bookmarkStart w:id="268" w:name="_Toc330385389"/>
      <w:bookmarkStart w:id="269" w:name="_Toc330387112"/>
      <w:r>
        <w:rPr>
          <w:bCs/>
          <w:sz w:val="22"/>
          <w:szCs w:val="22"/>
        </w:rPr>
        <w:t>Копии протоколов аттестации рабочих мест по условиям труда.</w:t>
      </w:r>
      <w:bookmarkEnd w:id="268"/>
      <w:bookmarkEnd w:id="269"/>
    </w:p>
    <w:p w:rsidR="00B416F9" w:rsidRPr="00294BD8" w:rsidRDefault="00B416F9" w:rsidP="004E1E5A">
      <w:pPr>
        <w:pStyle w:val="aff9"/>
        <w:numPr>
          <w:ilvl w:val="0"/>
          <w:numId w:val="38"/>
        </w:numPr>
        <w:suppressAutoHyphens w:val="0"/>
        <w:ind w:left="0" w:firstLine="0"/>
        <w:jc w:val="both"/>
        <w:outlineLvl w:val="0"/>
        <w:rPr>
          <w:bCs/>
          <w:sz w:val="22"/>
          <w:szCs w:val="22"/>
        </w:rPr>
      </w:pPr>
      <w:bookmarkStart w:id="270" w:name="_Toc330385390"/>
      <w:bookmarkStart w:id="271" w:name="_Toc330387113"/>
      <w:proofErr w:type="gramStart"/>
      <w:r>
        <w:rPr>
          <w:bCs/>
          <w:sz w:val="22"/>
          <w:szCs w:val="22"/>
        </w:rPr>
        <w:t>Копия журнала регистрации несчастных случаев на производстве за последние 5 лет.</w:t>
      </w:r>
      <w:bookmarkEnd w:id="270"/>
      <w:bookmarkEnd w:id="271"/>
      <w:proofErr w:type="gramEnd"/>
    </w:p>
    <w:p w:rsidR="00B416F9" w:rsidRPr="00294BD8" w:rsidRDefault="00B416F9" w:rsidP="000535FF">
      <w:pPr>
        <w:jc w:val="both"/>
        <w:outlineLvl w:val="0"/>
        <w:rPr>
          <w:bCs/>
          <w:i/>
          <w:sz w:val="22"/>
          <w:szCs w:val="22"/>
          <w:u w:val="single"/>
        </w:rPr>
      </w:pPr>
    </w:p>
    <w:p w:rsidR="00B416F9" w:rsidRPr="00294BD8" w:rsidRDefault="00B416F9" w:rsidP="000535FF">
      <w:pPr>
        <w:jc w:val="both"/>
        <w:outlineLvl w:val="0"/>
        <w:rPr>
          <w:bCs/>
          <w:sz w:val="22"/>
          <w:szCs w:val="22"/>
        </w:rPr>
      </w:pPr>
      <w:bookmarkStart w:id="272" w:name="_Toc330385391"/>
      <w:bookmarkStart w:id="273" w:name="_Toc330387114"/>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bookmarkEnd w:id="272"/>
      <w:bookmarkEnd w:id="273"/>
    </w:p>
    <w:p w:rsidR="00B416F9" w:rsidRPr="00294BD8" w:rsidRDefault="00B416F9" w:rsidP="000535FF">
      <w:pPr>
        <w:jc w:val="both"/>
        <w:outlineLvl w:val="0"/>
        <w:rPr>
          <w:bCs/>
          <w:sz w:val="22"/>
          <w:szCs w:val="22"/>
        </w:rPr>
      </w:pPr>
    </w:p>
    <w:p w:rsidR="00B416F9" w:rsidRPr="00294BD8" w:rsidRDefault="00B416F9" w:rsidP="000535FF">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B416F9" w:rsidRPr="00294BD8" w:rsidRDefault="00B416F9" w:rsidP="000535FF">
      <w:pPr>
        <w:jc w:val="both"/>
        <w:rPr>
          <w:sz w:val="22"/>
          <w:szCs w:val="22"/>
          <w:lang w:eastAsia="en-US"/>
        </w:rPr>
      </w:pPr>
      <w:r>
        <w:rPr>
          <w:sz w:val="22"/>
          <w:szCs w:val="22"/>
          <w:lang w:eastAsia="en-US"/>
        </w:rPr>
        <w:t>1.</w:t>
      </w:r>
      <w:r>
        <w:rPr>
          <w:sz w:val="22"/>
          <w:szCs w:val="22"/>
          <w:lang w:eastAsia="en-US"/>
        </w:rPr>
        <w:tab/>
      </w:r>
      <w:proofErr w:type="gramStart"/>
      <w:r>
        <w:rPr>
          <w:sz w:val="22"/>
          <w:szCs w:val="22"/>
          <w:lang w:eastAsia="en-US"/>
        </w:rPr>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roofErr w:type="gramEnd"/>
    </w:p>
    <w:p w:rsidR="00B416F9" w:rsidRPr="00294BD8" w:rsidRDefault="00B416F9" w:rsidP="000535FF">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B416F9" w:rsidRPr="00294BD8" w:rsidRDefault="00B416F9" w:rsidP="000535FF">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B416F9" w:rsidRPr="00294BD8" w:rsidRDefault="00B416F9" w:rsidP="000535FF">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B416F9" w:rsidRPr="00294BD8" w:rsidRDefault="00B416F9" w:rsidP="000535FF">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B416F9" w:rsidRPr="00294BD8" w:rsidRDefault="00B416F9" w:rsidP="000535FF">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B416F9" w:rsidRPr="00294BD8" w:rsidRDefault="00B416F9" w:rsidP="000535FF">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B416F9" w:rsidRPr="00294BD8" w:rsidRDefault="00B416F9" w:rsidP="000535FF">
      <w:pPr>
        <w:jc w:val="both"/>
        <w:rPr>
          <w:sz w:val="22"/>
          <w:szCs w:val="22"/>
          <w:lang w:eastAsia="en-US"/>
        </w:rPr>
      </w:pPr>
      <w:r>
        <w:rPr>
          <w:sz w:val="22"/>
          <w:szCs w:val="22"/>
          <w:lang w:eastAsia="en-US"/>
        </w:rPr>
        <w:t>8.</w:t>
      </w:r>
      <w:r>
        <w:rPr>
          <w:sz w:val="22"/>
          <w:szCs w:val="22"/>
          <w:lang w:eastAsia="en-US"/>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sz w:val="22"/>
          <w:szCs w:val="22"/>
          <w:lang w:eastAsia="en-US"/>
        </w:rPr>
        <w:t>СИЗ</w:t>
      </w:r>
      <w:proofErr w:type="gramEnd"/>
      <w:r>
        <w:rPr>
          <w:sz w:val="22"/>
          <w:szCs w:val="22"/>
          <w:lang w:eastAsia="en-US"/>
        </w:rPr>
        <w:tab/>
        <w:t xml:space="preserve"> 40 тыс. рублей;</w:t>
      </w:r>
    </w:p>
    <w:p w:rsidR="00B416F9" w:rsidRPr="00294BD8" w:rsidRDefault="00B416F9" w:rsidP="000535FF">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B416F9" w:rsidRPr="00294BD8" w:rsidRDefault="00B416F9" w:rsidP="000535FF">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B416F9" w:rsidRPr="00294BD8" w:rsidRDefault="00B416F9" w:rsidP="000535FF">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B416F9" w:rsidRPr="00294BD8" w:rsidRDefault="00B416F9" w:rsidP="000535FF">
      <w:pPr>
        <w:jc w:val="both"/>
        <w:rPr>
          <w:sz w:val="22"/>
          <w:szCs w:val="22"/>
          <w:lang w:eastAsia="en-US"/>
        </w:rPr>
      </w:pPr>
      <w:r>
        <w:rPr>
          <w:sz w:val="22"/>
          <w:szCs w:val="22"/>
          <w:lang w:eastAsia="en-US"/>
        </w:rPr>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B416F9" w:rsidRPr="00294BD8" w:rsidRDefault="00B416F9" w:rsidP="000535FF">
      <w:pPr>
        <w:jc w:val="both"/>
        <w:rPr>
          <w:sz w:val="22"/>
          <w:szCs w:val="22"/>
          <w:lang w:eastAsia="en-US"/>
        </w:rPr>
      </w:pPr>
      <w:r>
        <w:rPr>
          <w:sz w:val="22"/>
          <w:szCs w:val="22"/>
          <w:lang w:eastAsia="en-US"/>
        </w:rPr>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B416F9" w:rsidRPr="00294BD8" w:rsidRDefault="00B416F9" w:rsidP="000535FF">
      <w:pPr>
        <w:jc w:val="both"/>
        <w:rPr>
          <w:sz w:val="22"/>
          <w:szCs w:val="22"/>
          <w:lang w:eastAsia="en-US"/>
        </w:rPr>
      </w:pPr>
      <w:r>
        <w:rPr>
          <w:sz w:val="22"/>
          <w:szCs w:val="22"/>
          <w:lang w:eastAsia="en-US"/>
        </w:rPr>
        <w:lastRenderedPageBreak/>
        <w:t>14.</w:t>
      </w:r>
      <w:r>
        <w:rPr>
          <w:sz w:val="22"/>
          <w:szCs w:val="22"/>
          <w:lang w:eastAsia="en-US"/>
        </w:rPr>
        <w:tab/>
        <w:t xml:space="preserve">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2"/>
          <w:szCs w:val="22"/>
          <w:lang w:eastAsia="en-US"/>
        </w:rPr>
        <w:t>СНиП</w:t>
      </w:r>
      <w:proofErr w:type="spellEnd"/>
      <w:r>
        <w:rPr>
          <w:sz w:val="22"/>
          <w:szCs w:val="22"/>
          <w:lang w:eastAsia="en-US"/>
        </w:rPr>
        <w:t xml:space="preserve"> 12-03-2001  Безопасность труда в строительстве) 50 тыс. рублей;</w:t>
      </w:r>
    </w:p>
    <w:p w:rsidR="00B416F9" w:rsidRPr="00294BD8" w:rsidRDefault="00B416F9" w:rsidP="000535FF">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B416F9" w:rsidRPr="00294BD8" w:rsidRDefault="00B416F9" w:rsidP="004E1E5A">
      <w:pPr>
        <w:pStyle w:val="aff9"/>
        <w:numPr>
          <w:ilvl w:val="0"/>
          <w:numId w:val="39"/>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B416F9" w:rsidRPr="00294BD8" w:rsidRDefault="00B416F9" w:rsidP="004E1E5A">
      <w:pPr>
        <w:pStyle w:val="aff9"/>
        <w:numPr>
          <w:ilvl w:val="0"/>
          <w:numId w:val="39"/>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B416F9" w:rsidRPr="00294BD8" w:rsidRDefault="00B416F9" w:rsidP="004E1E5A">
      <w:pPr>
        <w:pStyle w:val="aff9"/>
        <w:numPr>
          <w:ilvl w:val="0"/>
          <w:numId w:val="39"/>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B416F9" w:rsidRPr="00294BD8" w:rsidRDefault="00B416F9" w:rsidP="000535FF">
      <w:pPr>
        <w:jc w:val="both"/>
        <w:rPr>
          <w:sz w:val="22"/>
          <w:szCs w:val="22"/>
          <w:lang w:eastAsia="en-US"/>
        </w:rPr>
      </w:pPr>
      <w:r>
        <w:rPr>
          <w:sz w:val="22"/>
          <w:szCs w:val="22"/>
          <w:lang w:eastAsia="en-US"/>
        </w:rPr>
        <w:t>16.</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50 тыс. рублей;</w:t>
      </w:r>
    </w:p>
    <w:p w:rsidR="00B416F9" w:rsidRPr="00294BD8" w:rsidRDefault="00B416F9" w:rsidP="000535FF">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B416F9" w:rsidRPr="00294BD8" w:rsidRDefault="00B416F9" w:rsidP="000535FF">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B416F9" w:rsidRPr="00294BD8" w:rsidRDefault="00B416F9" w:rsidP="000535FF">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Pr>
          <w:sz w:val="22"/>
          <w:szCs w:val="22"/>
          <w:lang w:eastAsia="en-US"/>
        </w:rPr>
        <w:t>.р</w:t>
      </w:r>
      <w:proofErr w:type="gramEnd"/>
      <w:r>
        <w:rPr>
          <w:sz w:val="22"/>
          <w:szCs w:val="22"/>
          <w:lang w:eastAsia="en-US"/>
        </w:rPr>
        <w:t>ублей;</w:t>
      </w:r>
    </w:p>
    <w:p w:rsidR="00B416F9" w:rsidRPr="00294BD8" w:rsidRDefault="00B416F9" w:rsidP="000535FF">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B416F9" w:rsidRPr="00294BD8" w:rsidRDefault="00B416F9" w:rsidP="000535FF">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B416F9" w:rsidRPr="00294BD8" w:rsidRDefault="00B416F9" w:rsidP="000535FF">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B416F9" w:rsidRPr="00294BD8" w:rsidRDefault="00B416F9" w:rsidP="000535FF">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B416F9" w:rsidRPr="00294BD8" w:rsidRDefault="00B416F9" w:rsidP="000535FF">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B416F9" w:rsidRPr="00294BD8" w:rsidRDefault="00B416F9" w:rsidP="000535FF">
      <w:pPr>
        <w:jc w:val="both"/>
        <w:rPr>
          <w:sz w:val="22"/>
          <w:szCs w:val="22"/>
          <w:lang w:eastAsia="en-US"/>
        </w:rPr>
      </w:pPr>
    </w:p>
    <w:tbl>
      <w:tblPr>
        <w:tblW w:w="0" w:type="auto"/>
        <w:tblLook w:val="00A0"/>
      </w:tblPr>
      <w:tblGrid>
        <w:gridCol w:w="4927"/>
        <w:gridCol w:w="4927"/>
      </w:tblGrid>
      <w:tr w:rsidR="00B416F9" w:rsidRPr="00294BD8" w:rsidTr="000535FF">
        <w:tc>
          <w:tcPr>
            <w:tcW w:w="5140" w:type="dxa"/>
          </w:tcPr>
          <w:p w:rsidR="00B416F9" w:rsidRPr="00294BD8" w:rsidRDefault="00B416F9" w:rsidP="000535FF">
            <w:pPr>
              <w:spacing w:line="360" w:lineRule="auto"/>
              <w:jc w:val="both"/>
              <w:rPr>
                <w:bCs/>
              </w:rPr>
            </w:pPr>
          </w:p>
        </w:tc>
        <w:tc>
          <w:tcPr>
            <w:tcW w:w="5141" w:type="dxa"/>
          </w:tcPr>
          <w:p w:rsidR="00B416F9" w:rsidRPr="00294BD8" w:rsidRDefault="00B416F9" w:rsidP="000535FF">
            <w:pPr>
              <w:spacing w:line="360" w:lineRule="auto"/>
              <w:jc w:val="both"/>
              <w:rPr>
                <w:bCs/>
              </w:rPr>
            </w:pPr>
          </w:p>
        </w:tc>
      </w:tr>
      <w:tr w:rsidR="00B416F9" w:rsidRPr="00294BD8" w:rsidTr="000535FF">
        <w:tc>
          <w:tcPr>
            <w:tcW w:w="5140" w:type="dxa"/>
          </w:tcPr>
          <w:p w:rsidR="00B416F9" w:rsidRPr="00294BD8" w:rsidRDefault="00B416F9" w:rsidP="000535FF">
            <w:pPr>
              <w:spacing w:line="360" w:lineRule="auto"/>
              <w:jc w:val="both"/>
              <w:rPr>
                <w:bCs/>
              </w:rPr>
            </w:pPr>
            <w:r>
              <w:rPr>
                <w:bCs/>
                <w:sz w:val="22"/>
                <w:szCs w:val="22"/>
              </w:rPr>
              <w:t>Заказчик:</w:t>
            </w:r>
          </w:p>
          <w:p w:rsidR="00B416F9" w:rsidRPr="00294BD8" w:rsidRDefault="00B416F9" w:rsidP="000535FF">
            <w:pPr>
              <w:spacing w:line="360" w:lineRule="auto"/>
              <w:jc w:val="both"/>
              <w:rPr>
                <w:bCs/>
              </w:rPr>
            </w:pPr>
          </w:p>
          <w:p w:rsidR="00B416F9" w:rsidRPr="00294BD8" w:rsidRDefault="00B416F9" w:rsidP="000535FF">
            <w:pPr>
              <w:spacing w:line="360" w:lineRule="auto"/>
              <w:jc w:val="both"/>
              <w:rPr>
                <w:bCs/>
              </w:rPr>
            </w:pPr>
            <w:r>
              <w:rPr>
                <w:bCs/>
                <w:sz w:val="22"/>
                <w:szCs w:val="22"/>
              </w:rPr>
              <w:t>________    ______________</w:t>
            </w:r>
          </w:p>
          <w:p w:rsidR="00B416F9" w:rsidRPr="00294BD8" w:rsidRDefault="00B416F9" w:rsidP="000535FF">
            <w:pPr>
              <w:spacing w:line="360" w:lineRule="auto"/>
              <w:jc w:val="both"/>
              <w:rPr>
                <w:bCs/>
              </w:rPr>
            </w:pPr>
            <w:r>
              <w:rPr>
                <w:bCs/>
                <w:sz w:val="22"/>
                <w:szCs w:val="22"/>
              </w:rPr>
              <w:t xml:space="preserve">(подпись)                    (Ф.И.О.)            </w:t>
            </w:r>
          </w:p>
        </w:tc>
        <w:tc>
          <w:tcPr>
            <w:tcW w:w="5141" w:type="dxa"/>
          </w:tcPr>
          <w:p w:rsidR="00B416F9" w:rsidRPr="00294BD8" w:rsidRDefault="00B416F9" w:rsidP="000535FF">
            <w:pPr>
              <w:spacing w:line="360" w:lineRule="auto"/>
              <w:jc w:val="both"/>
              <w:rPr>
                <w:bCs/>
              </w:rPr>
            </w:pPr>
            <w:r>
              <w:rPr>
                <w:bCs/>
                <w:sz w:val="22"/>
                <w:szCs w:val="22"/>
              </w:rPr>
              <w:t>Подрядчик:</w:t>
            </w:r>
          </w:p>
          <w:p w:rsidR="00B416F9" w:rsidRPr="00294BD8" w:rsidRDefault="00B416F9" w:rsidP="000535FF">
            <w:pPr>
              <w:spacing w:line="360" w:lineRule="auto"/>
              <w:jc w:val="both"/>
              <w:rPr>
                <w:bCs/>
              </w:rPr>
            </w:pPr>
          </w:p>
          <w:p w:rsidR="00B416F9" w:rsidRPr="00294BD8" w:rsidRDefault="00B416F9" w:rsidP="000535FF">
            <w:pPr>
              <w:spacing w:line="360" w:lineRule="auto"/>
              <w:jc w:val="both"/>
              <w:rPr>
                <w:bCs/>
              </w:rPr>
            </w:pPr>
            <w:r>
              <w:rPr>
                <w:bCs/>
                <w:sz w:val="22"/>
                <w:szCs w:val="22"/>
              </w:rPr>
              <w:t>________    ______________</w:t>
            </w:r>
          </w:p>
          <w:p w:rsidR="00B416F9" w:rsidRPr="00294BD8" w:rsidRDefault="00B416F9" w:rsidP="000535FF">
            <w:pPr>
              <w:spacing w:line="360" w:lineRule="auto"/>
              <w:jc w:val="both"/>
              <w:rPr>
                <w:bCs/>
              </w:rPr>
            </w:pPr>
            <w:r>
              <w:rPr>
                <w:bCs/>
                <w:sz w:val="22"/>
                <w:szCs w:val="22"/>
              </w:rPr>
              <w:t xml:space="preserve">(подпись)                        (Ф.И.О.)                                </w:t>
            </w:r>
          </w:p>
        </w:tc>
      </w:tr>
    </w:tbl>
    <w:p w:rsidR="00B416F9" w:rsidRPr="00294BD8" w:rsidRDefault="00B416F9" w:rsidP="000535FF">
      <w:pPr>
        <w:rPr>
          <w:sz w:val="22"/>
          <w:szCs w:val="22"/>
        </w:rPr>
      </w:pPr>
    </w:p>
    <w:p w:rsidR="00B416F9" w:rsidRPr="00294BD8" w:rsidRDefault="00B416F9" w:rsidP="000535FF">
      <w:pPr>
        <w:pStyle w:val="19"/>
        <w:ind w:firstLine="0"/>
        <w:outlineLvl w:val="0"/>
      </w:pPr>
    </w:p>
    <w:p w:rsidR="00B416F9" w:rsidRPr="00294BD8" w:rsidRDefault="00B416F9" w:rsidP="000535FF">
      <w:pPr>
        <w:pStyle w:val="19"/>
        <w:ind w:firstLine="0"/>
        <w:outlineLvl w:val="0"/>
      </w:pPr>
    </w:p>
    <w:p w:rsidR="00B416F9" w:rsidRPr="00294BD8" w:rsidRDefault="00B416F9" w:rsidP="000535FF">
      <w:pPr>
        <w:pStyle w:val="19"/>
        <w:jc w:val="right"/>
        <w:outlineLvl w:val="0"/>
        <w:sectPr w:rsidR="00B416F9" w:rsidRPr="00294BD8" w:rsidSect="007C51E1">
          <w:pgSz w:w="11907" w:h="16840" w:code="9"/>
          <w:pgMar w:top="1134" w:right="851" w:bottom="1134" w:left="1418" w:header="794" w:footer="794" w:gutter="0"/>
          <w:cols w:space="720"/>
          <w:titlePg/>
          <w:docGrid w:linePitch="326"/>
        </w:sectPr>
      </w:pPr>
    </w:p>
    <w:p w:rsidR="00B416F9" w:rsidRPr="00294BD8" w:rsidRDefault="00B416F9" w:rsidP="000535FF">
      <w:pPr>
        <w:jc w:val="right"/>
        <w:outlineLvl w:val="0"/>
        <w:rPr>
          <w:sz w:val="22"/>
          <w:szCs w:val="22"/>
        </w:rPr>
      </w:pPr>
      <w:r>
        <w:rPr>
          <w:sz w:val="22"/>
          <w:szCs w:val="22"/>
        </w:rPr>
        <w:lastRenderedPageBreak/>
        <w:t>Приложение № 7</w:t>
      </w:r>
    </w:p>
    <w:p w:rsidR="00B416F9" w:rsidRPr="00294BD8" w:rsidRDefault="00B416F9" w:rsidP="000535FF">
      <w:pPr>
        <w:ind w:left="459"/>
        <w:jc w:val="right"/>
        <w:rPr>
          <w:bCs/>
          <w:sz w:val="22"/>
          <w:szCs w:val="22"/>
        </w:rPr>
      </w:pPr>
      <w:r>
        <w:rPr>
          <w:bCs/>
          <w:sz w:val="22"/>
          <w:szCs w:val="22"/>
        </w:rPr>
        <w:t>к договору  №</w:t>
      </w:r>
      <w:proofErr w:type="spellStart"/>
      <w:r>
        <w:rPr>
          <w:bCs/>
          <w:sz w:val="22"/>
          <w:szCs w:val="22"/>
        </w:rPr>
        <w:t>_____________от</w:t>
      </w:r>
      <w:proofErr w:type="spellEnd"/>
      <w:r>
        <w:rPr>
          <w:bCs/>
          <w:sz w:val="22"/>
          <w:szCs w:val="22"/>
        </w:rPr>
        <w:t xml:space="preserve"> «___»________20__г.</w:t>
      </w:r>
    </w:p>
    <w:p w:rsidR="00B416F9" w:rsidRPr="00294BD8" w:rsidRDefault="00B416F9" w:rsidP="000535FF">
      <w:pPr>
        <w:suppressAutoHyphens w:val="0"/>
        <w:jc w:val="right"/>
        <w:rPr>
          <w:bCs/>
          <w:sz w:val="22"/>
          <w:szCs w:val="22"/>
        </w:rPr>
      </w:pPr>
      <w:r>
        <w:rPr>
          <w:bCs/>
          <w:sz w:val="22"/>
          <w:szCs w:val="22"/>
        </w:rPr>
        <w:t>на выполнение строительно-монтажных работ</w:t>
      </w:r>
    </w:p>
    <w:p w:rsidR="00B416F9" w:rsidRPr="00294BD8" w:rsidRDefault="00B416F9" w:rsidP="000535FF">
      <w:pPr>
        <w:suppressAutoHyphens w:val="0"/>
        <w:jc w:val="right"/>
        <w:rPr>
          <w:rFonts w:eastAsia="Arial"/>
          <w:sz w:val="28"/>
          <w:szCs w:val="20"/>
        </w:rPr>
      </w:pPr>
    </w:p>
    <w:p w:rsidR="00B416F9" w:rsidRPr="00294BD8" w:rsidRDefault="00B416F9" w:rsidP="000535FF">
      <w:pPr>
        <w:jc w:val="center"/>
      </w:pPr>
      <w:r>
        <w:t>ТРЕБОВАНИЯ К НЕЗАВИСИМОЙ (БАНКОВСКОЙ) ГАРАНТИИ</w:t>
      </w:r>
    </w:p>
    <w:p w:rsidR="00B416F9" w:rsidRPr="00294BD8" w:rsidRDefault="00B416F9" w:rsidP="000535FF">
      <w:pPr>
        <w:jc w:val="both"/>
      </w:pPr>
    </w:p>
    <w:p w:rsidR="00B416F9" w:rsidRPr="00294BD8" w:rsidRDefault="00B416F9" w:rsidP="000535FF">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B416F9" w:rsidRPr="00294BD8" w:rsidRDefault="00B416F9" w:rsidP="000535FF">
      <w:pPr>
        <w:jc w:val="both"/>
      </w:pPr>
      <w:r>
        <w:t>2.</w:t>
      </w:r>
      <w:r>
        <w:tab/>
        <w:t>В банковской гарантии должны быть указаны:</w:t>
      </w:r>
    </w:p>
    <w:p w:rsidR="00B416F9" w:rsidRPr="00294BD8" w:rsidRDefault="00B416F9" w:rsidP="000535FF">
      <w:pPr>
        <w:jc w:val="both"/>
      </w:pPr>
      <w:r>
        <w:t>1)</w:t>
      </w:r>
      <w:r>
        <w:tab/>
        <w:t>дата выдачи;</w:t>
      </w:r>
    </w:p>
    <w:p w:rsidR="00B416F9" w:rsidRPr="00294BD8" w:rsidRDefault="00B416F9" w:rsidP="000535FF">
      <w:pPr>
        <w:jc w:val="both"/>
      </w:pPr>
      <w:r>
        <w:t>2)</w:t>
      </w:r>
      <w:r>
        <w:tab/>
        <w:t>принципал – наименование, адрес, ИНН, ОГРН;</w:t>
      </w:r>
    </w:p>
    <w:p w:rsidR="00B416F9" w:rsidRPr="00294BD8" w:rsidRDefault="00B416F9" w:rsidP="000535FF">
      <w:pPr>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B416F9" w:rsidRPr="00294BD8" w:rsidRDefault="00B416F9" w:rsidP="000535FF">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B416F9" w:rsidRPr="00294BD8" w:rsidRDefault="00B416F9" w:rsidP="000535FF">
      <w:pPr>
        <w:jc w:val="both"/>
      </w:pPr>
      <w:r>
        <w:t>5)</w:t>
      </w:r>
      <w:r>
        <w:tab/>
        <w:t>номер и наименование закупки: «ОКэ-НКПДВЖД-20-000</w:t>
      </w:r>
      <w:r w:rsidR="006F3647" w:rsidRPr="006F3647">
        <w:t>6</w:t>
      </w:r>
      <w:r>
        <w:t xml:space="preserve"> по предмету закупки «Выполнение строительно-монтажных работ по реконструкции контейнерной площадки 7 тупика на контейнерном терминале Хабаровск-2 ПАО "ТрансКонтейнер"»;</w:t>
      </w:r>
    </w:p>
    <w:p w:rsidR="00B416F9" w:rsidRPr="00294BD8" w:rsidRDefault="00B416F9" w:rsidP="000535FF">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B416F9" w:rsidRPr="00294BD8" w:rsidRDefault="00B416F9" w:rsidP="000535FF">
      <w:pPr>
        <w:jc w:val="both"/>
      </w:pPr>
      <w:r>
        <w:t>7)</w:t>
      </w:r>
      <w:r>
        <w:tab/>
        <w:t>срок действия гарантии;</w:t>
      </w:r>
    </w:p>
    <w:p w:rsidR="00B416F9" w:rsidRPr="00294BD8" w:rsidRDefault="00B416F9" w:rsidP="000535FF">
      <w:pPr>
        <w:jc w:val="both"/>
      </w:pPr>
      <w:proofErr w:type="gramStart"/>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B416F9" w:rsidRPr="00294BD8" w:rsidRDefault="00B416F9" w:rsidP="000535FF">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B416F9" w:rsidRPr="00294BD8" w:rsidRDefault="00B416F9" w:rsidP="000535FF">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B416F9" w:rsidRPr="00294BD8" w:rsidRDefault="00B416F9" w:rsidP="000535FF">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B416F9" w:rsidRPr="00294BD8" w:rsidRDefault="00B416F9" w:rsidP="000535FF">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B416F9" w:rsidRPr="00294BD8" w:rsidRDefault="00B416F9" w:rsidP="000535FF">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B416F9" w:rsidRPr="00294BD8" w:rsidRDefault="00B416F9" w:rsidP="000535FF">
      <w:pPr>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B416F9" w:rsidRPr="00294BD8" w:rsidRDefault="00B416F9" w:rsidP="000535FF">
      <w:pPr>
        <w:jc w:val="both"/>
      </w:pPr>
      <w:r>
        <w:lastRenderedPageBreak/>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B416F9" w:rsidRPr="00294BD8" w:rsidRDefault="00B416F9" w:rsidP="000535FF">
      <w:pPr>
        <w:jc w:val="both"/>
      </w:pPr>
      <w:proofErr w:type="gramStart"/>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B416F9" w:rsidRPr="00294BD8" w:rsidRDefault="00B416F9" w:rsidP="000535FF">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B416F9" w:rsidRPr="00294BD8" w:rsidRDefault="00B416F9" w:rsidP="000535FF">
      <w:pPr>
        <w:jc w:val="both"/>
      </w:pPr>
      <w:r>
        <w:t>18)</w:t>
      </w:r>
      <w:r>
        <w:tab/>
        <w:t>условие, согласно которому банковская гарантия вступает в силу со дня выдачи банковской гарантии;</w:t>
      </w:r>
    </w:p>
    <w:p w:rsidR="00B416F9" w:rsidRPr="00294BD8" w:rsidRDefault="00B416F9" w:rsidP="000535FF">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B416F9" w:rsidRPr="00294BD8" w:rsidRDefault="00B416F9" w:rsidP="000535FF">
      <w:pPr>
        <w:jc w:val="both"/>
      </w:pPr>
      <w:r>
        <w:t>3.</w:t>
      </w:r>
      <w:r>
        <w:tab/>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B416F9" w:rsidRPr="00294BD8" w:rsidRDefault="00B416F9" w:rsidP="000535FF">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B416F9" w:rsidRPr="00294BD8" w:rsidRDefault="00B416F9" w:rsidP="000535FF">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B416F9" w:rsidRPr="00294BD8" w:rsidRDefault="00B416F9" w:rsidP="000535FF">
      <w:pPr>
        <w:jc w:val="both"/>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B416F9" w:rsidRPr="00294BD8" w:rsidRDefault="00B416F9" w:rsidP="000535FF">
      <w:pPr>
        <w:suppressAutoHyphens w:val="0"/>
        <w:rPr>
          <w:rFonts w:eastAsia="Arial"/>
          <w:sz w:val="28"/>
          <w:szCs w:val="20"/>
        </w:rPr>
      </w:pPr>
    </w:p>
    <w:p w:rsidR="00B416F9" w:rsidRPr="00294BD8" w:rsidRDefault="00B416F9" w:rsidP="000535FF">
      <w:pPr>
        <w:jc w:val="right"/>
        <w:outlineLvl w:val="0"/>
        <w:sectPr w:rsidR="00B416F9" w:rsidRPr="00294BD8" w:rsidSect="000535FF">
          <w:pgSz w:w="11907" w:h="16840" w:code="9"/>
          <w:pgMar w:top="709" w:right="851" w:bottom="1134" w:left="1418" w:header="658" w:footer="0" w:gutter="0"/>
          <w:cols w:space="720"/>
          <w:titlePg/>
          <w:docGrid w:linePitch="326"/>
        </w:sectPr>
      </w:pPr>
      <w:r>
        <w:br w:type="page"/>
      </w:r>
    </w:p>
    <w:p w:rsidR="00B416F9" w:rsidRPr="00294BD8" w:rsidRDefault="00B416F9" w:rsidP="000535FF">
      <w:pPr>
        <w:jc w:val="right"/>
        <w:outlineLvl w:val="0"/>
        <w:rPr>
          <w:sz w:val="22"/>
          <w:szCs w:val="22"/>
        </w:rPr>
      </w:pPr>
      <w:r>
        <w:rPr>
          <w:sz w:val="22"/>
          <w:szCs w:val="22"/>
        </w:rPr>
        <w:lastRenderedPageBreak/>
        <w:t>Приложение № 8</w:t>
      </w:r>
    </w:p>
    <w:p w:rsidR="00B416F9" w:rsidRPr="00294BD8" w:rsidRDefault="00B416F9" w:rsidP="000535FF">
      <w:pPr>
        <w:ind w:left="459"/>
        <w:jc w:val="right"/>
        <w:rPr>
          <w:bCs/>
          <w:sz w:val="22"/>
          <w:szCs w:val="22"/>
        </w:rPr>
      </w:pPr>
      <w:r>
        <w:rPr>
          <w:bCs/>
          <w:sz w:val="22"/>
          <w:szCs w:val="22"/>
        </w:rPr>
        <w:t>к договору  №</w:t>
      </w:r>
      <w:proofErr w:type="spellStart"/>
      <w:r>
        <w:rPr>
          <w:bCs/>
          <w:sz w:val="22"/>
          <w:szCs w:val="22"/>
        </w:rPr>
        <w:t>_____________от</w:t>
      </w:r>
      <w:proofErr w:type="spellEnd"/>
      <w:r>
        <w:rPr>
          <w:bCs/>
          <w:sz w:val="22"/>
          <w:szCs w:val="22"/>
        </w:rPr>
        <w:t xml:space="preserve"> «___»________20__г.</w:t>
      </w:r>
    </w:p>
    <w:p w:rsidR="00B416F9" w:rsidRPr="00294BD8" w:rsidRDefault="00B416F9" w:rsidP="000535FF">
      <w:pPr>
        <w:suppressAutoHyphens w:val="0"/>
        <w:jc w:val="right"/>
        <w:rPr>
          <w:bCs/>
          <w:sz w:val="22"/>
          <w:szCs w:val="22"/>
        </w:rPr>
      </w:pPr>
      <w:r>
        <w:rPr>
          <w:bCs/>
          <w:sz w:val="22"/>
          <w:szCs w:val="22"/>
        </w:rPr>
        <w:t>на выполнение строительно-монтажных работ</w:t>
      </w:r>
    </w:p>
    <w:p w:rsidR="00B416F9" w:rsidRPr="00294BD8" w:rsidRDefault="00B416F9" w:rsidP="000535FF">
      <w:pPr>
        <w:ind w:left="9781"/>
        <w:jc w:val="right"/>
        <w:rPr>
          <w:sz w:val="17"/>
          <w:szCs w:val="17"/>
        </w:rPr>
      </w:pPr>
      <w:r>
        <w:rPr>
          <w:sz w:val="17"/>
          <w:szCs w:val="17"/>
        </w:rPr>
        <w:t xml:space="preserve"> </w:t>
      </w:r>
    </w:p>
    <w:p w:rsidR="00B416F9" w:rsidRPr="00294BD8" w:rsidRDefault="00B416F9" w:rsidP="000535FF">
      <w:pPr>
        <w:ind w:left="9781"/>
        <w:jc w:val="right"/>
        <w:rPr>
          <w:sz w:val="17"/>
          <w:szCs w:val="17"/>
        </w:rPr>
      </w:pPr>
      <w:r>
        <w:rPr>
          <w:sz w:val="17"/>
          <w:szCs w:val="17"/>
        </w:rPr>
        <w:t xml:space="preserve">      Типовая межотраслевая форма № М-15</w:t>
      </w:r>
    </w:p>
    <w:p w:rsidR="00B416F9" w:rsidRPr="00294BD8" w:rsidRDefault="00B416F9" w:rsidP="000535FF">
      <w:pPr>
        <w:ind w:left="8640" w:firstLine="720"/>
        <w:jc w:val="right"/>
        <w:rPr>
          <w:sz w:val="17"/>
          <w:szCs w:val="17"/>
        </w:rPr>
      </w:pPr>
      <w:r>
        <w:rPr>
          <w:sz w:val="17"/>
          <w:szCs w:val="17"/>
        </w:rPr>
        <w:t xml:space="preserve">        </w:t>
      </w:r>
      <w:proofErr w:type="gramStart"/>
      <w:r>
        <w:rPr>
          <w:sz w:val="17"/>
          <w:szCs w:val="17"/>
        </w:rPr>
        <w:t>Утверждена</w:t>
      </w:r>
      <w:proofErr w:type="gramEnd"/>
      <w:r>
        <w:rPr>
          <w:sz w:val="17"/>
          <w:szCs w:val="17"/>
        </w:rPr>
        <w:t xml:space="preserve"> приказом ОАО «ТрансКонтейнер»</w:t>
      </w:r>
    </w:p>
    <w:p w:rsidR="00B416F9" w:rsidRPr="00294BD8" w:rsidRDefault="00B416F9" w:rsidP="000535FF">
      <w:pPr>
        <w:ind w:left="9781" w:firstLine="299"/>
        <w:jc w:val="right"/>
        <w:rPr>
          <w:sz w:val="17"/>
          <w:szCs w:val="17"/>
        </w:rPr>
      </w:pPr>
      <w:r>
        <w:rPr>
          <w:sz w:val="17"/>
          <w:szCs w:val="17"/>
        </w:rPr>
        <w:t xml:space="preserve">от 13.12.2012 № 240 </w:t>
      </w:r>
    </w:p>
    <w:tbl>
      <w:tblPr>
        <w:tblW w:w="0" w:type="auto"/>
        <w:tblInd w:w="28" w:type="dxa"/>
        <w:tblLayout w:type="fixed"/>
        <w:tblCellMar>
          <w:left w:w="28" w:type="dxa"/>
          <w:right w:w="28" w:type="dxa"/>
        </w:tblCellMar>
        <w:tblLook w:val="0000"/>
      </w:tblPr>
      <w:tblGrid>
        <w:gridCol w:w="1134"/>
        <w:gridCol w:w="1985"/>
        <w:gridCol w:w="851"/>
        <w:gridCol w:w="708"/>
        <w:gridCol w:w="426"/>
        <w:gridCol w:w="1966"/>
        <w:gridCol w:w="813"/>
        <w:gridCol w:w="339"/>
        <w:gridCol w:w="1079"/>
        <w:gridCol w:w="1361"/>
        <w:gridCol w:w="537"/>
        <w:gridCol w:w="540"/>
        <w:gridCol w:w="508"/>
        <w:gridCol w:w="853"/>
        <w:gridCol w:w="795"/>
      </w:tblGrid>
      <w:tr w:rsidR="00B416F9" w:rsidRPr="00294BD8" w:rsidTr="000535FF">
        <w:trPr>
          <w:gridBefore w:val="4"/>
          <w:gridAfter w:val="7"/>
          <w:wBefore w:w="4678" w:type="dxa"/>
          <w:wAfter w:w="5673" w:type="dxa"/>
        </w:trPr>
        <w:tc>
          <w:tcPr>
            <w:tcW w:w="2392" w:type="dxa"/>
            <w:gridSpan w:val="2"/>
            <w:tcBorders>
              <w:top w:val="nil"/>
              <w:left w:val="nil"/>
              <w:bottom w:val="nil"/>
              <w:right w:val="nil"/>
            </w:tcBorders>
            <w:vAlign w:val="bottom"/>
          </w:tcPr>
          <w:p w:rsidR="00B416F9" w:rsidRPr="00294BD8" w:rsidRDefault="00B416F9" w:rsidP="000535FF">
            <w:pPr>
              <w:pStyle w:val="1"/>
              <w:rPr>
                <w:rFonts w:cs="Times New Roman"/>
                <w:sz w:val="22"/>
                <w:szCs w:val="22"/>
              </w:rPr>
            </w:pPr>
            <w:r>
              <w:rPr>
                <w:rFonts w:cs="Times New Roman"/>
                <w:sz w:val="22"/>
                <w:szCs w:val="22"/>
              </w:rPr>
              <w:t>НАКЛАДНАЯ №</w:t>
            </w:r>
          </w:p>
        </w:tc>
        <w:tc>
          <w:tcPr>
            <w:tcW w:w="1152" w:type="dxa"/>
            <w:gridSpan w:val="2"/>
            <w:tcBorders>
              <w:top w:val="nil"/>
              <w:left w:val="nil"/>
              <w:bottom w:val="single" w:sz="8" w:space="0" w:color="auto"/>
              <w:right w:val="nil"/>
            </w:tcBorders>
            <w:vAlign w:val="bottom"/>
          </w:tcPr>
          <w:p w:rsidR="00B416F9" w:rsidRPr="00294BD8" w:rsidRDefault="00B416F9" w:rsidP="000535FF">
            <w:pPr>
              <w:jc w:val="center"/>
              <w:rPr>
                <w:b/>
                <w:bCs/>
              </w:rPr>
            </w:pPr>
          </w:p>
        </w:tc>
      </w:tr>
      <w:tr w:rsidR="00B416F9" w:rsidRPr="00294BD8" w:rsidTr="000535FF">
        <w:trPr>
          <w:trHeight w:hRule="exact" w:val="280"/>
        </w:trPr>
        <w:tc>
          <w:tcPr>
            <w:tcW w:w="12247" w:type="dxa"/>
            <w:gridSpan w:val="13"/>
            <w:tcBorders>
              <w:top w:val="nil"/>
              <w:left w:val="nil"/>
              <w:bottom w:val="nil"/>
              <w:right w:val="nil"/>
            </w:tcBorders>
          </w:tcPr>
          <w:p w:rsidR="00B416F9" w:rsidRPr="00294BD8" w:rsidRDefault="00B416F9" w:rsidP="000535FF">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B416F9" w:rsidRPr="00294BD8" w:rsidRDefault="00B416F9" w:rsidP="000535FF">
            <w:pPr>
              <w:spacing w:before="20"/>
              <w:jc w:val="center"/>
              <w:rPr>
                <w:sz w:val="18"/>
                <w:szCs w:val="18"/>
              </w:rPr>
            </w:pPr>
            <w:r>
              <w:rPr>
                <w:sz w:val="18"/>
                <w:szCs w:val="18"/>
              </w:rPr>
              <w:t>Коды</w:t>
            </w:r>
          </w:p>
        </w:tc>
      </w:tr>
      <w:tr w:rsidR="00B416F9" w:rsidRPr="00294BD8" w:rsidTr="000535FF">
        <w:trPr>
          <w:trHeight w:hRule="exact" w:val="240"/>
        </w:trPr>
        <w:tc>
          <w:tcPr>
            <w:tcW w:w="12247" w:type="dxa"/>
            <w:gridSpan w:val="13"/>
            <w:tcBorders>
              <w:top w:val="nil"/>
              <w:left w:val="nil"/>
              <w:bottom w:val="nil"/>
              <w:right w:val="single" w:sz="12" w:space="0" w:color="auto"/>
            </w:tcBorders>
            <w:vAlign w:val="bottom"/>
          </w:tcPr>
          <w:p w:rsidR="00B416F9" w:rsidRPr="00294BD8" w:rsidRDefault="00B416F9" w:rsidP="000535FF">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B416F9" w:rsidRPr="00294BD8" w:rsidRDefault="00B416F9" w:rsidP="000535FF">
            <w:pPr>
              <w:spacing w:before="20"/>
              <w:jc w:val="center"/>
              <w:rPr>
                <w:sz w:val="17"/>
                <w:szCs w:val="17"/>
              </w:rPr>
            </w:pPr>
            <w:r>
              <w:rPr>
                <w:sz w:val="17"/>
                <w:szCs w:val="17"/>
              </w:rPr>
              <w:t>0315007</w:t>
            </w:r>
          </w:p>
        </w:tc>
      </w:tr>
      <w:tr w:rsidR="00B416F9" w:rsidRPr="00294BD8" w:rsidTr="000535FF">
        <w:trPr>
          <w:trHeight w:hRule="exact" w:val="240"/>
        </w:trPr>
        <w:tc>
          <w:tcPr>
            <w:tcW w:w="1134" w:type="dxa"/>
            <w:tcBorders>
              <w:top w:val="nil"/>
              <w:left w:val="nil"/>
              <w:bottom w:val="nil"/>
              <w:right w:val="nil"/>
            </w:tcBorders>
            <w:vAlign w:val="bottom"/>
          </w:tcPr>
          <w:p w:rsidR="00B416F9" w:rsidRPr="00294BD8" w:rsidRDefault="00B416F9" w:rsidP="000535FF">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B416F9" w:rsidRPr="00294BD8" w:rsidRDefault="00B416F9" w:rsidP="000535FF">
            <w:pPr>
              <w:rPr>
                <w:b/>
              </w:rPr>
            </w:pPr>
          </w:p>
        </w:tc>
        <w:tc>
          <w:tcPr>
            <w:tcW w:w="1048" w:type="dxa"/>
            <w:gridSpan w:val="2"/>
            <w:tcBorders>
              <w:top w:val="nil"/>
              <w:left w:val="nil"/>
              <w:bottom w:val="nil"/>
              <w:right w:val="single" w:sz="12" w:space="0" w:color="auto"/>
            </w:tcBorders>
            <w:vAlign w:val="bottom"/>
          </w:tcPr>
          <w:p w:rsidR="00B416F9" w:rsidRPr="00294BD8" w:rsidRDefault="00B416F9" w:rsidP="000535FF">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B416F9" w:rsidRPr="00294BD8" w:rsidRDefault="00B416F9" w:rsidP="000535FF">
            <w:pPr>
              <w:spacing w:before="20"/>
              <w:rPr>
                <w:b/>
                <w:sz w:val="17"/>
                <w:szCs w:val="17"/>
              </w:rPr>
            </w:pPr>
          </w:p>
        </w:tc>
      </w:tr>
      <w:tr w:rsidR="00B416F9" w:rsidRPr="00294BD8" w:rsidTr="000535FF">
        <w:trPr>
          <w:trHeight w:hRule="exact" w:val="472"/>
        </w:trPr>
        <w:tc>
          <w:tcPr>
            <w:tcW w:w="1134" w:type="dxa"/>
            <w:tcBorders>
              <w:top w:val="nil"/>
              <w:left w:val="nil"/>
              <w:bottom w:val="nil"/>
              <w:right w:val="nil"/>
            </w:tcBorders>
            <w:vAlign w:val="bottom"/>
          </w:tcPr>
          <w:p w:rsidR="00B416F9" w:rsidRPr="00294BD8" w:rsidRDefault="00B416F9" w:rsidP="000535FF">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B416F9" w:rsidRPr="00294BD8" w:rsidRDefault="00B416F9" w:rsidP="000535FF">
            <w:pPr>
              <w:rPr>
                <w:b/>
              </w:rPr>
            </w:pPr>
          </w:p>
        </w:tc>
        <w:tc>
          <w:tcPr>
            <w:tcW w:w="1048" w:type="dxa"/>
            <w:gridSpan w:val="2"/>
            <w:tcBorders>
              <w:top w:val="nil"/>
              <w:left w:val="nil"/>
              <w:bottom w:val="nil"/>
              <w:right w:val="single" w:sz="12" w:space="0" w:color="auto"/>
            </w:tcBorders>
            <w:vAlign w:val="bottom"/>
          </w:tcPr>
          <w:p w:rsidR="00B416F9" w:rsidRPr="00294BD8" w:rsidRDefault="00B416F9" w:rsidP="000535FF">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B416F9" w:rsidRPr="00294BD8" w:rsidRDefault="00B416F9" w:rsidP="000535FF">
            <w:pPr>
              <w:spacing w:before="20"/>
              <w:jc w:val="center"/>
              <w:rPr>
                <w:b/>
                <w:sz w:val="17"/>
                <w:szCs w:val="17"/>
              </w:rPr>
            </w:pPr>
          </w:p>
        </w:tc>
      </w:tr>
      <w:tr w:rsidR="00B416F9" w:rsidRPr="00294BD8" w:rsidTr="000535FF">
        <w:trPr>
          <w:gridAfter w:val="14"/>
          <w:wAfter w:w="12761" w:type="dxa"/>
          <w:trHeight w:hRule="exact" w:val="152"/>
        </w:trPr>
        <w:tc>
          <w:tcPr>
            <w:tcW w:w="1134" w:type="dxa"/>
            <w:tcBorders>
              <w:top w:val="nil"/>
              <w:left w:val="nil"/>
              <w:bottom w:val="nil"/>
              <w:right w:val="nil"/>
            </w:tcBorders>
            <w:vAlign w:val="bottom"/>
          </w:tcPr>
          <w:p w:rsidR="00B416F9" w:rsidRPr="00294BD8" w:rsidRDefault="00B416F9" w:rsidP="000535FF">
            <w:pPr>
              <w:rPr>
                <w:sz w:val="17"/>
                <w:szCs w:val="17"/>
              </w:rPr>
            </w:pPr>
          </w:p>
        </w:tc>
      </w:tr>
      <w:tr w:rsidR="00B416F9" w:rsidRPr="00294BD8" w:rsidTr="00053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B416F9" w:rsidRPr="00294BD8" w:rsidRDefault="00B416F9" w:rsidP="000535FF">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w:t>
            </w:r>
            <w:proofErr w:type="gramStart"/>
            <w:r>
              <w:rPr>
                <w:sz w:val="14"/>
                <w:szCs w:val="14"/>
              </w:rPr>
              <w:t>в-</w:t>
            </w:r>
            <w:proofErr w:type="gramEnd"/>
            <w:r>
              <w:rPr>
                <w:sz w:val="14"/>
                <w:szCs w:val="14"/>
              </w:rPr>
              <w:br/>
            </w:r>
            <w:proofErr w:type="spellStart"/>
            <w:r>
              <w:rPr>
                <w:sz w:val="14"/>
                <w:szCs w:val="14"/>
              </w:rPr>
              <w:t>ле</w:t>
            </w:r>
            <w:r>
              <w:rPr>
                <w:sz w:val="14"/>
                <w:szCs w:val="14"/>
              </w:rPr>
              <w:softHyphen/>
              <w:t>ния</w:t>
            </w:r>
            <w:proofErr w:type="spellEnd"/>
          </w:p>
        </w:tc>
        <w:tc>
          <w:tcPr>
            <w:tcW w:w="1134" w:type="dxa"/>
            <w:gridSpan w:val="2"/>
            <w:vMerge w:val="restart"/>
            <w:tcBorders>
              <w:top w:val="double" w:sz="4" w:space="0" w:color="auto"/>
              <w:left w:val="nil"/>
              <w:bottom w:val="single" w:sz="4" w:space="0" w:color="auto"/>
              <w:right w:val="nil"/>
            </w:tcBorders>
          </w:tcPr>
          <w:p w:rsidR="00B416F9" w:rsidRPr="00294BD8" w:rsidRDefault="00B416F9" w:rsidP="000535FF">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B416F9" w:rsidRPr="00294BD8" w:rsidRDefault="00B416F9" w:rsidP="000535FF">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B416F9" w:rsidRPr="00294BD8" w:rsidRDefault="00B416F9" w:rsidP="000535FF">
            <w:pPr>
              <w:ind w:left="397"/>
              <w:rPr>
                <w:sz w:val="14"/>
                <w:szCs w:val="14"/>
              </w:rPr>
            </w:pPr>
            <w:proofErr w:type="gramStart"/>
            <w:r>
              <w:rPr>
                <w:sz w:val="14"/>
                <w:szCs w:val="14"/>
              </w:rPr>
              <w:t>От</w:t>
            </w:r>
            <w:r>
              <w:rPr>
                <w:sz w:val="14"/>
                <w:szCs w:val="14"/>
              </w:rPr>
              <w:softHyphen/>
              <w:t>вет</w:t>
            </w:r>
            <w:r>
              <w:rPr>
                <w:sz w:val="14"/>
                <w:szCs w:val="14"/>
              </w:rPr>
              <w:softHyphen/>
              <w:t>ствен</w:t>
            </w:r>
            <w:r>
              <w:rPr>
                <w:sz w:val="14"/>
                <w:szCs w:val="14"/>
              </w:rPr>
              <w:softHyphen/>
              <w:t>ный</w:t>
            </w:r>
            <w:proofErr w:type="gramEnd"/>
            <w:r>
              <w:rPr>
                <w:sz w:val="14"/>
                <w:szCs w:val="14"/>
              </w:rPr>
              <w:t xml:space="preserve"> за пос</w:t>
            </w:r>
            <w:r>
              <w:rPr>
                <w:sz w:val="14"/>
                <w:szCs w:val="14"/>
              </w:rPr>
              <w:softHyphen/>
              <w:t>тав</w:t>
            </w:r>
            <w:r>
              <w:rPr>
                <w:sz w:val="14"/>
                <w:szCs w:val="14"/>
              </w:rPr>
              <w:softHyphen/>
              <w:t>ку</w:t>
            </w:r>
          </w:p>
        </w:tc>
      </w:tr>
      <w:tr w:rsidR="00B416F9" w:rsidRPr="00294BD8" w:rsidTr="00053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B416F9" w:rsidRPr="00294BD8" w:rsidRDefault="00B416F9" w:rsidP="000535FF">
            <w:pPr>
              <w:rPr>
                <w:sz w:val="14"/>
                <w:szCs w:val="14"/>
              </w:rPr>
            </w:pPr>
          </w:p>
        </w:tc>
        <w:tc>
          <w:tcPr>
            <w:tcW w:w="1134" w:type="dxa"/>
            <w:gridSpan w:val="2"/>
            <w:vMerge/>
            <w:tcBorders>
              <w:top w:val="single" w:sz="4" w:space="0" w:color="auto"/>
              <w:left w:val="nil"/>
              <w:bottom w:val="single" w:sz="12" w:space="0" w:color="auto"/>
              <w:right w:val="nil"/>
            </w:tcBorders>
          </w:tcPr>
          <w:p w:rsidR="00B416F9" w:rsidRPr="00294BD8" w:rsidRDefault="00B416F9" w:rsidP="000535FF">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B416F9" w:rsidRPr="00294BD8" w:rsidRDefault="00B416F9" w:rsidP="000535FF">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B416F9" w:rsidRPr="00294BD8" w:rsidRDefault="00B416F9" w:rsidP="000535FF">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B416F9" w:rsidRPr="00294BD8" w:rsidRDefault="00B416F9" w:rsidP="000535FF">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B416F9" w:rsidRPr="00294BD8" w:rsidRDefault="00B416F9" w:rsidP="000535FF">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B416F9" w:rsidRPr="00294BD8" w:rsidRDefault="00B416F9" w:rsidP="000535FF">
            <w:pPr>
              <w:spacing w:before="120"/>
              <w:jc w:val="center"/>
              <w:rPr>
                <w:sz w:val="14"/>
                <w:szCs w:val="14"/>
              </w:rPr>
            </w:pPr>
            <w:r>
              <w:rPr>
                <w:sz w:val="14"/>
                <w:szCs w:val="14"/>
              </w:rPr>
              <w:t>струк</w:t>
            </w:r>
            <w:r>
              <w:rPr>
                <w:sz w:val="14"/>
                <w:szCs w:val="14"/>
              </w:rPr>
              <w:softHyphen/>
              <w:t>ту</w:t>
            </w:r>
            <w:proofErr w:type="gramStart"/>
            <w:r>
              <w:rPr>
                <w:sz w:val="14"/>
                <w:szCs w:val="14"/>
              </w:rPr>
              <w:t>р-</w:t>
            </w:r>
            <w:proofErr w:type="gramEnd"/>
            <w:r>
              <w:rPr>
                <w:sz w:val="14"/>
                <w:szCs w:val="14"/>
              </w:rPr>
              <w:br/>
            </w:r>
            <w:proofErr w:type="spellStart"/>
            <w:r>
              <w:rPr>
                <w:sz w:val="14"/>
                <w:szCs w:val="14"/>
              </w:rPr>
              <w:t>ное</w:t>
            </w:r>
            <w:proofErr w:type="spellEnd"/>
            <w:r>
              <w:rPr>
                <w:sz w:val="14"/>
                <w:szCs w:val="14"/>
              </w:rPr>
              <w:t xml:space="preserve"> </w:t>
            </w:r>
            <w:proofErr w:type="spellStart"/>
            <w:r>
              <w:rPr>
                <w:sz w:val="14"/>
                <w:szCs w:val="14"/>
              </w:rPr>
              <w:t>под</w:t>
            </w:r>
            <w:r>
              <w:rPr>
                <w:sz w:val="14"/>
                <w:szCs w:val="14"/>
              </w:rPr>
              <w:softHyphen/>
              <w:t>раз</w:t>
            </w:r>
            <w:proofErr w:type="spellEnd"/>
            <w:r>
              <w:rPr>
                <w:sz w:val="14"/>
                <w:szCs w:val="14"/>
              </w:rPr>
              <w:t>-</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B416F9" w:rsidRPr="00294BD8" w:rsidRDefault="00B416F9" w:rsidP="000535FF">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B416F9" w:rsidRPr="00294BD8" w:rsidRDefault="00B416F9" w:rsidP="000535FF">
            <w:pPr>
              <w:spacing w:before="120"/>
              <w:jc w:val="center"/>
              <w:rPr>
                <w:sz w:val="14"/>
                <w:szCs w:val="14"/>
              </w:rPr>
            </w:pPr>
            <w:r>
              <w:rPr>
                <w:sz w:val="14"/>
                <w:szCs w:val="14"/>
              </w:rPr>
              <w:t xml:space="preserve">код </w:t>
            </w:r>
            <w:r>
              <w:rPr>
                <w:sz w:val="14"/>
                <w:szCs w:val="14"/>
              </w:rPr>
              <w:br/>
            </w:r>
            <w:proofErr w:type="spellStart"/>
            <w:r>
              <w:rPr>
                <w:sz w:val="14"/>
                <w:szCs w:val="14"/>
              </w:rPr>
              <w:t>ис</w:t>
            </w:r>
            <w:r>
              <w:rPr>
                <w:sz w:val="14"/>
                <w:szCs w:val="14"/>
              </w:rPr>
              <w:softHyphen/>
              <w:t>по</w:t>
            </w:r>
            <w:proofErr w:type="gramStart"/>
            <w:r>
              <w:rPr>
                <w:sz w:val="14"/>
                <w:szCs w:val="14"/>
              </w:rPr>
              <w:t>л</w:t>
            </w:r>
            <w:proofErr w:type="spellEnd"/>
            <w:r>
              <w:rPr>
                <w:sz w:val="14"/>
                <w:szCs w:val="14"/>
              </w:rPr>
              <w:t>-</w:t>
            </w:r>
            <w:proofErr w:type="gramEnd"/>
            <w:r>
              <w:rPr>
                <w:sz w:val="14"/>
                <w:szCs w:val="14"/>
              </w:rPr>
              <w:br/>
            </w:r>
            <w:r>
              <w:rPr>
                <w:sz w:val="14"/>
                <w:szCs w:val="14"/>
              </w:rPr>
              <w:softHyphen/>
            </w:r>
            <w:proofErr w:type="spellStart"/>
            <w:r>
              <w:rPr>
                <w:sz w:val="14"/>
                <w:szCs w:val="14"/>
              </w:rPr>
              <w:t>ни</w:t>
            </w:r>
            <w:r>
              <w:rPr>
                <w:sz w:val="14"/>
                <w:szCs w:val="14"/>
              </w:rPr>
              <w:softHyphen/>
              <w:t>те</w:t>
            </w:r>
            <w:r>
              <w:rPr>
                <w:sz w:val="14"/>
                <w:szCs w:val="14"/>
              </w:rPr>
              <w:softHyphen/>
              <w:t>ля</w:t>
            </w:r>
            <w:proofErr w:type="spellEnd"/>
          </w:p>
        </w:tc>
      </w:tr>
      <w:tr w:rsidR="00B416F9" w:rsidRPr="00294BD8" w:rsidTr="00053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B416F9" w:rsidRPr="00294BD8" w:rsidRDefault="00B416F9" w:rsidP="000535FF">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B416F9" w:rsidRPr="00294BD8" w:rsidRDefault="00B416F9" w:rsidP="000535FF">
            <w:pPr>
              <w:jc w:val="center"/>
              <w:rPr>
                <w:b/>
              </w:rPr>
            </w:pPr>
          </w:p>
        </w:tc>
        <w:tc>
          <w:tcPr>
            <w:tcW w:w="1966" w:type="dxa"/>
            <w:tcBorders>
              <w:top w:val="single" w:sz="12" w:space="0" w:color="auto"/>
              <w:left w:val="nil"/>
              <w:bottom w:val="single" w:sz="12" w:space="0" w:color="auto"/>
              <w:right w:val="single" w:sz="4" w:space="0" w:color="auto"/>
            </w:tcBorders>
            <w:vAlign w:val="center"/>
          </w:tcPr>
          <w:p w:rsidR="00B416F9" w:rsidRPr="00294BD8" w:rsidRDefault="00B416F9" w:rsidP="000535FF">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B416F9" w:rsidRPr="00294BD8" w:rsidRDefault="00B416F9" w:rsidP="000535FF">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B416F9" w:rsidRPr="00294BD8" w:rsidRDefault="00B416F9" w:rsidP="000535FF">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B416F9" w:rsidRPr="00294BD8" w:rsidRDefault="00B416F9" w:rsidP="000535FF">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B416F9" w:rsidRPr="00294BD8" w:rsidRDefault="00B416F9" w:rsidP="000535FF">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B416F9" w:rsidRPr="00294BD8" w:rsidRDefault="00B416F9" w:rsidP="000535FF">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B416F9" w:rsidRPr="00294BD8" w:rsidRDefault="00B416F9" w:rsidP="000535FF">
            <w:pPr>
              <w:jc w:val="center"/>
              <w:rPr>
                <w:b/>
              </w:rPr>
            </w:pPr>
          </w:p>
        </w:tc>
      </w:tr>
    </w:tbl>
    <w:p w:rsidR="00B416F9" w:rsidRPr="00294BD8" w:rsidRDefault="00B416F9" w:rsidP="000535FF">
      <w:pPr>
        <w:tabs>
          <w:tab w:val="left" w:pos="993"/>
        </w:tabs>
        <w:spacing w:before="240"/>
        <w:rPr>
          <w:b/>
          <w:sz w:val="22"/>
          <w:szCs w:val="22"/>
        </w:rPr>
      </w:pPr>
      <w:r>
        <w:rPr>
          <w:sz w:val="17"/>
          <w:szCs w:val="17"/>
        </w:rPr>
        <w:t>Основание</w:t>
      </w:r>
      <w:r>
        <w:rPr>
          <w:sz w:val="17"/>
          <w:szCs w:val="17"/>
        </w:rPr>
        <w:tab/>
      </w:r>
    </w:p>
    <w:p w:rsidR="00B416F9" w:rsidRPr="00294BD8" w:rsidRDefault="00B416F9" w:rsidP="000535FF">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tblPr>
      <w:tblGrid>
        <w:gridCol w:w="851"/>
        <w:gridCol w:w="6173"/>
        <w:gridCol w:w="1056"/>
        <w:gridCol w:w="5812"/>
      </w:tblGrid>
      <w:tr w:rsidR="00B416F9" w:rsidRPr="00294BD8" w:rsidTr="000535FF">
        <w:tc>
          <w:tcPr>
            <w:tcW w:w="851" w:type="dxa"/>
            <w:tcBorders>
              <w:top w:val="nil"/>
              <w:left w:val="nil"/>
              <w:bottom w:val="nil"/>
              <w:right w:val="nil"/>
            </w:tcBorders>
            <w:vAlign w:val="bottom"/>
          </w:tcPr>
          <w:p w:rsidR="00B416F9" w:rsidRPr="00294BD8" w:rsidRDefault="00B416F9" w:rsidP="000535FF">
            <w:pPr>
              <w:rPr>
                <w:sz w:val="17"/>
                <w:szCs w:val="17"/>
              </w:rPr>
            </w:pPr>
            <w:r>
              <w:rPr>
                <w:sz w:val="17"/>
                <w:szCs w:val="17"/>
              </w:rPr>
              <w:t>Кому</w:t>
            </w:r>
          </w:p>
        </w:tc>
        <w:tc>
          <w:tcPr>
            <w:tcW w:w="6173" w:type="dxa"/>
            <w:tcBorders>
              <w:top w:val="nil"/>
              <w:left w:val="nil"/>
              <w:bottom w:val="single" w:sz="4" w:space="0" w:color="auto"/>
              <w:right w:val="nil"/>
            </w:tcBorders>
            <w:vAlign w:val="bottom"/>
          </w:tcPr>
          <w:p w:rsidR="00B416F9" w:rsidRPr="00294BD8" w:rsidRDefault="00B416F9" w:rsidP="000535FF">
            <w:pPr>
              <w:rPr>
                <w:b/>
              </w:rPr>
            </w:pPr>
          </w:p>
        </w:tc>
        <w:tc>
          <w:tcPr>
            <w:tcW w:w="1056" w:type="dxa"/>
            <w:tcBorders>
              <w:top w:val="nil"/>
              <w:left w:val="nil"/>
              <w:bottom w:val="nil"/>
              <w:right w:val="nil"/>
            </w:tcBorders>
            <w:vAlign w:val="bottom"/>
          </w:tcPr>
          <w:p w:rsidR="00B416F9" w:rsidRPr="00294BD8" w:rsidRDefault="00B416F9" w:rsidP="000535FF">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B416F9" w:rsidRPr="00294BD8" w:rsidRDefault="00B416F9" w:rsidP="000535FF">
            <w:pPr>
              <w:rPr>
                <w:b/>
              </w:rPr>
            </w:pPr>
          </w:p>
        </w:tc>
      </w:tr>
    </w:tbl>
    <w:p w:rsidR="00B416F9" w:rsidRPr="00294BD8" w:rsidRDefault="00B416F9" w:rsidP="000535FF">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B416F9" w:rsidRPr="00294BD8" w:rsidTr="000535FF">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B416F9" w:rsidRPr="00294BD8" w:rsidRDefault="00B416F9" w:rsidP="000535FF">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B416F9" w:rsidRPr="00294BD8" w:rsidRDefault="00B416F9" w:rsidP="000535FF">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B416F9" w:rsidRPr="00294BD8" w:rsidRDefault="00B416F9" w:rsidP="000535FF">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B416F9" w:rsidRPr="00294BD8" w:rsidRDefault="00B416F9" w:rsidP="000535FF">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B416F9" w:rsidRPr="00294BD8" w:rsidRDefault="00B416F9" w:rsidP="000535FF">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B416F9" w:rsidRPr="00294BD8" w:rsidRDefault="00B416F9" w:rsidP="000535FF">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B416F9" w:rsidRPr="00294BD8" w:rsidRDefault="00B416F9" w:rsidP="000535FF">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B416F9" w:rsidRPr="00294BD8" w:rsidTr="000535FF">
        <w:trPr>
          <w:cantSplit/>
          <w:trHeight w:val="900"/>
        </w:trPr>
        <w:tc>
          <w:tcPr>
            <w:tcW w:w="907" w:type="dxa"/>
            <w:tcBorders>
              <w:top w:val="single" w:sz="4" w:space="0" w:color="auto"/>
              <w:left w:val="double" w:sz="4" w:space="0" w:color="auto"/>
              <w:bottom w:val="single" w:sz="4" w:space="0" w:color="auto"/>
              <w:right w:val="single" w:sz="4" w:space="0" w:color="auto"/>
            </w:tcBorders>
          </w:tcPr>
          <w:p w:rsidR="00B416F9" w:rsidRPr="00294BD8" w:rsidRDefault="00B416F9" w:rsidP="000535FF">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B416F9" w:rsidRPr="00294BD8" w:rsidRDefault="00B416F9" w:rsidP="000535FF">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B416F9" w:rsidRPr="00294BD8" w:rsidRDefault="00B416F9" w:rsidP="000535FF">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B416F9" w:rsidRPr="00294BD8" w:rsidRDefault="00B416F9" w:rsidP="000535FF">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r>
              <w:rPr>
                <w:sz w:val="14"/>
                <w:szCs w:val="14"/>
              </w:rPr>
              <w:softHyphen/>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B416F9" w:rsidRPr="00294BD8" w:rsidRDefault="00B416F9" w:rsidP="000535FF">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B416F9" w:rsidRPr="00294BD8" w:rsidRDefault="00B416F9" w:rsidP="000535FF">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B416F9" w:rsidRPr="00294BD8" w:rsidRDefault="00B416F9" w:rsidP="000535FF">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B416F9" w:rsidRPr="00294BD8" w:rsidRDefault="00B416F9" w:rsidP="000535FF">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B416F9" w:rsidRPr="00294BD8" w:rsidRDefault="00B416F9" w:rsidP="000535FF">
            <w:pPr>
              <w:rPr>
                <w:sz w:val="14"/>
                <w:szCs w:val="14"/>
              </w:rPr>
            </w:pPr>
          </w:p>
        </w:tc>
        <w:tc>
          <w:tcPr>
            <w:tcW w:w="907" w:type="dxa"/>
            <w:vMerge/>
            <w:tcBorders>
              <w:top w:val="single" w:sz="4" w:space="0" w:color="auto"/>
              <w:left w:val="nil"/>
              <w:bottom w:val="single" w:sz="4" w:space="0" w:color="auto"/>
              <w:right w:val="double" w:sz="4" w:space="0" w:color="auto"/>
            </w:tcBorders>
          </w:tcPr>
          <w:p w:rsidR="00B416F9" w:rsidRPr="00294BD8" w:rsidRDefault="00B416F9" w:rsidP="000535FF">
            <w:pPr>
              <w:rPr>
                <w:sz w:val="14"/>
                <w:szCs w:val="14"/>
              </w:rPr>
            </w:pPr>
          </w:p>
        </w:tc>
        <w:tc>
          <w:tcPr>
            <w:tcW w:w="737" w:type="dxa"/>
            <w:vMerge/>
            <w:tcBorders>
              <w:top w:val="single" w:sz="4" w:space="0" w:color="auto"/>
              <w:left w:val="nil"/>
              <w:bottom w:val="single" w:sz="4" w:space="0" w:color="auto"/>
              <w:right w:val="double" w:sz="4" w:space="0" w:color="auto"/>
            </w:tcBorders>
          </w:tcPr>
          <w:p w:rsidR="00B416F9" w:rsidRPr="00294BD8" w:rsidRDefault="00B416F9" w:rsidP="000535FF">
            <w:pPr>
              <w:rPr>
                <w:sz w:val="14"/>
                <w:szCs w:val="14"/>
              </w:rPr>
            </w:pPr>
          </w:p>
        </w:tc>
        <w:tc>
          <w:tcPr>
            <w:tcW w:w="851" w:type="dxa"/>
            <w:vMerge/>
            <w:tcBorders>
              <w:top w:val="single" w:sz="4" w:space="0" w:color="auto"/>
              <w:left w:val="nil"/>
              <w:bottom w:val="single" w:sz="4" w:space="0" w:color="auto"/>
              <w:right w:val="nil"/>
            </w:tcBorders>
          </w:tcPr>
          <w:p w:rsidR="00B416F9" w:rsidRPr="00294BD8" w:rsidRDefault="00B416F9" w:rsidP="000535FF">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B416F9" w:rsidRPr="00294BD8" w:rsidRDefault="00B416F9" w:rsidP="000535FF">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B416F9" w:rsidRPr="00294BD8" w:rsidRDefault="00B416F9" w:rsidP="000535FF">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B416F9" w:rsidRPr="00294BD8" w:rsidRDefault="00B416F9" w:rsidP="000535FF">
            <w:pPr>
              <w:rPr>
                <w:sz w:val="14"/>
                <w:szCs w:val="14"/>
              </w:rPr>
            </w:pPr>
          </w:p>
        </w:tc>
      </w:tr>
      <w:tr w:rsidR="00B416F9" w:rsidRPr="00294BD8" w:rsidTr="000535FF">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B416F9" w:rsidRPr="00294BD8" w:rsidRDefault="00B416F9" w:rsidP="000535FF">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B416F9" w:rsidRPr="00294BD8" w:rsidRDefault="00B416F9" w:rsidP="000535FF">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B416F9" w:rsidRPr="00294BD8" w:rsidRDefault="00B416F9" w:rsidP="000535FF">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B416F9" w:rsidRPr="00294BD8" w:rsidRDefault="00B416F9" w:rsidP="000535FF">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B416F9" w:rsidRPr="00294BD8" w:rsidRDefault="00B416F9" w:rsidP="000535FF">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B416F9" w:rsidRPr="00294BD8" w:rsidRDefault="00B416F9" w:rsidP="000535FF">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B416F9" w:rsidRPr="00294BD8" w:rsidRDefault="00B416F9" w:rsidP="000535FF">
            <w:pPr>
              <w:jc w:val="center"/>
              <w:rPr>
                <w:sz w:val="14"/>
                <w:szCs w:val="14"/>
              </w:rPr>
            </w:pPr>
            <w:r>
              <w:rPr>
                <w:sz w:val="14"/>
                <w:szCs w:val="14"/>
              </w:rPr>
              <w:t>15</w:t>
            </w:r>
          </w:p>
        </w:tc>
      </w:tr>
      <w:tr w:rsidR="00B416F9" w:rsidRPr="00294BD8" w:rsidTr="000535FF">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b/>
              </w:rPr>
            </w:pPr>
          </w:p>
        </w:tc>
        <w:tc>
          <w:tcPr>
            <w:tcW w:w="1361" w:type="dxa"/>
            <w:tcBorders>
              <w:top w:val="double" w:sz="4" w:space="0" w:color="auto"/>
              <w:left w:val="nil"/>
              <w:bottom w:val="single" w:sz="4" w:space="0" w:color="auto"/>
              <w:right w:val="single" w:sz="12" w:space="0" w:color="auto"/>
            </w:tcBorders>
            <w:vAlign w:val="center"/>
          </w:tcPr>
          <w:p w:rsidR="00B416F9" w:rsidRPr="00294BD8" w:rsidRDefault="00B416F9" w:rsidP="000535FF">
            <w:pPr>
              <w:jc w:val="center"/>
              <w:rPr>
                <w:b/>
              </w:rPr>
            </w:pPr>
          </w:p>
        </w:tc>
        <w:tc>
          <w:tcPr>
            <w:tcW w:w="794" w:type="dxa"/>
            <w:tcBorders>
              <w:top w:val="single" w:sz="12" w:space="0" w:color="auto"/>
              <w:left w:val="nil"/>
              <w:bottom w:val="single" w:sz="4" w:space="0" w:color="auto"/>
              <w:right w:val="double" w:sz="4" w:space="0" w:color="auto"/>
            </w:tcBorders>
            <w:vAlign w:val="center"/>
          </w:tcPr>
          <w:p w:rsidR="00B416F9" w:rsidRPr="00294BD8" w:rsidRDefault="00B416F9" w:rsidP="000535FF">
            <w:pPr>
              <w:jc w:val="center"/>
              <w:rPr>
                <w:b/>
              </w:rPr>
            </w:pPr>
          </w:p>
        </w:tc>
        <w:tc>
          <w:tcPr>
            <w:tcW w:w="624" w:type="dxa"/>
            <w:tcBorders>
              <w:top w:val="single" w:sz="12" w:space="0" w:color="auto"/>
              <w:left w:val="nil"/>
              <w:bottom w:val="single" w:sz="4" w:space="0" w:color="auto"/>
              <w:right w:val="single" w:sz="12" w:space="0" w:color="auto"/>
            </w:tcBorders>
            <w:vAlign w:val="center"/>
          </w:tcPr>
          <w:p w:rsidR="00B416F9" w:rsidRPr="00294BD8" w:rsidRDefault="00B416F9" w:rsidP="000535FF">
            <w:pPr>
              <w:jc w:val="center"/>
              <w:rPr>
                <w:b/>
              </w:rPr>
            </w:pPr>
          </w:p>
        </w:tc>
        <w:tc>
          <w:tcPr>
            <w:tcW w:w="1134" w:type="dxa"/>
            <w:tcBorders>
              <w:top w:val="double" w:sz="4" w:space="0" w:color="auto"/>
              <w:left w:val="nil"/>
              <w:bottom w:val="single" w:sz="4" w:space="0" w:color="auto"/>
              <w:right w:val="double" w:sz="4" w:space="0" w:color="auto"/>
            </w:tcBorders>
            <w:vAlign w:val="center"/>
          </w:tcPr>
          <w:p w:rsidR="00B416F9" w:rsidRPr="00294BD8" w:rsidRDefault="00B416F9" w:rsidP="000535FF">
            <w:pPr>
              <w:jc w:val="center"/>
              <w:rPr>
                <w:b/>
              </w:rPr>
            </w:pPr>
          </w:p>
        </w:tc>
        <w:tc>
          <w:tcPr>
            <w:tcW w:w="851" w:type="dxa"/>
            <w:tcBorders>
              <w:top w:val="double" w:sz="4" w:space="0" w:color="auto"/>
              <w:left w:val="nil"/>
              <w:bottom w:val="single" w:sz="4" w:space="0" w:color="auto"/>
              <w:right w:val="single" w:sz="12" w:space="0" w:color="auto"/>
            </w:tcBorders>
            <w:vAlign w:val="center"/>
          </w:tcPr>
          <w:p w:rsidR="00B416F9" w:rsidRPr="00294BD8" w:rsidRDefault="00B416F9" w:rsidP="000535FF">
            <w:pPr>
              <w:jc w:val="center"/>
              <w:rPr>
                <w:b/>
              </w:rPr>
            </w:pPr>
          </w:p>
        </w:tc>
        <w:tc>
          <w:tcPr>
            <w:tcW w:w="624" w:type="dxa"/>
            <w:tcBorders>
              <w:top w:val="single" w:sz="12" w:space="0" w:color="auto"/>
              <w:left w:val="nil"/>
              <w:bottom w:val="single" w:sz="4" w:space="0" w:color="auto"/>
              <w:right w:val="double" w:sz="4" w:space="0" w:color="auto"/>
            </w:tcBorders>
            <w:vAlign w:val="center"/>
          </w:tcPr>
          <w:p w:rsidR="00B416F9" w:rsidRPr="00294BD8" w:rsidRDefault="00B416F9" w:rsidP="000535FF">
            <w:pPr>
              <w:jc w:val="center"/>
              <w:rPr>
                <w:b/>
              </w:rPr>
            </w:pPr>
          </w:p>
        </w:tc>
        <w:tc>
          <w:tcPr>
            <w:tcW w:w="794" w:type="dxa"/>
            <w:tcBorders>
              <w:top w:val="single" w:sz="12" w:space="0" w:color="auto"/>
              <w:left w:val="nil"/>
              <w:bottom w:val="single" w:sz="4" w:space="0" w:color="auto"/>
              <w:right w:val="double" w:sz="4" w:space="0" w:color="auto"/>
            </w:tcBorders>
            <w:vAlign w:val="center"/>
          </w:tcPr>
          <w:p w:rsidR="00B416F9" w:rsidRPr="00294BD8" w:rsidRDefault="00B416F9" w:rsidP="000535FF">
            <w:pPr>
              <w:jc w:val="center"/>
              <w:rPr>
                <w:b/>
              </w:rPr>
            </w:pPr>
          </w:p>
        </w:tc>
        <w:tc>
          <w:tcPr>
            <w:tcW w:w="907" w:type="dxa"/>
            <w:tcBorders>
              <w:top w:val="single" w:sz="12" w:space="0" w:color="auto"/>
              <w:left w:val="nil"/>
              <w:bottom w:val="single" w:sz="4" w:space="0" w:color="auto"/>
              <w:right w:val="double" w:sz="4" w:space="0" w:color="auto"/>
            </w:tcBorders>
            <w:vAlign w:val="center"/>
          </w:tcPr>
          <w:p w:rsidR="00B416F9" w:rsidRPr="00294BD8" w:rsidRDefault="00B416F9" w:rsidP="000535FF">
            <w:pPr>
              <w:jc w:val="center"/>
              <w:rPr>
                <w:b/>
              </w:rPr>
            </w:pPr>
          </w:p>
        </w:tc>
        <w:tc>
          <w:tcPr>
            <w:tcW w:w="737" w:type="dxa"/>
            <w:tcBorders>
              <w:top w:val="single" w:sz="12" w:space="0" w:color="auto"/>
              <w:left w:val="nil"/>
              <w:bottom w:val="single" w:sz="4" w:space="0" w:color="auto"/>
              <w:right w:val="double" w:sz="4" w:space="0" w:color="auto"/>
            </w:tcBorders>
            <w:vAlign w:val="center"/>
          </w:tcPr>
          <w:p w:rsidR="00B416F9" w:rsidRPr="00294BD8" w:rsidRDefault="00B416F9" w:rsidP="000535FF">
            <w:pPr>
              <w:jc w:val="center"/>
              <w:rPr>
                <w:b/>
              </w:rPr>
            </w:pPr>
          </w:p>
        </w:tc>
        <w:tc>
          <w:tcPr>
            <w:tcW w:w="851" w:type="dxa"/>
            <w:tcBorders>
              <w:top w:val="single" w:sz="12" w:space="0" w:color="auto"/>
              <w:left w:val="nil"/>
              <w:bottom w:val="single" w:sz="4" w:space="0" w:color="auto"/>
              <w:right w:val="double" w:sz="4" w:space="0" w:color="auto"/>
            </w:tcBorders>
            <w:vAlign w:val="center"/>
          </w:tcPr>
          <w:p w:rsidR="00B416F9" w:rsidRPr="00294BD8" w:rsidRDefault="00B416F9" w:rsidP="000535FF">
            <w:pPr>
              <w:jc w:val="center"/>
              <w:rPr>
                <w:b/>
              </w:rPr>
            </w:pPr>
          </w:p>
        </w:tc>
        <w:tc>
          <w:tcPr>
            <w:tcW w:w="624" w:type="dxa"/>
            <w:tcBorders>
              <w:top w:val="single" w:sz="12" w:space="0" w:color="auto"/>
              <w:left w:val="nil"/>
              <w:bottom w:val="single" w:sz="4" w:space="0" w:color="auto"/>
              <w:right w:val="single" w:sz="4" w:space="0" w:color="auto"/>
            </w:tcBorders>
            <w:vAlign w:val="center"/>
          </w:tcPr>
          <w:p w:rsidR="00B416F9" w:rsidRPr="00294BD8" w:rsidRDefault="00B416F9" w:rsidP="000535FF">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b/>
              </w:rPr>
            </w:pPr>
          </w:p>
        </w:tc>
        <w:tc>
          <w:tcPr>
            <w:tcW w:w="1531" w:type="dxa"/>
            <w:tcBorders>
              <w:top w:val="double" w:sz="4" w:space="0" w:color="auto"/>
              <w:left w:val="nil"/>
              <w:bottom w:val="single" w:sz="4" w:space="0" w:color="auto"/>
              <w:right w:val="double" w:sz="4" w:space="0" w:color="auto"/>
            </w:tcBorders>
            <w:vAlign w:val="center"/>
          </w:tcPr>
          <w:p w:rsidR="00B416F9" w:rsidRPr="00294BD8" w:rsidRDefault="00B416F9" w:rsidP="000535FF">
            <w:pPr>
              <w:jc w:val="center"/>
              <w:rPr>
                <w:b/>
              </w:rPr>
            </w:pPr>
          </w:p>
        </w:tc>
      </w:tr>
      <w:tr w:rsidR="00B416F9" w:rsidRPr="00294BD8" w:rsidTr="000535F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bl>
    <w:p w:rsidR="00B416F9" w:rsidRPr="00294BD8" w:rsidRDefault="00B416F9" w:rsidP="000535FF">
      <w:pPr>
        <w:rPr>
          <w:sz w:val="17"/>
          <w:szCs w:val="17"/>
        </w:rPr>
      </w:pPr>
    </w:p>
    <w:p w:rsidR="00B416F9" w:rsidRPr="00294BD8" w:rsidRDefault="00B416F9" w:rsidP="000535FF">
      <w:pPr>
        <w:pageBreakBefore/>
        <w:spacing w:after="240"/>
        <w:jc w:val="right"/>
        <w:rPr>
          <w:sz w:val="17"/>
          <w:szCs w:val="17"/>
        </w:rPr>
        <w:sectPr w:rsidR="00B416F9" w:rsidRPr="00294BD8" w:rsidSect="000535FF">
          <w:pgSz w:w="16838" w:h="11906" w:orient="landscape"/>
          <w:pgMar w:top="851" w:right="1134" w:bottom="426" w:left="1701" w:header="709" w:footer="0" w:gutter="0"/>
          <w:cols w:space="708"/>
          <w:docGrid w:linePitch="360"/>
        </w:sectPr>
      </w:pPr>
    </w:p>
    <w:p w:rsidR="00B416F9" w:rsidRPr="00294BD8" w:rsidRDefault="00B416F9" w:rsidP="000535FF">
      <w:pPr>
        <w:pageBreakBefore/>
        <w:spacing w:after="240"/>
        <w:jc w:val="right"/>
        <w:rPr>
          <w:sz w:val="17"/>
          <w:szCs w:val="17"/>
        </w:rPr>
      </w:pPr>
      <w:r>
        <w:rPr>
          <w:sz w:val="17"/>
          <w:szCs w:val="17"/>
        </w:rPr>
        <w:lastRenderedPageBreak/>
        <w:t>Оборотная сторона формы № М-15</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7"/>
        <w:gridCol w:w="1304"/>
        <w:gridCol w:w="1361"/>
        <w:gridCol w:w="794"/>
        <w:gridCol w:w="624"/>
        <w:gridCol w:w="1134"/>
        <w:gridCol w:w="851"/>
        <w:gridCol w:w="624"/>
        <w:gridCol w:w="794"/>
        <w:gridCol w:w="907"/>
        <w:gridCol w:w="737"/>
        <w:gridCol w:w="851"/>
        <w:gridCol w:w="624"/>
        <w:gridCol w:w="851"/>
        <w:gridCol w:w="1531"/>
      </w:tblGrid>
      <w:tr w:rsidR="00B416F9" w:rsidRPr="00294BD8" w:rsidTr="000535FF">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B416F9" w:rsidRPr="00294BD8" w:rsidRDefault="00B416F9" w:rsidP="000535FF">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B416F9" w:rsidRPr="00294BD8" w:rsidRDefault="00B416F9" w:rsidP="000535FF">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B416F9" w:rsidRPr="00294BD8" w:rsidRDefault="00B416F9" w:rsidP="000535FF">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B416F9" w:rsidRPr="00294BD8" w:rsidRDefault="00B416F9" w:rsidP="000535FF">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vMerge w:val="restart"/>
            <w:tcBorders>
              <w:top w:val="double" w:sz="4" w:space="0" w:color="auto"/>
              <w:left w:val="nil"/>
              <w:bottom w:val="single" w:sz="4" w:space="0" w:color="auto"/>
              <w:right w:val="nil"/>
            </w:tcBorders>
          </w:tcPr>
          <w:p w:rsidR="00B416F9" w:rsidRPr="00294BD8" w:rsidRDefault="00B416F9" w:rsidP="000535FF">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B416F9" w:rsidRPr="00294BD8" w:rsidRDefault="00B416F9" w:rsidP="000535FF">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B416F9" w:rsidRPr="00294BD8" w:rsidRDefault="00B416F9" w:rsidP="000535FF">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w:t>
            </w:r>
            <w:proofErr w:type="gramStart"/>
            <w:r>
              <w:rPr>
                <w:sz w:val="14"/>
                <w:szCs w:val="14"/>
              </w:rPr>
              <w:t>о-</w:t>
            </w:r>
            <w:proofErr w:type="gramEnd"/>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B416F9" w:rsidRPr="00294BD8" w:rsidTr="000535FF">
        <w:trPr>
          <w:cantSplit/>
          <w:trHeight w:val="900"/>
        </w:trPr>
        <w:tc>
          <w:tcPr>
            <w:tcW w:w="907" w:type="dxa"/>
            <w:tcBorders>
              <w:top w:val="single" w:sz="4" w:space="0" w:color="auto"/>
              <w:left w:val="double" w:sz="4" w:space="0" w:color="auto"/>
              <w:bottom w:val="single" w:sz="4" w:space="0" w:color="auto"/>
              <w:right w:val="single" w:sz="4" w:space="0" w:color="auto"/>
            </w:tcBorders>
          </w:tcPr>
          <w:p w:rsidR="00B416F9" w:rsidRPr="00294BD8" w:rsidRDefault="00B416F9" w:rsidP="000535FF">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B416F9" w:rsidRPr="00294BD8" w:rsidRDefault="00B416F9" w:rsidP="000535FF">
            <w:pPr>
              <w:spacing w:before="80"/>
              <w:jc w:val="center"/>
              <w:rPr>
                <w:sz w:val="14"/>
                <w:szCs w:val="14"/>
              </w:rPr>
            </w:pPr>
            <w:r>
              <w:rPr>
                <w:sz w:val="14"/>
                <w:szCs w:val="14"/>
              </w:rPr>
              <w:t xml:space="preserve">код </w:t>
            </w:r>
            <w:proofErr w:type="spellStart"/>
            <w:r>
              <w:rPr>
                <w:sz w:val="14"/>
                <w:szCs w:val="14"/>
              </w:rPr>
              <w:t>ана</w:t>
            </w:r>
            <w:r>
              <w:rPr>
                <w:sz w:val="14"/>
                <w:szCs w:val="14"/>
              </w:rPr>
              <w:softHyphen/>
              <w:t>ли</w:t>
            </w:r>
            <w:r>
              <w:rPr>
                <w:sz w:val="14"/>
                <w:szCs w:val="14"/>
              </w:rPr>
              <w:softHyphen/>
              <w:t>т</w:t>
            </w:r>
            <w:proofErr w:type="gramStart"/>
            <w:r>
              <w:rPr>
                <w:sz w:val="14"/>
                <w:szCs w:val="14"/>
              </w:rPr>
              <w:t>и</w:t>
            </w:r>
            <w:proofErr w:type="spellEnd"/>
            <w:r>
              <w:rPr>
                <w:sz w:val="14"/>
                <w:szCs w:val="14"/>
              </w:rPr>
              <w:t>-</w:t>
            </w:r>
            <w:proofErr w:type="gramEnd"/>
            <w:r>
              <w:rPr>
                <w:sz w:val="14"/>
                <w:szCs w:val="14"/>
              </w:rPr>
              <w:br/>
            </w:r>
            <w:r>
              <w:rPr>
                <w:sz w:val="14"/>
                <w:szCs w:val="14"/>
              </w:rPr>
              <w:softHyphen/>
            </w:r>
            <w:proofErr w:type="spellStart"/>
            <w:r>
              <w:rPr>
                <w:sz w:val="14"/>
                <w:szCs w:val="14"/>
              </w:rPr>
              <w:t>чес</w:t>
            </w:r>
            <w:r>
              <w:rPr>
                <w:sz w:val="14"/>
                <w:szCs w:val="14"/>
              </w:rPr>
              <w:softHyphen/>
              <w:t>ко</w:t>
            </w:r>
            <w:r>
              <w:rPr>
                <w:sz w:val="14"/>
                <w:szCs w:val="14"/>
              </w:rPr>
              <w:softHyphen/>
              <w:t>го</w:t>
            </w:r>
            <w:proofErr w:type="spellEnd"/>
            <w:r>
              <w:rPr>
                <w:sz w:val="14"/>
                <w:szCs w:val="14"/>
              </w:rPr>
              <w:t xml:space="preserve">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B416F9" w:rsidRPr="00294BD8" w:rsidRDefault="00B416F9" w:rsidP="000535FF">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B416F9" w:rsidRPr="00294BD8" w:rsidRDefault="00B416F9" w:rsidP="000535FF">
            <w:pPr>
              <w:spacing w:before="80"/>
              <w:jc w:val="center"/>
              <w:rPr>
                <w:sz w:val="14"/>
                <w:szCs w:val="14"/>
              </w:rPr>
            </w:pPr>
            <w:proofErr w:type="spellStart"/>
            <w:r>
              <w:rPr>
                <w:sz w:val="14"/>
                <w:szCs w:val="14"/>
              </w:rPr>
              <w:t>но</w:t>
            </w:r>
            <w:r>
              <w:rPr>
                <w:sz w:val="14"/>
                <w:szCs w:val="14"/>
              </w:rPr>
              <w:softHyphen/>
              <w:t>ме</w:t>
            </w:r>
            <w:proofErr w:type="gramStart"/>
            <w:r>
              <w:rPr>
                <w:sz w:val="14"/>
                <w:szCs w:val="14"/>
              </w:rPr>
              <w:t>н</w:t>
            </w:r>
            <w:proofErr w:type="spellEnd"/>
            <w:r>
              <w:rPr>
                <w:sz w:val="14"/>
                <w:szCs w:val="14"/>
              </w:rPr>
              <w:t>-</w:t>
            </w:r>
            <w:proofErr w:type="gramEnd"/>
            <w:r>
              <w:rPr>
                <w:sz w:val="14"/>
                <w:szCs w:val="14"/>
              </w:rPr>
              <w:br/>
            </w:r>
            <w:proofErr w:type="spellStart"/>
            <w:r>
              <w:rPr>
                <w:sz w:val="14"/>
                <w:szCs w:val="14"/>
              </w:rPr>
              <w:t>кла</w:t>
            </w:r>
            <w:r>
              <w:rPr>
                <w:sz w:val="14"/>
                <w:szCs w:val="14"/>
              </w:rPr>
              <w:softHyphen/>
              <w:t>тур</w:t>
            </w:r>
            <w:proofErr w:type="spellEnd"/>
            <w:r>
              <w:rPr>
                <w:sz w:val="14"/>
                <w:szCs w:val="14"/>
              </w:rPr>
              <w:t>-</w:t>
            </w:r>
            <w:r>
              <w:rPr>
                <w:sz w:val="14"/>
                <w:szCs w:val="14"/>
              </w:rPr>
              <w:br/>
            </w:r>
            <w:proofErr w:type="spellStart"/>
            <w:r>
              <w:rPr>
                <w:sz w:val="14"/>
                <w:szCs w:val="14"/>
              </w:rPr>
              <w:t>ный</w:t>
            </w:r>
            <w:proofErr w:type="spellEnd"/>
            <w:r>
              <w:rPr>
                <w:sz w:val="14"/>
                <w:szCs w:val="14"/>
              </w:rPr>
              <w:t xml:space="preserve">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B416F9" w:rsidRPr="00294BD8" w:rsidRDefault="00B416F9" w:rsidP="000535FF">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B416F9" w:rsidRPr="00294BD8" w:rsidRDefault="00B416F9" w:rsidP="000535FF">
            <w:pPr>
              <w:spacing w:before="80"/>
              <w:jc w:val="center"/>
              <w:rPr>
                <w:sz w:val="14"/>
                <w:szCs w:val="14"/>
              </w:rPr>
            </w:pPr>
            <w:proofErr w:type="spellStart"/>
            <w:r>
              <w:rPr>
                <w:sz w:val="14"/>
                <w:szCs w:val="14"/>
              </w:rPr>
              <w:t>на</w:t>
            </w:r>
            <w:r>
              <w:rPr>
                <w:sz w:val="14"/>
                <w:szCs w:val="14"/>
              </w:rPr>
              <w:softHyphen/>
              <w:t>име</w:t>
            </w:r>
            <w:r>
              <w:rPr>
                <w:sz w:val="14"/>
                <w:szCs w:val="14"/>
              </w:rPr>
              <w:softHyphen/>
              <w:t>но</w:t>
            </w:r>
            <w:r>
              <w:rPr>
                <w:sz w:val="14"/>
                <w:szCs w:val="14"/>
              </w:rPr>
              <w:softHyphen/>
              <w:t>в</w:t>
            </w:r>
            <w:proofErr w:type="gramStart"/>
            <w:r>
              <w:rPr>
                <w:sz w:val="14"/>
                <w:szCs w:val="14"/>
              </w:rPr>
              <w:t>а</w:t>
            </w:r>
            <w:proofErr w:type="spellEnd"/>
            <w:r>
              <w:rPr>
                <w:sz w:val="14"/>
                <w:szCs w:val="14"/>
              </w:rPr>
              <w:t>-</w:t>
            </w:r>
            <w:proofErr w:type="gramEnd"/>
            <w:r>
              <w:rPr>
                <w:sz w:val="14"/>
                <w:szCs w:val="14"/>
              </w:rPr>
              <w:br/>
            </w:r>
            <w:proofErr w:type="spellStart"/>
            <w:r>
              <w:rPr>
                <w:sz w:val="14"/>
                <w:szCs w:val="14"/>
              </w:rPr>
              <w:t>ние</w:t>
            </w:r>
            <w:proofErr w:type="spellEnd"/>
          </w:p>
        </w:tc>
        <w:tc>
          <w:tcPr>
            <w:tcW w:w="851" w:type="dxa"/>
            <w:tcBorders>
              <w:top w:val="single" w:sz="4" w:space="0" w:color="auto"/>
              <w:left w:val="nil"/>
              <w:bottom w:val="single" w:sz="4" w:space="0" w:color="auto"/>
              <w:right w:val="single" w:sz="4" w:space="0" w:color="auto"/>
            </w:tcBorders>
          </w:tcPr>
          <w:p w:rsidR="00B416F9" w:rsidRPr="00294BD8" w:rsidRDefault="00B416F9" w:rsidP="000535FF">
            <w:pPr>
              <w:spacing w:before="80"/>
              <w:jc w:val="center"/>
              <w:rPr>
                <w:sz w:val="14"/>
                <w:szCs w:val="14"/>
              </w:rPr>
            </w:pPr>
            <w:r>
              <w:rPr>
                <w:sz w:val="14"/>
                <w:szCs w:val="14"/>
              </w:rPr>
              <w:t>над</w:t>
            </w:r>
            <w:r>
              <w:rPr>
                <w:sz w:val="14"/>
                <w:szCs w:val="14"/>
              </w:rPr>
              <w:softHyphen/>
              <w:t>ле</w:t>
            </w:r>
            <w:r>
              <w:rPr>
                <w:sz w:val="14"/>
                <w:szCs w:val="14"/>
              </w:rPr>
              <w:softHyphen/>
              <w:t xml:space="preserve">жит </w:t>
            </w:r>
            <w:proofErr w:type="spellStart"/>
            <w:r>
              <w:rPr>
                <w:sz w:val="14"/>
                <w:szCs w:val="14"/>
              </w:rPr>
              <w:t>от</w:t>
            </w:r>
            <w:r>
              <w:rPr>
                <w:sz w:val="14"/>
                <w:szCs w:val="14"/>
              </w:rPr>
              <w:softHyphen/>
              <w:t>пу</w:t>
            </w:r>
            <w:proofErr w:type="gramStart"/>
            <w:r>
              <w:rPr>
                <w:sz w:val="14"/>
                <w:szCs w:val="14"/>
              </w:rPr>
              <w:t>с</w:t>
            </w:r>
            <w:proofErr w:type="spellEnd"/>
            <w:r>
              <w:rPr>
                <w:sz w:val="14"/>
                <w:szCs w:val="14"/>
              </w:rPr>
              <w:t>-</w:t>
            </w:r>
            <w:proofErr w:type="gramEnd"/>
            <w:r>
              <w:rPr>
                <w:sz w:val="14"/>
                <w:szCs w:val="14"/>
              </w:rPr>
              <w:br/>
            </w:r>
            <w:proofErr w:type="spellStart"/>
            <w:r>
              <w:rPr>
                <w:sz w:val="14"/>
                <w:szCs w:val="14"/>
              </w:rPr>
              <w:t>тить</w:t>
            </w:r>
            <w:proofErr w:type="spellEnd"/>
          </w:p>
        </w:tc>
        <w:tc>
          <w:tcPr>
            <w:tcW w:w="624" w:type="dxa"/>
            <w:tcBorders>
              <w:top w:val="single" w:sz="4" w:space="0" w:color="auto"/>
              <w:left w:val="single" w:sz="4" w:space="0" w:color="auto"/>
              <w:bottom w:val="single" w:sz="4" w:space="0" w:color="auto"/>
              <w:right w:val="double" w:sz="4" w:space="0" w:color="auto"/>
            </w:tcBorders>
          </w:tcPr>
          <w:p w:rsidR="00B416F9" w:rsidRPr="00294BD8" w:rsidRDefault="00B416F9" w:rsidP="000535FF">
            <w:pPr>
              <w:spacing w:before="80"/>
              <w:jc w:val="center"/>
              <w:rPr>
                <w:sz w:val="14"/>
                <w:szCs w:val="14"/>
              </w:rPr>
            </w:pPr>
            <w:proofErr w:type="spellStart"/>
            <w:r>
              <w:rPr>
                <w:sz w:val="14"/>
                <w:szCs w:val="14"/>
              </w:rPr>
              <w:t>от</w:t>
            </w:r>
            <w:r>
              <w:rPr>
                <w:sz w:val="14"/>
                <w:szCs w:val="14"/>
              </w:rPr>
              <w:softHyphen/>
              <w:t>п</w:t>
            </w:r>
            <w:proofErr w:type="gramStart"/>
            <w:r>
              <w:rPr>
                <w:sz w:val="14"/>
                <w:szCs w:val="14"/>
              </w:rPr>
              <w:t>у</w:t>
            </w:r>
            <w:proofErr w:type="spellEnd"/>
            <w:r>
              <w:rPr>
                <w:sz w:val="14"/>
                <w:szCs w:val="14"/>
              </w:rPr>
              <w:t>-</w:t>
            </w:r>
            <w:proofErr w:type="gramEnd"/>
            <w:r>
              <w:rPr>
                <w:sz w:val="14"/>
                <w:szCs w:val="14"/>
              </w:rPr>
              <w:br/>
            </w:r>
            <w:proofErr w:type="spellStart"/>
            <w:r>
              <w:rPr>
                <w:sz w:val="14"/>
                <w:szCs w:val="14"/>
              </w:rPr>
              <w:t>ще</w:t>
            </w:r>
            <w:r>
              <w:rPr>
                <w:sz w:val="14"/>
                <w:szCs w:val="14"/>
              </w:rPr>
              <w:softHyphen/>
              <w:t>но</w:t>
            </w:r>
            <w:proofErr w:type="spellEnd"/>
          </w:p>
        </w:tc>
        <w:tc>
          <w:tcPr>
            <w:tcW w:w="794" w:type="dxa"/>
            <w:vMerge/>
            <w:tcBorders>
              <w:top w:val="single" w:sz="4" w:space="0" w:color="auto"/>
              <w:left w:val="nil"/>
              <w:bottom w:val="single" w:sz="4" w:space="0" w:color="auto"/>
              <w:right w:val="double" w:sz="4" w:space="0" w:color="auto"/>
            </w:tcBorders>
          </w:tcPr>
          <w:p w:rsidR="00B416F9" w:rsidRPr="00294BD8" w:rsidRDefault="00B416F9" w:rsidP="000535FF">
            <w:pPr>
              <w:rPr>
                <w:sz w:val="14"/>
                <w:szCs w:val="14"/>
              </w:rPr>
            </w:pPr>
          </w:p>
        </w:tc>
        <w:tc>
          <w:tcPr>
            <w:tcW w:w="907" w:type="dxa"/>
            <w:vMerge/>
            <w:tcBorders>
              <w:top w:val="single" w:sz="4" w:space="0" w:color="auto"/>
              <w:left w:val="nil"/>
              <w:bottom w:val="single" w:sz="4" w:space="0" w:color="auto"/>
              <w:right w:val="double" w:sz="4" w:space="0" w:color="auto"/>
            </w:tcBorders>
          </w:tcPr>
          <w:p w:rsidR="00B416F9" w:rsidRPr="00294BD8" w:rsidRDefault="00B416F9" w:rsidP="000535FF">
            <w:pPr>
              <w:rPr>
                <w:sz w:val="14"/>
                <w:szCs w:val="14"/>
              </w:rPr>
            </w:pPr>
          </w:p>
        </w:tc>
        <w:tc>
          <w:tcPr>
            <w:tcW w:w="737" w:type="dxa"/>
            <w:vMerge/>
            <w:tcBorders>
              <w:top w:val="single" w:sz="4" w:space="0" w:color="auto"/>
              <w:left w:val="nil"/>
              <w:bottom w:val="single" w:sz="4" w:space="0" w:color="auto"/>
              <w:right w:val="double" w:sz="4" w:space="0" w:color="auto"/>
            </w:tcBorders>
          </w:tcPr>
          <w:p w:rsidR="00B416F9" w:rsidRPr="00294BD8" w:rsidRDefault="00B416F9" w:rsidP="000535FF">
            <w:pPr>
              <w:rPr>
                <w:sz w:val="14"/>
                <w:szCs w:val="14"/>
              </w:rPr>
            </w:pPr>
          </w:p>
        </w:tc>
        <w:tc>
          <w:tcPr>
            <w:tcW w:w="851" w:type="dxa"/>
            <w:vMerge/>
            <w:tcBorders>
              <w:top w:val="single" w:sz="4" w:space="0" w:color="auto"/>
              <w:left w:val="nil"/>
              <w:bottom w:val="single" w:sz="4" w:space="0" w:color="auto"/>
              <w:right w:val="nil"/>
            </w:tcBorders>
          </w:tcPr>
          <w:p w:rsidR="00B416F9" w:rsidRPr="00294BD8" w:rsidRDefault="00B416F9" w:rsidP="000535FF">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B416F9" w:rsidRPr="00294BD8" w:rsidRDefault="00B416F9" w:rsidP="000535FF">
            <w:pPr>
              <w:spacing w:before="80"/>
              <w:jc w:val="center"/>
              <w:rPr>
                <w:sz w:val="14"/>
                <w:szCs w:val="14"/>
              </w:rPr>
            </w:pPr>
            <w:proofErr w:type="spellStart"/>
            <w:r>
              <w:rPr>
                <w:sz w:val="14"/>
                <w:szCs w:val="14"/>
              </w:rPr>
              <w:t>ин</w:t>
            </w:r>
            <w:r>
              <w:rPr>
                <w:sz w:val="14"/>
                <w:szCs w:val="14"/>
              </w:rPr>
              <w:softHyphen/>
              <w:t>вен</w:t>
            </w:r>
            <w:r>
              <w:rPr>
                <w:sz w:val="14"/>
                <w:szCs w:val="14"/>
              </w:rPr>
              <w:softHyphen/>
              <w:t>та</w:t>
            </w:r>
            <w:proofErr w:type="gramStart"/>
            <w:r>
              <w:rPr>
                <w:sz w:val="14"/>
                <w:szCs w:val="14"/>
              </w:rPr>
              <w:t>р</w:t>
            </w:r>
            <w:proofErr w:type="spellEnd"/>
            <w:r>
              <w:rPr>
                <w:sz w:val="14"/>
                <w:szCs w:val="14"/>
              </w:rPr>
              <w:t>-</w:t>
            </w:r>
            <w:proofErr w:type="gramEnd"/>
            <w:r>
              <w:rPr>
                <w:sz w:val="14"/>
                <w:szCs w:val="14"/>
              </w:rPr>
              <w:br/>
            </w:r>
            <w:proofErr w:type="spellStart"/>
            <w:r>
              <w:rPr>
                <w:sz w:val="14"/>
                <w:szCs w:val="14"/>
              </w:rPr>
              <w:t>ный</w:t>
            </w:r>
            <w:proofErr w:type="spellEnd"/>
          </w:p>
        </w:tc>
        <w:tc>
          <w:tcPr>
            <w:tcW w:w="851" w:type="dxa"/>
            <w:tcBorders>
              <w:top w:val="single" w:sz="4" w:space="0" w:color="auto"/>
              <w:left w:val="single" w:sz="4" w:space="0" w:color="auto"/>
              <w:bottom w:val="single" w:sz="4" w:space="0" w:color="auto"/>
              <w:right w:val="double" w:sz="4" w:space="0" w:color="auto"/>
            </w:tcBorders>
          </w:tcPr>
          <w:p w:rsidR="00B416F9" w:rsidRPr="00294BD8" w:rsidRDefault="00B416F9" w:rsidP="000535FF">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B416F9" w:rsidRPr="00294BD8" w:rsidRDefault="00B416F9" w:rsidP="000535FF">
            <w:pPr>
              <w:rPr>
                <w:sz w:val="14"/>
                <w:szCs w:val="14"/>
              </w:rPr>
            </w:pPr>
          </w:p>
        </w:tc>
      </w:tr>
      <w:tr w:rsidR="00B416F9" w:rsidRPr="00294BD8" w:rsidTr="000535FF">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B416F9" w:rsidRPr="00294BD8" w:rsidRDefault="00B416F9" w:rsidP="000535FF">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B416F9" w:rsidRPr="00294BD8" w:rsidRDefault="00B416F9" w:rsidP="000535FF">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B416F9" w:rsidRPr="00294BD8" w:rsidRDefault="00B416F9" w:rsidP="000535FF">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B416F9" w:rsidRPr="00294BD8" w:rsidRDefault="00B416F9" w:rsidP="000535FF">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B416F9" w:rsidRPr="00294BD8" w:rsidRDefault="00B416F9" w:rsidP="000535FF">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B416F9" w:rsidRPr="00294BD8" w:rsidRDefault="00B416F9" w:rsidP="000535FF">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B416F9" w:rsidRPr="00294BD8" w:rsidRDefault="00B416F9" w:rsidP="000535FF">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B416F9" w:rsidRPr="00294BD8" w:rsidRDefault="00B416F9" w:rsidP="000535FF">
            <w:pPr>
              <w:jc w:val="center"/>
              <w:rPr>
                <w:sz w:val="14"/>
                <w:szCs w:val="14"/>
              </w:rPr>
            </w:pPr>
            <w:r>
              <w:rPr>
                <w:sz w:val="14"/>
                <w:szCs w:val="14"/>
              </w:rPr>
              <w:t>15</w:t>
            </w:r>
          </w:p>
        </w:tc>
      </w:tr>
      <w:tr w:rsidR="00B416F9" w:rsidRPr="00294BD8" w:rsidTr="000535FF">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r w:rsidR="00B416F9" w:rsidRPr="00294BD8" w:rsidTr="000535FF">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B416F9" w:rsidRPr="00294BD8" w:rsidRDefault="00B416F9" w:rsidP="000535FF">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B416F9" w:rsidRPr="00294BD8" w:rsidRDefault="00B416F9" w:rsidP="000535FF">
            <w:pP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B416F9" w:rsidRPr="00294BD8" w:rsidRDefault="00B416F9" w:rsidP="000535FF">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B416F9" w:rsidRPr="00294BD8" w:rsidRDefault="00B416F9" w:rsidP="000535FF">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B416F9" w:rsidRPr="00294BD8" w:rsidRDefault="00B416F9" w:rsidP="000535FF">
            <w:pPr>
              <w:jc w:val="center"/>
              <w:rPr>
                <w:sz w:val="14"/>
                <w:szCs w:val="14"/>
              </w:rPr>
            </w:pPr>
          </w:p>
        </w:tc>
      </w:tr>
    </w:tbl>
    <w:p w:rsidR="00B416F9" w:rsidRPr="00294BD8" w:rsidRDefault="00B416F9" w:rsidP="000535FF">
      <w:pPr>
        <w:spacing w:before="120"/>
        <w:rPr>
          <w:sz w:val="17"/>
          <w:szCs w:val="17"/>
        </w:rPr>
      </w:pPr>
    </w:p>
    <w:tbl>
      <w:tblPr>
        <w:tblW w:w="0" w:type="auto"/>
        <w:tblInd w:w="595" w:type="dxa"/>
        <w:tblLayout w:type="fixed"/>
        <w:tblCellMar>
          <w:left w:w="28" w:type="dxa"/>
          <w:right w:w="28" w:type="dxa"/>
        </w:tblCellMar>
        <w:tblLook w:val="0000"/>
      </w:tblPr>
      <w:tblGrid>
        <w:gridCol w:w="851"/>
        <w:gridCol w:w="510"/>
        <w:gridCol w:w="3034"/>
        <w:gridCol w:w="538"/>
        <w:gridCol w:w="1588"/>
        <w:gridCol w:w="567"/>
        <w:gridCol w:w="992"/>
        <w:gridCol w:w="567"/>
        <w:gridCol w:w="1985"/>
        <w:gridCol w:w="1417"/>
        <w:gridCol w:w="426"/>
        <w:gridCol w:w="851"/>
        <w:gridCol w:w="424"/>
      </w:tblGrid>
      <w:tr w:rsidR="00B416F9" w:rsidRPr="00294BD8" w:rsidTr="000535FF">
        <w:trPr>
          <w:gridAfter w:val="6"/>
          <w:wAfter w:w="5670" w:type="dxa"/>
        </w:trPr>
        <w:tc>
          <w:tcPr>
            <w:tcW w:w="1361" w:type="dxa"/>
            <w:gridSpan w:val="2"/>
            <w:tcBorders>
              <w:top w:val="nil"/>
              <w:left w:val="nil"/>
              <w:bottom w:val="nil"/>
              <w:right w:val="nil"/>
            </w:tcBorders>
            <w:vAlign w:val="bottom"/>
          </w:tcPr>
          <w:p w:rsidR="00B416F9" w:rsidRPr="00294BD8" w:rsidRDefault="00B416F9" w:rsidP="000535FF">
            <w:pPr>
              <w:rPr>
                <w:sz w:val="17"/>
                <w:szCs w:val="17"/>
              </w:rPr>
            </w:pPr>
            <w:r>
              <w:rPr>
                <w:sz w:val="17"/>
                <w:szCs w:val="17"/>
              </w:rPr>
              <w:t>Всего отпущено</w:t>
            </w:r>
          </w:p>
        </w:tc>
        <w:tc>
          <w:tcPr>
            <w:tcW w:w="5160" w:type="dxa"/>
            <w:gridSpan w:val="3"/>
            <w:tcBorders>
              <w:top w:val="nil"/>
              <w:left w:val="nil"/>
              <w:bottom w:val="single" w:sz="4" w:space="0" w:color="auto"/>
              <w:right w:val="nil"/>
            </w:tcBorders>
            <w:vAlign w:val="bottom"/>
          </w:tcPr>
          <w:p w:rsidR="00B416F9" w:rsidRPr="00294BD8" w:rsidRDefault="00B416F9" w:rsidP="000535FF">
            <w:pPr>
              <w:rPr>
                <w:b/>
              </w:rPr>
            </w:pPr>
          </w:p>
        </w:tc>
        <w:tc>
          <w:tcPr>
            <w:tcW w:w="1559" w:type="dxa"/>
            <w:gridSpan w:val="2"/>
            <w:tcBorders>
              <w:top w:val="nil"/>
              <w:left w:val="nil"/>
              <w:bottom w:val="nil"/>
              <w:right w:val="nil"/>
            </w:tcBorders>
            <w:vAlign w:val="bottom"/>
          </w:tcPr>
          <w:p w:rsidR="00B416F9" w:rsidRPr="00294BD8" w:rsidRDefault="00B416F9" w:rsidP="000535FF">
            <w:pPr>
              <w:ind w:left="113"/>
              <w:rPr>
                <w:sz w:val="17"/>
                <w:szCs w:val="17"/>
              </w:rPr>
            </w:pPr>
            <w:r>
              <w:rPr>
                <w:sz w:val="17"/>
                <w:szCs w:val="17"/>
              </w:rPr>
              <w:t>наименований</w:t>
            </w:r>
          </w:p>
        </w:tc>
      </w:tr>
      <w:tr w:rsidR="00B416F9" w:rsidRPr="00294BD8" w:rsidTr="000535FF">
        <w:trPr>
          <w:gridAfter w:val="6"/>
          <w:wAfter w:w="5670" w:type="dxa"/>
        </w:trPr>
        <w:tc>
          <w:tcPr>
            <w:tcW w:w="1361" w:type="dxa"/>
            <w:gridSpan w:val="2"/>
            <w:tcBorders>
              <w:top w:val="nil"/>
              <w:left w:val="nil"/>
              <w:bottom w:val="nil"/>
              <w:right w:val="nil"/>
            </w:tcBorders>
          </w:tcPr>
          <w:p w:rsidR="00B416F9" w:rsidRPr="00294BD8" w:rsidRDefault="00B416F9" w:rsidP="000535FF">
            <w:pPr>
              <w:rPr>
                <w:sz w:val="17"/>
                <w:szCs w:val="17"/>
              </w:rPr>
            </w:pPr>
          </w:p>
        </w:tc>
        <w:tc>
          <w:tcPr>
            <w:tcW w:w="5160" w:type="dxa"/>
            <w:gridSpan w:val="3"/>
            <w:tcBorders>
              <w:top w:val="nil"/>
              <w:left w:val="nil"/>
              <w:bottom w:val="nil"/>
              <w:right w:val="nil"/>
            </w:tcBorders>
          </w:tcPr>
          <w:p w:rsidR="00B416F9" w:rsidRPr="00294BD8" w:rsidRDefault="00B416F9" w:rsidP="000535FF">
            <w:pPr>
              <w:jc w:val="center"/>
              <w:rPr>
                <w:sz w:val="12"/>
                <w:szCs w:val="12"/>
              </w:rPr>
            </w:pPr>
            <w:r>
              <w:rPr>
                <w:sz w:val="12"/>
                <w:szCs w:val="12"/>
              </w:rPr>
              <w:t>(прописью)</w:t>
            </w:r>
          </w:p>
        </w:tc>
        <w:tc>
          <w:tcPr>
            <w:tcW w:w="1559" w:type="dxa"/>
            <w:gridSpan w:val="2"/>
            <w:tcBorders>
              <w:top w:val="nil"/>
              <w:left w:val="nil"/>
              <w:bottom w:val="nil"/>
              <w:right w:val="nil"/>
            </w:tcBorders>
          </w:tcPr>
          <w:p w:rsidR="00B416F9" w:rsidRPr="00294BD8" w:rsidRDefault="00B416F9" w:rsidP="000535FF">
            <w:pPr>
              <w:rPr>
                <w:sz w:val="17"/>
                <w:szCs w:val="17"/>
              </w:rPr>
            </w:pPr>
          </w:p>
        </w:tc>
      </w:tr>
      <w:tr w:rsidR="00B416F9" w:rsidRPr="00294BD8" w:rsidTr="000535FF">
        <w:trPr>
          <w:cantSplit/>
        </w:trPr>
        <w:tc>
          <w:tcPr>
            <w:tcW w:w="851" w:type="dxa"/>
            <w:tcBorders>
              <w:top w:val="nil"/>
              <w:left w:val="nil"/>
              <w:bottom w:val="nil"/>
              <w:right w:val="nil"/>
            </w:tcBorders>
            <w:vAlign w:val="bottom"/>
          </w:tcPr>
          <w:p w:rsidR="00B416F9" w:rsidRPr="00294BD8" w:rsidRDefault="00B416F9" w:rsidP="000535FF">
            <w:pPr>
              <w:rPr>
                <w:sz w:val="17"/>
                <w:szCs w:val="17"/>
              </w:rPr>
            </w:pPr>
            <w:r>
              <w:rPr>
                <w:sz w:val="17"/>
                <w:szCs w:val="17"/>
              </w:rPr>
              <w:t>на сумму</w:t>
            </w:r>
          </w:p>
        </w:tc>
        <w:tc>
          <w:tcPr>
            <w:tcW w:w="3544" w:type="dxa"/>
            <w:gridSpan w:val="2"/>
            <w:tcBorders>
              <w:top w:val="nil"/>
              <w:left w:val="nil"/>
              <w:bottom w:val="single" w:sz="4" w:space="0" w:color="auto"/>
              <w:right w:val="nil"/>
            </w:tcBorders>
            <w:vAlign w:val="bottom"/>
          </w:tcPr>
          <w:p w:rsidR="00B416F9" w:rsidRPr="00294BD8" w:rsidRDefault="00B416F9" w:rsidP="000535FF">
            <w:pPr>
              <w:rPr>
                <w:b/>
              </w:rPr>
            </w:pPr>
          </w:p>
        </w:tc>
        <w:tc>
          <w:tcPr>
            <w:tcW w:w="538" w:type="dxa"/>
            <w:tcBorders>
              <w:top w:val="nil"/>
              <w:left w:val="nil"/>
              <w:bottom w:val="nil"/>
              <w:right w:val="nil"/>
            </w:tcBorders>
            <w:vAlign w:val="bottom"/>
          </w:tcPr>
          <w:p w:rsidR="00B416F9" w:rsidRPr="00294BD8" w:rsidRDefault="00B416F9" w:rsidP="000535FF">
            <w:pPr>
              <w:jc w:val="center"/>
              <w:rPr>
                <w:sz w:val="17"/>
                <w:szCs w:val="17"/>
              </w:rPr>
            </w:pPr>
            <w:r>
              <w:rPr>
                <w:sz w:val="17"/>
                <w:szCs w:val="17"/>
              </w:rPr>
              <w:t>руб.</w:t>
            </w:r>
          </w:p>
        </w:tc>
        <w:tc>
          <w:tcPr>
            <w:tcW w:w="1588" w:type="dxa"/>
            <w:tcBorders>
              <w:top w:val="nil"/>
              <w:left w:val="nil"/>
              <w:bottom w:val="single" w:sz="4" w:space="0" w:color="auto"/>
              <w:right w:val="nil"/>
            </w:tcBorders>
            <w:vAlign w:val="bottom"/>
          </w:tcPr>
          <w:p w:rsidR="00B416F9" w:rsidRPr="00294BD8" w:rsidRDefault="00B416F9" w:rsidP="000535FF">
            <w:pPr>
              <w:jc w:val="center"/>
              <w:rPr>
                <w:sz w:val="17"/>
                <w:szCs w:val="17"/>
              </w:rPr>
            </w:pPr>
          </w:p>
        </w:tc>
        <w:tc>
          <w:tcPr>
            <w:tcW w:w="567" w:type="dxa"/>
            <w:tcBorders>
              <w:top w:val="nil"/>
              <w:left w:val="nil"/>
              <w:bottom w:val="nil"/>
              <w:right w:val="nil"/>
            </w:tcBorders>
            <w:vAlign w:val="bottom"/>
          </w:tcPr>
          <w:p w:rsidR="00B416F9" w:rsidRPr="00294BD8" w:rsidRDefault="00B416F9" w:rsidP="000535FF">
            <w:pPr>
              <w:jc w:val="center"/>
              <w:rPr>
                <w:sz w:val="17"/>
                <w:szCs w:val="17"/>
              </w:rPr>
            </w:pPr>
            <w:r>
              <w:rPr>
                <w:sz w:val="17"/>
                <w:szCs w:val="17"/>
              </w:rPr>
              <w:t>коп.</w:t>
            </w:r>
          </w:p>
        </w:tc>
        <w:tc>
          <w:tcPr>
            <w:tcW w:w="1559" w:type="dxa"/>
            <w:gridSpan w:val="2"/>
            <w:tcBorders>
              <w:top w:val="nil"/>
              <w:left w:val="nil"/>
              <w:bottom w:val="nil"/>
              <w:right w:val="nil"/>
            </w:tcBorders>
            <w:vAlign w:val="bottom"/>
          </w:tcPr>
          <w:p w:rsidR="00B416F9" w:rsidRPr="00294BD8" w:rsidRDefault="00B416F9" w:rsidP="000535FF">
            <w:pPr>
              <w:rPr>
                <w:sz w:val="17"/>
                <w:szCs w:val="17"/>
              </w:rPr>
            </w:pPr>
          </w:p>
        </w:tc>
        <w:tc>
          <w:tcPr>
            <w:tcW w:w="1985" w:type="dxa"/>
            <w:tcBorders>
              <w:top w:val="nil"/>
              <w:left w:val="nil"/>
              <w:bottom w:val="nil"/>
              <w:right w:val="nil"/>
            </w:tcBorders>
            <w:vAlign w:val="bottom"/>
          </w:tcPr>
          <w:p w:rsidR="00B416F9" w:rsidRPr="00294BD8" w:rsidRDefault="00B416F9" w:rsidP="000535FF">
            <w:pPr>
              <w:rPr>
                <w:b/>
              </w:rPr>
            </w:pPr>
            <w:r>
              <w:rPr>
                <w:sz w:val="17"/>
                <w:szCs w:val="17"/>
              </w:rPr>
              <w:t>в том числе сумма НДС</w:t>
            </w:r>
          </w:p>
        </w:tc>
        <w:tc>
          <w:tcPr>
            <w:tcW w:w="1417" w:type="dxa"/>
            <w:tcBorders>
              <w:top w:val="nil"/>
              <w:left w:val="nil"/>
              <w:bottom w:val="single" w:sz="4" w:space="0" w:color="auto"/>
              <w:right w:val="nil"/>
            </w:tcBorders>
            <w:vAlign w:val="bottom"/>
          </w:tcPr>
          <w:p w:rsidR="00B416F9" w:rsidRPr="00294BD8" w:rsidRDefault="00B416F9" w:rsidP="000535FF">
            <w:pPr>
              <w:rPr>
                <w:b/>
              </w:rPr>
            </w:pPr>
          </w:p>
        </w:tc>
        <w:tc>
          <w:tcPr>
            <w:tcW w:w="426" w:type="dxa"/>
            <w:tcBorders>
              <w:top w:val="nil"/>
              <w:left w:val="nil"/>
              <w:bottom w:val="nil"/>
              <w:right w:val="nil"/>
            </w:tcBorders>
            <w:vAlign w:val="bottom"/>
          </w:tcPr>
          <w:p w:rsidR="00B416F9" w:rsidRPr="00294BD8" w:rsidRDefault="00B416F9" w:rsidP="000535FF">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B416F9" w:rsidRPr="00294BD8" w:rsidRDefault="00B416F9" w:rsidP="000535FF">
            <w:pPr>
              <w:jc w:val="center"/>
              <w:rPr>
                <w:sz w:val="17"/>
                <w:szCs w:val="17"/>
              </w:rPr>
            </w:pPr>
          </w:p>
        </w:tc>
        <w:tc>
          <w:tcPr>
            <w:tcW w:w="424" w:type="dxa"/>
            <w:tcBorders>
              <w:top w:val="nil"/>
              <w:left w:val="nil"/>
              <w:bottom w:val="nil"/>
              <w:right w:val="nil"/>
            </w:tcBorders>
            <w:vAlign w:val="bottom"/>
          </w:tcPr>
          <w:p w:rsidR="00B416F9" w:rsidRPr="00294BD8" w:rsidRDefault="00B416F9" w:rsidP="000535FF">
            <w:pPr>
              <w:jc w:val="right"/>
              <w:rPr>
                <w:sz w:val="17"/>
                <w:szCs w:val="17"/>
              </w:rPr>
            </w:pPr>
            <w:r>
              <w:rPr>
                <w:sz w:val="17"/>
                <w:szCs w:val="17"/>
              </w:rPr>
              <w:t>коп.</w:t>
            </w:r>
          </w:p>
        </w:tc>
      </w:tr>
      <w:tr w:rsidR="00B416F9" w:rsidRPr="00294BD8" w:rsidTr="000535FF">
        <w:trPr>
          <w:cantSplit/>
        </w:trPr>
        <w:tc>
          <w:tcPr>
            <w:tcW w:w="851" w:type="dxa"/>
            <w:tcBorders>
              <w:top w:val="nil"/>
              <w:left w:val="nil"/>
              <w:bottom w:val="nil"/>
              <w:right w:val="nil"/>
            </w:tcBorders>
          </w:tcPr>
          <w:p w:rsidR="00B416F9" w:rsidRPr="00294BD8" w:rsidRDefault="00B416F9" w:rsidP="000535FF">
            <w:pPr>
              <w:rPr>
                <w:sz w:val="17"/>
                <w:szCs w:val="17"/>
              </w:rPr>
            </w:pPr>
          </w:p>
        </w:tc>
        <w:tc>
          <w:tcPr>
            <w:tcW w:w="3544" w:type="dxa"/>
            <w:gridSpan w:val="2"/>
            <w:tcBorders>
              <w:top w:val="nil"/>
              <w:left w:val="nil"/>
              <w:bottom w:val="nil"/>
              <w:right w:val="nil"/>
            </w:tcBorders>
          </w:tcPr>
          <w:p w:rsidR="00B416F9" w:rsidRPr="00294BD8" w:rsidRDefault="00B416F9" w:rsidP="000535FF">
            <w:pPr>
              <w:jc w:val="center"/>
              <w:rPr>
                <w:sz w:val="12"/>
                <w:szCs w:val="12"/>
              </w:rPr>
            </w:pPr>
            <w:r>
              <w:rPr>
                <w:sz w:val="12"/>
                <w:szCs w:val="12"/>
              </w:rPr>
              <w:t>(прописью)</w:t>
            </w:r>
          </w:p>
        </w:tc>
        <w:tc>
          <w:tcPr>
            <w:tcW w:w="538" w:type="dxa"/>
            <w:tcBorders>
              <w:top w:val="nil"/>
              <w:left w:val="nil"/>
              <w:bottom w:val="nil"/>
              <w:right w:val="nil"/>
            </w:tcBorders>
          </w:tcPr>
          <w:p w:rsidR="00B416F9" w:rsidRPr="00294BD8" w:rsidRDefault="00B416F9" w:rsidP="000535FF">
            <w:pPr>
              <w:rPr>
                <w:sz w:val="17"/>
                <w:szCs w:val="17"/>
              </w:rPr>
            </w:pPr>
          </w:p>
        </w:tc>
        <w:tc>
          <w:tcPr>
            <w:tcW w:w="1588" w:type="dxa"/>
            <w:tcBorders>
              <w:top w:val="nil"/>
              <w:left w:val="nil"/>
              <w:bottom w:val="nil"/>
              <w:right w:val="nil"/>
            </w:tcBorders>
          </w:tcPr>
          <w:p w:rsidR="00B416F9" w:rsidRPr="00294BD8" w:rsidRDefault="00B416F9" w:rsidP="000535FF">
            <w:pPr>
              <w:rPr>
                <w:sz w:val="17"/>
                <w:szCs w:val="17"/>
              </w:rPr>
            </w:pPr>
          </w:p>
        </w:tc>
        <w:tc>
          <w:tcPr>
            <w:tcW w:w="567" w:type="dxa"/>
            <w:tcBorders>
              <w:top w:val="nil"/>
              <w:left w:val="nil"/>
              <w:bottom w:val="nil"/>
              <w:right w:val="nil"/>
            </w:tcBorders>
          </w:tcPr>
          <w:p w:rsidR="00B416F9" w:rsidRPr="00294BD8" w:rsidRDefault="00B416F9" w:rsidP="000535FF">
            <w:pPr>
              <w:rPr>
                <w:sz w:val="17"/>
                <w:szCs w:val="17"/>
              </w:rPr>
            </w:pPr>
          </w:p>
        </w:tc>
        <w:tc>
          <w:tcPr>
            <w:tcW w:w="1559" w:type="dxa"/>
            <w:gridSpan w:val="2"/>
            <w:tcBorders>
              <w:top w:val="nil"/>
              <w:left w:val="nil"/>
              <w:bottom w:val="nil"/>
              <w:right w:val="nil"/>
            </w:tcBorders>
          </w:tcPr>
          <w:p w:rsidR="00B416F9" w:rsidRPr="00294BD8" w:rsidRDefault="00B416F9" w:rsidP="000535FF">
            <w:pPr>
              <w:rPr>
                <w:sz w:val="17"/>
                <w:szCs w:val="17"/>
              </w:rPr>
            </w:pPr>
          </w:p>
        </w:tc>
        <w:tc>
          <w:tcPr>
            <w:tcW w:w="1985" w:type="dxa"/>
            <w:tcBorders>
              <w:top w:val="nil"/>
              <w:left w:val="nil"/>
              <w:bottom w:val="nil"/>
              <w:right w:val="nil"/>
            </w:tcBorders>
          </w:tcPr>
          <w:p w:rsidR="00B416F9" w:rsidRPr="00294BD8" w:rsidRDefault="00B416F9" w:rsidP="000535FF">
            <w:pPr>
              <w:rPr>
                <w:sz w:val="17"/>
                <w:szCs w:val="17"/>
              </w:rPr>
            </w:pPr>
          </w:p>
        </w:tc>
        <w:tc>
          <w:tcPr>
            <w:tcW w:w="1417" w:type="dxa"/>
            <w:tcBorders>
              <w:top w:val="nil"/>
              <w:left w:val="nil"/>
              <w:bottom w:val="nil"/>
              <w:right w:val="nil"/>
            </w:tcBorders>
          </w:tcPr>
          <w:p w:rsidR="00B416F9" w:rsidRPr="00294BD8" w:rsidRDefault="00B416F9" w:rsidP="000535FF">
            <w:pPr>
              <w:rPr>
                <w:sz w:val="17"/>
                <w:szCs w:val="17"/>
              </w:rPr>
            </w:pPr>
          </w:p>
        </w:tc>
        <w:tc>
          <w:tcPr>
            <w:tcW w:w="426" w:type="dxa"/>
            <w:tcBorders>
              <w:top w:val="nil"/>
              <w:left w:val="nil"/>
              <w:bottom w:val="nil"/>
              <w:right w:val="nil"/>
            </w:tcBorders>
          </w:tcPr>
          <w:p w:rsidR="00B416F9" w:rsidRPr="00294BD8" w:rsidRDefault="00B416F9" w:rsidP="000535FF">
            <w:pPr>
              <w:rPr>
                <w:sz w:val="17"/>
                <w:szCs w:val="17"/>
              </w:rPr>
            </w:pPr>
          </w:p>
        </w:tc>
        <w:tc>
          <w:tcPr>
            <w:tcW w:w="851" w:type="dxa"/>
            <w:tcBorders>
              <w:top w:val="nil"/>
              <w:left w:val="nil"/>
              <w:bottom w:val="nil"/>
              <w:right w:val="nil"/>
            </w:tcBorders>
          </w:tcPr>
          <w:p w:rsidR="00B416F9" w:rsidRPr="00294BD8" w:rsidRDefault="00B416F9" w:rsidP="000535FF">
            <w:pPr>
              <w:rPr>
                <w:sz w:val="17"/>
                <w:szCs w:val="17"/>
              </w:rPr>
            </w:pPr>
          </w:p>
        </w:tc>
        <w:tc>
          <w:tcPr>
            <w:tcW w:w="424" w:type="dxa"/>
            <w:tcBorders>
              <w:top w:val="nil"/>
              <w:left w:val="nil"/>
              <w:bottom w:val="nil"/>
              <w:right w:val="nil"/>
            </w:tcBorders>
          </w:tcPr>
          <w:p w:rsidR="00B416F9" w:rsidRPr="00294BD8" w:rsidRDefault="00B416F9" w:rsidP="000535FF">
            <w:pPr>
              <w:rPr>
                <w:sz w:val="17"/>
                <w:szCs w:val="17"/>
              </w:rPr>
            </w:pPr>
          </w:p>
        </w:tc>
      </w:tr>
    </w:tbl>
    <w:p w:rsidR="00B416F9" w:rsidRPr="00294BD8" w:rsidRDefault="00B416F9" w:rsidP="000535FF">
      <w:pPr>
        <w:rPr>
          <w:sz w:val="17"/>
          <w:szCs w:val="17"/>
        </w:rPr>
      </w:pPr>
    </w:p>
    <w:tbl>
      <w:tblPr>
        <w:tblW w:w="0" w:type="auto"/>
        <w:tblInd w:w="595" w:type="dxa"/>
        <w:tblLayout w:type="fixed"/>
        <w:tblCellMar>
          <w:left w:w="28" w:type="dxa"/>
          <w:right w:w="28" w:type="dxa"/>
        </w:tblCellMar>
        <w:tblLook w:val="0000"/>
      </w:tblPr>
      <w:tblGrid>
        <w:gridCol w:w="1474"/>
        <w:gridCol w:w="907"/>
        <w:gridCol w:w="170"/>
        <w:gridCol w:w="680"/>
        <w:gridCol w:w="170"/>
        <w:gridCol w:w="1474"/>
        <w:gridCol w:w="3772"/>
        <w:gridCol w:w="737"/>
        <w:gridCol w:w="284"/>
        <w:gridCol w:w="1531"/>
      </w:tblGrid>
      <w:tr w:rsidR="00B416F9" w:rsidRPr="00294BD8" w:rsidTr="000535FF">
        <w:tc>
          <w:tcPr>
            <w:tcW w:w="1474" w:type="dxa"/>
            <w:tcBorders>
              <w:top w:val="nil"/>
              <w:left w:val="nil"/>
              <w:bottom w:val="nil"/>
              <w:right w:val="nil"/>
            </w:tcBorders>
            <w:vAlign w:val="bottom"/>
          </w:tcPr>
          <w:p w:rsidR="00B416F9" w:rsidRPr="00294BD8" w:rsidRDefault="00B416F9" w:rsidP="000535FF">
            <w:pPr>
              <w:rPr>
                <w:b/>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B416F9" w:rsidRPr="00294BD8" w:rsidRDefault="00B416F9" w:rsidP="000535FF">
            <w:pPr>
              <w:rPr>
                <w:b/>
              </w:rPr>
            </w:pPr>
          </w:p>
        </w:tc>
        <w:tc>
          <w:tcPr>
            <w:tcW w:w="170" w:type="dxa"/>
            <w:tcBorders>
              <w:top w:val="nil"/>
              <w:left w:val="nil"/>
              <w:bottom w:val="nil"/>
              <w:right w:val="nil"/>
            </w:tcBorders>
            <w:vAlign w:val="bottom"/>
          </w:tcPr>
          <w:p w:rsidR="00B416F9" w:rsidRPr="00294BD8" w:rsidRDefault="00B416F9" w:rsidP="000535FF">
            <w:pPr>
              <w:jc w:val="center"/>
              <w:rPr>
                <w:sz w:val="17"/>
                <w:szCs w:val="17"/>
              </w:rPr>
            </w:pPr>
          </w:p>
        </w:tc>
        <w:tc>
          <w:tcPr>
            <w:tcW w:w="680" w:type="dxa"/>
            <w:tcBorders>
              <w:top w:val="nil"/>
              <w:left w:val="nil"/>
              <w:bottom w:val="single" w:sz="4" w:space="0" w:color="auto"/>
              <w:right w:val="nil"/>
            </w:tcBorders>
            <w:vAlign w:val="bottom"/>
          </w:tcPr>
          <w:p w:rsidR="00B416F9" w:rsidRPr="00294BD8" w:rsidRDefault="00B416F9" w:rsidP="000535FF">
            <w:pPr>
              <w:jc w:val="center"/>
              <w:rPr>
                <w:sz w:val="17"/>
                <w:szCs w:val="17"/>
              </w:rPr>
            </w:pPr>
          </w:p>
        </w:tc>
        <w:tc>
          <w:tcPr>
            <w:tcW w:w="170" w:type="dxa"/>
            <w:tcBorders>
              <w:top w:val="nil"/>
              <w:left w:val="nil"/>
              <w:bottom w:val="nil"/>
              <w:right w:val="nil"/>
            </w:tcBorders>
            <w:vAlign w:val="bottom"/>
          </w:tcPr>
          <w:p w:rsidR="00B416F9" w:rsidRPr="00294BD8" w:rsidRDefault="00B416F9" w:rsidP="000535FF">
            <w:pPr>
              <w:jc w:val="center"/>
              <w:rPr>
                <w:sz w:val="17"/>
                <w:szCs w:val="17"/>
              </w:rPr>
            </w:pPr>
          </w:p>
        </w:tc>
        <w:tc>
          <w:tcPr>
            <w:tcW w:w="1474" w:type="dxa"/>
            <w:tcBorders>
              <w:top w:val="nil"/>
              <w:left w:val="nil"/>
              <w:bottom w:val="single" w:sz="4" w:space="0" w:color="auto"/>
              <w:right w:val="nil"/>
            </w:tcBorders>
            <w:vAlign w:val="bottom"/>
          </w:tcPr>
          <w:p w:rsidR="00B416F9" w:rsidRPr="00294BD8" w:rsidRDefault="00B416F9" w:rsidP="000535FF">
            <w:pPr>
              <w:jc w:val="center"/>
              <w:rPr>
                <w:sz w:val="17"/>
                <w:szCs w:val="17"/>
              </w:rPr>
            </w:pPr>
          </w:p>
        </w:tc>
        <w:tc>
          <w:tcPr>
            <w:tcW w:w="3772" w:type="dxa"/>
            <w:tcBorders>
              <w:top w:val="nil"/>
              <w:left w:val="nil"/>
              <w:bottom w:val="nil"/>
              <w:right w:val="nil"/>
            </w:tcBorders>
            <w:vAlign w:val="bottom"/>
          </w:tcPr>
          <w:p w:rsidR="00B416F9" w:rsidRPr="00294BD8" w:rsidRDefault="00B416F9" w:rsidP="000535FF">
            <w:pPr>
              <w:pStyle w:val="2"/>
              <w:ind w:right="397"/>
              <w:rPr>
                <w:sz w:val="17"/>
                <w:szCs w:val="17"/>
              </w:rPr>
            </w:pPr>
            <w:r>
              <w:rPr>
                <w:sz w:val="17"/>
                <w:szCs w:val="17"/>
              </w:rPr>
              <w:t xml:space="preserve">Главный бухгалтер </w:t>
            </w:r>
          </w:p>
        </w:tc>
        <w:tc>
          <w:tcPr>
            <w:tcW w:w="737" w:type="dxa"/>
            <w:tcBorders>
              <w:top w:val="nil"/>
              <w:left w:val="nil"/>
              <w:bottom w:val="single" w:sz="4" w:space="0" w:color="auto"/>
              <w:right w:val="nil"/>
            </w:tcBorders>
            <w:vAlign w:val="bottom"/>
          </w:tcPr>
          <w:p w:rsidR="00B416F9" w:rsidRPr="00294BD8" w:rsidRDefault="00B416F9" w:rsidP="000535FF">
            <w:pPr>
              <w:jc w:val="center"/>
              <w:rPr>
                <w:sz w:val="17"/>
                <w:szCs w:val="17"/>
              </w:rPr>
            </w:pPr>
          </w:p>
        </w:tc>
        <w:tc>
          <w:tcPr>
            <w:tcW w:w="284" w:type="dxa"/>
            <w:tcBorders>
              <w:top w:val="nil"/>
              <w:left w:val="nil"/>
              <w:bottom w:val="nil"/>
              <w:right w:val="nil"/>
            </w:tcBorders>
            <w:vAlign w:val="bottom"/>
          </w:tcPr>
          <w:p w:rsidR="00B416F9" w:rsidRPr="00294BD8" w:rsidRDefault="00B416F9" w:rsidP="000535FF">
            <w:pPr>
              <w:jc w:val="center"/>
              <w:rPr>
                <w:sz w:val="17"/>
                <w:szCs w:val="17"/>
              </w:rPr>
            </w:pPr>
          </w:p>
        </w:tc>
        <w:tc>
          <w:tcPr>
            <w:tcW w:w="1531" w:type="dxa"/>
            <w:tcBorders>
              <w:top w:val="nil"/>
              <w:left w:val="nil"/>
              <w:bottom w:val="single" w:sz="4" w:space="0" w:color="auto"/>
              <w:right w:val="nil"/>
            </w:tcBorders>
            <w:vAlign w:val="bottom"/>
          </w:tcPr>
          <w:p w:rsidR="00B416F9" w:rsidRPr="00294BD8" w:rsidRDefault="00B416F9" w:rsidP="000535FF">
            <w:pPr>
              <w:jc w:val="center"/>
              <w:rPr>
                <w:sz w:val="17"/>
                <w:szCs w:val="17"/>
              </w:rPr>
            </w:pPr>
          </w:p>
        </w:tc>
      </w:tr>
      <w:tr w:rsidR="00B416F9" w:rsidRPr="00294BD8" w:rsidTr="000535FF">
        <w:tc>
          <w:tcPr>
            <w:tcW w:w="1474" w:type="dxa"/>
            <w:tcBorders>
              <w:top w:val="nil"/>
              <w:left w:val="nil"/>
              <w:bottom w:val="nil"/>
              <w:right w:val="nil"/>
            </w:tcBorders>
          </w:tcPr>
          <w:p w:rsidR="00B416F9" w:rsidRPr="00294BD8" w:rsidRDefault="00B416F9" w:rsidP="000535FF">
            <w:pPr>
              <w:rPr>
                <w:sz w:val="17"/>
                <w:szCs w:val="17"/>
              </w:rPr>
            </w:pPr>
          </w:p>
        </w:tc>
        <w:tc>
          <w:tcPr>
            <w:tcW w:w="907" w:type="dxa"/>
            <w:tcBorders>
              <w:top w:val="nil"/>
              <w:left w:val="nil"/>
              <w:bottom w:val="nil"/>
              <w:right w:val="nil"/>
            </w:tcBorders>
          </w:tcPr>
          <w:p w:rsidR="00B416F9" w:rsidRPr="00294BD8" w:rsidRDefault="00B416F9" w:rsidP="000535FF">
            <w:pPr>
              <w:jc w:val="center"/>
              <w:rPr>
                <w:sz w:val="12"/>
                <w:szCs w:val="12"/>
              </w:rPr>
            </w:pPr>
            <w:r>
              <w:rPr>
                <w:sz w:val="12"/>
                <w:szCs w:val="12"/>
              </w:rPr>
              <w:t>(должность)</w:t>
            </w:r>
          </w:p>
        </w:tc>
        <w:tc>
          <w:tcPr>
            <w:tcW w:w="170" w:type="dxa"/>
            <w:tcBorders>
              <w:top w:val="nil"/>
              <w:left w:val="nil"/>
              <w:bottom w:val="nil"/>
              <w:right w:val="nil"/>
            </w:tcBorders>
          </w:tcPr>
          <w:p w:rsidR="00B416F9" w:rsidRPr="00294BD8" w:rsidRDefault="00B416F9" w:rsidP="000535FF">
            <w:pPr>
              <w:jc w:val="center"/>
              <w:rPr>
                <w:sz w:val="12"/>
                <w:szCs w:val="12"/>
              </w:rPr>
            </w:pPr>
          </w:p>
        </w:tc>
        <w:tc>
          <w:tcPr>
            <w:tcW w:w="680" w:type="dxa"/>
            <w:tcBorders>
              <w:top w:val="nil"/>
              <w:left w:val="nil"/>
              <w:bottom w:val="nil"/>
              <w:right w:val="nil"/>
            </w:tcBorders>
          </w:tcPr>
          <w:p w:rsidR="00B416F9" w:rsidRPr="00294BD8" w:rsidRDefault="00B416F9" w:rsidP="000535FF">
            <w:pPr>
              <w:jc w:val="center"/>
              <w:rPr>
                <w:sz w:val="12"/>
                <w:szCs w:val="12"/>
              </w:rPr>
            </w:pPr>
            <w:r>
              <w:rPr>
                <w:sz w:val="12"/>
                <w:szCs w:val="12"/>
              </w:rPr>
              <w:t>(подпись)</w:t>
            </w:r>
          </w:p>
        </w:tc>
        <w:tc>
          <w:tcPr>
            <w:tcW w:w="170" w:type="dxa"/>
            <w:tcBorders>
              <w:top w:val="nil"/>
              <w:left w:val="nil"/>
              <w:bottom w:val="nil"/>
              <w:right w:val="nil"/>
            </w:tcBorders>
          </w:tcPr>
          <w:p w:rsidR="00B416F9" w:rsidRPr="00294BD8" w:rsidRDefault="00B416F9" w:rsidP="000535FF">
            <w:pPr>
              <w:jc w:val="center"/>
              <w:rPr>
                <w:sz w:val="12"/>
                <w:szCs w:val="12"/>
              </w:rPr>
            </w:pPr>
          </w:p>
        </w:tc>
        <w:tc>
          <w:tcPr>
            <w:tcW w:w="1474" w:type="dxa"/>
            <w:tcBorders>
              <w:top w:val="nil"/>
              <w:left w:val="nil"/>
              <w:bottom w:val="nil"/>
              <w:right w:val="nil"/>
            </w:tcBorders>
          </w:tcPr>
          <w:p w:rsidR="00B416F9" w:rsidRPr="00294BD8" w:rsidRDefault="00B416F9" w:rsidP="000535FF">
            <w:pPr>
              <w:jc w:val="center"/>
              <w:rPr>
                <w:sz w:val="12"/>
                <w:szCs w:val="12"/>
              </w:rPr>
            </w:pPr>
            <w:r>
              <w:rPr>
                <w:sz w:val="12"/>
                <w:szCs w:val="12"/>
              </w:rPr>
              <w:t>(расшифровка подписи)</w:t>
            </w:r>
          </w:p>
        </w:tc>
        <w:tc>
          <w:tcPr>
            <w:tcW w:w="3772" w:type="dxa"/>
            <w:tcBorders>
              <w:top w:val="nil"/>
              <w:left w:val="nil"/>
              <w:bottom w:val="nil"/>
              <w:right w:val="nil"/>
            </w:tcBorders>
          </w:tcPr>
          <w:p w:rsidR="00B416F9" w:rsidRPr="00294BD8" w:rsidRDefault="00B416F9" w:rsidP="000535FF">
            <w:pPr>
              <w:rPr>
                <w:sz w:val="17"/>
                <w:szCs w:val="17"/>
              </w:rPr>
            </w:pPr>
          </w:p>
        </w:tc>
        <w:tc>
          <w:tcPr>
            <w:tcW w:w="737" w:type="dxa"/>
            <w:tcBorders>
              <w:top w:val="nil"/>
              <w:left w:val="nil"/>
              <w:bottom w:val="nil"/>
              <w:right w:val="nil"/>
            </w:tcBorders>
          </w:tcPr>
          <w:p w:rsidR="00B416F9" w:rsidRPr="00294BD8" w:rsidRDefault="00B416F9" w:rsidP="000535FF">
            <w:pPr>
              <w:jc w:val="center"/>
              <w:rPr>
                <w:sz w:val="12"/>
                <w:szCs w:val="12"/>
              </w:rPr>
            </w:pPr>
            <w:r>
              <w:rPr>
                <w:sz w:val="12"/>
                <w:szCs w:val="12"/>
              </w:rPr>
              <w:t>(подпись)</w:t>
            </w:r>
          </w:p>
        </w:tc>
        <w:tc>
          <w:tcPr>
            <w:tcW w:w="284" w:type="dxa"/>
            <w:tcBorders>
              <w:top w:val="nil"/>
              <w:left w:val="nil"/>
              <w:bottom w:val="nil"/>
              <w:right w:val="nil"/>
            </w:tcBorders>
          </w:tcPr>
          <w:p w:rsidR="00B416F9" w:rsidRPr="00294BD8" w:rsidRDefault="00B416F9" w:rsidP="000535FF">
            <w:pPr>
              <w:jc w:val="center"/>
              <w:rPr>
                <w:sz w:val="12"/>
                <w:szCs w:val="12"/>
              </w:rPr>
            </w:pPr>
          </w:p>
        </w:tc>
        <w:tc>
          <w:tcPr>
            <w:tcW w:w="1531" w:type="dxa"/>
            <w:tcBorders>
              <w:top w:val="nil"/>
              <w:left w:val="nil"/>
              <w:bottom w:val="nil"/>
              <w:right w:val="nil"/>
            </w:tcBorders>
          </w:tcPr>
          <w:p w:rsidR="00B416F9" w:rsidRPr="00294BD8" w:rsidRDefault="00B416F9" w:rsidP="000535FF">
            <w:pPr>
              <w:jc w:val="center"/>
              <w:rPr>
                <w:sz w:val="12"/>
                <w:szCs w:val="12"/>
              </w:rPr>
            </w:pPr>
            <w:r>
              <w:rPr>
                <w:sz w:val="12"/>
                <w:szCs w:val="12"/>
              </w:rPr>
              <w:t>(расшифровка подписи)</w:t>
            </w:r>
          </w:p>
        </w:tc>
      </w:tr>
    </w:tbl>
    <w:p w:rsidR="00B416F9" w:rsidRPr="00294BD8" w:rsidRDefault="00B416F9" w:rsidP="000535FF">
      <w:pPr>
        <w:rPr>
          <w:sz w:val="17"/>
          <w:szCs w:val="17"/>
        </w:rPr>
      </w:pPr>
    </w:p>
    <w:tbl>
      <w:tblPr>
        <w:tblW w:w="0" w:type="auto"/>
        <w:tblInd w:w="595" w:type="dxa"/>
        <w:tblLayout w:type="fixed"/>
        <w:tblCellMar>
          <w:left w:w="28" w:type="dxa"/>
          <w:right w:w="28" w:type="dxa"/>
        </w:tblCellMar>
        <w:tblLook w:val="0000"/>
      </w:tblPr>
      <w:tblGrid>
        <w:gridCol w:w="851"/>
        <w:gridCol w:w="907"/>
        <w:gridCol w:w="170"/>
        <w:gridCol w:w="680"/>
        <w:gridCol w:w="170"/>
        <w:gridCol w:w="1474"/>
        <w:gridCol w:w="3119"/>
        <w:gridCol w:w="794"/>
        <w:gridCol w:w="170"/>
        <w:gridCol w:w="794"/>
        <w:gridCol w:w="284"/>
        <w:gridCol w:w="1531"/>
      </w:tblGrid>
      <w:tr w:rsidR="00B416F9" w:rsidRPr="00294BD8" w:rsidTr="000535FF">
        <w:trPr>
          <w:cantSplit/>
        </w:trPr>
        <w:tc>
          <w:tcPr>
            <w:tcW w:w="851" w:type="dxa"/>
            <w:tcBorders>
              <w:top w:val="nil"/>
              <w:left w:val="nil"/>
              <w:bottom w:val="nil"/>
              <w:right w:val="nil"/>
            </w:tcBorders>
            <w:vAlign w:val="bottom"/>
          </w:tcPr>
          <w:p w:rsidR="00B416F9" w:rsidRPr="00294BD8" w:rsidRDefault="00B416F9" w:rsidP="000535FF">
            <w:pPr>
              <w:rPr>
                <w:sz w:val="17"/>
                <w:szCs w:val="17"/>
              </w:rPr>
            </w:pPr>
            <w:r>
              <w:rPr>
                <w:sz w:val="17"/>
                <w:szCs w:val="17"/>
              </w:rPr>
              <w:t>Отпустил</w:t>
            </w:r>
          </w:p>
        </w:tc>
        <w:tc>
          <w:tcPr>
            <w:tcW w:w="907" w:type="dxa"/>
            <w:tcBorders>
              <w:top w:val="nil"/>
              <w:left w:val="nil"/>
              <w:bottom w:val="single" w:sz="4" w:space="0" w:color="auto"/>
              <w:right w:val="nil"/>
            </w:tcBorders>
            <w:vAlign w:val="bottom"/>
          </w:tcPr>
          <w:p w:rsidR="00B416F9" w:rsidRPr="00294BD8" w:rsidRDefault="00B416F9" w:rsidP="000535FF">
            <w:pPr>
              <w:rPr>
                <w:b/>
              </w:rPr>
            </w:pPr>
          </w:p>
        </w:tc>
        <w:tc>
          <w:tcPr>
            <w:tcW w:w="170" w:type="dxa"/>
            <w:tcBorders>
              <w:top w:val="nil"/>
              <w:left w:val="nil"/>
              <w:bottom w:val="nil"/>
              <w:right w:val="nil"/>
            </w:tcBorders>
            <w:vAlign w:val="bottom"/>
          </w:tcPr>
          <w:p w:rsidR="00B416F9" w:rsidRPr="00294BD8" w:rsidRDefault="00B416F9" w:rsidP="000535FF">
            <w:pPr>
              <w:jc w:val="center"/>
              <w:rPr>
                <w:sz w:val="17"/>
                <w:szCs w:val="17"/>
              </w:rPr>
            </w:pPr>
          </w:p>
        </w:tc>
        <w:tc>
          <w:tcPr>
            <w:tcW w:w="680" w:type="dxa"/>
            <w:tcBorders>
              <w:top w:val="nil"/>
              <w:left w:val="nil"/>
              <w:bottom w:val="single" w:sz="4" w:space="0" w:color="auto"/>
              <w:right w:val="nil"/>
            </w:tcBorders>
            <w:vAlign w:val="bottom"/>
          </w:tcPr>
          <w:p w:rsidR="00B416F9" w:rsidRPr="00294BD8" w:rsidRDefault="00B416F9" w:rsidP="000535FF">
            <w:pPr>
              <w:jc w:val="center"/>
              <w:rPr>
                <w:sz w:val="17"/>
                <w:szCs w:val="17"/>
              </w:rPr>
            </w:pPr>
          </w:p>
        </w:tc>
        <w:tc>
          <w:tcPr>
            <w:tcW w:w="170" w:type="dxa"/>
            <w:tcBorders>
              <w:top w:val="nil"/>
              <w:left w:val="nil"/>
              <w:bottom w:val="nil"/>
              <w:right w:val="nil"/>
            </w:tcBorders>
            <w:vAlign w:val="bottom"/>
          </w:tcPr>
          <w:p w:rsidR="00B416F9" w:rsidRPr="00294BD8" w:rsidRDefault="00B416F9" w:rsidP="000535FF">
            <w:pPr>
              <w:jc w:val="center"/>
              <w:rPr>
                <w:sz w:val="17"/>
                <w:szCs w:val="17"/>
              </w:rPr>
            </w:pPr>
          </w:p>
        </w:tc>
        <w:tc>
          <w:tcPr>
            <w:tcW w:w="1474" w:type="dxa"/>
            <w:tcBorders>
              <w:top w:val="nil"/>
              <w:left w:val="nil"/>
              <w:bottom w:val="single" w:sz="4" w:space="0" w:color="auto"/>
              <w:right w:val="nil"/>
            </w:tcBorders>
            <w:vAlign w:val="bottom"/>
          </w:tcPr>
          <w:p w:rsidR="00B416F9" w:rsidRPr="00294BD8" w:rsidRDefault="00B416F9" w:rsidP="000535FF">
            <w:pPr>
              <w:jc w:val="center"/>
              <w:rPr>
                <w:sz w:val="17"/>
                <w:szCs w:val="17"/>
              </w:rPr>
            </w:pPr>
          </w:p>
        </w:tc>
        <w:tc>
          <w:tcPr>
            <w:tcW w:w="3119" w:type="dxa"/>
            <w:tcBorders>
              <w:top w:val="nil"/>
              <w:left w:val="nil"/>
              <w:bottom w:val="nil"/>
              <w:right w:val="nil"/>
            </w:tcBorders>
            <w:vAlign w:val="bottom"/>
          </w:tcPr>
          <w:p w:rsidR="00B416F9" w:rsidRPr="00294BD8" w:rsidRDefault="00B416F9" w:rsidP="000535FF">
            <w:pPr>
              <w:pStyle w:val="2"/>
              <w:ind w:right="113"/>
              <w:rPr>
                <w:bCs w:val="0"/>
                <w:sz w:val="17"/>
                <w:szCs w:val="17"/>
              </w:rPr>
            </w:pPr>
            <w:r>
              <w:rPr>
                <w:b w:val="0"/>
                <w:bCs w:val="0"/>
                <w:sz w:val="17"/>
                <w:szCs w:val="17"/>
              </w:rPr>
              <w:t xml:space="preserve">Получил </w:t>
            </w:r>
          </w:p>
        </w:tc>
        <w:tc>
          <w:tcPr>
            <w:tcW w:w="794" w:type="dxa"/>
            <w:tcBorders>
              <w:top w:val="nil"/>
              <w:left w:val="nil"/>
              <w:bottom w:val="single" w:sz="4" w:space="0" w:color="auto"/>
              <w:right w:val="nil"/>
            </w:tcBorders>
            <w:vAlign w:val="bottom"/>
          </w:tcPr>
          <w:p w:rsidR="00B416F9" w:rsidRPr="00294BD8" w:rsidRDefault="00B416F9" w:rsidP="000535FF">
            <w:pPr>
              <w:pStyle w:val="2"/>
              <w:jc w:val="center"/>
              <w:rPr>
                <w:b w:val="0"/>
                <w:bCs w:val="0"/>
              </w:rPr>
            </w:pPr>
          </w:p>
        </w:tc>
        <w:tc>
          <w:tcPr>
            <w:tcW w:w="170" w:type="dxa"/>
            <w:tcBorders>
              <w:top w:val="nil"/>
              <w:left w:val="nil"/>
              <w:bottom w:val="nil"/>
              <w:right w:val="nil"/>
            </w:tcBorders>
            <w:vAlign w:val="bottom"/>
          </w:tcPr>
          <w:p w:rsidR="00B416F9" w:rsidRPr="00294BD8" w:rsidRDefault="00B416F9" w:rsidP="000535FF">
            <w:pPr>
              <w:pStyle w:val="2"/>
              <w:jc w:val="center"/>
              <w:rPr>
                <w:b w:val="0"/>
                <w:bCs w:val="0"/>
              </w:rPr>
            </w:pPr>
          </w:p>
        </w:tc>
        <w:tc>
          <w:tcPr>
            <w:tcW w:w="794" w:type="dxa"/>
            <w:tcBorders>
              <w:top w:val="nil"/>
              <w:left w:val="nil"/>
              <w:bottom w:val="single" w:sz="4" w:space="0" w:color="auto"/>
              <w:right w:val="nil"/>
            </w:tcBorders>
            <w:vAlign w:val="bottom"/>
          </w:tcPr>
          <w:p w:rsidR="00B416F9" w:rsidRPr="00294BD8" w:rsidRDefault="00B416F9" w:rsidP="000535FF">
            <w:pPr>
              <w:pStyle w:val="2"/>
              <w:jc w:val="center"/>
              <w:rPr>
                <w:b w:val="0"/>
                <w:bCs w:val="0"/>
              </w:rPr>
            </w:pPr>
          </w:p>
        </w:tc>
        <w:tc>
          <w:tcPr>
            <w:tcW w:w="284" w:type="dxa"/>
            <w:tcBorders>
              <w:top w:val="nil"/>
              <w:left w:val="nil"/>
              <w:bottom w:val="nil"/>
              <w:right w:val="nil"/>
            </w:tcBorders>
            <w:vAlign w:val="bottom"/>
          </w:tcPr>
          <w:p w:rsidR="00B416F9" w:rsidRPr="00294BD8" w:rsidRDefault="00B416F9" w:rsidP="000535FF">
            <w:pPr>
              <w:jc w:val="center"/>
              <w:rPr>
                <w:sz w:val="17"/>
                <w:szCs w:val="17"/>
              </w:rPr>
            </w:pPr>
          </w:p>
        </w:tc>
        <w:tc>
          <w:tcPr>
            <w:tcW w:w="1531" w:type="dxa"/>
            <w:tcBorders>
              <w:top w:val="nil"/>
              <w:left w:val="nil"/>
              <w:bottom w:val="single" w:sz="4" w:space="0" w:color="auto"/>
              <w:right w:val="nil"/>
            </w:tcBorders>
            <w:vAlign w:val="bottom"/>
          </w:tcPr>
          <w:p w:rsidR="00B416F9" w:rsidRPr="00294BD8" w:rsidRDefault="00B416F9" w:rsidP="000535FF">
            <w:pPr>
              <w:jc w:val="center"/>
              <w:rPr>
                <w:sz w:val="17"/>
                <w:szCs w:val="17"/>
              </w:rPr>
            </w:pPr>
          </w:p>
        </w:tc>
      </w:tr>
      <w:tr w:rsidR="00B416F9" w:rsidRPr="00294BD8" w:rsidTr="000535FF">
        <w:trPr>
          <w:cantSplit/>
        </w:trPr>
        <w:tc>
          <w:tcPr>
            <w:tcW w:w="851" w:type="dxa"/>
            <w:tcBorders>
              <w:top w:val="nil"/>
              <w:left w:val="nil"/>
              <w:bottom w:val="nil"/>
              <w:right w:val="nil"/>
            </w:tcBorders>
          </w:tcPr>
          <w:p w:rsidR="00B416F9" w:rsidRPr="00294BD8" w:rsidRDefault="00B416F9" w:rsidP="000535FF">
            <w:pPr>
              <w:rPr>
                <w:sz w:val="17"/>
                <w:szCs w:val="17"/>
              </w:rPr>
            </w:pPr>
          </w:p>
        </w:tc>
        <w:tc>
          <w:tcPr>
            <w:tcW w:w="907" w:type="dxa"/>
            <w:tcBorders>
              <w:top w:val="nil"/>
              <w:left w:val="nil"/>
              <w:bottom w:val="nil"/>
              <w:right w:val="nil"/>
            </w:tcBorders>
          </w:tcPr>
          <w:p w:rsidR="00B416F9" w:rsidRPr="00294BD8" w:rsidRDefault="00B416F9" w:rsidP="000535FF">
            <w:pPr>
              <w:jc w:val="center"/>
              <w:rPr>
                <w:sz w:val="12"/>
                <w:szCs w:val="12"/>
              </w:rPr>
            </w:pPr>
            <w:r>
              <w:rPr>
                <w:sz w:val="12"/>
                <w:szCs w:val="12"/>
              </w:rPr>
              <w:t>(должность)</w:t>
            </w:r>
          </w:p>
        </w:tc>
        <w:tc>
          <w:tcPr>
            <w:tcW w:w="170" w:type="dxa"/>
            <w:tcBorders>
              <w:top w:val="nil"/>
              <w:left w:val="nil"/>
              <w:bottom w:val="nil"/>
              <w:right w:val="nil"/>
            </w:tcBorders>
          </w:tcPr>
          <w:p w:rsidR="00B416F9" w:rsidRPr="00294BD8" w:rsidRDefault="00B416F9" w:rsidP="000535FF">
            <w:pPr>
              <w:jc w:val="center"/>
              <w:rPr>
                <w:sz w:val="12"/>
                <w:szCs w:val="12"/>
              </w:rPr>
            </w:pPr>
          </w:p>
        </w:tc>
        <w:tc>
          <w:tcPr>
            <w:tcW w:w="680" w:type="dxa"/>
            <w:tcBorders>
              <w:top w:val="nil"/>
              <w:left w:val="nil"/>
              <w:bottom w:val="nil"/>
              <w:right w:val="nil"/>
            </w:tcBorders>
          </w:tcPr>
          <w:p w:rsidR="00B416F9" w:rsidRPr="00294BD8" w:rsidRDefault="00B416F9" w:rsidP="000535FF">
            <w:pPr>
              <w:jc w:val="center"/>
              <w:rPr>
                <w:sz w:val="12"/>
                <w:szCs w:val="12"/>
              </w:rPr>
            </w:pPr>
            <w:r>
              <w:rPr>
                <w:sz w:val="12"/>
                <w:szCs w:val="12"/>
              </w:rPr>
              <w:t>(подпись)</w:t>
            </w:r>
          </w:p>
        </w:tc>
        <w:tc>
          <w:tcPr>
            <w:tcW w:w="170" w:type="dxa"/>
            <w:tcBorders>
              <w:top w:val="nil"/>
              <w:left w:val="nil"/>
              <w:bottom w:val="nil"/>
              <w:right w:val="nil"/>
            </w:tcBorders>
          </w:tcPr>
          <w:p w:rsidR="00B416F9" w:rsidRPr="00294BD8" w:rsidRDefault="00B416F9" w:rsidP="000535FF">
            <w:pPr>
              <w:jc w:val="center"/>
              <w:rPr>
                <w:sz w:val="12"/>
                <w:szCs w:val="12"/>
              </w:rPr>
            </w:pPr>
          </w:p>
        </w:tc>
        <w:tc>
          <w:tcPr>
            <w:tcW w:w="1474" w:type="dxa"/>
            <w:tcBorders>
              <w:top w:val="nil"/>
              <w:left w:val="nil"/>
              <w:bottom w:val="nil"/>
              <w:right w:val="nil"/>
            </w:tcBorders>
          </w:tcPr>
          <w:p w:rsidR="00B416F9" w:rsidRPr="00294BD8" w:rsidRDefault="00B416F9" w:rsidP="000535FF">
            <w:pPr>
              <w:jc w:val="center"/>
              <w:rPr>
                <w:sz w:val="12"/>
                <w:szCs w:val="12"/>
              </w:rPr>
            </w:pPr>
            <w:r>
              <w:rPr>
                <w:sz w:val="12"/>
                <w:szCs w:val="12"/>
              </w:rPr>
              <w:t>(расшифровка подписи)</w:t>
            </w:r>
          </w:p>
        </w:tc>
        <w:tc>
          <w:tcPr>
            <w:tcW w:w="3119" w:type="dxa"/>
            <w:tcBorders>
              <w:top w:val="nil"/>
              <w:left w:val="nil"/>
              <w:bottom w:val="nil"/>
              <w:right w:val="nil"/>
            </w:tcBorders>
          </w:tcPr>
          <w:p w:rsidR="00B416F9" w:rsidRPr="00294BD8" w:rsidRDefault="00B416F9" w:rsidP="000535FF">
            <w:pPr>
              <w:rPr>
                <w:sz w:val="17"/>
                <w:szCs w:val="17"/>
              </w:rPr>
            </w:pPr>
          </w:p>
        </w:tc>
        <w:tc>
          <w:tcPr>
            <w:tcW w:w="794" w:type="dxa"/>
            <w:tcBorders>
              <w:top w:val="nil"/>
              <w:left w:val="nil"/>
              <w:bottom w:val="nil"/>
              <w:right w:val="nil"/>
            </w:tcBorders>
          </w:tcPr>
          <w:p w:rsidR="00B416F9" w:rsidRPr="00294BD8" w:rsidRDefault="00B416F9" w:rsidP="000535FF">
            <w:pPr>
              <w:jc w:val="center"/>
              <w:rPr>
                <w:sz w:val="12"/>
                <w:szCs w:val="12"/>
              </w:rPr>
            </w:pPr>
            <w:r>
              <w:rPr>
                <w:sz w:val="12"/>
                <w:szCs w:val="12"/>
              </w:rPr>
              <w:t>(должность)</w:t>
            </w:r>
          </w:p>
        </w:tc>
        <w:tc>
          <w:tcPr>
            <w:tcW w:w="170" w:type="dxa"/>
            <w:tcBorders>
              <w:top w:val="nil"/>
              <w:left w:val="nil"/>
              <w:bottom w:val="nil"/>
              <w:right w:val="nil"/>
            </w:tcBorders>
          </w:tcPr>
          <w:p w:rsidR="00B416F9" w:rsidRPr="00294BD8" w:rsidRDefault="00B416F9" w:rsidP="000535FF">
            <w:pPr>
              <w:rPr>
                <w:sz w:val="17"/>
                <w:szCs w:val="17"/>
              </w:rPr>
            </w:pPr>
          </w:p>
        </w:tc>
        <w:tc>
          <w:tcPr>
            <w:tcW w:w="794" w:type="dxa"/>
            <w:tcBorders>
              <w:top w:val="nil"/>
              <w:left w:val="nil"/>
              <w:bottom w:val="nil"/>
              <w:right w:val="nil"/>
            </w:tcBorders>
          </w:tcPr>
          <w:p w:rsidR="00B416F9" w:rsidRPr="00294BD8" w:rsidRDefault="00B416F9" w:rsidP="000535FF">
            <w:pPr>
              <w:jc w:val="center"/>
              <w:rPr>
                <w:sz w:val="12"/>
                <w:szCs w:val="12"/>
              </w:rPr>
            </w:pPr>
            <w:r>
              <w:rPr>
                <w:sz w:val="12"/>
                <w:szCs w:val="12"/>
              </w:rPr>
              <w:t>(подпись)</w:t>
            </w:r>
          </w:p>
        </w:tc>
        <w:tc>
          <w:tcPr>
            <w:tcW w:w="284" w:type="dxa"/>
            <w:tcBorders>
              <w:top w:val="nil"/>
              <w:left w:val="nil"/>
              <w:bottom w:val="nil"/>
              <w:right w:val="nil"/>
            </w:tcBorders>
          </w:tcPr>
          <w:p w:rsidR="00B416F9" w:rsidRPr="00294BD8" w:rsidRDefault="00B416F9" w:rsidP="000535FF">
            <w:pPr>
              <w:jc w:val="center"/>
              <w:rPr>
                <w:sz w:val="12"/>
                <w:szCs w:val="12"/>
              </w:rPr>
            </w:pPr>
          </w:p>
        </w:tc>
        <w:tc>
          <w:tcPr>
            <w:tcW w:w="1531" w:type="dxa"/>
            <w:tcBorders>
              <w:top w:val="nil"/>
              <w:left w:val="nil"/>
              <w:bottom w:val="nil"/>
              <w:right w:val="nil"/>
            </w:tcBorders>
          </w:tcPr>
          <w:p w:rsidR="00B416F9" w:rsidRPr="00294BD8" w:rsidRDefault="00B416F9" w:rsidP="000535FF">
            <w:pPr>
              <w:jc w:val="center"/>
              <w:rPr>
                <w:sz w:val="12"/>
                <w:szCs w:val="12"/>
              </w:rPr>
            </w:pPr>
            <w:r>
              <w:rPr>
                <w:sz w:val="12"/>
                <w:szCs w:val="12"/>
              </w:rPr>
              <w:t>(расшифровка подписи)</w:t>
            </w:r>
          </w:p>
        </w:tc>
      </w:tr>
    </w:tbl>
    <w:p w:rsidR="00B416F9" w:rsidRPr="00294BD8" w:rsidRDefault="00B416F9" w:rsidP="000535FF">
      <w:pPr>
        <w:suppressAutoHyphens w:val="0"/>
      </w:pPr>
    </w:p>
    <w:p w:rsidR="00B416F9" w:rsidRPr="00294BD8" w:rsidRDefault="00B416F9" w:rsidP="000535FF">
      <w:pPr>
        <w:suppressAutoHyphens w:val="0"/>
        <w:rPr>
          <w:rFonts w:eastAsia="Arial"/>
          <w:sz w:val="28"/>
          <w:szCs w:val="20"/>
        </w:rPr>
      </w:pPr>
    </w:p>
    <w:p w:rsidR="00B416F9" w:rsidRPr="00294BD8" w:rsidRDefault="00B416F9" w:rsidP="000535FF">
      <w:pPr>
        <w:suppressAutoHyphens w:val="0"/>
        <w:rPr>
          <w:rFonts w:eastAsia="Arial"/>
          <w:sz w:val="28"/>
          <w:szCs w:val="20"/>
        </w:rPr>
      </w:pPr>
      <w:r>
        <w:br w:type="page"/>
      </w:r>
    </w:p>
    <w:p w:rsidR="00B416F9" w:rsidRPr="00294BD8" w:rsidRDefault="00B416F9" w:rsidP="000535FF">
      <w:pPr>
        <w:suppressAutoHyphens w:val="0"/>
        <w:jc w:val="right"/>
        <w:rPr>
          <w:sz w:val="22"/>
          <w:szCs w:val="22"/>
        </w:rPr>
      </w:pPr>
      <w:r>
        <w:rPr>
          <w:sz w:val="22"/>
          <w:szCs w:val="22"/>
        </w:rPr>
        <w:lastRenderedPageBreak/>
        <w:t>Приложение № 9</w:t>
      </w:r>
    </w:p>
    <w:p w:rsidR="00B416F9" w:rsidRPr="00294BD8" w:rsidRDefault="00B416F9" w:rsidP="000535FF">
      <w:pPr>
        <w:ind w:left="459"/>
        <w:jc w:val="right"/>
        <w:rPr>
          <w:bCs/>
          <w:sz w:val="22"/>
          <w:szCs w:val="22"/>
        </w:rPr>
      </w:pPr>
      <w:r>
        <w:rPr>
          <w:bCs/>
          <w:sz w:val="22"/>
          <w:szCs w:val="22"/>
        </w:rPr>
        <w:t>к договору  №</w:t>
      </w:r>
      <w:proofErr w:type="spellStart"/>
      <w:r>
        <w:rPr>
          <w:bCs/>
          <w:sz w:val="22"/>
          <w:szCs w:val="22"/>
        </w:rPr>
        <w:t>_____________от</w:t>
      </w:r>
      <w:proofErr w:type="spellEnd"/>
      <w:r>
        <w:rPr>
          <w:bCs/>
          <w:sz w:val="22"/>
          <w:szCs w:val="22"/>
        </w:rPr>
        <w:t xml:space="preserve"> «___»________20__г.</w:t>
      </w:r>
    </w:p>
    <w:p w:rsidR="00B416F9" w:rsidRPr="00294BD8" w:rsidRDefault="00B416F9" w:rsidP="000535FF">
      <w:pPr>
        <w:suppressAutoHyphens w:val="0"/>
        <w:jc w:val="right"/>
        <w:rPr>
          <w:bCs/>
          <w:sz w:val="22"/>
          <w:szCs w:val="22"/>
        </w:rPr>
      </w:pPr>
      <w:r>
        <w:rPr>
          <w:bCs/>
          <w:sz w:val="22"/>
          <w:szCs w:val="22"/>
        </w:rPr>
        <w:t>на выполнение строительно-монтажных работ</w:t>
      </w:r>
    </w:p>
    <w:p w:rsidR="00B416F9" w:rsidRPr="00294BD8" w:rsidRDefault="00B416F9" w:rsidP="000535FF">
      <w:pPr>
        <w:pStyle w:val="19"/>
        <w:ind w:firstLine="0"/>
        <w:jc w:val="right"/>
        <w:outlineLvl w:val="0"/>
      </w:pPr>
    </w:p>
    <w:p w:rsidR="00B416F9" w:rsidRPr="00294BD8" w:rsidRDefault="00B416F9" w:rsidP="000535FF">
      <w:pPr>
        <w:jc w:val="center"/>
        <w:rPr>
          <w:sz w:val="28"/>
          <w:szCs w:val="28"/>
        </w:rPr>
      </w:pPr>
      <w:r>
        <w:rPr>
          <w:sz w:val="28"/>
          <w:szCs w:val="28"/>
        </w:rPr>
        <w:t>Отчет об использовании давальческого сырья (материалов)</w:t>
      </w:r>
    </w:p>
    <w:p w:rsidR="00B416F9" w:rsidRPr="00294BD8" w:rsidRDefault="00B416F9" w:rsidP="000535FF">
      <w:pPr>
        <w:jc w:val="center"/>
        <w:rPr>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
        <w:gridCol w:w="311"/>
        <w:gridCol w:w="1559"/>
        <w:gridCol w:w="1559"/>
        <w:gridCol w:w="1276"/>
        <w:gridCol w:w="850"/>
        <w:gridCol w:w="1418"/>
        <w:gridCol w:w="850"/>
        <w:gridCol w:w="1021"/>
        <w:gridCol w:w="113"/>
        <w:gridCol w:w="1134"/>
        <w:gridCol w:w="993"/>
        <w:gridCol w:w="1275"/>
        <w:gridCol w:w="1275"/>
      </w:tblGrid>
      <w:tr w:rsidR="00B416F9" w:rsidRPr="00294BD8" w:rsidTr="000535FF">
        <w:tc>
          <w:tcPr>
            <w:tcW w:w="534" w:type="dxa"/>
            <w:gridSpan w:val="2"/>
            <w:vMerge w:val="restart"/>
          </w:tcPr>
          <w:p w:rsidR="00B416F9" w:rsidRPr="00294BD8" w:rsidRDefault="00B416F9" w:rsidP="000535FF">
            <w:pPr>
              <w:jc w:val="center"/>
              <w:rPr>
                <w:b/>
                <w:bCs/>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1559" w:type="dxa"/>
            <w:vMerge w:val="restart"/>
          </w:tcPr>
          <w:p w:rsidR="00B416F9" w:rsidRPr="00294BD8" w:rsidRDefault="00B416F9" w:rsidP="000535FF">
            <w:pPr>
              <w:jc w:val="center"/>
              <w:rPr>
                <w:b/>
                <w:bCs/>
                <w:sz w:val="20"/>
                <w:szCs w:val="20"/>
              </w:rPr>
            </w:pPr>
            <w:r>
              <w:rPr>
                <w:b/>
                <w:bCs/>
                <w:sz w:val="20"/>
                <w:szCs w:val="20"/>
              </w:rPr>
              <w:t>Наименование вида работ</w:t>
            </w:r>
          </w:p>
        </w:tc>
        <w:tc>
          <w:tcPr>
            <w:tcW w:w="1559" w:type="dxa"/>
            <w:vMerge w:val="restart"/>
          </w:tcPr>
          <w:p w:rsidR="00B416F9" w:rsidRPr="00294BD8" w:rsidRDefault="00B416F9" w:rsidP="000535FF">
            <w:pPr>
              <w:jc w:val="center"/>
              <w:rPr>
                <w:b/>
                <w:bCs/>
                <w:sz w:val="20"/>
                <w:szCs w:val="20"/>
              </w:rPr>
            </w:pPr>
            <w:r>
              <w:rPr>
                <w:b/>
                <w:bCs/>
                <w:sz w:val="20"/>
                <w:szCs w:val="20"/>
              </w:rPr>
              <w:t>Наименование материала</w:t>
            </w:r>
          </w:p>
        </w:tc>
        <w:tc>
          <w:tcPr>
            <w:tcW w:w="1276" w:type="dxa"/>
            <w:vMerge w:val="restart"/>
          </w:tcPr>
          <w:p w:rsidR="00B416F9" w:rsidRPr="00294BD8" w:rsidRDefault="00B416F9" w:rsidP="000535FF">
            <w:pPr>
              <w:jc w:val="center"/>
              <w:rPr>
                <w:b/>
                <w:bCs/>
                <w:sz w:val="20"/>
                <w:szCs w:val="20"/>
              </w:rPr>
            </w:pPr>
            <w:r>
              <w:rPr>
                <w:b/>
                <w:bCs/>
                <w:sz w:val="20"/>
                <w:szCs w:val="20"/>
              </w:rPr>
              <w:t>Номер и дата накладной</w:t>
            </w:r>
          </w:p>
        </w:tc>
        <w:tc>
          <w:tcPr>
            <w:tcW w:w="850" w:type="dxa"/>
            <w:vMerge w:val="restart"/>
          </w:tcPr>
          <w:p w:rsidR="00B416F9" w:rsidRPr="00294BD8" w:rsidRDefault="00B416F9" w:rsidP="000535FF">
            <w:pPr>
              <w:jc w:val="center"/>
              <w:rPr>
                <w:b/>
                <w:bCs/>
                <w:sz w:val="20"/>
                <w:szCs w:val="20"/>
              </w:rPr>
            </w:pPr>
            <w:r>
              <w:rPr>
                <w:b/>
                <w:bCs/>
                <w:sz w:val="20"/>
                <w:szCs w:val="20"/>
              </w:rPr>
              <w:t>Единица измерения</w:t>
            </w:r>
          </w:p>
        </w:tc>
        <w:tc>
          <w:tcPr>
            <w:tcW w:w="1418" w:type="dxa"/>
            <w:vMerge w:val="restart"/>
          </w:tcPr>
          <w:p w:rsidR="00B416F9" w:rsidRPr="00294BD8" w:rsidRDefault="00B416F9" w:rsidP="000535FF">
            <w:pPr>
              <w:jc w:val="center"/>
              <w:rPr>
                <w:b/>
                <w:bCs/>
                <w:sz w:val="20"/>
                <w:szCs w:val="20"/>
              </w:rPr>
            </w:pPr>
            <w:r>
              <w:rPr>
                <w:b/>
                <w:bCs/>
                <w:sz w:val="20"/>
                <w:szCs w:val="20"/>
              </w:rPr>
              <w:t>Стоимость за единицу измерения, руб.</w:t>
            </w:r>
          </w:p>
        </w:tc>
        <w:tc>
          <w:tcPr>
            <w:tcW w:w="1984" w:type="dxa"/>
            <w:gridSpan w:val="3"/>
          </w:tcPr>
          <w:p w:rsidR="00B416F9" w:rsidRPr="00294BD8" w:rsidRDefault="00B416F9" w:rsidP="000535FF">
            <w:pPr>
              <w:jc w:val="center"/>
              <w:rPr>
                <w:b/>
                <w:bCs/>
                <w:sz w:val="20"/>
                <w:szCs w:val="20"/>
              </w:rPr>
            </w:pPr>
            <w:r>
              <w:rPr>
                <w:b/>
                <w:bCs/>
                <w:sz w:val="20"/>
                <w:szCs w:val="20"/>
              </w:rPr>
              <w:t>Получено от Заказчика</w:t>
            </w:r>
          </w:p>
        </w:tc>
        <w:tc>
          <w:tcPr>
            <w:tcW w:w="2127" w:type="dxa"/>
            <w:gridSpan w:val="2"/>
          </w:tcPr>
          <w:p w:rsidR="00B416F9" w:rsidRPr="00294BD8" w:rsidRDefault="00B416F9" w:rsidP="000535FF">
            <w:pPr>
              <w:jc w:val="center"/>
              <w:rPr>
                <w:b/>
                <w:bCs/>
                <w:sz w:val="20"/>
                <w:szCs w:val="20"/>
              </w:rPr>
            </w:pPr>
            <w:r>
              <w:rPr>
                <w:b/>
                <w:bCs/>
                <w:sz w:val="20"/>
                <w:szCs w:val="20"/>
              </w:rPr>
              <w:t>Фактически использовано материалов</w:t>
            </w:r>
          </w:p>
        </w:tc>
        <w:tc>
          <w:tcPr>
            <w:tcW w:w="2550" w:type="dxa"/>
            <w:gridSpan w:val="2"/>
          </w:tcPr>
          <w:p w:rsidR="00B416F9" w:rsidRPr="00294BD8" w:rsidRDefault="00B416F9" w:rsidP="000535FF">
            <w:pPr>
              <w:jc w:val="center"/>
              <w:rPr>
                <w:b/>
                <w:bCs/>
                <w:sz w:val="20"/>
                <w:szCs w:val="20"/>
              </w:rPr>
            </w:pPr>
            <w:r>
              <w:rPr>
                <w:b/>
                <w:bCs/>
                <w:sz w:val="20"/>
                <w:szCs w:val="20"/>
              </w:rPr>
              <w:t>Остаток неиспользованных материалов</w:t>
            </w:r>
          </w:p>
        </w:tc>
      </w:tr>
      <w:tr w:rsidR="00B416F9" w:rsidRPr="00294BD8" w:rsidTr="000535FF">
        <w:tc>
          <w:tcPr>
            <w:tcW w:w="534" w:type="dxa"/>
            <w:gridSpan w:val="2"/>
            <w:vMerge/>
          </w:tcPr>
          <w:p w:rsidR="00B416F9" w:rsidRPr="00294BD8" w:rsidRDefault="00B416F9" w:rsidP="000535FF">
            <w:pPr>
              <w:jc w:val="center"/>
              <w:rPr>
                <w:b/>
                <w:bCs/>
                <w:sz w:val="20"/>
                <w:szCs w:val="20"/>
              </w:rPr>
            </w:pPr>
          </w:p>
        </w:tc>
        <w:tc>
          <w:tcPr>
            <w:tcW w:w="1559" w:type="dxa"/>
            <w:vMerge/>
          </w:tcPr>
          <w:p w:rsidR="00B416F9" w:rsidRPr="00294BD8" w:rsidRDefault="00B416F9" w:rsidP="000535FF">
            <w:pPr>
              <w:jc w:val="center"/>
              <w:rPr>
                <w:b/>
                <w:bCs/>
                <w:sz w:val="20"/>
                <w:szCs w:val="20"/>
              </w:rPr>
            </w:pPr>
          </w:p>
        </w:tc>
        <w:tc>
          <w:tcPr>
            <w:tcW w:w="1559" w:type="dxa"/>
            <w:vMerge/>
          </w:tcPr>
          <w:p w:rsidR="00B416F9" w:rsidRPr="00294BD8" w:rsidRDefault="00B416F9" w:rsidP="000535FF">
            <w:pPr>
              <w:jc w:val="center"/>
              <w:rPr>
                <w:b/>
                <w:bCs/>
                <w:sz w:val="20"/>
                <w:szCs w:val="20"/>
              </w:rPr>
            </w:pPr>
          </w:p>
        </w:tc>
        <w:tc>
          <w:tcPr>
            <w:tcW w:w="1276" w:type="dxa"/>
            <w:vMerge/>
          </w:tcPr>
          <w:p w:rsidR="00B416F9" w:rsidRPr="00294BD8" w:rsidRDefault="00B416F9" w:rsidP="000535FF">
            <w:pPr>
              <w:jc w:val="center"/>
              <w:rPr>
                <w:b/>
                <w:bCs/>
                <w:sz w:val="20"/>
                <w:szCs w:val="20"/>
              </w:rPr>
            </w:pPr>
          </w:p>
        </w:tc>
        <w:tc>
          <w:tcPr>
            <w:tcW w:w="850" w:type="dxa"/>
            <w:vMerge/>
          </w:tcPr>
          <w:p w:rsidR="00B416F9" w:rsidRPr="00294BD8" w:rsidRDefault="00B416F9" w:rsidP="000535FF">
            <w:pPr>
              <w:jc w:val="center"/>
              <w:rPr>
                <w:b/>
                <w:bCs/>
                <w:sz w:val="20"/>
                <w:szCs w:val="20"/>
              </w:rPr>
            </w:pPr>
          </w:p>
        </w:tc>
        <w:tc>
          <w:tcPr>
            <w:tcW w:w="1418" w:type="dxa"/>
            <w:vMerge/>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r>
              <w:rPr>
                <w:b/>
                <w:bCs/>
                <w:sz w:val="20"/>
                <w:szCs w:val="20"/>
              </w:rPr>
              <w:t>кол-во</w:t>
            </w:r>
          </w:p>
        </w:tc>
        <w:tc>
          <w:tcPr>
            <w:tcW w:w="1134" w:type="dxa"/>
            <w:gridSpan w:val="2"/>
          </w:tcPr>
          <w:p w:rsidR="00B416F9" w:rsidRPr="00294BD8" w:rsidRDefault="00B416F9" w:rsidP="000535FF">
            <w:pPr>
              <w:jc w:val="center"/>
              <w:rPr>
                <w:b/>
                <w:bCs/>
                <w:sz w:val="20"/>
                <w:szCs w:val="20"/>
              </w:rPr>
            </w:pPr>
            <w:r>
              <w:rPr>
                <w:b/>
                <w:bCs/>
                <w:sz w:val="20"/>
                <w:szCs w:val="20"/>
              </w:rPr>
              <w:t>сумма, руб.</w:t>
            </w:r>
          </w:p>
        </w:tc>
        <w:tc>
          <w:tcPr>
            <w:tcW w:w="1134" w:type="dxa"/>
          </w:tcPr>
          <w:p w:rsidR="00B416F9" w:rsidRPr="00294BD8" w:rsidRDefault="00B416F9" w:rsidP="000535FF">
            <w:pPr>
              <w:jc w:val="center"/>
              <w:rPr>
                <w:b/>
                <w:bCs/>
                <w:sz w:val="20"/>
                <w:szCs w:val="20"/>
              </w:rPr>
            </w:pPr>
            <w:r>
              <w:rPr>
                <w:b/>
                <w:bCs/>
                <w:sz w:val="20"/>
                <w:szCs w:val="20"/>
              </w:rPr>
              <w:t>кол-во</w:t>
            </w:r>
          </w:p>
        </w:tc>
        <w:tc>
          <w:tcPr>
            <w:tcW w:w="993" w:type="dxa"/>
          </w:tcPr>
          <w:p w:rsidR="00B416F9" w:rsidRPr="00294BD8" w:rsidRDefault="00B416F9" w:rsidP="000535FF">
            <w:pPr>
              <w:jc w:val="center"/>
              <w:rPr>
                <w:b/>
                <w:bCs/>
                <w:sz w:val="20"/>
                <w:szCs w:val="20"/>
              </w:rPr>
            </w:pPr>
            <w:r>
              <w:rPr>
                <w:b/>
                <w:bCs/>
                <w:sz w:val="20"/>
                <w:szCs w:val="20"/>
              </w:rPr>
              <w:t>сумма, руб.</w:t>
            </w:r>
          </w:p>
        </w:tc>
        <w:tc>
          <w:tcPr>
            <w:tcW w:w="1275" w:type="dxa"/>
          </w:tcPr>
          <w:p w:rsidR="00B416F9" w:rsidRPr="00294BD8" w:rsidRDefault="00B416F9" w:rsidP="000535FF">
            <w:pPr>
              <w:jc w:val="center"/>
              <w:rPr>
                <w:b/>
                <w:bCs/>
                <w:sz w:val="20"/>
                <w:szCs w:val="20"/>
              </w:rPr>
            </w:pPr>
            <w:r>
              <w:rPr>
                <w:b/>
                <w:bCs/>
                <w:sz w:val="20"/>
                <w:szCs w:val="20"/>
              </w:rPr>
              <w:t>кол-во</w:t>
            </w:r>
          </w:p>
        </w:tc>
        <w:tc>
          <w:tcPr>
            <w:tcW w:w="1275" w:type="dxa"/>
          </w:tcPr>
          <w:p w:rsidR="00B416F9" w:rsidRPr="00294BD8" w:rsidRDefault="00B416F9" w:rsidP="000535FF">
            <w:pPr>
              <w:jc w:val="center"/>
              <w:rPr>
                <w:b/>
                <w:bCs/>
                <w:sz w:val="20"/>
                <w:szCs w:val="20"/>
              </w:rPr>
            </w:pPr>
            <w:r>
              <w:rPr>
                <w:b/>
                <w:bCs/>
                <w:sz w:val="20"/>
                <w:szCs w:val="20"/>
              </w:rPr>
              <w:t xml:space="preserve">сумма, </w:t>
            </w:r>
          </w:p>
          <w:p w:rsidR="00B416F9" w:rsidRPr="00294BD8" w:rsidRDefault="00B416F9" w:rsidP="000535FF">
            <w:pPr>
              <w:jc w:val="center"/>
              <w:rPr>
                <w:b/>
                <w:bCs/>
                <w:sz w:val="20"/>
                <w:szCs w:val="20"/>
              </w:rPr>
            </w:pPr>
            <w:r>
              <w:rPr>
                <w:b/>
                <w:bCs/>
                <w:sz w:val="20"/>
                <w:szCs w:val="20"/>
              </w:rPr>
              <w:t>руб.</w:t>
            </w:r>
          </w:p>
        </w:tc>
      </w:tr>
      <w:tr w:rsidR="00B416F9" w:rsidRPr="00294BD8" w:rsidTr="000535FF">
        <w:tc>
          <w:tcPr>
            <w:tcW w:w="534" w:type="dxa"/>
            <w:gridSpan w:val="2"/>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276"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418"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134" w:type="dxa"/>
            <w:gridSpan w:val="2"/>
          </w:tcPr>
          <w:p w:rsidR="00B416F9" w:rsidRPr="00294BD8" w:rsidRDefault="00B416F9" w:rsidP="000535FF">
            <w:pPr>
              <w:jc w:val="center"/>
              <w:rPr>
                <w:b/>
                <w:bCs/>
                <w:sz w:val="20"/>
                <w:szCs w:val="20"/>
              </w:rPr>
            </w:pPr>
          </w:p>
        </w:tc>
        <w:tc>
          <w:tcPr>
            <w:tcW w:w="1134" w:type="dxa"/>
          </w:tcPr>
          <w:p w:rsidR="00B416F9" w:rsidRPr="00294BD8" w:rsidRDefault="00B416F9" w:rsidP="000535FF">
            <w:pPr>
              <w:jc w:val="center"/>
              <w:rPr>
                <w:b/>
                <w:bCs/>
                <w:sz w:val="20"/>
                <w:szCs w:val="20"/>
              </w:rPr>
            </w:pPr>
          </w:p>
        </w:tc>
        <w:tc>
          <w:tcPr>
            <w:tcW w:w="993"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r>
      <w:tr w:rsidR="00B416F9" w:rsidRPr="00294BD8" w:rsidTr="000535FF">
        <w:tc>
          <w:tcPr>
            <w:tcW w:w="534" w:type="dxa"/>
            <w:gridSpan w:val="2"/>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276"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418"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134" w:type="dxa"/>
            <w:gridSpan w:val="2"/>
          </w:tcPr>
          <w:p w:rsidR="00B416F9" w:rsidRPr="00294BD8" w:rsidRDefault="00B416F9" w:rsidP="000535FF">
            <w:pPr>
              <w:jc w:val="center"/>
              <w:rPr>
                <w:b/>
                <w:bCs/>
                <w:sz w:val="20"/>
                <w:szCs w:val="20"/>
              </w:rPr>
            </w:pPr>
          </w:p>
        </w:tc>
        <w:tc>
          <w:tcPr>
            <w:tcW w:w="1134" w:type="dxa"/>
          </w:tcPr>
          <w:p w:rsidR="00B416F9" w:rsidRPr="00294BD8" w:rsidRDefault="00B416F9" w:rsidP="000535FF">
            <w:pPr>
              <w:jc w:val="center"/>
              <w:rPr>
                <w:b/>
                <w:bCs/>
                <w:sz w:val="20"/>
                <w:szCs w:val="20"/>
              </w:rPr>
            </w:pPr>
          </w:p>
        </w:tc>
        <w:tc>
          <w:tcPr>
            <w:tcW w:w="993"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r>
      <w:tr w:rsidR="00B416F9" w:rsidRPr="00294BD8" w:rsidTr="000535FF">
        <w:tc>
          <w:tcPr>
            <w:tcW w:w="534" w:type="dxa"/>
            <w:gridSpan w:val="2"/>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276"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418"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134" w:type="dxa"/>
            <w:gridSpan w:val="2"/>
          </w:tcPr>
          <w:p w:rsidR="00B416F9" w:rsidRPr="00294BD8" w:rsidRDefault="00B416F9" w:rsidP="000535FF">
            <w:pPr>
              <w:jc w:val="center"/>
              <w:rPr>
                <w:b/>
                <w:bCs/>
                <w:sz w:val="20"/>
                <w:szCs w:val="20"/>
              </w:rPr>
            </w:pPr>
          </w:p>
        </w:tc>
        <w:tc>
          <w:tcPr>
            <w:tcW w:w="1134" w:type="dxa"/>
          </w:tcPr>
          <w:p w:rsidR="00B416F9" w:rsidRPr="00294BD8" w:rsidRDefault="00B416F9" w:rsidP="000535FF">
            <w:pPr>
              <w:jc w:val="center"/>
              <w:rPr>
                <w:b/>
                <w:bCs/>
                <w:sz w:val="20"/>
                <w:szCs w:val="20"/>
              </w:rPr>
            </w:pPr>
          </w:p>
        </w:tc>
        <w:tc>
          <w:tcPr>
            <w:tcW w:w="993"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r>
      <w:tr w:rsidR="00B416F9" w:rsidRPr="00294BD8" w:rsidTr="000535FF">
        <w:tc>
          <w:tcPr>
            <w:tcW w:w="534" w:type="dxa"/>
            <w:gridSpan w:val="2"/>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276"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418"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134" w:type="dxa"/>
            <w:gridSpan w:val="2"/>
          </w:tcPr>
          <w:p w:rsidR="00B416F9" w:rsidRPr="00294BD8" w:rsidRDefault="00B416F9" w:rsidP="000535FF">
            <w:pPr>
              <w:jc w:val="center"/>
              <w:rPr>
                <w:b/>
                <w:bCs/>
                <w:sz w:val="20"/>
                <w:szCs w:val="20"/>
              </w:rPr>
            </w:pPr>
          </w:p>
        </w:tc>
        <w:tc>
          <w:tcPr>
            <w:tcW w:w="1134" w:type="dxa"/>
          </w:tcPr>
          <w:p w:rsidR="00B416F9" w:rsidRPr="00294BD8" w:rsidRDefault="00B416F9" w:rsidP="000535FF">
            <w:pPr>
              <w:jc w:val="center"/>
              <w:rPr>
                <w:b/>
                <w:bCs/>
                <w:sz w:val="20"/>
                <w:szCs w:val="20"/>
              </w:rPr>
            </w:pPr>
          </w:p>
        </w:tc>
        <w:tc>
          <w:tcPr>
            <w:tcW w:w="993"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r>
      <w:tr w:rsidR="00B416F9" w:rsidRPr="00294BD8" w:rsidTr="000535FF">
        <w:tc>
          <w:tcPr>
            <w:tcW w:w="534" w:type="dxa"/>
            <w:gridSpan w:val="2"/>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276"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418"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134" w:type="dxa"/>
            <w:gridSpan w:val="2"/>
          </w:tcPr>
          <w:p w:rsidR="00B416F9" w:rsidRPr="00294BD8" w:rsidRDefault="00B416F9" w:rsidP="000535FF">
            <w:pPr>
              <w:jc w:val="center"/>
              <w:rPr>
                <w:b/>
                <w:bCs/>
                <w:sz w:val="20"/>
                <w:szCs w:val="20"/>
              </w:rPr>
            </w:pPr>
          </w:p>
        </w:tc>
        <w:tc>
          <w:tcPr>
            <w:tcW w:w="1134" w:type="dxa"/>
          </w:tcPr>
          <w:p w:rsidR="00B416F9" w:rsidRPr="00294BD8" w:rsidRDefault="00B416F9" w:rsidP="000535FF">
            <w:pPr>
              <w:jc w:val="center"/>
              <w:rPr>
                <w:b/>
                <w:bCs/>
                <w:sz w:val="20"/>
                <w:szCs w:val="20"/>
              </w:rPr>
            </w:pPr>
          </w:p>
        </w:tc>
        <w:tc>
          <w:tcPr>
            <w:tcW w:w="993"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r>
      <w:tr w:rsidR="00B416F9" w:rsidRPr="00294BD8" w:rsidTr="000535FF">
        <w:tc>
          <w:tcPr>
            <w:tcW w:w="534" w:type="dxa"/>
            <w:gridSpan w:val="2"/>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276"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418"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134" w:type="dxa"/>
            <w:gridSpan w:val="2"/>
          </w:tcPr>
          <w:p w:rsidR="00B416F9" w:rsidRPr="00294BD8" w:rsidRDefault="00B416F9" w:rsidP="000535FF">
            <w:pPr>
              <w:jc w:val="center"/>
              <w:rPr>
                <w:b/>
                <w:bCs/>
                <w:sz w:val="20"/>
                <w:szCs w:val="20"/>
              </w:rPr>
            </w:pPr>
          </w:p>
        </w:tc>
        <w:tc>
          <w:tcPr>
            <w:tcW w:w="1134" w:type="dxa"/>
          </w:tcPr>
          <w:p w:rsidR="00B416F9" w:rsidRPr="00294BD8" w:rsidRDefault="00B416F9" w:rsidP="000535FF">
            <w:pPr>
              <w:jc w:val="center"/>
              <w:rPr>
                <w:b/>
                <w:bCs/>
                <w:sz w:val="20"/>
                <w:szCs w:val="20"/>
              </w:rPr>
            </w:pPr>
          </w:p>
        </w:tc>
        <w:tc>
          <w:tcPr>
            <w:tcW w:w="993"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r>
      <w:tr w:rsidR="00B416F9" w:rsidRPr="00294BD8" w:rsidTr="000535FF">
        <w:tc>
          <w:tcPr>
            <w:tcW w:w="534" w:type="dxa"/>
            <w:gridSpan w:val="2"/>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276"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418"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134" w:type="dxa"/>
            <w:gridSpan w:val="2"/>
          </w:tcPr>
          <w:p w:rsidR="00B416F9" w:rsidRPr="00294BD8" w:rsidRDefault="00B416F9" w:rsidP="000535FF">
            <w:pPr>
              <w:jc w:val="center"/>
              <w:rPr>
                <w:b/>
                <w:bCs/>
                <w:sz w:val="20"/>
                <w:szCs w:val="20"/>
              </w:rPr>
            </w:pPr>
          </w:p>
        </w:tc>
        <w:tc>
          <w:tcPr>
            <w:tcW w:w="1134" w:type="dxa"/>
          </w:tcPr>
          <w:p w:rsidR="00B416F9" w:rsidRPr="00294BD8" w:rsidRDefault="00B416F9" w:rsidP="000535FF">
            <w:pPr>
              <w:jc w:val="center"/>
              <w:rPr>
                <w:b/>
                <w:bCs/>
                <w:sz w:val="20"/>
                <w:szCs w:val="20"/>
              </w:rPr>
            </w:pPr>
          </w:p>
        </w:tc>
        <w:tc>
          <w:tcPr>
            <w:tcW w:w="993"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r>
      <w:tr w:rsidR="00B416F9" w:rsidRPr="00294BD8" w:rsidTr="000535FF">
        <w:tc>
          <w:tcPr>
            <w:tcW w:w="534" w:type="dxa"/>
            <w:gridSpan w:val="2"/>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559" w:type="dxa"/>
          </w:tcPr>
          <w:p w:rsidR="00B416F9" w:rsidRPr="00294BD8" w:rsidRDefault="00B416F9" w:rsidP="000535FF">
            <w:pPr>
              <w:jc w:val="center"/>
              <w:rPr>
                <w:b/>
                <w:bCs/>
                <w:sz w:val="20"/>
                <w:szCs w:val="20"/>
              </w:rPr>
            </w:pPr>
          </w:p>
        </w:tc>
        <w:tc>
          <w:tcPr>
            <w:tcW w:w="1276"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418" w:type="dxa"/>
          </w:tcPr>
          <w:p w:rsidR="00B416F9" w:rsidRPr="00294BD8" w:rsidRDefault="00B416F9" w:rsidP="000535FF">
            <w:pPr>
              <w:jc w:val="center"/>
              <w:rPr>
                <w:b/>
                <w:bCs/>
                <w:sz w:val="20"/>
                <w:szCs w:val="20"/>
              </w:rPr>
            </w:pPr>
          </w:p>
        </w:tc>
        <w:tc>
          <w:tcPr>
            <w:tcW w:w="850" w:type="dxa"/>
          </w:tcPr>
          <w:p w:rsidR="00B416F9" w:rsidRPr="00294BD8" w:rsidRDefault="00B416F9" w:rsidP="000535FF">
            <w:pPr>
              <w:jc w:val="center"/>
              <w:rPr>
                <w:b/>
                <w:bCs/>
                <w:sz w:val="20"/>
                <w:szCs w:val="20"/>
              </w:rPr>
            </w:pPr>
          </w:p>
        </w:tc>
        <w:tc>
          <w:tcPr>
            <w:tcW w:w="1134" w:type="dxa"/>
            <w:gridSpan w:val="2"/>
          </w:tcPr>
          <w:p w:rsidR="00B416F9" w:rsidRPr="00294BD8" w:rsidRDefault="00B416F9" w:rsidP="000535FF">
            <w:pPr>
              <w:jc w:val="center"/>
              <w:rPr>
                <w:b/>
                <w:bCs/>
                <w:sz w:val="20"/>
                <w:szCs w:val="20"/>
              </w:rPr>
            </w:pPr>
          </w:p>
        </w:tc>
        <w:tc>
          <w:tcPr>
            <w:tcW w:w="1134" w:type="dxa"/>
          </w:tcPr>
          <w:p w:rsidR="00B416F9" w:rsidRPr="00294BD8" w:rsidRDefault="00B416F9" w:rsidP="000535FF">
            <w:pPr>
              <w:jc w:val="center"/>
              <w:rPr>
                <w:b/>
                <w:bCs/>
                <w:sz w:val="20"/>
                <w:szCs w:val="20"/>
              </w:rPr>
            </w:pPr>
          </w:p>
        </w:tc>
        <w:tc>
          <w:tcPr>
            <w:tcW w:w="993"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c>
          <w:tcPr>
            <w:tcW w:w="1275" w:type="dxa"/>
          </w:tcPr>
          <w:p w:rsidR="00B416F9" w:rsidRPr="00294BD8" w:rsidRDefault="00B416F9" w:rsidP="000535FF">
            <w:pPr>
              <w:jc w:val="center"/>
              <w:rPr>
                <w:b/>
                <w:bCs/>
                <w:sz w:val="20"/>
                <w:szCs w:val="20"/>
              </w:rPr>
            </w:pPr>
          </w:p>
        </w:tc>
      </w:tr>
      <w:tr w:rsidR="00B416F9" w:rsidRPr="00294BD8" w:rsidTr="00053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223" w:type="dxa"/>
          <w:wAfter w:w="4790" w:type="dxa"/>
          <w:trHeight w:val="1123"/>
        </w:trPr>
        <w:tc>
          <w:tcPr>
            <w:tcW w:w="4705" w:type="dxa"/>
            <w:gridSpan w:val="4"/>
          </w:tcPr>
          <w:p w:rsidR="00B416F9" w:rsidRPr="00294BD8" w:rsidRDefault="00B416F9" w:rsidP="000535FF"/>
          <w:p w:rsidR="00B416F9" w:rsidRPr="00294BD8" w:rsidRDefault="00B416F9" w:rsidP="000535FF"/>
          <w:p w:rsidR="00B416F9" w:rsidRPr="00294BD8" w:rsidRDefault="00B416F9" w:rsidP="000535FF"/>
          <w:p w:rsidR="00B416F9" w:rsidRPr="00294BD8" w:rsidRDefault="00B416F9" w:rsidP="000535FF">
            <w:r>
              <w:t>Заказчик:</w:t>
            </w:r>
          </w:p>
          <w:p w:rsidR="00B416F9" w:rsidRPr="00294BD8" w:rsidRDefault="00B416F9" w:rsidP="000535FF">
            <w:r>
              <w:t>________    ______________</w:t>
            </w:r>
          </w:p>
          <w:p w:rsidR="00B416F9" w:rsidRPr="00294BD8" w:rsidRDefault="00B416F9" w:rsidP="000535FF">
            <w:pPr>
              <w:rPr>
                <w:vertAlign w:val="superscript"/>
              </w:rPr>
            </w:pPr>
            <w:r>
              <w:rPr>
                <w:vertAlign w:val="superscript"/>
              </w:rPr>
              <w:t xml:space="preserve">(подпись)                        (Ф.И.О.)                                                                         </w:t>
            </w:r>
          </w:p>
        </w:tc>
        <w:tc>
          <w:tcPr>
            <w:tcW w:w="4139" w:type="dxa"/>
            <w:gridSpan w:val="4"/>
          </w:tcPr>
          <w:p w:rsidR="00B416F9" w:rsidRPr="00294BD8" w:rsidRDefault="00B416F9" w:rsidP="000535FF"/>
          <w:p w:rsidR="00B416F9" w:rsidRPr="00294BD8" w:rsidRDefault="00B416F9" w:rsidP="000535FF"/>
          <w:p w:rsidR="00B416F9" w:rsidRPr="00294BD8" w:rsidRDefault="00B416F9" w:rsidP="000535FF"/>
          <w:p w:rsidR="00B416F9" w:rsidRPr="00294BD8" w:rsidRDefault="00B416F9" w:rsidP="000535FF">
            <w:r>
              <w:t>Подрядчик:</w:t>
            </w:r>
          </w:p>
          <w:p w:rsidR="00B416F9" w:rsidRPr="00294BD8" w:rsidRDefault="00B416F9" w:rsidP="000535FF">
            <w:r>
              <w:t>________    ______________</w:t>
            </w:r>
          </w:p>
          <w:p w:rsidR="00B416F9" w:rsidRPr="00294BD8" w:rsidRDefault="00B416F9" w:rsidP="000535FF">
            <w:r>
              <w:rPr>
                <w:vertAlign w:val="superscript"/>
              </w:rPr>
              <w:t xml:space="preserve">(подпись)                        (Ф.И.О.)                                                                         </w:t>
            </w:r>
          </w:p>
        </w:tc>
      </w:tr>
    </w:tbl>
    <w:p w:rsidR="00B416F9" w:rsidRPr="00294BD8" w:rsidRDefault="00B416F9" w:rsidP="000535FF">
      <w:pPr>
        <w:pStyle w:val="19"/>
        <w:ind w:firstLine="0"/>
        <w:jc w:val="right"/>
        <w:outlineLvl w:val="0"/>
        <w:sectPr w:rsidR="00B416F9" w:rsidRPr="00294BD8" w:rsidSect="000535FF">
          <w:pgSz w:w="16840" w:h="11907" w:orient="landscape" w:code="9"/>
          <w:pgMar w:top="1418" w:right="709" w:bottom="851" w:left="1134" w:header="658" w:footer="0" w:gutter="0"/>
          <w:cols w:space="720"/>
          <w:titlePg/>
          <w:docGrid w:linePitch="326"/>
        </w:sectPr>
      </w:pPr>
    </w:p>
    <w:p w:rsidR="00B416F9" w:rsidRDefault="009F24EC">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8"/>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B416F9" w:rsidRPr="009F24EC" w:rsidRDefault="00474A37" w:rsidP="009F24EC">
      <w:pPr>
        <w:rPr>
          <w:sz w:val="28"/>
          <w:szCs w:val="28"/>
          <w:lang w:eastAsia="ru-RU"/>
        </w:rPr>
      </w:pPr>
      <w:r>
        <w:rPr>
          <w:sz w:val="28"/>
          <w:szCs w:val="28"/>
          <w:lang w:eastAsia="ru-RU"/>
        </w:rPr>
        <w:t>«____» ____________ 20___ г</w:t>
      </w:r>
    </w:p>
    <w:p w:rsidR="00B416F9" w:rsidRDefault="00B416F9"/>
    <w:p w:rsidR="006B6573" w:rsidRDefault="006B6573" w:rsidP="002079EB"/>
    <w:p w:rsidR="006B6573" w:rsidRDefault="006B6573" w:rsidP="002079EB">
      <w:pPr>
        <w:sectPr w:rsidR="006B6573" w:rsidSect="009F24EC">
          <w:pgSz w:w="11907" w:h="16840" w:code="9"/>
          <w:pgMar w:top="709" w:right="851" w:bottom="567" w:left="1418" w:header="567" w:footer="340" w:gutter="0"/>
          <w:cols w:space="720"/>
          <w:titlePg/>
          <w:docGrid w:linePitch="326"/>
        </w:sectPr>
      </w:pPr>
    </w:p>
    <w:p w:rsidR="00B416F9" w:rsidRDefault="009F24EC">
      <w:pPr>
        <w:pStyle w:val="19"/>
        <w:ind w:firstLine="0"/>
        <w:jc w:val="right"/>
        <w:outlineLvl w:val="0"/>
        <w:rPr>
          <w:b/>
          <w:i/>
          <w:iCs/>
        </w:rPr>
      </w:pPr>
      <w:r>
        <w:lastRenderedPageBreak/>
        <w:t xml:space="preserve"> </w:t>
      </w:r>
    </w:p>
    <w:p w:rsidR="00B416F9" w:rsidRDefault="009F24EC">
      <w:pPr>
        <w:pStyle w:val="19"/>
        <w:ind w:firstLine="0"/>
        <w:jc w:val="right"/>
        <w:outlineLvl w:val="0"/>
        <w:rPr>
          <w:b/>
          <w:i/>
          <w:iCs/>
        </w:rPr>
      </w:pPr>
      <w:r>
        <w:t>Приложение № 7</w:t>
      </w:r>
      <w:r>
        <w:br/>
        <w:t>к документации о закупке</w:t>
      </w:r>
    </w:p>
    <w:p w:rsidR="00C03380" w:rsidRPr="00C03380" w:rsidRDefault="00C03380" w:rsidP="00C03380"/>
    <w:p w:rsidR="00B416F9" w:rsidRPr="00EB33E8" w:rsidRDefault="00B416F9" w:rsidP="000535FF">
      <w:pPr>
        <w:jc w:val="center"/>
      </w:pPr>
      <w:r>
        <w:t>ТРЕБОВАНИЯ К НЕЗАВИСИМОЙ (БАНКОВСКОЙ) ГАРАНТИИ</w:t>
      </w:r>
    </w:p>
    <w:p w:rsidR="00B416F9" w:rsidRPr="00EB33E8" w:rsidRDefault="00B416F9" w:rsidP="000535FF">
      <w:pPr>
        <w:jc w:val="both"/>
      </w:pPr>
    </w:p>
    <w:p w:rsidR="00B416F9" w:rsidRPr="00EB33E8" w:rsidRDefault="00B416F9" w:rsidP="000535FF">
      <w:pPr>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B416F9" w:rsidRPr="00EB33E8" w:rsidRDefault="00B416F9" w:rsidP="000535FF">
      <w:pPr>
        <w:jc w:val="both"/>
      </w:pPr>
      <w:r>
        <w:t>2.</w:t>
      </w:r>
      <w:r>
        <w:tab/>
        <w:t>В банковской гарантии должны быть указаны:</w:t>
      </w:r>
    </w:p>
    <w:p w:rsidR="00B416F9" w:rsidRPr="00EB33E8" w:rsidRDefault="00B416F9" w:rsidP="000535FF">
      <w:pPr>
        <w:jc w:val="both"/>
      </w:pPr>
      <w:r>
        <w:t>1)</w:t>
      </w:r>
      <w:r>
        <w:tab/>
        <w:t>дата выдачи;</w:t>
      </w:r>
    </w:p>
    <w:p w:rsidR="00B416F9" w:rsidRPr="00EB33E8" w:rsidRDefault="00B416F9" w:rsidP="000535FF">
      <w:pPr>
        <w:jc w:val="both"/>
      </w:pPr>
      <w:r>
        <w:t>2)</w:t>
      </w:r>
      <w:r>
        <w:tab/>
        <w:t>принципал – наименование, адрес, ИНН, ОГРН;</w:t>
      </w:r>
    </w:p>
    <w:p w:rsidR="00B416F9" w:rsidRPr="00EB33E8" w:rsidRDefault="00B416F9" w:rsidP="000535FF">
      <w:pPr>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B416F9" w:rsidRPr="00EB33E8" w:rsidRDefault="00B416F9" w:rsidP="000535FF">
      <w:pPr>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B416F9" w:rsidRPr="00EB33E8" w:rsidRDefault="00B416F9" w:rsidP="000535FF">
      <w:pPr>
        <w:jc w:val="both"/>
      </w:pPr>
      <w:r>
        <w:t>5)</w:t>
      </w:r>
      <w:r>
        <w:tab/>
        <w:t>номер и наименование закупки: «ОКэ-НКПДВЖД-20</w:t>
      </w:r>
      <w:r w:rsidRPr="006F3647">
        <w:t>-000</w:t>
      </w:r>
      <w:r w:rsidR="006F3647" w:rsidRPr="006F3647">
        <w:t>6</w:t>
      </w:r>
      <w:r>
        <w:t xml:space="preserve"> по предмету закупки «Выполнение строительно-монтажных работ по реконструкции контейнерной площадки 7 тупика на контейнерном терминале Хабаровск-2 ПАО "ТрансКонтейнер"»;</w:t>
      </w:r>
    </w:p>
    <w:p w:rsidR="00B416F9" w:rsidRPr="00EB33E8" w:rsidRDefault="00B416F9" w:rsidP="000535FF">
      <w:pPr>
        <w:jc w:val="both"/>
      </w:pPr>
      <w:r>
        <w:t>6)</w:t>
      </w:r>
      <w:r>
        <w:tab/>
        <w:t>денежная сумма, подлежащая выплате – ____________ (</w:t>
      </w:r>
      <w:r>
        <w:rPr>
          <w:i/>
        </w:rPr>
        <w:t>сумма, соответствующая размеру авансового платежа, указанного в финансово-коммерческом предложении принципала</w:t>
      </w:r>
      <w:r>
        <w:t>);</w:t>
      </w:r>
    </w:p>
    <w:p w:rsidR="00B416F9" w:rsidRPr="00EB33E8" w:rsidRDefault="00B416F9" w:rsidP="000535FF">
      <w:pPr>
        <w:jc w:val="both"/>
      </w:pPr>
      <w:r>
        <w:t>7)</w:t>
      </w:r>
      <w:r>
        <w:tab/>
        <w:t>срок действия гарантии;</w:t>
      </w:r>
    </w:p>
    <w:p w:rsidR="00B416F9" w:rsidRPr="00EB33E8" w:rsidRDefault="00B416F9" w:rsidP="000535FF">
      <w:pPr>
        <w:jc w:val="both"/>
      </w:pPr>
      <w:proofErr w:type="gramStart"/>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B416F9" w:rsidRPr="00EB33E8" w:rsidRDefault="00B416F9" w:rsidP="000535FF">
      <w:pPr>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B416F9" w:rsidRPr="00EB33E8" w:rsidRDefault="00B416F9" w:rsidP="000535FF">
      <w:pPr>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B416F9" w:rsidRPr="00EB33E8" w:rsidRDefault="00B416F9" w:rsidP="000535FF">
      <w:pPr>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B416F9" w:rsidRPr="00EB33E8" w:rsidRDefault="00B416F9" w:rsidP="000535FF">
      <w:pPr>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B416F9" w:rsidRPr="00EB33E8" w:rsidRDefault="00B416F9" w:rsidP="000535FF">
      <w:pPr>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B416F9" w:rsidRPr="00EB33E8" w:rsidRDefault="00B416F9" w:rsidP="000535FF">
      <w:pPr>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B416F9" w:rsidRPr="00EB33E8" w:rsidRDefault="00B416F9" w:rsidP="000535FF">
      <w:pPr>
        <w:jc w:val="both"/>
      </w:pPr>
      <w:r>
        <w:lastRenderedPageBreak/>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B416F9" w:rsidRPr="00EB33E8" w:rsidRDefault="00B416F9" w:rsidP="000535FF">
      <w:pPr>
        <w:jc w:val="both"/>
      </w:pPr>
      <w:proofErr w:type="gramStart"/>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B416F9" w:rsidRPr="00EB33E8" w:rsidRDefault="00B416F9" w:rsidP="000535FF">
      <w:pPr>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B416F9" w:rsidRPr="00EB33E8" w:rsidRDefault="00B416F9" w:rsidP="000535FF">
      <w:pPr>
        <w:jc w:val="both"/>
      </w:pPr>
      <w:r>
        <w:t>18)</w:t>
      </w:r>
      <w:r>
        <w:tab/>
        <w:t>условие, согласно которому банковская гарантия вступает в силу со дня выдачи банковской гарантии;</w:t>
      </w:r>
    </w:p>
    <w:p w:rsidR="00B416F9" w:rsidRPr="00EB33E8" w:rsidRDefault="00B416F9" w:rsidP="000535FF">
      <w:pPr>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B416F9" w:rsidRPr="00EB33E8" w:rsidRDefault="00B416F9" w:rsidP="000535FF">
      <w:pPr>
        <w:jc w:val="both"/>
      </w:pPr>
      <w:r>
        <w:t>3.</w:t>
      </w:r>
      <w:r>
        <w:tab/>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B416F9" w:rsidRPr="00EB33E8" w:rsidRDefault="00B416F9" w:rsidP="000535FF">
      <w:pPr>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B416F9" w:rsidRPr="00EB33E8" w:rsidRDefault="00B416F9" w:rsidP="000535FF">
      <w:pPr>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B416F9" w:rsidRPr="00EB33E8" w:rsidRDefault="00B416F9" w:rsidP="000535FF">
      <w:pPr>
        <w:jc w:val="both"/>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sectPr w:rsidR="00B416F9" w:rsidRPr="00EB33E8" w:rsidSect="009F24EC">
      <w:pgSz w:w="11907" w:h="16840" w:code="9"/>
      <w:pgMar w:top="681" w:right="851" w:bottom="1134" w:left="1418" w:header="426"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B82" w:rsidRDefault="00EF3B82">
      <w:r>
        <w:separator/>
      </w:r>
    </w:p>
  </w:endnote>
  <w:endnote w:type="continuationSeparator" w:id="0">
    <w:p w:rsidR="00EF3B82" w:rsidRDefault="00EF3B82">
      <w:r>
        <w:continuationSeparator/>
      </w:r>
    </w:p>
  </w:endnote>
  <w:endnote w:type="continuationNotice" w:id="1">
    <w:p w:rsidR="00EF3B82" w:rsidRDefault="00EF3B82"/>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B82" w:rsidRDefault="008C772A" w:rsidP="00BF6892">
    <w:pPr>
      <w:pStyle w:val="aff"/>
      <w:framePr w:wrap="around" w:vAnchor="text" w:hAnchor="margin" w:xAlign="right" w:y="1"/>
      <w:rPr>
        <w:rStyle w:val="a6"/>
      </w:rPr>
    </w:pPr>
    <w:r>
      <w:rPr>
        <w:rStyle w:val="a6"/>
      </w:rPr>
      <w:fldChar w:fldCharType="begin"/>
    </w:r>
    <w:r w:rsidR="00EF3B82">
      <w:rPr>
        <w:rStyle w:val="a6"/>
      </w:rPr>
      <w:instrText xml:space="preserve">PAGE  </w:instrText>
    </w:r>
    <w:r>
      <w:rPr>
        <w:rStyle w:val="a6"/>
      </w:rPr>
      <w:fldChar w:fldCharType="separate"/>
    </w:r>
    <w:r w:rsidR="00EF3B82">
      <w:rPr>
        <w:rStyle w:val="a6"/>
        <w:noProof/>
      </w:rPr>
      <w:t>28</w:t>
    </w:r>
    <w:r>
      <w:rPr>
        <w:rStyle w:val="a6"/>
      </w:rPr>
      <w:fldChar w:fldCharType="end"/>
    </w:r>
  </w:p>
  <w:p w:rsidR="00EF3B82" w:rsidRDefault="00EF3B82" w:rsidP="00BF6892">
    <w:pPr>
      <w:pStyle w:val="aff"/>
      <w:ind w:right="360"/>
    </w:pPr>
  </w:p>
  <w:p w:rsidR="00EF3B82" w:rsidRDefault="00EF3B82"/>
  <w:p w:rsidR="00EF3B82" w:rsidRDefault="008C772A" w:rsidP="000535FF">
    <w:pPr>
      <w:pStyle w:val="aff"/>
      <w:framePr w:wrap="around" w:vAnchor="text" w:hAnchor="margin" w:xAlign="right" w:y="1"/>
      <w:rPr>
        <w:rStyle w:val="a6"/>
      </w:rPr>
    </w:pPr>
    <w:r>
      <w:rPr>
        <w:rStyle w:val="a6"/>
      </w:rPr>
      <w:fldChar w:fldCharType="begin"/>
    </w:r>
    <w:r w:rsidR="00EF3B82">
      <w:rPr>
        <w:rStyle w:val="a6"/>
      </w:rPr>
      <w:instrText xml:space="preserve">PAGE  </w:instrText>
    </w:r>
    <w:r>
      <w:rPr>
        <w:rStyle w:val="a6"/>
      </w:rPr>
      <w:fldChar w:fldCharType="separate"/>
    </w:r>
    <w:r w:rsidR="00EF3B82">
      <w:rPr>
        <w:rStyle w:val="a6"/>
        <w:noProof/>
      </w:rPr>
      <w:t>28</w:t>
    </w:r>
    <w:r>
      <w:rPr>
        <w:rStyle w:val="a6"/>
      </w:rPr>
      <w:fldChar w:fldCharType="end"/>
    </w:r>
  </w:p>
  <w:p w:rsidR="00EF3B82" w:rsidRDefault="00EF3B82" w:rsidP="000535FF">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B82" w:rsidRDefault="00EF3B82">
    <w:pPr>
      <w:pStyle w:val="aff"/>
      <w:jc w:val="center"/>
    </w:pPr>
  </w:p>
  <w:p w:rsidR="00EF3B82" w:rsidRDefault="00EF3B82" w:rsidP="000535FF">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B82" w:rsidRDefault="008C772A" w:rsidP="00BF6892">
    <w:pPr>
      <w:pStyle w:val="aff"/>
      <w:framePr w:wrap="around" w:vAnchor="text" w:hAnchor="margin" w:xAlign="right" w:y="1"/>
      <w:rPr>
        <w:rStyle w:val="a6"/>
      </w:rPr>
    </w:pPr>
    <w:r>
      <w:rPr>
        <w:rStyle w:val="a6"/>
      </w:rPr>
      <w:fldChar w:fldCharType="begin"/>
    </w:r>
    <w:r w:rsidR="00EF3B82">
      <w:rPr>
        <w:rStyle w:val="a6"/>
      </w:rPr>
      <w:instrText xml:space="preserve">PAGE  </w:instrText>
    </w:r>
    <w:r>
      <w:rPr>
        <w:rStyle w:val="a6"/>
      </w:rPr>
      <w:fldChar w:fldCharType="separate"/>
    </w:r>
    <w:r w:rsidR="00EF3B82">
      <w:rPr>
        <w:rStyle w:val="a6"/>
        <w:noProof/>
      </w:rPr>
      <w:t>28</w:t>
    </w:r>
    <w:r>
      <w:rPr>
        <w:rStyle w:val="a6"/>
      </w:rPr>
      <w:fldChar w:fldCharType="end"/>
    </w:r>
  </w:p>
  <w:p w:rsidR="00EF3B82" w:rsidRDefault="00EF3B82"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B82" w:rsidRDefault="00EF3B82">
    <w:pPr>
      <w:pStyle w:val="aff"/>
      <w:jc w:val="center"/>
    </w:pPr>
  </w:p>
  <w:p w:rsidR="00EF3B82" w:rsidRDefault="00EF3B82" w:rsidP="00BF6892">
    <w:pPr>
      <w:pStyle w:val="af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B82" w:rsidRDefault="00EF3B82">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B82" w:rsidRDefault="00EF3B82">
      <w:r>
        <w:separator/>
      </w:r>
    </w:p>
  </w:footnote>
  <w:footnote w:type="continuationSeparator" w:id="0">
    <w:p w:rsidR="00EF3B82" w:rsidRDefault="00EF3B82">
      <w:r>
        <w:continuationSeparator/>
      </w:r>
    </w:p>
  </w:footnote>
  <w:footnote w:type="continuationNotice" w:id="1">
    <w:p w:rsidR="00EF3B82" w:rsidRDefault="00EF3B82"/>
  </w:footnote>
  <w:footnote w:id="2">
    <w:p w:rsidR="00EF3B82" w:rsidRDefault="00EF3B82" w:rsidP="000535FF">
      <w:pPr>
        <w:pStyle w:val="aff0"/>
      </w:pPr>
      <w:r>
        <w:rPr>
          <w:rStyle w:val="af8"/>
        </w:rPr>
        <w:footnoteRef/>
      </w:r>
      <w:r>
        <w:t xml:space="preserve"> </w:t>
      </w:r>
      <w:r>
        <w:rPr>
          <w:sz w:val="16"/>
          <w:szCs w:val="16"/>
        </w:rPr>
        <w:t>Вариант оплаты определяется в соответствии с утвержденными в ПАО «ТрансКонтейнер» типовыми условиями расчетов.</w:t>
      </w:r>
    </w:p>
  </w:footnote>
  <w:footnote w:id="3">
    <w:p w:rsidR="00EF3B82" w:rsidRDefault="00EF3B82" w:rsidP="000535FF">
      <w:pPr>
        <w:pStyle w:val="aff0"/>
        <w:rPr>
          <w:sz w:val="16"/>
          <w:szCs w:val="16"/>
        </w:rPr>
      </w:pPr>
      <w:r>
        <w:rPr>
          <w:rStyle w:val="af8"/>
        </w:rPr>
        <w:footnoteRef/>
      </w:r>
      <w:r>
        <w:t xml:space="preserve"> </w:t>
      </w:r>
      <w:r>
        <w:rPr>
          <w:sz w:val="16"/>
          <w:szCs w:val="16"/>
        </w:rPr>
        <w:t>Выбирается один из примеров варианта 1 в случае выполнения Работ одним этапом.</w:t>
      </w:r>
    </w:p>
    <w:p w:rsidR="00EF3B82" w:rsidRPr="00693EFB" w:rsidRDefault="00EF3B82" w:rsidP="000535FF">
      <w:pPr>
        <w:pStyle w:val="aff0"/>
        <w:rPr>
          <w:vertAlign w:val="superscript"/>
        </w:rPr>
      </w:pPr>
    </w:p>
  </w:footnote>
  <w:footnote w:id="4">
    <w:p w:rsidR="00EF3B82" w:rsidRPr="00693EFB" w:rsidRDefault="00EF3B82" w:rsidP="000535FF">
      <w:pPr>
        <w:pStyle w:val="aff0"/>
        <w:rPr>
          <w:vertAlign w:val="superscript"/>
        </w:rPr>
      </w:pPr>
      <w:r>
        <w:rPr>
          <w:rStyle w:val="af8"/>
        </w:rPr>
        <w:footnoteRef/>
      </w:r>
      <w:r>
        <w:t xml:space="preserve"> </w:t>
      </w:r>
      <w:r>
        <w:rPr>
          <w:sz w:val="16"/>
          <w:szCs w:val="16"/>
        </w:rPr>
        <w:t>Выбирается один из примеров варианта 2 в случае выполнения Работ в несколько этапов.</w:t>
      </w:r>
    </w:p>
  </w:footnote>
  <w:footnote w:id="5">
    <w:p w:rsidR="00EF3B82" w:rsidRDefault="00EF3B82" w:rsidP="000535FF">
      <w:pPr>
        <w:pStyle w:val="aff0"/>
      </w:pPr>
      <w:r>
        <w:rPr>
          <w:rStyle w:val="af8"/>
        </w:rPr>
        <w:footnoteRef/>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6">
    <w:p w:rsidR="00EF3B82" w:rsidRPr="00397D32" w:rsidRDefault="00EF3B82" w:rsidP="000535FF">
      <w:pPr>
        <w:pStyle w:val="aff0"/>
      </w:pPr>
      <w:r>
        <w:rPr>
          <w:rStyle w:val="af8"/>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7">
    <w:p w:rsidR="00EF3B82" w:rsidRDefault="00EF3B82" w:rsidP="000535FF">
      <w:pPr>
        <w:pStyle w:val="aff0"/>
      </w:pPr>
      <w:r>
        <w:rPr>
          <w:rStyle w:val="af8"/>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8">
    <w:p w:rsidR="00EF3B82" w:rsidRDefault="00EF3B82" w:rsidP="000535FF">
      <w:pPr>
        <w:pStyle w:val="aff0"/>
      </w:pPr>
      <w:r>
        <w:rPr>
          <w:rStyle w:val="af8"/>
        </w:rPr>
        <w:footnoteRef/>
      </w:r>
      <w:r>
        <w:t xml:space="preserve"> </w:t>
      </w:r>
      <w:r>
        <w:rPr>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9">
    <w:p w:rsidR="00EF3B82" w:rsidRDefault="00EF3B82" w:rsidP="000535FF">
      <w:pPr>
        <w:pStyle w:val="aff0"/>
        <w:rPr>
          <w:sz w:val="16"/>
          <w:szCs w:val="16"/>
        </w:rPr>
      </w:pPr>
      <w:r>
        <w:rPr>
          <w:rStyle w:val="af8"/>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выполнения работ на строительство, реконструкцию (модернизацию) зданий и сооружений.</w:t>
      </w:r>
    </w:p>
    <w:p w:rsidR="00EF3B82" w:rsidRPr="00693EFB" w:rsidRDefault="00EF3B82" w:rsidP="000535FF">
      <w:pPr>
        <w:pStyle w:val="aff0"/>
        <w:rPr>
          <w:vertAlign w:val="superscript"/>
        </w:rPr>
      </w:pPr>
    </w:p>
  </w:footnote>
  <w:footnote w:id="10">
    <w:p w:rsidR="00EF3B82" w:rsidRDefault="00EF3B82" w:rsidP="000535FF">
      <w:pPr>
        <w:pStyle w:val="aff0"/>
        <w:rPr>
          <w:sz w:val="16"/>
          <w:szCs w:val="16"/>
        </w:rPr>
      </w:pPr>
      <w:r>
        <w:rPr>
          <w:rStyle w:val="af8"/>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настоящего Договора.</w:t>
      </w:r>
    </w:p>
    <w:p w:rsidR="00EF3B82" w:rsidRPr="00693EFB" w:rsidRDefault="00EF3B82" w:rsidP="000535FF">
      <w:pPr>
        <w:pStyle w:val="aff0"/>
        <w:rPr>
          <w:vertAlign w:val="superscript"/>
        </w:rPr>
      </w:pPr>
    </w:p>
  </w:footnote>
  <w:footnote w:id="11">
    <w:p w:rsidR="00EF3B82" w:rsidRPr="00954783" w:rsidRDefault="00EF3B82" w:rsidP="000535FF">
      <w:pPr>
        <w:pStyle w:val="aff0"/>
        <w:rPr>
          <w:sz w:val="16"/>
          <w:szCs w:val="16"/>
        </w:rPr>
      </w:pPr>
      <w:r>
        <w:rPr>
          <w:rStyle w:val="af8"/>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текст Договора в случае выполнения работ по капитальному и текущему ремонту.</w:t>
      </w:r>
    </w:p>
  </w:footnote>
  <w:footnote w:id="12">
    <w:p w:rsidR="00EF3B82" w:rsidRDefault="00EF3B82" w:rsidP="000535FF">
      <w:pPr>
        <w:pStyle w:val="aff0"/>
        <w:rPr>
          <w:sz w:val="16"/>
          <w:szCs w:val="16"/>
        </w:rPr>
      </w:pPr>
      <w:r>
        <w:rPr>
          <w:rStyle w:val="af8"/>
        </w:rPr>
        <w:footnoteRef/>
      </w:r>
      <w:r>
        <w:t xml:space="preserve"> </w:t>
      </w:r>
      <w:r>
        <w:rPr>
          <w:sz w:val="16"/>
          <w:szCs w:val="16"/>
        </w:rPr>
        <w:t>Выбирается один из примеров варианта 1 в случае выполнения Работ одним этапом.</w:t>
      </w:r>
    </w:p>
    <w:p w:rsidR="00EF3B82" w:rsidRPr="00693EFB" w:rsidRDefault="00EF3B82" w:rsidP="000535FF">
      <w:pPr>
        <w:pStyle w:val="aff0"/>
        <w:rPr>
          <w:vertAlign w:val="superscript"/>
        </w:rPr>
      </w:pPr>
    </w:p>
  </w:footnote>
  <w:footnote w:id="13">
    <w:p w:rsidR="00EF3B82" w:rsidRPr="000B6D89" w:rsidRDefault="00EF3B82" w:rsidP="000535FF">
      <w:pPr>
        <w:pStyle w:val="aff0"/>
        <w:rPr>
          <w:sz w:val="16"/>
          <w:szCs w:val="16"/>
        </w:rPr>
      </w:pPr>
      <w:r>
        <w:rPr>
          <w:rStyle w:val="af8"/>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7,8.</w:t>
      </w:r>
    </w:p>
  </w:footnote>
  <w:footnote w:id="14">
    <w:p w:rsidR="00EF3B82" w:rsidRPr="000B6D89" w:rsidRDefault="00EF3B82" w:rsidP="000535FF">
      <w:pPr>
        <w:pStyle w:val="aff0"/>
        <w:rPr>
          <w:sz w:val="16"/>
          <w:szCs w:val="16"/>
        </w:rPr>
      </w:pPr>
      <w:r>
        <w:rPr>
          <w:rStyle w:val="af8"/>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7,8.</w:t>
      </w:r>
    </w:p>
  </w:footnote>
  <w:footnote w:id="15">
    <w:p w:rsidR="00EF3B82" w:rsidRPr="00693EFB" w:rsidRDefault="00EF3B82" w:rsidP="000535FF">
      <w:pPr>
        <w:pStyle w:val="aff0"/>
        <w:rPr>
          <w:vertAlign w:val="superscript"/>
        </w:rPr>
      </w:pPr>
      <w:r>
        <w:rPr>
          <w:rStyle w:val="af8"/>
        </w:rPr>
        <w:footnoteRef/>
      </w:r>
      <w:r>
        <w:t xml:space="preserve"> </w:t>
      </w:r>
      <w:r>
        <w:rPr>
          <w:sz w:val="16"/>
          <w:szCs w:val="16"/>
        </w:rPr>
        <w:t>Выбирается один из примеров варианта 2 в случае выполнения Работ в несколько этапов.</w:t>
      </w:r>
    </w:p>
  </w:footnote>
  <w:footnote w:id="16">
    <w:p w:rsidR="00EF3B82" w:rsidRPr="000B6D89" w:rsidRDefault="00EF3B82" w:rsidP="000535FF">
      <w:pPr>
        <w:pStyle w:val="aff0"/>
        <w:rPr>
          <w:sz w:val="16"/>
          <w:szCs w:val="16"/>
        </w:rPr>
      </w:pPr>
      <w:r>
        <w:rPr>
          <w:rStyle w:val="af8"/>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7,8</w:t>
      </w:r>
    </w:p>
  </w:footnote>
  <w:footnote w:id="17">
    <w:p w:rsidR="00EF3B82" w:rsidRPr="000B6D89" w:rsidRDefault="00EF3B82" w:rsidP="000535FF">
      <w:pPr>
        <w:pStyle w:val="aff0"/>
        <w:rPr>
          <w:sz w:val="16"/>
          <w:szCs w:val="16"/>
        </w:rPr>
      </w:pPr>
      <w:r>
        <w:rPr>
          <w:rStyle w:val="af8"/>
        </w:rPr>
        <w:footnoteRef/>
      </w:r>
      <w:r>
        <w:t xml:space="preserve"> </w:t>
      </w:r>
      <w:r>
        <w:rPr>
          <w:sz w:val="16"/>
          <w:szCs w:val="16"/>
        </w:rPr>
        <w:t>Выбирается необходимый акт в соответствии с определениями, указанными в статье 2 настоящего Договора, в т.ч. сноски 7,8.</w:t>
      </w:r>
    </w:p>
  </w:footnote>
  <w:footnote w:id="18">
    <w:p w:rsidR="00EF3B82" w:rsidRDefault="00EF3B82"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B82" w:rsidRDefault="008C772A" w:rsidP="000535FF">
    <w:pPr>
      <w:pStyle w:val="afd"/>
      <w:jc w:val="center"/>
    </w:pPr>
    <w:fldSimple w:instr=" PAGE   \* MERGEFORMAT ">
      <w:r w:rsidR="004F34F4">
        <w:rPr>
          <w:noProof/>
        </w:rPr>
        <w:t>32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B82" w:rsidRDefault="00EF3B82">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B82" w:rsidRDefault="008C772A" w:rsidP="00510148">
    <w:pPr>
      <w:pStyle w:val="afd"/>
      <w:jc w:val="center"/>
    </w:pPr>
    <w:fldSimple w:instr=" PAGE   \* MERGEFORMAT ">
      <w:r w:rsidR="004F34F4">
        <w:rPr>
          <w:noProof/>
        </w:rPr>
        <w:t>46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B82" w:rsidRDefault="00EF3B82" w:rsidP="009F24EC">
    <w:pPr>
      <w:pStyle w:val="afd"/>
      <w:tabs>
        <w:tab w:val="left" w:pos="432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B5C33"/>
    <w:multiLevelType w:val="hybridMultilevel"/>
    <w:tmpl w:val="9C2A9068"/>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BF55EA1"/>
    <w:multiLevelType w:val="hybridMultilevel"/>
    <w:tmpl w:val="21A64EFE"/>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C260258"/>
    <w:multiLevelType w:val="hybridMultilevel"/>
    <w:tmpl w:val="3A0C33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395545"/>
    <w:multiLevelType w:val="hybridMultilevel"/>
    <w:tmpl w:val="DE1A1ACC"/>
    <w:lvl w:ilvl="0" w:tplc="8DD48F9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2727C6E"/>
    <w:multiLevelType w:val="hybridMultilevel"/>
    <w:tmpl w:val="9B9AED1E"/>
    <w:lvl w:ilvl="0" w:tplc="4CF24C0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FE9008C"/>
    <w:multiLevelType w:val="hybridMultilevel"/>
    <w:tmpl w:val="69241130"/>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3221F57"/>
    <w:multiLevelType w:val="hybridMultilevel"/>
    <w:tmpl w:val="1F8491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48"/>
  </w:num>
  <w:num w:numId="9">
    <w:abstractNumId w:val="42"/>
  </w:num>
  <w:num w:numId="10">
    <w:abstractNumId w:val="51"/>
  </w:num>
  <w:num w:numId="11">
    <w:abstractNumId w:val="57"/>
  </w:num>
  <w:num w:numId="12">
    <w:abstractNumId w:val="39"/>
  </w:num>
  <w:num w:numId="13">
    <w:abstractNumId w:val="41"/>
  </w:num>
  <w:num w:numId="14">
    <w:abstractNumId w:val="33"/>
  </w:num>
  <w:num w:numId="15">
    <w:abstractNumId w:val="36"/>
  </w:num>
  <w:num w:numId="16">
    <w:abstractNumId w:val="53"/>
  </w:num>
  <w:num w:numId="17">
    <w:abstractNumId w:val="27"/>
  </w:num>
  <w:num w:numId="18">
    <w:abstractNumId w:val="50"/>
  </w:num>
  <w:num w:numId="19">
    <w:abstractNumId w:val="45"/>
  </w:num>
  <w:num w:numId="20">
    <w:abstractNumId w:val="46"/>
  </w:num>
  <w:num w:numId="21">
    <w:abstractNumId w:val="26"/>
  </w:num>
  <w:num w:numId="22">
    <w:abstractNumId w:val="31"/>
  </w:num>
  <w:num w:numId="23">
    <w:abstractNumId w:val="44"/>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2"/>
  </w:num>
  <w:num w:numId="29">
    <w:abstractNumId w:val="22"/>
  </w:num>
  <w:num w:numId="30">
    <w:abstractNumId w:val="38"/>
  </w:num>
  <w:num w:numId="31">
    <w:abstractNumId w:val="24"/>
  </w:num>
  <w:num w:numId="32">
    <w:abstractNumId w:val="28"/>
  </w:num>
  <w:num w:numId="33">
    <w:abstractNumId w:val="5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num>
  <w:num w:numId="36">
    <w:abstractNumId w:val="43"/>
  </w:num>
  <w:num w:numId="37">
    <w:abstractNumId w:val="56"/>
  </w:num>
  <w:num w:numId="38">
    <w:abstractNumId w:val="47"/>
  </w:num>
  <w:num w:numId="39">
    <w:abstractNumId w:val="54"/>
  </w:num>
  <w:num w:numId="40">
    <w:abstractNumId w:val="3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5FF"/>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2CD3"/>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DF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1E5A"/>
    <w:rsid w:val="004E202E"/>
    <w:rsid w:val="004E2156"/>
    <w:rsid w:val="004E3757"/>
    <w:rsid w:val="004E3AC2"/>
    <w:rsid w:val="004F1EB5"/>
    <w:rsid w:val="004F2ABB"/>
    <w:rsid w:val="004F34F4"/>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324D"/>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647"/>
    <w:rsid w:val="006F3F9D"/>
    <w:rsid w:val="006F4522"/>
    <w:rsid w:val="006F6D36"/>
    <w:rsid w:val="00700A24"/>
    <w:rsid w:val="00701BE5"/>
    <w:rsid w:val="0070359A"/>
    <w:rsid w:val="007046B2"/>
    <w:rsid w:val="00705E2E"/>
    <w:rsid w:val="00706A55"/>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72A"/>
    <w:rsid w:val="008C7F98"/>
    <w:rsid w:val="008D04DC"/>
    <w:rsid w:val="008D0F5D"/>
    <w:rsid w:val="008D1FAC"/>
    <w:rsid w:val="008D2E20"/>
    <w:rsid w:val="008D2F7D"/>
    <w:rsid w:val="008D3484"/>
    <w:rsid w:val="008D4CFE"/>
    <w:rsid w:val="008D57CB"/>
    <w:rsid w:val="008D5EFE"/>
    <w:rsid w:val="008D67F8"/>
    <w:rsid w:val="008E0966"/>
    <w:rsid w:val="008E102B"/>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4EC"/>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2B1E"/>
    <w:rsid w:val="00B346F5"/>
    <w:rsid w:val="00B34796"/>
    <w:rsid w:val="00B34E08"/>
    <w:rsid w:val="00B3583B"/>
    <w:rsid w:val="00B374D1"/>
    <w:rsid w:val="00B416F9"/>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191B"/>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3B82"/>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A3AA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B416F9"/>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B416F9"/>
    <w:rPr>
      <w:lang w:eastAsia="ar-SA"/>
    </w:rPr>
  </w:style>
  <w:style w:type="character" w:customStyle="1" w:styleId="aff4">
    <w:name w:val="Название Знак"/>
    <w:basedOn w:val="a1"/>
    <w:link w:val="aff2"/>
    <w:uiPriority w:val="99"/>
    <w:rsid w:val="00B416F9"/>
    <w:rPr>
      <w:rFonts w:ascii="Arial" w:hAnsi="Arial" w:cs="Arial"/>
      <w:b/>
      <w:bCs/>
      <w:kern w:val="1"/>
      <w:sz w:val="32"/>
      <w:szCs w:val="32"/>
      <w:lang w:eastAsia="ar-SA"/>
    </w:rPr>
  </w:style>
  <w:style w:type="character" w:customStyle="1" w:styleId="1f1">
    <w:name w:val="Подзаголовок Знак1"/>
    <w:basedOn w:val="a1"/>
    <w:link w:val="aff3"/>
    <w:rsid w:val="00B416F9"/>
    <w:rPr>
      <w:b/>
      <w:bCs/>
      <w:sz w:val="24"/>
      <w:szCs w:val="24"/>
      <w:lang w:eastAsia="ar-SA"/>
    </w:rPr>
  </w:style>
  <w:style w:type="character" w:customStyle="1" w:styleId="1f3">
    <w:name w:val="Тема примечания Знак1"/>
    <w:basedOn w:val="1fd"/>
    <w:link w:val="aff7"/>
    <w:uiPriority w:val="99"/>
    <w:rsid w:val="00B416F9"/>
    <w:rPr>
      <w:b/>
      <w:bCs/>
    </w:rPr>
  </w:style>
  <w:style w:type="character" w:customStyle="1" w:styleId="1f4">
    <w:name w:val="Текст выноски Знак1"/>
    <w:basedOn w:val="a1"/>
    <w:link w:val="aff8"/>
    <w:uiPriority w:val="99"/>
    <w:rsid w:val="00B416F9"/>
    <w:rPr>
      <w:rFonts w:ascii="Tahoma" w:hAnsi="Tahoma"/>
      <w:sz w:val="16"/>
      <w:szCs w:val="16"/>
      <w:lang w:eastAsia="ar-SA"/>
    </w:rPr>
  </w:style>
  <w:style w:type="character" w:customStyle="1" w:styleId="1fc">
    <w:name w:val="Текст концевой сноски Знак1"/>
    <w:basedOn w:val="a1"/>
    <w:link w:val="affe"/>
    <w:uiPriority w:val="99"/>
    <w:rsid w:val="00B416F9"/>
    <w:rPr>
      <w:lang w:eastAsia="ar-SA"/>
    </w:rPr>
  </w:style>
  <w:style w:type="numbering" w:customStyle="1" w:styleId="1fe">
    <w:name w:val="Нет списка1"/>
    <w:next w:val="a3"/>
    <w:uiPriority w:val="99"/>
    <w:semiHidden/>
    <w:unhideWhenUsed/>
    <w:rsid w:val="00B416F9"/>
  </w:style>
  <w:style w:type="numbering" w:customStyle="1" w:styleId="112">
    <w:name w:val="Нет списка11"/>
    <w:next w:val="a3"/>
    <w:uiPriority w:val="99"/>
    <w:semiHidden/>
    <w:unhideWhenUsed/>
    <w:rsid w:val="00B416F9"/>
  </w:style>
  <w:style w:type="table" w:customStyle="1" w:styleId="1ff">
    <w:name w:val="Сетка таблицы1"/>
    <w:basedOn w:val="a2"/>
    <w:next w:val="afff4"/>
    <w:uiPriority w:val="59"/>
    <w:rsid w:val="00B416F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d"/>
    <w:link w:val="af"/>
    <w:uiPriority w:val="99"/>
    <w:unhideWhenUsed/>
    <w:rsid w:val="00B416F9"/>
    <w:pPr>
      <w:tabs>
        <w:tab w:val="center" w:pos="4677"/>
        <w:tab w:val="right" w:pos="9355"/>
      </w:tabs>
      <w:suppressAutoHyphens w:val="0"/>
    </w:pPr>
    <w:rPr>
      <w:lang w:eastAsia="ru-RU"/>
    </w:rPr>
  </w:style>
  <w:style w:type="paragraph" w:customStyle="1" w:styleId="12">
    <w:name w:val="Нижний колонтитул1"/>
    <w:basedOn w:val="a0"/>
    <w:next w:val="aff"/>
    <w:link w:val="a7"/>
    <w:uiPriority w:val="99"/>
    <w:unhideWhenUsed/>
    <w:rsid w:val="00B416F9"/>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rsid w:val="00B416F9"/>
  </w:style>
  <w:style w:type="paragraph" w:styleId="23">
    <w:name w:val="Body Text Indent 2"/>
    <w:basedOn w:val="a0"/>
    <w:link w:val="22"/>
    <w:uiPriority w:val="99"/>
    <w:semiHidden/>
    <w:unhideWhenUsed/>
    <w:rsid w:val="00B416F9"/>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B416F9"/>
    <w:rPr>
      <w:sz w:val="24"/>
      <w:szCs w:val="24"/>
      <w:lang w:eastAsia="ar-SA"/>
    </w:rPr>
  </w:style>
  <w:style w:type="paragraph" w:customStyle="1" w:styleId="43">
    <w:name w:val="Обычный4"/>
    <w:rsid w:val="00B416F9"/>
  </w:style>
  <w:style w:type="paragraph" w:customStyle="1" w:styleId="ConsNonformat">
    <w:name w:val="ConsNonformat"/>
    <w:rsid w:val="00B416F9"/>
    <w:pPr>
      <w:widowControl w:val="0"/>
      <w:autoSpaceDE w:val="0"/>
      <w:autoSpaceDN w:val="0"/>
      <w:adjustRightInd w:val="0"/>
    </w:pPr>
    <w:rPr>
      <w:rFonts w:ascii="Courier New" w:hAnsi="Courier New" w:cs="Courier New"/>
    </w:rPr>
  </w:style>
  <w:style w:type="paragraph" w:customStyle="1" w:styleId="ConsCell">
    <w:name w:val="ConsCell"/>
    <w:link w:val="ConsCell0"/>
    <w:rsid w:val="00B416F9"/>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rsid w:val="00B416F9"/>
  </w:style>
  <w:style w:type="numbering" w:customStyle="1" w:styleId="1110">
    <w:name w:val="Нет списка111"/>
    <w:next w:val="a3"/>
    <w:uiPriority w:val="99"/>
    <w:semiHidden/>
    <w:unhideWhenUsed/>
    <w:rsid w:val="00B416F9"/>
  </w:style>
  <w:style w:type="table" w:customStyle="1" w:styleId="113">
    <w:name w:val="Сетка таблицы11"/>
    <w:basedOn w:val="a2"/>
    <w:next w:val="afff4"/>
    <w:uiPriority w:val="59"/>
    <w:rsid w:val="00B416F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4"/>
    <w:uiPriority w:val="59"/>
    <w:rsid w:val="00B416F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34"/>
    <w:rsid w:val="00B416F9"/>
    <w:rPr>
      <w:sz w:val="24"/>
      <w:szCs w:val="24"/>
      <w:lang w:eastAsia="ar-SA"/>
    </w:rPr>
  </w:style>
  <w:style w:type="character" w:customStyle="1" w:styleId="ConsCell0">
    <w:name w:val="ConsCell Знак"/>
    <w:link w:val="ConsCell"/>
    <w:locked/>
    <w:rsid w:val="00B416F9"/>
    <w:rPr>
      <w:rFonts w:ascii="Arial" w:hAnsi="Arial" w:cs="Arial"/>
    </w:rPr>
  </w:style>
  <w:style w:type="paragraph" w:customStyle="1" w:styleId="50">
    <w:name w:val="Обычный5"/>
    <w:rsid w:val="00B416F9"/>
  </w:style>
  <w:style w:type="paragraph" w:customStyle="1" w:styleId="a">
    <w:name w:val="Текст ТД"/>
    <w:basedOn w:val="a0"/>
    <w:link w:val="afff7"/>
    <w:rsid w:val="00B416F9"/>
    <w:pPr>
      <w:numPr>
        <w:numId w:val="27"/>
      </w:numPr>
      <w:suppressAutoHyphens w:val="0"/>
      <w:autoSpaceDE w:val="0"/>
      <w:autoSpaceDN w:val="0"/>
      <w:adjustRightInd w:val="0"/>
      <w:spacing w:after="200"/>
      <w:jc w:val="both"/>
    </w:pPr>
    <w:rPr>
      <w:lang w:eastAsia="en-US"/>
    </w:rPr>
  </w:style>
  <w:style w:type="character" w:customStyle="1" w:styleId="afff7">
    <w:name w:val="Текст ТД Знак"/>
    <w:link w:val="a"/>
    <w:locked/>
    <w:rsid w:val="00B416F9"/>
    <w:rPr>
      <w:sz w:val="24"/>
      <w:szCs w:val="24"/>
      <w:lang w:eastAsia="en-US"/>
    </w:rPr>
  </w:style>
  <w:style w:type="paragraph" w:customStyle="1" w:styleId="zakonpusual">
    <w:name w:val="zakon_pusual"/>
    <w:basedOn w:val="a0"/>
    <w:rsid w:val="00B416F9"/>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a">
    <w:name w:val="Без интервала2"/>
    <w:rsid w:val="00B416F9"/>
    <w:pPr>
      <w:suppressAutoHyphens/>
      <w:spacing w:line="100" w:lineRule="atLeast"/>
    </w:pPr>
    <w:rPr>
      <w:rFonts w:eastAsia="SimSun" w:cs="Mangal"/>
      <w:kern w:val="1"/>
      <w:sz w:val="24"/>
      <w:szCs w:val="24"/>
      <w:lang w:eastAsia="hi-IN" w:bidi="hi-IN"/>
    </w:rPr>
  </w:style>
  <w:style w:type="paragraph" w:styleId="af3">
    <w:name w:val="Plain Text"/>
    <w:basedOn w:val="a0"/>
    <w:link w:val="af2"/>
    <w:uiPriority w:val="99"/>
    <w:unhideWhenUsed/>
    <w:rsid w:val="00B416F9"/>
    <w:pPr>
      <w:suppressAutoHyphens w:val="0"/>
    </w:pPr>
    <w:rPr>
      <w:rFonts w:eastAsia="MS Mincho"/>
      <w:spacing w:val="-2"/>
      <w:sz w:val="26"/>
      <w:szCs w:val="20"/>
      <w:lang w:eastAsia="ru-RU"/>
    </w:rPr>
  </w:style>
  <w:style w:type="character" w:customStyle="1" w:styleId="1ff0">
    <w:name w:val="Текст Знак1"/>
    <w:basedOn w:val="a1"/>
    <w:link w:val="af3"/>
    <w:uiPriority w:val="99"/>
    <w:semiHidden/>
    <w:rsid w:val="00B416F9"/>
    <w:rPr>
      <w:rFonts w:ascii="Consolas" w:hAnsi="Consolas"/>
      <w:sz w:val="21"/>
      <w:szCs w:val="21"/>
      <w:lang w:eastAsia="ar-SA"/>
    </w:rPr>
  </w:style>
  <w:style w:type="character" w:customStyle="1" w:styleId="FontStyle12">
    <w:name w:val="Font Style12"/>
    <w:uiPriority w:val="99"/>
    <w:rsid w:val="00B416F9"/>
    <w:rPr>
      <w:rFonts w:ascii="Arial" w:hAnsi="Arial" w:cs="Arial"/>
      <w:sz w:val="22"/>
      <w:szCs w:val="22"/>
    </w:rPr>
  </w:style>
  <w:style w:type="paragraph" w:customStyle="1" w:styleId="60">
    <w:name w:val="Обычный6"/>
    <w:rsid w:val="00B416F9"/>
  </w:style>
  <w:style w:type="paragraph" w:customStyle="1" w:styleId="normal0">
    <w:name w:val="normal"/>
    <w:rsid w:val="00B416F9"/>
    <w:rPr>
      <w:sz w:val="24"/>
      <w:szCs w:val="24"/>
    </w:rPr>
  </w:style>
  <w:style w:type="paragraph" w:styleId="2b">
    <w:name w:val="Body Text 2"/>
    <w:basedOn w:val="a0"/>
    <w:link w:val="2c"/>
    <w:uiPriority w:val="99"/>
    <w:semiHidden/>
    <w:unhideWhenUsed/>
    <w:rsid w:val="00B416F9"/>
    <w:pPr>
      <w:spacing w:after="120" w:line="480" w:lineRule="auto"/>
    </w:pPr>
  </w:style>
  <w:style w:type="character" w:customStyle="1" w:styleId="2c">
    <w:name w:val="Основной текст 2 Знак"/>
    <w:basedOn w:val="a1"/>
    <w:link w:val="2b"/>
    <w:uiPriority w:val="99"/>
    <w:semiHidden/>
    <w:rsid w:val="00B416F9"/>
    <w:rPr>
      <w:sz w:val="24"/>
      <w:szCs w:val="24"/>
      <w:lang w:eastAsia="ar-SA"/>
    </w:rPr>
  </w:style>
  <w:style w:type="paragraph" w:styleId="afff8">
    <w:name w:val="Revision"/>
    <w:hidden/>
    <w:uiPriority w:val="99"/>
    <w:semiHidden/>
    <w:rsid w:val="00B416F9"/>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c.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andartgost.ru/g/%D0%93%D0%9E%D0%A1%D0%A2_%D0%A0_54350-2015" TargetMode="External"/><Relationship Id="rId25" Type="http://schemas.openxmlformats.org/officeDocument/2006/relationships/footer" Target="footer3.xml"/><Relationship Id="rId33" Type="http://schemas.openxmlformats.org/officeDocument/2006/relationships/hyperlink" Target="http://standartgost.ru/g/%D0%93%D0%9E%D0%A1%D0%A2_%D0%A0_54350-2015"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http://standartgost.ru/g/%D0%93%D0%9E%D0%A1%D0%A2_%D0%A0_54350-2015"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5.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www.trcont.ru/" TargetMode="External"/><Relationship Id="rId31"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yperlink" Target="http://otc.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021F9181-A199-4D55-B335-911D3DF93F0C"/>
  </ds:schemaRefs>
</ds:datastoreItem>
</file>

<file path=customXml/itemProps3.xml><?xml version="1.0" encoding="utf-8"?>
<ds:datastoreItem xmlns:ds="http://schemas.openxmlformats.org/officeDocument/2006/customXml" ds:itemID="{22D7048F-C39D-4F2D-B5A9-9BDEBF4F3527}">
  <ds:schemaRefs>
    <ds:schemaRef ds:uri="http://schemas.openxmlformats.org/officeDocument/2006/bibliography"/>
  </ds:schemaRefs>
</ds:datastoreItem>
</file>

<file path=customXml/itemProps4.xml><?xml version="1.0" encoding="utf-8"?>
<ds:datastoreItem xmlns:ds="http://schemas.openxmlformats.org/officeDocument/2006/customXml" ds:itemID="{3EB4065B-8882-48AB-8EA6-66E9E0375317}">
  <ds:schemaRefs>
    <ds:schemaRef ds:uri="http://schemas.openxmlformats.org/officeDocument/2006/bibliography"/>
  </ds:schemaRefs>
</ds:datastoreItem>
</file>

<file path=customXml/itemProps5.xml><?xml version="1.0" encoding="utf-8"?>
<ds:datastoreItem xmlns:ds="http://schemas.openxmlformats.org/officeDocument/2006/customXml" ds:itemID="{732793A3-66F9-44B9-8907-7CD6B7411869}">
  <ds:schemaRefs>
    <ds:schemaRef ds:uri="http://schemas.openxmlformats.org/officeDocument/2006/bibliography"/>
  </ds:schemaRefs>
</ds:datastoreItem>
</file>

<file path=customXml/itemProps6.xml><?xml version="1.0" encoding="utf-8"?>
<ds:datastoreItem xmlns:ds="http://schemas.openxmlformats.org/officeDocument/2006/customXml" ds:itemID="{29CAD586-CFFA-4285-A233-435F9DB0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121</Pages>
  <Words>45880</Words>
  <Characters>261516</Characters>
  <Application>Microsoft Office Word</Application>
  <DocSecurity>0</DocSecurity>
  <Lines>2179</Lines>
  <Paragraphs>613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306783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Омельченко Алексей Николаевич</cp:lastModifiedBy>
  <cp:revision>29</cp:revision>
  <cp:lastPrinted>2014-09-23T06:50:00Z</cp:lastPrinted>
  <dcterms:created xsi:type="dcterms:W3CDTF">2019-08-12T11:09:00Z</dcterms:created>
  <dcterms:modified xsi:type="dcterms:W3CDTF">2020-05-18T03:29:00Z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