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7197F" w:rsidRDefault="001A728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7197F" w:rsidRDefault="001A7286">
      <w:pPr>
        <w:tabs>
          <w:tab w:val="left" w:pos="4962"/>
        </w:tabs>
        <w:ind w:left="4820"/>
        <w:rPr>
          <w:b/>
          <w:bCs/>
          <w:sz w:val="28"/>
          <w:szCs w:val="28"/>
        </w:rPr>
      </w:pPr>
      <w:r>
        <w:rPr>
          <w:b/>
          <w:bCs/>
          <w:sz w:val="28"/>
          <w:szCs w:val="28"/>
        </w:rPr>
        <w:t>Дмитрий Геннадьевич Куторкин</w:t>
      </w:r>
    </w:p>
    <w:p w:rsidR="006F6D36" w:rsidRPr="006D2B87" w:rsidRDefault="006F6D36" w:rsidP="006F6D36">
      <w:pPr>
        <w:tabs>
          <w:tab w:val="left" w:pos="4962"/>
        </w:tabs>
        <w:ind w:left="4820"/>
        <w:rPr>
          <w:rFonts w:eastAsia="Arial Unicode MS"/>
        </w:rPr>
      </w:pPr>
    </w:p>
    <w:p w:rsidR="00B7197F" w:rsidRDefault="001A7286">
      <w:pPr>
        <w:tabs>
          <w:tab w:val="left" w:pos="4962"/>
        </w:tabs>
        <w:ind w:left="4820"/>
        <w:rPr>
          <w:b/>
          <w:bCs/>
          <w:sz w:val="28"/>
        </w:rPr>
      </w:pPr>
      <w:r>
        <w:rPr>
          <w:b/>
          <w:bCs/>
          <w:sz w:val="28"/>
        </w:rPr>
        <w:t>«01»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7197F" w:rsidRDefault="001A728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ОКэ-НКПВСЖД-20-0008 по предмету закупки "Выполнение строительно-монтажных работ по модернизации железобетонного</w:t>
      </w:r>
      <w:proofErr w:type="gramEnd"/>
      <w:r>
        <w:t xml:space="preserve"> забора (инвентарный номер 013/01/00000032, кадастровый номер 38:36:000006:0094:25: 401:001:003411750:7010) контейнерного терминала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 xml:space="preserve">Предоставление иностранными участниками закупки документов и </w:t>
      </w:r>
      <w:r>
        <w:lastRenderedPageBreak/>
        <w:t>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w:t>
      </w:r>
      <w:r>
        <w:rPr>
          <w:sz w:val="28"/>
          <w:szCs w:val="28"/>
        </w:rPr>
        <w:lastRenderedPageBreak/>
        <w:t>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7197F" w:rsidRDefault="00B7197F">
      <w:pPr>
        <w:pStyle w:val="af9"/>
        <w:rPr>
          <w:sz w:val="28"/>
        </w:rPr>
      </w:pPr>
      <w:r w:rsidRPr="00B7197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6F0C85" w:rsidRPr="007E6DE4" w:rsidRDefault="006F0C85" w:rsidP="008F6343">
                  <w:pPr>
                    <w:jc w:val="center"/>
                    <w:rPr>
                      <w:b/>
                      <w:sz w:val="28"/>
                      <w:szCs w:val="28"/>
                    </w:rPr>
                  </w:pPr>
                  <w:r w:rsidRPr="007E6DE4">
                    <w:rPr>
                      <w:b/>
                      <w:sz w:val="28"/>
                      <w:szCs w:val="28"/>
                    </w:rPr>
                    <w:t xml:space="preserve">_____________________________________________, </w:t>
                  </w:r>
                </w:p>
                <w:p w:rsidR="006F0C85" w:rsidRDefault="006F0C8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F0C85" w:rsidRPr="007E6DE4" w:rsidRDefault="006F0C85" w:rsidP="008F6343">
                  <w:pPr>
                    <w:jc w:val="center"/>
                    <w:rPr>
                      <w:b/>
                      <w:sz w:val="28"/>
                      <w:szCs w:val="28"/>
                    </w:rPr>
                  </w:pPr>
                  <w:r w:rsidRPr="007E6DE4">
                    <w:rPr>
                      <w:b/>
                      <w:sz w:val="28"/>
                      <w:szCs w:val="28"/>
                    </w:rPr>
                    <w:t>________________________________________</w:t>
                  </w:r>
                </w:p>
                <w:p w:rsidR="006F0C85" w:rsidRPr="007E6DE4" w:rsidRDefault="006F0C85" w:rsidP="008F6343">
                  <w:pPr>
                    <w:jc w:val="center"/>
                    <w:rPr>
                      <w:i/>
                      <w:sz w:val="20"/>
                      <w:szCs w:val="20"/>
                    </w:rPr>
                  </w:pPr>
                  <w:r w:rsidRPr="007E6DE4">
                    <w:rPr>
                      <w:i/>
                      <w:sz w:val="20"/>
                      <w:szCs w:val="20"/>
                    </w:rPr>
                    <w:t>государство регистрации претендента</w:t>
                  </w:r>
                </w:p>
                <w:p w:rsidR="006F0C85" w:rsidRPr="007E6DE4" w:rsidRDefault="006F0C85" w:rsidP="008F6343">
                  <w:pPr>
                    <w:jc w:val="center"/>
                    <w:rPr>
                      <w:b/>
                      <w:sz w:val="28"/>
                      <w:szCs w:val="28"/>
                    </w:rPr>
                  </w:pPr>
                  <w:r w:rsidRPr="007E6DE4">
                    <w:rPr>
                      <w:b/>
                      <w:sz w:val="28"/>
                      <w:szCs w:val="28"/>
                    </w:rPr>
                    <w:t>_____________________________</w:t>
                  </w:r>
                  <w:r>
                    <w:rPr>
                      <w:b/>
                      <w:sz w:val="28"/>
                      <w:szCs w:val="28"/>
                    </w:rPr>
                    <w:t>__________________</w:t>
                  </w:r>
                </w:p>
                <w:p w:rsidR="006F0C85" w:rsidRPr="007E6DE4" w:rsidRDefault="006F0C8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F0C85" w:rsidRDefault="006F0C85" w:rsidP="008F6343">
                  <w:pPr>
                    <w:jc w:val="both"/>
                  </w:pPr>
                </w:p>
                <w:p w:rsidR="006F0C85" w:rsidRDefault="006F0C85">
                  <w:pPr>
                    <w:jc w:val="center"/>
                    <w:rPr>
                      <w:b/>
                    </w:rPr>
                  </w:pPr>
                  <w:r>
                    <w:rPr>
                      <w:b/>
                    </w:rPr>
                    <w:t>ОБЕСПЕЧЕНИЕ ЗАЯВКИ НА УЧАСТИЕ В ОТКРЫТОМ КОНКУРСЕ</w:t>
                  </w:r>
                </w:p>
                <w:p w:rsidR="006F0C85" w:rsidRDefault="006F0C85">
                  <w:pPr>
                    <w:jc w:val="center"/>
                    <w:rPr>
                      <w:b/>
                    </w:rPr>
                  </w:pPr>
                  <w:r>
                    <w:rPr>
                      <w:b/>
                    </w:rPr>
                    <w:t>№ ОКэ-НКПВСЖД-20-0008</w:t>
                  </w:r>
                </w:p>
              </w:txbxContent>
            </v:textbox>
            <w10:wrap type="tight"/>
          </v:shape>
        </w:pict>
      </w:r>
      <w:r w:rsidR="001A728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7197F" w:rsidRDefault="001A7286">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7197F" w:rsidRDefault="001A728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7197F" w:rsidRDefault="001A728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7197F" w:rsidRDefault="001A7286">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7197F" w:rsidRDefault="001A728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7197F" w:rsidRDefault="00B7197F">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w:t>
      </w:r>
      <w:r>
        <w:rPr>
          <w:color w:val="000000"/>
          <w:sz w:val="28"/>
          <w:szCs w:val="28"/>
        </w:rPr>
        <w:lastRenderedPageBreak/>
        <w:t>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7197F" w:rsidRDefault="001A728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w:t>
      </w:r>
      <w:r>
        <w:rPr>
          <w:sz w:val="28"/>
          <w:szCs w:val="28"/>
        </w:rPr>
        <w:lastRenderedPageBreak/>
        <w:t>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1A7286" w:rsidRDefault="001A7286"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7197F" w:rsidRPr="009D13AD" w:rsidRDefault="00B7197F" w:rsidP="001A7286">
      <w:pPr>
        <w:ind w:firstLine="709"/>
        <w:jc w:val="both"/>
        <w:rPr>
          <w:sz w:val="28"/>
          <w:szCs w:val="28"/>
        </w:rPr>
      </w:pPr>
      <w:r>
        <w:rPr>
          <w:sz w:val="28"/>
          <w:szCs w:val="28"/>
        </w:rPr>
        <w:t xml:space="preserve">Предметом Открытого конкурса является право заключения договора на выполнение строительно-монтажных работ по модернизации железобетонного забора (инвентарный номер 013/01/00000032, кадастровый номер 38:36:000006:0094:25:401:001:003411750:7010) контейнерного терминала </w:t>
      </w:r>
      <w:proofErr w:type="gramStart"/>
      <w:r>
        <w:rPr>
          <w:sz w:val="28"/>
          <w:szCs w:val="28"/>
        </w:rPr>
        <w:t>Батарейная</w:t>
      </w:r>
      <w:proofErr w:type="gramEnd"/>
      <w:r>
        <w:rPr>
          <w:sz w:val="28"/>
          <w:szCs w:val="28"/>
        </w:rPr>
        <w:t xml:space="preserve"> филиала ПАО "ТрансКонтейнер" на </w:t>
      </w:r>
      <w:proofErr w:type="spellStart"/>
      <w:r>
        <w:rPr>
          <w:sz w:val="28"/>
          <w:szCs w:val="28"/>
        </w:rPr>
        <w:t>Восточно-Сибирской</w:t>
      </w:r>
      <w:proofErr w:type="spellEnd"/>
      <w:r>
        <w:rPr>
          <w:sz w:val="28"/>
          <w:szCs w:val="28"/>
        </w:rPr>
        <w:t xml:space="preserve"> железной дороге (далее - Работы).</w:t>
      </w:r>
    </w:p>
    <w:p w:rsidR="00B7197F" w:rsidRPr="009D13AD" w:rsidRDefault="00B7197F" w:rsidP="001A7286">
      <w:pPr>
        <w:ind w:firstLine="709"/>
        <w:rPr>
          <w:b/>
          <w:sz w:val="28"/>
          <w:szCs w:val="28"/>
        </w:rPr>
      </w:pPr>
      <w:r>
        <w:rPr>
          <w:b/>
          <w:sz w:val="28"/>
          <w:szCs w:val="28"/>
        </w:rPr>
        <w:t>4.1. Общие требования к выполняемым Работам.</w:t>
      </w:r>
    </w:p>
    <w:p w:rsidR="00B7197F" w:rsidRPr="009D13AD" w:rsidRDefault="00B7197F" w:rsidP="001A7286">
      <w:pPr>
        <w:ind w:firstLine="709"/>
        <w:jc w:val="both"/>
        <w:rPr>
          <w:sz w:val="28"/>
          <w:szCs w:val="28"/>
        </w:rPr>
      </w:pPr>
      <w:r>
        <w:rPr>
          <w:sz w:val="28"/>
          <w:szCs w:val="28"/>
          <w:lang w:eastAsia="ru-RU"/>
        </w:rPr>
        <w:lastRenderedPageBreak/>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строительными нормами и правилами (</w:t>
      </w:r>
      <w:proofErr w:type="spellStart"/>
      <w:r>
        <w:rPr>
          <w:sz w:val="28"/>
          <w:szCs w:val="28"/>
          <w:lang w:eastAsia="ru-RU"/>
        </w:rPr>
        <w:t>СНиП</w:t>
      </w:r>
      <w:proofErr w:type="spellEnd"/>
      <w:r>
        <w:rPr>
          <w:sz w:val="28"/>
          <w:szCs w:val="28"/>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B7197F" w:rsidRPr="009D13AD" w:rsidRDefault="00B7197F" w:rsidP="001A7286">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B7197F" w:rsidRPr="009D13AD" w:rsidRDefault="00B7197F" w:rsidP="001A7286">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III-4-80 «Техника безопасности в строительстве»;</w:t>
      </w:r>
    </w:p>
    <w:p w:rsidR="00B7197F" w:rsidRPr="009D13AD" w:rsidRDefault="00B7197F" w:rsidP="001A7286">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12-03-2001 «Безопасность труда в строительстве. Часть 1. Общие требования»;</w:t>
      </w:r>
    </w:p>
    <w:p w:rsidR="00B7197F" w:rsidRPr="009D13AD" w:rsidRDefault="00B7197F" w:rsidP="001A7286">
      <w:pPr>
        <w:ind w:firstLine="709"/>
        <w:jc w:val="both"/>
        <w:rPr>
          <w:sz w:val="28"/>
          <w:szCs w:val="28"/>
          <w:lang w:eastAsia="ru-RU"/>
        </w:rPr>
      </w:pPr>
      <w:proofErr w:type="spellStart"/>
      <w:r>
        <w:rPr>
          <w:sz w:val="28"/>
          <w:szCs w:val="28"/>
          <w:lang w:eastAsia="ru-RU"/>
        </w:rPr>
        <w:t>СНиП</w:t>
      </w:r>
      <w:proofErr w:type="spellEnd"/>
      <w:r>
        <w:rPr>
          <w:sz w:val="28"/>
          <w:szCs w:val="28"/>
          <w:lang w:eastAsia="ru-RU"/>
        </w:rPr>
        <w:t xml:space="preserve"> 12-04-2002 «Безопасность труда в строительстве. Часть 2. Строительное производство»;</w:t>
      </w:r>
    </w:p>
    <w:p w:rsidR="00B7197F" w:rsidRPr="009D13AD" w:rsidRDefault="00B7197F" w:rsidP="001A7286">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B7197F" w:rsidRPr="009D13AD" w:rsidRDefault="00B7197F" w:rsidP="001A7286">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B7197F" w:rsidRPr="009D13AD" w:rsidRDefault="00B7197F" w:rsidP="001A7286">
      <w:pPr>
        <w:pStyle w:val="af9"/>
        <w:rPr>
          <w:sz w:val="28"/>
          <w:szCs w:val="28"/>
        </w:rPr>
      </w:pPr>
      <w:r>
        <w:rPr>
          <w:sz w:val="28"/>
          <w:szCs w:val="28"/>
        </w:rPr>
        <w:t xml:space="preserve">- </w:t>
      </w:r>
      <w:proofErr w:type="spellStart"/>
      <w:r>
        <w:rPr>
          <w:sz w:val="28"/>
          <w:szCs w:val="28"/>
        </w:rPr>
        <w:t>СНиП</w:t>
      </w:r>
      <w:proofErr w:type="spellEnd"/>
      <w:r>
        <w:rPr>
          <w:sz w:val="28"/>
          <w:szCs w:val="28"/>
        </w:rPr>
        <w:t xml:space="preserve"> 3.01.01-85* «Организация строительного производства»;</w:t>
      </w:r>
    </w:p>
    <w:p w:rsidR="00B7197F" w:rsidRPr="009D13AD" w:rsidRDefault="00B7197F" w:rsidP="001A7286">
      <w:pPr>
        <w:pStyle w:val="af9"/>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B7197F" w:rsidRPr="009D13AD" w:rsidRDefault="00B7197F" w:rsidP="001A7286">
      <w:pPr>
        <w:pStyle w:val="af9"/>
        <w:rPr>
          <w:sz w:val="28"/>
          <w:szCs w:val="28"/>
        </w:rPr>
      </w:pPr>
      <w:r>
        <w:rPr>
          <w:sz w:val="28"/>
          <w:szCs w:val="28"/>
        </w:rPr>
        <w:t>- СП 12-135-2003 «Свод правил по проектированию и строительству «Безопасность труда в строительстве».</w:t>
      </w:r>
    </w:p>
    <w:p w:rsidR="00B7197F" w:rsidRPr="009D13AD" w:rsidRDefault="00B7197F" w:rsidP="001A7286">
      <w:pPr>
        <w:pStyle w:val="af9"/>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7197F" w:rsidRPr="009D13AD" w:rsidRDefault="00B7197F" w:rsidP="001A7286">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B7197F" w:rsidRPr="009D13AD" w:rsidRDefault="00B7197F" w:rsidP="001A7286">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B7197F" w:rsidRPr="00ED1F0A" w:rsidRDefault="00B7197F" w:rsidP="001A7286">
      <w:pPr>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B7197F" w:rsidRPr="00ED1F0A" w:rsidRDefault="00B7197F" w:rsidP="001A7286">
      <w:pPr>
        <w:tabs>
          <w:tab w:val="num" w:pos="1070"/>
        </w:tabs>
        <w:ind w:firstLine="708"/>
        <w:jc w:val="both"/>
        <w:rPr>
          <w:sz w:val="28"/>
          <w:szCs w:val="28"/>
        </w:rPr>
      </w:pPr>
      <w:r>
        <w:rPr>
          <w:sz w:val="28"/>
          <w:szCs w:val="28"/>
        </w:rPr>
        <w:t>4.1.5. В конкурсной заявке претендента должны быть изложены условия, соответствующие требованиям технического задания.</w:t>
      </w:r>
    </w:p>
    <w:p w:rsidR="00B7197F" w:rsidRPr="00ED1F0A" w:rsidRDefault="00B7197F" w:rsidP="001A7286">
      <w:pPr>
        <w:ind w:firstLine="709"/>
        <w:rPr>
          <w:b/>
          <w:sz w:val="28"/>
          <w:szCs w:val="28"/>
        </w:rPr>
      </w:pPr>
    </w:p>
    <w:p w:rsidR="00B7197F" w:rsidRPr="00ED1F0A" w:rsidRDefault="00B7197F" w:rsidP="001A7286">
      <w:pPr>
        <w:ind w:firstLine="709"/>
        <w:rPr>
          <w:b/>
          <w:sz w:val="28"/>
          <w:szCs w:val="28"/>
        </w:rPr>
      </w:pPr>
      <w:r>
        <w:rPr>
          <w:b/>
          <w:sz w:val="28"/>
          <w:szCs w:val="28"/>
        </w:rPr>
        <w:t>4.2.  Технические требования к выполняемым Работам</w:t>
      </w:r>
    </w:p>
    <w:p w:rsidR="00B7197F" w:rsidRPr="00ED1F0A" w:rsidRDefault="00B7197F" w:rsidP="001A7286">
      <w:pPr>
        <w:ind w:firstLine="709"/>
        <w:jc w:val="both"/>
        <w:rPr>
          <w:sz w:val="28"/>
          <w:szCs w:val="28"/>
        </w:rPr>
      </w:pPr>
      <w:r>
        <w:rPr>
          <w:sz w:val="28"/>
          <w:szCs w:val="28"/>
        </w:rPr>
        <w:t xml:space="preserve">4.2.1. Работы производятся на действующем предприятии. </w:t>
      </w:r>
    </w:p>
    <w:p w:rsidR="00B7197F" w:rsidRPr="009D13AD" w:rsidRDefault="00B7197F" w:rsidP="001A7286">
      <w:pPr>
        <w:ind w:firstLine="709"/>
        <w:jc w:val="both"/>
        <w:rPr>
          <w:sz w:val="28"/>
          <w:szCs w:val="28"/>
        </w:rPr>
      </w:pPr>
      <w:r>
        <w:rPr>
          <w:sz w:val="28"/>
          <w:szCs w:val="28"/>
        </w:rPr>
        <w:t xml:space="preserve">4.2.2. Работы  выполняются  без остановки действующего предприятия с соблюдением технологии предприятия, обеспечения работы грузоподъёмных </w:t>
      </w:r>
      <w:r>
        <w:rPr>
          <w:sz w:val="28"/>
          <w:szCs w:val="28"/>
        </w:rPr>
        <w:lastRenderedPageBreak/>
        <w:t>механизмов, специализированной техники, автотранспорта и обеспечения пропускного режима.</w:t>
      </w:r>
    </w:p>
    <w:p w:rsidR="00B7197F" w:rsidRPr="00ED1F0A" w:rsidRDefault="00B7197F" w:rsidP="001A7286">
      <w:pPr>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B7197F" w:rsidRPr="00ED1F0A" w:rsidRDefault="00B7197F" w:rsidP="001A7286">
      <w:pPr>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 за исключением давальческих материалов, предоставляемых Заказчиком (перечень - в п. 4.5 настоящего Технического задания).</w:t>
      </w:r>
    </w:p>
    <w:p w:rsidR="00B7197F" w:rsidRDefault="00B7197F" w:rsidP="001A7286">
      <w:pPr>
        <w:ind w:firstLine="709"/>
        <w:jc w:val="both"/>
        <w:rPr>
          <w:sz w:val="28"/>
          <w:szCs w:val="28"/>
          <w:lang w:eastAsia="ru-RU"/>
        </w:rPr>
      </w:pPr>
      <w:r>
        <w:rPr>
          <w:sz w:val="28"/>
          <w:szCs w:val="28"/>
          <w:lang w:eastAsia="ru-RU"/>
        </w:rPr>
        <w:t>4.2.5. Работы выполняются в соответствии с проектной документацией (Приложение № 8 к конкурсной документации).</w:t>
      </w:r>
    </w:p>
    <w:p w:rsidR="00B7197F" w:rsidRPr="009D13AD" w:rsidRDefault="00B7197F" w:rsidP="001A7286">
      <w:pPr>
        <w:ind w:firstLine="709"/>
        <w:jc w:val="both"/>
        <w:rPr>
          <w:b/>
          <w:sz w:val="28"/>
          <w:szCs w:val="28"/>
        </w:rPr>
      </w:pPr>
    </w:p>
    <w:p w:rsidR="00B7197F" w:rsidRPr="009D13AD" w:rsidRDefault="00B7197F" w:rsidP="001A7286">
      <w:pPr>
        <w:ind w:firstLine="709"/>
        <w:jc w:val="both"/>
        <w:rPr>
          <w:b/>
          <w:sz w:val="28"/>
          <w:szCs w:val="28"/>
        </w:rPr>
      </w:pPr>
      <w:r>
        <w:rPr>
          <w:b/>
          <w:sz w:val="28"/>
          <w:szCs w:val="28"/>
        </w:rPr>
        <w:t>4.3. Требования безопасности.</w:t>
      </w:r>
    </w:p>
    <w:p w:rsidR="00B7197F" w:rsidRPr="009D13AD" w:rsidRDefault="00B7197F" w:rsidP="001A7286">
      <w:pPr>
        <w:ind w:firstLine="709"/>
        <w:jc w:val="both"/>
        <w:rPr>
          <w:sz w:val="28"/>
          <w:szCs w:val="28"/>
        </w:rPr>
      </w:pPr>
      <w:r>
        <w:rPr>
          <w:sz w:val="28"/>
          <w:szCs w:val="28"/>
        </w:rPr>
        <w:t xml:space="preserve">4.3.1.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охраны окружающей среды возлагается на Исполнителя Работ.</w:t>
      </w:r>
    </w:p>
    <w:p w:rsidR="00B7197F" w:rsidRPr="009D13AD" w:rsidRDefault="00B7197F" w:rsidP="001A7286">
      <w:pPr>
        <w:ind w:firstLine="709"/>
        <w:jc w:val="both"/>
        <w:rPr>
          <w:sz w:val="28"/>
          <w:szCs w:val="28"/>
        </w:rPr>
      </w:pPr>
      <w:r>
        <w:rPr>
          <w:sz w:val="28"/>
          <w:szCs w:val="28"/>
        </w:rPr>
        <w:t xml:space="preserve">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пожарную безопасность, охрану окружающей среды на месте выполнения Работ.</w:t>
      </w:r>
    </w:p>
    <w:p w:rsidR="00B7197F" w:rsidRPr="009D13AD" w:rsidRDefault="00B7197F" w:rsidP="001A7286">
      <w:pPr>
        <w:pStyle w:val="af9"/>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B7197F" w:rsidRPr="009D13AD" w:rsidRDefault="00B7197F" w:rsidP="001A7286">
      <w:pPr>
        <w:pStyle w:val="af9"/>
        <w:rPr>
          <w:sz w:val="28"/>
          <w:szCs w:val="28"/>
        </w:rPr>
      </w:pPr>
      <w:r>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B7197F" w:rsidRDefault="00B7197F" w:rsidP="001A7286">
      <w:pPr>
        <w:rPr>
          <w:b/>
          <w:sz w:val="28"/>
          <w:szCs w:val="28"/>
        </w:rPr>
      </w:pPr>
    </w:p>
    <w:p w:rsidR="00B7197F" w:rsidRPr="009D13AD" w:rsidRDefault="00B7197F" w:rsidP="001A7286">
      <w:pPr>
        <w:ind w:firstLine="709"/>
        <w:rPr>
          <w:b/>
          <w:sz w:val="28"/>
          <w:szCs w:val="28"/>
        </w:rPr>
      </w:pPr>
      <w:r>
        <w:rPr>
          <w:b/>
          <w:sz w:val="28"/>
          <w:szCs w:val="28"/>
        </w:rPr>
        <w:t xml:space="preserve">4.4. Наименование и объем работ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22"/>
        <w:gridCol w:w="6946"/>
        <w:gridCol w:w="992"/>
        <w:gridCol w:w="1134"/>
      </w:tblGrid>
      <w:tr w:rsidR="00B7197F" w:rsidRPr="009D13AD" w:rsidTr="001A7286">
        <w:trPr>
          <w:trHeight w:val="495"/>
        </w:trPr>
        <w:tc>
          <w:tcPr>
            <w:tcW w:w="582" w:type="dxa"/>
            <w:gridSpan w:val="2"/>
            <w:shd w:val="clear" w:color="auto" w:fill="auto"/>
            <w:vAlign w:val="center"/>
            <w:hideMark/>
          </w:tcPr>
          <w:p w:rsidR="00B7197F" w:rsidRPr="007F352B" w:rsidRDefault="00B7197F" w:rsidP="001A7286">
            <w:pPr>
              <w:jc w:val="center"/>
              <w:rPr>
                <w:rFonts w:eastAsia="MS Mincho"/>
                <w:b/>
              </w:rPr>
            </w:pPr>
            <w:r>
              <w:rPr>
                <w:rFonts w:eastAsia="MS Mincho"/>
                <w:b/>
              </w:rPr>
              <w:t xml:space="preserve">№ </w:t>
            </w:r>
          </w:p>
          <w:p w:rsidR="00B7197F" w:rsidRPr="007F352B" w:rsidRDefault="00B7197F" w:rsidP="001A7286">
            <w:pPr>
              <w:jc w:val="center"/>
              <w:rPr>
                <w:rFonts w:eastAsia="MS Mincho"/>
                <w:b/>
              </w:rPr>
            </w:pPr>
            <w:proofErr w:type="spellStart"/>
            <w:r>
              <w:rPr>
                <w:rFonts w:eastAsia="MS Mincho"/>
                <w:b/>
              </w:rPr>
              <w:t>пп</w:t>
            </w:r>
            <w:proofErr w:type="spellEnd"/>
          </w:p>
        </w:tc>
        <w:tc>
          <w:tcPr>
            <w:tcW w:w="6946" w:type="dxa"/>
            <w:shd w:val="clear" w:color="auto" w:fill="auto"/>
            <w:vAlign w:val="center"/>
            <w:hideMark/>
          </w:tcPr>
          <w:p w:rsidR="00B7197F" w:rsidRPr="007F352B" w:rsidRDefault="00B7197F" w:rsidP="001A7286">
            <w:pPr>
              <w:jc w:val="center"/>
              <w:rPr>
                <w:rFonts w:eastAsia="MS Mincho"/>
                <w:b/>
              </w:rPr>
            </w:pPr>
            <w:r>
              <w:rPr>
                <w:rFonts w:eastAsia="MS Mincho"/>
                <w:b/>
              </w:rPr>
              <w:t>Наименование</w:t>
            </w:r>
          </w:p>
        </w:tc>
        <w:tc>
          <w:tcPr>
            <w:tcW w:w="992" w:type="dxa"/>
            <w:shd w:val="clear" w:color="auto" w:fill="auto"/>
            <w:vAlign w:val="center"/>
            <w:hideMark/>
          </w:tcPr>
          <w:p w:rsidR="00B7197F" w:rsidRPr="007F352B" w:rsidRDefault="00B7197F" w:rsidP="001A7286">
            <w:pPr>
              <w:jc w:val="center"/>
              <w:rPr>
                <w:rFonts w:eastAsia="MS Mincho"/>
                <w:b/>
              </w:rPr>
            </w:pPr>
            <w:r>
              <w:rPr>
                <w:rFonts w:eastAsia="MS Mincho"/>
                <w:b/>
              </w:rPr>
              <w:t xml:space="preserve">Ед. </w:t>
            </w:r>
            <w:proofErr w:type="spellStart"/>
            <w:r>
              <w:rPr>
                <w:rFonts w:eastAsia="MS Mincho"/>
                <w:b/>
              </w:rPr>
              <w:t>изм</w:t>
            </w:r>
            <w:proofErr w:type="spellEnd"/>
            <w:r>
              <w:rPr>
                <w:rFonts w:eastAsia="MS Mincho"/>
                <w:b/>
              </w:rPr>
              <w:t>.</w:t>
            </w:r>
          </w:p>
        </w:tc>
        <w:tc>
          <w:tcPr>
            <w:tcW w:w="1134" w:type="dxa"/>
            <w:shd w:val="clear" w:color="auto" w:fill="auto"/>
            <w:vAlign w:val="center"/>
            <w:hideMark/>
          </w:tcPr>
          <w:p w:rsidR="00B7197F" w:rsidRPr="007F352B" w:rsidRDefault="00B7197F" w:rsidP="001A7286">
            <w:pPr>
              <w:jc w:val="center"/>
              <w:rPr>
                <w:rFonts w:eastAsia="MS Mincho"/>
                <w:b/>
              </w:rPr>
            </w:pPr>
            <w:r>
              <w:rPr>
                <w:rFonts w:eastAsia="MS Mincho"/>
                <w:b/>
              </w:rPr>
              <w:t>Кол.</w:t>
            </w:r>
          </w:p>
        </w:tc>
      </w:tr>
      <w:tr w:rsidR="00B7197F" w:rsidRPr="009D13AD" w:rsidTr="001A7286">
        <w:trPr>
          <w:trHeight w:val="255"/>
        </w:trPr>
        <w:tc>
          <w:tcPr>
            <w:tcW w:w="582" w:type="dxa"/>
            <w:gridSpan w:val="2"/>
            <w:shd w:val="clear" w:color="auto" w:fill="auto"/>
            <w:noWrap/>
            <w:vAlign w:val="center"/>
            <w:hideMark/>
          </w:tcPr>
          <w:p w:rsidR="00B7197F" w:rsidRPr="007F352B" w:rsidRDefault="00B7197F" w:rsidP="001A7286">
            <w:pPr>
              <w:jc w:val="center"/>
              <w:rPr>
                <w:rFonts w:eastAsia="MS Mincho"/>
              </w:rPr>
            </w:pPr>
            <w:r>
              <w:rPr>
                <w:rFonts w:eastAsia="MS Mincho"/>
              </w:rPr>
              <w:t>1</w:t>
            </w:r>
          </w:p>
        </w:tc>
        <w:tc>
          <w:tcPr>
            <w:tcW w:w="6946" w:type="dxa"/>
            <w:shd w:val="clear" w:color="auto" w:fill="auto"/>
            <w:noWrap/>
            <w:vAlign w:val="center"/>
            <w:hideMark/>
          </w:tcPr>
          <w:p w:rsidR="00B7197F" w:rsidRPr="007F352B" w:rsidRDefault="00B7197F" w:rsidP="001A7286">
            <w:pPr>
              <w:jc w:val="center"/>
              <w:rPr>
                <w:rFonts w:eastAsia="MS Mincho"/>
              </w:rPr>
            </w:pPr>
            <w:r>
              <w:rPr>
                <w:rFonts w:eastAsia="MS Mincho"/>
              </w:rPr>
              <w:t>2</w:t>
            </w:r>
          </w:p>
        </w:tc>
        <w:tc>
          <w:tcPr>
            <w:tcW w:w="992" w:type="dxa"/>
            <w:shd w:val="clear" w:color="auto" w:fill="auto"/>
            <w:noWrap/>
            <w:vAlign w:val="center"/>
            <w:hideMark/>
          </w:tcPr>
          <w:p w:rsidR="00B7197F" w:rsidRPr="007F352B" w:rsidRDefault="00B7197F" w:rsidP="001A7286">
            <w:pPr>
              <w:jc w:val="center"/>
              <w:rPr>
                <w:rFonts w:eastAsia="MS Mincho"/>
              </w:rPr>
            </w:pPr>
            <w:r>
              <w:rPr>
                <w:rFonts w:eastAsia="MS Mincho"/>
              </w:rPr>
              <w:t>3</w:t>
            </w:r>
          </w:p>
        </w:tc>
        <w:tc>
          <w:tcPr>
            <w:tcW w:w="1134" w:type="dxa"/>
            <w:shd w:val="clear" w:color="auto" w:fill="auto"/>
            <w:noWrap/>
            <w:vAlign w:val="center"/>
            <w:hideMark/>
          </w:tcPr>
          <w:p w:rsidR="00B7197F" w:rsidRPr="007F352B" w:rsidRDefault="00B7197F" w:rsidP="001A7286">
            <w:pPr>
              <w:jc w:val="center"/>
              <w:rPr>
                <w:rFonts w:eastAsia="MS Mincho"/>
              </w:rPr>
            </w:pPr>
            <w:r>
              <w:rPr>
                <w:rFonts w:eastAsia="MS Mincho"/>
              </w:rPr>
              <w:t>4</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7197F" w:rsidRPr="002A361F" w:rsidRDefault="00B7197F" w:rsidP="001A7286">
            <w:pPr>
              <w:suppressAutoHyphens w:val="0"/>
              <w:rPr>
                <w:b/>
                <w:bCs/>
                <w:color w:val="000000"/>
                <w:lang w:eastAsia="ru-RU"/>
              </w:rPr>
            </w:pPr>
            <w:r>
              <w:rPr>
                <w:b/>
                <w:bCs/>
                <w:color w:val="000000"/>
                <w:lang w:eastAsia="ru-RU"/>
              </w:rPr>
              <w:t>Раздел 1. Подготовительные работы.</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Демонтаж железобетонных оград из панелей длиной 3 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931,6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Разборка барьеров безопасности спиральных с креплением на кронштейнах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931,6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 xml:space="preserve">Разборка облицовки из стального профилированного листа по </w:t>
            </w:r>
            <w:proofErr w:type="gramStart"/>
            <w:r>
              <w:rPr>
                <w:color w:val="000000"/>
                <w:lang w:eastAsia="ru-RU"/>
              </w:rPr>
              <w:t>ж/б</w:t>
            </w:r>
            <w:proofErr w:type="gramEnd"/>
            <w:r>
              <w:rPr>
                <w:color w:val="000000"/>
                <w:lang w:eastAsia="ru-RU"/>
              </w:rPr>
              <w:t xml:space="preserve"> панелям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1866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Демонтаж каркасов ворот большепролетных зданий, ангаров и др. без механизмов открывания (4 шт. ворот - 2,5*6 м из уголка 6,5 и армат</w:t>
            </w:r>
            <w:proofErr w:type="gramStart"/>
            <w:r>
              <w:rPr>
                <w:color w:val="000000"/>
                <w:lang w:eastAsia="ru-RU"/>
              </w:rPr>
              <w:t>.</w:t>
            </w:r>
            <w:proofErr w:type="gramEnd"/>
            <w:r>
              <w:rPr>
                <w:color w:val="000000"/>
                <w:lang w:eastAsia="ru-RU"/>
              </w:rPr>
              <w:t xml:space="preserve"> </w:t>
            </w:r>
            <w:proofErr w:type="gramStart"/>
            <w:r>
              <w:rPr>
                <w:color w:val="000000"/>
                <w:lang w:eastAsia="ru-RU"/>
              </w:rPr>
              <w:t>д</w:t>
            </w:r>
            <w:proofErr w:type="gramEnd"/>
            <w:r>
              <w:rPr>
                <w:color w:val="000000"/>
                <w:lang w:eastAsia="ru-RU"/>
              </w:rPr>
              <w:t>иаметр 12мм)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 xml:space="preserve">т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0,952</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5</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Планировка площадей механизированным способом, группа грунтов 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1864</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6</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Планировка площадей ручным способом, группа грунтов 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186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7</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 xml:space="preserve">Погрузо-разгрузочные работы при автомобильных перевозках: Погрузка мусора строительного от разборки </w:t>
            </w:r>
            <w:proofErr w:type="gramStart"/>
            <w:r>
              <w:rPr>
                <w:color w:val="000000"/>
                <w:lang w:eastAsia="ru-RU"/>
              </w:rPr>
              <w:t>ж/б</w:t>
            </w:r>
            <w:proofErr w:type="gramEnd"/>
            <w:r>
              <w:rPr>
                <w:color w:val="000000"/>
                <w:lang w:eastAsia="ru-RU"/>
              </w:rPr>
              <w:t xml:space="preserve"> конструкций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818</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8</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Погрузо-разгрузочные работы при автомобильных перевозках: Погрузка грунта растительного слоя (земли, перегноя) лишний грунт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44,8</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9</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 xml:space="preserve">Перевозка массовых навалочных грузов автомобилями-самосвалами, работающими вне карьеров на расстояние до 30 км </w:t>
            </w:r>
            <w:r>
              <w:rPr>
                <w:color w:val="000000"/>
                <w:lang w:eastAsia="ru-RU"/>
              </w:rPr>
              <w:lastRenderedPageBreak/>
              <w:t>(I класс груза)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lastRenderedPageBreak/>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862,8</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7197F" w:rsidRPr="002A361F" w:rsidRDefault="00B7197F" w:rsidP="001A7286">
            <w:pPr>
              <w:suppressAutoHyphens w:val="0"/>
              <w:rPr>
                <w:b/>
                <w:bCs/>
                <w:color w:val="000000"/>
                <w:lang w:eastAsia="ru-RU"/>
              </w:rPr>
            </w:pPr>
            <w:r>
              <w:rPr>
                <w:b/>
                <w:bCs/>
                <w:color w:val="000000"/>
                <w:lang w:eastAsia="ru-RU"/>
              </w:rPr>
              <w:lastRenderedPageBreak/>
              <w:t>Раздел 2.  Строительно-монтажные работы.</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 xml:space="preserve">Установка металлических оград по металлическим  столбам с цоколем из сетчатых панелей высотой до 2 м (высота над уровнем земли 2,5 м с </w:t>
            </w:r>
            <w:proofErr w:type="spellStart"/>
            <w:r>
              <w:rPr>
                <w:color w:val="000000"/>
                <w:lang w:eastAsia="ru-RU"/>
              </w:rPr>
              <w:t>противоподкопном</w:t>
            </w:r>
            <w:proofErr w:type="spellEnd"/>
            <w:r>
              <w:rPr>
                <w:color w:val="000000"/>
                <w:lang w:eastAsia="ru-RU"/>
              </w:rPr>
              <w:t xml:space="preserve"> заглублении 0,5 м)</w:t>
            </w:r>
          </w:p>
          <w:p w:rsidR="00B7197F" w:rsidRPr="00B92A69" w:rsidRDefault="00B7197F" w:rsidP="001A7286">
            <w:pPr>
              <w:suppressAutoHyphens w:val="0"/>
              <w:ind w:left="440" w:hanging="142"/>
              <w:jc w:val="both"/>
              <w:rPr>
                <w:color w:val="000000"/>
                <w:lang w:eastAsia="ru-RU"/>
              </w:rPr>
            </w:pPr>
            <w:r>
              <w:rPr>
                <w:color w:val="000000"/>
                <w:lang w:eastAsia="ru-RU"/>
              </w:rPr>
              <w:t>- (Бетон тяжелый, крупность заполнителя 10 мм, класс В15 (М200)  - 25,96 м3;</w:t>
            </w:r>
          </w:p>
          <w:p w:rsidR="00B7197F" w:rsidRPr="00B92A69" w:rsidRDefault="00B7197F" w:rsidP="001A7286">
            <w:pPr>
              <w:suppressAutoHyphens w:val="0"/>
              <w:ind w:left="440" w:hanging="142"/>
              <w:jc w:val="both"/>
              <w:rPr>
                <w:color w:val="000000"/>
                <w:lang w:eastAsia="ru-RU"/>
              </w:rPr>
            </w:pPr>
            <w:r>
              <w:rPr>
                <w:color w:val="000000"/>
                <w:lang w:eastAsia="ru-RU"/>
              </w:rPr>
              <w:t>- Секция ограждения (высотой 1,5 м и длина 3,09 м, ячейка 50*150 мм - 2 шт.; опора из профильной трубы 82*80 мм - 1 шт.; элементы крепления - 1 комплект) - 301 шт. (материал Заказчика)</w:t>
            </w:r>
          </w:p>
          <w:p w:rsidR="00B7197F" w:rsidRPr="00B92A69" w:rsidRDefault="00B7197F" w:rsidP="001A7286">
            <w:pPr>
              <w:suppressAutoHyphens w:val="0"/>
              <w:ind w:left="440" w:hanging="142"/>
              <w:jc w:val="both"/>
              <w:rPr>
                <w:color w:val="000000"/>
                <w:lang w:eastAsia="ru-RU"/>
              </w:rPr>
            </w:pPr>
            <w:r>
              <w:rPr>
                <w:color w:val="000000"/>
                <w:lang w:eastAsia="ru-RU"/>
              </w:rPr>
              <w:t xml:space="preserve">- Опора стыковочная заграждения  (примыкание к зданию) - 1 </w:t>
            </w:r>
            <w:proofErr w:type="spellStart"/>
            <w:r>
              <w:rPr>
                <w:color w:val="000000"/>
                <w:lang w:eastAsia="ru-RU"/>
              </w:rPr>
              <w:t>компл</w:t>
            </w:r>
            <w:proofErr w:type="spellEnd"/>
            <w:r>
              <w:rPr>
                <w:color w:val="000000"/>
                <w:lang w:eastAsia="ru-RU"/>
              </w:rPr>
              <w:t xml:space="preserve">. (материал Заказчика), </w:t>
            </w:r>
          </w:p>
          <w:p w:rsidR="00B7197F" w:rsidRPr="00B92A69" w:rsidRDefault="00B7197F" w:rsidP="001A7286">
            <w:pPr>
              <w:suppressAutoHyphens w:val="0"/>
              <w:ind w:left="440" w:hanging="142"/>
              <w:jc w:val="both"/>
              <w:rPr>
                <w:color w:val="000000"/>
                <w:lang w:eastAsia="ru-RU"/>
              </w:rPr>
            </w:pPr>
            <w:r>
              <w:rPr>
                <w:color w:val="000000"/>
                <w:lang w:eastAsia="ru-RU"/>
              </w:rPr>
              <w:t>- Комплект для организации опоры (</w:t>
            </w:r>
            <w:proofErr w:type="gramStart"/>
            <w:r>
              <w:rPr>
                <w:color w:val="000000"/>
                <w:lang w:eastAsia="ru-RU"/>
              </w:rPr>
              <w:t>угловая</w:t>
            </w:r>
            <w:proofErr w:type="gramEnd"/>
            <w:r>
              <w:rPr>
                <w:color w:val="000000"/>
                <w:lang w:eastAsia="ru-RU"/>
              </w:rPr>
              <w:t xml:space="preserve">) - 3 </w:t>
            </w:r>
            <w:proofErr w:type="spellStart"/>
            <w:r>
              <w:rPr>
                <w:color w:val="000000"/>
                <w:lang w:eastAsia="ru-RU"/>
              </w:rPr>
              <w:t>компл</w:t>
            </w:r>
            <w:proofErr w:type="spellEnd"/>
            <w:r>
              <w:rPr>
                <w:color w:val="000000"/>
                <w:lang w:eastAsia="ru-RU"/>
              </w:rPr>
              <w:t>. (материал Заказчика)</w:t>
            </w:r>
          </w:p>
          <w:p w:rsidR="00B7197F" w:rsidRPr="00B92A69" w:rsidRDefault="00B7197F" w:rsidP="001A7286">
            <w:pPr>
              <w:suppressAutoHyphens w:val="0"/>
              <w:ind w:left="440" w:hanging="142"/>
              <w:jc w:val="both"/>
              <w:rPr>
                <w:color w:val="000000"/>
                <w:lang w:eastAsia="ru-RU"/>
              </w:rPr>
            </w:pPr>
            <w:r>
              <w:rPr>
                <w:color w:val="000000"/>
                <w:lang w:eastAsia="ru-RU"/>
              </w:rPr>
              <w:t xml:space="preserve">- Комплект опоры, применяемой в качестве последней заграждения - 6 </w:t>
            </w:r>
            <w:proofErr w:type="spellStart"/>
            <w:r>
              <w:rPr>
                <w:color w:val="000000"/>
                <w:lang w:eastAsia="ru-RU"/>
              </w:rPr>
              <w:t>компл</w:t>
            </w:r>
            <w:proofErr w:type="spellEnd"/>
            <w:r>
              <w:rPr>
                <w:color w:val="000000"/>
                <w:lang w:eastAsia="ru-RU"/>
              </w:rPr>
              <w:t>. (материал Заказчика)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931,6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Устройство барьеров безопасности спиральных с креплением на кронштейнах (секции и ворота)</w:t>
            </w:r>
          </w:p>
          <w:p w:rsidR="00B7197F" w:rsidRPr="00B92A69" w:rsidRDefault="00B7197F" w:rsidP="001A7286">
            <w:pPr>
              <w:suppressAutoHyphens w:val="0"/>
              <w:ind w:left="440" w:hanging="142"/>
              <w:jc w:val="both"/>
              <w:rPr>
                <w:color w:val="000000"/>
                <w:lang w:eastAsia="ru-RU"/>
              </w:rPr>
            </w:pPr>
            <w:proofErr w:type="gramStart"/>
            <w:r>
              <w:rPr>
                <w:color w:val="000000"/>
                <w:lang w:eastAsia="ru-RU"/>
              </w:rPr>
              <w:t xml:space="preserve">- (Козырьковое ограждение -  КЗР-125 САО-600v - 7,7 </w:t>
            </w:r>
            <w:proofErr w:type="spellStart"/>
            <w:r>
              <w:rPr>
                <w:color w:val="000000"/>
                <w:lang w:eastAsia="ru-RU"/>
              </w:rPr>
              <w:t>компл</w:t>
            </w:r>
            <w:proofErr w:type="spellEnd"/>
            <w:r>
              <w:rPr>
                <w:color w:val="000000"/>
                <w:lang w:eastAsia="ru-RU"/>
              </w:rPr>
              <w:t>. (материал Заказчика)</w:t>
            </w:r>
            <w:proofErr w:type="gramEnd"/>
          </w:p>
          <w:p w:rsidR="00B7197F" w:rsidRPr="00B92A69" w:rsidRDefault="00B7197F" w:rsidP="001A7286">
            <w:pPr>
              <w:suppressAutoHyphens w:val="0"/>
              <w:ind w:left="440" w:hanging="142"/>
              <w:jc w:val="both"/>
              <w:rPr>
                <w:color w:val="000000"/>
                <w:lang w:eastAsia="ru-RU"/>
              </w:rPr>
            </w:pPr>
            <w:r>
              <w:rPr>
                <w:color w:val="000000"/>
                <w:lang w:eastAsia="ru-RU"/>
              </w:rPr>
              <w:t xml:space="preserve">- Стальная лента -  по 10 м АКЛ-600С - 96 </w:t>
            </w:r>
            <w:proofErr w:type="spellStart"/>
            <w:r>
              <w:rPr>
                <w:color w:val="000000"/>
                <w:lang w:eastAsia="ru-RU"/>
              </w:rPr>
              <w:t>компл</w:t>
            </w:r>
            <w:proofErr w:type="spellEnd"/>
            <w:r>
              <w:rPr>
                <w:color w:val="000000"/>
                <w:lang w:eastAsia="ru-RU"/>
              </w:rPr>
              <w:t>. (материал Заказчика)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958,6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Монтаж короба металлического на конструкциях, кронштейнах, по фермам и колоннам, длина 3 м</w:t>
            </w:r>
          </w:p>
          <w:p w:rsidR="00B7197F" w:rsidRPr="00B92A69" w:rsidRDefault="00B7197F" w:rsidP="001A7286">
            <w:pPr>
              <w:suppressAutoHyphens w:val="0"/>
              <w:ind w:left="440" w:hanging="142"/>
              <w:jc w:val="both"/>
              <w:rPr>
                <w:color w:val="000000"/>
                <w:lang w:eastAsia="ru-RU"/>
              </w:rPr>
            </w:pPr>
            <w:r>
              <w:rPr>
                <w:color w:val="000000"/>
                <w:lang w:eastAsia="ru-RU"/>
              </w:rPr>
              <w:t>- (</w:t>
            </w:r>
            <w:proofErr w:type="gramStart"/>
            <w:r>
              <w:rPr>
                <w:color w:val="000000"/>
                <w:lang w:eastAsia="ru-RU"/>
              </w:rPr>
              <w:t>короб</w:t>
            </w:r>
            <w:proofErr w:type="gramEnd"/>
            <w:r>
              <w:rPr>
                <w:color w:val="000000"/>
                <w:lang w:eastAsia="ru-RU"/>
              </w:rPr>
              <w:t xml:space="preserve"> оцинкованный кабельный 50*100*3000 мм  в комплекте с крышкой и деталями стыковочного узла, крепежные элементы -  519 </w:t>
            </w:r>
            <w:proofErr w:type="spellStart"/>
            <w:r>
              <w:rPr>
                <w:color w:val="000000"/>
                <w:lang w:eastAsia="ru-RU"/>
              </w:rPr>
              <w:t>компл</w:t>
            </w:r>
            <w:proofErr w:type="spellEnd"/>
            <w:r>
              <w:rPr>
                <w:color w:val="000000"/>
                <w:lang w:eastAsia="ru-RU"/>
              </w:rPr>
              <w:t>. (материал Заказчика)</w:t>
            </w:r>
          </w:p>
          <w:p w:rsidR="00B7197F" w:rsidRPr="00B92A69" w:rsidRDefault="00B7197F" w:rsidP="001A7286">
            <w:pPr>
              <w:suppressAutoHyphens w:val="0"/>
              <w:ind w:left="440" w:hanging="142"/>
              <w:jc w:val="both"/>
              <w:rPr>
                <w:color w:val="000000"/>
                <w:lang w:eastAsia="ru-RU"/>
              </w:rPr>
            </w:pPr>
            <w:r>
              <w:rPr>
                <w:color w:val="000000"/>
                <w:lang w:eastAsia="ru-RU"/>
              </w:rPr>
              <w:t xml:space="preserve">- кронштейн для крепления короба  (планка -1шт., кронштейн -1 шт., элементы крепления) -  519 </w:t>
            </w:r>
            <w:proofErr w:type="spellStart"/>
            <w:r>
              <w:rPr>
                <w:color w:val="000000"/>
                <w:lang w:eastAsia="ru-RU"/>
              </w:rPr>
              <w:t>компл</w:t>
            </w:r>
            <w:proofErr w:type="spellEnd"/>
            <w:r>
              <w:rPr>
                <w:color w:val="000000"/>
                <w:lang w:eastAsia="ru-RU"/>
              </w:rPr>
              <w:t>. (материал Заказчика)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1563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Устройство ворот откатных с установкой столбов металлических (ширина проезда 6 м, высота 2,5 м</w:t>
            </w:r>
            <w:proofErr w:type="gramStart"/>
            <w:r>
              <w:rPr>
                <w:color w:val="000000"/>
                <w:lang w:eastAsia="ru-RU"/>
              </w:rPr>
              <w:t xml:space="preserve"> )</w:t>
            </w:r>
            <w:proofErr w:type="gramEnd"/>
            <w:r>
              <w:rPr>
                <w:color w:val="000000"/>
                <w:lang w:eastAsia="ru-RU"/>
              </w:rPr>
              <w:t xml:space="preserve"> </w:t>
            </w:r>
          </w:p>
          <w:p w:rsidR="00B7197F" w:rsidRPr="00B92A69" w:rsidRDefault="00B7197F" w:rsidP="001A7286">
            <w:pPr>
              <w:suppressAutoHyphens w:val="0"/>
              <w:ind w:left="440" w:hanging="142"/>
              <w:jc w:val="both"/>
              <w:rPr>
                <w:color w:val="000000"/>
                <w:lang w:eastAsia="ru-RU"/>
              </w:rPr>
            </w:pPr>
            <w:r>
              <w:rPr>
                <w:color w:val="000000"/>
                <w:lang w:eastAsia="ru-RU"/>
              </w:rPr>
              <w:t xml:space="preserve">- Ворота  откатные 6,0 м </w:t>
            </w:r>
            <w:proofErr w:type="spellStart"/>
            <w:r>
              <w:rPr>
                <w:color w:val="000000"/>
                <w:lang w:eastAsia="ru-RU"/>
              </w:rPr>
              <w:t>х</w:t>
            </w:r>
            <w:proofErr w:type="spellEnd"/>
            <w:r>
              <w:rPr>
                <w:color w:val="000000"/>
                <w:lang w:eastAsia="ru-RU"/>
              </w:rPr>
              <w:t xml:space="preserve"> 2,5 м с каркасом из профильной трубы и сварных сетчатых панелей (ячейка 50*150 мм), с армированной колючей лентой АКЛ-500П, с нижним расположением привода (материал Заказчика)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Установка анкерных болтов при бетонировании фундамента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0,06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Монтаж привода электрического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ind w:left="440" w:hanging="142"/>
              <w:jc w:val="both"/>
              <w:rPr>
                <w:color w:val="000000"/>
                <w:lang w:eastAsia="ru-RU"/>
              </w:rPr>
            </w:pPr>
            <w:r>
              <w:rPr>
                <w:color w:val="000000"/>
                <w:lang w:eastAsia="ru-RU"/>
              </w:rPr>
              <w:t>Монтаж автоматического дорожного шлагбаума для контроля проезда шириной до 8 м  (в комплекте: корпус шлагбаума -1, стрела-1,  блок управления-1 шт., брелок управления-2, крепления (материал Заказчика);</w:t>
            </w:r>
          </w:p>
          <w:p w:rsidR="00B7197F" w:rsidRPr="00B92A69" w:rsidRDefault="00B7197F" w:rsidP="001A7286">
            <w:pPr>
              <w:suppressAutoHyphens w:val="0"/>
              <w:ind w:left="156"/>
              <w:jc w:val="both"/>
              <w:rPr>
                <w:color w:val="000000"/>
                <w:lang w:eastAsia="ru-RU"/>
              </w:rPr>
            </w:pPr>
            <w:r>
              <w:rPr>
                <w:color w:val="000000"/>
                <w:lang w:eastAsia="ru-RU"/>
              </w:rPr>
              <w:t>- (бетон тяжелый, крупность заполнителя 10 мм, класс В15 (М200) - 2,4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7197F" w:rsidRPr="00B92A69" w:rsidRDefault="00B7197F" w:rsidP="001A7286">
            <w:pPr>
              <w:suppressAutoHyphens w:val="0"/>
              <w:rPr>
                <w:b/>
                <w:bCs/>
                <w:color w:val="000000"/>
                <w:lang w:eastAsia="ru-RU"/>
              </w:rPr>
            </w:pPr>
            <w:r>
              <w:rPr>
                <w:b/>
                <w:bCs/>
                <w:color w:val="000000"/>
                <w:lang w:eastAsia="ru-RU"/>
              </w:rPr>
              <w:t>Раздел 3. Прокладка  кабелей и монтаж электрооборудования *</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Разборка покрытий и оснований цементно-бетонных (асфальтобетон)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43,2</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Разборка покрытий и оснований щебеночных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7,2</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19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Разработка грунта с погрузкой на автомобили-самосвалы экскаваторами с ковшом вместимостью 0,25 м3, группа грунтов 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34</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lastRenderedPageBreak/>
              <w:t>20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 xml:space="preserve">Погрузо-разгрузочные работы при автомобильных перевозках: Погрузка мусора строительного от разборки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19,9</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92A69" w:rsidRDefault="00B7197F" w:rsidP="001A7286">
            <w:pPr>
              <w:suppressAutoHyphens w:val="0"/>
              <w:jc w:val="both"/>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74,3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Устройство постели при одном кабеле в траншее (толщ. 100мм)  </w:t>
            </w:r>
          </w:p>
          <w:p w:rsidR="00B7197F" w:rsidRPr="00A46422" w:rsidRDefault="00B7197F" w:rsidP="001A7286">
            <w:pPr>
              <w:suppressAutoHyphens w:val="0"/>
              <w:ind w:left="440" w:hanging="142"/>
              <w:jc w:val="both"/>
              <w:rPr>
                <w:color w:val="000000"/>
                <w:lang w:eastAsia="ru-RU"/>
              </w:rPr>
            </w:pPr>
            <w:r>
              <w:rPr>
                <w:color w:val="000000"/>
                <w:lang w:eastAsia="ru-RU"/>
              </w:rPr>
              <w:t>- (Песок природный для строительных работ средний - 3,3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60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Засыпка вручную траншей, пазух котлованов и ям, группа грунтов 1  -(песок)  </w:t>
            </w:r>
          </w:p>
          <w:p w:rsidR="00B7197F" w:rsidRPr="00A46422" w:rsidRDefault="00B7197F" w:rsidP="001A7286">
            <w:pPr>
              <w:suppressAutoHyphens w:val="0"/>
              <w:ind w:left="298"/>
              <w:jc w:val="both"/>
              <w:rPr>
                <w:color w:val="000000"/>
                <w:lang w:eastAsia="ru-RU"/>
              </w:rPr>
            </w:pPr>
            <w:r>
              <w:rPr>
                <w:color w:val="000000"/>
                <w:lang w:eastAsia="ru-RU"/>
              </w:rPr>
              <w:t>- (Песок природный для строительных работ средний - 33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Устройство трубопроводов из полиэтиленовых труб до 2 отверстий (Трубы полиэтиленовые жесткие </w:t>
            </w:r>
            <w:proofErr w:type="spellStart"/>
            <w:r>
              <w:rPr>
                <w:color w:val="000000"/>
                <w:lang w:eastAsia="ru-RU"/>
              </w:rPr>
              <w:t>двухстенные</w:t>
            </w:r>
            <w:proofErr w:type="spellEnd"/>
            <w:r>
              <w:rPr>
                <w:color w:val="000000"/>
                <w:lang w:eastAsia="ru-RU"/>
              </w:rPr>
              <w:t>) ПНД с наружным диаметром 110 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132</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Монтаж шкафа (пульта) управления навесной, высота, ширина и глубина до 600х600х350 мм </w:t>
            </w:r>
          </w:p>
          <w:p w:rsidR="00B7197F" w:rsidRPr="00A46422" w:rsidRDefault="00B7197F" w:rsidP="001A7286">
            <w:pPr>
              <w:suppressAutoHyphens w:val="0"/>
              <w:ind w:left="440" w:hanging="142"/>
              <w:jc w:val="both"/>
              <w:rPr>
                <w:rFonts w:cs="Arial"/>
                <w:b/>
                <w:bCs/>
                <w:i/>
                <w:iCs/>
                <w:color w:val="000000"/>
                <w:sz w:val="28"/>
                <w:szCs w:val="28"/>
                <w:lang w:eastAsia="ru-RU"/>
              </w:rPr>
            </w:pPr>
            <w:proofErr w:type="gramStart"/>
            <w:r>
              <w:rPr>
                <w:color w:val="000000"/>
                <w:lang w:eastAsia="ru-RU"/>
              </w:rPr>
              <w:t xml:space="preserve">- (Шкаф </w:t>
            </w:r>
            <w:proofErr w:type="spellStart"/>
            <w:r>
              <w:rPr>
                <w:color w:val="000000"/>
                <w:lang w:eastAsia="ru-RU"/>
              </w:rPr>
              <w:t>термостабилизированный</w:t>
            </w:r>
            <w:proofErr w:type="spellEnd"/>
            <w:r>
              <w:rPr>
                <w:color w:val="000000"/>
                <w:lang w:eastAsia="ru-RU"/>
              </w:rPr>
              <w:t xml:space="preserve"> уличный с кабельным обогревом.</w:t>
            </w:r>
            <w:proofErr w:type="gramEnd"/>
            <w:r>
              <w:rPr>
                <w:color w:val="000000"/>
                <w:lang w:eastAsia="ru-RU"/>
              </w:rPr>
              <w:t xml:space="preserve"> ШТ </w:t>
            </w:r>
            <w:proofErr w:type="gramStart"/>
            <w:r>
              <w:rPr>
                <w:color w:val="000000"/>
                <w:lang w:eastAsia="ru-RU"/>
              </w:rPr>
              <w:t>-К</w:t>
            </w:r>
            <w:proofErr w:type="gramEnd"/>
            <w:r>
              <w:rPr>
                <w:color w:val="000000"/>
                <w:lang w:eastAsia="ru-RU"/>
              </w:rPr>
              <w:t>200-66-60.60.40-У1.)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lang w:eastAsia="ru-RU"/>
              </w:rPr>
            </w:pPr>
            <w:r>
              <w:rPr>
                <w:color w:val="000000"/>
                <w:lang w:eastAsia="ru-RU"/>
              </w:rPr>
              <w:t>4</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Монтаж прибора или аппарата (</w:t>
            </w:r>
            <w:proofErr w:type="gramStart"/>
            <w:r>
              <w:rPr>
                <w:color w:val="000000"/>
                <w:lang w:eastAsia="ru-RU"/>
              </w:rPr>
              <w:t>вводной</w:t>
            </w:r>
            <w:proofErr w:type="gramEnd"/>
            <w:r>
              <w:rPr>
                <w:color w:val="000000"/>
                <w:lang w:eastAsia="ru-RU"/>
              </w:rPr>
              <w:t xml:space="preserve"> </w:t>
            </w:r>
            <w:proofErr w:type="spellStart"/>
            <w:r>
              <w:rPr>
                <w:color w:val="000000"/>
                <w:lang w:eastAsia="ru-RU"/>
              </w:rPr>
              <w:t>автом</w:t>
            </w:r>
            <w:proofErr w:type="spellEnd"/>
            <w:r>
              <w:rPr>
                <w:color w:val="000000"/>
                <w:lang w:eastAsia="ru-RU"/>
              </w:rPr>
              <w:t xml:space="preserve">. выключатель в существующий шкаф)  </w:t>
            </w:r>
          </w:p>
          <w:p w:rsidR="00B7197F" w:rsidRPr="00A46422" w:rsidRDefault="00B7197F" w:rsidP="001A7286">
            <w:pPr>
              <w:suppressAutoHyphens w:val="0"/>
              <w:ind w:left="440" w:hanging="142"/>
              <w:jc w:val="both"/>
              <w:rPr>
                <w:rFonts w:cs="Arial"/>
                <w:b/>
                <w:bCs/>
                <w:i/>
                <w:iCs/>
                <w:color w:val="000000"/>
                <w:sz w:val="28"/>
                <w:szCs w:val="28"/>
                <w:lang w:eastAsia="ru-RU"/>
              </w:rPr>
            </w:pPr>
            <w:proofErr w:type="gramStart"/>
            <w:r>
              <w:rPr>
                <w:color w:val="000000"/>
                <w:lang w:eastAsia="ru-RU"/>
              </w:rPr>
              <w:t>- (Выключатель автоматический ЭР 25 А (номинальный ток 16А, 25А)</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lang w:eastAsia="ru-RU"/>
              </w:rPr>
            </w:pPr>
            <w:r>
              <w:rPr>
                <w:color w:val="000000"/>
                <w:lang w:eastAsia="ru-RU"/>
              </w:rPr>
              <w:t>1</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Монтаж шкафа (пульта) управления навесной, высота, ширина и глубина до 600х600х350 мм   </w:t>
            </w:r>
          </w:p>
          <w:p w:rsidR="00B7197F" w:rsidRPr="00A46422" w:rsidRDefault="00B7197F" w:rsidP="001A7286">
            <w:pPr>
              <w:suppressAutoHyphens w:val="0"/>
              <w:ind w:left="440" w:hanging="142"/>
              <w:jc w:val="both"/>
              <w:rPr>
                <w:rFonts w:cs="Arial"/>
                <w:b/>
                <w:bCs/>
                <w:i/>
                <w:iCs/>
                <w:color w:val="000000"/>
                <w:sz w:val="28"/>
                <w:szCs w:val="28"/>
                <w:lang w:eastAsia="ru-RU"/>
              </w:rPr>
            </w:pPr>
            <w:proofErr w:type="gramStart"/>
            <w:r>
              <w:rPr>
                <w:color w:val="000000"/>
                <w:lang w:eastAsia="ru-RU"/>
              </w:rPr>
              <w:t>- (ЩР 1.</w:t>
            </w:r>
            <w:proofErr w:type="gramEnd"/>
            <w:r>
              <w:rPr>
                <w:color w:val="000000"/>
                <w:lang w:eastAsia="ru-RU"/>
              </w:rPr>
              <w:t xml:space="preserve"> Шкаф </w:t>
            </w:r>
            <w:proofErr w:type="spellStart"/>
            <w:r>
              <w:rPr>
                <w:color w:val="000000"/>
                <w:lang w:eastAsia="ru-RU"/>
              </w:rPr>
              <w:t>термостабилизированный</w:t>
            </w:r>
            <w:proofErr w:type="spellEnd"/>
            <w:r>
              <w:rPr>
                <w:color w:val="000000"/>
                <w:lang w:eastAsia="ru-RU"/>
              </w:rPr>
              <w:t xml:space="preserve"> уличный с кабельным обогревом. Климатическое исполнение У</w:t>
            </w:r>
            <w:proofErr w:type="gramStart"/>
            <w:r>
              <w:rPr>
                <w:color w:val="000000"/>
                <w:lang w:eastAsia="ru-RU"/>
              </w:rPr>
              <w:t>1</w:t>
            </w:r>
            <w:proofErr w:type="gramEnd"/>
            <w:r>
              <w:rPr>
                <w:color w:val="000000"/>
                <w:lang w:eastAsia="ru-RU"/>
              </w:rPr>
              <w:t>. (В*</w:t>
            </w:r>
            <w:proofErr w:type="gramStart"/>
            <w:r>
              <w:rPr>
                <w:color w:val="000000"/>
                <w:lang w:eastAsia="ru-RU"/>
              </w:rPr>
              <w:t>Ш</w:t>
            </w:r>
            <w:proofErr w:type="gramEnd"/>
            <w:r>
              <w:rPr>
                <w:color w:val="000000"/>
                <w:lang w:eastAsia="ru-RU"/>
              </w:rPr>
              <w:t>*Г) 500*300*200 мм. ШТ-К75-66-50.30.20-У</w:t>
            </w:r>
            <w:proofErr w:type="gramStart"/>
            <w:r>
              <w:rPr>
                <w:color w:val="000000"/>
                <w:lang w:eastAsia="ru-RU"/>
              </w:rPr>
              <w:t>1</w:t>
            </w:r>
            <w:proofErr w:type="gramEnd"/>
            <w:r>
              <w:rPr>
                <w:color w:val="000000"/>
                <w:lang w:eastAsia="ru-RU"/>
              </w:rPr>
              <w:t xml:space="preserve">. </w:t>
            </w:r>
            <w:proofErr w:type="gramStart"/>
            <w:r>
              <w:rPr>
                <w:color w:val="000000"/>
                <w:lang w:eastAsia="ru-RU"/>
              </w:rPr>
              <w:t>Р</w:t>
            </w:r>
            <w:proofErr w:type="gramEnd"/>
            <w:r>
              <w:rPr>
                <w:color w:val="000000"/>
                <w:lang w:eastAsia="ru-RU"/>
              </w:rPr>
              <w:t xml:space="preserve">=75 Вт Питание 230В в составе: </w:t>
            </w:r>
            <w:proofErr w:type="spellStart"/>
            <w:r>
              <w:rPr>
                <w:color w:val="000000"/>
                <w:lang w:eastAsia="ru-RU"/>
              </w:rPr>
              <w:t>Cabeus</w:t>
            </w:r>
            <w:proofErr w:type="spellEnd"/>
            <w:r>
              <w:rPr>
                <w:color w:val="000000"/>
                <w:lang w:eastAsia="ru-RU"/>
              </w:rPr>
              <w:t xml:space="preserve"> PS-3U-BK Корпус с DIN-рейкой на 22 места, 19 дюймов, цвет черный (RAL 9004) - 1 шт., вводной автомат. выключатель 3Р 16А, </w:t>
            </w:r>
            <w:proofErr w:type="spellStart"/>
            <w:r>
              <w:rPr>
                <w:color w:val="000000"/>
                <w:lang w:eastAsia="ru-RU"/>
              </w:rPr>
              <w:t>хар-ка</w:t>
            </w:r>
            <w:proofErr w:type="spellEnd"/>
            <w:proofErr w:type="gramStart"/>
            <w:r>
              <w:rPr>
                <w:color w:val="000000"/>
                <w:lang w:eastAsia="ru-RU"/>
              </w:rPr>
              <w:t xml:space="preserve"> С</w:t>
            </w:r>
            <w:proofErr w:type="gramEnd"/>
            <w:r>
              <w:rPr>
                <w:color w:val="000000"/>
                <w:lang w:eastAsia="ru-RU"/>
              </w:rPr>
              <w:t>, 6кА S201-С10-8 шт., шина на DIN-рейку в корпусе (кросс-модуль) ШНК4*11 - 1 шт., DIN-рейка L-250 мм оцинкованная YDN10-0025 - 1 шт., шина РЕ земля  на DIN -изоляторах ШНИ 6*9-14-Д-Ж -1 шт., ограничитель на DIN - рейку (металл) YXD10 -</w:t>
            </w:r>
            <w:proofErr w:type="gramStart"/>
            <w:r>
              <w:rPr>
                <w:color w:val="000000"/>
                <w:lang w:eastAsia="ru-RU"/>
              </w:rPr>
              <w:t>2 шт.)</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lang w:eastAsia="ru-RU"/>
              </w:rPr>
            </w:pPr>
            <w:r>
              <w:rPr>
                <w:color w:val="000000"/>
                <w:lang w:eastAsia="ru-RU"/>
              </w:rPr>
              <w:t>1</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Монтаж поста управления кнопочный общего назначения, устанавливаемого на </w:t>
            </w:r>
            <w:proofErr w:type="gramStart"/>
            <w:r>
              <w:rPr>
                <w:color w:val="000000"/>
                <w:lang w:eastAsia="ru-RU"/>
              </w:rPr>
              <w:t>конструкции</w:t>
            </w:r>
            <w:proofErr w:type="gramEnd"/>
            <w:r>
              <w:rPr>
                <w:color w:val="000000"/>
                <w:lang w:eastAsia="ru-RU"/>
              </w:rPr>
              <w:t xml:space="preserve"> на стене или колонне, количество элементов поста до 3 </w:t>
            </w:r>
          </w:p>
          <w:p w:rsidR="00B7197F" w:rsidRPr="00A46422" w:rsidRDefault="00B7197F" w:rsidP="001A7286">
            <w:pPr>
              <w:suppressAutoHyphens w:val="0"/>
              <w:ind w:left="298"/>
              <w:jc w:val="both"/>
              <w:rPr>
                <w:color w:val="000000"/>
                <w:lang w:eastAsia="ru-RU"/>
              </w:rPr>
            </w:pPr>
            <w:r>
              <w:rPr>
                <w:color w:val="000000"/>
                <w:lang w:eastAsia="ru-RU"/>
              </w:rPr>
              <w:t xml:space="preserve">- (Пост кнопочный ПКЕ222-2-У2-IP54)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lang w:eastAsia="ru-RU"/>
              </w:rPr>
            </w:pPr>
            <w:r>
              <w:rPr>
                <w:color w:val="000000"/>
                <w:lang w:eastAsia="ru-RU"/>
              </w:rPr>
              <w:t>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29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Монтаж поста управления кнопочный общего назначения, устанавливаемого на </w:t>
            </w:r>
            <w:proofErr w:type="gramStart"/>
            <w:r>
              <w:rPr>
                <w:color w:val="000000"/>
                <w:lang w:eastAsia="ru-RU"/>
              </w:rPr>
              <w:t>конструкции</w:t>
            </w:r>
            <w:proofErr w:type="gramEnd"/>
            <w:r>
              <w:rPr>
                <w:color w:val="000000"/>
                <w:lang w:eastAsia="ru-RU"/>
              </w:rPr>
              <w:t xml:space="preserve"> на стене или колонне, количество элементов поста до 3 (шкаф с выносным пультом)</w:t>
            </w:r>
          </w:p>
          <w:p w:rsidR="00B7197F" w:rsidRPr="00A46422" w:rsidRDefault="00B7197F" w:rsidP="001A7286">
            <w:pPr>
              <w:suppressAutoHyphens w:val="0"/>
              <w:ind w:left="440" w:hanging="142"/>
              <w:jc w:val="both"/>
              <w:rPr>
                <w:color w:val="000000"/>
                <w:lang w:eastAsia="ru-RU"/>
              </w:rPr>
            </w:pPr>
            <w:r>
              <w:rPr>
                <w:color w:val="000000"/>
                <w:lang w:eastAsia="ru-RU"/>
              </w:rPr>
              <w:t>- (Щит с монтажной панелью серии GARANT/корпус металлический ЩМП (В*</w:t>
            </w:r>
            <w:proofErr w:type="gramStart"/>
            <w:r>
              <w:rPr>
                <w:color w:val="000000"/>
                <w:lang w:eastAsia="ru-RU"/>
              </w:rPr>
              <w:t>Ш</w:t>
            </w:r>
            <w:proofErr w:type="gramEnd"/>
            <w:r>
              <w:rPr>
                <w:color w:val="000000"/>
                <w:lang w:eastAsia="ru-RU"/>
              </w:rPr>
              <w:t>*Г) 395*310*220 в составе: пост кнопочный ПКЕ 222-2-У2-IP54 -2 шт., сальник MG-63 диаметр кабеля 44-54 мм IP 68 -2 шт., YKV40-01-65)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Монтаж провода в коробах, сечением до 35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5</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1E346B" w:rsidRDefault="00B7197F" w:rsidP="001A7286">
            <w:pPr>
              <w:suppressAutoHyphens w:val="0"/>
              <w:rPr>
                <w:color w:val="000000"/>
                <w:highlight w:val="yellow"/>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lang w:eastAsia="ru-RU"/>
              </w:rPr>
              <w:t>ВВГнг</w:t>
            </w:r>
            <w:proofErr w:type="spellEnd"/>
            <w:r>
              <w:rPr>
                <w:color w:val="000000"/>
                <w:lang w:eastAsia="ru-RU"/>
              </w:rPr>
              <w:t>, напряжением 0,66 кВ, с числом жил - 5 и сечением 4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15</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Монтаж кабеля 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71</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lastRenderedPageBreak/>
              <w:t>33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1E346B" w:rsidRDefault="00B7197F" w:rsidP="001A7286">
            <w:pPr>
              <w:suppressAutoHyphens w:val="0"/>
              <w:rPr>
                <w:color w:val="000000"/>
                <w:highlight w:val="yellow"/>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lang w:eastAsia="ru-RU"/>
              </w:rPr>
              <w:t>ВВГнг</w:t>
            </w:r>
            <w:proofErr w:type="spellEnd"/>
            <w:r>
              <w:rPr>
                <w:color w:val="000000"/>
                <w:lang w:eastAsia="ru-RU"/>
              </w:rPr>
              <w:t>, напряжением 0,66 кВ, с числом жил - 3 и сечением 2,5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75</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Монтаж кабеля 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130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lang w:eastAsia="ru-RU"/>
              </w:rPr>
              <w:t>ВВГнг</w:t>
            </w:r>
            <w:proofErr w:type="spellEnd"/>
            <w:r>
              <w:rPr>
                <w:color w:val="000000"/>
                <w:lang w:eastAsia="ru-RU"/>
              </w:rPr>
              <w:t>, напряжением 0,66 кВ, с числом жил - 3 и сечением 1,5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136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Монтаж кабеля 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259</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4</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 xml:space="preserve">- Кабели контрольные с медными жилами с поливинилхлоридной изоляцией и оболочкой, не распространяющие горение, с низким </w:t>
            </w:r>
            <w:proofErr w:type="spellStart"/>
            <w:r>
              <w:rPr>
                <w:color w:val="000000"/>
                <w:lang w:eastAsia="ru-RU"/>
              </w:rPr>
              <w:t>дым</w:t>
            </w:r>
            <w:proofErr w:type="gramStart"/>
            <w:r>
              <w:rPr>
                <w:color w:val="000000"/>
                <w:lang w:eastAsia="ru-RU"/>
              </w:rPr>
              <w:t>о</w:t>
            </w:r>
            <w:proofErr w:type="spellEnd"/>
            <w:r>
              <w:rPr>
                <w:color w:val="000000"/>
                <w:lang w:eastAsia="ru-RU"/>
              </w:rPr>
              <w:t>-</w:t>
            </w:r>
            <w:proofErr w:type="gramEnd"/>
            <w:r>
              <w:rPr>
                <w:color w:val="000000"/>
                <w:lang w:eastAsia="ru-RU"/>
              </w:rPr>
              <w:t xml:space="preserve"> и </w:t>
            </w:r>
            <w:proofErr w:type="spellStart"/>
            <w:r>
              <w:rPr>
                <w:color w:val="000000"/>
                <w:lang w:eastAsia="ru-RU"/>
              </w:rPr>
              <w:t>газовыделением</w:t>
            </w:r>
            <w:proofErr w:type="spellEnd"/>
            <w:r>
              <w:rPr>
                <w:color w:val="000000"/>
                <w:lang w:eastAsia="ru-RU"/>
              </w:rPr>
              <w:t xml:space="preserve"> (ГОСТ Р 53769-2010),  марки </w:t>
            </w:r>
            <w:proofErr w:type="spellStart"/>
            <w:r>
              <w:rPr>
                <w:color w:val="000000"/>
                <w:lang w:eastAsia="ru-RU"/>
              </w:rPr>
              <w:t>КВВГнг</w:t>
            </w:r>
            <w:proofErr w:type="spellEnd"/>
            <w:r>
              <w:rPr>
                <w:color w:val="000000"/>
                <w:lang w:eastAsia="ru-RU"/>
              </w:rPr>
              <w:t>(A)-LS, с числом жил - 7 и сечением 1 мм2  (7*1,5мм)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268</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Монтаж кабеля 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129</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39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4</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 Кабель управления с медными токопроводящими жилами с полиэтиленовой изоляцией в поливинилхлоридной оболочке марки КУПЭВ 4х2х0,5(э)</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136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Монтаж кабеля 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505</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9</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Монтаж провода в коробах, сечением до 6 мм</w:t>
            </w:r>
            <w:proofErr w:type="gramStart"/>
            <w:r>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6</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B74EAA" w:rsidRDefault="00B7197F" w:rsidP="001A7286">
            <w:pPr>
              <w:suppressAutoHyphens w:val="0"/>
              <w:jc w:val="both"/>
              <w:rPr>
                <w:color w:val="000000"/>
                <w:lang w:eastAsia="ru-RU"/>
              </w:rPr>
            </w:pPr>
            <w:r>
              <w:rPr>
                <w:color w:val="000000"/>
                <w:lang w:eastAsia="ru-RU"/>
              </w:rPr>
              <w:t>- Кабель управления с медными токопроводящими жилами с полиэтиленовой изоляцией в поливинилхлоридной оболочке марки КУПЭВ 4х2х0,5(э)</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530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Герметизация проходов при вводе кабелей во взрывоопасные помещения уплотнительной массой </w:t>
            </w:r>
          </w:p>
          <w:p w:rsidR="00B7197F" w:rsidRPr="00A46422" w:rsidRDefault="00B7197F" w:rsidP="001A7286">
            <w:pPr>
              <w:suppressAutoHyphens w:val="0"/>
              <w:ind w:left="440" w:hanging="142"/>
              <w:jc w:val="both"/>
              <w:rPr>
                <w:rFonts w:cs="Arial"/>
                <w:b/>
                <w:bCs/>
                <w:i/>
                <w:iCs/>
                <w:color w:val="000000"/>
                <w:sz w:val="28"/>
                <w:szCs w:val="28"/>
                <w:lang w:eastAsia="ru-RU"/>
              </w:rPr>
            </w:pPr>
            <w:r>
              <w:rPr>
                <w:color w:val="000000"/>
                <w:lang w:eastAsia="ru-RU"/>
              </w:rPr>
              <w:t>- (Пена монтажная для герметизации стыков в баллончике емкостью 0,75 л - 1 шт.)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 проход кабеля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3</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A46422" w:rsidRDefault="00B7197F" w:rsidP="001A7286">
            <w:pPr>
              <w:suppressAutoHyphens w:val="0"/>
              <w:jc w:val="both"/>
              <w:rPr>
                <w:color w:val="000000"/>
                <w:lang w:eastAsia="ru-RU"/>
              </w:rPr>
            </w:pPr>
            <w:r>
              <w:rPr>
                <w:color w:val="000000"/>
                <w:lang w:eastAsia="ru-RU"/>
              </w:rPr>
              <w:t xml:space="preserve">Устройство подстилающих и выравнивающих слоев оснований из щебня </w:t>
            </w:r>
          </w:p>
          <w:p w:rsidR="00B7197F" w:rsidRPr="00A46422" w:rsidRDefault="00B7197F" w:rsidP="001A7286">
            <w:pPr>
              <w:suppressAutoHyphens w:val="0"/>
              <w:ind w:left="440" w:hanging="142"/>
              <w:jc w:val="both"/>
              <w:rPr>
                <w:color w:val="000000"/>
                <w:lang w:eastAsia="ru-RU"/>
              </w:rPr>
            </w:pPr>
            <w:r>
              <w:rPr>
                <w:color w:val="000000"/>
                <w:lang w:eastAsia="ru-RU"/>
              </w:rPr>
              <w:t>- (Щебень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20-40 мм - 7,9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7,2</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 xml:space="preserve">Устройство покрытия толщиной 6 см из горячих асфальтобетонных смесей плотных крупнозернистых типа АБ, </w:t>
            </w:r>
            <w:r>
              <w:rPr>
                <w:color w:val="000000"/>
                <w:lang w:eastAsia="ru-RU"/>
              </w:rPr>
              <w:lastRenderedPageBreak/>
              <w:t>плотность каменных материалов 2,5-2,9 т/м3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lastRenderedPageBreak/>
              <w:t>м</w:t>
            </w:r>
            <w:proofErr w:type="gramStart"/>
            <w:r>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60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lastRenderedPageBreak/>
              <w:t>46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both"/>
              <w:rPr>
                <w:color w:val="000000"/>
                <w:lang w:eastAsia="ru-RU"/>
              </w:rPr>
            </w:pPr>
            <w:r>
              <w:rPr>
                <w:color w:val="000000"/>
                <w:lang w:eastAsia="ru-RU"/>
              </w:rPr>
              <w:t>Устройство покрытия толщиной 6 см из горячих асфальтобетонных смесей плотных мелкозернистых типа АБВ, плотность каменных материалов 2,5-2,9 т/м3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60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7197F" w:rsidRPr="002A361F" w:rsidRDefault="00B7197F" w:rsidP="001A7286">
            <w:pPr>
              <w:suppressAutoHyphens w:val="0"/>
              <w:rPr>
                <w:b/>
                <w:bCs/>
                <w:color w:val="000000"/>
                <w:lang w:eastAsia="ru-RU"/>
              </w:rPr>
            </w:pPr>
            <w:r>
              <w:rPr>
                <w:b/>
                <w:bCs/>
                <w:color w:val="000000"/>
                <w:lang w:eastAsia="ru-RU"/>
              </w:rPr>
              <w:t>Раздел 4. Заземление.</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Default="00B7197F" w:rsidP="001A7286">
            <w:pPr>
              <w:suppressAutoHyphens w:val="0"/>
              <w:jc w:val="both"/>
              <w:rPr>
                <w:color w:val="000000"/>
                <w:lang w:eastAsia="ru-RU"/>
              </w:rPr>
            </w:pPr>
            <w:r>
              <w:rPr>
                <w:color w:val="000000"/>
                <w:lang w:eastAsia="ru-RU"/>
              </w:rPr>
              <w:t>Монтаж проводника заземляющего открыто по строительным основаниям из полосовой стали сечением 160 мм</w:t>
            </w:r>
            <w:proofErr w:type="gramStart"/>
            <w:r>
              <w:rPr>
                <w:color w:val="000000"/>
                <w:lang w:eastAsia="ru-RU"/>
              </w:rPr>
              <w:t>2</w:t>
            </w:r>
            <w:proofErr w:type="gramEnd"/>
            <w:r>
              <w:rPr>
                <w:color w:val="000000"/>
                <w:lang w:eastAsia="ru-RU"/>
              </w:rPr>
              <w:t xml:space="preserve">  </w:t>
            </w:r>
          </w:p>
          <w:p w:rsidR="00B7197F" w:rsidRPr="00F26E86" w:rsidRDefault="00B7197F" w:rsidP="001A7286">
            <w:pPr>
              <w:suppressAutoHyphens w:val="0"/>
              <w:ind w:left="298"/>
              <w:jc w:val="both"/>
              <w:rPr>
                <w:color w:val="000000"/>
                <w:highlight w:val="green"/>
                <w:lang w:eastAsia="ru-RU"/>
              </w:rPr>
            </w:pPr>
            <w:r>
              <w:rPr>
                <w:color w:val="000000"/>
                <w:lang w:eastAsia="ru-RU"/>
              </w:rPr>
              <w:t>- Сталь полосовая 40х5 мм, марка Ст3сп - 0,1099 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highlight w:val="green"/>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F26E86" w:rsidRDefault="00B7197F" w:rsidP="001A7286">
            <w:pPr>
              <w:suppressAutoHyphens w:val="0"/>
              <w:jc w:val="center"/>
              <w:rPr>
                <w:color w:val="000000"/>
                <w:highlight w:val="green"/>
                <w:lang w:eastAsia="ru-RU"/>
              </w:rPr>
            </w:pPr>
            <w:r>
              <w:rPr>
                <w:color w:val="000000"/>
                <w:lang w:eastAsia="ru-RU"/>
              </w:rPr>
              <w:t>70</w:t>
            </w:r>
          </w:p>
        </w:tc>
      </w:tr>
      <w:tr w:rsidR="00B7197F" w:rsidRPr="002A361F" w:rsidTr="001A7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rPr>
                <w:color w:val="000000"/>
                <w:lang w:eastAsia="ru-RU"/>
              </w:rPr>
            </w:pPr>
            <w:r>
              <w:rPr>
                <w:color w:val="000000"/>
                <w:lang w:eastAsia="ru-RU"/>
              </w:rPr>
              <w:t>48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197F" w:rsidRDefault="00B7197F" w:rsidP="001A7286">
            <w:pPr>
              <w:suppressAutoHyphens w:val="0"/>
              <w:jc w:val="both"/>
              <w:rPr>
                <w:color w:val="000000"/>
                <w:lang w:eastAsia="ru-RU"/>
              </w:rPr>
            </w:pPr>
            <w:r>
              <w:rPr>
                <w:color w:val="000000"/>
                <w:lang w:eastAsia="ru-RU"/>
              </w:rPr>
              <w:t xml:space="preserve">Монтаж шины заземления по установленным конструкциям </w:t>
            </w:r>
          </w:p>
          <w:p w:rsidR="00B7197F" w:rsidRDefault="00B7197F" w:rsidP="001A7286">
            <w:pPr>
              <w:suppressAutoHyphens w:val="0"/>
              <w:ind w:left="440" w:hanging="142"/>
              <w:jc w:val="both"/>
              <w:rPr>
                <w:color w:val="000000"/>
                <w:lang w:eastAsia="ru-RU"/>
              </w:rPr>
            </w:pPr>
            <w:r>
              <w:rPr>
                <w:color w:val="000000"/>
                <w:lang w:eastAsia="ru-RU"/>
              </w:rPr>
              <w:t>- Провода с поливинилхлоридной изоляцией для электрических установок марки ПВ</w:t>
            </w:r>
            <w:proofErr w:type="gramStart"/>
            <w:r>
              <w:rPr>
                <w:color w:val="000000"/>
                <w:lang w:eastAsia="ru-RU"/>
              </w:rPr>
              <w:t>1</w:t>
            </w:r>
            <w:proofErr w:type="gramEnd"/>
            <w:r>
              <w:rPr>
                <w:color w:val="000000"/>
                <w:lang w:eastAsia="ru-RU"/>
              </w:rPr>
              <w:t xml:space="preserve"> с медной жилой ограниченной гибкости сечением 10 мм2 -</w:t>
            </w:r>
            <w:proofErr w:type="spellStart"/>
            <w:r>
              <w:rPr>
                <w:color w:val="000000"/>
                <w:lang w:eastAsia="ru-RU"/>
              </w:rPr>
              <w:t>ПуГВ</w:t>
            </w:r>
            <w:proofErr w:type="spellEnd"/>
            <w:r>
              <w:rPr>
                <w:color w:val="000000"/>
                <w:lang w:eastAsia="ru-RU"/>
              </w:rPr>
              <w:t xml:space="preserve"> 1*10 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7197F" w:rsidRPr="002A361F" w:rsidRDefault="00B7197F" w:rsidP="001A7286">
            <w:pPr>
              <w:suppressAutoHyphens w:val="0"/>
              <w:jc w:val="center"/>
              <w:rPr>
                <w:color w:val="000000"/>
                <w:lang w:eastAsia="ru-RU"/>
              </w:rPr>
            </w:pPr>
            <w:r>
              <w:rPr>
                <w:color w:val="000000"/>
                <w:lang w:eastAsia="ru-RU"/>
              </w:rPr>
              <w:t>110</w:t>
            </w:r>
          </w:p>
        </w:tc>
      </w:tr>
    </w:tbl>
    <w:p w:rsidR="00B7197F" w:rsidRDefault="00B7197F" w:rsidP="001A7286">
      <w:pPr>
        <w:ind w:firstLine="709"/>
        <w:rPr>
          <w:sz w:val="28"/>
          <w:szCs w:val="28"/>
        </w:rPr>
      </w:pPr>
    </w:p>
    <w:p w:rsidR="00B7197F" w:rsidRPr="007D0346" w:rsidRDefault="00B7197F" w:rsidP="001A7286">
      <w:pPr>
        <w:ind w:firstLine="709"/>
        <w:jc w:val="both"/>
      </w:pPr>
      <w:r>
        <w:t xml:space="preserve">* - по согласованию с Заказчиком допускается оптимизация проекта выполнения работ </w:t>
      </w:r>
      <w:r>
        <w:rPr>
          <w:lang w:eastAsia="ru-RU"/>
        </w:rPr>
        <w:t xml:space="preserve">(Приложение № 8 к конкурсной документации) </w:t>
      </w:r>
      <w:r>
        <w:t>в части построения электрических цепей управления и использования электрооборудования при условии обеспечения требуемых проектом технических параметров функционирования шлагбаумов и откатных ворот.</w:t>
      </w:r>
    </w:p>
    <w:p w:rsidR="00B7197F" w:rsidRDefault="00B7197F" w:rsidP="001A7286">
      <w:pPr>
        <w:ind w:firstLine="709"/>
        <w:rPr>
          <w:b/>
          <w:sz w:val="28"/>
          <w:szCs w:val="28"/>
        </w:rPr>
      </w:pPr>
    </w:p>
    <w:p w:rsidR="00B7197F" w:rsidRDefault="00B7197F" w:rsidP="001A7286">
      <w:pPr>
        <w:ind w:firstLine="709"/>
        <w:rPr>
          <w:b/>
          <w:sz w:val="28"/>
          <w:szCs w:val="28"/>
        </w:rPr>
      </w:pPr>
    </w:p>
    <w:p w:rsidR="00B7197F" w:rsidRDefault="00B7197F" w:rsidP="001A7286">
      <w:pPr>
        <w:ind w:firstLine="709"/>
        <w:jc w:val="both"/>
        <w:rPr>
          <w:b/>
          <w:sz w:val="28"/>
          <w:szCs w:val="28"/>
        </w:rPr>
      </w:pPr>
      <w:r>
        <w:rPr>
          <w:b/>
          <w:sz w:val="28"/>
          <w:szCs w:val="28"/>
        </w:rPr>
        <w:t>4.5. Перечень давальческих материалов:</w:t>
      </w:r>
    </w:p>
    <w:p w:rsidR="00B7197F" w:rsidRDefault="00B7197F" w:rsidP="001A7286">
      <w:pPr>
        <w:ind w:firstLine="567"/>
        <w:jc w:val="center"/>
        <w:rPr>
          <w:b/>
        </w:rPr>
      </w:pPr>
    </w:p>
    <w:tbl>
      <w:tblPr>
        <w:tblW w:w="9781" w:type="dxa"/>
        <w:tblInd w:w="-137" w:type="dxa"/>
        <w:tblLayout w:type="fixed"/>
        <w:tblCellMar>
          <w:left w:w="0" w:type="dxa"/>
          <w:right w:w="0" w:type="dxa"/>
        </w:tblCellMar>
        <w:tblLook w:val="04A0"/>
      </w:tblPr>
      <w:tblGrid>
        <w:gridCol w:w="702"/>
        <w:gridCol w:w="6386"/>
        <w:gridCol w:w="1559"/>
        <w:gridCol w:w="1134"/>
      </w:tblGrid>
      <w:tr w:rsidR="00B7197F" w:rsidRPr="0081211B" w:rsidTr="001A7286">
        <w:trPr>
          <w:trHeight w:hRule="exact" w:val="737"/>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 xml:space="preserve">№ </w:t>
            </w:r>
          </w:p>
          <w:p w:rsidR="00B7197F" w:rsidRPr="00827B80" w:rsidRDefault="00B7197F" w:rsidP="001A7286">
            <w:pPr>
              <w:jc w:val="center"/>
            </w:pPr>
            <w:r>
              <w:t>п/п</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Наименование материалов и оборудования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 xml:space="preserve">Единица </w:t>
            </w:r>
          </w:p>
          <w:p w:rsidR="00B7197F" w:rsidRPr="00827B80" w:rsidRDefault="00B7197F" w:rsidP="001A7286">
            <w:pPr>
              <w:jc w:val="center"/>
            </w:pPr>
            <w:r>
              <w:t>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Кол-во</w:t>
            </w:r>
          </w:p>
        </w:tc>
      </w:tr>
      <w:tr w:rsidR="00B7197F" w:rsidRPr="0081211B" w:rsidTr="001A7286">
        <w:trPr>
          <w:trHeight w:hRule="exact" w:val="404"/>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rPr>
                <w:rFonts w:eastAsia="Verdana"/>
                <w:color w:val="000000"/>
              </w:rPr>
            </w:pPr>
            <w:r>
              <w:rPr>
                <w:rFonts w:eastAsia="Verdana"/>
                <w:color w:val="000000"/>
              </w:rPr>
              <w:t>1</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rPr>
                <w:rFonts w:eastAsia="Verdana"/>
                <w:color w:val="000000"/>
              </w:rPr>
            </w:pPr>
            <w:r>
              <w:rPr>
                <w:rFonts w:eastAsia="Verdana"/>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rPr>
                <w:rFonts w:eastAsia="Verdana"/>
                <w:color w:val="000000"/>
              </w:rPr>
            </w:pPr>
            <w:r>
              <w:rPr>
                <w:rFonts w:eastAsia="Verdana"/>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rPr>
                <w:rFonts w:eastAsia="Verdana"/>
                <w:color w:val="000000"/>
              </w:rPr>
            </w:pPr>
            <w:r>
              <w:rPr>
                <w:rFonts w:eastAsia="Verdana"/>
                <w:color w:val="000000"/>
              </w:rPr>
              <w:t>4</w:t>
            </w:r>
          </w:p>
        </w:tc>
      </w:tr>
      <w:tr w:rsidR="00B7197F" w:rsidRPr="0081211B" w:rsidTr="001A7286">
        <w:trPr>
          <w:trHeight w:hRule="exact" w:val="1843"/>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1</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Секция ограждения (в комплекте: панель сварная   высотой 1,53 м и длина 3,10 м, ячейка 50* 150 мм -  2 шт., 50мм расстояние  между вертикальными прутками, толщина прутка 5мм;  опора из профильной трубы 80*80 мм 4,0 м - 1 шт.; элементы крепления (скоба - болт) - 1 комплект)</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301</w:t>
            </w:r>
          </w:p>
        </w:tc>
      </w:tr>
      <w:tr w:rsidR="00B7197F" w:rsidRPr="0081211B" w:rsidTr="001A7286">
        <w:trPr>
          <w:trHeight w:hRule="exact" w:val="1015"/>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2</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 xml:space="preserve">Опора стыковочная заграждения (примыкание к зданию), профиль 80*80мм, длина 4000 мм,  комплект крепления (скоба, болт и </w:t>
            </w:r>
            <w:proofErr w:type="spellStart"/>
            <w:r>
              <w:t>саморез</w:t>
            </w:r>
            <w:proofErr w:type="spellEnd"/>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1</w:t>
            </w:r>
          </w:p>
        </w:tc>
      </w:tr>
      <w:tr w:rsidR="00B7197F" w:rsidRPr="0081211B" w:rsidTr="001A7286">
        <w:trPr>
          <w:trHeight w:hRule="exact" w:val="999"/>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3</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Комплект для организации опоры (</w:t>
            </w:r>
            <w:proofErr w:type="gramStart"/>
            <w:r>
              <w:t>угловая</w:t>
            </w:r>
            <w:proofErr w:type="gramEnd"/>
            <w:r>
              <w:t xml:space="preserve">). Опора -  профиль 80*80мм, длина  4000мм, комплект крепления (скоба болт и  </w:t>
            </w:r>
            <w:proofErr w:type="spellStart"/>
            <w:r>
              <w:t>саморез</w:t>
            </w:r>
            <w:proofErr w:type="spellEnd"/>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3</w:t>
            </w:r>
          </w:p>
        </w:tc>
      </w:tr>
      <w:tr w:rsidR="00B7197F" w:rsidRPr="0081211B" w:rsidTr="001A7286">
        <w:trPr>
          <w:trHeight w:hRule="exact" w:val="852"/>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4</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 xml:space="preserve">Комплект опоры,  применяемой в качестве последней заграждения.  Опора - профиль 80*80мм, длина 4000мм, комплект крепления (скоба болт и </w:t>
            </w:r>
            <w:proofErr w:type="spellStart"/>
            <w:r>
              <w:t>саморез</w:t>
            </w:r>
            <w:proofErr w:type="spellEnd"/>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6</w:t>
            </w:r>
          </w:p>
        </w:tc>
      </w:tr>
      <w:tr w:rsidR="00B7197F" w:rsidRPr="0081211B" w:rsidTr="001A7286">
        <w:trPr>
          <w:trHeight w:hRule="exact" w:val="1320"/>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5</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Комплект козырькового ограждения. (Стойка универсальная для крепления СББ 86 шт., Проволока 2,5мм для крепления - 15,3 кг,  проволока 1,6 мм для фиксации СББ - 0,82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8</w:t>
            </w:r>
          </w:p>
        </w:tc>
      </w:tr>
      <w:tr w:rsidR="00B7197F" w:rsidRPr="0081211B" w:rsidTr="001A7286">
        <w:trPr>
          <w:trHeight w:hRule="exact" w:val="421"/>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6</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Стальная лента - по 10 м  АКЛ-600С</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бухта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96</w:t>
            </w:r>
          </w:p>
        </w:tc>
      </w:tr>
      <w:tr w:rsidR="00B7197F" w:rsidRPr="0081211B" w:rsidTr="001A7286">
        <w:trPr>
          <w:trHeight w:hRule="exact" w:val="1401"/>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lastRenderedPageBreak/>
              <w:t>7</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proofErr w:type="gramStart"/>
            <w:r>
              <w:t>Короб</w:t>
            </w:r>
            <w:proofErr w:type="gramEnd"/>
            <w:r>
              <w:t xml:space="preserve"> оцинкованный кабельный (50*100*3000 мм) в комплекте с крышкой и деталями стыковочного узла, крепежные элементы (Болт М8х60+ Гайка М8+ Шайба М8) - 1шт. (</w:t>
            </w:r>
            <w:proofErr w:type="spellStart"/>
            <w:r>
              <w:t>горячеоцинкованная</w:t>
            </w:r>
            <w:proofErr w:type="spellEnd"/>
            <w:r>
              <w:t xml:space="preserve"> сталь)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519</w:t>
            </w:r>
          </w:p>
        </w:tc>
      </w:tr>
      <w:tr w:rsidR="00B7197F" w:rsidRPr="0081211B" w:rsidTr="001A7286">
        <w:trPr>
          <w:trHeight w:hRule="exact" w:val="1214"/>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8</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 xml:space="preserve">Кронштейн для крепления короба (Стойка СКС ОЦ 200.2,0, Полка ПК ОЦ 150.1,5 , Болт М8х30 + Гайка М8 + ШайбаМ8 (2шт), Болт М8х60+ Гайка М8+ Шайба М8 (2 </w:t>
            </w:r>
            <w:proofErr w:type="spellStart"/>
            <w:proofErr w:type="gramStart"/>
            <w:r>
              <w:t>шт</w:t>
            </w:r>
            <w:proofErr w:type="spellEnd"/>
            <w:proofErr w:type="gramEnd"/>
            <w:r>
              <w:t xml:space="preserve"> на стойку).</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519</w:t>
            </w:r>
          </w:p>
        </w:tc>
      </w:tr>
      <w:tr w:rsidR="00B7197F" w:rsidRPr="0081211B" w:rsidTr="001A7286">
        <w:trPr>
          <w:trHeight w:hRule="exact" w:val="619"/>
        </w:trPr>
        <w:tc>
          <w:tcPr>
            <w:tcW w:w="702"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5"/>
              <w:jc w:val="center"/>
              <w:textAlignment w:val="baseline"/>
            </w:pPr>
            <w:r>
              <w:t>9</w:t>
            </w:r>
          </w:p>
        </w:tc>
        <w:tc>
          <w:tcPr>
            <w:tcW w:w="6386"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ind w:left="149" w:right="142"/>
              <w:jc w:val="both"/>
              <w:textAlignment w:val="baseline"/>
            </w:pPr>
            <w:r>
              <w:t>Ворота откатные ширина проезда 6 м, высота 2,5 м с приводом</w:t>
            </w:r>
          </w:p>
        </w:tc>
        <w:tc>
          <w:tcPr>
            <w:tcW w:w="1559"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B7197F" w:rsidRPr="00827B80" w:rsidRDefault="00B7197F" w:rsidP="001A7286">
            <w:pPr>
              <w:jc w:val="center"/>
              <w:textAlignment w:val="baseline"/>
            </w:pPr>
            <w:r>
              <w:t>1</w:t>
            </w:r>
          </w:p>
        </w:tc>
      </w:tr>
      <w:tr w:rsidR="00B7197F" w:rsidRPr="0081211B" w:rsidTr="001A7286">
        <w:trPr>
          <w:trHeight w:hRule="exact" w:val="569"/>
        </w:trPr>
        <w:tc>
          <w:tcPr>
            <w:tcW w:w="702" w:type="dxa"/>
            <w:tcBorders>
              <w:top w:val="single" w:sz="4" w:space="0" w:color="000000"/>
              <w:left w:val="single" w:sz="4" w:space="0" w:color="000000"/>
              <w:bottom w:val="single" w:sz="4" w:space="0" w:color="auto"/>
              <w:right w:val="single" w:sz="4" w:space="0" w:color="000000"/>
            </w:tcBorders>
            <w:vAlign w:val="center"/>
          </w:tcPr>
          <w:p w:rsidR="00B7197F" w:rsidRPr="00827B80" w:rsidRDefault="00B7197F" w:rsidP="001A7286">
            <w:pPr>
              <w:ind w:left="-5"/>
              <w:jc w:val="center"/>
              <w:textAlignment w:val="baseline"/>
            </w:pPr>
            <w:r>
              <w:t>10</w:t>
            </w:r>
          </w:p>
        </w:tc>
        <w:tc>
          <w:tcPr>
            <w:tcW w:w="6386" w:type="dxa"/>
            <w:tcBorders>
              <w:top w:val="single" w:sz="4" w:space="0" w:color="000000"/>
              <w:left w:val="single" w:sz="4" w:space="0" w:color="000000"/>
              <w:bottom w:val="single" w:sz="4" w:space="0" w:color="auto"/>
              <w:right w:val="single" w:sz="4" w:space="0" w:color="000000"/>
            </w:tcBorders>
            <w:vAlign w:val="center"/>
          </w:tcPr>
          <w:p w:rsidR="00B7197F" w:rsidRPr="00827B80" w:rsidRDefault="00B7197F" w:rsidP="001A7286">
            <w:pPr>
              <w:ind w:left="149" w:right="142"/>
              <w:jc w:val="both"/>
              <w:textAlignment w:val="baseline"/>
            </w:pPr>
            <w:r>
              <w:t>Ворота откатные ширина проезда 6 м, высота 2,5 м с приводом</w:t>
            </w:r>
          </w:p>
        </w:tc>
        <w:tc>
          <w:tcPr>
            <w:tcW w:w="1559" w:type="dxa"/>
            <w:tcBorders>
              <w:top w:val="single" w:sz="4" w:space="0" w:color="000000"/>
              <w:left w:val="single" w:sz="4" w:space="0" w:color="000000"/>
              <w:bottom w:val="single" w:sz="4" w:space="0" w:color="auto"/>
              <w:right w:val="single" w:sz="4" w:space="0" w:color="000000"/>
            </w:tcBorders>
            <w:vAlign w:val="center"/>
          </w:tcPr>
          <w:p w:rsidR="00B7197F" w:rsidRPr="00827B80" w:rsidRDefault="00B7197F" w:rsidP="001A7286">
            <w:pPr>
              <w:jc w:val="center"/>
            </w:pPr>
            <w:r>
              <w:t>Комплект</w:t>
            </w:r>
          </w:p>
        </w:tc>
        <w:tc>
          <w:tcPr>
            <w:tcW w:w="1134" w:type="dxa"/>
            <w:tcBorders>
              <w:top w:val="single" w:sz="4" w:space="0" w:color="000000"/>
              <w:left w:val="single" w:sz="4" w:space="0" w:color="000000"/>
              <w:bottom w:val="single" w:sz="4" w:space="0" w:color="auto"/>
              <w:right w:val="single" w:sz="4" w:space="0" w:color="000000"/>
            </w:tcBorders>
            <w:vAlign w:val="center"/>
          </w:tcPr>
          <w:p w:rsidR="00B7197F" w:rsidRPr="00827B80" w:rsidRDefault="00B7197F" w:rsidP="001A7286">
            <w:pPr>
              <w:jc w:val="center"/>
              <w:textAlignment w:val="baseline"/>
            </w:pPr>
            <w:r>
              <w:t>2</w:t>
            </w:r>
          </w:p>
        </w:tc>
      </w:tr>
      <w:tr w:rsidR="00B7197F" w:rsidRPr="0081211B" w:rsidTr="001A7286">
        <w:trPr>
          <w:trHeight w:hRule="exact" w:val="1118"/>
        </w:trPr>
        <w:tc>
          <w:tcPr>
            <w:tcW w:w="702" w:type="dxa"/>
            <w:tcBorders>
              <w:top w:val="single" w:sz="4" w:space="0" w:color="auto"/>
              <w:left w:val="single" w:sz="4" w:space="0" w:color="auto"/>
              <w:bottom w:val="single" w:sz="4" w:space="0" w:color="auto"/>
              <w:right w:val="single" w:sz="4" w:space="0" w:color="auto"/>
            </w:tcBorders>
            <w:vAlign w:val="center"/>
          </w:tcPr>
          <w:p w:rsidR="00B7197F" w:rsidRPr="00827B80" w:rsidRDefault="00B7197F" w:rsidP="001A7286">
            <w:pPr>
              <w:ind w:left="-5"/>
              <w:jc w:val="center"/>
              <w:textAlignment w:val="baseline"/>
            </w:pPr>
            <w:r>
              <w:t>11</w:t>
            </w:r>
          </w:p>
        </w:tc>
        <w:tc>
          <w:tcPr>
            <w:tcW w:w="6386" w:type="dxa"/>
            <w:tcBorders>
              <w:top w:val="single" w:sz="4" w:space="0" w:color="auto"/>
              <w:left w:val="single" w:sz="4" w:space="0" w:color="auto"/>
              <w:bottom w:val="single" w:sz="4" w:space="0" w:color="auto"/>
              <w:right w:val="single" w:sz="4" w:space="0" w:color="auto"/>
            </w:tcBorders>
            <w:vAlign w:val="center"/>
          </w:tcPr>
          <w:p w:rsidR="00B7197F" w:rsidRPr="00827B80" w:rsidRDefault="00B7197F" w:rsidP="001A7286">
            <w:pPr>
              <w:ind w:left="149" w:right="142"/>
              <w:jc w:val="both"/>
              <w:textAlignment w:val="baseline"/>
            </w:pPr>
            <w:r>
              <w:t xml:space="preserve">Шлагбаум автоматический </w:t>
            </w:r>
          </w:p>
          <w:p w:rsidR="00B7197F" w:rsidRPr="00827B80" w:rsidRDefault="00B7197F" w:rsidP="001A7286">
            <w:pPr>
              <w:ind w:left="149" w:right="142"/>
              <w:jc w:val="both"/>
              <w:textAlignment w:val="baseline"/>
            </w:pPr>
            <w:r>
              <w:t>Препона-</w:t>
            </w:r>
            <w:r>
              <w:rPr>
                <w:lang w:val="en-US"/>
              </w:rPr>
              <w:t>R</w:t>
            </w:r>
            <w:r>
              <w:t>-3000 (в комплекте: корпус шлагбаума-1, стрела-1, блок управления-1 шт., брелок управления-2, крепления)</w:t>
            </w:r>
          </w:p>
        </w:tc>
        <w:tc>
          <w:tcPr>
            <w:tcW w:w="1559" w:type="dxa"/>
            <w:tcBorders>
              <w:top w:val="single" w:sz="4" w:space="0" w:color="auto"/>
              <w:left w:val="single" w:sz="4" w:space="0" w:color="auto"/>
              <w:bottom w:val="single" w:sz="4" w:space="0" w:color="auto"/>
              <w:right w:val="single" w:sz="4" w:space="0" w:color="auto"/>
            </w:tcBorders>
            <w:vAlign w:val="center"/>
          </w:tcPr>
          <w:p w:rsidR="00B7197F" w:rsidRPr="00827B80" w:rsidRDefault="00B7197F" w:rsidP="001A7286">
            <w:pPr>
              <w:jc w:val="center"/>
              <w:textAlignment w:val="baseline"/>
            </w:pPr>
            <w:r>
              <w:t>Комплект</w:t>
            </w:r>
          </w:p>
        </w:tc>
        <w:tc>
          <w:tcPr>
            <w:tcW w:w="1134" w:type="dxa"/>
            <w:tcBorders>
              <w:top w:val="single" w:sz="4" w:space="0" w:color="auto"/>
              <w:left w:val="single" w:sz="4" w:space="0" w:color="auto"/>
              <w:bottom w:val="single" w:sz="4" w:space="0" w:color="auto"/>
              <w:right w:val="single" w:sz="4" w:space="0" w:color="auto"/>
            </w:tcBorders>
            <w:vAlign w:val="center"/>
          </w:tcPr>
          <w:p w:rsidR="00B7197F" w:rsidRPr="00827B80" w:rsidRDefault="00B7197F" w:rsidP="001A7286">
            <w:pPr>
              <w:jc w:val="center"/>
              <w:textAlignment w:val="baseline"/>
            </w:pPr>
            <w:r>
              <w:t>3</w:t>
            </w:r>
          </w:p>
        </w:tc>
      </w:tr>
    </w:tbl>
    <w:p w:rsidR="00B7197F" w:rsidRPr="00774F2C" w:rsidRDefault="00B7197F" w:rsidP="001A7286">
      <w:pPr>
        <w:ind w:firstLine="567"/>
        <w:jc w:val="center"/>
        <w:rPr>
          <w:b/>
          <w:sz w:val="28"/>
          <w:szCs w:val="28"/>
        </w:rPr>
      </w:pPr>
    </w:p>
    <w:p w:rsidR="00B7197F" w:rsidRPr="00774F2C" w:rsidRDefault="00B7197F" w:rsidP="001A7286">
      <w:pPr>
        <w:pStyle w:val="affb"/>
        <w:spacing w:before="0" w:after="0"/>
        <w:ind w:firstLine="567"/>
        <w:jc w:val="both"/>
        <w:rPr>
          <w:sz w:val="28"/>
          <w:szCs w:val="28"/>
        </w:rPr>
      </w:pPr>
      <w:r>
        <w:rPr>
          <w:sz w:val="28"/>
          <w:szCs w:val="28"/>
        </w:rPr>
        <w:t>Дополнительно предоставляется:</w:t>
      </w:r>
    </w:p>
    <w:p w:rsidR="00B7197F" w:rsidRPr="00774F2C" w:rsidRDefault="00B7197F" w:rsidP="001A7286">
      <w:pPr>
        <w:pStyle w:val="affb"/>
        <w:spacing w:before="0" w:after="0"/>
        <w:ind w:firstLine="567"/>
        <w:jc w:val="both"/>
        <w:rPr>
          <w:sz w:val="28"/>
          <w:szCs w:val="28"/>
        </w:rPr>
      </w:pPr>
      <w:proofErr w:type="gramStart"/>
      <w:r>
        <w:rPr>
          <w:sz w:val="28"/>
          <w:szCs w:val="28"/>
        </w:rPr>
        <w:t xml:space="preserve">- 1 (один) резервный комплект (панель сварная  высотой 1,53 м и длина 3,10 м, ячейка 50* 150 мм -  2 шт., 50мм расстояние  между вертикальными прутками, толщина прутка 5мм;  опора из профильной трубы 80*80 мм 4,0 м - 1 шт.; элементы крепления (скоба - болт) - 1 комплект,  стойка универсальная для крепления СББ - 2 шт.); </w:t>
      </w:r>
      <w:proofErr w:type="gramEnd"/>
    </w:p>
    <w:p w:rsidR="00B7197F" w:rsidRPr="00774F2C" w:rsidRDefault="00B7197F" w:rsidP="001A7286">
      <w:pPr>
        <w:pStyle w:val="affb"/>
        <w:spacing w:before="0" w:after="0"/>
        <w:ind w:firstLine="567"/>
        <w:jc w:val="both"/>
        <w:rPr>
          <w:sz w:val="28"/>
          <w:szCs w:val="28"/>
        </w:rPr>
      </w:pPr>
      <w:r>
        <w:rPr>
          <w:sz w:val="28"/>
          <w:szCs w:val="28"/>
        </w:rPr>
        <w:t>- сборочный чертеж - 1 экз.</w:t>
      </w:r>
    </w:p>
    <w:p w:rsidR="00B7197F" w:rsidRDefault="00B7197F" w:rsidP="001A7286">
      <w:pPr>
        <w:ind w:firstLine="709"/>
        <w:jc w:val="both"/>
        <w:rPr>
          <w:b/>
          <w:sz w:val="28"/>
          <w:szCs w:val="28"/>
        </w:rPr>
      </w:pPr>
    </w:p>
    <w:p w:rsidR="00B7197F" w:rsidRPr="009D13AD" w:rsidRDefault="00B7197F" w:rsidP="001A7286">
      <w:pPr>
        <w:ind w:firstLine="709"/>
        <w:jc w:val="both"/>
        <w:rPr>
          <w:sz w:val="28"/>
          <w:szCs w:val="28"/>
        </w:rPr>
      </w:pPr>
      <w:r>
        <w:rPr>
          <w:b/>
          <w:sz w:val="28"/>
          <w:szCs w:val="28"/>
        </w:rPr>
        <w:t>4.6.</w:t>
      </w:r>
      <w:r>
        <w:rPr>
          <w:sz w:val="28"/>
          <w:szCs w:val="28"/>
        </w:rPr>
        <w:t xml:space="preserve"> </w:t>
      </w:r>
      <w:r>
        <w:rPr>
          <w:b/>
          <w:sz w:val="28"/>
          <w:szCs w:val="28"/>
        </w:rPr>
        <w:t>Место и сроки выполнения Работ:</w:t>
      </w:r>
    </w:p>
    <w:p w:rsidR="00B7197F" w:rsidRPr="00B92A69" w:rsidRDefault="00B7197F" w:rsidP="001A7286">
      <w:pPr>
        <w:ind w:firstLine="709"/>
        <w:jc w:val="both"/>
        <w:rPr>
          <w:sz w:val="28"/>
          <w:szCs w:val="28"/>
        </w:rPr>
      </w:pPr>
      <w:r>
        <w:rPr>
          <w:sz w:val="28"/>
          <w:szCs w:val="28"/>
        </w:rPr>
        <w:t>4.6.1. Место выполнения Работ:</w:t>
      </w:r>
    </w:p>
    <w:p w:rsidR="00B7197F" w:rsidRPr="00B92A69" w:rsidRDefault="00B7197F" w:rsidP="001A7286">
      <w:pPr>
        <w:ind w:firstLine="709"/>
        <w:jc w:val="both"/>
        <w:rPr>
          <w:sz w:val="28"/>
          <w:szCs w:val="28"/>
        </w:rPr>
      </w:pPr>
      <w:r>
        <w:rPr>
          <w:sz w:val="28"/>
          <w:szCs w:val="28"/>
        </w:rPr>
        <w:t xml:space="preserve">- Иркутская область, </w:t>
      </w:r>
      <w:proofErr w:type="gramStart"/>
      <w:r>
        <w:rPr>
          <w:sz w:val="28"/>
          <w:szCs w:val="28"/>
        </w:rPr>
        <w:t>г</w:t>
      </w:r>
      <w:proofErr w:type="gramEnd"/>
      <w:r>
        <w:rPr>
          <w:sz w:val="28"/>
          <w:szCs w:val="28"/>
        </w:rPr>
        <w:t xml:space="preserve">. Иркутск, ст. Батарейная, контейнерный терминал Батарейная. </w:t>
      </w:r>
    </w:p>
    <w:p w:rsidR="00B7197F" w:rsidRPr="00B92A69" w:rsidRDefault="00B7197F" w:rsidP="001A7286">
      <w:pPr>
        <w:ind w:firstLine="709"/>
        <w:jc w:val="both"/>
        <w:rPr>
          <w:sz w:val="28"/>
          <w:szCs w:val="28"/>
        </w:rPr>
      </w:pPr>
      <w:r>
        <w:rPr>
          <w:sz w:val="28"/>
          <w:szCs w:val="28"/>
        </w:rPr>
        <w:t xml:space="preserve">4.6.2. Срок выполнения Работ: не более 90 (Девяноста) календарных дней </w:t>
      </w:r>
      <w:proofErr w:type="gramStart"/>
      <w:r>
        <w:rPr>
          <w:sz w:val="28"/>
          <w:szCs w:val="28"/>
        </w:rPr>
        <w:t>с даты заключения</w:t>
      </w:r>
      <w:proofErr w:type="gramEnd"/>
      <w:r>
        <w:rPr>
          <w:sz w:val="28"/>
          <w:szCs w:val="28"/>
        </w:rPr>
        <w:t xml:space="preserve"> Договора.</w:t>
      </w:r>
    </w:p>
    <w:p w:rsidR="00B7197F" w:rsidRPr="00B92A69" w:rsidRDefault="00B7197F" w:rsidP="001A7286">
      <w:pPr>
        <w:ind w:firstLine="709"/>
        <w:jc w:val="both"/>
        <w:rPr>
          <w:b/>
          <w:sz w:val="28"/>
          <w:szCs w:val="28"/>
        </w:rPr>
      </w:pPr>
    </w:p>
    <w:p w:rsidR="00B7197F" w:rsidRPr="00B92A69" w:rsidRDefault="00B7197F" w:rsidP="001A7286">
      <w:pPr>
        <w:ind w:firstLine="709"/>
        <w:jc w:val="both"/>
        <w:rPr>
          <w:szCs w:val="28"/>
        </w:rPr>
      </w:pPr>
      <w:r>
        <w:rPr>
          <w:b/>
          <w:sz w:val="28"/>
          <w:szCs w:val="28"/>
        </w:rPr>
        <w:t>4.7. Максимальная цена договора.</w:t>
      </w:r>
    </w:p>
    <w:p w:rsidR="00B7197F" w:rsidRDefault="00B7197F" w:rsidP="001A7286">
      <w:pPr>
        <w:ind w:firstLine="709"/>
        <w:jc w:val="both"/>
        <w:rPr>
          <w:szCs w:val="28"/>
        </w:rPr>
      </w:pPr>
      <w:r>
        <w:rPr>
          <w:rFonts w:eastAsia="Arial"/>
          <w:sz w:val="28"/>
          <w:szCs w:val="28"/>
        </w:rPr>
        <w:t xml:space="preserve">4.7.1. Начальная (максимальная) цена договора - 2 465 965,68 руб. (Два миллиона четыреста шестьдесят пять тысяч девятьсот шестьдесят пять рублей 68 копеек) (кроме НДС и давальческих материалов), включает все прямые и косвенные расходы подрядчика по выполнению объема работ по договору в том числе: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все налоги и сборы, установленные законодательством РФ; </w:t>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полный объем работ подготовительного периода в пределах строительной площадки, отведенной под строительство объекта;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lastRenderedPageBreak/>
        <w:t>−</w:t>
      </w:r>
      <w:r>
        <w:rPr>
          <w:rFonts w:eastAsia="Arial"/>
          <w:sz w:val="28"/>
          <w:szCs w:val="28"/>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стоимость материальных ресурсов, в том числе, </w:t>
      </w:r>
      <w:proofErr w:type="gramStart"/>
      <w:r>
        <w:rPr>
          <w:rFonts w:eastAsia="Arial"/>
          <w:sz w:val="28"/>
          <w:szCs w:val="28"/>
        </w:rPr>
        <w:t>но</w:t>
      </w:r>
      <w:proofErr w:type="gramEnd"/>
      <w:r>
        <w:rPr>
          <w:rFonts w:eastAsia="Arial"/>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стоимость пусконаладочных работ, необходимых для нормальной эксплуатации результата работ;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rFonts w:eastAsia="Arial"/>
          <w:sz w:val="28"/>
          <w:szCs w:val="28"/>
        </w:rPr>
        <w:tab/>
      </w:r>
    </w:p>
    <w:p w:rsidR="00B7197F" w:rsidRPr="005168D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rFonts w:eastAsia="Arial"/>
          <w:sz w:val="28"/>
          <w:szCs w:val="28"/>
        </w:rPr>
        <w:tab/>
      </w:r>
    </w:p>
    <w:p w:rsidR="00B7197F" w:rsidRDefault="00B7197F" w:rsidP="001A7286">
      <w:pPr>
        <w:ind w:firstLine="567"/>
        <w:jc w:val="both"/>
        <w:rPr>
          <w:rFonts w:eastAsia="Arial"/>
          <w:sz w:val="28"/>
          <w:szCs w:val="28"/>
        </w:rPr>
      </w:pPr>
      <w:r>
        <w:rPr>
          <w:rFonts w:eastAsia="Arial"/>
          <w:sz w:val="28"/>
          <w:szCs w:val="28"/>
        </w:rPr>
        <w:t>−</w:t>
      </w:r>
      <w:r>
        <w:rPr>
          <w:rFonts w:eastAsia="Arial"/>
          <w:sz w:val="28"/>
          <w:szCs w:val="28"/>
        </w:rPr>
        <w:tab/>
        <w:t>накладные расходы, прибыль, лимитированные затраты;</w:t>
      </w:r>
    </w:p>
    <w:p w:rsidR="00B7197F" w:rsidRDefault="00B7197F" w:rsidP="001A7286">
      <w:pPr>
        <w:ind w:firstLine="567"/>
        <w:jc w:val="both"/>
        <w:rPr>
          <w:rFonts w:eastAsia="Arial"/>
          <w:sz w:val="28"/>
          <w:szCs w:val="28"/>
        </w:rPr>
      </w:pPr>
      <w:r>
        <w:rPr>
          <w:rFonts w:eastAsia="Arial"/>
          <w:sz w:val="28"/>
          <w:szCs w:val="28"/>
        </w:rPr>
        <w:t>−</w:t>
      </w:r>
      <w:r>
        <w:rPr>
          <w:rFonts w:eastAsia="Arial"/>
          <w:sz w:val="28"/>
          <w:szCs w:val="28"/>
        </w:rP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B7197F" w:rsidRPr="009D13AD" w:rsidRDefault="00B7197F" w:rsidP="001A7286">
      <w:pPr>
        <w:ind w:firstLine="709"/>
        <w:jc w:val="both"/>
        <w:rPr>
          <w:sz w:val="28"/>
          <w:szCs w:val="28"/>
        </w:rPr>
      </w:pPr>
      <w:r>
        <w:rPr>
          <w:rFonts w:eastAsia="Arial"/>
          <w:sz w:val="28"/>
          <w:szCs w:val="28"/>
        </w:rPr>
        <w:t>Сумма НДС и условия начисления определяются в соответствии</w:t>
      </w:r>
      <w:r>
        <w:rPr>
          <w:sz w:val="28"/>
          <w:szCs w:val="28"/>
        </w:rPr>
        <w:t xml:space="preserve"> с законодательством Российской Федерации.</w:t>
      </w:r>
    </w:p>
    <w:p w:rsidR="00B7197F" w:rsidRPr="009D13AD" w:rsidRDefault="00B7197F" w:rsidP="001A7286">
      <w:pPr>
        <w:ind w:firstLine="709"/>
        <w:jc w:val="both"/>
        <w:rPr>
          <w:sz w:val="28"/>
          <w:szCs w:val="28"/>
        </w:rPr>
      </w:pPr>
    </w:p>
    <w:p w:rsidR="00B7197F" w:rsidRPr="009D13AD" w:rsidRDefault="00B7197F" w:rsidP="001A7286">
      <w:pPr>
        <w:ind w:firstLine="709"/>
        <w:jc w:val="both"/>
        <w:rPr>
          <w:b/>
          <w:sz w:val="28"/>
          <w:szCs w:val="28"/>
        </w:rPr>
      </w:pPr>
      <w:r>
        <w:rPr>
          <w:b/>
          <w:sz w:val="28"/>
          <w:szCs w:val="28"/>
        </w:rPr>
        <w:t>4.7. Условия выполнения работ.</w:t>
      </w:r>
    </w:p>
    <w:p w:rsidR="00B7197F" w:rsidRPr="009D13AD" w:rsidRDefault="00B7197F" w:rsidP="001A7286">
      <w:pPr>
        <w:ind w:firstLine="709"/>
        <w:jc w:val="both"/>
        <w:rPr>
          <w:sz w:val="28"/>
          <w:szCs w:val="28"/>
        </w:rPr>
      </w:pPr>
      <w:r>
        <w:rPr>
          <w:sz w:val="28"/>
          <w:szCs w:val="28"/>
        </w:rPr>
        <w:t xml:space="preserve">4.7.1. Перед началом выполнения работ Исполнитель </w:t>
      </w:r>
      <w:proofErr w:type="gramStart"/>
      <w:r>
        <w:rPr>
          <w:sz w:val="28"/>
          <w:szCs w:val="28"/>
        </w:rPr>
        <w:t>предоставляет Заказчику следующие документы</w:t>
      </w:r>
      <w:proofErr w:type="gramEnd"/>
      <w:r>
        <w:rPr>
          <w:sz w:val="28"/>
          <w:szCs w:val="28"/>
        </w:rPr>
        <w:t>:</w:t>
      </w:r>
    </w:p>
    <w:p w:rsidR="00B7197F" w:rsidRPr="009D13AD" w:rsidRDefault="00B7197F" w:rsidP="001A7286">
      <w:pPr>
        <w:ind w:firstLine="709"/>
        <w:jc w:val="both"/>
        <w:rPr>
          <w:sz w:val="28"/>
          <w:szCs w:val="28"/>
        </w:rPr>
      </w:pPr>
      <w:r>
        <w:rPr>
          <w:sz w:val="28"/>
          <w:szCs w:val="28"/>
        </w:rPr>
        <w:t xml:space="preserve">1) приказ на ответственное лицо, осуществляющее работы; </w:t>
      </w:r>
    </w:p>
    <w:p w:rsidR="00B7197F" w:rsidRPr="009D13AD" w:rsidRDefault="00B7197F" w:rsidP="001A7286">
      <w:pPr>
        <w:ind w:firstLine="709"/>
        <w:jc w:val="both"/>
        <w:rPr>
          <w:sz w:val="28"/>
          <w:szCs w:val="28"/>
        </w:rPr>
      </w:pPr>
      <w:proofErr w:type="gramStart"/>
      <w:r>
        <w:rPr>
          <w:sz w:val="28"/>
          <w:szCs w:val="28"/>
        </w:rPr>
        <w:t xml:space="preserve">2) приказ на ответственного за охрану труда, </w:t>
      </w:r>
      <w:proofErr w:type="spellStart"/>
      <w:r>
        <w:rPr>
          <w:sz w:val="28"/>
          <w:szCs w:val="28"/>
        </w:rPr>
        <w:t>электробезопасность</w:t>
      </w:r>
      <w:proofErr w:type="spellEnd"/>
      <w:r>
        <w:rPr>
          <w:sz w:val="28"/>
          <w:szCs w:val="28"/>
        </w:rPr>
        <w:t xml:space="preserve">, пожарную безопасность, охрану окружающей среды на месте производства работ, с приложением заверенных копий удостоверений по охране труда, </w:t>
      </w:r>
      <w:proofErr w:type="spellStart"/>
      <w:r>
        <w:rPr>
          <w:sz w:val="28"/>
          <w:szCs w:val="28"/>
        </w:rPr>
        <w:t>электробезопасности</w:t>
      </w:r>
      <w:proofErr w:type="spellEnd"/>
      <w:r>
        <w:rPr>
          <w:sz w:val="28"/>
          <w:szCs w:val="28"/>
        </w:rPr>
        <w:t>,  проверке знаний по пожарной  безопасности в объеме пожарно-технического минимума;</w:t>
      </w:r>
      <w:proofErr w:type="gramEnd"/>
    </w:p>
    <w:p w:rsidR="00B7197F" w:rsidRPr="009D13AD" w:rsidRDefault="00B7197F" w:rsidP="001A7286">
      <w:pPr>
        <w:ind w:firstLine="709"/>
        <w:jc w:val="both"/>
        <w:rPr>
          <w:sz w:val="28"/>
          <w:szCs w:val="28"/>
        </w:rPr>
      </w:pPr>
      <w:r>
        <w:rPr>
          <w:sz w:val="28"/>
          <w:szCs w:val="28"/>
        </w:rPr>
        <w:t xml:space="preserve">3) список работников, осуществляющих производство работ; </w:t>
      </w:r>
    </w:p>
    <w:p w:rsidR="00B7197F" w:rsidRPr="009D13AD" w:rsidRDefault="00B7197F" w:rsidP="001A7286">
      <w:pPr>
        <w:ind w:firstLine="709"/>
        <w:jc w:val="both"/>
        <w:rPr>
          <w:sz w:val="28"/>
          <w:szCs w:val="28"/>
        </w:rPr>
      </w:pPr>
      <w:r>
        <w:rPr>
          <w:sz w:val="28"/>
          <w:szCs w:val="28"/>
        </w:rPr>
        <w:t xml:space="preserve">4) проект производства работ (ППР); </w:t>
      </w:r>
    </w:p>
    <w:p w:rsidR="00B7197F" w:rsidRPr="009D13AD" w:rsidRDefault="00B7197F" w:rsidP="001A7286">
      <w:pPr>
        <w:ind w:firstLine="709"/>
        <w:jc w:val="both"/>
        <w:rPr>
          <w:sz w:val="28"/>
          <w:szCs w:val="28"/>
        </w:rPr>
      </w:pPr>
      <w:r>
        <w:rPr>
          <w:sz w:val="28"/>
          <w:szCs w:val="28"/>
        </w:rPr>
        <w:t xml:space="preserve">5) график производства работ с отображением основных операций и сроками поставки основных материалов. </w:t>
      </w:r>
    </w:p>
    <w:p w:rsidR="00B7197F" w:rsidRPr="009D13AD" w:rsidRDefault="00B7197F" w:rsidP="001A7286">
      <w:pPr>
        <w:ind w:firstLine="709"/>
        <w:jc w:val="both"/>
        <w:rPr>
          <w:sz w:val="28"/>
          <w:szCs w:val="28"/>
        </w:rPr>
      </w:pPr>
      <w:r>
        <w:rPr>
          <w:sz w:val="28"/>
          <w:szCs w:val="28"/>
        </w:rPr>
        <w:lastRenderedPageBreak/>
        <w:t>4.7.2. В ходе производства работ Исполнитель оформляет следующие документы (далее - исполнительная документация):</w:t>
      </w:r>
    </w:p>
    <w:p w:rsidR="00B7197F" w:rsidRPr="009D13AD" w:rsidRDefault="00B7197F" w:rsidP="001A7286">
      <w:pPr>
        <w:ind w:firstLine="709"/>
        <w:jc w:val="both"/>
        <w:rPr>
          <w:sz w:val="28"/>
          <w:szCs w:val="28"/>
        </w:rPr>
      </w:pPr>
      <w:r>
        <w:rPr>
          <w:sz w:val="28"/>
          <w:szCs w:val="28"/>
        </w:rPr>
        <w:t xml:space="preserve">1) общий журнал работ формы № КС-6 (Форма по ОКУД 0336001, заполнение согласно РД-11-05-2007); </w:t>
      </w:r>
    </w:p>
    <w:p w:rsidR="00B7197F" w:rsidRPr="009D13AD" w:rsidRDefault="00B7197F" w:rsidP="001A7286">
      <w:pPr>
        <w:ind w:firstLine="709"/>
        <w:jc w:val="both"/>
        <w:rPr>
          <w:sz w:val="28"/>
          <w:szCs w:val="28"/>
        </w:rPr>
      </w:pPr>
      <w:r>
        <w:rPr>
          <w:sz w:val="28"/>
          <w:szCs w:val="28"/>
        </w:rPr>
        <w:t>2) акты на выполненные скрытые работы;</w:t>
      </w:r>
    </w:p>
    <w:p w:rsidR="00B7197F" w:rsidRPr="009D13AD" w:rsidRDefault="00B7197F" w:rsidP="001A7286">
      <w:pPr>
        <w:ind w:firstLine="709"/>
        <w:jc w:val="both"/>
        <w:rPr>
          <w:sz w:val="28"/>
          <w:szCs w:val="28"/>
        </w:rPr>
      </w:pPr>
      <w:r>
        <w:rPr>
          <w:sz w:val="28"/>
          <w:szCs w:val="28"/>
        </w:rP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w:t>
      </w:r>
      <w:proofErr w:type="spellStart"/>
      <w:r>
        <w:rPr>
          <w:sz w:val="28"/>
          <w:szCs w:val="28"/>
        </w:rPr>
        <w:t>флеш-память</w:t>
      </w:r>
      <w:proofErr w:type="spellEnd"/>
      <w:r>
        <w:rPr>
          <w:sz w:val="28"/>
          <w:szCs w:val="28"/>
        </w:rPr>
        <w:t xml:space="preserve"> или CD/DVD-R) - 1 экз.</w:t>
      </w:r>
    </w:p>
    <w:p w:rsidR="00B7197F" w:rsidRPr="009D13AD" w:rsidRDefault="00B7197F" w:rsidP="001A7286">
      <w:pPr>
        <w:ind w:firstLine="709"/>
        <w:jc w:val="both"/>
        <w:rPr>
          <w:sz w:val="28"/>
          <w:szCs w:val="28"/>
        </w:rPr>
      </w:pPr>
      <w:r>
        <w:rPr>
          <w:sz w:val="28"/>
          <w:szCs w:val="28"/>
        </w:rPr>
        <w:t>4) сертификаты соответствия на используемую продукцию и материалы.</w:t>
      </w:r>
    </w:p>
    <w:p w:rsidR="00B7197F" w:rsidRPr="009D13AD" w:rsidRDefault="00B7197F" w:rsidP="001A7286">
      <w:pPr>
        <w:pStyle w:val="afc"/>
        <w:ind w:firstLine="709"/>
        <w:jc w:val="both"/>
        <w:rPr>
          <w:szCs w:val="28"/>
        </w:rPr>
      </w:pPr>
      <w:r>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B7197F" w:rsidRPr="009D13AD" w:rsidRDefault="00B7197F" w:rsidP="001A7286">
      <w:pPr>
        <w:ind w:firstLine="709"/>
        <w:jc w:val="both"/>
        <w:rPr>
          <w:sz w:val="28"/>
          <w:szCs w:val="28"/>
        </w:rPr>
      </w:pPr>
      <w:r>
        <w:rPr>
          <w:sz w:val="28"/>
          <w:szCs w:val="28"/>
        </w:rPr>
        <w:t>4.7.3.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w:t>
      </w:r>
    </w:p>
    <w:p w:rsidR="00B7197F" w:rsidRPr="009D13AD" w:rsidRDefault="00B7197F" w:rsidP="001A7286">
      <w:pPr>
        <w:ind w:firstLine="709"/>
        <w:jc w:val="both"/>
        <w:rPr>
          <w:sz w:val="28"/>
          <w:szCs w:val="28"/>
        </w:rPr>
      </w:pPr>
      <w:r>
        <w:rPr>
          <w:sz w:val="28"/>
          <w:szCs w:val="28"/>
        </w:rPr>
        <w:t>4.7.4. Приемка работ и подписание сторонами акта о приемке выполненных Работ формы КС-2, справки о стоимости выполненных работ и затрат формы КС</w:t>
      </w:r>
      <w:r>
        <w:rPr>
          <w:sz w:val="28"/>
          <w:szCs w:val="28"/>
        </w:rP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B7197F" w:rsidRPr="009D13AD" w:rsidRDefault="00B7197F" w:rsidP="001A7286">
      <w:pPr>
        <w:pStyle w:val="19"/>
        <w:ind w:firstLine="709"/>
        <w:rPr>
          <w:szCs w:val="28"/>
        </w:rPr>
      </w:pPr>
      <w:r>
        <w:rPr>
          <w:rFonts w:eastAsia="Times New Roman"/>
          <w:szCs w:val="28"/>
        </w:rPr>
        <w:t>4.7.5. Исполнитель  по  договору должен</w:t>
      </w:r>
      <w:r>
        <w:rPr>
          <w:szCs w:val="28"/>
        </w:rPr>
        <w:t xml:space="preserve"> качественно и в срок выполнить Работы.</w:t>
      </w:r>
    </w:p>
    <w:p w:rsidR="00B7197F" w:rsidRPr="009D13AD" w:rsidRDefault="00B7197F" w:rsidP="001A7286">
      <w:pPr>
        <w:ind w:firstLine="709"/>
        <w:jc w:val="both"/>
        <w:rPr>
          <w:sz w:val="28"/>
          <w:szCs w:val="28"/>
        </w:rPr>
      </w:pPr>
      <w:r>
        <w:rPr>
          <w:sz w:val="28"/>
          <w:szCs w:val="28"/>
        </w:rPr>
        <w:t xml:space="preserve">4.7.6. 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B7197F" w:rsidRDefault="00B7197F" w:rsidP="001A7286">
      <w:pPr>
        <w:keepNext/>
        <w:keepLines/>
        <w:ind w:firstLine="709"/>
        <w:jc w:val="both"/>
        <w:rPr>
          <w:sz w:val="28"/>
          <w:szCs w:val="28"/>
        </w:rPr>
      </w:pPr>
      <w:r>
        <w:rPr>
          <w:sz w:val="28"/>
          <w:szCs w:val="28"/>
        </w:rPr>
        <w:t>4.7.7.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B7197F" w:rsidRPr="009D13AD" w:rsidRDefault="00B7197F" w:rsidP="001A7286">
      <w:pPr>
        <w:keepNext/>
        <w:keepLines/>
        <w:ind w:firstLine="709"/>
        <w:jc w:val="both"/>
        <w:rPr>
          <w:sz w:val="28"/>
          <w:szCs w:val="28"/>
        </w:rPr>
      </w:pPr>
      <w:r>
        <w:rPr>
          <w:sz w:val="28"/>
          <w:szCs w:val="28"/>
        </w:rPr>
        <w:t>4.7.8. Исполнитель принимает меры обеспечению пропускного режима на объекте Заказчика, исключая допуск посторонних лиц на территорию Заказчика в месте выполнения работ в течение срока действия договора.</w:t>
      </w:r>
    </w:p>
    <w:p w:rsidR="00B7197F" w:rsidRPr="009D13AD" w:rsidRDefault="00B7197F" w:rsidP="001A7286">
      <w:pPr>
        <w:ind w:firstLine="709"/>
        <w:jc w:val="both"/>
        <w:rPr>
          <w:b/>
          <w:sz w:val="28"/>
          <w:szCs w:val="28"/>
        </w:rPr>
      </w:pPr>
    </w:p>
    <w:p w:rsidR="00B7197F" w:rsidRPr="009D13AD" w:rsidRDefault="00B7197F" w:rsidP="001A7286">
      <w:pPr>
        <w:ind w:firstLine="709"/>
        <w:jc w:val="both"/>
        <w:rPr>
          <w:b/>
          <w:sz w:val="28"/>
          <w:szCs w:val="28"/>
        </w:rPr>
      </w:pPr>
      <w:r>
        <w:rPr>
          <w:b/>
          <w:sz w:val="28"/>
          <w:szCs w:val="28"/>
        </w:rPr>
        <w:t>4.8. Гарантийный срок</w:t>
      </w:r>
    </w:p>
    <w:p w:rsidR="00B7197F" w:rsidRDefault="00B7197F" w:rsidP="001A7286">
      <w:pPr>
        <w:ind w:firstLine="720"/>
        <w:jc w:val="both"/>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w:t>
      </w:r>
      <w:proofErr w:type="gramStart"/>
      <w:r>
        <w:rPr>
          <w:sz w:val="28"/>
          <w:szCs w:val="28"/>
        </w:rPr>
        <w:t xml:space="preserve">В течение гарантийного срока, в соответствии с договором, Исполнитель обеспечивает за свой счет устранение и исправление всех дефектов, возникших </w:t>
      </w:r>
      <w:r>
        <w:rPr>
          <w:sz w:val="28"/>
          <w:szCs w:val="28"/>
        </w:rPr>
        <w:lastRenderedPageBreak/>
        <w:t>вследствие результатов недостатков выполненных работ, допущенных по вине Исполнителя, своими силами и за свой счет в течение 14 (четырнадцати) дней с даты получения от Заказчика уведомления о необходимости проведения гарантийного устранения недостатков в результатах работ.</w:t>
      </w:r>
      <w:proofErr w:type="gramEnd"/>
      <w:r>
        <w:rPr>
          <w:sz w:val="28"/>
          <w:szCs w:val="28"/>
        </w:rPr>
        <w:t xml:space="preserve">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r>
        <w:t xml:space="preserve"> </w:t>
      </w:r>
    </w:p>
    <w:p w:rsidR="00B7197F" w:rsidRPr="009D13AD" w:rsidRDefault="00B7197F" w:rsidP="001A7286">
      <w:pPr>
        <w:jc w:val="both"/>
        <w:rPr>
          <w:sz w:val="28"/>
          <w:szCs w:val="28"/>
        </w:rPr>
      </w:pPr>
    </w:p>
    <w:p w:rsidR="00B7197F" w:rsidRPr="00B92A69" w:rsidRDefault="00B7197F" w:rsidP="001A7286">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B7197F" w:rsidRPr="00B92A69" w:rsidRDefault="00B7197F" w:rsidP="001A7286">
      <w:pPr>
        <w:pStyle w:val="19"/>
        <w:ind w:firstLine="709"/>
        <w:rPr>
          <w:color w:val="000000"/>
          <w:szCs w:val="28"/>
        </w:rPr>
      </w:pPr>
      <w:r>
        <w:rPr>
          <w:color w:val="000000"/>
          <w:szCs w:val="28"/>
        </w:rPr>
        <w:t>Оплата выполненных Работ производится:</w:t>
      </w:r>
    </w:p>
    <w:p w:rsidR="00B7197F" w:rsidRPr="00B92A69" w:rsidRDefault="00B7197F" w:rsidP="001A7286">
      <w:pPr>
        <w:pStyle w:val="19"/>
        <w:ind w:firstLine="709"/>
        <w:rPr>
          <w:color w:val="000000"/>
          <w:szCs w:val="28"/>
        </w:rPr>
      </w:pPr>
      <w:r>
        <w:rPr>
          <w:b/>
          <w:i/>
          <w:color w:val="000000"/>
          <w:szCs w:val="28"/>
        </w:rPr>
        <w:t>Вариант 1:</w:t>
      </w:r>
      <w:r>
        <w:rPr>
          <w:color w:val="000000"/>
          <w:szCs w:val="28"/>
        </w:rPr>
        <w:t xml:space="preserve"> путем перечисления Заказчиком денежных сре</w:t>
      </w:r>
      <w:proofErr w:type="gramStart"/>
      <w:r>
        <w:rPr>
          <w:color w:val="000000"/>
          <w:szCs w:val="28"/>
        </w:rPr>
        <w:t>дств в р</w:t>
      </w:r>
      <w:proofErr w:type="gramEnd"/>
      <w:r>
        <w:rPr>
          <w:color w:val="000000"/>
          <w:szCs w:val="28"/>
        </w:rPr>
        <w:t>азмере 100</w:t>
      </w:r>
      <w:r w:rsidR="00785BB9">
        <w:rPr>
          <w:color w:val="000000"/>
          <w:szCs w:val="28"/>
        </w:rPr>
        <w:t> </w:t>
      </w:r>
      <w:r>
        <w:rPr>
          <w:color w:val="000000"/>
          <w:szCs w:val="28"/>
        </w:rPr>
        <w:t xml:space="preserve">%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B7197F" w:rsidRPr="00B92A69" w:rsidRDefault="00B7197F" w:rsidP="001A7286">
      <w:pPr>
        <w:pStyle w:val="19"/>
        <w:ind w:firstLine="709"/>
        <w:rPr>
          <w:color w:val="000000"/>
          <w:szCs w:val="28"/>
        </w:rPr>
      </w:pPr>
      <w:r>
        <w:rPr>
          <w:b/>
          <w:i/>
          <w:color w:val="000000"/>
          <w:szCs w:val="28"/>
        </w:rPr>
        <w:t>Вариант 2:</w:t>
      </w:r>
      <w:r>
        <w:rPr>
          <w:color w:val="000000"/>
          <w:szCs w:val="28"/>
        </w:rPr>
        <w:t xml:space="preserve"> путем перечисления Заказчиком авансового платежа в размере не более 25</w:t>
      </w:r>
      <w:r w:rsidR="00785BB9">
        <w:rPr>
          <w:color w:val="000000"/>
          <w:szCs w:val="28"/>
        </w:rPr>
        <w:t> </w:t>
      </w:r>
      <w:r>
        <w:rPr>
          <w:color w:val="000000"/>
          <w:szCs w:val="28"/>
        </w:rPr>
        <w:t xml:space="preserve">% (Двадцати пяти процентов) от Цены Договора в течение 14 (Четырнадцати) дней </w:t>
      </w:r>
      <w:proofErr w:type="gramStart"/>
      <w:r>
        <w:rPr>
          <w:color w:val="000000"/>
          <w:szCs w:val="28"/>
        </w:rPr>
        <w:t>с даты подписания</w:t>
      </w:r>
      <w:proofErr w:type="gramEnd"/>
      <w:r>
        <w:rPr>
          <w:color w:val="000000"/>
          <w:szCs w:val="28"/>
        </w:rPr>
        <w:t xml:space="preserve"> Договора;</w:t>
      </w:r>
    </w:p>
    <w:p w:rsidR="00B7197F" w:rsidRPr="009D13AD" w:rsidRDefault="00B7197F" w:rsidP="001A7286">
      <w:pPr>
        <w:ind w:firstLine="709"/>
        <w:jc w:val="both"/>
        <w:rPr>
          <w:rFonts w:eastAsia="Arial"/>
          <w:color w:val="000000"/>
          <w:sz w:val="28"/>
          <w:szCs w:val="28"/>
        </w:rPr>
      </w:pPr>
      <w:r>
        <w:rPr>
          <w:rFonts w:eastAsia="Arial"/>
          <w:color w:val="000000"/>
          <w:sz w:val="28"/>
          <w:szCs w:val="28"/>
        </w:rPr>
        <w:t>- окончательный расчет в размере не менее 75</w:t>
      </w:r>
      <w:r w:rsidR="00785BB9">
        <w:rPr>
          <w:rFonts w:eastAsia="Arial"/>
          <w:color w:val="000000"/>
          <w:sz w:val="28"/>
          <w:szCs w:val="28"/>
        </w:rPr>
        <w:t> </w:t>
      </w:r>
      <w:r>
        <w:rPr>
          <w:rFonts w:eastAsia="Arial"/>
          <w:color w:val="000000"/>
          <w:sz w:val="28"/>
          <w:szCs w:val="28"/>
        </w:rPr>
        <w:t xml:space="preserve">% (Семидесяти пяти процентов) от Цены Договора производится в течение 30 (Тридцати) дней </w:t>
      </w:r>
      <w:proofErr w:type="gramStart"/>
      <w:r>
        <w:rPr>
          <w:rFonts w:eastAsia="Arial"/>
          <w:color w:val="000000"/>
          <w:sz w:val="28"/>
          <w:szCs w:val="28"/>
        </w:rPr>
        <w:t>с даты подписания</w:t>
      </w:r>
      <w:proofErr w:type="gramEnd"/>
      <w:r>
        <w:rPr>
          <w:rFonts w:eastAsia="Arial"/>
          <w:color w:val="000000"/>
          <w:sz w:val="28"/>
          <w:szCs w:val="28"/>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B7197F" w:rsidRPr="009D13AD" w:rsidRDefault="00B7197F" w:rsidP="001A7286">
      <w:pPr>
        <w:ind w:firstLine="709"/>
        <w:jc w:val="both"/>
        <w:rPr>
          <w:sz w:val="28"/>
          <w:szCs w:val="28"/>
        </w:rPr>
      </w:pPr>
    </w:p>
    <w:p w:rsidR="00B7197F" w:rsidRPr="009D13AD" w:rsidRDefault="00B7197F" w:rsidP="001A7286">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B7197F" w:rsidRPr="005916C4" w:rsidRDefault="00B7197F" w:rsidP="001A7286">
      <w:pPr>
        <w:tabs>
          <w:tab w:val="left" w:pos="1701"/>
        </w:tabs>
        <w:autoSpaceDE w:val="0"/>
        <w:ind w:firstLine="709"/>
        <w:jc w:val="both"/>
        <w:rPr>
          <w:rFonts w:eastAsia="Arial"/>
          <w:color w:val="000000"/>
          <w:sz w:val="28"/>
          <w:szCs w:val="28"/>
        </w:rPr>
      </w:pPr>
      <w:r>
        <w:rPr>
          <w:rFonts w:eastAsia="Arial"/>
          <w:color w:val="000000"/>
          <w:sz w:val="28"/>
          <w:szCs w:val="28"/>
        </w:rPr>
        <w:t xml:space="preserve">4.10.1. </w:t>
      </w:r>
      <w:proofErr w:type="gramStart"/>
      <w:r>
        <w:rPr>
          <w:rFonts w:eastAsia="Arial"/>
          <w:color w:val="000000"/>
          <w:sz w:val="28"/>
          <w:szCs w:val="28"/>
        </w:rPr>
        <w:t>В случае признания претендента победителем, победитель до подписания договора,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w:t>
      </w:r>
      <w:r w:rsidR="00785BB9">
        <w:rPr>
          <w:rFonts w:eastAsia="Arial"/>
          <w:color w:val="000000"/>
          <w:sz w:val="28"/>
          <w:szCs w:val="28"/>
        </w:rPr>
        <w:t> </w:t>
      </w:r>
      <w:r>
        <w:rPr>
          <w:rFonts w:eastAsia="Arial"/>
          <w:color w:val="000000"/>
          <w:sz w:val="28"/>
          <w:szCs w:val="28"/>
        </w:rPr>
        <w:t>10 к  документации о закупке, приложены к документации о закупке отдельным файлом) согласно Распоряжению</w:t>
      </w:r>
      <w:proofErr w:type="gramEnd"/>
      <w:r>
        <w:rPr>
          <w:rFonts w:eastAsia="Arial"/>
          <w:color w:val="000000"/>
          <w:sz w:val="28"/>
          <w:szCs w:val="28"/>
        </w:rPr>
        <w:t xml:space="preserve"> ОАО «РЖД» от 03.07.2020 г. № 1412/р.</w:t>
      </w:r>
    </w:p>
    <w:p w:rsidR="00B7197F" w:rsidRDefault="00B7197F" w:rsidP="002079EB"/>
    <w:p w:rsidR="00B7197F" w:rsidRDefault="00B7197F">
      <w:pPr>
        <w:suppressAutoHyphens w:val="0"/>
        <w:jc w:val="right"/>
        <w:rPr>
          <w:color w:val="000000"/>
          <w:sz w:val="27"/>
          <w:szCs w:val="27"/>
          <w:lang w:eastAsia="ru-RU"/>
        </w:rPr>
      </w:pPr>
    </w:p>
    <w:p w:rsidR="00D83DFB" w:rsidRDefault="00D83DFB" w:rsidP="00D83DFB">
      <w:pPr>
        <w:spacing w:after="120"/>
        <w:outlineLvl w:val="0"/>
        <w:rPr>
          <w:rFonts w:eastAsia="MS Mincho"/>
          <w:szCs w:val="28"/>
        </w:rPr>
        <w:sectPr w:rsidR="00D83DFB" w:rsidSect="001A7286">
          <w:headerReference w:type="default" r:id="rId17"/>
          <w:footerReference w:type="even" r:id="rId18"/>
          <w:pgSz w:w="11907" w:h="16840" w:code="9"/>
          <w:pgMar w:top="709" w:right="567" w:bottom="709"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7197F" w:rsidRDefault="001A7286">
            <w:pPr>
              <w:pStyle w:val="19"/>
              <w:ind w:firstLine="397"/>
              <w:rPr>
                <w:sz w:val="24"/>
                <w:szCs w:val="24"/>
              </w:rPr>
            </w:pPr>
            <w:r>
              <w:rPr>
                <w:sz w:val="24"/>
                <w:szCs w:val="24"/>
              </w:rPr>
              <w:t xml:space="preserve">Открытый конкурс в электронной форме № ОКэ-НКПВСЖД-20-0008 по предмету закупки "Выполнение строительно-монтажных работ по модернизации железобетонного забора (инвентарный номер 013/01/00000032, кадастровый номер 38:36:000006:0094:25:401:001:003411750:7010) контейнерного терминала </w:t>
            </w:r>
            <w:proofErr w:type="gramStart"/>
            <w:r>
              <w:rPr>
                <w:sz w:val="24"/>
                <w:szCs w:val="24"/>
              </w:rPr>
              <w:t>Батарейная</w:t>
            </w:r>
            <w:proofErr w:type="gramEnd"/>
            <w:r>
              <w:rPr>
                <w:sz w:val="24"/>
                <w:szCs w:val="24"/>
              </w:rPr>
              <w:t xml:space="preserve">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7197F" w:rsidRDefault="001A728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7197F" w:rsidRDefault="001A7286">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B7197F" w:rsidRDefault="001A7286">
            <w:pPr>
              <w:pStyle w:val="19"/>
              <w:ind w:firstLine="0"/>
              <w:rPr>
                <w:sz w:val="24"/>
                <w:szCs w:val="24"/>
              </w:rPr>
            </w:pPr>
            <w:r>
              <w:rPr>
                <w:sz w:val="24"/>
                <w:szCs w:val="24"/>
              </w:rPr>
              <w:t>Адрес: Российская Федерация, 664003, г. Иркутск, ул. Коммунаров, д. 1А</w:t>
            </w:r>
          </w:p>
          <w:p w:rsidR="00B7197F" w:rsidRPr="00785BB9" w:rsidRDefault="001A7286" w:rsidP="00785BB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Ясинский Сергей Сергеевич, тел. +7(3952)642020(6102), электронный адрес </w:t>
            </w:r>
            <w:proofErr w:type="spellStart"/>
            <w:r>
              <w:t>iasinskiyss@trcont.ru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7197F" w:rsidRDefault="001A728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B7197F" w:rsidRDefault="001A7286">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85BB9" w:rsidRDefault="001A7286">
            <w:pPr>
              <w:pStyle w:val="19"/>
              <w:ind w:firstLine="397"/>
              <w:rPr>
                <w:sz w:val="24"/>
                <w:szCs w:val="24"/>
              </w:rPr>
            </w:pPr>
            <w:r>
              <w:rPr>
                <w:sz w:val="24"/>
                <w:szCs w:val="24"/>
              </w:rPr>
              <w:t>Начальная (максимальная) цена договора составляет 2465965 (два миллиона четыреста шестьдесят пять тысяч девятьсот шестьдесят пять) рублей 68 копеек с учетом всех налогов (</w:t>
            </w:r>
            <w:r w:rsidR="00785BB9" w:rsidRPr="00785BB9">
              <w:rPr>
                <w:sz w:val="24"/>
                <w:szCs w:val="24"/>
              </w:rPr>
              <w:t>кроме НДС и давальческих материалов</w:t>
            </w:r>
            <w:r w:rsidR="00785BB9">
              <w:rPr>
                <w:sz w:val="24"/>
                <w:szCs w:val="24"/>
              </w:rPr>
              <w:t>),</w:t>
            </w:r>
            <w:r>
              <w:rPr>
                <w:sz w:val="24"/>
                <w:szCs w:val="24"/>
              </w:rPr>
              <w:t xml:space="preserve"> включает все прямые и косвенные расходы подрядчика по выполнению объема работ по договору в том числе:  </w:t>
            </w:r>
            <w:r>
              <w:rPr>
                <w:sz w:val="24"/>
                <w:szCs w:val="24"/>
              </w:rPr>
              <w:tab/>
              <w:t xml:space="preserve"> </w:t>
            </w:r>
          </w:p>
          <w:p w:rsidR="00785BB9" w:rsidRDefault="001A7286">
            <w:pPr>
              <w:pStyle w:val="19"/>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785BB9" w:rsidRDefault="001A7286" w:rsidP="00785BB9">
            <w:pPr>
              <w:pStyle w:val="19"/>
              <w:ind w:firstLine="397"/>
              <w:rPr>
                <w:sz w:val="24"/>
                <w:szCs w:val="24"/>
              </w:rPr>
            </w:pPr>
            <w:r>
              <w:rPr>
                <w:sz w:val="24"/>
                <w:szCs w:val="24"/>
              </w:rPr>
              <w:t>−</w:t>
            </w:r>
            <w:r>
              <w:rPr>
                <w:sz w:val="24"/>
                <w:szCs w:val="24"/>
              </w:rPr>
              <w:tab/>
              <w:t>все налоги и сборы, установленные законодательством РФ;</w:t>
            </w:r>
          </w:p>
          <w:p w:rsidR="00785BB9" w:rsidRDefault="001A7286" w:rsidP="00785BB9">
            <w:pPr>
              <w:pStyle w:val="19"/>
              <w:ind w:firstLine="397"/>
              <w:rPr>
                <w:sz w:val="24"/>
                <w:szCs w:val="24"/>
              </w:rPr>
            </w:pPr>
            <w:r>
              <w:rPr>
                <w:sz w:val="24"/>
                <w:szCs w:val="24"/>
              </w:rPr>
              <w:t>−</w:t>
            </w:r>
            <w:r>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785BB9" w:rsidRDefault="001A7286" w:rsidP="00785BB9">
            <w:pPr>
              <w:pStyle w:val="19"/>
              <w:ind w:firstLine="397"/>
              <w:rPr>
                <w:sz w:val="24"/>
                <w:szCs w:val="24"/>
              </w:rPr>
            </w:pPr>
            <w:r>
              <w:rPr>
                <w:sz w:val="24"/>
                <w:szCs w:val="24"/>
              </w:rPr>
              <w:t>−</w:t>
            </w:r>
            <w:r>
              <w:rPr>
                <w:sz w:val="24"/>
                <w:szCs w:val="24"/>
              </w:rPr>
              <w:tab/>
              <w:t>полный объем работ подготовительного периода в пределах строительной площадки, отведенной под строительство объекта;</w:t>
            </w:r>
          </w:p>
          <w:p w:rsidR="00785BB9" w:rsidRDefault="001A7286" w:rsidP="00785BB9">
            <w:pPr>
              <w:pStyle w:val="19"/>
              <w:ind w:firstLine="397"/>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85BB9" w:rsidRDefault="001A7286" w:rsidP="00785BB9">
            <w:pPr>
              <w:pStyle w:val="19"/>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785BB9" w:rsidRDefault="001A7286" w:rsidP="00785BB9">
            <w:pPr>
              <w:pStyle w:val="19"/>
              <w:ind w:firstLine="397"/>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85BB9" w:rsidRDefault="001A7286" w:rsidP="00785BB9">
            <w:pPr>
              <w:pStyle w:val="19"/>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t xml:space="preserve"> </w:t>
            </w:r>
          </w:p>
          <w:p w:rsidR="00785BB9" w:rsidRDefault="001A7286" w:rsidP="00785BB9">
            <w:pPr>
              <w:pStyle w:val="19"/>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w:t>
            </w:r>
            <w:r>
              <w:rPr>
                <w:sz w:val="24"/>
                <w:szCs w:val="24"/>
              </w:rPr>
              <w:lastRenderedPageBreak/>
              <w:t xml:space="preserve">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t xml:space="preserve"> </w:t>
            </w:r>
          </w:p>
          <w:p w:rsidR="00785BB9" w:rsidRDefault="001A7286" w:rsidP="00785BB9">
            <w:pPr>
              <w:pStyle w:val="19"/>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rsidR="00785BB9" w:rsidRDefault="001A7286" w:rsidP="00785BB9">
            <w:pPr>
              <w:pStyle w:val="19"/>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 xml:space="preserve"> </w:t>
            </w:r>
          </w:p>
          <w:p w:rsidR="00785BB9" w:rsidRDefault="001A7286" w:rsidP="00785BB9">
            <w:pPr>
              <w:pStyle w:val="19"/>
              <w:ind w:firstLine="397"/>
              <w:rPr>
                <w:sz w:val="24"/>
                <w:szCs w:val="24"/>
              </w:rPr>
            </w:pPr>
            <w:r>
              <w:rPr>
                <w:sz w:val="24"/>
                <w:szCs w:val="24"/>
              </w:rPr>
              <w:t>−</w:t>
            </w:r>
            <w:r>
              <w:rPr>
                <w:sz w:val="24"/>
                <w:szCs w:val="24"/>
              </w:rPr>
              <w:tab/>
              <w:t xml:space="preserve">накладные расходы, прибыль, лимитированные затраты;  </w:t>
            </w:r>
          </w:p>
          <w:p w:rsidR="00B7197F" w:rsidRDefault="001A7286" w:rsidP="00785BB9">
            <w:pPr>
              <w:pStyle w:val="19"/>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7197F" w:rsidRDefault="001A7286">
            <w:pPr>
              <w:jc w:val="both"/>
              <w:rPr>
                <w:b/>
              </w:rPr>
            </w:pPr>
            <w:r>
              <w:t>«01» сентября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7197F" w:rsidRDefault="001A728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сентября 2020 г. 13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7197F" w:rsidRDefault="001A7286">
            <w:pPr>
              <w:pStyle w:val="19"/>
              <w:ind w:firstLine="397"/>
              <w:rPr>
                <w:sz w:val="24"/>
                <w:szCs w:val="24"/>
                <w:highlight w:val="cyan"/>
              </w:rPr>
            </w:pPr>
            <w:r>
              <w:rPr>
                <w:sz w:val="24"/>
                <w:szCs w:val="24"/>
              </w:rPr>
              <w:t>Рассмотрение, оценка и сопоставление Заявок состоится «15» сентября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7197F" w:rsidRDefault="001A7286">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«22» сентября 2020 г. 10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7197F" w:rsidRDefault="001A728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7197F" w:rsidRPr="001A7286" w:rsidRDefault="001A7286">
            <w:pPr>
              <w:pStyle w:val="afe"/>
              <w:jc w:val="both"/>
              <w:rPr>
                <w:sz w:val="24"/>
                <w:szCs w:val="24"/>
              </w:rPr>
            </w:pPr>
            <w:r w:rsidRPr="001A728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7197F" w:rsidRDefault="001A728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A7EF6" w:rsidRDefault="001A7286" w:rsidP="006A7EF6">
            <w:pPr>
              <w:pStyle w:val="19"/>
              <w:ind w:firstLine="459"/>
              <w:rPr>
                <w:sz w:val="24"/>
                <w:szCs w:val="24"/>
              </w:rPr>
            </w:pPr>
            <w:r>
              <w:rPr>
                <w:sz w:val="24"/>
                <w:szCs w:val="24"/>
              </w:rPr>
              <w:t xml:space="preserve">Оплата выполненных Работ производится: </w:t>
            </w:r>
          </w:p>
          <w:p w:rsidR="006A7EF6" w:rsidRDefault="001A7286" w:rsidP="006A7EF6">
            <w:pPr>
              <w:pStyle w:val="19"/>
              <w:ind w:firstLine="459"/>
              <w:rPr>
                <w:sz w:val="24"/>
                <w:szCs w:val="24"/>
              </w:rPr>
            </w:pPr>
            <w:r>
              <w:rPr>
                <w:sz w:val="24"/>
                <w:szCs w:val="24"/>
              </w:rPr>
              <w:t>Вариант 1: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B7197F" w:rsidRDefault="001A7286" w:rsidP="006A7EF6">
            <w:pPr>
              <w:pStyle w:val="19"/>
              <w:ind w:firstLine="459"/>
              <w:rPr>
                <w:sz w:val="24"/>
                <w:szCs w:val="24"/>
              </w:rPr>
            </w:pPr>
            <w:r>
              <w:rPr>
                <w:sz w:val="24"/>
                <w:szCs w:val="24"/>
              </w:rPr>
              <w:t xml:space="preserve">Вариант 2: путем перечисления Заказчиком авансового </w:t>
            </w:r>
            <w:r>
              <w:rPr>
                <w:sz w:val="24"/>
                <w:szCs w:val="24"/>
              </w:rPr>
              <w:lastRenderedPageBreak/>
              <w:t xml:space="preserve">платежа в размере не более 25 % (Двадцати пяти процентов) от Цены Договора в течение 14 (Четырнадцати)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75 % (Семидесяти пяти процентов)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7197F" w:rsidRDefault="001A728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(Девяноста)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B7197F" w:rsidRDefault="001A728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7197F" w:rsidRDefault="001A7286">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7197F" w:rsidRDefault="001A728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7197F" w:rsidRDefault="001A7286">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B7197F" w:rsidRDefault="001A7286">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B7197F" w:rsidRDefault="001A728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7197F" w:rsidRDefault="001A728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7197F" w:rsidRDefault="001A7286">
                  <w:pPr>
                    <w:snapToGrid w:val="0"/>
                    <w:rPr>
                      <w:sz w:val="22"/>
                      <w:szCs w:val="22"/>
                    </w:rPr>
                  </w:pPr>
                  <w:r>
                    <w:rPr>
                      <w:sz w:val="22"/>
                      <w:szCs w:val="22"/>
                    </w:rPr>
                    <w:t>104</w:t>
                  </w:r>
                </w:p>
              </w:tc>
            </w:tr>
          </w:tbl>
          <w:p w:rsidR="00B7197F" w:rsidRDefault="00B7197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7197F" w:rsidRPr="001A7286" w:rsidRDefault="001A7286">
            <w:pPr>
              <w:pStyle w:val="aff7"/>
              <w:numPr>
                <w:ilvl w:val="1"/>
                <w:numId w:val="26"/>
              </w:numPr>
              <w:ind w:left="601" w:hanging="426"/>
              <w:jc w:val="both"/>
            </w:pPr>
            <w:r w:rsidRPr="001A728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7197F" w:rsidRPr="001A7286" w:rsidRDefault="001A7286">
            <w:pPr>
              <w:pStyle w:val="aff7"/>
              <w:numPr>
                <w:ilvl w:val="1"/>
                <w:numId w:val="26"/>
              </w:numPr>
              <w:ind w:left="601" w:hanging="426"/>
              <w:jc w:val="both"/>
            </w:pPr>
            <w:r w:rsidRPr="001A728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7197F" w:rsidRPr="001A7286" w:rsidRDefault="001A7286">
            <w:pPr>
              <w:pStyle w:val="aff7"/>
              <w:numPr>
                <w:ilvl w:val="1"/>
                <w:numId w:val="26"/>
              </w:numPr>
              <w:ind w:left="601" w:hanging="426"/>
              <w:jc w:val="both"/>
            </w:pPr>
            <w:r w:rsidRPr="001A7286">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1A7286">
              <w:t>а(</w:t>
            </w:r>
            <w:proofErr w:type="gramEnd"/>
            <w:r w:rsidRPr="001A7286">
              <w:t>-</w:t>
            </w:r>
            <w:proofErr w:type="spellStart"/>
            <w:r w:rsidRPr="001A7286">
              <w:t>ов</w:t>
            </w:r>
            <w:proofErr w:type="spellEnd"/>
            <w:r w:rsidRPr="001A7286">
              <w:t>) не менее 20 % от начальной (максимальной) цены договора.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7197F" w:rsidRPr="001A7286" w:rsidRDefault="001A7286">
            <w:pPr>
              <w:pStyle w:val="aff7"/>
              <w:numPr>
                <w:ilvl w:val="1"/>
                <w:numId w:val="26"/>
              </w:numPr>
              <w:ind w:left="601" w:hanging="426"/>
              <w:jc w:val="both"/>
            </w:pPr>
            <w:r w:rsidRPr="001A728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197F" w:rsidRPr="001A7286" w:rsidRDefault="001A7286">
            <w:pPr>
              <w:pStyle w:val="aff7"/>
              <w:numPr>
                <w:ilvl w:val="1"/>
                <w:numId w:val="26"/>
              </w:numPr>
              <w:ind w:left="601" w:hanging="426"/>
              <w:jc w:val="both"/>
            </w:pPr>
            <w:proofErr w:type="gramStart"/>
            <w:r w:rsidRPr="001A7286">
              <w:t xml:space="preserve">в подтверждение соответствия требованию, установленному </w:t>
            </w:r>
            <w:r w:rsidRPr="001A7286">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A7286">
              <w:t>://</w:t>
            </w:r>
            <w:r>
              <w:rPr>
                <w:lang w:val="en-US"/>
              </w:rPr>
              <w:t>service</w:t>
            </w:r>
            <w:r w:rsidRPr="001A7286">
              <w:t>.</w:t>
            </w:r>
            <w:proofErr w:type="spellStart"/>
            <w:r>
              <w:rPr>
                <w:lang w:val="en-US"/>
              </w:rPr>
              <w:t>nalog</w:t>
            </w:r>
            <w:proofErr w:type="spellEnd"/>
            <w:r w:rsidRPr="001A7286">
              <w:t>.</w:t>
            </w:r>
            <w:proofErr w:type="spellStart"/>
            <w:r>
              <w:rPr>
                <w:lang w:val="en-US"/>
              </w:rPr>
              <w:t>ru</w:t>
            </w:r>
            <w:proofErr w:type="spellEnd"/>
            <w:r w:rsidRPr="001A7286">
              <w:t>/</w:t>
            </w:r>
            <w:proofErr w:type="spellStart"/>
            <w:r>
              <w:rPr>
                <w:lang w:val="en-US"/>
              </w:rPr>
              <w:t>zd</w:t>
            </w:r>
            <w:proofErr w:type="spellEnd"/>
            <w:r w:rsidRPr="001A7286">
              <w:t>.</w:t>
            </w:r>
            <w:r>
              <w:rPr>
                <w:lang w:val="en-US"/>
              </w:rPr>
              <w:t>do</w:t>
            </w:r>
            <w:r w:rsidRPr="001A7286">
              <w:t>).</w:t>
            </w:r>
            <w:proofErr w:type="gramEnd"/>
            <w:r w:rsidRPr="001A728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A7286">
              <w:t>://</w:t>
            </w:r>
            <w:r>
              <w:rPr>
                <w:lang w:val="en-US"/>
              </w:rPr>
              <w:t>service</w:t>
            </w:r>
            <w:r w:rsidRPr="001A7286">
              <w:t>.</w:t>
            </w:r>
            <w:proofErr w:type="spellStart"/>
            <w:r>
              <w:rPr>
                <w:lang w:val="en-US"/>
              </w:rPr>
              <w:t>nalog</w:t>
            </w:r>
            <w:proofErr w:type="spellEnd"/>
            <w:r w:rsidRPr="001A7286">
              <w:t>.</w:t>
            </w:r>
            <w:proofErr w:type="spellStart"/>
            <w:r>
              <w:rPr>
                <w:lang w:val="en-US"/>
              </w:rPr>
              <w:t>ru</w:t>
            </w:r>
            <w:proofErr w:type="spellEnd"/>
            <w:r w:rsidRPr="001A7286">
              <w:t>/</w:t>
            </w:r>
            <w:proofErr w:type="spellStart"/>
            <w:r>
              <w:rPr>
                <w:lang w:val="en-US"/>
              </w:rPr>
              <w:t>zd</w:t>
            </w:r>
            <w:proofErr w:type="spellEnd"/>
            <w:r w:rsidRPr="001A7286">
              <w:t>.</w:t>
            </w:r>
            <w:r>
              <w:rPr>
                <w:lang w:val="en-US"/>
              </w:rPr>
              <w:t>do</w:t>
            </w:r>
            <w:r w:rsidRPr="001A7286">
              <w:t>);</w:t>
            </w:r>
          </w:p>
          <w:p w:rsidR="00B7197F" w:rsidRPr="001A7286" w:rsidRDefault="001A7286">
            <w:pPr>
              <w:pStyle w:val="aff7"/>
              <w:numPr>
                <w:ilvl w:val="1"/>
                <w:numId w:val="26"/>
              </w:numPr>
              <w:ind w:left="601" w:hanging="426"/>
              <w:jc w:val="both"/>
            </w:pPr>
            <w:proofErr w:type="gramStart"/>
            <w:r w:rsidRPr="001A728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A7286">
              <w:t>неприостановлении</w:t>
            </w:r>
            <w:proofErr w:type="spellEnd"/>
            <w:r w:rsidRPr="001A728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7286">
              <w:t>://</w:t>
            </w:r>
            <w:proofErr w:type="spellStart"/>
            <w:r>
              <w:rPr>
                <w:lang w:val="en-US"/>
              </w:rPr>
              <w:t>fssprus</w:t>
            </w:r>
            <w:proofErr w:type="spellEnd"/>
            <w:r w:rsidRPr="001A7286">
              <w:t>.</w:t>
            </w:r>
            <w:proofErr w:type="spellStart"/>
            <w:r>
              <w:rPr>
                <w:lang w:val="en-US"/>
              </w:rPr>
              <w:t>ru</w:t>
            </w:r>
            <w:proofErr w:type="spellEnd"/>
            <w:r w:rsidRPr="001A7286">
              <w:t>/</w:t>
            </w:r>
            <w:proofErr w:type="spellStart"/>
            <w:r>
              <w:rPr>
                <w:lang w:val="en-US"/>
              </w:rPr>
              <w:t>iss</w:t>
            </w:r>
            <w:proofErr w:type="spellEnd"/>
            <w:r w:rsidRPr="001A7286">
              <w:t>/</w:t>
            </w:r>
            <w:proofErr w:type="spellStart"/>
            <w:r>
              <w:rPr>
                <w:lang w:val="en-US"/>
              </w:rPr>
              <w:t>ip</w:t>
            </w:r>
            <w:proofErr w:type="spellEnd"/>
            <w:r w:rsidRPr="001A7286">
              <w:t>), а также информации в едином</w:t>
            </w:r>
            <w:proofErr w:type="gramEnd"/>
            <w:r w:rsidRPr="001A7286">
              <w:t xml:space="preserve"> Федеральном </w:t>
            </w:r>
            <w:proofErr w:type="gramStart"/>
            <w:r w:rsidRPr="001A7286">
              <w:t>реестре</w:t>
            </w:r>
            <w:proofErr w:type="gramEnd"/>
            <w:r w:rsidRPr="001A7286">
              <w:t xml:space="preserve"> сведений о фактах деятельности юридических лиц </w:t>
            </w:r>
            <w:r>
              <w:rPr>
                <w:lang w:val="en-US"/>
              </w:rPr>
              <w:t>http</w:t>
            </w:r>
            <w:r w:rsidRPr="001A7286">
              <w:t>://</w:t>
            </w:r>
            <w:r>
              <w:rPr>
                <w:lang w:val="en-US"/>
              </w:rPr>
              <w:t>www</w:t>
            </w:r>
            <w:r w:rsidRPr="001A7286">
              <w:t>.</w:t>
            </w:r>
            <w:proofErr w:type="spellStart"/>
            <w:r>
              <w:rPr>
                <w:lang w:val="en-US"/>
              </w:rPr>
              <w:t>fedresurs</w:t>
            </w:r>
            <w:proofErr w:type="spellEnd"/>
            <w:r w:rsidRPr="001A7286">
              <w:t>.</w:t>
            </w:r>
            <w:proofErr w:type="spellStart"/>
            <w:r>
              <w:rPr>
                <w:lang w:val="en-US"/>
              </w:rPr>
              <w:t>ru</w:t>
            </w:r>
            <w:proofErr w:type="spellEnd"/>
            <w:r w:rsidRPr="001A7286">
              <w:t>/</w:t>
            </w:r>
            <w:r>
              <w:rPr>
                <w:lang w:val="en-US"/>
              </w:rPr>
              <w:t>companies</w:t>
            </w:r>
            <w:r w:rsidRPr="001A7286">
              <w:t>/</w:t>
            </w:r>
            <w:proofErr w:type="spellStart"/>
            <w:r>
              <w:rPr>
                <w:lang w:val="en-US"/>
              </w:rPr>
              <w:t>IsSearching</w:t>
            </w:r>
            <w:proofErr w:type="spellEnd"/>
            <w:r w:rsidRPr="001A728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A7286">
              <w:t>неприостановлении</w:t>
            </w:r>
            <w:proofErr w:type="spellEnd"/>
            <w:r w:rsidRPr="001A728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97F" w:rsidRPr="001A7286" w:rsidRDefault="001A7286">
            <w:pPr>
              <w:pStyle w:val="aff7"/>
              <w:numPr>
                <w:ilvl w:val="1"/>
                <w:numId w:val="26"/>
              </w:numPr>
              <w:ind w:left="601" w:hanging="426"/>
              <w:jc w:val="both"/>
            </w:pPr>
            <w:r w:rsidRPr="001A728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1A7286">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7197F" w:rsidRPr="001A7286" w:rsidRDefault="001A7286">
            <w:pPr>
              <w:pStyle w:val="aff7"/>
              <w:numPr>
                <w:ilvl w:val="1"/>
                <w:numId w:val="26"/>
              </w:numPr>
              <w:ind w:left="601" w:hanging="426"/>
              <w:jc w:val="both"/>
            </w:pPr>
            <w:r w:rsidRPr="001A7286">
              <w:t xml:space="preserve">документ по форме приложения № 4 к документации о </w:t>
            </w:r>
            <w:proofErr w:type="gramStart"/>
            <w:r w:rsidRPr="001A7286">
              <w:t>закупке</w:t>
            </w:r>
            <w:proofErr w:type="gramEnd"/>
            <w:r w:rsidRPr="001A7286">
              <w:t xml:space="preserve"> о наличии опыта поставки товара, выполнения работ, оказания услуг, указанного в подпункте 1.3 части 1 пункта 17 Информационной карты;</w:t>
            </w:r>
          </w:p>
          <w:p w:rsidR="00B7197F" w:rsidRPr="001A7286" w:rsidRDefault="001A7286">
            <w:pPr>
              <w:pStyle w:val="aff7"/>
              <w:numPr>
                <w:ilvl w:val="1"/>
                <w:numId w:val="26"/>
              </w:numPr>
              <w:ind w:left="601" w:hanging="426"/>
              <w:jc w:val="both"/>
            </w:pPr>
            <w:r w:rsidRPr="001A7286">
              <w:t xml:space="preserve">копии договоров, указанных в документе по форме приложения № 4 к документации о </w:t>
            </w:r>
            <w:proofErr w:type="gramStart"/>
            <w:r w:rsidRPr="001A7286">
              <w:t>закупке</w:t>
            </w:r>
            <w:proofErr w:type="gramEnd"/>
            <w:r w:rsidRPr="001A7286">
              <w:t xml:space="preserve"> о наличии опыта поставки товаров, выполнения работ, оказания услуг;</w:t>
            </w:r>
          </w:p>
          <w:p w:rsidR="00B7197F" w:rsidRDefault="001A7286">
            <w:pPr>
              <w:pStyle w:val="aff7"/>
              <w:numPr>
                <w:ilvl w:val="1"/>
                <w:numId w:val="26"/>
              </w:numPr>
              <w:ind w:left="601" w:hanging="426"/>
              <w:jc w:val="both"/>
              <w:rPr>
                <w:lang w:val="en-US"/>
              </w:rPr>
            </w:pPr>
            <w:r w:rsidRPr="001A728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7197F" w:rsidRPr="001A7286" w:rsidRDefault="001A7286">
            <w:pPr>
              <w:pStyle w:val="aff7"/>
              <w:numPr>
                <w:ilvl w:val="1"/>
                <w:numId w:val="26"/>
              </w:numPr>
              <w:ind w:left="601" w:hanging="426"/>
              <w:jc w:val="both"/>
            </w:pPr>
            <w:r w:rsidRPr="001A7286">
              <w:t>сведения о планируемых к привлечению субподрядных организациях по форме приложения № 6 к документации о закупке;</w:t>
            </w:r>
          </w:p>
          <w:p w:rsidR="00B7197F" w:rsidRPr="001A7286" w:rsidRDefault="001A7286">
            <w:pPr>
              <w:pStyle w:val="aff7"/>
              <w:numPr>
                <w:ilvl w:val="1"/>
                <w:numId w:val="26"/>
              </w:numPr>
              <w:ind w:left="601" w:hanging="426"/>
              <w:jc w:val="both"/>
            </w:pPr>
            <w:r w:rsidRPr="001A7286">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7197F" w:rsidRDefault="001A7286">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5273"/>
              <w:gridCol w:w="1701"/>
            </w:tblGrid>
            <w:tr w:rsidR="006D2B87" w:rsidRPr="00E048E8" w:rsidTr="006A7EF6">
              <w:tc>
                <w:tcPr>
                  <w:tcW w:w="5273" w:type="dxa"/>
                </w:tcPr>
                <w:p w:rsidR="006D2B87" w:rsidRPr="006D2B87" w:rsidRDefault="006D2B87" w:rsidP="006D2B87">
                  <w:pPr>
                    <w:pStyle w:val="af9"/>
                    <w:rPr>
                      <w:b/>
                      <w:sz w:val="24"/>
                    </w:rPr>
                  </w:pPr>
                  <w:r>
                    <w:rPr>
                      <w:b/>
                      <w:sz w:val="24"/>
                    </w:rPr>
                    <w:lastRenderedPageBreak/>
                    <w:t>Критерий оценки</w:t>
                  </w:r>
                </w:p>
              </w:tc>
              <w:tc>
                <w:tcPr>
                  <w:tcW w:w="170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A7EF6">
              <w:tc>
                <w:tcPr>
                  <w:tcW w:w="5273" w:type="dxa"/>
                </w:tcPr>
                <w:p w:rsidR="00B7197F" w:rsidRDefault="001A7286">
                  <w:pPr>
                    <w:pStyle w:val="af9"/>
                    <w:ind w:firstLine="0"/>
                    <w:rPr>
                      <w:sz w:val="24"/>
                    </w:rPr>
                  </w:pPr>
                  <w:r>
                    <w:rPr>
                      <w:sz w:val="24"/>
                    </w:rPr>
                    <w:t xml:space="preserve">Цена договора </w:t>
                  </w:r>
                </w:p>
              </w:tc>
              <w:tc>
                <w:tcPr>
                  <w:tcW w:w="1701" w:type="dxa"/>
                </w:tcPr>
                <w:p w:rsidR="00B7197F" w:rsidRDefault="001A7286" w:rsidP="006A7EF6">
                  <w:pPr>
                    <w:pStyle w:val="af9"/>
                    <w:ind w:firstLine="0"/>
                    <w:jc w:val="center"/>
                    <w:rPr>
                      <w:sz w:val="24"/>
                      <w:lang w:val="en-US"/>
                    </w:rPr>
                  </w:pPr>
                  <w:r>
                    <w:rPr>
                      <w:sz w:val="24"/>
                      <w:lang w:val="en-US"/>
                    </w:rPr>
                    <w:t>0,60</w:t>
                  </w:r>
                </w:p>
              </w:tc>
            </w:tr>
            <w:tr w:rsidR="006D2B87" w:rsidRPr="00514332" w:rsidTr="006A7EF6">
              <w:tc>
                <w:tcPr>
                  <w:tcW w:w="5273" w:type="dxa"/>
                </w:tcPr>
                <w:p w:rsidR="00B7197F" w:rsidRDefault="001A7286">
                  <w:pPr>
                    <w:pStyle w:val="af9"/>
                    <w:ind w:firstLine="0"/>
                    <w:rPr>
                      <w:sz w:val="24"/>
                    </w:rPr>
                  </w:pPr>
                  <w:r>
                    <w:rPr>
                      <w:sz w:val="24"/>
                    </w:rPr>
                    <w:t xml:space="preserve">Опыт участника (суммарная стоимость </w:t>
                  </w:r>
                  <w:r>
                    <w:rPr>
                      <w:sz w:val="24"/>
                    </w:rPr>
                    <w:lastRenderedPageBreak/>
                    <w:t xml:space="preserve">договоров, аналогичных предмету Открытого конкурса).  При достижении суммы, равной цене договора настоящего открытого конкурса, участнику присваивается максимальный балл </w:t>
                  </w:r>
                </w:p>
              </w:tc>
              <w:tc>
                <w:tcPr>
                  <w:tcW w:w="1701" w:type="dxa"/>
                </w:tcPr>
                <w:p w:rsidR="00B7197F" w:rsidRDefault="001A7286" w:rsidP="006A7EF6">
                  <w:pPr>
                    <w:pStyle w:val="af9"/>
                    <w:ind w:firstLine="0"/>
                    <w:jc w:val="center"/>
                    <w:rPr>
                      <w:sz w:val="24"/>
                      <w:lang w:val="en-US"/>
                    </w:rPr>
                  </w:pPr>
                  <w:r>
                    <w:rPr>
                      <w:sz w:val="24"/>
                      <w:lang w:val="en-US"/>
                    </w:rPr>
                    <w:lastRenderedPageBreak/>
                    <w:t>0,10</w:t>
                  </w:r>
                </w:p>
              </w:tc>
            </w:tr>
            <w:tr w:rsidR="006D2B87" w:rsidRPr="00514332" w:rsidTr="006A7EF6">
              <w:tc>
                <w:tcPr>
                  <w:tcW w:w="5273" w:type="dxa"/>
                </w:tcPr>
                <w:p w:rsidR="00B7197F" w:rsidRDefault="001A7286">
                  <w:pPr>
                    <w:pStyle w:val="af9"/>
                    <w:ind w:firstLine="0"/>
                    <w:rPr>
                      <w:sz w:val="24"/>
                    </w:rPr>
                  </w:pPr>
                  <w:r>
                    <w:rPr>
                      <w:sz w:val="24"/>
                    </w:rPr>
                    <w:lastRenderedPageBreak/>
                    <w:t xml:space="preserve">Срок  выполнения работ </w:t>
                  </w:r>
                </w:p>
              </w:tc>
              <w:tc>
                <w:tcPr>
                  <w:tcW w:w="1701" w:type="dxa"/>
                </w:tcPr>
                <w:p w:rsidR="00B7197F" w:rsidRDefault="001A7286" w:rsidP="006A7EF6">
                  <w:pPr>
                    <w:pStyle w:val="af9"/>
                    <w:ind w:firstLine="0"/>
                    <w:jc w:val="center"/>
                    <w:rPr>
                      <w:sz w:val="24"/>
                      <w:lang w:val="en-US"/>
                    </w:rPr>
                  </w:pPr>
                  <w:r>
                    <w:rPr>
                      <w:sz w:val="24"/>
                      <w:lang w:val="en-US"/>
                    </w:rPr>
                    <w:t>0,10</w:t>
                  </w:r>
                </w:p>
              </w:tc>
            </w:tr>
            <w:tr w:rsidR="006D2B87" w:rsidRPr="00514332" w:rsidTr="006A7EF6">
              <w:tc>
                <w:tcPr>
                  <w:tcW w:w="5273" w:type="dxa"/>
                </w:tcPr>
                <w:p w:rsidR="00B7197F" w:rsidRDefault="001A7286">
                  <w:pPr>
                    <w:pStyle w:val="af9"/>
                    <w:ind w:firstLine="0"/>
                    <w:rPr>
                      <w:sz w:val="24"/>
                    </w:rPr>
                  </w:pPr>
                  <w:r>
                    <w:rPr>
                      <w:sz w:val="24"/>
                    </w:rPr>
                    <w:t xml:space="preserve">Размер аванса </w:t>
                  </w:r>
                </w:p>
              </w:tc>
              <w:tc>
                <w:tcPr>
                  <w:tcW w:w="1701" w:type="dxa"/>
                </w:tcPr>
                <w:p w:rsidR="00B7197F" w:rsidRDefault="001A7286" w:rsidP="006A7EF6">
                  <w:pPr>
                    <w:pStyle w:val="af9"/>
                    <w:ind w:firstLine="0"/>
                    <w:jc w:val="center"/>
                    <w:rPr>
                      <w:sz w:val="24"/>
                      <w:lang w:val="en-US"/>
                    </w:rPr>
                  </w:pPr>
                  <w:r>
                    <w:rPr>
                      <w:sz w:val="24"/>
                      <w:lang w:val="en-US"/>
                    </w:rPr>
                    <w:t>0,15</w:t>
                  </w:r>
                </w:p>
              </w:tc>
            </w:tr>
            <w:tr w:rsidR="006D2B87" w:rsidRPr="00514332" w:rsidTr="006A7EF6">
              <w:tc>
                <w:tcPr>
                  <w:tcW w:w="5273" w:type="dxa"/>
                </w:tcPr>
                <w:p w:rsidR="00B7197F" w:rsidRDefault="001A7286">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приложении № 9 к настоящей документации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roofErr w:type="gramEnd"/>
                </w:p>
              </w:tc>
              <w:tc>
                <w:tcPr>
                  <w:tcW w:w="1701" w:type="dxa"/>
                </w:tcPr>
                <w:p w:rsidR="00B7197F" w:rsidRDefault="001A7286" w:rsidP="006A7EF6">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6A7EF6">
              <w:tc>
                <w:tcPr>
                  <w:tcW w:w="6974" w:type="dxa"/>
                  <w:tcBorders>
                    <w:top w:val="nil"/>
                    <w:left w:val="nil"/>
                    <w:bottom w:val="nil"/>
                    <w:right w:val="nil"/>
                  </w:tcBorders>
                </w:tcPr>
                <w:p w:rsidR="00B7197F" w:rsidRDefault="001A7286">
                  <w:pPr>
                    <w:pStyle w:val="-3"/>
                    <w:tabs>
                      <w:tab w:val="clear" w:pos="1985"/>
                    </w:tabs>
                    <w:suppressAutoHyphens/>
                    <w:ind w:left="629" w:firstLine="0"/>
                    <w:rPr>
                      <w:b/>
                      <w:sz w:val="24"/>
                    </w:rPr>
                  </w:pPr>
                  <w:r>
                    <w:rPr>
                      <w:b/>
                      <w:sz w:val="24"/>
                    </w:rPr>
                    <w:t>I. Внесение изменений в договор:</w:t>
                  </w:r>
                </w:p>
                <w:p w:rsidR="00B7197F" w:rsidRDefault="001A7286">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7197F" w:rsidRDefault="001A7286" w:rsidP="006A7EF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7197F" w:rsidRDefault="001A728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7197F" w:rsidRDefault="001A728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7197F" w:rsidRDefault="001A7286">
            <w:pPr>
              <w:pStyle w:val="19"/>
              <w:ind w:firstLine="0"/>
              <w:rPr>
                <w:sz w:val="24"/>
                <w:szCs w:val="24"/>
              </w:rPr>
            </w:pPr>
            <w:r>
              <w:rPr>
                <w:sz w:val="24"/>
                <w:szCs w:val="24"/>
              </w:rPr>
              <w:t>Не предусмотрено.</w:t>
            </w:r>
          </w:p>
          <w:p w:rsidR="00B7197F" w:rsidRDefault="00B7197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7197F" w:rsidRDefault="001A728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 xml:space="preserve">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7197F" w:rsidRDefault="006A7EF6">
            <w:pPr>
              <w:pStyle w:val="19"/>
              <w:ind w:firstLine="0"/>
              <w:rPr>
                <w:sz w:val="24"/>
                <w:szCs w:val="24"/>
              </w:rPr>
            </w:pPr>
            <w:r w:rsidRPr="00CE099C">
              <w:rPr>
                <w:sz w:val="24"/>
                <w:szCs w:val="24"/>
              </w:rPr>
              <w:t xml:space="preserve">Договор вступает в силу </w:t>
            </w:r>
            <w:proofErr w:type="gramStart"/>
            <w:r w:rsidRPr="00CE099C">
              <w:rPr>
                <w:sz w:val="24"/>
                <w:szCs w:val="24"/>
              </w:rPr>
              <w:t>с даты</w:t>
            </w:r>
            <w:proofErr w:type="gramEnd"/>
            <w:r w:rsidRPr="00CE099C">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7197F" w:rsidRDefault="001A728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197F" w:rsidRDefault="001A728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197F" w:rsidRDefault="001A728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7197F" w:rsidRPr="008F1253" w:rsidRDefault="00B7197F" w:rsidP="001A728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7197F" w:rsidRPr="00C72FD7" w:rsidRDefault="00B7197F" w:rsidP="001A7286"/>
    <w:p w:rsidR="00B7197F" w:rsidRDefault="00B7197F" w:rsidP="001A7286">
      <w:pPr>
        <w:rPr>
          <w:sz w:val="28"/>
          <w:szCs w:val="28"/>
        </w:rPr>
      </w:pPr>
      <w:r>
        <w:rPr>
          <w:sz w:val="28"/>
          <w:szCs w:val="28"/>
        </w:rPr>
        <w:t xml:space="preserve"> «____» _________ 20__ г.             Открытый конкурс № </w:t>
      </w:r>
      <w:proofErr w:type="spellStart"/>
      <w:r>
        <w:rPr>
          <w:sz w:val="28"/>
          <w:szCs w:val="28"/>
        </w:rPr>
        <w:t>ОКэ</w:t>
      </w:r>
      <w:proofErr w:type="spellEnd"/>
      <w:r>
        <w:rPr>
          <w:sz w:val="28"/>
          <w:szCs w:val="28"/>
        </w:rPr>
        <w:t xml:space="preserve">-___________  </w:t>
      </w:r>
    </w:p>
    <w:p w:rsidR="00B7197F" w:rsidRPr="00C33B09" w:rsidRDefault="00B7197F" w:rsidP="001A728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7197F" w:rsidRPr="0065769F" w:rsidRDefault="00B7197F" w:rsidP="001A7286">
      <w:pPr>
        <w:rPr>
          <w:sz w:val="28"/>
          <w:szCs w:val="28"/>
        </w:rPr>
      </w:pPr>
      <w:r>
        <w:rPr>
          <w:sz w:val="28"/>
          <w:szCs w:val="28"/>
        </w:rPr>
        <w:t>____________________________________________________________________</w:t>
      </w:r>
    </w:p>
    <w:p w:rsidR="00B7197F" w:rsidRPr="003E7259" w:rsidRDefault="00B7197F" w:rsidP="001A7286">
      <w:pPr>
        <w:ind w:firstLine="3"/>
        <w:jc w:val="center"/>
        <w:rPr>
          <w:bCs/>
          <w:i/>
        </w:rPr>
      </w:pPr>
      <w:r>
        <w:rPr>
          <w:bCs/>
          <w:i/>
        </w:rPr>
        <w:t>(Полное наименование п</w:t>
      </w:r>
      <w:r>
        <w:rPr>
          <w:i/>
        </w:rPr>
        <w:t>ретендента</w:t>
      </w:r>
      <w:r>
        <w:rPr>
          <w:bCs/>
          <w:i/>
        </w:rPr>
        <w:t>)</w:t>
      </w:r>
    </w:p>
    <w:p w:rsidR="00B7197F" w:rsidRPr="0065769F" w:rsidRDefault="00B7197F" w:rsidP="001A7286">
      <w:pPr>
        <w:ind w:firstLine="708"/>
        <w:rPr>
          <w:bCs/>
          <w:sz w:val="28"/>
          <w:szCs w:val="28"/>
        </w:rPr>
      </w:pPr>
    </w:p>
    <w:tbl>
      <w:tblPr>
        <w:tblW w:w="4945" w:type="pct"/>
        <w:tblLayout w:type="fixed"/>
        <w:tblLook w:val="0000"/>
      </w:tblPr>
      <w:tblGrid>
        <w:gridCol w:w="535"/>
        <w:gridCol w:w="3260"/>
        <w:gridCol w:w="2129"/>
        <w:gridCol w:w="1415"/>
        <w:gridCol w:w="1275"/>
        <w:gridCol w:w="1132"/>
      </w:tblGrid>
      <w:tr w:rsidR="00B7197F" w:rsidRPr="002B35E3" w:rsidTr="006F0C85">
        <w:trPr>
          <w:trHeight w:val="1559"/>
        </w:trPr>
        <w:tc>
          <w:tcPr>
            <w:tcW w:w="274" w:type="pct"/>
            <w:tcBorders>
              <w:top w:val="single" w:sz="4" w:space="0" w:color="auto"/>
              <w:left w:val="single" w:sz="4" w:space="0" w:color="auto"/>
              <w:bottom w:val="single" w:sz="4" w:space="0" w:color="auto"/>
              <w:right w:val="single" w:sz="4" w:space="0" w:color="auto"/>
            </w:tcBorders>
            <w:vAlign w:val="center"/>
          </w:tcPr>
          <w:p w:rsidR="00B7197F" w:rsidRPr="00724C27" w:rsidRDefault="00B7197F" w:rsidP="001A7286">
            <w:pPr>
              <w:jc w:val="center"/>
              <w:rPr>
                <w:sz w:val="22"/>
                <w:szCs w:val="22"/>
              </w:rPr>
            </w:pPr>
            <w:r>
              <w:rPr>
                <w:sz w:val="22"/>
                <w:szCs w:val="22"/>
              </w:rPr>
              <w:t>№ п/п</w:t>
            </w:r>
          </w:p>
        </w:tc>
        <w:tc>
          <w:tcPr>
            <w:tcW w:w="1672" w:type="pct"/>
            <w:tcBorders>
              <w:top w:val="single" w:sz="4" w:space="0" w:color="auto"/>
              <w:left w:val="single" w:sz="4" w:space="0" w:color="auto"/>
              <w:bottom w:val="single" w:sz="4" w:space="0" w:color="auto"/>
              <w:right w:val="single" w:sz="4" w:space="0" w:color="auto"/>
            </w:tcBorders>
            <w:vAlign w:val="center"/>
          </w:tcPr>
          <w:p w:rsidR="00B7197F" w:rsidRPr="00724C27" w:rsidRDefault="00B7197F" w:rsidP="001A7286">
            <w:pPr>
              <w:jc w:val="center"/>
              <w:rPr>
                <w:sz w:val="22"/>
                <w:szCs w:val="22"/>
              </w:rPr>
            </w:pPr>
            <w:r>
              <w:rPr>
                <w:sz w:val="22"/>
                <w:szCs w:val="22"/>
              </w:rPr>
              <w:t>Наименование работ</w:t>
            </w:r>
          </w:p>
          <w:p w:rsidR="00B7197F" w:rsidRPr="00724C27" w:rsidRDefault="00B7197F" w:rsidP="001A7286">
            <w:pPr>
              <w:jc w:val="center"/>
              <w:rPr>
                <w:sz w:val="22"/>
                <w:szCs w:val="22"/>
              </w:rPr>
            </w:pPr>
          </w:p>
        </w:tc>
        <w:tc>
          <w:tcPr>
            <w:tcW w:w="1092" w:type="pct"/>
            <w:tcBorders>
              <w:top w:val="single" w:sz="4" w:space="0" w:color="auto"/>
              <w:left w:val="single" w:sz="4" w:space="0" w:color="auto"/>
              <w:bottom w:val="single" w:sz="4" w:space="0" w:color="auto"/>
              <w:right w:val="single" w:sz="4" w:space="0" w:color="auto"/>
            </w:tcBorders>
            <w:vAlign w:val="center"/>
          </w:tcPr>
          <w:p w:rsidR="00B7197F" w:rsidRPr="00724C27" w:rsidRDefault="00B7197F" w:rsidP="001A7286">
            <w:pPr>
              <w:jc w:val="center"/>
              <w:rPr>
                <w:sz w:val="22"/>
                <w:szCs w:val="22"/>
              </w:rPr>
            </w:pPr>
            <w:r>
              <w:rPr>
                <w:sz w:val="22"/>
                <w:szCs w:val="22"/>
              </w:rPr>
              <w:t xml:space="preserve">Цена за весь закупаемый объем работ, в руб., без учета НДС </w:t>
            </w:r>
          </w:p>
        </w:tc>
        <w:tc>
          <w:tcPr>
            <w:tcW w:w="726" w:type="pct"/>
            <w:tcBorders>
              <w:top w:val="single" w:sz="4" w:space="0" w:color="auto"/>
              <w:left w:val="single" w:sz="4" w:space="0" w:color="auto"/>
              <w:bottom w:val="single" w:sz="4" w:space="0" w:color="auto"/>
              <w:right w:val="single" w:sz="4" w:space="0" w:color="auto"/>
            </w:tcBorders>
            <w:vAlign w:val="center"/>
          </w:tcPr>
          <w:p w:rsidR="00B7197F" w:rsidRPr="00724C27" w:rsidRDefault="00B7197F" w:rsidP="001A7286">
            <w:pPr>
              <w:jc w:val="center"/>
              <w:rPr>
                <w:sz w:val="22"/>
                <w:szCs w:val="22"/>
              </w:rPr>
            </w:pPr>
            <w:r>
              <w:rPr>
                <w:sz w:val="22"/>
                <w:szCs w:val="22"/>
              </w:rPr>
              <w:t>Срок выполнения работ, в календ</w:t>
            </w:r>
            <w:proofErr w:type="gramStart"/>
            <w:r>
              <w:rPr>
                <w:sz w:val="22"/>
                <w:szCs w:val="22"/>
              </w:rPr>
              <w:t>.</w:t>
            </w:r>
            <w:proofErr w:type="gramEnd"/>
            <w:r>
              <w:rPr>
                <w:sz w:val="22"/>
                <w:szCs w:val="22"/>
              </w:rPr>
              <w:t xml:space="preserve"> </w:t>
            </w:r>
            <w:proofErr w:type="gramStart"/>
            <w:r>
              <w:rPr>
                <w:sz w:val="22"/>
                <w:szCs w:val="22"/>
              </w:rPr>
              <w:t>д</w:t>
            </w:r>
            <w:proofErr w:type="gramEnd"/>
            <w:r>
              <w:rPr>
                <w:sz w:val="22"/>
                <w:szCs w:val="22"/>
              </w:rPr>
              <w:t>нях</w:t>
            </w:r>
          </w:p>
        </w:tc>
        <w:tc>
          <w:tcPr>
            <w:tcW w:w="654" w:type="pct"/>
            <w:tcBorders>
              <w:top w:val="single" w:sz="4" w:space="0" w:color="auto"/>
              <w:left w:val="nil"/>
              <w:bottom w:val="single" w:sz="4" w:space="0" w:color="auto"/>
              <w:right w:val="single" w:sz="4" w:space="0" w:color="auto"/>
            </w:tcBorders>
            <w:vAlign w:val="center"/>
          </w:tcPr>
          <w:p w:rsidR="00B7197F" w:rsidRPr="00004328" w:rsidRDefault="00B7197F" w:rsidP="001A7286">
            <w:pPr>
              <w:jc w:val="center"/>
              <w:rPr>
                <w:sz w:val="22"/>
                <w:szCs w:val="22"/>
              </w:rPr>
            </w:pPr>
            <w:r>
              <w:rPr>
                <w:sz w:val="22"/>
                <w:szCs w:val="22"/>
              </w:rPr>
              <w:t>Размер аванса,</w:t>
            </w:r>
          </w:p>
          <w:p w:rsidR="00B7197F" w:rsidRPr="00004328" w:rsidRDefault="00B7197F" w:rsidP="001A7286">
            <w:pPr>
              <w:jc w:val="center"/>
              <w:rPr>
                <w:sz w:val="22"/>
                <w:szCs w:val="22"/>
              </w:rPr>
            </w:pPr>
            <w:r>
              <w:rPr>
                <w:sz w:val="22"/>
                <w:szCs w:val="22"/>
              </w:rPr>
              <w:t>%</w:t>
            </w:r>
          </w:p>
        </w:tc>
        <w:tc>
          <w:tcPr>
            <w:tcW w:w="581" w:type="pct"/>
            <w:tcBorders>
              <w:top w:val="single" w:sz="4" w:space="0" w:color="auto"/>
              <w:left w:val="nil"/>
              <w:bottom w:val="single" w:sz="4" w:space="0" w:color="auto"/>
              <w:right w:val="single" w:sz="4" w:space="0" w:color="auto"/>
            </w:tcBorders>
            <w:vAlign w:val="center"/>
          </w:tcPr>
          <w:p w:rsidR="00B7197F" w:rsidRPr="00004328" w:rsidRDefault="00B7197F" w:rsidP="001A7286">
            <w:pPr>
              <w:jc w:val="center"/>
              <w:rPr>
                <w:sz w:val="22"/>
                <w:szCs w:val="22"/>
              </w:rPr>
            </w:pPr>
            <w:r>
              <w:rPr>
                <w:sz w:val="22"/>
                <w:szCs w:val="22"/>
              </w:rPr>
              <w:t>Согласие</w:t>
            </w:r>
          </w:p>
          <w:p w:rsidR="00B7197F" w:rsidRPr="00004328" w:rsidRDefault="00B7197F" w:rsidP="001A7286">
            <w:pPr>
              <w:jc w:val="center"/>
              <w:rPr>
                <w:sz w:val="22"/>
                <w:szCs w:val="22"/>
              </w:rPr>
            </w:pPr>
            <w:r>
              <w:rPr>
                <w:sz w:val="22"/>
                <w:szCs w:val="22"/>
              </w:rPr>
              <w:t>на ЭДО</w:t>
            </w:r>
          </w:p>
        </w:tc>
      </w:tr>
      <w:tr w:rsidR="00B7197F" w:rsidRPr="002B35E3" w:rsidTr="006F0C85">
        <w:trPr>
          <w:trHeight w:val="255"/>
        </w:trPr>
        <w:tc>
          <w:tcPr>
            <w:tcW w:w="274" w:type="pct"/>
            <w:tcBorders>
              <w:top w:val="nil"/>
              <w:left w:val="single" w:sz="4" w:space="0" w:color="auto"/>
              <w:bottom w:val="single" w:sz="4" w:space="0" w:color="auto"/>
              <w:right w:val="single" w:sz="4" w:space="0" w:color="auto"/>
            </w:tcBorders>
            <w:noWrap/>
            <w:vAlign w:val="bottom"/>
          </w:tcPr>
          <w:p w:rsidR="00B7197F" w:rsidRPr="00724C27" w:rsidRDefault="00B7197F" w:rsidP="001A7286">
            <w:pPr>
              <w:jc w:val="center"/>
              <w:rPr>
                <w:sz w:val="22"/>
                <w:szCs w:val="22"/>
              </w:rPr>
            </w:pPr>
            <w:r>
              <w:rPr>
                <w:sz w:val="22"/>
                <w:szCs w:val="22"/>
              </w:rPr>
              <w:t>1</w:t>
            </w:r>
          </w:p>
        </w:tc>
        <w:tc>
          <w:tcPr>
            <w:tcW w:w="1672" w:type="pct"/>
            <w:tcBorders>
              <w:top w:val="nil"/>
              <w:left w:val="nil"/>
              <w:bottom w:val="single" w:sz="4" w:space="0" w:color="auto"/>
              <w:right w:val="single" w:sz="4" w:space="0" w:color="auto"/>
            </w:tcBorders>
            <w:noWrap/>
            <w:vAlign w:val="bottom"/>
          </w:tcPr>
          <w:p w:rsidR="00B7197F" w:rsidRPr="00724C27" w:rsidRDefault="00B7197F" w:rsidP="001A7286">
            <w:pPr>
              <w:jc w:val="center"/>
              <w:rPr>
                <w:sz w:val="22"/>
                <w:szCs w:val="22"/>
              </w:rPr>
            </w:pPr>
            <w:r>
              <w:rPr>
                <w:sz w:val="22"/>
                <w:szCs w:val="22"/>
              </w:rPr>
              <w:t>2</w:t>
            </w:r>
          </w:p>
        </w:tc>
        <w:tc>
          <w:tcPr>
            <w:tcW w:w="1092" w:type="pct"/>
            <w:tcBorders>
              <w:top w:val="single" w:sz="4" w:space="0" w:color="auto"/>
              <w:left w:val="single" w:sz="4" w:space="0" w:color="auto"/>
              <w:bottom w:val="single" w:sz="4" w:space="0" w:color="auto"/>
              <w:right w:val="single" w:sz="4" w:space="0" w:color="auto"/>
            </w:tcBorders>
            <w:noWrap/>
            <w:vAlign w:val="bottom"/>
          </w:tcPr>
          <w:p w:rsidR="00B7197F" w:rsidRPr="00724C27" w:rsidRDefault="00B7197F" w:rsidP="001A7286">
            <w:pPr>
              <w:jc w:val="center"/>
              <w:rPr>
                <w:sz w:val="22"/>
                <w:szCs w:val="22"/>
              </w:rPr>
            </w:pPr>
            <w:r>
              <w:rPr>
                <w:sz w:val="22"/>
                <w:szCs w:val="22"/>
              </w:rPr>
              <w:t>3</w:t>
            </w:r>
          </w:p>
        </w:tc>
        <w:tc>
          <w:tcPr>
            <w:tcW w:w="726" w:type="pct"/>
            <w:tcBorders>
              <w:top w:val="single" w:sz="4" w:space="0" w:color="auto"/>
              <w:left w:val="nil"/>
              <w:bottom w:val="single" w:sz="4" w:space="0" w:color="auto"/>
              <w:right w:val="single" w:sz="4" w:space="0" w:color="auto"/>
            </w:tcBorders>
          </w:tcPr>
          <w:p w:rsidR="00B7197F" w:rsidRPr="00724C27" w:rsidRDefault="00B7197F" w:rsidP="001A7286">
            <w:pPr>
              <w:jc w:val="center"/>
              <w:rPr>
                <w:sz w:val="22"/>
                <w:szCs w:val="22"/>
              </w:rPr>
            </w:pPr>
            <w:r>
              <w:rPr>
                <w:sz w:val="22"/>
                <w:szCs w:val="22"/>
              </w:rPr>
              <w:t>4</w:t>
            </w:r>
          </w:p>
        </w:tc>
        <w:tc>
          <w:tcPr>
            <w:tcW w:w="654" w:type="pct"/>
            <w:tcBorders>
              <w:top w:val="single" w:sz="4" w:space="0" w:color="auto"/>
              <w:left w:val="nil"/>
              <w:bottom w:val="single" w:sz="4" w:space="0" w:color="auto"/>
              <w:right w:val="single" w:sz="4" w:space="0" w:color="auto"/>
            </w:tcBorders>
            <w:noWrap/>
            <w:vAlign w:val="bottom"/>
          </w:tcPr>
          <w:p w:rsidR="00B7197F" w:rsidRPr="00004328" w:rsidRDefault="00B7197F" w:rsidP="001A7286">
            <w:pPr>
              <w:jc w:val="center"/>
              <w:rPr>
                <w:sz w:val="22"/>
                <w:szCs w:val="22"/>
              </w:rPr>
            </w:pPr>
            <w:r>
              <w:rPr>
                <w:sz w:val="22"/>
                <w:szCs w:val="22"/>
              </w:rPr>
              <w:t>5</w:t>
            </w:r>
          </w:p>
        </w:tc>
        <w:tc>
          <w:tcPr>
            <w:tcW w:w="581" w:type="pct"/>
            <w:tcBorders>
              <w:top w:val="single" w:sz="4" w:space="0" w:color="auto"/>
              <w:left w:val="nil"/>
              <w:bottom w:val="single" w:sz="4" w:space="0" w:color="auto"/>
              <w:right w:val="single" w:sz="4" w:space="0" w:color="auto"/>
            </w:tcBorders>
          </w:tcPr>
          <w:p w:rsidR="00B7197F" w:rsidRPr="00004328" w:rsidRDefault="00B7197F" w:rsidP="001A7286">
            <w:pPr>
              <w:jc w:val="center"/>
              <w:rPr>
                <w:sz w:val="22"/>
                <w:szCs w:val="22"/>
              </w:rPr>
            </w:pPr>
            <w:r>
              <w:rPr>
                <w:sz w:val="22"/>
                <w:szCs w:val="22"/>
              </w:rPr>
              <w:t>6</w:t>
            </w:r>
          </w:p>
        </w:tc>
      </w:tr>
      <w:tr w:rsidR="00B7197F" w:rsidRPr="002B35E3" w:rsidTr="006F0C85">
        <w:trPr>
          <w:trHeight w:val="315"/>
        </w:trPr>
        <w:tc>
          <w:tcPr>
            <w:tcW w:w="274" w:type="pct"/>
            <w:tcBorders>
              <w:top w:val="nil"/>
              <w:left w:val="single" w:sz="4" w:space="0" w:color="auto"/>
              <w:bottom w:val="single" w:sz="4" w:space="0" w:color="auto"/>
              <w:right w:val="single" w:sz="4" w:space="0" w:color="auto"/>
            </w:tcBorders>
            <w:noWrap/>
          </w:tcPr>
          <w:p w:rsidR="00B7197F" w:rsidRPr="00724C27" w:rsidRDefault="00B7197F" w:rsidP="001A7286">
            <w:pPr>
              <w:jc w:val="center"/>
              <w:rPr>
                <w:sz w:val="22"/>
                <w:szCs w:val="22"/>
              </w:rPr>
            </w:pPr>
            <w:r>
              <w:rPr>
                <w:sz w:val="22"/>
                <w:szCs w:val="22"/>
              </w:rPr>
              <w:t>1</w:t>
            </w:r>
          </w:p>
        </w:tc>
        <w:tc>
          <w:tcPr>
            <w:tcW w:w="1672" w:type="pct"/>
            <w:tcBorders>
              <w:top w:val="nil"/>
              <w:left w:val="nil"/>
              <w:bottom w:val="single" w:sz="4" w:space="0" w:color="auto"/>
              <w:right w:val="single" w:sz="4" w:space="0" w:color="auto"/>
            </w:tcBorders>
            <w:noWrap/>
          </w:tcPr>
          <w:p w:rsidR="00B7197F" w:rsidRPr="00724C27" w:rsidRDefault="00B7197F" w:rsidP="001A7286">
            <w:pPr>
              <w:jc w:val="both"/>
              <w:rPr>
                <w:sz w:val="22"/>
                <w:szCs w:val="22"/>
              </w:rPr>
            </w:pPr>
            <w:r>
              <w:rPr>
                <w:sz w:val="22"/>
                <w:szCs w:val="22"/>
              </w:rPr>
              <w:t xml:space="preserve">Выполнение строительно-монтажных работ по модернизации железобетонного забора (инвентарный номер 013/01/00000032, кадастровый номер 38:36:000006:0094:25: 401:001:003411750:7010) контейнерного терминала </w:t>
            </w:r>
            <w:proofErr w:type="gramStart"/>
            <w:r>
              <w:rPr>
                <w:sz w:val="22"/>
                <w:szCs w:val="22"/>
              </w:rPr>
              <w:t>Батарейная</w:t>
            </w:r>
            <w:proofErr w:type="gramEnd"/>
            <w:r>
              <w:rPr>
                <w:sz w:val="22"/>
                <w:szCs w:val="22"/>
              </w:rPr>
              <w:t xml:space="preserve"> филиала ПАО "ТрансКонтейнер" на </w:t>
            </w:r>
            <w:proofErr w:type="spellStart"/>
            <w:r>
              <w:rPr>
                <w:sz w:val="22"/>
                <w:szCs w:val="22"/>
              </w:rPr>
              <w:t>Восточно-Сибирской</w:t>
            </w:r>
            <w:proofErr w:type="spellEnd"/>
            <w:r>
              <w:rPr>
                <w:sz w:val="22"/>
                <w:szCs w:val="22"/>
              </w:rPr>
              <w:t xml:space="preserve"> железной дороге</w:t>
            </w:r>
          </w:p>
        </w:tc>
        <w:tc>
          <w:tcPr>
            <w:tcW w:w="1092" w:type="pct"/>
            <w:tcBorders>
              <w:top w:val="single" w:sz="4" w:space="0" w:color="auto"/>
              <w:left w:val="single" w:sz="4" w:space="0" w:color="auto"/>
              <w:bottom w:val="single" w:sz="4" w:space="0" w:color="auto"/>
              <w:right w:val="single" w:sz="4" w:space="0" w:color="auto"/>
            </w:tcBorders>
            <w:noWrap/>
          </w:tcPr>
          <w:p w:rsidR="00B7197F" w:rsidRPr="00AA74F1" w:rsidRDefault="00B7197F" w:rsidP="001A7286">
            <w:pPr>
              <w:jc w:val="center"/>
              <w:rPr>
                <w:i/>
                <w:sz w:val="22"/>
                <w:szCs w:val="22"/>
              </w:rPr>
            </w:pPr>
            <w:r>
              <w:rPr>
                <w:i/>
                <w:sz w:val="22"/>
                <w:szCs w:val="22"/>
              </w:rPr>
              <w:t>(цифрами и прописью)</w:t>
            </w:r>
          </w:p>
        </w:tc>
        <w:tc>
          <w:tcPr>
            <w:tcW w:w="726" w:type="pct"/>
            <w:tcBorders>
              <w:top w:val="single" w:sz="4" w:space="0" w:color="auto"/>
              <w:left w:val="nil"/>
              <w:bottom w:val="single" w:sz="4" w:space="0" w:color="auto"/>
              <w:right w:val="single" w:sz="4" w:space="0" w:color="auto"/>
            </w:tcBorders>
          </w:tcPr>
          <w:p w:rsidR="00B7197F" w:rsidRPr="00724C27" w:rsidRDefault="00B7197F" w:rsidP="001A7286">
            <w:pPr>
              <w:jc w:val="center"/>
              <w:rPr>
                <w:i/>
                <w:sz w:val="22"/>
                <w:szCs w:val="22"/>
              </w:rPr>
            </w:pPr>
            <w:r>
              <w:rPr>
                <w:i/>
                <w:sz w:val="22"/>
                <w:szCs w:val="22"/>
              </w:rPr>
              <w:t>(цифрами и прописью)</w:t>
            </w:r>
          </w:p>
        </w:tc>
        <w:tc>
          <w:tcPr>
            <w:tcW w:w="654" w:type="pct"/>
            <w:tcBorders>
              <w:top w:val="nil"/>
              <w:left w:val="nil"/>
              <w:bottom w:val="single" w:sz="4" w:space="0" w:color="auto"/>
              <w:right w:val="single" w:sz="4" w:space="0" w:color="auto"/>
            </w:tcBorders>
            <w:noWrap/>
          </w:tcPr>
          <w:p w:rsidR="00B7197F" w:rsidRPr="00004328" w:rsidRDefault="00B7197F" w:rsidP="001A7286">
            <w:pPr>
              <w:jc w:val="center"/>
              <w:rPr>
                <w:i/>
                <w:sz w:val="22"/>
                <w:szCs w:val="22"/>
              </w:rPr>
            </w:pPr>
            <w:r>
              <w:rPr>
                <w:i/>
                <w:sz w:val="22"/>
                <w:szCs w:val="22"/>
              </w:rPr>
              <w:t>(цифрами и прописью)</w:t>
            </w:r>
          </w:p>
        </w:tc>
        <w:tc>
          <w:tcPr>
            <w:tcW w:w="581" w:type="pct"/>
            <w:tcBorders>
              <w:top w:val="nil"/>
              <w:left w:val="nil"/>
              <w:bottom w:val="single" w:sz="4" w:space="0" w:color="auto"/>
              <w:right w:val="single" w:sz="4" w:space="0" w:color="auto"/>
            </w:tcBorders>
          </w:tcPr>
          <w:p w:rsidR="00B7197F" w:rsidRPr="00004328" w:rsidRDefault="00B7197F" w:rsidP="001A7286">
            <w:pPr>
              <w:jc w:val="center"/>
              <w:rPr>
                <w:i/>
                <w:sz w:val="22"/>
                <w:szCs w:val="22"/>
              </w:rPr>
            </w:pPr>
            <w:proofErr w:type="gramStart"/>
            <w:r>
              <w:rPr>
                <w:i/>
                <w:sz w:val="22"/>
                <w:szCs w:val="22"/>
              </w:rPr>
              <w:t xml:space="preserve">(Да </w:t>
            </w:r>
            <w:proofErr w:type="gramEnd"/>
          </w:p>
          <w:p w:rsidR="00B7197F" w:rsidRPr="00004328" w:rsidRDefault="00B7197F" w:rsidP="001A7286">
            <w:pPr>
              <w:jc w:val="center"/>
              <w:rPr>
                <w:i/>
                <w:sz w:val="22"/>
                <w:szCs w:val="22"/>
              </w:rPr>
            </w:pPr>
            <w:r>
              <w:rPr>
                <w:i/>
                <w:sz w:val="22"/>
                <w:szCs w:val="22"/>
              </w:rPr>
              <w:t xml:space="preserve">или </w:t>
            </w:r>
          </w:p>
          <w:p w:rsidR="00B7197F" w:rsidRPr="00004328" w:rsidRDefault="00B7197F" w:rsidP="001A7286">
            <w:pPr>
              <w:jc w:val="center"/>
              <w:rPr>
                <w:i/>
                <w:sz w:val="22"/>
                <w:szCs w:val="22"/>
              </w:rPr>
            </w:pPr>
            <w:proofErr w:type="gramStart"/>
            <w:r>
              <w:rPr>
                <w:i/>
                <w:sz w:val="22"/>
                <w:szCs w:val="22"/>
              </w:rPr>
              <w:t>Нет)</w:t>
            </w:r>
            <w:proofErr w:type="gramEnd"/>
          </w:p>
        </w:tc>
      </w:tr>
    </w:tbl>
    <w:p w:rsidR="00B7197F" w:rsidRDefault="00B7197F" w:rsidP="001A7286">
      <w:pPr>
        <w:ind w:firstLine="567"/>
        <w:jc w:val="both"/>
        <w:rPr>
          <w:b/>
          <w:sz w:val="28"/>
          <w:szCs w:val="28"/>
          <w:highlight w:val="cyan"/>
        </w:rPr>
      </w:pPr>
    </w:p>
    <w:p w:rsidR="00B7197F" w:rsidRPr="00292FAA" w:rsidRDefault="00B7197F" w:rsidP="001A7286">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B7197F" w:rsidRPr="00292FAA" w:rsidRDefault="00B7197F" w:rsidP="001A7286">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B7197F" w:rsidRPr="00292FAA" w:rsidRDefault="00B7197F" w:rsidP="001A7286">
      <w:pPr>
        <w:ind w:firstLine="567"/>
        <w:jc w:val="both"/>
      </w:pPr>
      <w:r>
        <w:t>−</w:t>
      </w:r>
      <w:r>
        <w:tab/>
        <w:t xml:space="preserve">все налоги и сборы, установленные законодательством РФ; </w:t>
      </w:r>
    </w:p>
    <w:p w:rsidR="00B7197F" w:rsidRPr="00292FAA" w:rsidRDefault="00B7197F" w:rsidP="001A7286">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B7197F" w:rsidRPr="00292FAA" w:rsidRDefault="00B7197F" w:rsidP="001A7286">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B7197F" w:rsidRPr="00292FAA" w:rsidRDefault="00B7197F" w:rsidP="001A7286">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B7197F" w:rsidRPr="00292FAA" w:rsidRDefault="00B7197F" w:rsidP="001A7286">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B7197F" w:rsidRPr="00292FAA" w:rsidRDefault="00B7197F" w:rsidP="001A7286">
      <w:pPr>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7197F" w:rsidRPr="00292FAA" w:rsidRDefault="00B7197F" w:rsidP="001A7286">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B7197F" w:rsidRPr="00292FAA" w:rsidRDefault="00B7197F" w:rsidP="001A7286">
      <w:pPr>
        <w:ind w:firstLine="567"/>
        <w:jc w:val="both"/>
      </w:pPr>
      <w:r>
        <w:lastRenderedPageBreak/>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B7197F" w:rsidRPr="00292FAA" w:rsidRDefault="00B7197F" w:rsidP="001A7286">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B7197F" w:rsidRPr="00292FAA" w:rsidRDefault="00B7197F" w:rsidP="001A7286">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B7197F" w:rsidRPr="00292FAA" w:rsidRDefault="00B7197F" w:rsidP="001A7286">
      <w:pPr>
        <w:ind w:firstLine="567"/>
        <w:jc w:val="both"/>
      </w:pPr>
      <w:r>
        <w:t>−</w:t>
      </w:r>
      <w:r>
        <w:tab/>
        <w:t xml:space="preserve">накладные расходы, прибыль, лимитированные затраты; </w:t>
      </w:r>
    </w:p>
    <w:p w:rsidR="00B7197F" w:rsidRPr="00817EF7" w:rsidRDefault="00B7197F" w:rsidP="001A7286">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7197F" w:rsidRPr="00817EF7" w:rsidRDefault="00B7197F" w:rsidP="001A7286">
      <w:pPr>
        <w:ind w:firstLine="720"/>
        <w:jc w:val="both"/>
      </w:pPr>
    </w:p>
    <w:p w:rsidR="00B7197F" w:rsidRPr="00817EF7" w:rsidRDefault="00B7197F" w:rsidP="001A7286">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rsidR="00B7197F" w:rsidRPr="00817EF7" w:rsidRDefault="00B7197F" w:rsidP="001A7286">
      <w:pPr>
        <w:ind w:firstLine="720"/>
      </w:pPr>
    </w:p>
    <w:p w:rsidR="00B7197F" w:rsidRPr="00817EF7" w:rsidRDefault="00B7197F" w:rsidP="001A7286">
      <w:pPr>
        <w:ind w:firstLine="720"/>
      </w:pPr>
      <w:r>
        <w:t xml:space="preserve">2. Дополнительные условия поставки товаров, выполнения работ, оказания услуг _______________________________________________________ </w:t>
      </w:r>
    </w:p>
    <w:p w:rsidR="00B7197F" w:rsidRPr="00817EF7" w:rsidRDefault="00B7197F" w:rsidP="001A7286">
      <w:pPr>
        <w:ind w:firstLine="720"/>
        <w:rPr>
          <w:i/>
        </w:rPr>
      </w:pPr>
      <w:r>
        <w:rPr>
          <w:i/>
        </w:rPr>
        <w:t>(заполняется претендентом при необходимости).</w:t>
      </w:r>
    </w:p>
    <w:p w:rsidR="00B7197F" w:rsidRPr="00817EF7" w:rsidRDefault="00B7197F" w:rsidP="001A7286">
      <w:pPr>
        <w:ind w:firstLine="720"/>
        <w:jc w:val="both"/>
      </w:pPr>
      <w: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B7197F" w:rsidRPr="00817EF7" w:rsidRDefault="00B7197F" w:rsidP="001A7286">
      <w:pPr>
        <w:ind w:firstLine="720"/>
        <w:jc w:val="both"/>
      </w:pPr>
      <w: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B7197F" w:rsidRPr="00817EF7" w:rsidRDefault="00B7197F" w:rsidP="001A7286">
      <w:pPr>
        <w:ind w:firstLine="720"/>
        <w:jc w:val="both"/>
      </w:pPr>
      <w:r>
        <w:t>5.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7197F" w:rsidRPr="00817EF7" w:rsidRDefault="00B7197F" w:rsidP="001A7286">
      <w:pPr>
        <w:ind w:firstLine="720"/>
        <w:jc w:val="both"/>
      </w:pPr>
      <w:proofErr w:type="gramStart"/>
      <w:r>
        <w:t>6.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B7197F" w:rsidRPr="00817EF7" w:rsidRDefault="00B7197F" w:rsidP="001A7286">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7197F" w:rsidRPr="00292FAA" w:rsidRDefault="00B7197F" w:rsidP="001A7286">
      <w:pPr>
        <w:ind w:firstLine="720"/>
        <w:jc w:val="both"/>
        <w:rPr>
          <w:i/>
        </w:rPr>
      </w:pPr>
      <w:r>
        <w:rPr>
          <w:i/>
        </w:rPr>
        <w:t>Следующие приложения являются неотъемлемой частью настоящего финансово-коммерческого предложения:</w:t>
      </w:r>
    </w:p>
    <w:p w:rsidR="00B7197F" w:rsidRPr="00292FAA" w:rsidRDefault="00B7197F" w:rsidP="001A7286">
      <w:pPr>
        <w:ind w:firstLine="720"/>
        <w:jc w:val="both"/>
        <w:rPr>
          <w:i/>
        </w:rPr>
      </w:pPr>
      <w:r>
        <w:rPr>
          <w:i/>
        </w:rPr>
        <w:t xml:space="preserve"> приложение № 1 (расчет стоимости выполнения работ) на ___ листах.</w:t>
      </w:r>
    </w:p>
    <w:p w:rsidR="00B7197F" w:rsidRPr="003C7F96" w:rsidRDefault="00B7197F" w:rsidP="001A7286">
      <w:pPr>
        <w:rPr>
          <w:sz w:val="28"/>
          <w:szCs w:val="28"/>
        </w:rPr>
      </w:pPr>
    </w:p>
    <w:p w:rsidR="00B7197F" w:rsidRPr="003C7F96" w:rsidRDefault="00B7197F" w:rsidP="001A7286">
      <w:pPr>
        <w:rPr>
          <w:sz w:val="28"/>
          <w:szCs w:val="28"/>
        </w:rPr>
      </w:pPr>
    </w:p>
    <w:p w:rsidR="00B7197F" w:rsidRPr="00AA74F1" w:rsidRDefault="00B7197F" w:rsidP="001A7286">
      <w:pPr>
        <w:jc w:val="both"/>
        <w:rPr>
          <w:rFonts w:eastAsia="Arial"/>
          <w:b/>
        </w:rPr>
      </w:pPr>
      <w:r>
        <w:rPr>
          <w:rFonts w:eastAsia="Arial"/>
          <w:b/>
        </w:rPr>
        <w:lastRenderedPageBreak/>
        <w:t>Представитель, имеющий полномочия подписать заявку на участие в Открытом конкурсе от имени ______________________________________________________________</w:t>
      </w:r>
    </w:p>
    <w:p w:rsidR="00B7197F" w:rsidRPr="00AA74F1" w:rsidRDefault="00B7197F" w:rsidP="001A7286">
      <w:pPr>
        <w:tabs>
          <w:tab w:val="left" w:pos="8640"/>
        </w:tabs>
        <w:jc w:val="both"/>
        <w:rPr>
          <w:i/>
        </w:rPr>
      </w:pPr>
      <w:r>
        <w:rPr>
          <w:i/>
        </w:rPr>
        <w:t xml:space="preserve">                                                                                      (наименование претендента)</w:t>
      </w:r>
    </w:p>
    <w:p w:rsidR="00B7197F" w:rsidRPr="00AA74F1" w:rsidRDefault="00B7197F" w:rsidP="001A7286">
      <w:pPr>
        <w:jc w:val="both"/>
        <w:rPr>
          <w:lang w:eastAsia="ru-RU"/>
        </w:rPr>
      </w:pPr>
      <w:r>
        <w:rPr>
          <w:lang w:eastAsia="ru-RU"/>
        </w:rPr>
        <w:t>________________________________________________________________________________</w:t>
      </w:r>
    </w:p>
    <w:p w:rsidR="00B7197F" w:rsidRPr="00AA74F1" w:rsidRDefault="00B7197F" w:rsidP="001A7286">
      <w:pPr>
        <w:jc w:val="both"/>
        <w:rPr>
          <w:i/>
        </w:rPr>
      </w:pPr>
      <w:r>
        <w:rPr>
          <w:i/>
        </w:rPr>
        <w:t xml:space="preserve">                 М.П.</w:t>
      </w:r>
      <w:r>
        <w:rPr>
          <w:i/>
        </w:rPr>
        <w:tab/>
      </w:r>
      <w:r>
        <w:rPr>
          <w:i/>
        </w:rPr>
        <w:tab/>
      </w:r>
      <w:r>
        <w:rPr>
          <w:i/>
        </w:rPr>
        <w:tab/>
        <w:t xml:space="preserve">    (ФИО, должность, подпись)</w:t>
      </w:r>
    </w:p>
    <w:p w:rsidR="00B7197F" w:rsidRDefault="00B7197F" w:rsidP="001A7286">
      <w:pPr>
        <w:jc w:val="both"/>
        <w:rPr>
          <w:lang w:eastAsia="ru-RU"/>
        </w:rPr>
      </w:pPr>
    </w:p>
    <w:p w:rsidR="00B7197F" w:rsidRPr="00AA74F1" w:rsidRDefault="00B7197F" w:rsidP="001A7286">
      <w:pPr>
        <w:jc w:val="both"/>
      </w:pPr>
      <w:r>
        <w:rPr>
          <w:lang w:eastAsia="ru-RU"/>
        </w:rPr>
        <w:t>«____» _____________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7197F" w:rsidRDefault="00B7197F">
      <w:pPr>
        <w:pStyle w:val="af9"/>
        <w:ind w:firstLine="0"/>
        <w:jc w:val="right"/>
        <w:rPr>
          <w:szCs w:val="28"/>
        </w:rPr>
      </w:pPr>
    </w:p>
    <w:p w:rsidR="00B7197F" w:rsidRDefault="001A728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7197F" w:rsidRPr="00C97E49" w:rsidRDefault="00B7197F" w:rsidP="001A728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7197F" w:rsidRPr="007415F9" w:rsidRDefault="00B7197F" w:rsidP="001A728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7197F" w:rsidRPr="00C97E49" w:rsidTr="001A728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7197F" w:rsidRPr="005049BC" w:rsidRDefault="00B7197F" w:rsidP="001A7286">
            <w:pPr>
              <w:jc w:val="center"/>
            </w:pPr>
            <w:r>
              <w:t xml:space="preserve"> Сумма стоимости оказанных услуг по договору, без учета НДС, руб.</w:t>
            </w:r>
          </w:p>
        </w:tc>
      </w:tr>
      <w:tr w:rsidR="00B7197F" w:rsidRPr="00C97E49" w:rsidTr="001A7286">
        <w:trPr>
          <w:trHeight w:val="274"/>
        </w:trPr>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r>
              <w:t>1.</w:t>
            </w:r>
          </w:p>
        </w:tc>
        <w:tc>
          <w:tcPr>
            <w:tcW w:w="0" w:type="auto"/>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p>
        </w:tc>
        <w:tc>
          <w:tcPr>
            <w:tcW w:w="2665" w:type="dxa"/>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1735" w:type="dxa"/>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r>
      <w:tr w:rsidR="00B7197F" w:rsidRPr="00C97E49" w:rsidTr="001A7286">
        <w:trPr>
          <w:trHeight w:val="262"/>
        </w:trPr>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r>
              <w:t>2.</w:t>
            </w:r>
          </w:p>
        </w:tc>
        <w:tc>
          <w:tcPr>
            <w:tcW w:w="0" w:type="auto"/>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p>
        </w:tc>
        <w:tc>
          <w:tcPr>
            <w:tcW w:w="2665" w:type="dxa"/>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1735" w:type="dxa"/>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r>
      <w:tr w:rsidR="00B7197F" w:rsidRPr="00C97E49" w:rsidTr="001A7286">
        <w:trPr>
          <w:trHeight w:val="207"/>
        </w:trPr>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0" w:type="auto"/>
            <w:gridSpan w:val="3"/>
            <w:tcBorders>
              <w:top w:val="single" w:sz="4" w:space="0" w:color="auto"/>
              <w:left w:val="single" w:sz="4" w:space="0" w:color="auto"/>
              <w:bottom w:val="single" w:sz="4" w:space="0" w:color="auto"/>
              <w:right w:val="single" w:sz="4" w:space="0" w:color="auto"/>
            </w:tcBorders>
            <w:vAlign w:val="center"/>
          </w:tcPr>
          <w:p w:rsidR="00B7197F" w:rsidRPr="00C97E49" w:rsidRDefault="00B7197F" w:rsidP="001A728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c>
          <w:tcPr>
            <w:tcW w:w="0" w:type="auto"/>
            <w:tcBorders>
              <w:top w:val="single" w:sz="4" w:space="0" w:color="auto"/>
              <w:left w:val="single" w:sz="4" w:space="0" w:color="auto"/>
              <w:bottom w:val="single" w:sz="4" w:space="0" w:color="auto"/>
              <w:right w:val="single" w:sz="4" w:space="0" w:color="auto"/>
            </w:tcBorders>
          </w:tcPr>
          <w:p w:rsidR="00B7197F" w:rsidRPr="00C97E49" w:rsidRDefault="00B7197F" w:rsidP="001A7286"/>
        </w:tc>
      </w:tr>
    </w:tbl>
    <w:p w:rsidR="00B7197F" w:rsidRDefault="00B7197F" w:rsidP="001A7286">
      <w:pPr>
        <w:jc w:val="center"/>
      </w:pPr>
    </w:p>
    <w:p w:rsidR="00B7197F" w:rsidRDefault="00B7197F" w:rsidP="001A7286">
      <w:r>
        <w:t>Приложение: 1. копия договора на ____ листах.</w:t>
      </w:r>
    </w:p>
    <w:p w:rsidR="00B7197F" w:rsidRPr="005049BC" w:rsidRDefault="00B7197F" w:rsidP="001A7286">
      <w:r>
        <w:tab/>
      </w:r>
      <w:r>
        <w:tab/>
      </w:r>
      <w:r>
        <w:tab/>
        <w:t xml:space="preserve">    2. копия акта на </w:t>
      </w:r>
      <w:r>
        <w:tab/>
        <w:t>____ листах.</w:t>
      </w:r>
    </w:p>
    <w:p w:rsidR="00B7197F" w:rsidRDefault="00B7197F" w:rsidP="001A7286">
      <w:pPr>
        <w:jc w:val="center"/>
        <w:rPr>
          <w:b/>
          <w:szCs w:val="28"/>
        </w:rPr>
      </w:pPr>
    </w:p>
    <w:p w:rsidR="00B7197F" w:rsidRDefault="00B7197F" w:rsidP="001A7286"/>
    <w:p w:rsidR="00B7197F" w:rsidRDefault="00B7197F" w:rsidP="001A7286"/>
    <w:p w:rsidR="00B7197F" w:rsidRPr="00C20080" w:rsidRDefault="00B7197F" w:rsidP="001A728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7197F" w:rsidRPr="00C20080" w:rsidRDefault="00B7197F" w:rsidP="001A7286">
      <w:pPr>
        <w:tabs>
          <w:tab w:val="left" w:pos="8640"/>
        </w:tabs>
        <w:jc w:val="center"/>
        <w:rPr>
          <w:i/>
        </w:rPr>
      </w:pPr>
      <w:r>
        <w:rPr>
          <w:i/>
        </w:rPr>
        <w:t>(наименование претендента)</w:t>
      </w:r>
    </w:p>
    <w:p w:rsidR="00B7197F" w:rsidRPr="00C20080" w:rsidRDefault="00B7197F" w:rsidP="001A7286">
      <w:pPr>
        <w:rPr>
          <w:sz w:val="28"/>
          <w:szCs w:val="28"/>
          <w:lang w:eastAsia="ru-RU"/>
        </w:rPr>
      </w:pPr>
      <w:r>
        <w:rPr>
          <w:sz w:val="28"/>
          <w:szCs w:val="28"/>
          <w:lang w:eastAsia="ru-RU"/>
        </w:rPr>
        <w:t>__________________________________________________________________</w:t>
      </w:r>
    </w:p>
    <w:p w:rsidR="00B7197F" w:rsidRPr="00C20080" w:rsidRDefault="00B7197F" w:rsidP="001A7286">
      <w:pPr>
        <w:rPr>
          <w:i/>
        </w:rPr>
      </w:pPr>
      <w:r>
        <w:rPr>
          <w:i/>
        </w:rPr>
        <w:t xml:space="preserve">       М.П.</w:t>
      </w:r>
      <w:r>
        <w:rPr>
          <w:i/>
        </w:rPr>
        <w:tab/>
      </w:r>
      <w:r>
        <w:rPr>
          <w:i/>
        </w:rPr>
        <w:tab/>
      </w:r>
      <w:r>
        <w:rPr>
          <w:i/>
        </w:rPr>
        <w:tab/>
        <w:t>(должность, подпись, ФИО)</w:t>
      </w:r>
    </w:p>
    <w:p w:rsidR="00B7197F" w:rsidRPr="00C20080" w:rsidRDefault="00B7197F" w:rsidP="001A7286">
      <w:pPr>
        <w:rPr>
          <w:sz w:val="28"/>
          <w:szCs w:val="28"/>
          <w:lang w:eastAsia="ru-RU"/>
        </w:rPr>
      </w:pPr>
      <w:r>
        <w:rPr>
          <w:sz w:val="28"/>
          <w:szCs w:val="28"/>
          <w:lang w:eastAsia="ru-RU"/>
        </w:rPr>
        <w:t>"____" _________ 201__ г.</w:t>
      </w:r>
    </w:p>
    <w:p w:rsidR="00B7197F" w:rsidRDefault="00B7197F" w:rsidP="001A7286"/>
    <w:p w:rsidR="00B7197F" w:rsidRPr="004E5873" w:rsidRDefault="00B7197F" w:rsidP="001A7286">
      <w:pPr>
        <w:rPr>
          <w:szCs w:val="28"/>
        </w:rPr>
      </w:pPr>
    </w:p>
    <w:p w:rsidR="00B7197F" w:rsidRDefault="00B7197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F0C85" w:rsidRDefault="006F0C85">
      <w:pPr>
        <w:suppressAutoHyphens w:val="0"/>
        <w:rPr>
          <w:rFonts w:eastAsia="MS Mincho"/>
          <w:sz w:val="28"/>
          <w:szCs w:val="28"/>
        </w:rPr>
      </w:pPr>
      <w:r>
        <w:rPr>
          <w:sz w:val="28"/>
          <w:szCs w:val="28"/>
        </w:rPr>
        <w:br w:type="page"/>
      </w:r>
    </w:p>
    <w:p w:rsidR="00B7197F" w:rsidRDefault="001A7286">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F0C85" w:rsidRDefault="006F0C85" w:rsidP="00C10125">
      <w:pPr>
        <w:suppressAutoHyphens w:val="0"/>
        <w:rPr>
          <w:iCs/>
          <w:sz w:val="28"/>
          <w:szCs w:val="28"/>
        </w:rPr>
      </w:pPr>
    </w:p>
    <w:p w:rsidR="006F0C85" w:rsidRPr="00AD47F8" w:rsidRDefault="006F0C85" w:rsidP="006F0C85">
      <w:pPr>
        <w:jc w:val="center"/>
        <w:rPr>
          <w:b/>
          <w:bCs/>
        </w:rPr>
      </w:pPr>
      <w:r>
        <w:rPr>
          <w:b/>
          <w:bCs/>
        </w:rPr>
        <w:t>Договор  №_____________</w:t>
      </w:r>
    </w:p>
    <w:p w:rsidR="006F0C85" w:rsidRPr="00AD47F8" w:rsidRDefault="006F0C85" w:rsidP="006F0C85">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6F0C85" w:rsidRPr="00AD47F8" w:rsidRDefault="006F0C85" w:rsidP="006F0C85">
      <w:pPr>
        <w:ind w:firstLine="851"/>
        <w:jc w:val="center"/>
      </w:pPr>
      <w:r>
        <w:rPr>
          <w:b/>
          <w:bCs/>
        </w:rPr>
        <w:t xml:space="preserve"> </w:t>
      </w:r>
    </w:p>
    <w:p w:rsidR="006F0C85" w:rsidRPr="00AD47F8" w:rsidRDefault="006F0C85" w:rsidP="006F0C85">
      <w:pPr>
        <w:jc w:val="both"/>
      </w:pPr>
      <w:r>
        <w:t>г. Иркутск                                                                                              «__»__________ 20___ г.</w:t>
      </w:r>
    </w:p>
    <w:p w:rsidR="006F0C85" w:rsidRPr="00AD47F8" w:rsidRDefault="006F0C85" w:rsidP="006F0C85">
      <w:pPr>
        <w:ind w:firstLine="851"/>
        <w:jc w:val="both"/>
      </w:pPr>
    </w:p>
    <w:p w:rsidR="006F0C85" w:rsidRPr="00AD47F8" w:rsidRDefault="006F0C85" w:rsidP="006F0C85">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  действующего  на  основании                                                                                            </w:t>
      </w:r>
      <w:r>
        <w:rPr>
          <w:i/>
          <w:iCs/>
        </w:rPr>
        <w:t xml:space="preserve">                         </w:t>
      </w:r>
      <w:r>
        <w:rPr>
          <w:i/>
          <w:iCs/>
          <w:vertAlign w:val="superscript"/>
        </w:rPr>
        <w:t>(должность, Ф.И.О. – полностью)</w:t>
      </w:r>
    </w:p>
    <w:p w:rsidR="006F0C85" w:rsidRPr="00AD47F8" w:rsidRDefault="006F0C85" w:rsidP="006F0C85">
      <w:pPr>
        <w:jc w:val="both"/>
      </w:pPr>
      <w:r>
        <w:t xml:space="preserve">____________________ </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 </w:t>
      </w:r>
      <w:proofErr w:type="gramStart"/>
      <w:r>
        <w:t>с</w:t>
      </w:r>
      <w:proofErr w:type="gramEnd"/>
      <w:r>
        <w:t xml:space="preserve">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F0C85" w:rsidRPr="00AD47F8" w:rsidRDefault="006F0C85" w:rsidP="006F0C85">
      <w:pPr>
        <w:jc w:val="both"/>
      </w:pPr>
      <w:r>
        <w:t xml:space="preserve">именуемое в дальнейшем «Подрядчик», в лице __________________________________, </w:t>
      </w:r>
    </w:p>
    <w:p w:rsidR="006F0C85" w:rsidRPr="00AD47F8" w:rsidRDefault="006F0C85" w:rsidP="006F0C85">
      <w:pPr>
        <w:ind w:firstLine="851"/>
        <w:jc w:val="both"/>
      </w:pPr>
      <w:r>
        <w:rPr>
          <w:i/>
          <w:vertAlign w:val="superscript"/>
        </w:rPr>
        <w:t xml:space="preserve">                                                                                                                        (должность, Ф.И.О. - полностью)</w:t>
      </w:r>
    </w:p>
    <w:p w:rsidR="006F0C85" w:rsidRPr="00AD47F8" w:rsidRDefault="006F0C85" w:rsidP="006F0C85">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6F0C85" w:rsidRPr="00AD47F8" w:rsidRDefault="006F0C85" w:rsidP="006F0C85">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6F0C85" w:rsidRPr="00AD47F8" w:rsidRDefault="006F0C85" w:rsidP="006F0C85">
      <w:pPr>
        <w:ind w:firstLine="851"/>
        <w:jc w:val="center"/>
        <w:rPr>
          <w:b/>
        </w:rPr>
      </w:pPr>
      <w:r>
        <w:rPr>
          <w:b/>
        </w:rPr>
        <w:t>1. Предмет Договора</w:t>
      </w:r>
    </w:p>
    <w:p w:rsidR="006F0C85" w:rsidRPr="00AD47F8" w:rsidRDefault="006F0C85" w:rsidP="006F0C85">
      <w:pPr>
        <w:numPr>
          <w:ilvl w:val="1"/>
          <w:numId w:val="56"/>
        </w:numPr>
        <w:tabs>
          <w:tab w:val="clear" w:pos="1174"/>
          <w:tab w:val="num" w:pos="0"/>
          <w:tab w:val="num" w:pos="360"/>
        </w:tabs>
        <w:suppressAutoHyphens w:val="0"/>
        <w:ind w:left="0" w:firstLine="851"/>
        <w:jc w:val="both"/>
      </w:pPr>
      <w:proofErr w:type="gramStart"/>
      <w:r>
        <w:t xml:space="preserve">Подрядчик обязуется в установленный Договором срок по заданию Заказчика выполнить </w:t>
      </w:r>
      <w:r w:rsidRPr="009F4FB9">
        <w:t xml:space="preserve">строительно-монтажные работы по модернизации </w:t>
      </w:r>
      <w:r>
        <w:t>(далее – Работы)  объекта</w:t>
      </w:r>
      <w:r w:rsidRPr="009F4FB9">
        <w:t xml:space="preserve"> - железобетонного забора (инвентарный номер 013/01/00000032, кадастровый номер 38:36:000006:0094:25:401:001:003411750:7010) контейнерного терминала Батарейная филиала ПАО "ТрансКонтейнер" на </w:t>
      </w:r>
      <w:proofErr w:type="spellStart"/>
      <w:r w:rsidRPr="009F4FB9">
        <w:t>Восточно-Сибирской</w:t>
      </w:r>
      <w:proofErr w:type="spellEnd"/>
      <w:r w:rsidRPr="009F4FB9">
        <w:t xml:space="preserve"> железной дороге</w:t>
      </w:r>
      <w:r w:rsidRPr="009F4FB9" w:rsidDel="00212A7E">
        <w:t xml:space="preserve"> </w:t>
      </w:r>
      <w:r>
        <w:t>(далее – Объект), и передать Результат Работ Заказчику, а Заказчик обязуется принять и оплатить Результат Работ</w:t>
      </w:r>
      <w:proofErr w:type="gramEnd"/>
      <w:r>
        <w:t xml:space="preserve">. </w:t>
      </w:r>
    </w:p>
    <w:p w:rsidR="006F0C85" w:rsidRPr="00AD47F8" w:rsidRDefault="006F0C85" w:rsidP="006F0C85">
      <w:pPr>
        <w:tabs>
          <w:tab w:val="num" w:pos="450"/>
        </w:tabs>
        <w:suppressAutoHyphens w:val="0"/>
        <w:ind w:firstLine="851"/>
        <w:jc w:val="both"/>
        <w:rPr>
          <w:i/>
        </w:rPr>
      </w:pPr>
      <w:r>
        <w:t>1.2. Объект, указанный в п.1.1 настоящего Договора расположен по адресу:</w:t>
      </w:r>
      <w:r w:rsidRPr="009F4FB9">
        <w:t xml:space="preserve"> Иркутская область, </w:t>
      </w:r>
      <w:proofErr w:type="gramStart"/>
      <w:r w:rsidRPr="009F4FB9">
        <w:t>г</w:t>
      </w:r>
      <w:proofErr w:type="gramEnd"/>
      <w:r w:rsidRPr="009F4FB9">
        <w:t>. Иркутск, ст. Батарейная, контейнерный терминал Батарейная</w:t>
      </w:r>
      <w:r>
        <w:t xml:space="preserve">. </w:t>
      </w:r>
    </w:p>
    <w:p w:rsidR="006F0C85" w:rsidRPr="00AD47F8" w:rsidRDefault="006F0C85" w:rsidP="006F0C85">
      <w:pPr>
        <w:pStyle w:val="afc"/>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6F0C85" w:rsidRPr="00AD47F8" w:rsidRDefault="006F0C85" w:rsidP="006F0C85">
      <w:pPr>
        <w:pStyle w:val="afc"/>
        <w:ind w:firstLine="851"/>
        <w:jc w:val="both"/>
        <w:rPr>
          <w:sz w:val="24"/>
          <w:szCs w:val="24"/>
        </w:rPr>
      </w:pPr>
      <w:r>
        <w:rPr>
          <w:sz w:val="24"/>
          <w:szCs w:val="24"/>
        </w:rPr>
        <w:t>1.4.Результатом Работ по настоящему Договору является</w:t>
      </w:r>
      <w:r w:rsidRPr="009F4FB9">
        <w:rPr>
          <w:sz w:val="24"/>
          <w:szCs w:val="24"/>
        </w:rPr>
        <w:t>: модернизированный Объект и готовый к эксплуатации в соответствии с требованиями настоящего Договора.</w:t>
      </w:r>
      <w:r>
        <w:rPr>
          <w:sz w:val="24"/>
          <w:szCs w:val="24"/>
        </w:rPr>
        <w:t xml:space="preserve"> </w:t>
      </w:r>
    </w:p>
    <w:p w:rsidR="006F0C85" w:rsidRPr="00AD47F8" w:rsidRDefault="006F0C85" w:rsidP="006F0C85">
      <w:pPr>
        <w:pStyle w:val="afc"/>
        <w:ind w:firstLine="851"/>
        <w:rPr>
          <w:sz w:val="24"/>
          <w:szCs w:val="24"/>
        </w:rPr>
      </w:pPr>
    </w:p>
    <w:p w:rsidR="006F0C85" w:rsidRPr="00AD47F8" w:rsidRDefault="006F0C85" w:rsidP="006F0C85">
      <w:pPr>
        <w:ind w:firstLine="851"/>
        <w:jc w:val="center"/>
        <w:rPr>
          <w:b/>
        </w:rPr>
      </w:pPr>
      <w:r>
        <w:rPr>
          <w:b/>
        </w:rPr>
        <w:t>2. Определения и толкования</w:t>
      </w:r>
    </w:p>
    <w:p w:rsidR="006F0C85" w:rsidRPr="00AD47F8" w:rsidRDefault="006F0C85" w:rsidP="006F0C85">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F0C85" w:rsidRPr="00AD47F8" w:rsidRDefault="006F0C85" w:rsidP="006F0C85">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6F0C85" w:rsidRPr="00AD47F8" w:rsidRDefault="006F0C85" w:rsidP="006F0C85">
      <w:pPr>
        <w:tabs>
          <w:tab w:val="left" w:pos="540"/>
        </w:tabs>
        <w:ind w:firstLine="540"/>
        <w:jc w:val="both"/>
        <w:rPr>
          <w:snapToGrid w:val="0"/>
        </w:rPr>
      </w:pPr>
      <w:proofErr w:type="gramStart"/>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6F0C85" w:rsidRPr="00AD47F8" w:rsidRDefault="006F0C85" w:rsidP="006F0C85">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6F0C85" w:rsidRPr="00AD47F8" w:rsidRDefault="006F0C85" w:rsidP="006F0C85">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6F0C85" w:rsidRPr="00AD47F8" w:rsidRDefault="006F0C85" w:rsidP="006F0C85">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6F0C85" w:rsidRPr="00AD47F8" w:rsidRDefault="006F0C85" w:rsidP="006F0C85">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6F0C85" w:rsidRPr="00AD47F8" w:rsidRDefault="006F0C85" w:rsidP="006F0C85">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24 (Двадцати четырех) месяцев со дня, следующего за датой Завершения Работ;</w:t>
      </w:r>
    </w:p>
    <w:p w:rsidR="006F0C85" w:rsidRPr="00AD47F8" w:rsidRDefault="006F0C85" w:rsidP="006F0C85">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6F0C85" w:rsidRPr="00AD47F8" w:rsidRDefault="006F0C85" w:rsidP="006F0C85">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6F0C85" w:rsidRPr="00AD47F8" w:rsidRDefault="006F0C85" w:rsidP="006F0C85">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6F0C85" w:rsidRPr="00AD47F8" w:rsidRDefault="006F0C85" w:rsidP="006F0C85">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F0C85" w:rsidRPr="00AD47F8" w:rsidRDefault="006F0C85" w:rsidP="006F0C85">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6F0C85" w:rsidRPr="00AD47F8" w:rsidRDefault="006F0C85" w:rsidP="006F0C85">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6F0C85" w:rsidRPr="00AD47F8" w:rsidRDefault="006F0C85" w:rsidP="006F0C85">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F0C85" w:rsidRPr="00AD47F8" w:rsidRDefault="006F0C85" w:rsidP="006F0C85">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w:t>
      </w:r>
      <w:r>
        <w:lastRenderedPageBreak/>
        <w:t xml:space="preserve">период и подлежащие исправлению Подрядчиком в порядке и на условиях, определенных настоящим Договором; </w:t>
      </w:r>
    </w:p>
    <w:p w:rsidR="006F0C85" w:rsidRPr="00AD47F8" w:rsidRDefault="006F0C85" w:rsidP="006F0C85">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F0C85" w:rsidRPr="00AD47F8" w:rsidRDefault="006F0C85" w:rsidP="006F0C85">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6F0C85" w:rsidRPr="00AD47F8" w:rsidRDefault="006F0C85" w:rsidP="006F0C85">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6F0C85" w:rsidRPr="00AD47F8" w:rsidRDefault="006F0C85" w:rsidP="006F0C85">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6F0C85" w:rsidRPr="00AD47F8" w:rsidRDefault="006F0C85" w:rsidP="006F0C85">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6F0C85" w:rsidRPr="00AD47F8" w:rsidRDefault="006F0C85" w:rsidP="006F0C85">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F0C85" w:rsidRPr="00AD47F8" w:rsidRDefault="006F0C85" w:rsidP="006F0C85">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6F0C85" w:rsidRPr="00AD47F8" w:rsidRDefault="006F0C85" w:rsidP="006F0C85">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6F0C85" w:rsidRPr="00AD47F8" w:rsidRDefault="006F0C85" w:rsidP="006F0C85">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6F0C85" w:rsidRPr="00AD47F8" w:rsidRDefault="006F0C85" w:rsidP="006F0C85">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6F0C85" w:rsidRPr="00AD47F8" w:rsidRDefault="006F0C85" w:rsidP="006F0C85">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xml:space="preserve">) на основании доверенности, с </w:t>
      </w:r>
      <w:r>
        <w:lastRenderedPageBreak/>
        <w:t>правами и обязанностями, указанными в доверенности, удостоверенной Заказчиком надлежащим образом;</w:t>
      </w:r>
    </w:p>
    <w:p w:rsidR="006F0C85" w:rsidRPr="00AD47F8" w:rsidRDefault="006F0C85" w:rsidP="006F0C85">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6F0C85" w:rsidRPr="00AD47F8" w:rsidRDefault="006F0C85" w:rsidP="006F0C85">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6F0C85" w:rsidRPr="00AD47F8" w:rsidRDefault="006F0C85" w:rsidP="006F0C85">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F0C85" w:rsidRPr="00AD47F8" w:rsidRDefault="006F0C85" w:rsidP="006F0C85">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F0C85" w:rsidRPr="00AD47F8" w:rsidRDefault="006F0C85" w:rsidP="006F0C85">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6F0C85" w:rsidRPr="00AD47F8" w:rsidRDefault="006F0C85" w:rsidP="006F0C85">
      <w:pPr>
        <w:tabs>
          <w:tab w:val="left" w:pos="540"/>
        </w:tabs>
        <w:ind w:firstLine="539"/>
        <w:jc w:val="both"/>
      </w:pPr>
      <w:r>
        <w:t>«</w:t>
      </w:r>
      <w:r>
        <w:rPr>
          <w:b/>
          <w:bCs/>
        </w:rPr>
        <w:t>Результат Работ</w:t>
      </w:r>
      <w:r>
        <w:t>» – имеет значение, указанное в п.1.4 настоящего Договора;</w:t>
      </w:r>
    </w:p>
    <w:p w:rsidR="006F0C85" w:rsidRPr="00AD47F8" w:rsidRDefault="006F0C85" w:rsidP="006F0C85">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6F0C85" w:rsidRPr="00AD47F8" w:rsidRDefault="006F0C85" w:rsidP="006F0C85">
      <w:pPr>
        <w:tabs>
          <w:tab w:val="left" w:pos="540"/>
        </w:tabs>
        <w:ind w:firstLine="540"/>
        <w:jc w:val="both"/>
      </w:pPr>
      <w:r>
        <w:rPr>
          <w:b/>
          <w:bCs/>
        </w:rPr>
        <w:t xml:space="preserve">«РФ» </w:t>
      </w:r>
      <w:r>
        <w:t>– Российская Федерация;</w:t>
      </w:r>
    </w:p>
    <w:p w:rsidR="006F0C85" w:rsidRPr="00AD47F8" w:rsidRDefault="006F0C85" w:rsidP="006F0C85">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F0C85" w:rsidRPr="00AD47F8" w:rsidRDefault="006F0C85" w:rsidP="006F0C85">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6F0C85" w:rsidRPr="00AD47F8" w:rsidRDefault="006F0C85" w:rsidP="006F0C85">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6F0C85" w:rsidRPr="00AD47F8" w:rsidRDefault="006F0C85" w:rsidP="006F0C85">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6F0C85" w:rsidRPr="00AD47F8" w:rsidRDefault="006F0C85" w:rsidP="006F0C85">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6F0C85" w:rsidRPr="00AD47F8" w:rsidRDefault="006F0C85" w:rsidP="006F0C85">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6F0C85" w:rsidRPr="00AD47F8" w:rsidRDefault="006F0C85" w:rsidP="006F0C85">
      <w:pPr>
        <w:ind w:firstLine="567"/>
        <w:jc w:val="both"/>
      </w:pPr>
      <w:r>
        <w:t>«</w:t>
      </w:r>
      <w:r>
        <w:rPr>
          <w:b/>
        </w:rPr>
        <w:t>Существенное нарушение Договора Подрядчиком</w:t>
      </w:r>
      <w:r>
        <w:t>»:</w:t>
      </w:r>
    </w:p>
    <w:p w:rsidR="006F0C85" w:rsidRPr="00AD47F8" w:rsidRDefault="006F0C85" w:rsidP="006F0C85">
      <w:pPr>
        <w:ind w:firstLine="567"/>
        <w:jc w:val="both"/>
      </w:pPr>
      <w:r>
        <w:lastRenderedPageBreak/>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6F0C85" w:rsidRPr="00AD47F8" w:rsidRDefault="006F0C85" w:rsidP="006F0C85">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6F0C85" w:rsidRPr="00AD47F8" w:rsidRDefault="006F0C85" w:rsidP="006F0C85">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F0C85" w:rsidRPr="00AD47F8" w:rsidRDefault="006F0C85" w:rsidP="006F0C85">
      <w:pPr>
        <w:ind w:firstLine="567"/>
        <w:jc w:val="both"/>
      </w:pPr>
      <w:r>
        <w:t>− не устранение нарушений, указанных Заказчиком в соответствующих актах и предписаниях в течение 10 (Десяти) дней;</w:t>
      </w:r>
    </w:p>
    <w:p w:rsidR="006F0C85" w:rsidRPr="00AD47F8" w:rsidRDefault="006F0C85" w:rsidP="006F0C85">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F0C85" w:rsidRPr="00AD47F8" w:rsidRDefault="006F0C85" w:rsidP="006F0C85">
      <w:pPr>
        <w:ind w:firstLine="567"/>
        <w:jc w:val="both"/>
      </w:pPr>
      <w:r>
        <w:t>− приостановка Подрядчиком Работ на срок более 10 (Десяти) дней, не санкционированная Заказчиком;</w:t>
      </w:r>
    </w:p>
    <w:p w:rsidR="006F0C85" w:rsidRPr="00AD47F8" w:rsidRDefault="006F0C85" w:rsidP="006F0C85">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6F0C85" w:rsidRPr="00AD47F8" w:rsidRDefault="006F0C85" w:rsidP="006F0C85">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F0C85" w:rsidRPr="00AD47F8" w:rsidRDefault="006F0C85" w:rsidP="006F0C85">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6F0C85" w:rsidRPr="00AD47F8" w:rsidRDefault="006F0C85" w:rsidP="006F0C85">
      <w:pPr>
        <w:tabs>
          <w:tab w:val="left" w:pos="540"/>
        </w:tabs>
        <w:ind w:firstLine="540"/>
        <w:jc w:val="both"/>
      </w:pPr>
      <w:r>
        <w:rPr>
          <w:b/>
          <w:bCs/>
        </w:rPr>
        <w:t xml:space="preserve">«Цена Договора» </w:t>
      </w:r>
      <w:r>
        <w:t xml:space="preserve">– цена, указанная в п. 15.1 настоящего Договора; </w:t>
      </w:r>
    </w:p>
    <w:p w:rsidR="006F0C85" w:rsidRPr="00AD47F8" w:rsidRDefault="006F0C85" w:rsidP="006F0C85">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Календарным планом (Приложение №4);</w:t>
      </w:r>
    </w:p>
    <w:p w:rsidR="006F0C85" w:rsidRPr="00AD47F8" w:rsidRDefault="006F0C85" w:rsidP="006F0C85">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F0C85" w:rsidRPr="00AD47F8" w:rsidRDefault="006F0C85" w:rsidP="006F0C85">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6F0C85" w:rsidRPr="00AD47F8" w:rsidRDefault="006F0C85" w:rsidP="006F0C85">
      <w:pPr>
        <w:pStyle w:val="afc"/>
        <w:ind w:firstLine="851"/>
        <w:jc w:val="both"/>
        <w:rPr>
          <w:i/>
          <w:sz w:val="24"/>
          <w:szCs w:val="24"/>
        </w:rPr>
      </w:pPr>
    </w:p>
    <w:p w:rsidR="006F0C85" w:rsidRPr="00AD47F8" w:rsidRDefault="006F0C85" w:rsidP="006F0C85">
      <w:pPr>
        <w:pStyle w:val="afc"/>
        <w:ind w:firstLine="851"/>
        <w:jc w:val="center"/>
        <w:rPr>
          <w:b/>
          <w:sz w:val="24"/>
          <w:szCs w:val="24"/>
        </w:rPr>
      </w:pPr>
      <w:r>
        <w:rPr>
          <w:b/>
          <w:sz w:val="24"/>
          <w:szCs w:val="24"/>
        </w:rPr>
        <w:t>3. Объем Работ</w:t>
      </w:r>
    </w:p>
    <w:p w:rsidR="006F0C85" w:rsidRPr="00AD47F8" w:rsidRDefault="006F0C85" w:rsidP="006F0C85">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sz w:val="24"/>
          <w:szCs w:val="24"/>
        </w:rPr>
        <w:t xml:space="preserve"> </w:t>
      </w:r>
      <w:r>
        <w:t>и Сметным расчетом (Приложение №2).</w:t>
      </w:r>
    </w:p>
    <w:p w:rsidR="006F0C85" w:rsidRPr="00AD47F8" w:rsidRDefault="006F0C85" w:rsidP="006F0C85">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6F0C85" w:rsidRPr="00AD47F8" w:rsidRDefault="006F0C85" w:rsidP="006F0C85">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6F0C85" w:rsidRPr="00AD47F8" w:rsidRDefault="006F0C85" w:rsidP="006F0C85">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6F0C85" w:rsidRPr="00AD47F8" w:rsidRDefault="006F0C85" w:rsidP="006F0C85">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w:t>
      </w:r>
      <w:r>
        <w:rPr>
          <w:rFonts w:ascii="Times New Roman" w:hAnsi="Times New Roman"/>
          <w:sz w:val="24"/>
          <w:szCs w:val="24"/>
        </w:rPr>
        <w:lastRenderedPageBreak/>
        <w:t>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F0C85" w:rsidRPr="00AD47F8" w:rsidRDefault="006F0C85" w:rsidP="006F0C85">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6F0C85" w:rsidRPr="00AD47F8" w:rsidRDefault="006F0C85" w:rsidP="006F0C85">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F0C85" w:rsidRPr="00AD47F8" w:rsidRDefault="006F0C85" w:rsidP="006F0C85">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F0C85" w:rsidRPr="00AD47F8" w:rsidRDefault="006F0C85" w:rsidP="006F0C85">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F0C85" w:rsidRPr="00AD47F8" w:rsidRDefault="006F0C85" w:rsidP="006F0C85">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F0C85" w:rsidRPr="00AD47F8" w:rsidRDefault="006F0C85" w:rsidP="006F0C85">
      <w:pPr>
        <w:pStyle w:val="19"/>
        <w:rPr>
          <w:sz w:val="24"/>
          <w:szCs w:val="24"/>
        </w:rPr>
      </w:pPr>
    </w:p>
    <w:p w:rsidR="006F0C85" w:rsidRPr="00AD47F8" w:rsidRDefault="006F0C85" w:rsidP="006F0C85">
      <w:pPr>
        <w:pStyle w:val="afc"/>
        <w:ind w:firstLine="851"/>
        <w:jc w:val="center"/>
        <w:rPr>
          <w:b/>
          <w:sz w:val="24"/>
          <w:szCs w:val="24"/>
        </w:rPr>
      </w:pPr>
      <w:r>
        <w:rPr>
          <w:b/>
          <w:sz w:val="24"/>
          <w:szCs w:val="24"/>
        </w:rPr>
        <w:t>4. Права и обязанности Заказчика</w:t>
      </w:r>
    </w:p>
    <w:p w:rsidR="006F0C85" w:rsidRPr="00AD47F8" w:rsidRDefault="006F0C85" w:rsidP="006F0C85">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6F0C85" w:rsidRPr="00AD47F8" w:rsidRDefault="006F0C85" w:rsidP="006F0C85">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 xml:space="preserve">Передать Подрядчику </w:t>
      </w:r>
      <w:r w:rsidRPr="00CE2049">
        <w:rPr>
          <w:rFonts w:eastAsia="Times New Roman"/>
          <w:sz w:val="24"/>
          <w:szCs w:val="24"/>
        </w:rPr>
        <w:t>Проектную документацию и</w:t>
      </w:r>
      <w:r>
        <w:rPr>
          <w:rFonts w:eastAsia="Times New Roman"/>
          <w:sz w:val="24"/>
          <w:szCs w:val="24"/>
        </w:rPr>
        <w:t xml:space="preserve">  Исходные данные в соответствии с требованиями Приложения № 3 – Перечень исходных данных, в полном объеме.</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6F0C85" w:rsidRPr="00AD47F8" w:rsidRDefault="006F0C85" w:rsidP="006F0C85">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F0C85" w:rsidRPr="00AD47F8" w:rsidRDefault="006F0C85" w:rsidP="006F0C85">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F0C85" w:rsidRPr="00AD47F8" w:rsidRDefault="006F0C85" w:rsidP="006F0C85">
      <w:pPr>
        <w:pStyle w:val="aff4"/>
        <w:ind w:firstLine="851"/>
        <w:jc w:val="both"/>
        <w:rPr>
          <w:rFonts w:eastAsia="Times New Roman"/>
          <w:sz w:val="24"/>
          <w:szCs w:val="24"/>
        </w:rPr>
      </w:pPr>
      <w:r>
        <w:rPr>
          <w:rFonts w:eastAsia="Times New Roman"/>
          <w:sz w:val="24"/>
          <w:szCs w:val="24"/>
        </w:rPr>
        <w:lastRenderedPageBreak/>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6F0C85" w:rsidRPr="00AD47F8" w:rsidRDefault="006F0C85" w:rsidP="006F0C85">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F0C85" w:rsidRPr="00AD47F8" w:rsidRDefault="006F0C85" w:rsidP="006F0C85">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6F0C85" w:rsidRPr="00AD47F8" w:rsidRDefault="006F0C85" w:rsidP="006F0C85">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6F0C85" w:rsidRPr="00AD47F8" w:rsidRDefault="006F0C85" w:rsidP="006F0C85">
      <w:pPr>
        <w:ind w:firstLine="851"/>
        <w:jc w:val="both"/>
      </w:pPr>
      <w:r>
        <w:t xml:space="preserve">4.2.11.  Осуществлять контроль целевого использования денежных средств, перечисленных по Договору  Подрядчику. </w:t>
      </w:r>
    </w:p>
    <w:p w:rsidR="006F0C85" w:rsidRPr="00AD47F8" w:rsidRDefault="006F0C85" w:rsidP="006F0C85">
      <w:pPr>
        <w:pStyle w:val="aff4"/>
        <w:ind w:firstLine="851"/>
        <w:jc w:val="both"/>
        <w:rPr>
          <w:b/>
          <w:sz w:val="24"/>
          <w:szCs w:val="24"/>
        </w:rPr>
      </w:pP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F0C85" w:rsidRPr="00AD47F8" w:rsidRDefault="006F0C85" w:rsidP="006F0C85">
      <w:pPr>
        <w:pStyle w:val="ConsNormal"/>
        <w:ind w:firstLine="0"/>
        <w:rPr>
          <w:rFonts w:ascii="Times New Roman" w:hAnsi="Times New Roman"/>
          <w:b/>
          <w:sz w:val="24"/>
          <w:szCs w:val="24"/>
        </w:rPr>
      </w:pPr>
    </w:p>
    <w:p w:rsidR="006F0C85" w:rsidRPr="00AD47F8" w:rsidRDefault="006F0C85" w:rsidP="006F0C85">
      <w:pPr>
        <w:pStyle w:val="ConsNormal"/>
        <w:ind w:firstLine="0"/>
        <w:rPr>
          <w:rFonts w:ascii="Times New Roman" w:hAnsi="Times New Roman"/>
          <w:b/>
          <w:sz w:val="24"/>
          <w:szCs w:val="24"/>
        </w:rPr>
      </w:pPr>
    </w:p>
    <w:p w:rsidR="006F0C85" w:rsidRPr="00AD47F8" w:rsidRDefault="006F0C85" w:rsidP="006F0C85">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6F0C85" w:rsidRPr="00AD47F8" w:rsidRDefault="006F0C85" w:rsidP="006F0C85">
      <w:pPr>
        <w:ind w:firstLine="851"/>
        <w:jc w:val="both"/>
      </w:pPr>
      <w:r>
        <w:t>В дополнение ко всем другим правам и обязанностям Подрядчика, предусмотренным в настоящем Договоре:</w:t>
      </w:r>
    </w:p>
    <w:p w:rsidR="006F0C85" w:rsidRPr="00AD47F8" w:rsidRDefault="006F0C85" w:rsidP="006F0C85">
      <w:pPr>
        <w:ind w:firstLine="851"/>
        <w:jc w:val="both"/>
      </w:pPr>
      <w:r>
        <w:t>5.1.</w:t>
      </w:r>
      <w:r>
        <w:tab/>
      </w:r>
      <w:r>
        <w:rPr>
          <w:u w:val="single"/>
        </w:rPr>
        <w:t xml:space="preserve"> Подрядчик обязуется</w:t>
      </w:r>
      <w:r>
        <w:t>:</w:t>
      </w:r>
    </w:p>
    <w:p w:rsidR="006F0C85" w:rsidRPr="00AD47F8" w:rsidRDefault="006F0C85" w:rsidP="006F0C85">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6F0C85" w:rsidRPr="00AD47F8" w:rsidRDefault="006F0C85" w:rsidP="006F0C85">
      <w:pPr>
        <w:ind w:firstLine="851"/>
        <w:jc w:val="both"/>
      </w:pPr>
      <w:r>
        <w:t>5.1.2.</w:t>
      </w:r>
      <w:r>
        <w:tab/>
        <w:t xml:space="preserve">Выполнить своими </w:t>
      </w:r>
      <w:r w:rsidRPr="001A5C45">
        <w:t>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w:t>
      </w:r>
      <w:r>
        <w:t xml:space="preserve"> Результат Работ, отвечающий требованиям настоящего Договора. </w:t>
      </w:r>
    </w:p>
    <w:p w:rsidR="006F0C85" w:rsidRPr="00AD47F8" w:rsidRDefault="006F0C85" w:rsidP="006F0C85">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F0C85" w:rsidRPr="00AD47F8" w:rsidRDefault="006F0C85" w:rsidP="006F0C85">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F0C85" w:rsidRPr="00AD47F8" w:rsidRDefault="006F0C85" w:rsidP="006F0C85">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F0C85" w:rsidRPr="00AD47F8" w:rsidRDefault="006F0C85" w:rsidP="006F0C85">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6F0C85" w:rsidRPr="00AD47F8" w:rsidRDefault="006F0C85" w:rsidP="006F0C85">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6F0C85" w:rsidRPr="00AD47F8" w:rsidRDefault="006F0C85" w:rsidP="006F0C85">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F0C85" w:rsidRPr="00AD47F8" w:rsidRDefault="006F0C85" w:rsidP="006F0C85">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6F0C85" w:rsidRPr="00AD47F8" w:rsidRDefault="006F0C85" w:rsidP="006F0C85">
      <w:pPr>
        <w:ind w:firstLine="851"/>
        <w:jc w:val="both"/>
      </w:pPr>
      <w:r>
        <w:t>5.1.10.</w:t>
      </w:r>
      <w:r>
        <w:tab/>
        <w:t>За свой счет выполнять все гарантийные обязательства Подрядчика, установленные настоящим Договором.</w:t>
      </w:r>
    </w:p>
    <w:p w:rsidR="006F0C85" w:rsidRPr="00AD47F8" w:rsidRDefault="006F0C85" w:rsidP="006F0C85">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F0C85" w:rsidRPr="00AD47F8" w:rsidRDefault="006F0C85" w:rsidP="006F0C85">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F0C85" w:rsidRPr="00AD47F8" w:rsidRDefault="006F0C85" w:rsidP="006F0C85">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w:t>
      </w:r>
      <w:r>
        <w:rPr>
          <w:sz w:val="24"/>
          <w:szCs w:val="24"/>
        </w:rPr>
        <w:lastRenderedPageBreak/>
        <w:t xml:space="preserve">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F0C85" w:rsidRPr="00AD47F8" w:rsidRDefault="006F0C85" w:rsidP="006F0C85">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6F0C85" w:rsidRPr="00AD47F8" w:rsidRDefault="006F0C85" w:rsidP="006F0C85">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F0C85" w:rsidRPr="00AD47F8" w:rsidRDefault="006F0C85" w:rsidP="006F0C85">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F0C85" w:rsidRPr="00AD47F8" w:rsidRDefault="006F0C85" w:rsidP="006F0C85">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6F0C85" w:rsidRPr="00AD47F8" w:rsidRDefault="006F0C85" w:rsidP="006F0C85">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F0C85" w:rsidRPr="00AD47F8" w:rsidRDefault="006F0C85" w:rsidP="006F0C85">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F0C85" w:rsidRPr="00AD47F8" w:rsidRDefault="006F0C85" w:rsidP="006F0C85">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F0C85" w:rsidRPr="00AD47F8" w:rsidRDefault="006F0C85" w:rsidP="006F0C85">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F0C85" w:rsidRPr="00AD47F8" w:rsidRDefault="006F0C85" w:rsidP="006F0C85">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6F0C85" w:rsidRPr="00AD47F8" w:rsidRDefault="006F0C85" w:rsidP="006F0C85">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F0C85" w:rsidRPr="00AD47F8" w:rsidRDefault="006F0C85" w:rsidP="006F0C85">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F0C85" w:rsidRPr="00AD47F8" w:rsidRDefault="006F0C85" w:rsidP="006F0C85">
      <w:pPr>
        <w:ind w:firstLine="851"/>
        <w:jc w:val="both"/>
      </w:pPr>
      <w:r>
        <w:lastRenderedPageBreak/>
        <w:t>5.1.25.</w:t>
      </w:r>
      <w:r>
        <w:tab/>
        <w:t>Выполнять в полном объеме свои обязательства, поименованные в иных статьях настоящего Договора.</w:t>
      </w:r>
    </w:p>
    <w:p w:rsidR="006F0C85" w:rsidRPr="00AD47F8" w:rsidRDefault="006F0C85" w:rsidP="006F0C85">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6F0C85" w:rsidRPr="00AD47F8" w:rsidRDefault="006F0C85" w:rsidP="006F0C85">
      <w:pPr>
        <w:ind w:firstLine="851"/>
        <w:jc w:val="both"/>
      </w:pPr>
      <w:r>
        <w:t>5.1.27.</w:t>
      </w:r>
      <w:r>
        <w:tab/>
        <w:t>Принять до начала выполнения Работ Строительную площадку.</w:t>
      </w:r>
    </w:p>
    <w:p w:rsidR="006F0C85" w:rsidRPr="00AD47F8" w:rsidRDefault="006F0C85" w:rsidP="006F0C85">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6F0C85" w:rsidRPr="00AD47F8" w:rsidRDefault="006F0C85" w:rsidP="006F0C85">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F0C85" w:rsidRPr="00AD47F8" w:rsidRDefault="006F0C85" w:rsidP="006F0C85">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F0C85" w:rsidRPr="00AD47F8" w:rsidRDefault="006F0C85" w:rsidP="006F0C85">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F0C85" w:rsidRPr="00AD47F8" w:rsidRDefault="006F0C85" w:rsidP="006F0C85">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6F0C85" w:rsidRPr="00AD47F8" w:rsidRDefault="006F0C85" w:rsidP="006F0C85">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6F0C85" w:rsidRPr="00AD47F8" w:rsidRDefault="006F0C85" w:rsidP="006F0C85">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6F0C85" w:rsidRPr="00AD47F8" w:rsidRDefault="006F0C85" w:rsidP="006F0C85">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6F0C85" w:rsidRPr="00AD47F8" w:rsidRDefault="006F0C85" w:rsidP="006F0C85">
      <w:pPr>
        <w:ind w:firstLine="851"/>
        <w:jc w:val="both"/>
      </w:pPr>
      <w:r>
        <w:t>Каждый Отчет должен включать:</w:t>
      </w:r>
    </w:p>
    <w:p w:rsidR="006F0C85" w:rsidRPr="00AD47F8" w:rsidRDefault="006F0C85" w:rsidP="006F0C85">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6F0C85" w:rsidRPr="00AD47F8" w:rsidRDefault="006F0C85" w:rsidP="006F0C85">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6F0C85" w:rsidRPr="00AD47F8" w:rsidRDefault="006F0C85" w:rsidP="006F0C85">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6F0C85" w:rsidRPr="00AD47F8" w:rsidRDefault="006F0C85" w:rsidP="006F0C85">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6F0C85" w:rsidRPr="00AD47F8" w:rsidRDefault="006F0C85" w:rsidP="006F0C85">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6F0C85" w:rsidRPr="00AD47F8" w:rsidRDefault="006F0C85" w:rsidP="006F0C85">
      <w:pPr>
        <w:tabs>
          <w:tab w:val="left" w:pos="993"/>
        </w:tabs>
        <w:autoSpaceDE w:val="0"/>
        <w:autoSpaceDN w:val="0"/>
        <w:adjustRightInd w:val="0"/>
        <w:ind w:firstLine="851"/>
        <w:jc w:val="both"/>
      </w:pPr>
      <w:r>
        <w:lastRenderedPageBreak/>
        <w:t>−</w:t>
      </w:r>
      <w:r>
        <w:tab/>
        <w:t>сведения о наличии оборудования и механизмов на Строительной площадке и распределении по объектам в отчетном периоде;</w:t>
      </w:r>
    </w:p>
    <w:p w:rsidR="006F0C85" w:rsidRPr="00AD47F8" w:rsidRDefault="006F0C85" w:rsidP="006F0C85">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F0C85" w:rsidRPr="00AD47F8" w:rsidRDefault="006F0C85" w:rsidP="006F0C85">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6F0C85" w:rsidRPr="00AD47F8" w:rsidRDefault="006F0C85" w:rsidP="006F0C85">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6F0C85" w:rsidRPr="00AD47F8" w:rsidRDefault="006F0C85" w:rsidP="006F0C85">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6F0C85" w:rsidRPr="00AD47F8" w:rsidRDefault="006F0C85" w:rsidP="006F0C85">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6F0C85" w:rsidRPr="00AD47F8" w:rsidRDefault="006F0C85" w:rsidP="006F0C85">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F0C85" w:rsidRPr="00AD47F8" w:rsidRDefault="006F0C85" w:rsidP="006F0C85">
      <w:pPr>
        <w:tabs>
          <w:tab w:val="left" w:pos="993"/>
        </w:tabs>
        <w:ind w:firstLine="851"/>
        <w:jc w:val="both"/>
      </w:pPr>
      <w:r>
        <w:t>5.1.37.</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6F0C85" w:rsidRPr="00AD47F8" w:rsidRDefault="006F0C85" w:rsidP="006F0C85">
      <w:pPr>
        <w:tabs>
          <w:tab w:val="left" w:pos="993"/>
        </w:tabs>
        <w:ind w:firstLine="851"/>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6F0C85" w:rsidRPr="00AD47F8" w:rsidRDefault="006F0C85" w:rsidP="006F0C85">
      <w:pPr>
        <w:tabs>
          <w:tab w:val="left" w:pos="993"/>
        </w:tabs>
        <w:ind w:firstLine="851"/>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6F0C85" w:rsidRPr="00AD47F8" w:rsidRDefault="006F0C85" w:rsidP="006F0C85">
      <w:pPr>
        <w:tabs>
          <w:tab w:val="left" w:pos="993"/>
        </w:tabs>
        <w:ind w:firstLine="851"/>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6F0C85" w:rsidRPr="00AD47F8" w:rsidRDefault="006F0C85" w:rsidP="006F0C85">
      <w:pPr>
        <w:tabs>
          <w:tab w:val="left" w:pos="993"/>
        </w:tabs>
        <w:ind w:firstLine="851"/>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6F0C85" w:rsidRPr="00AD47F8" w:rsidRDefault="006F0C85" w:rsidP="006F0C85">
      <w:pPr>
        <w:tabs>
          <w:tab w:val="left" w:pos="993"/>
        </w:tabs>
        <w:ind w:firstLine="851"/>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F0C85" w:rsidRPr="00AD47F8" w:rsidRDefault="006F0C85" w:rsidP="006F0C85">
      <w:pPr>
        <w:tabs>
          <w:tab w:val="left" w:pos="993"/>
        </w:tabs>
        <w:ind w:firstLine="851"/>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6F0C85" w:rsidRPr="00AD47F8" w:rsidRDefault="006F0C85" w:rsidP="006F0C85">
      <w:pPr>
        <w:tabs>
          <w:tab w:val="left" w:pos="993"/>
        </w:tabs>
        <w:ind w:firstLine="851"/>
        <w:jc w:val="both"/>
      </w:pPr>
      <w:r>
        <w:lastRenderedPageBreak/>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F0C85" w:rsidRPr="00AD47F8" w:rsidRDefault="006F0C85" w:rsidP="006F0C85">
      <w:pPr>
        <w:tabs>
          <w:tab w:val="left" w:pos="993"/>
        </w:tabs>
        <w:ind w:firstLine="851"/>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F0C85" w:rsidRPr="00AD47F8" w:rsidRDefault="006F0C85" w:rsidP="006F0C85">
      <w:pPr>
        <w:tabs>
          <w:tab w:val="left" w:pos="993"/>
        </w:tabs>
        <w:ind w:firstLine="851"/>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6F0C85" w:rsidRPr="00AD47F8" w:rsidRDefault="006F0C85" w:rsidP="006F0C85">
      <w:pPr>
        <w:tabs>
          <w:tab w:val="left" w:pos="993"/>
        </w:tabs>
        <w:ind w:firstLine="851"/>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F0C85" w:rsidRPr="00AD47F8" w:rsidRDefault="006F0C85" w:rsidP="006F0C85">
      <w:pPr>
        <w:tabs>
          <w:tab w:val="left" w:pos="993"/>
        </w:tabs>
        <w:ind w:firstLine="851"/>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6F0C85" w:rsidRPr="00AD47F8" w:rsidRDefault="006F0C85" w:rsidP="006F0C85">
      <w:pPr>
        <w:tabs>
          <w:tab w:val="left" w:pos="993"/>
        </w:tabs>
        <w:ind w:firstLine="851"/>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F0C85" w:rsidRPr="00AD47F8" w:rsidRDefault="006F0C85" w:rsidP="006F0C85">
      <w:pPr>
        <w:tabs>
          <w:tab w:val="left" w:pos="993"/>
        </w:tabs>
        <w:ind w:firstLine="851"/>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F0C85" w:rsidRPr="00AD47F8" w:rsidRDefault="006F0C85" w:rsidP="006F0C85">
      <w:pPr>
        <w:tabs>
          <w:tab w:val="left" w:pos="993"/>
        </w:tabs>
        <w:ind w:firstLine="851"/>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6F0C85" w:rsidRPr="00AD47F8" w:rsidRDefault="006F0C85" w:rsidP="006F0C85">
      <w:pPr>
        <w:tabs>
          <w:tab w:val="left" w:pos="993"/>
        </w:tabs>
        <w:ind w:firstLine="851"/>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6F0C85" w:rsidRPr="00AD47F8" w:rsidRDefault="006F0C85" w:rsidP="006F0C85">
      <w:pPr>
        <w:tabs>
          <w:tab w:val="left" w:pos="993"/>
        </w:tabs>
        <w:ind w:firstLine="851"/>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6F0C85" w:rsidRPr="00AD47F8" w:rsidRDefault="006F0C85" w:rsidP="006F0C85">
      <w:pPr>
        <w:tabs>
          <w:tab w:val="left" w:pos="993"/>
        </w:tabs>
        <w:ind w:firstLine="851"/>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6F0C85" w:rsidRPr="00AD47F8" w:rsidRDefault="006F0C85" w:rsidP="006F0C85">
      <w:pPr>
        <w:tabs>
          <w:tab w:val="left" w:pos="993"/>
        </w:tabs>
        <w:ind w:firstLine="851"/>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F0C85" w:rsidRPr="00AD47F8" w:rsidRDefault="006F0C85" w:rsidP="006F0C85">
      <w:pPr>
        <w:ind w:firstLine="851"/>
        <w:jc w:val="both"/>
        <w:rPr>
          <w:u w:val="single"/>
        </w:rPr>
      </w:pPr>
      <w:r>
        <w:lastRenderedPageBreak/>
        <w:t>5.2.</w:t>
      </w:r>
      <w:r>
        <w:tab/>
      </w:r>
      <w:r>
        <w:rPr>
          <w:u w:val="single"/>
        </w:rPr>
        <w:t>Подрядчик вправе:</w:t>
      </w:r>
    </w:p>
    <w:p w:rsidR="006F0C85" w:rsidRPr="00AD47F8" w:rsidRDefault="006F0C85" w:rsidP="006F0C85">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6F0C85" w:rsidRPr="00AD47F8" w:rsidRDefault="006F0C85" w:rsidP="006F0C85">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6F0C85" w:rsidRPr="00D16F28" w:rsidRDefault="006F0C85" w:rsidP="006F0C85">
      <w:pPr>
        <w:ind w:firstLine="851"/>
        <w:jc w:val="both"/>
      </w:pPr>
      <w:r>
        <w:t xml:space="preserve">5.3. </w:t>
      </w:r>
      <w:r w:rsidRPr="00D16F28">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6F0C85" w:rsidRPr="00AD47F8" w:rsidRDefault="006F0C85" w:rsidP="006F0C85">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6F0C85" w:rsidRPr="00AD47F8" w:rsidRDefault="006F0C85" w:rsidP="006F0C85">
      <w:pPr>
        <w:pStyle w:val="ConsNormal"/>
        <w:ind w:firstLine="0"/>
        <w:rPr>
          <w:rFonts w:ascii="Times New Roman" w:hAnsi="Times New Roman"/>
          <w:b/>
          <w:sz w:val="24"/>
          <w:szCs w:val="24"/>
        </w:rPr>
      </w:pPr>
    </w:p>
    <w:p w:rsidR="006F0C85" w:rsidRPr="00AD47F8" w:rsidRDefault="006F0C85" w:rsidP="006F0C85">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6F0C85" w:rsidRPr="00AD47F8" w:rsidRDefault="006F0C85" w:rsidP="006F0C85">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6F0C85" w:rsidRPr="00AD47F8" w:rsidRDefault="006F0C85" w:rsidP="006F0C85">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F0C85" w:rsidRPr="00AD47F8" w:rsidRDefault="006F0C85" w:rsidP="006F0C85">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F0C85" w:rsidRPr="00AD47F8" w:rsidRDefault="006F0C85" w:rsidP="006F0C85">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6F0C85" w:rsidRPr="00AD47F8" w:rsidRDefault="006F0C85" w:rsidP="006F0C85">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F0C85" w:rsidRPr="00AD47F8" w:rsidRDefault="006F0C85" w:rsidP="006F0C85">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F0C85" w:rsidRPr="00AD47F8" w:rsidRDefault="006F0C85" w:rsidP="006F0C85">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F0C85" w:rsidRPr="00AD47F8" w:rsidRDefault="006F0C85" w:rsidP="006F0C85">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w:t>
      </w:r>
      <w:r>
        <w:lastRenderedPageBreak/>
        <w:t xml:space="preserve">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F0C85" w:rsidRPr="00AD47F8" w:rsidRDefault="006F0C85" w:rsidP="006F0C85">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6F0C85" w:rsidRPr="00AD47F8" w:rsidRDefault="006F0C85" w:rsidP="006F0C85">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F0C85" w:rsidRPr="00AD47F8" w:rsidRDefault="006F0C85" w:rsidP="006F0C85">
      <w:pPr>
        <w:pStyle w:val="ConsNormal"/>
        <w:ind w:firstLine="0"/>
        <w:rPr>
          <w:rFonts w:ascii="Times New Roman" w:hAnsi="Times New Roman"/>
          <w:i/>
          <w:iCs/>
          <w:sz w:val="24"/>
          <w:szCs w:val="24"/>
        </w:rPr>
      </w:pPr>
    </w:p>
    <w:p w:rsidR="006F0C85" w:rsidRPr="00AD47F8" w:rsidRDefault="006F0C85" w:rsidP="006F0C85">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6F0C85" w:rsidRPr="00AD47F8" w:rsidRDefault="006F0C85" w:rsidP="006F0C85">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6F0C85" w:rsidRPr="00AD47F8" w:rsidRDefault="006F0C85" w:rsidP="006F0C85">
      <w:pPr>
        <w:ind w:firstLine="720"/>
        <w:jc w:val="both"/>
      </w:pPr>
      <w:r>
        <w:t>7.2.</w:t>
      </w:r>
      <w:r>
        <w:tab/>
      </w:r>
      <w:r w:rsidRPr="00D16F28">
        <w:t xml:space="preserve">Проектная документация и </w:t>
      </w:r>
      <w:r>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6F0C85" w:rsidRPr="00AD47F8" w:rsidRDefault="006F0C85" w:rsidP="006F0C85">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6F0C85" w:rsidRPr="00AD47F8" w:rsidRDefault="006F0C85" w:rsidP="006F0C85">
      <w:pPr>
        <w:ind w:firstLine="720"/>
        <w:jc w:val="both"/>
      </w:pPr>
    </w:p>
    <w:p w:rsidR="006F0C85" w:rsidRPr="00AD47F8" w:rsidRDefault="006F0C85" w:rsidP="006F0C85">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F0C85" w:rsidRPr="00AD47F8" w:rsidRDefault="006F0C85" w:rsidP="006F0C85">
      <w:pPr>
        <w:pStyle w:val="ConsNormal"/>
        <w:ind w:firstLine="851"/>
        <w:rPr>
          <w:rFonts w:ascii="Times New Roman" w:hAnsi="Times New Roman"/>
          <w:b/>
          <w:sz w:val="24"/>
          <w:szCs w:val="24"/>
        </w:rPr>
      </w:pPr>
    </w:p>
    <w:p w:rsidR="006F0C85" w:rsidRPr="00AD47F8" w:rsidRDefault="006F0C85" w:rsidP="006F0C85">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lastRenderedPageBreak/>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F0C85"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6F0C85" w:rsidRPr="001F1444"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 xml:space="preserve">9.2.3. </w:t>
      </w:r>
      <w:r w:rsidRPr="001F1444">
        <w:rPr>
          <w:rFonts w:ascii="Times New Roman" w:hAnsi="Times New Roman"/>
          <w:sz w:val="24"/>
          <w:szCs w:val="24"/>
        </w:rPr>
        <w:t>Материал Заказчика (давальческий материал) (Приложение № 7 к настоящему Договору) передается Подрядчику с оформлением Накладной на отпуск материалов на сторону (форма № М-15) (Приложение № 8 к настоящему Договору). Возврат Заказчику остатка неизрасходованных давальческих материалов оформляется Накладной на отпуск материалов на сторону (форма № М-15).</w:t>
      </w:r>
    </w:p>
    <w:p w:rsidR="006F0C85" w:rsidRPr="001F1444" w:rsidRDefault="006F0C85" w:rsidP="006F0C85">
      <w:pPr>
        <w:pStyle w:val="ConsNormal"/>
        <w:ind w:firstLine="851"/>
        <w:jc w:val="both"/>
        <w:rPr>
          <w:rFonts w:ascii="Times New Roman" w:hAnsi="Times New Roman"/>
          <w:sz w:val="24"/>
          <w:szCs w:val="24"/>
        </w:rPr>
      </w:pPr>
      <w:r w:rsidRPr="001F1444">
        <w:rPr>
          <w:rFonts w:ascii="Times New Roman" w:hAnsi="Times New Roman"/>
          <w:sz w:val="24"/>
          <w:szCs w:val="24"/>
        </w:rPr>
        <w:t xml:space="preserve">Подрядчик обязан </w:t>
      </w:r>
      <w:proofErr w:type="gramStart"/>
      <w:r w:rsidRPr="001F1444">
        <w:rPr>
          <w:rFonts w:ascii="Times New Roman" w:hAnsi="Times New Roman"/>
          <w:sz w:val="24"/>
          <w:szCs w:val="24"/>
        </w:rPr>
        <w:t>предоставить Заказчику отчет</w:t>
      </w:r>
      <w:proofErr w:type="gramEnd"/>
      <w:r w:rsidRPr="001F1444">
        <w:rPr>
          <w:rFonts w:ascii="Times New Roman" w:hAnsi="Times New Roman"/>
          <w:sz w:val="24"/>
          <w:szCs w:val="24"/>
        </w:rPr>
        <w:t xml:space="preserve"> об израсходованных давальческих материалах по форме Приложения № 9 к настоящему Договору.</w:t>
      </w:r>
    </w:p>
    <w:p w:rsidR="006F0C85" w:rsidRPr="00AD47F8" w:rsidRDefault="006F0C85" w:rsidP="006F0C85">
      <w:pPr>
        <w:pStyle w:val="ConsNormal"/>
        <w:ind w:firstLine="851"/>
        <w:jc w:val="both"/>
        <w:rPr>
          <w:rFonts w:ascii="Times New Roman" w:hAnsi="Times New Roman"/>
          <w:sz w:val="24"/>
          <w:szCs w:val="24"/>
        </w:rPr>
      </w:pPr>
      <w:r w:rsidRPr="001F1444">
        <w:rPr>
          <w:rFonts w:ascii="Times New Roman" w:hAnsi="Times New Roman"/>
          <w:sz w:val="24"/>
          <w:szCs w:val="24"/>
        </w:rPr>
        <w:t>9.3.</w:t>
      </w:r>
      <w:r w:rsidRPr="001F1444">
        <w:rPr>
          <w:rFonts w:ascii="Times New Roman" w:hAnsi="Times New Roman"/>
          <w:sz w:val="24"/>
          <w:szCs w:val="24"/>
        </w:rPr>
        <w:tab/>
        <w:t>Скрытые работы, проверки и испытания Материалов и Конструкций, проводимые Подрядчиком:</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rPr>
          <w:rFonts w:ascii="Times New Roman" w:hAnsi="Times New Roman"/>
          <w:sz w:val="24"/>
          <w:szCs w:val="24"/>
        </w:rPr>
        <w:lastRenderedPageBreak/>
        <w:t>Заказчику.</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F0C85" w:rsidRPr="00AD47F8" w:rsidRDefault="006F0C85" w:rsidP="006F0C85">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6F0C85" w:rsidRPr="00AD47F8" w:rsidRDefault="006F0C85" w:rsidP="006F0C85">
      <w:pPr>
        <w:autoSpaceDE w:val="0"/>
        <w:autoSpaceDN w:val="0"/>
        <w:ind w:firstLine="709"/>
        <w:jc w:val="center"/>
      </w:pPr>
      <w:r>
        <w:rPr>
          <w:b/>
        </w:rPr>
        <w:t>10. Сроки выполнения Работ</w:t>
      </w:r>
    </w:p>
    <w:p w:rsidR="006F0C85" w:rsidRPr="00AD47F8" w:rsidRDefault="006F0C85" w:rsidP="006F0C85">
      <w:pPr>
        <w:autoSpaceDE w:val="0"/>
        <w:autoSpaceDN w:val="0"/>
        <w:ind w:firstLine="709"/>
        <w:jc w:val="both"/>
        <w:rPr>
          <w:rFonts w:eastAsia="Arial" w:cs="Arial"/>
        </w:rPr>
      </w:pPr>
      <w:r>
        <w:rPr>
          <w:rFonts w:eastAsia="Arial" w:cs="Arial"/>
        </w:rPr>
        <w:t>10.1.</w:t>
      </w:r>
      <w:r>
        <w:rPr>
          <w:rFonts w:eastAsia="Arial" w:cs="Arial"/>
        </w:rPr>
        <w:tab/>
        <w:t>Срок выполнения Работ:</w:t>
      </w:r>
    </w:p>
    <w:p w:rsidR="006F0C85" w:rsidRPr="00AD47F8" w:rsidRDefault="006F0C85" w:rsidP="006F0C85">
      <w:pPr>
        <w:autoSpaceDE w:val="0"/>
        <w:autoSpaceDN w:val="0"/>
        <w:ind w:firstLine="709"/>
        <w:jc w:val="both"/>
        <w:rPr>
          <w:rFonts w:eastAsia="Arial" w:cs="Arial"/>
        </w:rPr>
      </w:pPr>
      <w:r>
        <w:rPr>
          <w:rFonts w:eastAsia="Arial" w:cs="Arial"/>
        </w:rPr>
        <w:t xml:space="preserve">Начало выполнения Работ – </w:t>
      </w:r>
      <w:proofErr w:type="gramStart"/>
      <w:r>
        <w:rPr>
          <w:rFonts w:eastAsia="Arial" w:cs="Arial"/>
        </w:rPr>
        <w:t xml:space="preserve">с </w:t>
      </w:r>
      <w:r w:rsidRPr="00013E37">
        <w:rPr>
          <w:rFonts w:eastAsia="Arial" w:cs="Arial"/>
        </w:rPr>
        <w:t>даты заключения</w:t>
      </w:r>
      <w:proofErr w:type="gramEnd"/>
      <w:r w:rsidRPr="00013E37">
        <w:rPr>
          <w:rFonts w:eastAsia="Arial" w:cs="Arial"/>
        </w:rPr>
        <w:t xml:space="preserve"> настоящего Договора.</w:t>
      </w:r>
    </w:p>
    <w:p w:rsidR="006F0C85" w:rsidRPr="00AD47F8" w:rsidRDefault="006F0C85" w:rsidP="006F0C85">
      <w:pPr>
        <w:autoSpaceDE w:val="0"/>
        <w:autoSpaceDN w:val="0"/>
        <w:ind w:firstLine="709"/>
        <w:jc w:val="both"/>
        <w:rPr>
          <w:rFonts w:eastAsia="Arial" w:cs="Arial"/>
        </w:rPr>
      </w:pPr>
      <w:r>
        <w:rPr>
          <w:rFonts w:eastAsia="Arial" w:cs="Arial"/>
        </w:rPr>
        <w:t>Окончание выполнения Работ</w:t>
      </w:r>
      <w:proofErr w:type="gramStart"/>
      <w:r>
        <w:rPr>
          <w:rFonts w:eastAsia="Arial" w:cs="Arial"/>
        </w:rPr>
        <w:t xml:space="preserve"> –  _______(______) </w:t>
      </w:r>
      <w:proofErr w:type="gramEnd"/>
      <w:r w:rsidRPr="003D2DD4">
        <w:rPr>
          <w:rFonts w:eastAsia="Arial" w:cs="Arial"/>
        </w:rPr>
        <w:t>дней</w:t>
      </w:r>
      <w:r>
        <w:rPr>
          <w:rFonts w:eastAsia="Arial" w:cs="Arial"/>
        </w:rPr>
        <w:t xml:space="preserve"> с даты заключения настоящего Договора.</w:t>
      </w:r>
    </w:p>
    <w:p w:rsidR="006F0C85" w:rsidRPr="00AD47F8" w:rsidRDefault="006F0C85" w:rsidP="006F0C85">
      <w:pPr>
        <w:autoSpaceDE w:val="0"/>
        <w:autoSpaceDN w:val="0"/>
        <w:ind w:firstLine="709"/>
        <w:jc w:val="both"/>
        <w:rPr>
          <w:rFonts w:eastAsia="Arial" w:cs="Arial"/>
        </w:rPr>
      </w:pPr>
      <w:r>
        <w:rPr>
          <w:rFonts w:eastAsia="Arial" w:cs="Arial"/>
        </w:rPr>
        <w:t>Сроки выполнения Этапов Работ устанавливаются Календарным планом (Приложение №4).</w:t>
      </w:r>
    </w:p>
    <w:p w:rsidR="006F0C85" w:rsidRPr="00AD47F8" w:rsidRDefault="006F0C85" w:rsidP="006F0C85">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6F0C85" w:rsidRPr="00AD47F8" w:rsidRDefault="006F0C85" w:rsidP="006F0C85">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F0C85" w:rsidRPr="00AD47F8" w:rsidRDefault="006F0C85" w:rsidP="006F0C85">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F0C85" w:rsidRPr="00AD47F8" w:rsidRDefault="006F0C85" w:rsidP="006F0C85">
      <w:pPr>
        <w:autoSpaceDE w:val="0"/>
        <w:autoSpaceDN w:val="0"/>
        <w:ind w:firstLine="709"/>
        <w:jc w:val="both"/>
        <w:rPr>
          <w:b/>
        </w:rPr>
      </w:pPr>
    </w:p>
    <w:p w:rsidR="006F0C85" w:rsidRPr="00AD47F8" w:rsidRDefault="006F0C85" w:rsidP="006F0C85">
      <w:pPr>
        <w:autoSpaceDE w:val="0"/>
        <w:autoSpaceDN w:val="0"/>
        <w:ind w:firstLine="709"/>
        <w:jc w:val="center"/>
        <w:rPr>
          <w:b/>
        </w:rPr>
      </w:pPr>
      <w:r>
        <w:rPr>
          <w:b/>
        </w:rPr>
        <w:t>11. Приостановка Работ</w:t>
      </w:r>
    </w:p>
    <w:p w:rsidR="006F0C85" w:rsidRPr="00AD47F8" w:rsidRDefault="006F0C85" w:rsidP="006F0C85">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F0C85" w:rsidRPr="00AD47F8" w:rsidRDefault="006F0C85" w:rsidP="006F0C85">
      <w:pPr>
        <w:suppressAutoHyphens w:val="0"/>
        <w:ind w:firstLine="709"/>
        <w:contextualSpacing/>
        <w:jc w:val="both"/>
      </w:pPr>
      <w:r>
        <w:lastRenderedPageBreak/>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F0C85" w:rsidRPr="00AD47F8" w:rsidRDefault="006F0C85" w:rsidP="006F0C85">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6F0C85" w:rsidRPr="00AD47F8" w:rsidRDefault="006F0C85" w:rsidP="006F0C85">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F0C85" w:rsidRPr="00AD47F8" w:rsidRDefault="006F0C85" w:rsidP="006F0C85">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6F0C85" w:rsidRPr="00AD47F8" w:rsidRDefault="006F0C85" w:rsidP="006F0C85">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F0C85" w:rsidRPr="00AD47F8" w:rsidRDefault="006F0C85" w:rsidP="006F0C85">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F0C85" w:rsidRPr="00AD47F8" w:rsidRDefault="006F0C85" w:rsidP="006F0C85">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6F0C85" w:rsidRPr="00AD47F8" w:rsidRDefault="006F0C85" w:rsidP="006F0C85">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6F0C85" w:rsidRPr="00AD47F8" w:rsidRDefault="006F0C85" w:rsidP="006F0C85">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F0C85" w:rsidRPr="00AD47F8" w:rsidRDefault="006F0C85" w:rsidP="006F0C85">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F0C85" w:rsidRPr="00AD47F8" w:rsidRDefault="006F0C85" w:rsidP="006F0C85">
      <w:pPr>
        <w:pStyle w:val="ConsNormal"/>
        <w:ind w:firstLine="851"/>
        <w:jc w:val="center"/>
        <w:rPr>
          <w:rFonts w:ascii="Times New Roman" w:hAnsi="Times New Roman"/>
          <w:b/>
          <w:bCs/>
          <w:sz w:val="24"/>
          <w:szCs w:val="24"/>
        </w:rPr>
      </w:pPr>
    </w:p>
    <w:p w:rsidR="006F0C85" w:rsidRPr="00AD47F8" w:rsidRDefault="006F0C85" w:rsidP="006F0C85">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6F0C85" w:rsidRPr="00AD47F8" w:rsidRDefault="006F0C85" w:rsidP="006F0C85">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6F0C85" w:rsidRPr="00AD47F8" w:rsidRDefault="006F0C85" w:rsidP="006F0C85">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то </w:t>
      </w:r>
      <w:r>
        <w:rPr>
          <w:lang w:eastAsia="ru-RU"/>
        </w:rPr>
        <w:lastRenderedPageBreak/>
        <w:t>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F0C85" w:rsidRPr="00AD47F8" w:rsidRDefault="006F0C85" w:rsidP="006F0C85">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6F0C85" w:rsidRPr="00AD47F8" w:rsidRDefault="006F0C85" w:rsidP="006F0C85">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6F0C85" w:rsidRPr="00AD47F8" w:rsidRDefault="006F0C85" w:rsidP="006F0C85">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6F0C85" w:rsidRPr="00AD47F8" w:rsidRDefault="006F0C85" w:rsidP="006F0C85">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F0C85" w:rsidRPr="00AD47F8" w:rsidRDefault="006F0C85" w:rsidP="006F0C85">
      <w:pPr>
        <w:ind w:firstLine="851"/>
        <w:jc w:val="center"/>
        <w:rPr>
          <w:b/>
        </w:rPr>
      </w:pPr>
    </w:p>
    <w:p w:rsidR="006F0C85" w:rsidRPr="00AD47F8" w:rsidRDefault="006F0C85" w:rsidP="006F0C85">
      <w:pPr>
        <w:ind w:firstLine="851"/>
        <w:jc w:val="center"/>
        <w:rPr>
          <w:b/>
        </w:rPr>
      </w:pPr>
      <w:r>
        <w:rPr>
          <w:b/>
        </w:rPr>
        <w:t>13. Сдача-приемка Объема Работ, Результата Работ</w:t>
      </w:r>
    </w:p>
    <w:p w:rsidR="006F0C85" w:rsidRPr="00AD47F8" w:rsidRDefault="006F0C85" w:rsidP="006F0C85">
      <w:pPr>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6F0C85" w:rsidRPr="00AD47F8" w:rsidRDefault="006F0C85" w:rsidP="006F0C85">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F0C85" w:rsidRPr="00AD47F8" w:rsidRDefault="006F0C85" w:rsidP="006F0C85">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6F0C85" w:rsidRPr="00AD47F8" w:rsidRDefault="006F0C85" w:rsidP="006F0C85">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 xml:space="preserve">с даты </w:t>
      </w:r>
      <w:r>
        <w:lastRenderedPageBreak/>
        <w:t>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F0C85" w:rsidRPr="00AD47F8" w:rsidRDefault="006F0C85" w:rsidP="006F0C85">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Pr="003D2DD4">
        <w:t>Акт о приеме-сдаче отремонтированных, реконструированных, модернизированных объектов основных средств</w:t>
      </w:r>
      <w:r>
        <w:t xml:space="preserve">. </w:t>
      </w:r>
    </w:p>
    <w:p w:rsidR="006F0C85" w:rsidRPr="00AD47F8" w:rsidRDefault="006F0C85" w:rsidP="006F0C85">
      <w:pPr>
        <w:ind w:firstLine="709"/>
        <w:jc w:val="both"/>
      </w:pPr>
      <w:r>
        <w:t>13.6.</w:t>
      </w:r>
      <w:r>
        <w:tab/>
        <w:t xml:space="preserve"> </w:t>
      </w:r>
      <w:r w:rsidRPr="003D2DD4">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F0C85" w:rsidRPr="00AD47F8" w:rsidRDefault="006F0C85" w:rsidP="006F0C85">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Pr="003D2DD4">
        <w:t>Акта о приеме-сдаче отремонтированных, реконструированных, модернизированных объектов основных средств.</w:t>
      </w:r>
    </w:p>
    <w:p w:rsidR="006F0C85" w:rsidRPr="00AD47F8" w:rsidRDefault="006F0C85" w:rsidP="006F0C85">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F0C85" w:rsidRPr="003D2DD4" w:rsidRDefault="006F0C85" w:rsidP="006F0C85">
      <w:pPr>
        <w:ind w:firstLine="709"/>
        <w:jc w:val="both"/>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3D2DD4">
        <w:t>Акта о приеме-сдаче отремонтированных, реконструированных, модернизированных объектов основных средств.</w:t>
      </w:r>
    </w:p>
    <w:p w:rsidR="006F0C85" w:rsidRPr="00AD47F8" w:rsidRDefault="006F0C85" w:rsidP="006F0C85">
      <w:pPr>
        <w:ind w:firstLine="709"/>
        <w:jc w:val="both"/>
        <w:rPr>
          <w:b/>
        </w:rPr>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F0C85" w:rsidRPr="00AD47F8" w:rsidRDefault="006F0C85" w:rsidP="006F0C85">
      <w:pPr>
        <w:ind w:firstLine="851"/>
        <w:jc w:val="center"/>
        <w:rPr>
          <w:b/>
        </w:rPr>
      </w:pPr>
      <w:r>
        <w:rPr>
          <w:b/>
        </w:rPr>
        <w:t>14. Гарантии</w:t>
      </w:r>
    </w:p>
    <w:p w:rsidR="006F0C85" w:rsidRPr="00AD47F8" w:rsidRDefault="006F0C85" w:rsidP="006F0C85">
      <w:pPr>
        <w:ind w:firstLine="709"/>
        <w:jc w:val="both"/>
      </w:pPr>
      <w:r>
        <w:t>14.1.</w:t>
      </w:r>
      <w:r>
        <w:tab/>
        <w:t xml:space="preserve"> Подрядчик гарантирует:</w:t>
      </w:r>
    </w:p>
    <w:p w:rsidR="006F0C85" w:rsidRPr="00AD47F8" w:rsidRDefault="006F0C85" w:rsidP="006F0C85">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6F0C85" w:rsidRPr="00AD47F8" w:rsidRDefault="006F0C85" w:rsidP="006F0C85">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F0C85" w:rsidRPr="00AD47F8" w:rsidRDefault="006F0C85" w:rsidP="006F0C85">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6F0C85" w:rsidRPr="00AD47F8" w:rsidRDefault="006F0C85" w:rsidP="006F0C85">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6F0C85" w:rsidRPr="00AD47F8" w:rsidRDefault="006F0C85" w:rsidP="006F0C85">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F0C85" w:rsidRPr="00AD47F8" w:rsidRDefault="006F0C85" w:rsidP="006F0C85">
      <w:pPr>
        <w:ind w:firstLine="709"/>
        <w:jc w:val="both"/>
      </w:pPr>
      <w:r>
        <w:lastRenderedPageBreak/>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6F0C85" w:rsidRPr="00AD47F8" w:rsidRDefault="006F0C85" w:rsidP="006F0C85">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6F0C85" w:rsidRPr="00AD47F8" w:rsidRDefault="006F0C85" w:rsidP="006F0C85">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6F0C85" w:rsidRPr="00AD47F8" w:rsidRDefault="006F0C85" w:rsidP="006F0C85">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6F0C85" w:rsidRPr="00AD47F8" w:rsidRDefault="006F0C85" w:rsidP="006F0C85">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6F0C85" w:rsidRPr="00AD47F8" w:rsidRDefault="006F0C85" w:rsidP="006F0C85">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F0C85" w:rsidRPr="00AD47F8" w:rsidRDefault="006F0C85" w:rsidP="006F0C85">
      <w:pPr>
        <w:ind w:firstLine="709"/>
        <w:jc w:val="both"/>
      </w:pPr>
    </w:p>
    <w:p w:rsidR="006F0C85" w:rsidRPr="00AD47F8" w:rsidRDefault="006F0C85" w:rsidP="006F0C85">
      <w:pPr>
        <w:ind w:firstLine="851"/>
        <w:jc w:val="center"/>
        <w:rPr>
          <w:b/>
        </w:rPr>
      </w:pPr>
      <w:r>
        <w:rPr>
          <w:b/>
        </w:rPr>
        <w:t>15. Цена Договора и порядок оплаты</w:t>
      </w:r>
    </w:p>
    <w:p w:rsidR="006F0C85" w:rsidRPr="00AD47F8" w:rsidRDefault="006F0C85" w:rsidP="006F0C85">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НДС–20%  ____  (____________)   рублей, и определяется Сторонами в соответствии со Сметным расчетом (Приложение № 2 к настоящему Договору).</w:t>
      </w:r>
    </w:p>
    <w:p w:rsidR="006F0C85" w:rsidRPr="00AD47F8" w:rsidRDefault="006F0C85" w:rsidP="006F0C85">
      <w:pPr>
        <w:tabs>
          <w:tab w:val="left" w:pos="720"/>
          <w:tab w:val="left" w:pos="108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6F0C85" w:rsidRPr="00AD47F8" w:rsidRDefault="006F0C85" w:rsidP="006F0C85">
      <w:pPr>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6F0C85" w:rsidRPr="00AD47F8" w:rsidRDefault="006F0C85" w:rsidP="006F0C85">
      <w:pPr>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F0C85" w:rsidRPr="00AD47F8" w:rsidRDefault="006F0C85" w:rsidP="006F0C85">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 xml:space="preserve">в том числе и по основаниям существенного возрастания </w:t>
      </w:r>
      <w:r>
        <w:rPr>
          <w:noProof/>
        </w:rPr>
        <w:lastRenderedPageBreak/>
        <w:t>стоимости Материалов или Работ и/или услуг, а также по любым иным возможным основаниям в т.ч., предусмотренным ст. 451 Гражданского кодекса РФ.</w:t>
      </w:r>
    </w:p>
    <w:p w:rsidR="006F0C85" w:rsidRPr="00AD47F8" w:rsidRDefault="006F0C85" w:rsidP="006F0C85">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F0C85" w:rsidRPr="00AD47F8" w:rsidRDefault="006F0C85" w:rsidP="006F0C85">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F0C85" w:rsidRPr="00AD47F8" w:rsidRDefault="006F0C85" w:rsidP="006F0C85">
      <w:pPr>
        <w:tabs>
          <w:tab w:val="left" w:pos="720"/>
        </w:tabs>
        <w:ind w:firstLine="720"/>
        <w:jc w:val="both"/>
      </w:pPr>
      <w:r>
        <w:tab/>
        <w:t>−</w:t>
      </w:r>
      <w:r>
        <w:tab/>
        <w:t xml:space="preserve">все налоги и сборы, установленные законодательством РФ; </w:t>
      </w:r>
    </w:p>
    <w:p w:rsidR="006F0C85" w:rsidRPr="00AD47F8" w:rsidRDefault="006F0C85" w:rsidP="006F0C85">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F0C85" w:rsidRPr="00AD47F8" w:rsidRDefault="006F0C85" w:rsidP="006F0C85">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6F0C85" w:rsidRPr="00AD47F8" w:rsidRDefault="006F0C85" w:rsidP="006F0C85">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F0C85" w:rsidRPr="00AD47F8" w:rsidRDefault="006F0C85" w:rsidP="006F0C85">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F0C85" w:rsidRPr="00AD47F8" w:rsidRDefault="006F0C85" w:rsidP="006F0C85">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F0C85" w:rsidRPr="00AD47F8" w:rsidRDefault="006F0C85" w:rsidP="006F0C85">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6F0C85" w:rsidRPr="00AD47F8" w:rsidRDefault="006F0C85" w:rsidP="006F0C85">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F0C85" w:rsidRPr="00AD47F8" w:rsidRDefault="006F0C85" w:rsidP="006F0C85">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F0C85" w:rsidRPr="00AD47F8" w:rsidRDefault="006F0C85" w:rsidP="006F0C85">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6F0C85" w:rsidRPr="00AD47F8" w:rsidRDefault="006F0C85" w:rsidP="006F0C85">
      <w:pPr>
        <w:tabs>
          <w:tab w:val="left" w:pos="851"/>
          <w:tab w:val="left" w:pos="1134"/>
        </w:tabs>
        <w:ind w:firstLine="720"/>
        <w:jc w:val="both"/>
      </w:pPr>
      <w:r>
        <w:tab/>
        <w:t>−</w:t>
      </w:r>
      <w:r>
        <w:tab/>
        <w:t>накладные расходы, прибыль, лимитированные затраты;</w:t>
      </w:r>
    </w:p>
    <w:p w:rsidR="006F0C85" w:rsidRPr="00AD47F8" w:rsidRDefault="006F0C85" w:rsidP="006F0C85">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F0C85" w:rsidRPr="00AD47F8" w:rsidRDefault="006F0C85" w:rsidP="006F0C85">
      <w:pPr>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F0C85" w:rsidRPr="00AD47F8" w:rsidRDefault="006F0C85" w:rsidP="006F0C85">
      <w:pPr>
        <w:tabs>
          <w:tab w:val="left" w:pos="851"/>
          <w:tab w:val="left" w:pos="1276"/>
        </w:tabs>
        <w:ind w:firstLine="720"/>
        <w:jc w:val="both"/>
      </w:pPr>
      <w:r>
        <w:t xml:space="preserve">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w:t>
      </w:r>
      <w:r>
        <w:lastRenderedPageBreak/>
        <w:t>внесения Заказчиком существенных изменений в Техническое задание или Рабочую документацию.</w:t>
      </w:r>
    </w:p>
    <w:p w:rsidR="006F0C85" w:rsidRPr="00A914A8" w:rsidRDefault="006F0C85" w:rsidP="006F0C85">
      <w:pPr>
        <w:tabs>
          <w:tab w:val="left" w:pos="851"/>
          <w:tab w:val="left" w:pos="1276"/>
        </w:tabs>
        <w:ind w:firstLine="720"/>
        <w:jc w:val="both"/>
      </w:pPr>
      <w:r>
        <w:t xml:space="preserve">15.9. </w:t>
      </w:r>
      <w:proofErr w:type="gramStart"/>
      <w: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w:t>
      </w:r>
      <w:r w:rsidRPr="00A914A8">
        <w:t>рассчитывал получить, при производстве Работ по Договору в полном</w:t>
      </w:r>
      <w:proofErr w:type="gramEnd"/>
      <w:r w:rsidRPr="00A914A8">
        <w:t xml:space="preserve"> </w:t>
      </w:r>
      <w:proofErr w:type="gramStart"/>
      <w:r w:rsidRPr="00A914A8">
        <w:t>объеме</w:t>
      </w:r>
      <w:proofErr w:type="gramEnd"/>
      <w:r w:rsidRPr="00A914A8">
        <w:t xml:space="preserve"> и передаче Заказчику Результата работ.</w:t>
      </w:r>
    </w:p>
    <w:p w:rsidR="006F0C85" w:rsidRPr="00AD47F8" w:rsidRDefault="006F0C85" w:rsidP="006F0C85">
      <w:pPr>
        <w:pStyle w:val="19"/>
        <w:ind w:firstLine="709"/>
        <w:rPr>
          <w:sz w:val="24"/>
          <w:szCs w:val="24"/>
        </w:rPr>
      </w:pPr>
      <w:r w:rsidRPr="00A914A8">
        <w:rPr>
          <w:sz w:val="24"/>
          <w:szCs w:val="24"/>
        </w:rPr>
        <w:t>15.10.</w:t>
      </w:r>
      <w:r w:rsidRPr="00A914A8">
        <w:rPr>
          <w:rStyle w:val="af6"/>
          <w:b/>
          <w:i/>
          <w:sz w:val="24"/>
          <w:szCs w:val="24"/>
        </w:rPr>
        <w:t xml:space="preserve"> </w:t>
      </w:r>
      <w:r w:rsidRPr="00A914A8">
        <w:rPr>
          <w:sz w:val="24"/>
          <w:szCs w:val="24"/>
        </w:rPr>
        <w:t>Оплата выполненных Работ производится:</w:t>
      </w:r>
    </w:p>
    <w:p w:rsidR="006F0C85" w:rsidRPr="00AD47F8" w:rsidRDefault="006F0C85" w:rsidP="006F0C85">
      <w:pPr>
        <w:pStyle w:val="19"/>
        <w:ind w:firstLine="709"/>
        <w:rPr>
          <w:i/>
          <w:sz w:val="24"/>
          <w:szCs w:val="24"/>
        </w:rPr>
      </w:pPr>
      <w:r>
        <w:rPr>
          <w:b/>
          <w:i/>
          <w:sz w:val="24"/>
          <w:szCs w:val="24"/>
        </w:rPr>
        <w:t>Вариант 1:</w:t>
      </w:r>
      <w:r>
        <w:rPr>
          <w:i/>
          <w:sz w:val="24"/>
          <w:szCs w:val="24"/>
        </w:rPr>
        <w:t xml:space="preserve"> </w:t>
      </w:r>
      <w:r>
        <w:rPr>
          <w:sz w:val="24"/>
          <w:szCs w:val="24"/>
        </w:rPr>
        <w:t>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w:t>
      </w:r>
      <w:r w:rsidRPr="001F1444">
        <w:rPr>
          <w:sz w:val="24"/>
          <w:szCs w:val="24"/>
        </w:rPr>
        <w:t xml:space="preserve">Акта о приеме-сдаче отремонтированных, реконструированных, модернизированных объектов основных средств </w:t>
      </w:r>
      <w:r>
        <w:rPr>
          <w:sz w:val="24"/>
          <w:szCs w:val="24"/>
        </w:rPr>
        <w:t>на основании предоставленного Подрядчиком счета на оплату.</w:t>
      </w:r>
      <w:r>
        <w:rPr>
          <w:i/>
          <w:sz w:val="24"/>
          <w:szCs w:val="24"/>
        </w:rPr>
        <w:t xml:space="preserve"> </w:t>
      </w:r>
    </w:p>
    <w:p w:rsidR="006F0C85" w:rsidRPr="001F1444" w:rsidRDefault="006F0C85" w:rsidP="006F0C85">
      <w:pPr>
        <w:pStyle w:val="19"/>
        <w:ind w:firstLine="709"/>
        <w:rPr>
          <w:sz w:val="24"/>
          <w:szCs w:val="24"/>
        </w:rPr>
      </w:pPr>
      <w:r>
        <w:rPr>
          <w:b/>
          <w:i/>
          <w:sz w:val="24"/>
          <w:szCs w:val="24"/>
        </w:rPr>
        <w:t xml:space="preserve">Вариант 2: </w:t>
      </w:r>
      <w:r>
        <w:rPr>
          <w:sz w:val="24"/>
          <w:szCs w:val="24"/>
        </w:rPr>
        <w:t xml:space="preserve">путем перечисления Заказчиком авансового платежа в размере ___________ % процентов от Цены Договора в течение 14 (Четырнадцати) дней </w:t>
      </w:r>
      <w:proofErr w:type="gramStart"/>
      <w:r>
        <w:rPr>
          <w:sz w:val="24"/>
          <w:szCs w:val="24"/>
        </w:rPr>
        <w:t>с даты подписания</w:t>
      </w:r>
      <w:proofErr w:type="gramEnd"/>
      <w:r>
        <w:rPr>
          <w:sz w:val="24"/>
          <w:szCs w:val="24"/>
        </w:rPr>
        <w:t xml:space="preserve"> настоящего Договора;</w:t>
      </w:r>
    </w:p>
    <w:p w:rsidR="006F0C85" w:rsidRPr="001F1444" w:rsidRDefault="006F0C85" w:rsidP="006F0C85">
      <w:pPr>
        <w:pStyle w:val="19"/>
        <w:ind w:firstLine="709"/>
        <w:rPr>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w:t>
      </w:r>
      <w:r w:rsidRPr="001F1444">
        <w:rPr>
          <w:sz w:val="24"/>
          <w:szCs w:val="24"/>
        </w:rPr>
        <w:t xml:space="preserve">Акта о приеме-сдаче отремонтированных, реконструированных, модернизированных объектов основных средств </w:t>
      </w:r>
      <w:r>
        <w:rPr>
          <w:sz w:val="24"/>
          <w:szCs w:val="24"/>
        </w:rPr>
        <w:t xml:space="preserve">на основании предоставленного Подрядчиком счета на оплату. </w:t>
      </w:r>
    </w:p>
    <w:p w:rsidR="006F0C85" w:rsidRPr="00AD47F8" w:rsidRDefault="006F0C85" w:rsidP="006F0C85">
      <w:pPr>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6F0C85" w:rsidRPr="00AD47F8" w:rsidRDefault="006F0C85" w:rsidP="006F0C85">
      <w:pPr>
        <w:pStyle w:val="afc"/>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6F0C85" w:rsidRPr="00AD47F8" w:rsidRDefault="006F0C85" w:rsidP="006F0C85">
      <w:pPr>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6F0C85" w:rsidRPr="00AD47F8" w:rsidRDefault="006F0C85" w:rsidP="006F0C85">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6F0C85" w:rsidRPr="00AD47F8" w:rsidRDefault="006F0C85" w:rsidP="006F0C85">
      <w:pPr>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F0C85" w:rsidRPr="00AD47F8" w:rsidRDefault="006F0C85" w:rsidP="006F0C85">
      <w:pPr>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6F0C85" w:rsidRPr="00AD47F8" w:rsidRDefault="006F0C85" w:rsidP="006F0C85">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F0C85" w:rsidRPr="00AD47F8" w:rsidRDefault="006F0C85" w:rsidP="006F0C85">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6F0C85" w:rsidRPr="00AD47F8" w:rsidRDefault="006F0C85" w:rsidP="006F0C85">
      <w:pPr>
        <w:ind w:firstLine="709"/>
        <w:jc w:val="both"/>
      </w:pPr>
    </w:p>
    <w:p w:rsidR="006F0C85" w:rsidRPr="00AD47F8" w:rsidRDefault="006F0C85" w:rsidP="006F0C85">
      <w:pPr>
        <w:ind w:firstLine="851"/>
        <w:jc w:val="center"/>
        <w:rPr>
          <w:b/>
        </w:rPr>
      </w:pPr>
      <w:r>
        <w:rPr>
          <w:b/>
        </w:rPr>
        <w:t>16. Ответственность Сторон</w:t>
      </w:r>
    </w:p>
    <w:p w:rsidR="006F0C85" w:rsidRPr="00AD47F8" w:rsidRDefault="006F0C85" w:rsidP="006F0C85">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w:t>
      </w:r>
      <w:r>
        <w:lastRenderedPageBreak/>
        <w:t xml:space="preserve">Российской Федерации и настоящим Договором. Размер и исключения из объема ответственности (ограничения убытков) Договором не установлены. </w:t>
      </w:r>
    </w:p>
    <w:p w:rsidR="006F0C85" w:rsidRPr="00AD47F8" w:rsidRDefault="006F0C85" w:rsidP="006F0C85">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(ноль целых одна десятая) %  от суммы просроченного платежа за каждый день просрочки.</w:t>
      </w:r>
    </w:p>
    <w:p w:rsidR="006F0C85" w:rsidRPr="00AD47F8" w:rsidRDefault="006F0C85" w:rsidP="006F0C85">
      <w:pPr>
        <w:tabs>
          <w:tab w:val="left" w:pos="709"/>
        </w:tabs>
        <w:ind w:firstLine="709"/>
        <w:jc w:val="both"/>
      </w:pPr>
      <w:r>
        <w:t xml:space="preserve">16.3. </w:t>
      </w:r>
      <w:proofErr w:type="gramStart"/>
      <w:r>
        <w:t xml:space="preserve">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0,1 (ноль целых одна десятая) %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roofErr w:type="gramEnd"/>
    </w:p>
    <w:p w:rsidR="006F0C85" w:rsidRPr="00AD47F8" w:rsidRDefault="006F0C85" w:rsidP="006F0C85">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6F0C85" w:rsidRPr="00AD47F8" w:rsidRDefault="006F0C85" w:rsidP="006F0C85">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F0C85" w:rsidRPr="00AD47F8" w:rsidRDefault="006F0C85" w:rsidP="006F0C85">
      <w:pPr>
        <w:widowControl w:val="0"/>
        <w:autoSpaceDE w:val="0"/>
        <w:autoSpaceDN w:val="0"/>
        <w:adjustRightInd w:val="0"/>
        <w:ind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F0C85" w:rsidRPr="00AD47F8" w:rsidRDefault="006F0C85" w:rsidP="006F0C85">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F0C85" w:rsidRPr="00AD47F8" w:rsidRDefault="006F0C85" w:rsidP="006F0C85">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F0C85" w:rsidRPr="00AD47F8" w:rsidRDefault="006F0C85" w:rsidP="006F0C85">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6F0C85" w:rsidRPr="00AD47F8" w:rsidRDefault="006F0C85" w:rsidP="006F0C85">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F0C85" w:rsidRPr="00AD47F8" w:rsidRDefault="006F0C85" w:rsidP="006F0C85">
      <w:pPr>
        <w:tabs>
          <w:tab w:val="left" w:pos="709"/>
        </w:tabs>
        <w:ind w:firstLine="709"/>
        <w:jc w:val="both"/>
      </w:pPr>
      <w: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w:t>
      </w:r>
      <w:r>
        <w:lastRenderedPageBreak/>
        <w:t>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6F0C85" w:rsidRPr="00AD47F8" w:rsidRDefault="006F0C85" w:rsidP="006F0C85">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F0C85" w:rsidRPr="00AD47F8" w:rsidRDefault="006F0C85" w:rsidP="006F0C85">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F0C85" w:rsidRPr="00AD47F8" w:rsidRDefault="006F0C85" w:rsidP="006F0C85">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6F0C85" w:rsidRPr="00AD47F8" w:rsidRDefault="006F0C85" w:rsidP="006F0C85">
      <w:pPr>
        <w:tabs>
          <w:tab w:val="left" w:pos="709"/>
        </w:tabs>
        <w:ind w:firstLine="709"/>
        <w:jc w:val="both"/>
      </w:pPr>
    </w:p>
    <w:p w:rsidR="006F0C85" w:rsidRPr="00AD47F8" w:rsidRDefault="006F0C85" w:rsidP="006F0C85">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6F0C85" w:rsidRPr="00AD47F8" w:rsidRDefault="006F0C85" w:rsidP="006F0C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F0C85" w:rsidRPr="00AD47F8" w:rsidRDefault="006F0C85" w:rsidP="006F0C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F0C85" w:rsidRPr="00AD47F8" w:rsidRDefault="006F0C85" w:rsidP="006F0C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F0C85" w:rsidRPr="00AD47F8" w:rsidRDefault="006F0C85" w:rsidP="006F0C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6F0C85" w:rsidRPr="00AD47F8" w:rsidRDefault="006F0C85" w:rsidP="006F0C85">
      <w:pPr>
        <w:ind w:firstLine="851"/>
        <w:jc w:val="center"/>
        <w:rPr>
          <w:b/>
        </w:rPr>
      </w:pPr>
    </w:p>
    <w:p w:rsidR="006F0C85" w:rsidRPr="00AD47F8" w:rsidRDefault="006F0C85" w:rsidP="006F0C85">
      <w:pPr>
        <w:ind w:firstLine="851"/>
        <w:jc w:val="center"/>
        <w:rPr>
          <w:b/>
        </w:rPr>
      </w:pPr>
      <w:r>
        <w:rPr>
          <w:b/>
        </w:rPr>
        <w:t>18. Порядок разрешения споров и применимое право</w:t>
      </w:r>
    </w:p>
    <w:p w:rsidR="006F0C85" w:rsidRPr="00AD47F8" w:rsidRDefault="006F0C85" w:rsidP="006F0C85">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F0C85" w:rsidRPr="006C0D99" w:rsidRDefault="006F0C85" w:rsidP="006F0C85">
      <w:pPr>
        <w:pStyle w:val="ConsNormal"/>
        <w:ind w:firstLine="851"/>
        <w:jc w:val="both"/>
        <w:rPr>
          <w:rFonts w:ascii="Times New Roman" w:eastAsia="Times New Roman" w:hAnsi="Times New Roman" w:cs="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w:t>
      </w:r>
      <w:r w:rsidRPr="006C0D99">
        <w:rPr>
          <w:rFonts w:ascii="Times New Roman" w:eastAsia="Times New Roman" w:hAnsi="Times New Roman" w:cs="Times New Roman"/>
          <w:sz w:val="24"/>
          <w:szCs w:val="24"/>
        </w:rPr>
        <w:t xml:space="preserve">претензионном порядке. Срок рассмотрения претензии – 30 (тридцать) дней </w:t>
      </w:r>
      <w:proofErr w:type="gramStart"/>
      <w:r w:rsidRPr="006C0D99">
        <w:rPr>
          <w:rFonts w:ascii="Times New Roman" w:eastAsia="Times New Roman" w:hAnsi="Times New Roman" w:cs="Times New Roman"/>
          <w:sz w:val="24"/>
          <w:szCs w:val="24"/>
        </w:rPr>
        <w:t>с даты получения</w:t>
      </w:r>
      <w:proofErr w:type="gramEnd"/>
      <w:r w:rsidRPr="006C0D99">
        <w:rPr>
          <w:rFonts w:ascii="Times New Roman" w:eastAsia="Times New Roman" w:hAnsi="Times New Roman" w:cs="Times New Roman"/>
          <w:sz w:val="24"/>
          <w:szCs w:val="24"/>
        </w:rPr>
        <w:t xml:space="preserve"> претензии.</w:t>
      </w:r>
    </w:p>
    <w:p w:rsidR="006F0C85" w:rsidRPr="006C0D99" w:rsidRDefault="006F0C85" w:rsidP="006F0C85">
      <w:pPr>
        <w:ind w:firstLine="851"/>
        <w:jc w:val="both"/>
      </w:pPr>
      <w:r>
        <w:lastRenderedPageBreak/>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Pr="006C0D99">
        <w:t>Арбитражный суд Иркутской области.</w:t>
      </w:r>
    </w:p>
    <w:p w:rsidR="006F0C85" w:rsidRPr="00AD47F8" w:rsidRDefault="006F0C85" w:rsidP="006F0C85">
      <w:pPr>
        <w:ind w:firstLine="709"/>
        <w:jc w:val="both"/>
      </w:pPr>
      <w:r>
        <w:t>18.4. Если между Сторонами возникает спор относительно исполнения обязатель</w:t>
      </w:r>
      <w:proofErr w:type="gramStart"/>
      <w:r>
        <w:t>ств Ст</w:t>
      </w:r>
      <w:proofErr w:type="gramEnd"/>
      <w: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w:t>
      </w:r>
      <w:proofErr w:type="gramStart"/>
      <w:r>
        <w:t>назначен</w:t>
      </w:r>
      <w:proofErr w:type="gramEnd"/>
      <w:r>
        <w:t xml:space="preserve"> Торгово-промышленной палатой Российской Федерации по требованию одной из Сторон.</w:t>
      </w:r>
    </w:p>
    <w:p w:rsidR="006F0C85" w:rsidRPr="00AD47F8" w:rsidRDefault="006F0C85" w:rsidP="006F0C85">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6F0C85" w:rsidRPr="00AD47F8" w:rsidRDefault="006F0C85" w:rsidP="006F0C85">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6F0C85" w:rsidRPr="00AD47F8" w:rsidRDefault="006F0C85" w:rsidP="006F0C85">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6F0C85" w:rsidRPr="00AD47F8" w:rsidRDefault="006F0C85" w:rsidP="006F0C85">
      <w:pPr>
        <w:ind w:firstLine="851"/>
        <w:jc w:val="center"/>
        <w:rPr>
          <w:b/>
        </w:rPr>
      </w:pPr>
    </w:p>
    <w:p w:rsidR="006F0C85" w:rsidRPr="00AD47F8" w:rsidRDefault="006F0C85" w:rsidP="006F0C85">
      <w:pPr>
        <w:ind w:firstLine="851"/>
        <w:jc w:val="center"/>
        <w:rPr>
          <w:b/>
        </w:rPr>
      </w:pPr>
      <w:r>
        <w:rPr>
          <w:b/>
        </w:rPr>
        <w:t>19. Вступление Договора в силу. Срок действия Договора и условия его досрочного расторжения</w:t>
      </w:r>
    </w:p>
    <w:p w:rsidR="006F0C85" w:rsidRPr="00AD47F8" w:rsidRDefault="006F0C85" w:rsidP="006F0C85">
      <w:pPr>
        <w:pStyle w:val="aff7"/>
        <w:numPr>
          <w:ilvl w:val="1"/>
          <w:numId w:val="57"/>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6F0C85" w:rsidRPr="00AD47F8" w:rsidRDefault="006F0C85" w:rsidP="006F0C85">
      <w:pPr>
        <w:pStyle w:val="aff7"/>
        <w:numPr>
          <w:ilvl w:val="1"/>
          <w:numId w:val="57"/>
        </w:numPr>
        <w:suppressAutoHyphens w:val="0"/>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6F0C85" w:rsidRPr="00AD47F8" w:rsidRDefault="006F0C85" w:rsidP="006F0C85">
      <w:pPr>
        <w:pStyle w:val="aff7"/>
        <w:numPr>
          <w:ilvl w:val="1"/>
          <w:numId w:val="57"/>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F0C85" w:rsidRPr="00AD47F8" w:rsidRDefault="006F0C85" w:rsidP="006F0C85">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6F0C85" w:rsidRPr="00AD47F8" w:rsidRDefault="006F0C85" w:rsidP="006F0C85">
      <w:pPr>
        <w:ind w:firstLine="709"/>
        <w:jc w:val="both"/>
      </w:pPr>
      <w:r>
        <w:t>19.4.1. Если единовременная просрочка Подрядчика любого из сроков по Этапам Работ составляет более чем 30 (Тридцать) дней.</w:t>
      </w:r>
    </w:p>
    <w:p w:rsidR="006F0C85" w:rsidRPr="00AD47F8" w:rsidRDefault="006F0C85" w:rsidP="006F0C85">
      <w:pPr>
        <w:ind w:firstLine="709"/>
        <w:jc w:val="both"/>
      </w:pPr>
      <w:r>
        <w:t>19.4.2. Если Подрядчик задерживает начало Работ на срок более чем 30 (Тридцать) дней, по причинам независящим от Заказчика.</w:t>
      </w:r>
    </w:p>
    <w:p w:rsidR="006F0C85" w:rsidRPr="00AD47F8" w:rsidRDefault="006F0C85" w:rsidP="006F0C85">
      <w:pPr>
        <w:pStyle w:val="afc"/>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6F0C85" w:rsidRPr="00AD47F8" w:rsidRDefault="006F0C85" w:rsidP="006F0C85">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6F0C85" w:rsidRPr="00AD47F8" w:rsidRDefault="006F0C85" w:rsidP="006F0C85">
      <w:pPr>
        <w:pStyle w:val="afc"/>
        <w:ind w:firstLine="709"/>
        <w:jc w:val="both"/>
        <w:rPr>
          <w:sz w:val="24"/>
          <w:szCs w:val="24"/>
        </w:rPr>
      </w:pPr>
      <w:r>
        <w:rPr>
          <w:sz w:val="24"/>
          <w:szCs w:val="24"/>
        </w:rPr>
        <w:lastRenderedPageBreak/>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6F0C85" w:rsidRPr="00AD47F8" w:rsidRDefault="006F0C85" w:rsidP="006F0C85">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6F0C85" w:rsidRPr="00AD47F8" w:rsidRDefault="006F0C85" w:rsidP="006F0C85">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6F0C85" w:rsidRPr="00AD47F8" w:rsidRDefault="006F0C85" w:rsidP="006F0C85">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6F0C85" w:rsidRPr="00AD47F8" w:rsidRDefault="006F0C85" w:rsidP="006F0C85">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6F0C85" w:rsidRPr="00AD47F8" w:rsidRDefault="006F0C85" w:rsidP="006F0C85">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6F0C85" w:rsidRPr="00AD47F8" w:rsidRDefault="006F0C85" w:rsidP="006F0C85">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6F0C85" w:rsidRPr="00AD47F8" w:rsidRDefault="006F0C85" w:rsidP="006F0C85">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sz w:val="24"/>
          <w:szCs w:val="24"/>
          <w:lang w:eastAsia="en-US"/>
        </w:rPr>
        <w:t xml:space="preserve"> (</w:t>
      </w:r>
      <w:r>
        <w:t xml:space="preserve">в т.ч. в случае привлечения нового Подрядчика). </w:t>
      </w:r>
    </w:p>
    <w:p w:rsidR="006F0C85" w:rsidRPr="00AD47F8" w:rsidRDefault="006F0C85" w:rsidP="006F0C85">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F0C85" w:rsidRPr="00AD47F8" w:rsidRDefault="006F0C85" w:rsidP="006F0C85">
      <w:pPr>
        <w:ind w:firstLine="709"/>
        <w:jc w:val="both"/>
      </w:pPr>
      <w:r>
        <w:t>В ходе проведения окончательного расчета:</w:t>
      </w:r>
    </w:p>
    <w:p w:rsidR="006F0C85" w:rsidRPr="00AD47F8" w:rsidRDefault="006F0C85" w:rsidP="006F0C85">
      <w:pPr>
        <w:tabs>
          <w:tab w:val="left" w:pos="1080"/>
        </w:tabs>
        <w:ind w:firstLine="709"/>
        <w:jc w:val="both"/>
      </w:pPr>
      <w:r>
        <w:t>19.8.1. Подрядчик обязуется:</w:t>
      </w:r>
    </w:p>
    <w:p w:rsidR="006F0C85" w:rsidRPr="00AD47F8" w:rsidRDefault="006F0C85" w:rsidP="006F0C85">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6F0C85" w:rsidRPr="00AD47F8" w:rsidRDefault="006F0C85" w:rsidP="006F0C85">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F0C85" w:rsidRPr="00AD47F8" w:rsidRDefault="006F0C85" w:rsidP="006F0C85">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F0C85" w:rsidRPr="00AD47F8" w:rsidRDefault="006F0C85" w:rsidP="006F0C85">
      <w:pPr>
        <w:tabs>
          <w:tab w:val="left" w:pos="1080"/>
        </w:tabs>
        <w:ind w:firstLine="709"/>
        <w:jc w:val="both"/>
      </w:pPr>
      <w:r>
        <w:t>(</w:t>
      </w:r>
      <w:proofErr w:type="spellStart"/>
      <w:r>
        <w:t>d</w:t>
      </w:r>
      <w:proofErr w:type="spellEnd"/>
      <w:r>
        <w:t>)</w:t>
      </w:r>
      <w:r>
        <w:tab/>
        <w:t>передать Заказчику выполненные Работы.</w:t>
      </w:r>
    </w:p>
    <w:p w:rsidR="006F0C85" w:rsidRPr="00AD47F8" w:rsidRDefault="006F0C85" w:rsidP="006F0C85">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F0C85" w:rsidRPr="00AD47F8" w:rsidRDefault="006F0C85" w:rsidP="006F0C85">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6F0C85" w:rsidRPr="00AD47F8" w:rsidRDefault="006F0C85" w:rsidP="006F0C85">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w:t>
      </w:r>
      <w:r>
        <w:lastRenderedPageBreak/>
        <w:t>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6F0C85" w:rsidRPr="00AD47F8" w:rsidRDefault="006F0C85" w:rsidP="006F0C85">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6F0C85" w:rsidRPr="00AD47F8" w:rsidRDefault="006F0C85" w:rsidP="006F0C85">
      <w:pPr>
        <w:ind w:firstLine="851"/>
        <w:jc w:val="center"/>
        <w:rPr>
          <w:b/>
        </w:rPr>
      </w:pPr>
    </w:p>
    <w:p w:rsidR="006F0C85" w:rsidRPr="00AD47F8" w:rsidRDefault="006F0C85" w:rsidP="006F0C85">
      <w:pPr>
        <w:pStyle w:val="aff7"/>
        <w:numPr>
          <w:ilvl w:val="0"/>
          <w:numId w:val="57"/>
        </w:numPr>
        <w:ind w:left="0"/>
        <w:jc w:val="center"/>
        <w:rPr>
          <w:b/>
        </w:rPr>
      </w:pPr>
      <w:r>
        <w:rPr>
          <w:b/>
        </w:rPr>
        <w:t>Одобрения и уведомления</w:t>
      </w:r>
    </w:p>
    <w:p w:rsidR="006F0C85" w:rsidRPr="00AD47F8" w:rsidRDefault="006F0C85" w:rsidP="006F0C85">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F0C85" w:rsidRPr="00A914A8" w:rsidRDefault="006F0C85" w:rsidP="006F0C85">
      <w:pPr>
        <w:ind w:firstLine="709"/>
        <w:jc w:val="both"/>
      </w:pPr>
      <w:r>
        <w:t xml:space="preserve">20.2. </w:t>
      </w:r>
      <w:r>
        <w:tab/>
        <w:t xml:space="preserve">В случае изменения местонахождения и банковских реквизитов одной из Сторон последняя обязана незамедлительно уведомить об этом другую Сторону в </w:t>
      </w:r>
      <w:r w:rsidRPr="00A914A8">
        <w:t>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F0C85" w:rsidRPr="00A914A8" w:rsidRDefault="006F0C85" w:rsidP="006F0C85">
      <w:pPr>
        <w:ind w:firstLine="709"/>
        <w:jc w:val="both"/>
      </w:pPr>
      <w:r w:rsidRPr="00A914A8">
        <w:t>20.3.</w:t>
      </w:r>
      <w:r w:rsidRPr="00A914A8">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F0C85" w:rsidRPr="00A914A8" w:rsidRDefault="006F0C85" w:rsidP="006F0C85">
      <w:pPr>
        <w:ind w:firstLine="709"/>
        <w:jc w:val="both"/>
      </w:pPr>
      <w:r w:rsidRPr="00A914A8">
        <w:rPr>
          <w:b/>
          <w:bCs/>
        </w:rPr>
        <w:t>Заказчику: ___________________________________________________</w:t>
      </w:r>
    </w:p>
    <w:p w:rsidR="006F0C85" w:rsidRPr="00A914A8" w:rsidRDefault="006F0C85" w:rsidP="006F0C85">
      <w:pPr>
        <w:ind w:firstLine="709"/>
        <w:jc w:val="both"/>
      </w:pPr>
      <w:r w:rsidRPr="00A914A8">
        <w:rPr>
          <w:b/>
          <w:bCs/>
        </w:rPr>
        <w:t>Подрядчику: ______________________________________________________</w:t>
      </w:r>
    </w:p>
    <w:p w:rsidR="006F0C85" w:rsidRPr="00A914A8" w:rsidRDefault="006F0C85" w:rsidP="006F0C85">
      <w:pPr>
        <w:ind w:firstLine="709"/>
        <w:jc w:val="both"/>
      </w:pPr>
      <w:r w:rsidRPr="00A914A8">
        <w:t>20.4.</w:t>
      </w:r>
      <w:r w:rsidRPr="00A914A8">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6F0C85" w:rsidRPr="00A914A8" w:rsidRDefault="006F0C85" w:rsidP="006F0C85">
      <w:pPr>
        <w:ind w:firstLine="709"/>
        <w:jc w:val="both"/>
      </w:pPr>
    </w:p>
    <w:p w:rsidR="006F0C85" w:rsidRPr="00AD47F8" w:rsidRDefault="006F0C85" w:rsidP="006F0C85">
      <w:pPr>
        <w:autoSpaceDE w:val="0"/>
        <w:autoSpaceDN w:val="0"/>
        <w:ind w:firstLine="709"/>
        <w:jc w:val="center"/>
      </w:pPr>
      <w:r w:rsidRPr="00A914A8">
        <w:rPr>
          <w:b/>
        </w:rPr>
        <w:t>21. Антикоррупционная</w:t>
      </w:r>
      <w:r>
        <w:rPr>
          <w:b/>
        </w:rPr>
        <w:t xml:space="preserve"> оговорка</w:t>
      </w:r>
    </w:p>
    <w:p w:rsidR="006F0C85" w:rsidRPr="00AD47F8" w:rsidRDefault="006F0C85" w:rsidP="006F0C85">
      <w:pPr>
        <w:autoSpaceDE w:val="0"/>
        <w:autoSpaceDN w:val="0"/>
        <w:ind w:firstLine="709"/>
        <w:jc w:val="both"/>
      </w:pPr>
      <w:r>
        <w:t xml:space="preserve">21.1.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F0C85" w:rsidRPr="00AD47F8" w:rsidRDefault="006F0C85" w:rsidP="006F0C85">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F0C85" w:rsidRPr="00A914A8" w:rsidRDefault="006F0C85" w:rsidP="006F0C85">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w:t>
      </w:r>
      <w:r w:rsidRPr="00A914A8">
        <w:t xml:space="preserve">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6F0C85" w:rsidRPr="00A914A8" w:rsidRDefault="006F0C85" w:rsidP="006F0C85">
      <w:pPr>
        <w:autoSpaceDE w:val="0"/>
        <w:autoSpaceDN w:val="0"/>
        <w:ind w:firstLine="709"/>
        <w:jc w:val="both"/>
      </w:pPr>
      <w:r w:rsidRPr="00A914A8">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6F0C85" w:rsidRPr="00A914A8" w:rsidRDefault="006F0C85" w:rsidP="006F0C85">
      <w:pPr>
        <w:autoSpaceDE w:val="0"/>
        <w:autoSpaceDN w:val="0"/>
        <w:ind w:firstLine="709"/>
        <w:jc w:val="both"/>
      </w:pPr>
      <w:r w:rsidRPr="00A914A8">
        <w:t xml:space="preserve">Каналы уведомления Заказчика о нарушениях каких-либо положений пункта 21.1 настоящего Договора: 8 (3952) 64-20-20, доб. 6104, официальный сайт </w:t>
      </w:r>
      <w:r w:rsidRPr="00A914A8">
        <w:rPr>
          <w:lang w:val="en-US"/>
        </w:rPr>
        <w:t>www</w:t>
      </w:r>
      <w:r w:rsidRPr="00A914A8">
        <w:t>.</w:t>
      </w:r>
      <w:proofErr w:type="spellStart"/>
      <w:r w:rsidRPr="00A914A8">
        <w:rPr>
          <w:lang w:val="en-US"/>
        </w:rPr>
        <w:t>trcont</w:t>
      </w:r>
      <w:proofErr w:type="spellEnd"/>
      <w:r w:rsidRPr="00A914A8">
        <w:t>.</w:t>
      </w:r>
      <w:r w:rsidRPr="00A914A8">
        <w:rPr>
          <w:lang w:val="en-US"/>
        </w:rPr>
        <w:t>com</w:t>
      </w:r>
      <w:r w:rsidRPr="00A914A8">
        <w:t>.</w:t>
      </w:r>
    </w:p>
    <w:p w:rsidR="006F0C85" w:rsidRPr="00A914A8" w:rsidRDefault="006F0C85" w:rsidP="006F0C85">
      <w:pPr>
        <w:autoSpaceDE w:val="0"/>
        <w:autoSpaceDN w:val="0"/>
        <w:ind w:firstLine="709"/>
        <w:jc w:val="both"/>
      </w:pPr>
      <w:r w:rsidRPr="00A914A8">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914A8">
        <w:t>с даты получения</w:t>
      </w:r>
      <w:proofErr w:type="gramEnd"/>
      <w:r w:rsidRPr="00A914A8">
        <w:t xml:space="preserve"> письменного уведомления.</w:t>
      </w:r>
    </w:p>
    <w:p w:rsidR="006F0C85" w:rsidRPr="00AD47F8" w:rsidRDefault="006F0C85" w:rsidP="006F0C85">
      <w:pPr>
        <w:autoSpaceDE w:val="0"/>
        <w:autoSpaceDN w:val="0"/>
        <w:ind w:firstLine="709"/>
        <w:jc w:val="both"/>
      </w:pPr>
      <w:r w:rsidRPr="00A914A8">
        <w:t>21.3. Стороны гарантируют осуществление</w:t>
      </w:r>
      <w:r>
        <w:t xml:space="preserve">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F0C85" w:rsidRPr="00AD47F8" w:rsidRDefault="006F0C85" w:rsidP="006F0C85">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6F0C85" w:rsidRPr="00AD47F8" w:rsidRDefault="006F0C85" w:rsidP="006F0C85">
      <w:pPr>
        <w:autoSpaceDE w:val="0"/>
        <w:autoSpaceDN w:val="0"/>
        <w:ind w:firstLine="709"/>
        <w:jc w:val="center"/>
        <w:rPr>
          <w:b/>
        </w:rPr>
      </w:pPr>
    </w:p>
    <w:p w:rsidR="006F0C85" w:rsidRPr="00AD47F8" w:rsidRDefault="006F0C85" w:rsidP="006F0C85">
      <w:pPr>
        <w:autoSpaceDE w:val="0"/>
        <w:autoSpaceDN w:val="0"/>
        <w:ind w:firstLine="709"/>
        <w:jc w:val="center"/>
        <w:rPr>
          <w:b/>
        </w:rPr>
      </w:pPr>
      <w:r>
        <w:rPr>
          <w:b/>
        </w:rPr>
        <w:t>22. Гарантии и заверения Подрядчика</w:t>
      </w:r>
    </w:p>
    <w:p w:rsidR="006F0C85" w:rsidRPr="00AD47F8" w:rsidRDefault="006F0C85" w:rsidP="006F0C85">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6F0C85" w:rsidRPr="00AD47F8" w:rsidRDefault="006F0C85" w:rsidP="006F0C85">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F0C85" w:rsidRPr="00AD47F8" w:rsidRDefault="006F0C85" w:rsidP="006F0C85">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F0C85" w:rsidRPr="00AD47F8" w:rsidRDefault="006F0C85" w:rsidP="006F0C85">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6F0C85" w:rsidRPr="00AD47F8" w:rsidRDefault="006F0C85" w:rsidP="006F0C85">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F0C85" w:rsidRPr="00AD47F8" w:rsidRDefault="006F0C85" w:rsidP="006F0C85">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6F0C85" w:rsidRPr="00AD47F8" w:rsidRDefault="006F0C85" w:rsidP="006F0C85">
      <w:pPr>
        <w:ind w:firstLine="709"/>
        <w:jc w:val="both"/>
      </w:pPr>
    </w:p>
    <w:p w:rsidR="006F0C85" w:rsidRPr="00AD47F8" w:rsidRDefault="006F0C85" w:rsidP="006F0C85">
      <w:pPr>
        <w:jc w:val="center"/>
        <w:rPr>
          <w:b/>
        </w:rPr>
      </w:pPr>
      <w:r>
        <w:rPr>
          <w:b/>
        </w:rPr>
        <w:t>23. Прочие условия</w:t>
      </w:r>
    </w:p>
    <w:p w:rsidR="006F0C85" w:rsidRPr="00AD47F8" w:rsidRDefault="006F0C85" w:rsidP="006F0C85">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6F0C85" w:rsidRPr="00AD47F8" w:rsidRDefault="006F0C85" w:rsidP="006F0C85">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6F0C85" w:rsidRPr="00AD47F8" w:rsidRDefault="006F0C85" w:rsidP="006F0C85">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w:t>
      </w:r>
      <w:r>
        <w:lastRenderedPageBreak/>
        <w:t>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6F0C85" w:rsidRPr="00AD47F8" w:rsidRDefault="006F0C85" w:rsidP="006F0C85">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0" w:name="_DV_M52"/>
      <w:bookmarkEnd w:id="20"/>
      <w:r>
        <w:t>Приложения к настоящему Договору являются неотъемлемой частью настоящего Договора.</w:t>
      </w:r>
    </w:p>
    <w:p w:rsidR="006F0C85" w:rsidRPr="00AD47F8" w:rsidRDefault="006F0C85" w:rsidP="006F0C85">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6F0C85" w:rsidRPr="00AD47F8" w:rsidRDefault="006F0C85" w:rsidP="006F0C85">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F0C85" w:rsidRPr="00AD47F8" w:rsidRDefault="006F0C85" w:rsidP="006F0C85">
      <w:pPr>
        <w:ind w:firstLine="709"/>
        <w:jc w:val="both"/>
      </w:pPr>
      <w:r>
        <w:t>23.7.</w:t>
      </w:r>
      <w:r>
        <w:tab/>
        <w:t xml:space="preserve"> Перечень Приложений к настоящему Договору:</w:t>
      </w:r>
    </w:p>
    <w:p w:rsidR="006F0C85" w:rsidRPr="00AD47F8" w:rsidRDefault="006F0C85" w:rsidP="006F0C85">
      <w:pPr>
        <w:tabs>
          <w:tab w:val="left" w:pos="993"/>
          <w:tab w:val="left" w:pos="3261"/>
        </w:tabs>
        <w:ind w:firstLine="709"/>
        <w:jc w:val="both"/>
      </w:pPr>
      <w:r>
        <w:t>23.7.1. Приложение № 1. Техническое задание.</w:t>
      </w:r>
    </w:p>
    <w:p w:rsidR="006F0C85" w:rsidRPr="002A2D2A" w:rsidRDefault="006F0C85" w:rsidP="006F0C85">
      <w:pPr>
        <w:tabs>
          <w:tab w:val="left" w:pos="993"/>
          <w:tab w:val="left" w:pos="3261"/>
        </w:tabs>
        <w:ind w:firstLine="709"/>
        <w:jc w:val="both"/>
      </w:pPr>
      <w:r>
        <w:t>23.7.2. Приложение № 2.  Сметный расчет.</w:t>
      </w:r>
    </w:p>
    <w:p w:rsidR="006F0C85" w:rsidRPr="00AD47F8" w:rsidRDefault="006F0C85" w:rsidP="006F0C85">
      <w:pPr>
        <w:tabs>
          <w:tab w:val="left" w:pos="993"/>
          <w:tab w:val="left" w:pos="3261"/>
        </w:tabs>
        <w:ind w:firstLine="709"/>
        <w:jc w:val="both"/>
      </w:pPr>
      <w:r>
        <w:t>23.7.3. Приложение № 3. Перечень исходных данных</w:t>
      </w:r>
    </w:p>
    <w:p w:rsidR="006F0C85" w:rsidRPr="00AD47F8" w:rsidRDefault="006F0C85" w:rsidP="006F0C85">
      <w:pPr>
        <w:tabs>
          <w:tab w:val="left" w:pos="540"/>
          <w:tab w:val="left" w:pos="993"/>
          <w:tab w:val="num" w:pos="1080"/>
          <w:tab w:val="left" w:pos="3119"/>
        </w:tabs>
        <w:ind w:firstLine="709"/>
        <w:jc w:val="both"/>
      </w:pPr>
      <w:r>
        <w:t>23.7.4.</w:t>
      </w:r>
      <w:r w:rsidRPr="00FC2E91">
        <w:t xml:space="preserve"> </w:t>
      </w:r>
      <w:r>
        <w:t>Приложение № 4. Календарный план.</w:t>
      </w:r>
    </w:p>
    <w:p w:rsidR="006F0C85" w:rsidRPr="00AD47F8" w:rsidRDefault="006F0C85" w:rsidP="006F0C85">
      <w:pPr>
        <w:tabs>
          <w:tab w:val="left" w:pos="540"/>
          <w:tab w:val="left" w:pos="993"/>
          <w:tab w:val="num" w:pos="1080"/>
          <w:tab w:val="left" w:pos="3119"/>
        </w:tabs>
        <w:ind w:firstLine="709"/>
        <w:jc w:val="both"/>
      </w:pPr>
      <w:r>
        <w:t>23.7.5. Приложение № 5. Акт формы ОС-3. Форма</w:t>
      </w:r>
    </w:p>
    <w:p w:rsidR="006F0C85" w:rsidRPr="00810642" w:rsidRDefault="006F0C85" w:rsidP="006F0C85">
      <w:pPr>
        <w:tabs>
          <w:tab w:val="left" w:pos="540"/>
          <w:tab w:val="left" w:pos="993"/>
          <w:tab w:val="num" w:pos="1080"/>
          <w:tab w:val="left" w:pos="3119"/>
        </w:tabs>
        <w:ind w:firstLine="709"/>
        <w:jc w:val="both"/>
      </w:pPr>
      <w:r>
        <w:t>23.7.6.</w:t>
      </w:r>
      <w:r w:rsidRPr="002A2D2A">
        <w:t xml:space="preserve"> </w:t>
      </w:r>
      <w:r w:rsidRPr="00810642">
        <w:t>Приложение № 6. Требования по охране труда, промышленной безопасности и экологии.</w:t>
      </w:r>
    </w:p>
    <w:p w:rsidR="006F0C85" w:rsidRPr="00810642" w:rsidRDefault="006F0C85" w:rsidP="006F0C85">
      <w:pPr>
        <w:tabs>
          <w:tab w:val="left" w:pos="540"/>
          <w:tab w:val="left" w:pos="993"/>
          <w:tab w:val="num" w:pos="1080"/>
          <w:tab w:val="left" w:pos="3119"/>
        </w:tabs>
        <w:ind w:firstLine="709"/>
        <w:jc w:val="both"/>
      </w:pPr>
      <w:r w:rsidRPr="00810642">
        <w:t>23.7.7. Приложение № 7. Перечень давальческих материалов.</w:t>
      </w:r>
    </w:p>
    <w:p w:rsidR="006F0C85" w:rsidRPr="00810642" w:rsidRDefault="006F0C85" w:rsidP="006F0C85">
      <w:pPr>
        <w:tabs>
          <w:tab w:val="left" w:pos="540"/>
          <w:tab w:val="left" w:pos="993"/>
          <w:tab w:val="num" w:pos="1080"/>
          <w:tab w:val="left" w:pos="3119"/>
        </w:tabs>
        <w:ind w:firstLine="709"/>
        <w:jc w:val="both"/>
      </w:pPr>
      <w:r w:rsidRPr="00810642">
        <w:t>23.7.8. Приложение № 8. Накладная на отпуск материалов на сторону (форма № М</w:t>
      </w:r>
      <w:r w:rsidRPr="00810642">
        <w:noBreakHyphen/>
        <w:t>15). Форма.</w:t>
      </w:r>
    </w:p>
    <w:p w:rsidR="006F0C85" w:rsidRPr="00FC2E91" w:rsidRDefault="006F0C85" w:rsidP="006F0C85">
      <w:pPr>
        <w:tabs>
          <w:tab w:val="left" w:pos="540"/>
          <w:tab w:val="left" w:pos="993"/>
          <w:tab w:val="num" w:pos="1080"/>
          <w:tab w:val="left" w:pos="3119"/>
        </w:tabs>
        <w:ind w:firstLine="709"/>
        <w:jc w:val="both"/>
      </w:pPr>
      <w:r w:rsidRPr="00810642">
        <w:t>23.7.9. Приложение № 9. Отчет об израсходованных давальческих материалах. Форма</w:t>
      </w:r>
      <w:r>
        <w:t>.</w:t>
      </w:r>
    </w:p>
    <w:p w:rsidR="006F0C85" w:rsidRPr="00AD47F8" w:rsidRDefault="006F0C85" w:rsidP="006F0C85">
      <w:pPr>
        <w:pStyle w:val="aff7"/>
        <w:ind w:left="0"/>
        <w:rPr>
          <w:b/>
        </w:rPr>
      </w:pPr>
    </w:p>
    <w:p w:rsidR="006F0C85" w:rsidRPr="00AD47F8" w:rsidRDefault="006F0C85" w:rsidP="006F0C85">
      <w:pPr>
        <w:jc w:val="center"/>
        <w:rPr>
          <w:b/>
        </w:rPr>
      </w:pPr>
      <w:r>
        <w:rPr>
          <w:b/>
        </w:rPr>
        <w:t>24 Адреса, реквизиты и подписи Сторон</w:t>
      </w:r>
    </w:p>
    <w:p w:rsidR="006F0C85" w:rsidRPr="00A914A8" w:rsidRDefault="006F0C85" w:rsidP="006F0C85">
      <w:pPr>
        <w:pStyle w:val="afc"/>
        <w:ind w:firstLine="0"/>
        <w:rPr>
          <w:color w:val="000000"/>
          <w:spacing w:val="5"/>
          <w:sz w:val="24"/>
          <w:szCs w:val="24"/>
        </w:rPr>
      </w:pPr>
      <w:r>
        <w:rPr>
          <w:b/>
          <w:sz w:val="24"/>
          <w:szCs w:val="24"/>
        </w:rPr>
        <w:t xml:space="preserve">Заказчик: </w:t>
      </w:r>
      <w:r>
        <w:rPr>
          <w:sz w:val="24"/>
          <w:szCs w:val="24"/>
        </w:rPr>
        <w:t xml:space="preserve"> </w:t>
      </w:r>
      <w:r w:rsidRPr="00A914A8">
        <w:rPr>
          <w:color w:val="000000"/>
          <w:spacing w:val="5"/>
          <w:sz w:val="24"/>
          <w:szCs w:val="24"/>
        </w:rPr>
        <w:t>Публичное акционерное общество «Центр по перевозке грузов в контейнерах «ТрансКонтейнер»</w:t>
      </w:r>
      <w:r>
        <w:rPr>
          <w:color w:val="000000"/>
          <w:spacing w:val="5"/>
          <w:sz w:val="24"/>
          <w:szCs w:val="24"/>
        </w:rPr>
        <w:t>.</w:t>
      </w:r>
    </w:p>
    <w:p w:rsidR="006F0C85" w:rsidRPr="00A914A8" w:rsidRDefault="006F0C85" w:rsidP="006F0C85">
      <w:pPr>
        <w:rPr>
          <w:color w:val="000000"/>
          <w:spacing w:val="5"/>
        </w:rPr>
      </w:pPr>
      <w:r w:rsidRPr="00A914A8">
        <w:rPr>
          <w:color w:val="000000"/>
          <w:spacing w:val="5"/>
        </w:rPr>
        <w:t>Место нахождения: Российская Федерация, 125047, г. Москва, Оружейный пер., д.19</w:t>
      </w:r>
    </w:p>
    <w:p w:rsidR="006F0C85" w:rsidRPr="00A914A8" w:rsidRDefault="006F0C85" w:rsidP="006F0C85">
      <w:pPr>
        <w:rPr>
          <w:color w:val="000000"/>
          <w:spacing w:val="5"/>
        </w:rPr>
      </w:pPr>
      <w:r w:rsidRPr="00A914A8">
        <w:rPr>
          <w:color w:val="000000"/>
          <w:spacing w:val="5"/>
        </w:rPr>
        <w:t xml:space="preserve">Филиал ПАО «ТрансКонтейнер» на </w:t>
      </w:r>
      <w:proofErr w:type="spellStart"/>
      <w:r w:rsidRPr="00A914A8">
        <w:rPr>
          <w:color w:val="000000"/>
          <w:spacing w:val="5"/>
        </w:rPr>
        <w:t>Восточно-Сибирской</w:t>
      </w:r>
      <w:proofErr w:type="spellEnd"/>
      <w:r w:rsidRPr="00A914A8">
        <w:rPr>
          <w:color w:val="000000"/>
          <w:spacing w:val="5"/>
        </w:rPr>
        <w:t xml:space="preserve"> железной дороге</w:t>
      </w:r>
    </w:p>
    <w:p w:rsidR="006F0C85" w:rsidRPr="00A914A8" w:rsidRDefault="006F0C85" w:rsidP="006F0C85">
      <w:pPr>
        <w:rPr>
          <w:color w:val="000000"/>
          <w:spacing w:val="5"/>
        </w:rPr>
      </w:pPr>
      <w:r w:rsidRPr="00A914A8">
        <w:rPr>
          <w:color w:val="000000"/>
          <w:spacing w:val="5"/>
        </w:rPr>
        <w:t xml:space="preserve">Почтовый адрес: 664025, Россия,  </w:t>
      </w:r>
      <w:proofErr w:type="gramStart"/>
      <w:r w:rsidRPr="00A914A8">
        <w:rPr>
          <w:color w:val="000000"/>
          <w:spacing w:val="5"/>
        </w:rPr>
        <w:t>г</w:t>
      </w:r>
      <w:proofErr w:type="gramEnd"/>
      <w:r w:rsidRPr="00A914A8">
        <w:rPr>
          <w:color w:val="000000"/>
          <w:spacing w:val="5"/>
        </w:rPr>
        <w:t xml:space="preserve">. Иркутск, а/я 80.Фактический адрес: 664003, Россия, </w:t>
      </w:r>
    </w:p>
    <w:p w:rsidR="006F0C85" w:rsidRPr="00A914A8" w:rsidRDefault="006F0C85" w:rsidP="006F0C85">
      <w:pPr>
        <w:rPr>
          <w:color w:val="000000"/>
          <w:spacing w:val="5"/>
        </w:rPr>
      </w:pPr>
      <w:r w:rsidRPr="00A914A8">
        <w:rPr>
          <w:color w:val="000000"/>
          <w:spacing w:val="5"/>
        </w:rPr>
        <w:t xml:space="preserve">г. Иркутск, ул. Коммунаров, 1а ИНН 7708591995   КПП 997650001, р/счет 40702810308030003880 в филиал ПАО Банк ВТБ в </w:t>
      </w:r>
      <w:proofErr w:type="gramStart"/>
      <w:r w:rsidRPr="00A914A8">
        <w:rPr>
          <w:color w:val="000000"/>
          <w:spacing w:val="5"/>
        </w:rPr>
        <w:t>г</w:t>
      </w:r>
      <w:proofErr w:type="gramEnd"/>
      <w:r w:rsidRPr="00A914A8">
        <w:rPr>
          <w:color w:val="000000"/>
          <w:spacing w:val="5"/>
        </w:rPr>
        <w:t xml:space="preserve">. Красноярске. К/с 30101810200000000777. БИК  040407777.   ОГРН 1067746341024. Тел. (3952) 64-20-20, факс (3952) 64-20-24, </w:t>
      </w:r>
      <w:proofErr w:type="spellStart"/>
      <w:r w:rsidRPr="00A914A8">
        <w:rPr>
          <w:color w:val="000000"/>
          <w:spacing w:val="5"/>
        </w:rPr>
        <w:t>E-mail</w:t>
      </w:r>
      <w:proofErr w:type="spellEnd"/>
      <w:r w:rsidRPr="00A914A8">
        <w:rPr>
          <w:color w:val="000000"/>
          <w:spacing w:val="5"/>
        </w:rPr>
        <w:t xml:space="preserve">: vszd@trcont.ru </w:t>
      </w:r>
    </w:p>
    <w:p w:rsidR="006F0C85" w:rsidRDefault="006F0C85" w:rsidP="006F0C85">
      <w:pPr>
        <w:pStyle w:val="afc"/>
        <w:ind w:firstLine="0"/>
        <w:rPr>
          <w:b/>
          <w:sz w:val="24"/>
          <w:szCs w:val="24"/>
        </w:rPr>
      </w:pPr>
    </w:p>
    <w:p w:rsidR="006F0C85" w:rsidRPr="00AD47F8" w:rsidRDefault="006F0C85" w:rsidP="006F0C85">
      <w:pPr>
        <w:pStyle w:val="afc"/>
        <w:ind w:firstLine="0"/>
        <w:rPr>
          <w:sz w:val="24"/>
          <w:szCs w:val="24"/>
        </w:rPr>
      </w:pPr>
      <w:r>
        <w:rPr>
          <w:b/>
          <w:sz w:val="24"/>
          <w:szCs w:val="24"/>
        </w:rPr>
        <w:t>Подрядчик: ________________________________________</w:t>
      </w:r>
    </w:p>
    <w:p w:rsidR="006F0C85" w:rsidRPr="00AD47F8" w:rsidRDefault="006F0C85" w:rsidP="006F0C85">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 </w:t>
      </w:r>
      <w:r>
        <w:rPr>
          <w:sz w:val="24"/>
          <w:szCs w:val="24"/>
        </w:rPr>
        <w:t>Почтовый индекс:  _________,</w:t>
      </w:r>
      <w:r>
        <w:rPr>
          <w:b/>
          <w:sz w:val="24"/>
          <w:szCs w:val="24"/>
        </w:rPr>
        <w:t xml:space="preserve">  </w:t>
      </w:r>
      <w:r>
        <w:rPr>
          <w:sz w:val="24"/>
          <w:szCs w:val="24"/>
        </w:rPr>
        <w:t>адрес:______________________________ ОГРН_______________ИНН ______________, ОКПО ______________, КПП ______________</w:t>
      </w:r>
      <w:proofErr w:type="gramStart"/>
      <w:r>
        <w:rPr>
          <w:sz w:val="24"/>
          <w:szCs w:val="24"/>
        </w:rPr>
        <w:t xml:space="preserve"> ,</w:t>
      </w:r>
      <w:proofErr w:type="gramEnd"/>
      <w:r>
        <w:rPr>
          <w:sz w:val="24"/>
          <w:szCs w:val="24"/>
        </w:rPr>
        <w:t xml:space="preserve">  </w:t>
      </w:r>
      <w:r>
        <w:rPr>
          <w:i/>
          <w:iCs/>
          <w:sz w:val="24"/>
        </w:rPr>
        <w:t xml:space="preserve">р/счет  ______________________ в  ____________________,   к/счет _______________________ в  ________________________,  БИК _______________, </w:t>
      </w:r>
      <w:r>
        <w:rPr>
          <w:iCs/>
          <w:sz w:val="24"/>
          <w:szCs w:val="24"/>
        </w:rPr>
        <w:t>тел.</w:t>
      </w:r>
      <w:r>
        <w:rPr>
          <w:i/>
          <w:sz w:val="24"/>
          <w:szCs w:val="24"/>
        </w:rPr>
        <w:t xml:space="preserve"> ________</w:t>
      </w:r>
      <w:r>
        <w:rPr>
          <w:sz w:val="24"/>
          <w:szCs w:val="24"/>
        </w:rPr>
        <w:t xml:space="preserve">, факс _____________, </w:t>
      </w:r>
      <w:r>
        <w:rPr>
          <w:sz w:val="24"/>
          <w:szCs w:val="24"/>
          <w:lang w:val="en-US"/>
        </w:rPr>
        <w:t>E</w:t>
      </w:r>
      <w:r>
        <w:rPr>
          <w:sz w:val="24"/>
          <w:szCs w:val="24"/>
        </w:rPr>
        <w:t>-</w:t>
      </w:r>
      <w:r>
        <w:rPr>
          <w:sz w:val="24"/>
          <w:szCs w:val="24"/>
          <w:lang w:val="en-US"/>
        </w:rPr>
        <w:t>mail</w:t>
      </w:r>
      <w:r>
        <w:rPr>
          <w:sz w:val="24"/>
          <w:szCs w:val="24"/>
        </w:rPr>
        <w:t xml:space="preserve"> _________________</w:t>
      </w:r>
    </w:p>
    <w:p w:rsidR="006F0C85" w:rsidRPr="00AD47F8" w:rsidRDefault="006F0C85" w:rsidP="006F0C85">
      <w:pPr>
        <w:pStyle w:val="afc"/>
        <w:ind w:firstLine="0"/>
        <w:rPr>
          <w:sz w:val="24"/>
          <w:szCs w:val="24"/>
        </w:rPr>
      </w:pPr>
    </w:p>
    <w:tbl>
      <w:tblPr>
        <w:tblW w:w="0" w:type="auto"/>
        <w:tblInd w:w="223" w:type="dxa"/>
        <w:tblLook w:val="0000"/>
      </w:tblPr>
      <w:tblGrid>
        <w:gridCol w:w="4705"/>
        <w:gridCol w:w="4139"/>
      </w:tblGrid>
      <w:tr w:rsidR="006F0C85" w:rsidRPr="00AD47F8" w:rsidTr="006F0C85">
        <w:trPr>
          <w:trHeight w:val="1121"/>
        </w:trPr>
        <w:tc>
          <w:tcPr>
            <w:tcW w:w="4705" w:type="dxa"/>
          </w:tcPr>
          <w:p w:rsidR="006F0C85" w:rsidRPr="00AD47F8" w:rsidRDefault="006F0C85" w:rsidP="006F0C85">
            <w:r>
              <w:t>Заказчик:</w:t>
            </w:r>
          </w:p>
          <w:p w:rsidR="006F0C85" w:rsidRPr="00AD47F8" w:rsidRDefault="006F0C85" w:rsidP="006F0C85"/>
          <w:p w:rsidR="006F0C85" w:rsidRPr="00AD47F8" w:rsidRDefault="006F0C85" w:rsidP="006F0C85">
            <w:r>
              <w:t>________    ______________</w:t>
            </w:r>
          </w:p>
          <w:p w:rsidR="006F0C85" w:rsidRPr="00AD47F8" w:rsidRDefault="006F0C85" w:rsidP="006F0C85">
            <w:pPr>
              <w:rPr>
                <w:vertAlign w:val="superscript"/>
              </w:rPr>
            </w:pPr>
            <w:r>
              <w:rPr>
                <w:vertAlign w:val="superscript"/>
              </w:rPr>
              <w:t xml:space="preserve">(подпись)                    (Ф.И.О.)            </w:t>
            </w:r>
          </w:p>
        </w:tc>
        <w:tc>
          <w:tcPr>
            <w:tcW w:w="4139" w:type="dxa"/>
          </w:tcPr>
          <w:p w:rsidR="006F0C85" w:rsidRPr="00AD47F8" w:rsidRDefault="006F0C85" w:rsidP="006F0C85">
            <w:r>
              <w:t>Подрядчик:</w:t>
            </w:r>
          </w:p>
          <w:p w:rsidR="006F0C85" w:rsidRPr="00AD47F8" w:rsidRDefault="006F0C85" w:rsidP="006F0C85"/>
          <w:p w:rsidR="006F0C85" w:rsidRPr="00AD47F8" w:rsidRDefault="006F0C85" w:rsidP="006F0C85">
            <w:r>
              <w:t>________    ______________</w:t>
            </w:r>
          </w:p>
          <w:p w:rsidR="006F0C85" w:rsidRPr="00AD47F8" w:rsidRDefault="006F0C85" w:rsidP="006F0C85">
            <w:r>
              <w:rPr>
                <w:vertAlign w:val="superscript"/>
              </w:rPr>
              <w:t xml:space="preserve">(подпись)                        (Ф.И.О.)                                </w:t>
            </w:r>
          </w:p>
        </w:tc>
      </w:tr>
    </w:tbl>
    <w:p w:rsidR="006F0C85" w:rsidRPr="00AD47F8" w:rsidRDefault="006F0C85" w:rsidP="006F0C85">
      <w:pPr>
        <w:suppressAutoHyphens w:val="0"/>
      </w:pPr>
    </w:p>
    <w:p w:rsidR="006F0C85" w:rsidRDefault="006F0C85" w:rsidP="006F0C85">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6F0C85" w:rsidRPr="00AD47F8" w:rsidTr="006F0C85">
        <w:tc>
          <w:tcPr>
            <w:tcW w:w="4425" w:type="dxa"/>
          </w:tcPr>
          <w:p w:rsidR="006F0C85" w:rsidRPr="00AD47F8" w:rsidRDefault="006F0C85" w:rsidP="006F0C85">
            <w:pPr>
              <w:pStyle w:val="affa"/>
              <w:jc w:val="right"/>
              <w:rPr>
                <w:rFonts w:ascii="Times New Roman" w:eastAsia="Times New Roman" w:hAnsi="Times New Roman"/>
                <w:sz w:val="24"/>
                <w:szCs w:val="24"/>
              </w:rPr>
            </w:pPr>
          </w:p>
        </w:tc>
        <w:tc>
          <w:tcPr>
            <w:tcW w:w="5146" w:type="dxa"/>
          </w:tcPr>
          <w:p w:rsidR="006F0C85" w:rsidRPr="00AD47F8" w:rsidRDefault="006F0C85" w:rsidP="006F0C85">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6F0C85" w:rsidRPr="00AD47F8" w:rsidRDefault="006F0C85" w:rsidP="006F0C85">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6F0C85" w:rsidRPr="00AD47F8" w:rsidRDefault="006F0C85" w:rsidP="006F0C85">
            <w:pPr>
              <w:pStyle w:val="affa"/>
              <w:rPr>
                <w:rFonts w:ascii="Times New Roman" w:eastAsia="Times New Roman" w:hAnsi="Times New Roman"/>
                <w:sz w:val="24"/>
                <w:szCs w:val="24"/>
              </w:rPr>
            </w:pPr>
            <w:r>
              <w:rPr>
                <w:rFonts w:ascii="Times New Roman" w:eastAsia="Times New Roman" w:hAnsi="Times New Roman"/>
                <w:sz w:val="24"/>
                <w:szCs w:val="24"/>
              </w:rPr>
              <w:t xml:space="preserve">на выполнение строительно-монтажных работ </w:t>
            </w:r>
          </w:p>
        </w:tc>
      </w:tr>
    </w:tbl>
    <w:p w:rsidR="006F0C85" w:rsidRPr="00AD47F8" w:rsidRDefault="006F0C85" w:rsidP="006F0C85">
      <w:pPr>
        <w:pStyle w:val="affa"/>
        <w:jc w:val="right"/>
        <w:rPr>
          <w:rFonts w:ascii="Times New Roman" w:eastAsia="Times New Roman" w:hAnsi="Times New Roman"/>
          <w:sz w:val="24"/>
          <w:szCs w:val="24"/>
        </w:rPr>
      </w:pPr>
    </w:p>
    <w:p w:rsidR="006F0C85" w:rsidRPr="00AD47F8" w:rsidRDefault="006F0C85" w:rsidP="006F0C85">
      <w:pPr>
        <w:shd w:val="clear" w:color="auto" w:fill="FFFFFF"/>
        <w:jc w:val="center"/>
        <w:rPr>
          <w:b/>
          <w:bCs/>
          <w:spacing w:val="-16"/>
        </w:rPr>
      </w:pPr>
      <w:r>
        <w:rPr>
          <w:b/>
          <w:bCs/>
          <w:spacing w:val="-16"/>
        </w:rPr>
        <w:t xml:space="preserve">ТЕХНИЧЕСКОЕ ЗАДАНИЕ </w:t>
      </w:r>
    </w:p>
    <w:p w:rsidR="006F0C85" w:rsidRPr="00AD47F8" w:rsidRDefault="006F0C85" w:rsidP="006F0C85">
      <w:pPr>
        <w:shd w:val="clear" w:color="auto" w:fill="FFFFFF"/>
        <w:jc w:val="center"/>
        <w:rPr>
          <w:b/>
          <w:bCs/>
          <w:spacing w:val="-16"/>
        </w:rPr>
      </w:pPr>
      <w:r>
        <w:rPr>
          <w:b/>
          <w:bCs/>
          <w:spacing w:val="-16"/>
        </w:rPr>
        <w:t>НА ВЫПОЛНЕНИЕ СТРОИТЕЛЬНО-МОНТАЖНЫХ РАБОТ</w:t>
      </w:r>
    </w:p>
    <w:p w:rsidR="006F0C85" w:rsidRPr="00AD47F8" w:rsidRDefault="006F0C85" w:rsidP="006F0C85">
      <w:pPr>
        <w:shd w:val="clear" w:color="auto" w:fill="FFFFFF"/>
        <w:jc w:val="center"/>
        <w:rPr>
          <w:b/>
        </w:rPr>
      </w:pPr>
    </w:p>
    <w:tbl>
      <w:tblPr>
        <w:tblW w:w="4987" w:type="pct"/>
        <w:tblCellMar>
          <w:left w:w="40" w:type="dxa"/>
          <w:right w:w="40" w:type="dxa"/>
        </w:tblCellMar>
        <w:tblLook w:val="0000"/>
      </w:tblPr>
      <w:tblGrid>
        <w:gridCol w:w="902"/>
        <w:gridCol w:w="3051"/>
        <w:gridCol w:w="5740"/>
      </w:tblGrid>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eastAsia="Times New Roman" w:hAnsi="Times New Roman"/>
              </w:rPr>
              <w:t>№ п/п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eastAsia="Times New Roman" w:hAnsi="Times New Roman"/>
                <w:spacing w:val="-6"/>
              </w:rPr>
              <w:t xml:space="preserve">Перечень основных данных и </w:t>
            </w:r>
            <w:r>
              <w:rPr>
                <w:rFonts w:ascii="Times New Roman" w:eastAsia="Times New Roman" w:hAnsi="Times New Roman"/>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eastAsia="Times New Roman" w:hAnsi="Times New Roman"/>
              </w:rPr>
              <w:t>Содержание</w:t>
            </w:r>
          </w:p>
        </w:tc>
      </w:tr>
      <w:tr w:rsidR="006F0C85" w:rsidRPr="00AD47F8" w:rsidTr="006F0C85">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3</w:t>
            </w:r>
          </w:p>
        </w:tc>
      </w:tr>
      <w:tr w:rsidR="006F0C85" w:rsidRPr="00AD47F8" w:rsidTr="006F0C85">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i/>
              </w:rPr>
            </w:pPr>
            <w:r>
              <w:rPr>
                <w:rFonts w:ascii="Times New Roman" w:hAnsi="Times New Roman"/>
              </w:rPr>
              <w:t xml:space="preserve">1. </w:t>
            </w:r>
            <w:r>
              <w:rPr>
                <w:rFonts w:ascii="Times New Roman" w:eastAsia="Times New Roman" w:hAnsi="Times New Roman"/>
              </w:rPr>
              <w:t>ОБЩИЕ ДАННЫЕ ДЛЯ ВЫПОЛНЕНИЯ __________________________РАБОТ.</w:t>
            </w:r>
            <w:r>
              <w:rPr>
                <w:rStyle w:val="af6"/>
                <w:rFonts w:ascii="Times New Roman" w:eastAsia="Times New Roman" w:hAnsi="Times New Roman"/>
              </w:rPr>
              <w:footnoteReference w:id="3"/>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spacing w:val="-6"/>
              </w:rPr>
              <w:t>Наименование  проекта.</w:t>
            </w:r>
            <w:r>
              <w:rPr>
                <w:rStyle w:val="af6"/>
                <w:rFonts w:ascii="Times New Roman" w:eastAsia="Times New Roman" w:hAnsi="Times New Roman"/>
                <w:spacing w:val="-6"/>
              </w:rPr>
              <w:footnoteReference w:id="4"/>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Срок выполнения Работ.</w:t>
            </w:r>
            <w:r>
              <w:rPr>
                <w:rStyle w:val="af6"/>
                <w:rFonts w:ascii="Times New Roman" w:eastAsia="Times New Roman" w:hAnsi="Times New Roman"/>
              </w:rPr>
              <w:footnoteReference w:id="5"/>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spacing w:val="-10"/>
              </w:rPr>
              <w:t xml:space="preserve">Основные климатические </w:t>
            </w:r>
            <w:r>
              <w:rPr>
                <w:rFonts w:ascii="Times New Roman" w:eastAsia="Times New Roman" w:hAnsi="Times New Roman"/>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Климатический район</w:t>
            </w:r>
            <w:proofErr w:type="gramStart"/>
            <w:r>
              <w:rPr>
                <w:rFonts w:ascii="Times New Roman" w:eastAsia="Times New Roman" w:hAnsi="Times New Roman"/>
              </w:rPr>
              <w:t xml:space="preserve"> - ;</w:t>
            </w:r>
            <w:proofErr w:type="gramEnd"/>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 Температура холодной пятидневки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Сейсмичность района строительства</w:t>
            </w:r>
            <w:proofErr w:type="gramStart"/>
            <w:r>
              <w:rPr>
                <w:rFonts w:ascii="Times New Roman" w:eastAsia="Times New Roman" w:hAnsi="Times New Roman"/>
              </w:rPr>
              <w:t xml:space="preserve"> –;</w:t>
            </w:r>
            <w:proofErr w:type="gramEnd"/>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 Нормативное значение ветрового давления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Нормативная глубина промерзания</w:t>
            </w:r>
            <w:proofErr w:type="gramStart"/>
            <w:r>
              <w:rPr>
                <w:rFonts w:ascii="Times New Roman" w:eastAsia="Times New Roman" w:hAnsi="Times New Roman"/>
              </w:rPr>
              <w:t xml:space="preserve"> - ;</w:t>
            </w:r>
            <w:proofErr w:type="gramEnd"/>
          </w:p>
          <w:p w:rsidR="006F0C85" w:rsidRPr="00AD47F8" w:rsidRDefault="006F0C85" w:rsidP="006F0C85">
            <w:pPr>
              <w:pStyle w:val="affa"/>
              <w:jc w:val="both"/>
              <w:rPr>
                <w:rFonts w:ascii="Times New Roman" w:hAnsi="Times New Roman"/>
              </w:rPr>
            </w:pPr>
            <w:r>
              <w:rPr>
                <w:rFonts w:ascii="Times New Roman" w:eastAsia="Times New Roman" w:hAnsi="Times New Roman"/>
              </w:rPr>
              <w:t>- Расчетное значение снегового покрова -</w:t>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spacing w:val="-1"/>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Перечень Объектов проектирования. Рабочая документация.</w:t>
            </w:r>
            <w:r>
              <w:rPr>
                <w:rStyle w:val="af6"/>
                <w:rFonts w:ascii="Times New Roman" w:eastAsia="Times New Roman" w:hAnsi="Times New Roman"/>
              </w:rPr>
              <w:footnoteReference w:id="6"/>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spacing w:val="-7"/>
              </w:rPr>
              <w:t xml:space="preserve">Наименование </w:t>
            </w:r>
            <w:r>
              <w:rPr>
                <w:rFonts w:ascii="Times New Roman" w:eastAsia="Times New Roman" w:hAnsi="Times New Roman"/>
              </w:rPr>
              <w:t>проектировщика.</w:t>
            </w:r>
            <w:r>
              <w:rPr>
                <w:rStyle w:val="af6"/>
                <w:rFonts w:ascii="Times New Roman" w:eastAsia="Times New Roman" w:hAnsi="Times New Roman"/>
              </w:rPr>
              <w:footnoteReference w:id="7"/>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spacing w:val="-13"/>
              </w:rPr>
              <w:t xml:space="preserve">Исходно-разрешительная </w:t>
            </w:r>
            <w:r>
              <w:rPr>
                <w:rFonts w:ascii="Times New Roman" w:eastAsia="Times New Roman" w:hAnsi="Times New Roman"/>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hAnsi="Times New Roman"/>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rPr>
                <w:rFonts w:ascii="Times New Roman" w:hAnsi="Times New Roman"/>
              </w:rPr>
            </w:pPr>
            <w:r>
              <w:rPr>
                <w:rFonts w:ascii="Times New Roman" w:eastAsia="Times New Roman" w:hAnsi="Times New Roman"/>
              </w:rPr>
              <w:t>Гарантийный срок.</w:t>
            </w:r>
            <w:r>
              <w:rPr>
                <w:rStyle w:val="af6"/>
                <w:rFonts w:ascii="Times New Roman" w:eastAsia="Times New Roman" w:hAnsi="Times New Roman"/>
              </w:rPr>
              <w:footnoteReference w:id="8"/>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hAnsi="Times New Roman"/>
              </w:rPr>
            </w:pP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hAnsi="Times New Roman"/>
              </w:rPr>
            </w:pPr>
            <w:r>
              <w:rPr>
                <w:rFonts w:ascii="Times New Roman" w:eastAsia="Times New Roman" w:hAnsi="Times New Roman"/>
              </w:rPr>
              <w:lastRenderedPageBreak/>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rPr>
                <w:rFonts w:ascii="Times New Roman" w:eastAsia="Times New Roman" w:hAnsi="Times New Roman"/>
              </w:rPr>
            </w:pPr>
            <w:r>
              <w:rPr>
                <w:rFonts w:ascii="Times New Roman" w:eastAsia="Times New Roman" w:hAnsi="Times New Roman"/>
              </w:rPr>
              <w:t>Технические параметры Объекта</w:t>
            </w:r>
            <w:r>
              <w:rPr>
                <w:rStyle w:val="af6"/>
                <w:rFonts w:ascii="Times New Roman" w:eastAsia="Times New Roman" w:hAnsi="Times New Roman"/>
              </w:rPr>
              <w:footnoteReference w:id="9"/>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1.Габаритные размеры сооружения: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2. Основные конструктивные решения:</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2.1. Несущие конструкции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2.2. Перекрытие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2.3. Стены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2.4. Кровля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3. Класс конструктивной пожарной опасности -  </w:t>
            </w:r>
            <w:r>
              <w:rPr>
                <w:rFonts w:ascii="Times New Roman" w:eastAsia="Times New Roman" w:hAnsi="Times New Roman"/>
              </w:rPr>
              <w:softHyphen/>
            </w:r>
            <w:r>
              <w:rPr>
                <w:rFonts w:ascii="Times New Roman" w:eastAsia="Times New Roman" w:hAnsi="Times New Roman"/>
              </w:rPr>
              <w:softHyphen/>
            </w:r>
            <w:r>
              <w:rPr>
                <w:rFonts w:ascii="Times New Roman" w:eastAsia="Times New Roman" w:hAnsi="Times New Roman"/>
              </w:rPr>
              <w:softHyphen/>
              <w:t>___, класс пожарной опасности строительных конструкций - ____. Класс по функциональной пожарной опасности  _____</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4. Степень огнестойкости несущих конструкций (колонн, балок перекрытия, балок покрытия</w:t>
            </w:r>
            <w:proofErr w:type="gramStart"/>
            <w:r>
              <w:rPr>
                <w:rFonts w:ascii="Times New Roman" w:eastAsia="Times New Roman" w:hAnsi="Times New Roman"/>
              </w:rPr>
              <w:t>)-____;</w:t>
            </w:r>
            <w:proofErr w:type="gramEnd"/>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5. Уровень ответственности - _____________. Коэффициент надежности по </w:t>
            </w:r>
            <w:proofErr w:type="spellStart"/>
            <w:r>
              <w:rPr>
                <w:rFonts w:ascii="Times New Roman" w:eastAsia="Times New Roman" w:hAnsi="Times New Roman"/>
              </w:rPr>
              <w:t>ответственности-_________</w:t>
            </w:r>
            <w:proofErr w:type="spellEnd"/>
            <w:r>
              <w:rPr>
                <w:rFonts w:ascii="Times New Roman" w:eastAsia="Times New Roman" w:hAnsi="Times New Roman"/>
              </w:rPr>
              <w:t>.</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6. Фундаменты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7. Грузоподъемное оборудование –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8.Внутренняя температура - _________.</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9. Влажность - _________________</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10.Воздействие агрессивных сред - ____________.</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11. Освещение - ______________________.</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12. Цветовое решение фасада здания — разработать в процессе проектирования с учетом корпоративных требований ПАО «ТрансКонтейнер»</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13. Технологические отверстия в стенах и кровле _________. Технологические отверстия в перекрытии _________</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14. Категория по </w:t>
            </w:r>
            <w:proofErr w:type="spellStart"/>
            <w:r>
              <w:rPr>
                <w:rFonts w:ascii="Times New Roman" w:eastAsia="Times New Roman" w:hAnsi="Times New Roman"/>
              </w:rPr>
              <w:t>взрыв</w:t>
            </w:r>
            <w:proofErr w:type="gramStart"/>
            <w:r>
              <w:rPr>
                <w:rFonts w:ascii="Times New Roman" w:eastAsia="Times New Roman" w:hAnsi="Times New Roman"/>
              </w:rPr>
              <w:t>о</w:t>
            </w:r>
            <w:proofErr w:type="spellEnd"/>
            <w:r>
              <w:rPr>
                <w:rFonts w:ascii="Times New Roman" w:eastAsia="Times New Roman" w:hAnsi="Times New Roman"/>
              </w:rPr>
              <w:t>-</w:t>
            </w:r>
            <w:proofErr w:type="gramEnd"/>
            <w:r>
              <w:rPr>
                <w:rFonts w:ascii="Times New Roman" w:eastAsia="Times New Roman" w:hAnsi="Times New Roman"/>
              </w:rPr>
              <w:t xml:space="preserve"> и </w:t>
            </w:r>
            <w:proofErr w:type="spellStart"/>
            <w:r>
              <w:rPr>
                <w:rFonts w:ascii="Times New Roman" w:eastAsia="Times New Roman" w:hAnsi="Times New Roman"/>
              </w:rPr>
              <w:t>пожароопасности</w:t>
            </w:r>
            <w:proofErr w:type="spellEnd"/>
            <w:r>
              <w:rPr>
                <w:rFonts w:ascii="Times New Roman" w:eastAsia="Times New Roman" w:hAnsi="Times New Roman"/>
              </w:rPr>
              <w:t xml:space="preserve"> - ________</w:t>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eastAsia="Times New Roman" w:hAnsi="Times New Roman"/>
              </w:rPr>
            </w:pPr>
            <w:r>
              <w:rPr>
                <w:rFonts w:ascii="Times New Roman" w:eastAsia="Times New Roman" w:hAnsi="Times New Roman"/>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rPr>
                <w:rFonts w:ascii="Times New Roman" w:eastAsia="Times New Roman" w:hAnsi="Times New Roman"/>
              </w:rPr>
            </w:pPr>
            <w:r>
              <w:rPr>
                <w:rFonts w:ascii="Times New Roman" w:eastAsia="Times New Roman" w:hAnsi="Times New Roman"/>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Обязанности Подрядчика.</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1.Устройство временного поселка строителей.</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2.Охрана и содержание Строительной площадки,</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временного поселка строителей.</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3. Обеспечение Строительной площадки и временного поселка строителей электроснабжением, теплоснабжением и водоснабжением</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4.Передеслокация строительной техники к месту</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проведения Работ.</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5.Перевозка Персонала Подрядчика к месту</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проведения Работ и обратно, организация</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проживания, питания, медицинского</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обслуживания персонала, вахтовые затраты.</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6.Предоставление разрешительной документации.</w:t>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eastAsia="Times New Roman" w:hAnsi="Times New Roman"/>
              </w:rPr>
            </w:pPr>
            <w:r>
              <w:rPr>
                <w:rFonts w:ascii="Times New Roman" w:eastAsia="Times New Roman" w:hAnsi="Times New Roman"/>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rPr>
                <w:rFonts w:ascii="Times New Roman" w:eastAsia="Times New Roman" w:hAnsi="Times New Roman"/>
              </w:rPr>
            </w:pPr>
            <w:r>
              <w:rPr>
                <w:rFonts w:ascii="Times New Roman" w:eastAsia="Times New Roman" w:hAnsi="Times New Roman"/>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Предоставление всех специализированных журналов.</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rPr>
              <w:t xml:space="preserve"> .</w:t>
            </w:r>
            <w:proofErr w:type="gramEnd"/>
            <w:r>
              <w:rPr>
                <w:rFonts w:ascii="Times New Roman" w:eastAsia="Times New Roman" w:hAnsi="Times New Roman"/>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w:t>
            </w:r>
            <w:r>
              <w:rPr>
                <w:rFonts w:ascii="Times New Roman" w:eastAsia="Times New Roman" w:hAnsi="Times New Roman"/>
              </w:rPr>
              <w:lastRenderedPageBreak/>
              <w:t xml:space="preserve">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rPr>
              <w:t>спец</w:t>
            </w:r>
            <w:proofErr w:type="gramEnd"/>
            <w:r>
              <w:rPr>
                <w:rFonts w:ascii="Times New Roman" w:eastAsia="Times New Roman" w:hAnsi="Times New Roman"/>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eastAsia="Times New Roman" w:hAnsi="Times New Roman"/>
              </w:rPr>
            </w:pPr>
            <w:r>
              <w:rPr>
                <w:rFonts w:ascii="Times New Roman" w:eastAsia="Times New Roman" w:hAnsi="Times New Roman"/>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rPr>
                <w:rFonts w:ascii="Times New Roman" w:eastAsia="Times New Roman" w:hAnsi="Times New Roman"/>
              </w:rPr>
            </w:pPr>
            <w:r>
              <w:rPr>
                <w:rFonts w:ascii="Times New Roman" w:eastAsia="Times New Roman" w:hAnsi="Times New Roman"/>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eastAsia="Times New Roman" w:hAnsi="Times New Roman"/>
              </w:rPr>
            </w:pPr>
            <w:r>
              <w:rPr>
                <w:rFonts w:ascii="Times New Roman" w:eastAsia="Times New Roman" w:hAnsi="Times New Roman"/>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rPr>
                <w:rFonts w:ascii="Times New Roman" w:eastAsia="Times New Roman" w:hAnsi="Times New Roman"/>
              </w:rPr>
            </w:pPr>
            <w:r>
              <w:rPr>
                <w:rFonts w:ascii="Times New Roman" w:eastAsia="Times New Roman" w:hAnsi="Times New Roman"/>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Работы вести согласно: </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rPr>
              <w:t>контроля за</w:t>
            </w:r>
            <w:proofErr w:type="gramEnd"/>
            <w:r>
              <w:rPr>
                <w:rFonts w:ascii="Times New Roman" w:eastAsia="Times New Roman" w:hAnsi="Times New Roman"/>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6F0C85" w:rsidRPr="00AD47F8" w:rsidTr="006F0C8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jc w:val="center"/>
              <w:rPr>
                <w:rFonts w:ascii="Times New Roman" w:eastAsia="Times New Roman" w:hAnsi="Times New Roman"/>
              </w:rPr>
            </w:pPr>
            <w:r>
              <w:rPr>
                <w:rFonts w:ascii="Times New Roman" w:eastAsia="Times New Roman" w:hAnsi="Times New Roman"/>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F0C85" w:rsidRPr="00AD47F8" w:rsidRDefault="006F0C85" w:rsidP="006F0C85">
            <w:pPr>
              <w:pStyle w:val="affa"/>
              <w:rPr>
                <w:rFonts w:ascii="Times New Roman" w:eastAsia="Times New Roman" w:hAnsi="Times New Roman"/>
              </w:rPr>
            </w:pPr>
            <w:r>
              <w:rPr>
                <w:rFonts w:ascii="Times New Roman" w:eastAsia="Times New Roman" w:hAnsi="Times New Roman"/>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Получить всю необходимую разрешительную документацию (ордер), перед началом производства работ.</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Разработать и согласовать с Заказчиком проект производства работ.</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Предоставить приказы на ответственных представителей фирмы Подрядчика.</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Всю нормативную документацию по объекту вести в соответствии с РД 11-02-2006.</w:t>
            </w:r>
          </w:p>
          <w:p w:rsidR="006F0C85" w:rsidRPr="00AD47F8" w:rsidRDefault="006F0C85" w:rsidP="006F0C85">
            <w:pPr>
              <w:pStyle w:val="affa"/>
              <w:jc w:val="both"/>
              <w:rPr>
                <w:rFonts w:ascii="Times New Roman" w:eastAsia="Times New Roman" w:hAnsi="Times New Roman"/>
              </w:rPr>
            </w:pPr>
            <w:r>
              <w:rPr>
                <w:rFonts w:ascii="Times New Roman" w:eastAsia="Times New Roman" w:hAnsi="Times New Roman"/>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6F0C85" w:rsidRPr="00AD47F8" w:rsidRDefault="006F0C85" w:rsidP="006F0C85">
      <w:pPr>
        <w:shd w:val="clear" w:color="auto" w:fill="FFFFFF"/>
      </w:pPr>
    </w:p>
    <w:tbl>
      <w:tblPr>
        <w:tblW w:w="0" w:type="auto"/>
        <w:tblInd w:w="223" w:type="dxa"/>
        <w:tblLook w:val="0000"/>
      </w:tblPr>
      <w:tblGrid>
        <w:gridCol w:w="4705"/>
        <w:gridCol w:w="4139"/>
      </w:tblGrid>
      <w:tr w:rsidR="006F0C85" w:rsidRPr="00AD47F8" w:rsidTr="006F0C85">
        <w:trPr>
          <w:trHeight w:val="1121"/>
        </w:trPr>
        <w:tc>
          <w:tcPr>
            <w:tcW w:w="4705" w:type="dxa"/>
          </w:tcPr>
          <w:p w:rsidR="006F0C85" w:rsidRPr="00AD47F8" w:rsidRDefault="006F0C85" w:rsidP="006F0C85">
            <w:r>
              <w:t>Заказчик:</w:t>
            </w:r>
          </w:p>
          <w:p w:rsidR="006F0C85" w:rsidRPr="00AD47F8" w:rsidRDefault="006F0C85" w:rsidP="006F0C85"/>
          <w:p w:rsidR="006F0C85" w:rsidRPr="00AD47F8" w:rsidRDefault="006F0C85" w:rsidP="006F0C85">
            <w:r>
              <w:t>________    ______________</w:t>
            </w:r>
          </w:p>
          <w:p w:rsidR="006F0C85" w:rsidRPr="00AD47F8" w:rsidRDefault="006F0C85" w:rsidP="006F0C85">
            <w:pPr>
              <w:rPr>
                <w:vertAlign w:val="superscript"/>
              </w:rPr>
            </w:pPr>
            <w:r>
              <w:rPr>
                <w:vertAlign w:val="superscript"/>
              </w:rPr>
              <w:t xml:space="preserve">(подпись)                    (Ф.И.О.)            </w:t>
            </w:r>
          </w:p>
        </w:tc>
        <w:tc>
          <w:tcPr>
            <w:tcW w:w="4139" w:type="dxa"/>
          </w:tcPr>
          <w:p w:rsidR="006F0C85" w:rsidRPr="00AD47F8" w:rsidRDefault="006F0C85" w:rsidP="006F0C85">
            <w:r>
              <w:t>Подрядчик:</w:t>
            </w:r>
          </w:p>
          <w:p w:rsidR="006F0C85" w:rsidRPr="00AD47F8" w:rsidRDefault="006F0C85" w:rsidP="006F0C85"/>
          <w:p w:rsidR="006F0C85" w:rsidRPr="00AD47F8" w:rsidRDefault="006F0C85" w:rsidP="006F0C85">
            <w:r>
              <w:t>________    ______________</w:t>
            </w:r>
          </w:p>
          <w:p w:rsidR="006F0C85" w:rsidRPr="00AD47F8" w:rsidRDefault="006F0C85" w:rsidP="006F0C85">
            <w:r>
              <w:rPr>
                <w:vertAlign w:val="superscript"/>
              </w:rPr>
              <w:t xml:space="preserve">(подпись)                        (Ф.И.О.)                                </w:t>
            </w:r>
          </w:p>
        </w:tc>
      </w:tr>
    </w:tbl>
    <w:p w:rsidR="006F0C85" w:rsidRPr="00AD47F8" w:rsidRDefault="006F0C85" w:rsidP="006F0C85">
      <w:pPr>
        <w:sectPr w:rsidR="006F0C85" w:rsidRPr="00AD47F8" w:rsidSect="006F0C85">
          <w:pgSz w:w="11906" w:h="16838"/>
          <w:pgMar w:top="1134" w:right="850" w:bottom="1134" w:left="1418" w:header="708" w:footer="708" w:gutter="0"/>
          <w:cols w:space="708"/>
          <w:docGrid w:linePitch="360"/>
        </w:sectPr>
      </w:pPr>
    </w:p>
    <w:tbl>
      <w:tblPr>
        <w:tblW w:w="9606" w:type="dxa"/>
        <w:tblLook w:val="04A0"/>
      </w:tblPr>
      <w:tblGrid>
        <w:gridCol w:w="4786"/>
        <w:gridCol w:w="4820"/>
      </w:tblGrid>
      <w:tr w:rsidR="006F0C85" w:rsidRPr="00AD47F8" w:rsidTr="006F0C85">
        <w:tc>
          <w:tcPr>
            <w:tcW w:w="4786" w:type="dxa"/>
          </w:tcPr>
          <w:p w:rsidR="006F0C85" w:rsidRPr="00AD47F8" w:rsidRDefault="006F0C85" w:rsidP="006F0C85">
            <w:pPr>
              <w:jc w:val="right"/>
              <w:outlineLvl w:val="0"/>
            </w:pPr>
          </w:p>
        </w:tc>
        <w:tc>
          <w:tcPr>
            <w:tcW w:w="4820" w:type="dxa"/>
          </w:tcPr>
          <w:p w:rsidR="006F0C85" w:rsidRPr="00AD47F8" w:rsidRDefault="006F0C85" w:rsidP="006F0C85">
            <w:pPr>
              <w:jc w:val="right"/>
              <w:outlineLvl w:val="0"/>
            </w:pPr>
            <w:r>
              <w:t>Приложение № 3</w:t>
            </w:r>
          </w:p>
          <w:p w:rsidR="006F0C85" w:rsidRPr="00AD47F8" w:rsidRDefault="006F0C85" w:rsidP="006F0C85">
            <w:pPr>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F0C85" w:rsidRPr="00AD47F8" w:rsidRDefault="006F0C85" w:rsidP="006F0C85">
            <w:pPr>
              <w:jc w:val="right"/>
              <w:outlineLvl w:val="0"/>
            </w:pPr>
            <w:r>
              <w:rPr>
                <w:bCs/>
              </w:rPr>
              <w:t xml:space="preserve">на выполнение строительно-монтажных работ </w:t>
            </w:r>
          </w:p>
        </w:tc>
      </w:tr>
    </w:tbl>
    <w:p w:rsidR="006F0C85" w:rsidRPr="00AD47F8" w:rsidRDefault="006F0C85" w:rsidP="006F0C85">
      <w:pPr>
        <w:jc w:val="both"/>
        <w:outlineLvl w:val="0"/>
        <w:rPr>
          <w:bCs/>
        </w:rPr>
      </w:pPr>
    </w:p>
    <w:p w:rsidR="006F0C85" w:rsidRPr="00AD47F8" w:rsidRDefault="006F0C85" w:rsidP="006F0C85">
      <w:pPr>
        <w:jc w:val="center"/>
        <w:outlineLvl w:val="0"/>
        <w:rPr>
          <w:b/>
          <w:bCs/>
        </w:rPr>
      </w:pPr>
    </w:p>
    <w:p w:rsidR="006F0C85" w:rsidRPr="00AD47F8" w:rsidRDefault="006F0C85" w:rsidP="006F0C85">
      <w:pPr>
        <w:jc w:val="center"/>
        <w:outlineLvl w:val="0"/>
        <w:rPr>
          <w:bCs/>
        </w:rPr>
      </w:pPr>
      <w:r>
        <w:rPr>
          <w:bCs/>
        </w:rPr>
        <w:t xml:space="preserve">Перечень </w:t>
      </w:r>
    </w:p>
    <w:p w:rsidR="006F0C85" w:rsidRPr="00AD47F8" w:rsidRDefault="006F0C85" w:rsidP="006F0C85">
      <w:pPr>
        <w:jc w:val="center"/>
        <w:outlineLvl w:val="0"/>
        <w:rPr>
          <w:bCs/>
        </w:rPr>
      </w:pPr>
      <w:r>
        <w:rPr>
          <w:bCs/>
        </w:rPr>
        <w:t>исходных данных</w:t>
      </w:r>
    </w:p>
    <w:p w:rsidR="006F0C85" w:rsidRPr="00AD47F8" w:rsidRDefault="006F0C85" w:rsidP="006F0C85">
      <w:pPr>
        <w:jc w:val="center"/>
        <w:outlineLvl w:val="0"/>
        <w:rPr>
          <w:bCs/>
        </w:rPr>
      </w:pPr>
    </w:p>
    <w:p w:rsidR="006F0C85" w:rsidRPr="00AD47F8" w:rsidRDefault="006F0C85" w:rsidP="006F0C85">
      <w:pPr>
        <w:jc w:val="center"/>
        <w:outlineLvl w:val="0"/>
        <w:rPr>
          <w:bCs/>
        </w:rPr>
      </w:pPr>
    </w:p>
    <w:p w:rsidR="006F0C85" w:rsidRPr="00AD47F8" w:rsidRDefault="006F0C85" w:rsidP="006F0C85">
      <w:pPr>
        <w:jc w:val="center"/>
        <w:outlineLvl w:val="0"/>
        <w:rPr>
          <w:bCs/>
        </w:rPr>
      </w:pPr>
    </w:p>
    <w:p w:rsidR="006F0C85" w:rsidRPr="00AD47F8" w:rsidRDefault="006F0C85" w:rsidP="006F0C85">
      <w:pPr>
        <w:outlineLvl w:val="0"/>
        <w:rPr>
          <w:bCs/>
        </w:rPr>
      </w:pPr>
      <w:r>
        <w:rPr>
          <w:bCs/>
        </w:rPr>
        <w:t xml:space="preserve">Объект: </w:t>
      </w:r>
    </w:p>
    <w:p w:rsidR="006F0C85" w:rsidRPr="00AD47F8" w:rsidRDefault="006F0C85" w:rsidP="006F0C85">
      <w:pPr>
        <w:jc w:val="center"/>
        <w:outlineLvl w:val="0"/>
        <w:rPr>
          <w:bCs/>
        </w:rPr>
      </w:pPr>
    </w:p>
    <w:p w:rsidR="006F0C85" w:rsidRPr="00AD47F8" w:rsidRDefault="006F0C85" w:rsidP="006F0C85">
      <w:pPr>
        <w:numPr>
          <w:ilvl w:val="0"/>
          <w:numId w:val="58"/>
        </w:numPr>
        <w:tabs>
          <w:tab w:val="clear" w:pos="1065"/>
          <w:tab w:val="num" w:pos="426"/>
        </w:tabs>
        <w:suppressAutoHyphens w:val="0"/>
        <w:ind w:left="0" w:firstLine="0"/>
        <w:jc w:val="both"/>
        <w:outlineLvl w:val="0"/>
      </w:pPr>
      <w:r>
        <w:rPr>
          <w:bCs/>
        </w:rPr>
        <w:t xml:space="preserve">Проектная </w:t>
      </w:r>
      <w:r w:rsidRPr="00BE60B9">
        <w:rPr>
          <w:bCs/>
        </w:rPr>
        <w:t xml:space="preserve">документация по модернизации </w:t>
      </w:r>
      <w:r w:rsidRPr="00BE60B9">
        <w:t>объекта</w:t>
      </w:r>
      <w:r>
        <w:t xml:space="preserve"> –</w:t>
      </w:r>
    </w:p>
    <w:p w:rsidR="006F0C85" w:rsidRPr="00AD47F8" w:rsidRDefault="006F0C85" w:rsidP="006F0C85">
      <w:pPr>
        <w:jc w:val="both"/>
        <w:rPr>
          <w:lang w:eastAsia="en-US"/>
        </w:rPr>
      </w:pPr>
    </w:p>
    <w:p w:rsidR="006F0C85" w:rsidRPr="00AD47F8" w:rsidRDefault="006F0C85" w:rsidP="006F0C85">
      <w:pPr>
        <w:jc w:val="both"/>
        <w:rPr>
          <w:lang w:eastAsia="en-US"/>
        </w:rPr>
      </w:pPr>
    </w:p>
    <w:p w:rsidR="006F0C85" w:rsidRPr="00AD47F8" w:rsidRDefault="006F0C85" w:rsidP="006F0C85">
      <w:pPr>
        <w:jc w:val="both"/>
        <w:rPr>
          <w:lang w:eastAsia="en-US"/>
        </w:rPr>
      </w:pPr>
    </w:p>
    <w:tbl>
      <w:tblPr>
        <w:tblW w:w="9747" w:type="dxa"/>
        <w:tblLook w:val="00A0"/>
      </w:tblPr>
      <w:tblGrid>
        <w:gridCol w:w="4503"/>
        <w:gridCol w:w="5244"/>
      </w:tblGrid>
      <w:tr w:rsidR="006F0C85" w:rsidRPr="00AD47F8" w:rsidTr="006F0C85">
        <w:tc>
          <w:tcPr>
            <w:tcW w:w="4503" w:type="dxa"/>
          </w:tcPr>
          <w:p w:rsidR="006F0C85" w:rsidRPr="00AD47F8" w:rsidRDefault="006F0C85" w:rsidP="006F0C85">
            <w:pPr>
              <w:jc w:val="both"/>
              <w:rPr>
                <w:bCs/>
              </w:rPr>
            </w:pPr>
            <w:r>
              <w:rPr>
                <w:bCs/>
              </w:rPr>
              <w:t>Заказчик:</w:t>
            </w:r>
          </w:p>
          <w:p w:rsidR="006F0C85" w:rsidRPr="00AD47F8" w:rsidRDefault="006F0C85" w:rsidP="006F0C85">
            <w:pPr>
              <w:jc w:val="both"/>
              <w:rPr>
                <w:bCs/>
              </w:rPr>
            </w:pPr>
          </w:p>
          <w:p w:rsidR="006F0C85" w:rsidRPr="00AD47F8" w:rsidRDefault="006F0C85" w:rsidP="006F0C85">
            <w:pPr>
              <w:jc w:val="both"/>
              <w:rPr>
                <w:bCs/>
              </w:rPr>
            </w:pPr>
            <w:r>
              <w:rPr>
                <w:bCs/>
              </w:rPr>
              <w:t>________    ______________</w:t>
            </w:r>
          </w:p>
          <w:p w:rsidR="006F0C85" w:rsidRPr="00AD47F8" w:rsidRDefault="006F0C85" w:rsidP="006F0C85">
            <w:pPr>
              <w:jc w:val="both"/>
              <w:rPr>
                <w:bCs/>
              </w:rPr>
            </w:pPr>
            <w:r>
              <w:rPr>
                <w:bCs/>
              </w:rPr>
              <w:t xml:space="preserve">(подпись)                    (Ф.И.О.)            </w:t>
            </w:r>
          </w:p>
        </w:tc>
        <w:tc>
          <w:tcPr>
            <w:tcW w:w="5244" w:type="dxa"/>
          </w:tcPr>
          <w:p w:rsidR="006F0C85" w:rsidRPr="00AD47F8" w:rsidRDefault="006F0C85" w:rsidP="006F0C85">
            <w:pPr>
              <w:jc w:val="both"/>
              <w:rPr>
                <w:bCs/>
              </w:rPr>
            </w:pPr>
            <w:r>
              <w:rPr>
                <w:bCs/>
              </w:rPr>
              <w:t>Подрядчик:</w:t>
            </w:r>
          </w:p>
          <w:p w:rsidR="006F0C85" w:rsidRPr="00AD47F8" w:rsidRDefault="006F0C85" w:rsidP="006F0C85">
            <w:pPr>
              <w:jc w:val="both"/>
              <w:rPr>
                <w:bCs/>
              </w:rPr>
            </w:pPr>
          </w:p>
          <w:p w:rsidR="006F0C85" w:rsidRPr="00AD47F8" w:rsidRDefault="006F0C85" w:rsidP="006F0C85">
            <w:pPr>
              <w:jc w:val="both"/>
              <w:rPr>
                <w:bCs/>
              </w:rPr>
            </w:pPr>
            <w:r>
              <w:rPr>
                <w:bCs/>
              </w:rPr>
              <w:t>________    ______________</w:t>
            </w:r>
          </w:p>
          <w:p w:rsidR="006F0C85" w:rsidRPr="00AD47F8" w:rsidRDefault="006F0C85" w:rsidP="006F0C85">
            <w:pPr>
              <w:jc w:val="both"/>
              <w:rPr>
                <w:bCs/>
              </w:rPr>
            </w:pPr>
            <w:r>
              <w:rPr>
                <w:bCs/>
              </w:rPr>
              <w:t xml:space="preserve">(подпись)                        (Ф.И.О.)                                </w:t>
            </w:r>
          </w:p>
        </w:tc>
      </w:tr>
    </w:tbl>
    <w:p w:rsidR="006F0C85" w:rsidRPr="00AD47F8" w:rsidRDefault="006F0C85" w:rsidP="006F0C85"/>
    <w:p w:rsidR="006F0C85" w:rsidRDefault="006F0C85" w:rsidP="006F0C85">
      <w:pPr>
        <w:suppressAutoHyphens w:val="0"/>
        <w:rPr>
          <w:rFonts w:eastAsia="Arial" w:cs="Arial"/>
        </w:rPr>
      </w:pPr>
      <w:r>
        <w:br w:type="page"/>
      </w:r>
    </w:p>
    <w:p w:rsidR="006F0C85" w:rsidRPr="00AD47F8" w:rsidRDefault="006F0C85" w:rsidP="006F0C85">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4 </w:t>
      </w:r>
    </w:p>
    <w:p w:rsidR="006F0C85" w:rsidRPr="00AD47F8" w:rsidRDefault="006F0C85" w:rsidP="006F0C85">
      <w:pPr>
        <w:pStyle w:val="ConsNormal"/>
        <w:widowControl/>
        <w:ind w:firstLine="0"/>
        <w:jc w:val="right"/>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6F0C85" w:rsidRPr="00AD47F8" w:rsidRDefault="006F0C85" w:rsidP="006F0C85">
      <w:pPr>
        <w:jc w:val="right"/>
        <w:rPr>
          <w:b/>
          <w:bCs/>
        </w:rPr>
      </w:pPr>
      <w:r>
        <w:rPr>
          <w:bCs/>
        </w:rPr>
        <w:t>на выполнение строительно-монтажных работ</w:t>
      </w:r>
    </w:p>
    <w:p w:rsidR="006F0C85" w:rsidRPr="00AD47F8" w:rsidRDefault="006F0C85" w:rsidP="006F0C85">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
    <w:p w:rsidR="006F0C85" w:rsidRPr="00AD47F8" w:rsidRDefault="006F0C85" w:rsidP="006F0C85">
      <w:pPr>
        <w:pStyle w:val="ConsNormal"/>
        <w:widowControl/>
        <w:ind w:firstLine="0"/>
        <w:jc w:val="right"/>
        <w:rPr>
          <w:rFonts w:ascii="Times New Roman" w:hAnsi="Times New Roman"/>
          <w:sz w:val="24"/>
          <w:szCs w:val="24"/>
        </w:rPr>
      </w:pPr>
    </w:p>
    <w:p w:rsidR="006F0C85" w:rsidRPr="00AD47F8" w:rsidRDefault="006F0C85" w:rsidP="006F0C85">
      <w:pPr>
        <w:pStyle w:val="ConsNormal"/>
        <w:widowControl/>
        <w:ind w:firstLine="0"/>
        <w:jc w:val="right"/>
        <w:rPr>
          <w:rFonts w:ascii="Times New Roman" w:hAnsi="Times New Roman"/>
          <w:sz w:val="24"/>
          <w:szCs w:val="24"/>
        </w:rPr>
      </w:pPr>
    </w:p>
    <w:p w:rsidR="006F0C85" w:rsidRPr="00AD47F8" w:rsidRDefault="006F0C85" w:rsidP="006F0C85">
      <w:pPr>
        <w:pStyle w:val="ConsNonformat"/>
        <w:widowControl/>
        <w:rPr>
          <w:rFonts w:ascii="Times New Roman" w:hAnsi="Times New Roman" w:cs="Times New Roman"/>
          <w:sz w:val="24"/>
          <w:szCs w:val="24"/>
        </w:rPr>
      </w:pPr>
    </w:p>
    <w:p w:rsidR="006F0C85" w:rsidRPr="00AD47F8" w:rsidRDefault="006F0C85" w:rsidP="006F0C85">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3686"/>
        <w:gridCol w:w="453"/>
        <w:gridCol w:w="2524"/>
        <w:gridCol w:w="2976"/>
      </w:tblGrid>
      <w:tr w:rsidR="006F0C85" w:rsidRPr="00AD47F8" w:rsidTr="006F0C85">
        <w:trPr>
          <w:trHeight w:val="480"/>
        </w:trPr>
        <w:tc>
          <w:tcPr>
            <w:tcW w:w="368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977" w:type="dxa"/>
            <w:gridSpan w:val="2"/>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p>
        </w:tc>
        <w:tc>
          <w:tcPr>
            <w:tcW w:w="297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6F0C85" w:rsidRPr="00AD47F8" w:rsidTr="006F0C85">
        <w:trPr>
          <w:trHeight w:val="240"/>
        </w:trPr>
        <w:tc>
          <w:tcPr>
            <w:tcW w:w="368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977" w:type="dxa"/>
            <w:gridSpan w:val="2"/>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r>
      <w:tr w:rsidR="006F0C85" w:rsidRPr="00AD47F8" w:rsidTr="006F0C85">
        <w:trPr>
          <w:trHeight w:val="240"/>
        </w:trPr>
        <w:tc>
          <w:tcPr>
            <w:tcW w:w="368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7" w:type="dxa"/>
            <w:gridSpan w:val="2"/>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r>
      <w:tr w:rsidR="006F0C85" w:rsidRPr="00AD47F8" w:rsidTr="006F0C85">
        <w:trPr>
          <w:trHeight w:val="240"/>
        </w:trPr>
        <w:tc>
          <w:tcPr>
            <w:tcW w:w="368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7" w:type="dxa"/>
            <w:gridSpan w:val="2"/>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r>
      <w:tr w:rsidR="006F0C85" w:rsidRPr="00AD47F8" w:rsidTr="006F0C85">
        <w:trPr>
          <w:trHeight w:val="240"/>
        </w:trPr>
        <w:tc>
          <w:tcPr>
            <w:tcW w:w="368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977" w:type="dxa"/>
            <w:gridSpan w:val="2"/>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r>
      <w:tr w:rsidR="006F0C85" w:rsidRPr="00AD47F8" w:rsidTr="006F0C85">
        <w:trPr>
          <w:trHeight w:val="240"/>
        </w:trPr>
        <w:tc>
          <w:tcPr>
            <w:tcW w:w="3686" w:type="dxa"/>
            <w:tcBorders>
              <w:top w:val="single" w:sz="6" w:space="0" w:color="auto"/>
              <w:left w:val="single" w:sz="6" w:space="0" w:color="auto"/>
              <w:bottom w:val="single" w:sz="6" w:space="0" w:color="auto"/>
              <w:right w:val="single" w:sz="6" w:space="0" w:color="auto"/>
            </w:tcBorders>
            <w:hideMark/>
          </w:tcPr>
          <w:p w:rsidR="006F0C85" w:rsidRPr="00AD47F8" w:rsidRDefault="006F0C85" w:rsidP="006F0C85">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977" w:type="dxa"/>
            <w:gridSpan w:val="2"/>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6F0C85" w:rsidRPr="00AD47F8" w:rsidRDefault="006F0C85" w:rsidP="006F0C85">
            <w:pPr>
              <w:pStyle w:val="ConsCell"/>
              <w:widowControl/>
              <w:rPr>
                <w:rFonts w:ascii="Times New Roman" w:hAnsi="Times New Roman" w:cs="Times New Roman"/>
                <w:sz w:val="24"/>
                <w:szCs w:val="24"/>
              </w:rPr>
            </w:pPr>
          </w:p>
        </w:tc>
      </w:tr>
      <w:tr w:rsidR="006F0C85" w:rsidRPr="00AD47F8" w:rsidTr="006F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5500" w:type="dxa"/>
          <w:trHeight w:val="2074"/>
        </w:trPr>
        <w:tc>
          <w:tcPr>
            <w:tcW w:w="4139" w:type="dxa"/>
            <w:gridSpan w:val="2"/>
            <w:tcBorders>
              <w:top w:val="nil"/>
              <w:left w:val="nil"/>
              <w:bottom w:val="nil"/>
              <w:right w:val="nil"/>
            </w:tcBorders>
          </w:tcPr>
          <w:p w:rsidR="006F0C85" w:rsidRPr="00AD47F8" w:rsidRDefault="006F0C85" w:rsidP="006F0C85">
            <w:r>
              <w:t>Подрядчик:</w:t>
            </w:r>
          </w:p>
          <w:p w:rsidR="006F0C85" w:rsidRPr="00AD47F8" w:rsidRDefault="006F0C85" w:rsidP="006F0C85"/>
          <w:p w:rsidR="006F0C85" w:rsidRPr="00AD47F8" w:rsidRDefault="006F0C85" w:rsidP="006F0C85">
            <w:r>
              <w:t>________    ______________</w:t>
            </w:r>
          </w:p>
          <w:p w:rsidR="006F0C85" w:rsidRPr="00AD47F8" w:rsidRDefault="006F0C85" w:rsidP="006F0C85">
            <w:r>
              <w:rPr>
                <w:vertAlign w:val="superscript"/>
              </w:rPr>
              <w:t xml:space="preserve">(подпись)                        (Ф.И.О.)                                                                          </w:t>
            </w:r>
          </w:p>
        </w:tc>
      </w:tr>
    </w:tbl>
    <w:p w:rsidR="006F0C85" w:rsidRPr="00AD47F8" w:rsidRDefault="006F0C85" w:rsidP="006F0C85"/>
    <w:p w:rsidR="006F0C85" w:rsidRDefault="006F0C85" w:rsidP="006F0C85">
      <w:pPr>
        <w:suppressAutoHyphens w:val="0"/>
      </w:pPr>
      <w:r>
        <w:br w:type="page"/>
      </w:r>
    </w:p>
    <w:p w:rsidR="006F0C85" w:rsidRPr="00AD47F8" w:rsidRDefault="006F0C85" w:rsidP="006F0C85">
      <w:pPr>
        <w:suppressAutoHyphens w:val="0"/>
        <w:jc w:val="right"/>
      </w:pPr>
      <w:r>
        <w:lastRenderedPageBreak/>
        <w:t>Приложение № 5</w:t>
      </w:r>
    </w:p>
    <w:p w:rsidR="006F0C85" w:rsidRDefault="006F0C85" w:rsidP="006F0C85">
      <w:pPr>
        <w:ind w:right="-1"/>
        <w:jc w:val="right"/>
        <w:rPr>
          <w:bCs/>
        </w:rPr>
      </w:pPr>
      <w:r>
        <w:rPr>
          <w:bCs/>
        </w:rPr>
        <w:t>к договору  №</w:t>
      </w:r>
      <w:proofErr w:type="spellStart"/>
      <w:r>
        <w:rPr>
          <w:bCs/>
        </w:rPr>
        <w:t>_____________</w:t>
      </w:r>
      <w:proofErr w:type="gramStart"/>
      <w:r>
        <w:rPr>
          <w:bCs/>
        </w:rPr>
        <w:t>от</w:t>
      </w:r>
      <w:proofErr w:type="spellEnd"/>
      <w:proofErr w:type="gramEnd"/>
      <w:r>
        <w:rPr>
          <w:bCs/>
        </w:rPr>
        <w:t xml:space="preserve"> </w:t>
      </w:r>
    </w:p>
    <w:p w:rsidR="006F0C85" w:rsidRPr="00AD47F8" w:rsidRDefault="006F0C85" w:rsidP="006F0C85">
      <w:pPr>
        <w:ind w:right="-1"/>
        <w:jc w:val="right"/>
        <w:rPr>
          <w:bCs/>
        </w:rPr>
      </w:pPr>
      <w:r>
        <w:rPr>
          <w:bCs/>
        </w:rPr>
        <w:t>«___»________20__г.</w:t>
      </w:r>
    </w:p>
    <w:p w:rsidR="006F0C85" w:rsidRDefault="006F0C85" w:rsidP="006F0C85">
      <w:pPr>
        <w:ind w:right="-1"/>
        <w:jc w:val="right"/>
        <w:outlineLvl w:val="0"/>
      </w:pPr>
      <w:r>
        <w:rPr>
          <w:bCs/>
        </w:rPr>
        <w:t>на выполнение строительно-монтажных работ</w:t>
      </w:r>
    </w:p>
    <w:p w:rsidR="006F0C85" w:rsidRDefault="006F0C85" w:rsidP="006F0C85">
      <w:pPr>
        <w:ind w:right="602"/>
        <w:jc w:val="center"/>
        <w:outlineLvl w:val="0"/>
      </w:pPr>
    </w:p>
    <w:p w:rsidR="006F0C85" w:rsidRDefault="006F0C85" w:rsidP="006F0C85">
      <w:pPr>
        <w:ind w:right="602"/>
        <w:jc w:val="center"/>
        <w:outlineLvl w:val="0"/>
      </w:pPr>
    </w:p>
    <w:p w:rsidR="006F0C85" w:rsidRDefault="006F0C85" w:rsidP="006F0C85">
      <w:pPr>
        <w:ind w:right="602"/>
        <w:jc w:val="center"/>
        <w:outlineLvl w:val="0"/>
      </w:pPr>
      <w:r>
        <w:t>Акт формы ОС-3. Форма</w:t>
      </w:r>
    </w:p>
    <w:p w:rsidR="006F0C85" w:rsidRDefault="006F0C85" w:rsidP="006F0C85"/>
    <w:p w:rsidR="006F0C85" w:rsidRDefault="006F0C85" w:rsidP="006F0C85">
      <w:r>
        <w:rPr>
          <w:noProof/>
          <w:lang w:eastAsia="ru-RU"/>
        </w:rPr>
        <w:drawing>
          <wp:inline distT="0" distB="0" distL="0" distR="0">
            <wp:extent cx="6120130" cy="318894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120130" cy="3188945"/>
                    </a:xfrm>
                    <a:prstGeom prst="rect">
                      <a:avLst/>
                    </a:prstGeom>
                    <a:noFill/>
                    <a:ln w="9525">
                      <a:noFill/>
                      <a:miter lim="800000"/>
                      <a:headEnd/>
                      <a:tailEnd/>
                    </a:ln>
                  </pic:spPr>
                </pic:pic>
              </a:graphicData>
            </a:graphic>
          </wp:inline>
        </w:drawing>
      </w:r>
      <w:r>
        <w:rPr>
          <w:noProof/>
          <w:lang w:eastAsia="ru-RU"/>
        </w:rPr>
        <w:drawing>
          <wp:inline distT="0" distB="0" distL="0" distR="0">
            <wp:extent cx="6120130" cy="2906754"/>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6120130" cy="2906754"/>
                    </a:xfrm>
                    <a:prstGeom prst="rect">
                      <a:avLst/>
                    </a:prstGeom>
                    <a:noFill/>
                    <a:ln w="9525">
                      <a:noFill/>
                      <a:miter lim="800000"/>
                      <a:headEnd/>
                      <a:tailEnd/>
                    </a:ln>
                  </pic:spPr>
                </pic:pic>
              </a:graphicData>
            </a:graphic>
          </wp:inline>
        </w:drawing>
      </w:r>
    </w:p>
    <w:tbl>
      <w:tblPr>
        <w:tblW w:w="10457" w:type="dxa"/>
        <w:tblLook w:val="04A0"/>
      </w:tblPr>
      <w:tblGrid>
        <w:gridCol w:w="4361"/>
        <w:gridCol w:w="6096"/>
      </w:tblGrid>
      <w:tr w:rsidR="006F0C85" w:rsidRPr="00AD47F8" w:rsidTr="006F0C85">
        <w:trPr>
          <w:trHeight w:val="709"/>
        </w:trPr>
        <w:tc>
          <w:tcPr>
            <w:tcW w:w="4361" w:type="dxa"/>
          </w:tcPr>
          <w:p w:rsidR="006F0C85" w:rsidRPr="00AD47F8" w:rsidRDefault="006F0C85" w:rsidP="006F0C85">
            <w:pPr>
              <w:jc w:val="right"/>
              <w:outlineLvl w:val="0"/>
            </w:pPr>
            <w:r>
              <w:br w:type="page"/>
              <w:t>Заказчик:</w:t>
            </w:r>
          </w:p>
          <w:p w:rsidR="006F0C85" w:rsidRPr="00AD47F8" w:rsidRDefault="006F0C85" w:rsidP="006F0C85">
            <w:pPr>
              <w:jc w:val="right"/>
              <w:outlineLvl w:val="0"/>
            </w:pPr>
          </w:p>
          <w:p w:rsidR="006F0C85" w:rsidRPr="00AD47F8" w:rsidRDefault="006F0C85" w:rsidP="006F0C85">
            <w:pPr>
              <w:jc w:val="right"/>
              <w:outlineLvl w:val="0"/>
            </w:pPr>
            <w:r>
              <w:t>________    ______________</w:t>
            </w:r>
          </w:p>
          <w:p w:rsidR="006F0C85" w:rsidRPr="004B3620" w:rsidRDefault="006F0C85" w:rsidP="006F0C85">
            <w:pPr>
              <w:jc w:val="right"/>
              <w:outlineLvl w:val="0"/>
            </w:pPr>
            <w:r w:rsidRPr="004B3620">
              <w:t xml:space="preserve">(подпись)                        (Ф.И.О.)                                                                         </w:t>
            </w:r>
          </w:p>
        </w:tc>
        <w:tc>
          <w:tcPr>
            <w:tcW w:w="6096" w:type="dxa"/>
          </w:tcPr>
          <w:p w:rsidR="006F0C85" w:rsidRPr="00AD47F8" w:rsidRDefault="006F0C85" w:rsidP="006F0C85">
            <w:pPr>
              <w:ind w:right="602"/>
              <w:jc w:val="right"/>
              <w:outlineLvl w:val="0"/>
            </w:pPr>
            <w:r>
              <w:t>Подрядчик:</w:t>
            </w:r>
          </w:p>
          <w:p w:rsidR="006F0C85" w:rsidRPr="00AD47F8" w:rsidRDefault="006F0C85" w:rsidP="006F0C85">
            <w:pPr>
              <w:ind w:right="602"/>
              <w:jc w:val="right"/>
              <w:outlineLvl w:val="0"/>
            </w:pPr>
          </w:p>
          <w:p w:rsidR="006F0C85" w:rsidRPr="00AD47F8" w:rsidRDefault="006F0C85" w:rsidP="006F0C85">
            <w:pPr>
              <w:ind w:right="602"/>
              <w:jc w:val="right"/>
              <w:outlineLvl w:val="0"/>
            </w:pPr>
            <w:r>
              <w:t>________    ______________</w:t>
            </w:r>
          </w:p>
          <w:p w:rsidR="006F0C85" w:rsidRPr="00AD47F8" w:rsidRDefault="006F0C85" w:rsidP="006F0C85">
            <w:pPr>
              <w:ind w:right="602"/>
              <w:jc w:val="right"/>
              <w:outlineLvl w:val="0"/>
            </w:pPr>
            <w:r w:rsidRPr="004B3620">
              <w:t xml:space="preserve">(подпись)                        (Ф.И.О.)                                                                          </w:t>
            </w:r>
          </w:p>
        </w:tc>
      </w:tr>
    </w:tbl>
    <w:p w:rsidR="006F0C85" w:rsidRDefault="006F0C85" w:rsidP="006F0C85">
      <w:r>
        <w:br w:type="page"/>
      </w:r>
    </w:p>
    <w:tbl>
      <w:tblPr>
        <w:tblW w:w="10457" w:type="dxa"/>
        <w:tblLook w:val="04A0"/>
      </w:tblPr>
      <w:tblGrid>
        <w:gridCol w:w="4361"/>
        <w:gridCol w:w="6096"/>
      </w:tblGrid>
      <w:tr w:rsidR="006F0C85" w:rsidRPr="00AD47F8" w:rsidTr="006F0C85">
        <w:trPr>
          <w:trHeight w:val="709"/>
        </w:trPr>
        <w:tc>
          <w:tcPr>
            <w:tcW w:w="4361" w:type="dxa"/>
          </w:tcPr>
          <w:p w:rsidR="006F0C85" w:rsidRPr="00AD47F8" w:rsidRDefault="006F0C85" w:rsidP="006F0C85">
            <w:pPr>
              <w:jc w:val="right"/>
              <w:outlineLvl w:val="0"/>
            </w:pPr>
          </w:p>
        </w:tc>
        <w:tc>
          <w:tcPr>
            <w:tcW w:w="6096" w:type="dxa"/>
          </w:tcPr>
          <w:p w:rsidR="006F0C85" w:rsidRPr="00AD47F8" w:rsidRDefault="006F0C85" w:rsidP="006F0C85">
            <w:pPr>
              <w:ind w:right="602"/>
              <w:jc w:val="right"/>
              <w:outlineLvl w:val="0"/>
            </w:pPr>
            <w:r>
              <w:t>Приложение № 6</w:t>
            </w:r>
          </w:p>
          <w:p w:rsidR="006F0C85" w:rsidRPr="00AD47F8" w:rsidRDefault="006F0C85" w:rsidP="006F0C85">
            <w:pPr>
              <w:ind w:right="602"/>
              <w:jc w:val="right"/>
              <w:rPr>
                <w:bCs/>
              </w:rPr>
            </w:pPr>
            <w:r>
              <w:rPr>
                <w:bCs/>
              </w:rPr>
              <w:t>к договору  №</w:t>
            </w:r>
            <w:proofErr w:type="spellStart"/>
            <w:r>
              <w:rPr>
                <w:bCs/>
              </w:rPr>
              <w:t>_____________от</w:t>
            </w:r>
            <w:proofErr w:type="spellEnd"/>
            <w:r>
              <w:rPr>
                <w:bCs/>
              </w:rPr>
              <w:t xml:space="preserve"> «___»________20__г.</w:t>
            </w:r>
          </w:p>
          <w:p w:rsidR="006F0C85" w:rsidRPr="00AD47F8" w:rsidRDefault="006F0C85" w:rsidP="006F0C85">
            <w:pPr>
              <w:ind w:right="602"/>
              <w:jc w:val="right"/>
              <w:outlineLvl w:val="0"/>
            </w:pPr>
            <w:r>
              <w:rPr>
                <w:bCs/>
              </w:rPr>
              <w:t xml:space="preserve">на выполнение строительно-монтажных работ </w:t>
            </w:r>
          </w:p>
        </w:tc>
      </w:tr>
    </w:tbl>
    <w:p w:rsidR="006F0C85" w:rsidRPr="00AD47F8" w:rsidRDefault="006F0C85" w:rsidP="006F0C85">
      <w:pPr>
        <w:jc w:val="both"/>
        <w:outlineLvl w:val="0"/>
        <w:rPr>
          <w:bCs/>
        </w:rPr>
      </w:pPr>
    </w:p>
    <w:p w:rsidR="006F0C85" w:rsidRDefault="006F0C85" w:rsidP="006F0C85">
      <w:pPr>
        <w:jc w:val="center"/>
        <w:outlineLvl w:val="0"/>
        <w:rPr>
          <w:b/>
          <w:bCs/>
        </w:rPr>
      </w:pPr>
      <w:bookmarkStart w:id="21" w:name="_Toc330385274"/>
      <w:bookmarkStart w:id="22" w:name="_Toc330386997"/>
    </w:p>
    <w:p w:rsidR="006F0C85" w:rsidRPr="00AD47F8" w:rsidRDefault="006F0C85" w:rsidP="006F0C85">
      <w:pPr>
        <w:jc w:val="center"/>
        <w:outlineLvl w:val="0"/>
        <w:rPr>
          <w:b/>
          <w:bCs/>
        </w:rPr>
      </w:pPr>
      <w:r>
        <w:rPr>
          <w:b/>
          <w:bCs/>
        </w:rPr>
        <w:t>Требования по охране труда, промышленной безопасности, пожарной безопасности и экологии</w:t>
      </w:r>
      <w:bookmarkEnd w:id="21"/>
      <w:bookmarkEnd w:id="22"/>
    </w:p>
    <w:p w:rsidR="006F0C85" w:rsidRPr="00AD47F8" w:rsidRDefault="006F0C85" w:rsidP="006F0C85">
      <w:pPr>
        <w:jc w:val="center"/>
        <w:outlineLvl w:val="0"/>
        <w:rPr>
          <w:bCs/>
        </w:rPr>
      </w:pPr>
    </w:p>
    <w:p w:rsidR="006F0C85" w:rsidRPr="00AD47F8" w:rsidRDefault="006F0C85" w:rsidP="006F0C85">
      <w:pPr>
        <w:jc w:val="both"/>
        <w:outlineLvl w:val="0"/>
        <w:rPr>
          <w:b/>
          <w:bCs/>
        </w:rPr>
      </w:pPr>
      <w:bookmarkStart w:id="23" w:name="_Toc330385275"/>
      <w:bookmarkStart w:id="24" w:name="_Toc330386998"/>
      <w:r>
        <w:rPr>
          <w:b/>
          <w:bCs/>
        </w:rPr>
        <w:t>1.</w:t>
      </w:r>
      <w:r>
        <w:rPr>
          <w:b/>
          <w:bCs/>
        </w:rPr>
        <w:tab/>
        <w:t>Введение</w:t>
      </w:r>
      <w:bookmarkEnd w:id="23"/>
      <w:bookmarkEnd w:id="24"/>
    </w:p>
    <w:p w:rsidR="006F0C85" w:rsidRPr="00AD47F8" w:rsidRDefault="006F0C85" w:rsidP="006F0C85">
      <w:pPr>
        <w:jc w:val="both"/>
        <w:outlineLvl w:val="0"/>
        <w:rPr>
          <w:bCs/>
        </w:rPr>
      </w:pPr>
      <w:bookmarkStart w:id="25" w:name="_Toc330385276"/>
      <w:bookmarkStart w:id="26"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5"/>
      <w:bookmarkEnd w:id="26"/>
    </w:p>
    <w:p w:rsidR="006F0C85" w:rsidRPr="00AD47F8" w:rsidRDefault="006F0C85" w:rsidP="006F0C85">
      <w:pPr>
        <w:jc w:val="both"/>
        <w:outlineLvl w:val="0"/>
        <w:rPr>
          <w:bCs/>
        </w:rPr>
      </w:pPr>
      <w:bookmarkStart w:id="27" w:name="_Toc330385277"/>
      <w:bookmarkStart w:id="28"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7"/>
      <w:bookmarkEnd w:id="28"/>
    </w:p>
    <w:p w:rsidR="006F0C85" w:rsidRPr="00AD47F8" w:rsidRDefault="006F0C85" w:rsidP="006F0C85">
      <w:pPr>
        <w:jc w:val="both"/>
        <w:outlineLvl w:val="0"/>
        <w:rPr>
          <w:b/>
          <w:bCs/>
        </w:rPr>
      </w:pPr>
      <w:bookmarkStart w:id="29" w:name="_Toc330385278"/>
      <w:bookmarkStart w:id="30" w:name="_Toc330387001"/>
      <w:r>
        <w:rPr>
          <w:b/>
          <w:bCs/>
        </w:rPr>
        <w:t>2.</w:t>
      </w:r>
      <w:r>
        <w:rPr>
          <w:b/>
          <w:bCs/>
        </w:rPr>
        <w:tab/>
        <w:t>Соблюдение требований законодательства</w:t>
      </w:r>
      <w:bookmarkEnd w:id="29"/>
      <w:bookmarkEnd w:id="30"/>
    </w:p>
    <w:p w:rsidR="006F0C85" w:rsidRPr="00AD47F8" w:rsidRDefault="006F0C85" w:rsidP="006F0C85">
      <w:pPr>
        <w:jc w:val="both"/>
        <w:outlineLvl w:val="0"/>
        <w:rPr>
          <w:bCs/>
        </w:rPr>
      </w:pPr>
      <w:bookmarkStart w:id="31" w:name="_Toc330385279"/>
      <w:bookmarkStart w:id="32"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1"/>
      <w:bookmarkEnd w:id="32"/>
    </w:p>
    <w:p w:rsidR="006F0C85" w:rsidRPr="00AD47F8" w:rsidRDefault="006F0C85" w:rsidP="006F0C85">
      <w:pPr>
        <w:jc w:val="both"/>
        <w:outlineLvl w:val="0"/>
        <w:rPr>
          <w:b/>
          <w:bCs/>
        </w:rPr>
      </w:pPr>
      <w:bookmarkStart w:id="33" w:name="_Toc330385280"/>
      <w:bookmarkStart w:id="34" w:name="_Toc330387003"/>
      <w:r>
        <w:rPr>
          <w:b/>
          <w:bCs/>
        </w:rPr>
        <w:t>3.</w:t>
      </w:r>
      <w:r>
        <w:rPr>
          <w:b/>
          <w:bCs/>
        </w:rPr>
        <w:tab/>
        <w:t>Средства защиты (СЗ):</w:t>
      </w:r>
      <w:bookmarkEnd w:id="33"/>
      <w:bookmarkEnd w:id="34"/>
    </w:p>
    <w:p w:rsidR="006F0C85" w:rsidRPr="00AD47F8" w:rsidRDefault="006F0C85" w:rsidP="006F0C85">
      <w:pPr>
        <w:jc w:val="both"/>
        <w:outlineLvl w:val="0"/>
        <w:rPr>
          <w:bCs/>
        </w:rPr>
      </w:pPr>
      <w:bookmarkStart w:id="35" w:name="_Toc330385281"/>
      <w:bookmarkStart w:id="36" w:name="_Toc330387004"/>
      <w:r>
        <w:rPr>
          <w:bCs/>
        </w:rPr>
        <w:t>3.1. Средства индивидуальной защиты (</w:t>
      </w:r>
      <w:proofErr w:type="gramStart"/>
      <w:r>
        <w:rPr>
          <w:bCs/>
        </w:rPr>
        <w:t>СИЗ</w:t>
      </w:r>
      <w:proofErr w:type="gramEnd"/>
      <w:r>
        <w:rPr>
          <w:bCs/>
        </w:rPr>
        <w:t>):</w:t>
      </w:r>
      <w:bookmarkEnd w:id="35"/>
      <w:bookmarkEnd w:id="36"/>
    </w:p>
    <w:p w:rsidR="006F0C85" w:rsidRPr="00AD47F8" w:rsidRDefault="006F0C85" w:rsidP="006F0C85">
      <w:pPr>
        <w:jc w:val="both"/>
        <w:outlineLvl w:val="0"/>
        <w:rPr>
          <w:bCs/>
        </w:rPr>
      </w:pPr>
      <w:bookmarkStart w:id="37" w:name="_Toc330385282"/>
      <w:bookmarkStart w:id="38"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7"/>
      <w:bookmarkEnd w:id="38"/>
    </w:p>
    <w:p w:rsidR="006F0C85" w:rsidRPr="00AD47F8" w:rsidRDefault="006F0C85" w:rsidP="006F0C85">
      <w:pPr>
        <w:jc w:val="both"/>
        <w:outlineLvl w:val="0"/>
        <w:rPr>
          <w:bCs/>
        </w:rPr>
      </w:pPr>
      <w:bookmarkStart w:id="39" w:name="_Toc330385283"/>
      <w:bookmarkStart w:id="40"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39"/>
      <w:bookmarkEnd w:id="40"/>
    </w:p>
    <w:p w:rsidR="006F0C85" w:rsidRPr="00AD47F8" w:rsidRDefault="006F0C85" w:rsidP="006F0C85">
      <w:pPr>
        <w:jc w:val="both"/>
        <w:outlineLvl w:val="0"/>
        <w:rPr>
          <w:bCs/>
        </w:rPr>
      </w:pPr>
      <w:bookmarkStart w:id="41" w:name="_Toc330385284"/>
      <w:bookmarkStart w:id="42" w:name="_Toc330387007"/>
      <w:r>
        <w:rPr>
          <w:bCs/>
        </w:rPr>
        <w:t>•</w:t>
      </w:r>
      <w:r>
        <w:rPr>
          <w:bCs/>
        </w:rPr>
        <w:tab/>
        <w:t>Каска;</w:t>
      </w:r>
      <w:bookmarkEnd w:id="41"/>
      <w:bookmarkEnd w:id="42"/>
    </w:p>
    <w:p w:rsidR="006F0C85" w:rsidRPr="00AD47F8" w:rsidRDefault="006F0C85" w:rsidP="006F0C85">
      <w:pPr>
        <w:jc w:val="both"/>
        <w:outlineLvl w:val="0"/>
        <w:rPr>
          <w:bCs/>
        </w:rPr>
      </w:pPr>
      <w:bookmarkStart w:id="43" w:name="_Toc330385285"/>
      <w:bookmarkStart w:id="44" w:name="_Toc330387008"/>
      <w:r>
        <w:rPr>
          <w:bCs/>
        </w:rPr>
        <w:t>•</w:t>
      </w:r>
      <w:r>
        <w:rPr>
          <w:bCs/>
        </w:rPr>
        <w:tab/>
        <w:t>Защитные очки;</w:t>
      </w:r>
      <w:bookmarkEnd w:id="43"/>
      <w:bookmarkEnd w:id="44"/>
    </w:p>
    <w:p w:rsidR="006F0C85" w:rsidRPr="00AD47F8" w:rsidRDefault="006F0C85" w:rsidP="006F0C85">
      <w:pPr>
        <w:jc w:val="both"/>
        <w:outlineLvl w:val="0"/>
        <w:rPr>
          <w:bCs/>
        </w:rPr>
      </w:pPr>
      <w:bookmarkStart w:id="45" w:name="_Toc330385286"/>
      <w:bookmarkStart w:id="46" w:name="_Toc330387009"/>
      <w:r>
        <w:rPr>
          <w:bCs/>
        </w:rPr>
        <w:t>•</w:t>
      </w:r>
      <w:r>
        <w:rPr>
          <w:bCs/>
        </w:rPr>
        <w:tab/>
        <w:t>Спецодежда;</w:t>
      </w:r>
      <w:bookmarkEnd w:id="45"/>
      <w:bookmarkEnd w:id="46"/>
    </w:p>
    <w:p w:rsidR="006F0C85" w:rsidRPr="00AD47F8" w:rsidRDefault="006F0C85" w:rsidP="006F0C85">
      <w:pPr>
        <w:jc w:val="both"/>
        <w:outlineLvl w:val="0"/>
        <w:rPr>
          <w:bCs/>
        </w:rPr>
      </w:pPr>
      <w:bookmarkStart w:id="47" w:name="_Toc330385287"/>
      <w:bookmarkStart w:id="48" w:name="_Toc330387010"/>
      <w:r>
        <w:rPr>
          <w:bCs/>
        </w:rPr>
        <w:t>•</w:t>
      </w:r>
      <w:r>
        <w:rPr>
          <w:bCs/>
        </w:rPr>
        <w:tab/>
        <w:t>Рабочие перчатки;</w:t>
      </w:r>
      <w:bookmarkEnd w:id="47"/>
      <w:bookmarkEnd w:id="48"/>
    </w:p>
    <w:p w:rsidR="006F0C85" w:rsidRPr="00AD47F8" w:rsidRDefault="006F0C85" w:rsidP="006F0C85">
      <w:pPr>
        <w:jc w:val="both"/>
        <w:outlineLvl w:val="0"/>
        <w:rPr>
          <w:bCs/>
        </w:rPr>
      </w:pPr>
      <w:bookmarkStart w:id="49" w:name="_Toc330385288"/>
      <w:bookmarkStart w:id="50" w:name="_Toc330387011"/>
      <w:r>
        <w:rPr>
          <w:bCs/>
        </w:rPr>
        <w:tab/>
        <w:t>Сигнальный жилет;</w:t>
      </w:r>
    </w:p>
    <w:p w:rsidR="006F0C85" w:rsidRPr="00AD47F8" w:rsidRDefault="006F0C85" w:rsidP="006F0C85">
      <w:pPr>
        <w:jc w:val="both"/>
        <w:outlineLvl w:val="0"/>
        <w:rPr>
          <w:bCs/>
        </w:rPr>
      </w:pPr>
      <w:r>
        <w:rPr>
          <w:bCs/>
        </w:rPr>
        <w:tab/>
        <w:t>Респиратор;</w:t>
      </w:r>
    </w:p>
    <w:p w:rsidR="006F0C85" w:rsidRPr="00AD47F8" w:rsidRDefault="006F0C85" w:rsidP="006F0C85">
      <w:pPr>
        <w:jc w:val="both"/>
        <w:outlineLvl w:val="0"/>
        <w:rPr>
          <w:bCs/>
        </w:rPr>
      </w:pPr>
      <w:r>
        <w:rPr>
          <w:bCs/>
        </w:rPr>
        <w:tab/>
        <w:t>Моющие средства (мази, пасты и т.д.).</w:t>
      </w:r>
    </w:p>
    <w:p w:rsidR="006F0C85" w:rsidRPr="00AD47F8" w:rsidRDefault="006F0C85" w:rsidP="006F0C85">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9"/>
      <w:bookmarkEnd w:id="50"/>
      <w:proofErr w:type="gramEnd"/>
    </w:p>
    <w:p w:rsidR="006F0C85" w:rsidRPr="00AD47F8" w:rsidRDefault="006F0C85" w:rsidP="006F0C85">
      <w:pPr>
        <w:jc w:val="both"/>
        <w:outlineLvl w:val="0"/>
        <w:rPr>
          <w:bCs/>
        </w:rPr>
      </w:pPr>
      <w:bookmarkStart w:id="51" w:name="_Toc330385292"/>
      <w:bookmarkStart w:id="52" w:name="_Toc330387015"/>
      <w:r>
        <w:rPr>
          <w:bCs/>
        </w:rPr>
        <w:t>3.2.Средства коллективной защиты (СКЗ):</w:t>
      </w:r>
      <w:bookmarkEnd w:id="51"/>
      <w:bookmarkEnd w:id="52"/>
    </w:p>
    <w:p w:rsidR="006F0C85" w:rsidRPr="00AD47F8" w:rsidRDefault="006F0C85" w:rsidP="006F0C85">
      <w:pPr>
        <w:jc w:val="both"/>
        <w:outlineLvl w:val="0"/>
        <w:rPr>
          <w:bCs/>
        </w:rPr>
      </w:pPr>
      <w:bookmarkStart w:id="53" w:name="_Toc330385293"/>
      <w:bookmarkStart w:id="54"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3"/>
      <w:bookmarkEnd w:id="54"/>
    </w:p>
    <w:p w:rsidR="006F0C85" w:rsidRPr="00AD47F8" w:rsidRDefault="006F0C85" w:rsidP="006F0C85">
      <w:pPr>
        <w:jc w:val="both"/>
        <w:outlineLvl w:val="0"/>
        <w:rPr>
          <w:b/>
          <w:bCs/>
        </w:rPr>
      </w:pPr>
      <w:bookmarkStart w:id="55" w:name="_Toc330385294"/>
      <w:bookmarkStart w:id="56" w:name="_Toc330387017"/>
      <w:r>
        <w:rPr>
          <w:b/>
          <w:bCs/>
        </w:rPr>
        <w:t>4.</w:t>
      </w:r>
      <w:r>
        <w:rPr>
          <w:b/>
          <w:bCs/>
        </w:rPr>
        <w:tab/>
        <w:t>Транспорт Подрядчика</w:t>
      </w:r>
      <w:bookmarkEnd w:id="55"/>
      <w:bookmarkEnd w:id="56"/>
    </w:p>
    <w:p w:rsidR="006F0C85" w:rsidRPr="00AD47F8" w:rsidRDefault="006F0C85" w:rsidP="006F0C85">
      <w:pPr>
        <w:jc w:val="both"/>
        <w:outlineLvl w:val="0"/>
        <w:rPr>
          <w:bCs/>
        </w:rPr>
      </w:pPr>
      <w:bookmarkStart w:id="57" w:name="_Toc330385295"/>
      <w:bookmarkStart w:id="58"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7"/>
      <w:bookmarkEnd w:id="58"/>
    </w:p>
    <w:p w:rsidR="006F0C85" w:rsidRPr="00AD47F8" w:rsidRDefault="006F0C85" w:rsidP="006F0C85">
      <w:pPr>
        <w:jc w:val="both"/>
        <w:outlineLvl w:val="0"/>
        <w:rPr>
          <w:bCs/>
        </w:rPr>
      </w:pPr>
      <w:bookmarkStart w:id="59" w:name="_Toc330385296"/>
      <w:bookmarkStart w:id="60" w:name="_Toc330387019"/>
      <w:r>
        <w:rPr>
          <w:bCs/>
        </w:rPr>
        <w:lastRenderedPageBreak/>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9"/>
      <w:bookmarkEnd w:id="60"/>
    </w:p>
    <w:p w:rsidR="006F0C85" w:rsidRPr="00AD47F8" w:rsidRDefault="006F0C85" w:rsidP="006F0C85">
      <w:pPr>
        <w:jc w:val="both"/>
        <w:outlineLvl w:val="0"/>
        <w:rPr>
          <w:bCs/>
        </w:rPr>
      </w:pPr>
      <w:bookmarkStart w:id="61" w:name="_Toc330385297"/>
      <w:bookmarkStart w:id="62" w:name="_Toc330387020"/>
      <w:r>
        <w:rPr>
          <w:bCs/>
        </w:rPr>
        <w:t>•</w:t>
      </w:r>
      <w:r>
        <w:rPr>
          <w:bCs/>
        </w:rPr>
        <w:tab/>
        <w:t>Аптечка для оказания первой помощи;</w:t>
      </w:r>
      <w:bookmarkEnd w:id="61"/>
      <w:bookmarkEnd w:id="62"/>
    </w:p>
    <w:p w:rsidR="006F0C85" w:rsidRPr="00AD47F8" w:rsidRDefault="006F0C85" w:rsidP="006F0C85">
      <w:pPr>
        <w:jc w:val="both"/>
        <w:outlineLvl w:val="0"/>
        <w:rPr>
          <w:bCs/>
        </w:rPr>
      </w:pPr>
      <w:bookmarkStart w:id="63" w:name="_Toc330385298"/>
      <w:bookmarkStart w:id="64" w:name="_Toc330387021"/>
      <w:r>
        <w:rPr>
          <w:bCs/>
        </w:rPr>
        <w:t>•</w:t>
      </w:r>
      <w:r>
        <w:rPr>
          <w:bCs/>
        </w:rPr>
        <w:tab/>
        <w:t>Огнетушитель;</w:t>
      </w:r>
      <w:bookmarkEnd w:id="63"/>
      <w:bookmarkEnd w:id="64"/>
    </w:p>
    <w:p w:rsidR="006F0C85" w:rsidRPr="00AD47F8" w:rsidRDefault="006F0C85" w:rsidP="006F0C85">
      <w:pPr>
        <w:jc w:val="both"/>
        <w:outlineLvl w:val="0"/>
        <w:rPr>
          <w:bCs/>
        </w:rPr>
      </w:pPr>
      <w:bookmarkStart w:id="65" w:name="_Toc330385299"/>
      <w:bookmarkStart w:id="66" w:name="_Toc330387022"/>
      <w:r>
        <w:rPr>
          <w:bCs/>
        </w:rPr>
        <w:t>•</w:t>
      </w:r>
      <w:r>
        <w:rPr>
          <w:bCs/>
        </w:rPr>
        <w:tab/>
        <w:t>Передние и задние зимние шины в течение зимнего периода (для стран с холодным климатом);</w:t>
      </w:r>
      <w:bookmarkEnd w:id="65"/>
      <w:bookmarkEnd w:id="66"/>
    </w:p>
    <w:p w:rsidR="006F0C85" w:rsidRPr="00AD47F8" w:rsidRDefault="006F0C85" w:rsidP="006F0C85">
      <w:pPr>
        <w:jc w:val="both"/>
        <w:outlineLvl w:val="0"/>
        <w:rPr>
          <w:bCs/>
        </w:rPr>
      </w:pPr>
      <w:bookmarkStart w:id="67" w:name="_Toc330385300"/>
      <w:bookmarkStart w:id="68" w:name="_Toc330387023"/>
      <w:r>
        <w:rPr>
          <w:bCs/>
        </w:rPr>
        <w:t>•</w:t>
      </w:r>
      <w:r>
        <w:rPr>
          <w:bCs/>
        </w:rPr>
        <w:tab/>
        <w:t>Световая и звуковая сигнализация движения задним ходом.</w:t>
      </w:r>
      <w:bookmarkEnd w:id="67"/>
      <w:bookmarkEnd w:id="68"/>
    </w:p>
    <w:p w:rsidR="006F0C85" w:rsidRPr="00AD47F8" w:rsidRDefault="006F0C85" w:rsidP="006F0C85">
      <w:pPr>
        <w:jc w:val="both"/>
        <w:outlineLvl w:val="0"/>
        <w:rPr>
          <w:bCs/>
        </w:rPr>
      </w:pPr>
      <w:bookmarkStart w:id="69" w:name="_Toc330385301"/>
      <w:bookmarkStart w:id="70" w:name="_Toc330387024"/>
      <w:r>
        <w:rPr>
          <w:bCs/>
        </w:rPr>
        <w:t>Подрядная организация должна обеспечить:</w:t>
      </w:r>
      <w:bookmarkEnd w:id="69"/>
      <w:bookmarkEnd w:id="70"/>
    </w:p>
    <w:p w:rsidR="006F0C85" w:rsidRPr="00AD47F8" w:rsidRDefault="006F0C85" w:rsidP="006F0C85">
      <w:pPr>
        <w:jc w:val="both"/>
        <w:outlineLvl w:val="0"/>
        <w:rPr>
          <w:bCs/>
        </w:rPr>
      </w:pPr>
      <w:bookmarkStart w:id="71" w:name="_Toc330385302"/>
      <w:bookmarkStart w:id="72" w:name="_Toc330387025"/>
      <w:r>
        <w:rPr>
          <w:bCs/>
        </w:rPr>
        <w:t>•</w:t>
      </w:r>
      <w:r>
        <w:rPr>
          <w:bCs/>
        </w:rPr>
        <w:tab/>
        <w:t>Обучение и достаточную квалификацию водителей;</w:t>
      </w:r>
      <w:bookmarkEnd w:id="71"/>
      <w:bookmarkEnd w:id="72"/>
    </w:p>
    <w:p w:rsidR="006F0C85" w:rsidRPr="00AD47F8" w:rsidRDefault="006F0C85" w:rsidP="006F0C85">
      <w:pPr>
        <w:jc w:val="both"/>
        <w:outlineLvl w:val="0"/>
        <w:rPr>
          <w:bCs/>
        </w:rPr>
      </w:pPr>
      <w:bookmarkStart w:id="73" w:name="_Toc330385303"/>
      <w:bookmarkStart w:id="74" w:name="_Toc330387026"/>
      <w:r>
        <w:rPr>
          <w:bCs/>
        </w:rPr>
        <w:t>•</w:t>
      </w:r>
      <w:r>
        <w:rPr>
          <w:bCs/>
        </w:rPr>
        <w:tab/>
        <w:t>Проведение регулярных ТО транспортных средств;</w:t>
      </w:r>
      <w:bookmarkEnd w:id="73"/>
      <w:bookmarkEnd w:id="74"/>
    </w:p>
    <w:p w:rsidR="006F0C85" w:rsidRPr="00AD47F8" w:rsidRDefault="006F0C85" w:rsidP="006F0C85">
      <w:pPr>
        <w:jc w:val="both"/>
        <w:outlineLvl w:val="0"/>
        <w:rPr>
          <w:bCs/>
        </w:rPr>
      </w:pPr>
      <w:bookmarkStart w:id="75" w:name="_Toc330385304"/>
      <w:bookmarkStart w:id="76" w:name="_Toc330387027"/>
      <w:r>
        <w:rPr>
          <w:bCs/>
        </w:rPr>
        <w:tab/>
        <w:t>Проведение медицинских осмотров.</w:t>
      </w:r>
    </w:p>
    <w:p w:rsidR="006F0C85" w:rsidRPr="00AD47F8" w:rsidRDefault="006F0C85" w:rsidP="006F0C85">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5"/>
      <w:bookmarkEnd w:id="76"/>
    </w:p>
    <w:p w:rsidR="006F0C85" w:rsidRPr="00AD47F8" w:rsidRDefault="006F0C85" w:rsidP="006F0C85">
      <w:pPr>
        <w:jc w:val="both"/>
        <w:outlineLvl w:val="0"/>
        <w:rPr>
          <w:b/>
          <w:bCs/>
        </w:rPr>
      </w:pPr>
      <w:bookmarkStart w:id="77" w:name="_Toc330385305"/>
      <w:bookmarkStart w:id="78" w:name="_Toc330387028"/>
      <w:r>
        <w:rPr>
          <w:b/>
          <w:bCs/>
        </w:rPr>
        <w:t>5.</w:t>
      </w:r>
      <w:r>
        <w:rPr>
          <w:b/>
          <w:bCs/>
        </w:rPr>
        <w:tab/>
        <w:t>Работы повышенной опасности</w:t>
      </w:r>
      <w:bookmarkEnd w:id="77"/>
      <w:bookmarkEnd w:id="78"/>
    </w:p>
    <w:p w:rsidR="006F0C85" w:rsidRPr="00AD47F8" w:rsidRDefault="006F0C85" w:rsidP="006F0C85">
      <w:pPr>
        <w:jc w:val="both"/>
        <w:outlineLvl w:val="0"/>
        <w:rPr>
          <w:bCs/>
        </w:rPr>
      </w:pPr>
      <w:bookmarkStart w:id="79" w:name="_Toc330385306"/>
      <w:bookmarkStart w:id="80"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79"/>
      <w:bookmarkEnd w:id="80"/>
    </w:p>
    <w:p w:rsidR="006F0C85" w:rsidRPr="00AD47F8" w:rsidRDefault="006F0C85" w:rsidP="006F0C85">
      <w:pPr>
        <w:jc w:val="both"/>
        <w:outlineLvl w:val="0"/>
        <w:rPr>
          <w:bCs/>
        </w:rPr>
      </w:pPr>
      <w:bookmarkStart w:id="81" w:name="_Toc330385307"/>
      <w:bookmarkStart w:id="82"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1"/>
      <w:bookmarkEnd w:id="82"/>
    </w:p>
    <w:p w:rsidR="006F0C85" w:rsidRPr="00AD47F8" w:rsidRDefault="006F0C85" w:rsidP="006F0C85">
      <w:pPr>
        <w:jc w:val="both"/>
        <w:outlineLvl w:val="0"/>
        <w:rPr>
          <w:bCs/>
        </w:rPr>
      </w:pPr>
      <w:bookmarkStart w:id="83" w:name="_Toc330385308"/>
      <w:bookmarkStart w:id="84" w:name="_Toc330387031"/>
      <w:r>
        <w:rPr>
          <w:bCs/>
        </w:rPr>
        <w:t>•</w:t>
      </w:r>
      <w:r>
        <w:rPr>
          <w:bCs/>
        </w:rPr>
        <w:tab/>
        <w:t>Ремонт трубопроводов пара и горячей воды;</w:t>
      </w:r>
      <w:bookmarkEnd w:id="83"/>
      <w:bookmarkEnd w:id="84"/>
    </w:p>
    <w:p w:rsidR="006F0C85" w:rsidRPr="00AD47F8" w:rsidRDefault="006F0C85" w:rsidP="006F0C85">
      <w:pPr>
        <w:jc w:val="both"/>
        <w:outlineLvl w:val="0"/>
        <w:rPr>
          <w:bCs/>
        </w:rPr>
      </w:pPr>
      <w:bookmarkStart w:id="85" w:name="_Toc330385309"/>
      <w:bookmarkStart w:id="86" w:name="_Toc330387032"/>
      <w:r>
        <w:rPr>
          <w:bCs/>
        </w:rPr>
        <w:t>•</w:t>
      </w:r>
      <w:r>
        <w:rPr>
          <w:bCs/>
        </w:rPr>
        <w:tab/>
        <w:t>Работы в замкнутых объемах, в ограниченных пространствах;</w:t>
      </w:r>
      <w:bookmarkEnd w:id="85"/>
      <w:bookmarkEnd w:id="86"/>
    </w:p>
    <w:p w:rsidR="006F0C85" w:rsidRPr="00AD47F8" w:rsidRDefault="006F0C85" w:rsidP="006F0C85">
      <w:pPr>
        <w:jc w:val="both"/>
        <w:outlineLvl w:val="0"/>
        <w:rPr>
          <w:bCs/>
        </w:rPr>
      </w:pPr>
      <w:bookmarkStart w:id="87" w:name="_Toc330385310"/>
      <w:bookmarkStart w:id="88" w:name="_Toc330387033"/>
      <w:r>
        <w:rPr>
          <w:bCs/>
        </w:rPr>
        <w:t>•</w:t>
      </w:r>
      <w:r>
        <w:rPr>
          <w:bCs/>
        </w:rPr>
        <w:tab/>
        <w:t>Ремонтные работы, обслуживание мостовых кранов, выполнение работ с выходом на крановые пути</w:t>
      </w:r>
      <w:bookmarkEnd w:id="87"/>
      <w:bookmarkEnd w:id="88"/>
    </w:p>
    <w:p w:rsidR="006F0C85" w:rsidRPr="00AD47F8" w:rsidRDefault="006F0C85" w:rsidP="006F0C85">
      <w:pPr>
        <w:jc w:val="both"/>
        <w:outlineLvl w:val="0"/>
        <w:rPr>
          <w:bCs/>
        </w:rPr>
      </w:pPr>
      <w:bookmarkStart w:id="89" w:name="_Toc330385311"/>
      <w:bookmarkStart w:id="90"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89"/>
      <w:bookmarkEnd w:id="90"/>
    </w:p>
    <w:p w:rsidR="006F0C85" w:rsidRPr="00AD47F8" w:rsidRDefault="006F0C85" w:rsidP="006F0C85">
      <w:pPr>
        <w:jc w:val="both"/>
        <w:outlineLvl w:val="0"/>
        <w:rPr>
          <w:bCs/>
        </w:rPr>
      </w:pPr>
      <w:bookmarkStart w:id="91" w:name="_Toc330385312"/>
      <w:bookmarkStart w:id="92" w:name="_Toc330387035"/>
      <w:r>
        <w:rPr>
          <w:bCs/>
        </w:rPr>
        <w:t>•</w:t>
      </w:r>
      <w:r>
        <w:rPr>
          <w:bCs/>
        </w:rPr>
        <w:tab/>
        <w:t>Работы по вскрытию и испытанию  сосудов и трубопроводов, работающих под давлением.</w:t>
      </w:r>
      <w:bookmarkEnd w:id="91"/>
      <w:bookmarkEnd w:id="92"/>
    </w:p>
    <w:p w:rsidR="006F0C85" w:rsidRPr="00AD47F8" w:rsidRDefault="006F0C85" w:rsidP="006F0C85">
      <w:pPr>
        <w:jc w:val="both"/>
        <w:outlineLvl w:val="0"/>
        <w:rPr>
          <w:bCs/>
        </w:rPr>
      </w:pPr>
      <w:bookmarkStart w:id="93" w:name="_Toc330385313"/>
      <w:bookmarkStart w:id="94"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3"/>
      <w:bookmarkEnd w:id="94"/>
    </w:p>
    <w:p w:rsidR="006F0C85" w:rsidRPr="00AD47F8" w:rsidRDefault="006F0C85" w:rsidP="006F0C85">
      <w:pPr>
        <w:jc w:val="both"/>
        <w:outlineLvl w:val="0"/>
        <w:rPr>
          <w:bCs/>
        </w:rPr>
      </w:pPr>
      <w:bookmarkStart w:id="95" w:name="_Toc330385314"/>
      <w:bookmarkStart w:id="96"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5"/>
      <w:bookmarkEnd w:id="96"/>
    </w:p>
    <w:p w:rsidR="006F0C85" w:rsidRPr="00AD47F8" w:rsidRDefault="006F0C85" w:rsidP="006F0C85">
      <w:pPr>
        <w:jc w:val="both"/>
        <w:outlineLvl w:val="0"/>
        <w:rPr>
          <w:bCs/>
        </w:rPr>
      </w:pPr>
      <w:bookmarkStart w:id="97" w:name="_Toc330385315"/>
      <w:bookmarkStart w:id="98" w:name="_Toc330387038"/>
      <w:r>
        <w:rPr>
          <w:bCs/>
        </w:rPr>
        <w:t>5.2. Подрядная организация должна использовать систему нарядов – допусков для выполнения работ повышенной опасности.</w:t>
      </w:r>
      <w:bookmarkEnd w:id="97"/>
      <w:bookmarkEnd w:id="98"/>
    </w:p>
    <w:p w:rsidR="006F0C85" w:rsidRPr="00AD47F8" w:rsidRDefault="006F0C85" w:rsidP="006F0C85">
      <w:pPr>
        <w:jc w:val="both"/>
        <w:outlineLvl w:val="0"/>
        <w:rPr>
          <w:b/>
          <w:bCs/>
        </w:rPr>
      </w:pPr>
      <w:bookmarkStart w:id="99" w:name="_Toc330385316"/>
      <w:bookmarkStart w:id="100" w:name="_Toc330387039"/>
      <w:r>
        <w:rPr>
          <w:b/>
          <w:bCs/>
        </w:rPr>
        <w:t>6.</w:t>
      </w:r>
      <w:r>
        <w:rPr>
          <w:b/>
          <w:bCs/>
        </w:rPr>
        <w:tab/>
        <w:t>Обучение Персонала</w:t>
      </w:r>
      <w:bookmarkEnd w:id="99"/>
      <w:bookmarkEnd w:id="100"/>
    </w:p>
    <w:p w:rsidR="006F0C85" w:rsidRPr="00AD47F8" w:rsidRDefault="006F0C85" w:rsidP="006F0C85">
      <w:pPr>
        <w:jc w:val="both"/>
        <w:outlineLvl w:val="0"/>
        <w:rPr>
          <w:bCs/>
        </w:rPr>
      </w:pPr>
      <w:bookmarkStart w:id="101" w:name="_Toc330385317"/>
      <w:bookmarkStart w:id="102"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1"/>
      <w:bookmarkEnd w:id="102"/>
    </w:p>
    <w:p w:rsidR="006F0C85" w:rsidRPr="00AD47F8" w:rsidRDefault="006F0C85" w:rsidP="006F0C85">
      <w:pPr>
        <w:jc w:val="both"/>
        <w:outlineLvl w:val="0"/>
        <w:rPr>
          <w:bCs/>
        </w:rPr>
      </w:pPr>
      <w:bookmarkStart w:id="103" w:name="_Toc330385318"/>
      <w:bookmarkStart w:id="104"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3"/>
      <w:bookmarkEnd w:id="104"/>
      <w:r>
        <w:rPr>
          <w:bCs/>
        </w:rPr>
        <w:tab/>
      </w:r>
    </w:p>
    <w:p w:rsidR="006F0C85" w:rsidRPr="00AD47F8" w:rsidRDefault="006F0C85" w:rsidP="006F0C85">
      <w:pPr>
        <w:jc w:val="both"/>
        <w:outlineLvl w:val="0"/>
        <w:rPr>
          <w:bCs/>
        </w:rPr>
      </w:pPr>
      <w:bookmarkStart w:id="105" w:name="_Toc330385319"/>
      <w:bookmarkStart w:id="106"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5"/>
      <w:bookmarkEnd w:id="106"/>
    </w:p>
    <w:p w:rsidR="006F0C85" w:rsidRPr="00AD47F8" w:rsidRDefault="006F0C85" w:rsidP="006F0C85">
      <w:pPr>
        <w:jc w:val="both"/>
        <w:outlineLvl w:val="0"/>
        <w:rPr>
          <w:bCs/>
        </w:rPr>
      </w:pPr>
      <w:bookmarkStart w:id="107" w:name="_Toc330385320"/>
      <w:bookmarkStart w:id="108"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7"/>
      <w:bookmarkEnd w:id="108"/>
    </w:p>
    <w:p w:rsidR="006F0C85" w:rsidRPr="00AD47F8" w:rsidRDefault="006F0C85" w:rsidP="006F0C85">
      <w:pPr>
        <w:jc w:val="both"/>
        <w:outlineLvl w:val="0"/>
        <w:rPr>
          <w:bCs/>
        </w:rPr>
      </w:pPr>
      <w:bookmarkStart w:id="109" w:name="_Toc330385321"/>
      <w:bookmarkStart w:id="110"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09"/>
      <w:bookmarkEnd w:id="110"/>
    </w:p>
    <w:p w:rsidR="006F0C85" w:rsidRPr="00AD47F8" w:rsidRDefault="006F0C85" w:rsidP="006F0C85">
      <w:pPr>
        <w:jc w:val="both"/>
        <w:outlineLvl w:val="0"/>
        <w:rPr>
          <w:bCs/>
        </w:rPr>
      </w:pPr>
      <w:bookmarkStart w:id="111" w:name="_Toc330385322"/>
      <w:bookmarkStart w:id="112" w:name="_Toc330387045"/>
      <w:r>
        <w:rPr>
          <w:bCs/>
        </w:rPr>
        <w:t xml:space="preserve">6.3. </w:t>
      </w:r>
      <w:proofErr w:type="gramStart"/>
      <w:r>
        <w:rPr>
          <w:bCs/>
        </w:rPr>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Pr>
          <w:bCs/>
        </w:rPr>
        <w:lastRenderedPageBreak/>
        <w:t>Договору или к выполнению иных работ для Заказчика только по письменному разрешению Заказчика.</w:t>
      </w:r>
      <w:bookmarkEnd w:id="111"/>
      <w:bookmarkEnd w:id="112"/>
      <w:proofErr w:type="gramEnd"/>
    </w:p>
    <w:p w:rsidR="006F0C85" w:rsidRPr="00AD47F8" w:rsidRDefault="006F0C85" w:rsidP="006F0C85">
      <w:pPr>
        <w:jc w:val="both"/>
        <w:outlineLvl w:val="0"/>
        <w:rPr>
          <w:b/>
          <w:bCs/>
        </w:rPr>
      </w:pPr>
      <w:bookmarkStart w:id="113" w:name="_Toc330385323"/>
      <w:bookmarkStart w:id="114"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3"/>
      <w:bookmarkEnd w:id="114"/>
    </w:p>
    <w:p w:rsidR="006F0C85" w:rsidRPr="00AD47F8" w:rsidRDefault="006F0C85" w:rsidP="006F0C85">
      <w:pPr>
        <w:jc w:val="both"/>
        <w:outlineLvl w:val="0"/>
        <w:rPr>
          <w:b/>
          <w:bCs/>
        </w:rPr>
      </w:pPr>
      <w:bookmarkStart w:id="115" w:name="_Toc330385324"/>
      <w:bookmarkStart w:id="116" w:name="_Toc330387047"/>
      <w:r>
        <w:rPr>
          <w:bCs/>
        </w:rPr>
        <w:t>Подрядная организация</w:t>
      </w:r>
      <w:r>
        <w:rPr>
          <w:b/>
          <w:bCs/>
        </w:rPr>
        <w:t xml:space="preserve"> обязана:</w:t>
      </w:r>
      <w:bookmarkEnd w:id="115"/>
      <w:bookmarkEnd w:id="116"/>
    </w:p>
    <w:p w:rsidR="006F0C85" w:rsidRPr="00AD47F8" w:rsidRDefault="006F0C85" w:rsidP="006F0C85">
      <w:pPr>
        <w:jc w:val="both"/>
        <w:outlineLvl w:val="0"/>
        <w:rPr>
          <w:bCs/>
        </w:rPr>
      </w:pPr>
      <w:bookmarkStart w:id="117" w:name="_Toc330385325"/>
      <w:bookmarkStart w:id="118"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7"/>
      <w:bookmarkEnd w:id="118"/>
    </w:p>
    <w:p w:rsidR="006F0C85" w:rsidRPr="00AD47F8" w:rsidRDefault="006F0C85" w:rsidP="006F0C85">
      <w:pPr>
        <w:jc w:val="both"/>
        <w:outlineLvl w:val="0"/>
        <w:rPr>
          <w:bCs/>
        </w:rPr>
      </w:pPr>
      <w:bookmarkStart w:id="119" w:name="_Toc330385326"/>
      <w:bookmarkStart w:id="120"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9"/>
      <w:bookmarkEnd w:id="120"/>
    </w:p>
    <w:p w:rsidR="006F0C85" w:rsidRPr="00AD47F8" w:rsidRDefault="006F0C85" w:rsidP="006F0C85">
      <w:pPr>
        <w:jc w:val="both"/>
        <w:outlineLvl w:val="0"/>
        <w:rPr>
          <w:bCs/>
        </w:rPr>
      </w:pPr>
      <w:bookmarkStart w:id="121" w:name="_Toc330385327"/>
      <w:bookmarkStart w:id="122"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1"/>
      <w:bookmarkEnd w:id="122"/>
    </w:p>
    <w:p w:rsidR="006F0C85" w:rsidRPr="00AD47F8" w:rsidRDefault="006F0C85" w:rsidP="006F0C85">
      <w:pPr>
        <w:jc w:val="both"/>
        <w:outlineLvl w:val="0"/>
        <w:rPr>
          <w:bCs/>
        </w:rPr>
      </w:pPr>
      <w:bookmarkStart w:id="123" w:name="_Toc330385328"/>
      <w:bookmarkStart w:id="124"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3"/>
      <w:bookmarkEnd w:id="124"/>
    </w:p>
    <w:p w:rsidR="006F0C85" w:rsidRPr="00AD47F8" w:rsidRDefault="006F0C85" w:rsidP="006F0C85">
      <w:pPr>
        <w:jc w:val="both"/>
        <w:outlineLvl w:val="0"/>
        <w:rPr>
          <w:bCs/>
        </w:rPr>
      </w:pPr>
      <w:bookmarkStart w:id="125" w:name="_Toc330385329"/>
      <w:bookmarkStart w:id="126"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5"/>
      <w:bookmarkEnd w:id="126"/>
      <w:proofErr w:type="gramEnd"/>
    </w:p>
    <w:p w:rsidR="006F0C85" w:rsidRPr="00AD47F8" w:rsidRDefault="006F0C85" w:rsidP="006F0C85">
      <w:pPr>
        <w:jc w:val="both"/>
        <w:outlineLvl w:val="0"/>
        <w:rPr>
          <w:bCs/>
        </w:rPr>
      </w:pPr>
      <w:bookmarkStart w:id="127" w:name="_Toc330385330"/>
      <w:bookmarkStart w:id="128"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7"/>
      <w:bookmarkEnd w:id="128"/>
    </w:p>
    <w:p w:rsidR="006F0C85" w:rsidRPr="00AD47F8" w:rsidRDefault="006F0C85" w:rsidP="006F0C85">
      <w:pPr>
        <w:jc w:val="both"/>
        <w:outlineLvl w:val="0"/>
        <w:rPr>
          <w:bCs/>
        </w:rPr>
      </w:pPr>
      <w:bookmarkStart w:id="129" w:name="_Toc330385331"/>
      <w:bookmarkStart w:id="130"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29"/>
      <w:bookmarkEnd w:id="130"/>
    </w:p>
    <w:p w:rsidR="006F0C85" w:rsidRPr="00AD47F8" w:rsidRDefault="006F0C85" w:rsidP="006F0C85">
      <w:pPr>
        <w:jc w:val="both"/>
        <w:outlineLvl w:val="0"/>
        <w:rPr>
          <w:b/>
          <w:bCs/>
        </w:rPr>
      </w:pPr>
      <w:bookmarkStart w:id="131" w:name="_Toc330385332"/>
      <w:bookmarkStart w:id="132" w:name="_Toc330387055"/>
      <w:r>
        <w:rPr>
          <w:b/>
          <w:bCs/>
        </w:rPr>
        <w:t>8.</w:t>
      </w:r>
      <w:r>
        <w:rPr>
          <w:b/>
          <w:bCs/>
        </w:rPr>
        <w:tab/>
        <w:t>Текущие проверки</w:t>
      </w:r>
      <w:bookmarkEnd w:id="131"/>
      <w:bookmarkEnd w:id="132"/>
    </w:p>
    <w:p w:rsidR="006F0C85" w:rsidRPr="00AD47F8" w:rsidRDefault="006F0C85" w:rsidP="006F0C85">
      <w:pPr>
        <w:jc w:val="both"/>
        <w:outlineLvl w:val="0"/>
        <w:rPr>
          <w:bCs/>
        </w:rPr>
      </w:pPr>
      <w:bookmarkStart w:id="133" w:name="_Toc330385333"/>
      <w:bookmarkStart w:id="134"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3"/>
      <w:bookmarkEnd w:id="134"/>
    </w:p>
    <w:p w:rsidR="006F0C85" w:rsidRPr="00AD47F8" w:rsidRDefault="006F0C85" w:rsidP="006F0C85">
      <w:pPr>
        <w:jc w:val="both"/>
        <w:outlineLvl w:val="0"/>
        <w:rPr>
          <w:bCs/>
        </w:rPr>
      </w:pPr>
      <w:bookmarkStart w:id="135" w:name="_Toc330385334"/>
      <w:bookmarkStart w:id="136"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5"/>
      <w:bookmarkEnd w:id="136"/>
    </w:p>
    <w:p w:rsidR="006F0C85" w:rsidRPr="00AD47F8" w:rsidRDefault="006F0C85" w:rsidP="006F0C85">
      <w:pPr>
        <w:jc w:val="both"/>
        <w:outlineLvl w:val="0"/>
        <w:rPr>
          <w:bCs/>
        </w:rPr>
      </w:pPr>
      <w:bookmarkStart w:id="137" w:name="_Toc330385335"/>
      <w:bookmarkStart w:id="138"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rPr>
          <w:bCs/>
        </w:rPr>
        <w:lastRenderedPageBreak/>
        <w:t>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7"/>
      <w:bookmarkEnd w:id="138"/>
    </w:p>
    <w:p w:rsidR="006F0C85" w:rsidRPr="00AD47F8" w:rsidRDefault="006F0C85" w:rsidP="006F0C85">
      <w:pPr>
        <w:jc w:val="both"/>
        <w:outlineLvl w:val="0"/>
        <w:rPr>
          <w:bCs/>
        </w:rPr>
      </w:pPr>
      <w:bookmarkStart w:id="139" w:name="_Toc330385336"/>
      <w:bookmarkStart w:id="140"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39"/>
      <w:bookmarkEnd w:id="140"/>
    </w:p>
    <w:p w:rsidR="006F0C85" w:rsidRPr="00AD47F8" w:rsidRDefault="006F0C85" w:rsidP="006F0C85">
      <w:pPr>
        <w:jc w:val="both"/>
        <w:outlineLvl w:val="0"/>
        <w:rPr>
          <w:b/>
          <w:bCs/>
        </w:rPr>
      </w:pPr>
      <w:bookmarkStart w:id="141" w:name="_Toc330385337"/>
      <w:bookmarkStart w:id="142" w:name="_Toc330387060"/>
      <w:r>
        <w:rPr>
          <w:b/>
          <w:bCs/>
        </w:rPr>
        <w:t>9.</w:t>
      </w:r>
      <w:r>
        <w:rPr>
          <w:b/>
          <w:bCs/>
        </w:rPr>
        <w:tab/>
        <w:t>Требования к отчётности</w:t>
      </w:r>
      <w:bookmarkEnd w:id="141"/>
      <w:bookmarkEnd w:id="142"/>
    </w:p>
    <w:p w:rsidR="006F0C85" w:rsidRPr="00AD47F8" w:rsidRDefault="006F0C85" w:rsidP="006F0C85">
      <w:pPr>
        <w:jc w:val="both"/>
        <w:outlineLvl w:val="0"/>
        <w:rPr>
          <w:bCs/>
        </w:rPr>
      </w:pPr>
      <w:bookmarkStart w:id="143" w:name="_Toc330385338"/>
      <w:bookmarkStart w:id="144"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3"/>
      <w:bookmarkEnd w:id="144"/>
    </w:p>
    <w:p w:rsidR="006F0C85" w:rsidRPr="00AD47F8" w:rsidRDefault="006F0C85" w:rsidP="006F0C85">
      <w:pPr>
        <w:jc w:val="both"/>
        <w:outlineLvl w:val="0"/>
        <w:rPr>
          <w:bCs/>
        </w:rPr>
      </w:pPr>
      <w:bookmarkStart w:id="145" w:name="_Toc330385339"/>
      <w:bookmarkStart w:id="146" w:name="_Toc330387062"/>
      <w:r>
        <w:rPr>
          <w:bCs/>
        </w:rPr>
        <w:t>•</w:t>
      </w:r>
      <w:r>
        <w:rPr>
          <w:bCs/>
        </w:rPr>
        <w:tab/>
        <w:t>все несчастные случаи;</w:t>
      </w:r>
      <w:bookmarkEnd w:id="145"/>
      <w:bookmarkEnd w:id="146"/>
    </w:p>
    <w:p w:rsidR="006F0C85" w:rsidRPr="00AD47F8" w:rsidRDefault="006F0C85" w:rsidP="006F0C85">
      <w:pPr>
        <w:jc w:val="both"/>
        <w:outlineLvl w:val="0"/>
        <w:rPr>
          <w:bCs/>
        </w:rPr>
      </w:pPr>
      <w:bookmarkStart w:id="147" w:name="_Toc330385340"/>
      <w:bookmarkStart w:id="148"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7"/>
      <w:bookmarkEnd w:id="148"/>
    </w:p>
    <w:p w:rsidR="006F0C85" w:rsidRPr="00AD47F8" w:rsidRDefault="006F0C85" w:rsidP="006F0C85">
      <w:pPr>
        <w:jc w:val="both"/>
        <w:outlineLvl w:val="0"/>
        <w:rPr>
          <w:bCs/>
        </w:rPr>
      </w:pPr>
      <w:bookmarkStart w:id="149" w:name="_Toc330385341"/>
      <w:bookmarkStart w:id="150"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9"/>
      <w:bookmarkEnd w:id="150"/>
    </w:p>
    <w:p w:rsidR="006F0C85" w:rsidRPr="00AD47F8" w:rsidRDefault="006F0C85" w:rsidP="006F0C85">
      <w:pPr>
        <w:jc w:val="both"/>
        <w:outlineLvl w:val="0"/>
        <w:rPr>
          <w:bCs/>
        </w:rPr>
      </w:pPr>
      <w:bookmarkStart w:id="151" w:name="_Toc330385342"/>
      <w:bookmarkStart w:id="152" w:name="_Toc330387065"/>
      <w:r>
        <w:rPr>
          <w:bCs/>
        </w:rPr>
        <w:t>•</w:t>
      </w:r>
      <w:r>
        <w:rPr>
          <w:bCs/>
        </w:rPr>
        <w:tab/>
        <w:t>любые другие события, о которых необходимо сообщать компетентным государственным органам;</w:t>
      </w:r>
      <w:bookmarkEnd w:id="151"/>
      <w:bookmarkEnd w:id="152"/>
    </w:p>
    <w:p w:rsidR="006F0C85" w:rsidRPr="00AD47F8" w:rsidRDefault="006F0C85" w:rsidP="006F0C85">
      <w:pPr>
        <w:jc w:val="both"/>
        <w:outlineLvl w:val="0"/>
        <w:rPr>
          <w:bCs/>
        </w:rPr>
      </w:pPr>
      <w:bookmarkStart w:id="153" w:name="_Toc330385343"/>
      <w:bookmarkStart w:id="154"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3"/>
      <w:bookmarkEnd w:id="154"/>
    </w:p>
    <w:p w:rsidR="006F0C85" w:rsidRPr="00AD47F8" w:rsidRDefault="006F0C85" w:rsidP="006F0C85">
      <w:pPr>
        <w:jc w:val="both"/>
        <w:outlineLvl w:val="0"/>
        <w:rPr>
          <w:bCs/>
        </w:rPr>
      </w:pPr>
      <w:bookmarkStart w:id="155" w:name="_Toc330385344"/>
      <w:bookmarkStart w:id="156"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5"/>
      <w:bookmarkEnd w:id="156"/>
    </w:p>
    <w:p w:rsidR="006F0C85" w:rsidRPr="00AD47F8" w:rsidRDefault="006F0C85" w:rsidP="006F0C85">
      <w:pPr>
        <w:jc w:val="both"/>
        <w:outlineLvl w:val="0"/>
        <w:rPr>
          <w:b/>
          <w:bCs/>
        </w:rPr>
      </w:pPr>
      <w:bookmarkStart w:id="157" w:name="_Toc330385345"/>
      <w:bookmarkStart w:id="158"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7"/>
      <w:bookmarkEnd w:id="158"/>
    </w:p>
    <w:p w:rsidR="006F0C85" w:rsidRPr="00AD47F8" w:rsidRDefault="006F0C85" w:rsidP="006F0C85">
      <w:pPr>
        <w:jc w:val="both"/>
        <w:outlineLvl w:val="0"/>
        <w:rPr>
          <w:bCs/>
        </w:rPr>
      </w:pPr>
      <w:bookmarkStart w:id="159" w:name="_Toc330385346"/>
      <w:bookmarkStart w:id="160"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F0C85" w:rsidRPr="00AD47F8" w:rsidRDefault="006F0C85" w:rsidP="006F0C85">
      <w:pPr>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59"/>
      <w:bookmarkEnd w:id="160"/>
    </w:p>
    <w:p w:rsidR="006F0C85" w:rsidRPr="00AD47F8" w:rsidRDefault="006F0C85" w:rsidP="006F0C85">
      <w:pPr>
        <w:jc w:val="both"/>
        <w:outlineLvl w:val="0"/>
        <w:rPr>
          <w:b/>
          <w:bCs/>
        </w:rPr>
      </w:pPr>
      <w:bookmarkStart w:id="161" w:name="_Toc330385347"/>
      <w:bookmarkStart w:id="162" w:name="_Toc330387070"/>
      <w:r>
        <w:rPr>
          <w:b/>
          <w:bCs/>
        </w:rPr>
        <w:t>11.</w:t>
      </w:r>
      <w:r>
        <w:rPr>
          <w:b/>
          <w:bCs/>
        </w:rPr>
        <w:tab/>
        <w:t>Состояние мест проведения работ</w:t>
      </w:r>
      <w:bookmarkEnd w:id="161"/>
      <w:bookmarkEnd w:id="162"/>
    </w:p>
    <w:p w:rsidR="006F0C85" w:rsidRPr="00AD47F8" w:rsidRDefault="006F0C85" w:rsidP="006F0C85">
      <w:pPr>
        <w:jc w:val="both"/>
        <w:outlineLvl w:val="0"/>
        <w:rPr>
          <w:bCs/>
        </w:rPr>
      </w:pPr>
      <w:bookmarkStart w:id="163" w:name="_Toc330385348"/>
      <w:bookmarkStart w:id="164"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3"/>
      <w:bookmarkEnd w:id="164"/>
    </w:p>
    <w:p w:rsidR="006F0C85" w:rsidRPr="00AD47F8" w:rsidRDefault="006F0C85" w:rsidP="006F0C85">
      <w:pPr>
        <w:jc w:val="both"/>
        <w:outlineLvl w:val="0"/>
        <w:rPr>
          <w:bCs/>
        </w:rPr>
      </w:pPr>
      <w:bookmarkStart w:id="165" w:name="_Toc330385349"/>
      <w:bookmarkStart w:id="166" w:name="_Toc330387072"/>
      <w:r>
        <w:rPr>
          <w:bCs/>
        </w:rPr>
        <w:t>•</w:t>
      </w:r>
      <w:r>
        <w:rPr>
          <w:bCs/>
        </w:rPr>
        <w:tab/>
        <w:t>наименования подрядной организации</w:t>
      </w:r>
      <w:bookmarkEnd w:id="165"/>
      <w:bookmarkEnd w:id="166"/>
    </w:p>
    <w:p w:rsidR="006F0C85" w:rsidRPr="00AD47F8" w:rsidRDefault="006F0C85" w:rsidP="006F0C85">
      <w:pPr>
        <w:jc w:val="both"/>
        <w:outlineLvl w:val="0"/>
        <w:rPr>
          <w:bCs/>
        </w:rPr>
      </w:pPr>
      <w:bookmarkStart w:id="167" w:name="_Toc330385350"/>
      <w:bookmarkStart w:id="168" w:name="_Toc330387073"/>
      <w:r>
        <w:rPr>
          <w:bCs/>
        </w:rPr>
        <w:t>•</w:t>
      </w:r>
      <w:r>
        <w:rPr>
          <w:bCs/>
        </w:rPr>
        <w:tab/>
        <w:t>ответственных:</w:t>
      </w:r>
      <w:bookmarkEnd w:id="167"/>
      <w:bookmarkEnd w:id="168"/>
    </w:p>
    <w:p w:rsidR="006F0C85" w:rsidRPr="00AD47F8" w:rsidRDefault="006F0C85" w:rsidP="006F0C85">
      <w:pPr>
        <w:jc w:val="both"/>
        <w:outlineLvl w:val="0"/>
        <w:rPr>
          <w:bCs/>
        </w:rPr>
      </w:pPr>
      <w:bookmarkStart w:id="169" w:name="_Toc330385351"/>
      <w:bookmarkStart w:id="170" w:name="_Toc330387074"/>
      <w:r>
        <w:rPr>
          <w:bCs/>
        </w:rPr>
        <w:t>•</w:t>
      </w:r>
      <w:r>
        <w:rPr>
          <w:bCs/>
        </w:rPr>
        <w:tab/>
        <w:t>Руководителя организации – Ф.И.О., должность, телефон;</w:t>
      </w:r>
      <w:bookmarkEnd w:id="169"/>
      <w:bookmarkEnd w:id="170"/>
    </w:p>
    <w:p w:rsidR="006F0C85" w:rsidRPr="00AD47F8" w:rsidRDefault="006F0C85" w:rsidP="006F0C85">
      <w:pPr>
        <w:jc w:val="both"/>
        <w:outlineLvl w:val="0"/>
        <w:rPr>
          <w:bCs/>
        </w:rPr>
      </w:pPr>
      <w:bookmarkStart w:id="171" w:name="_Toc330385352"/>
      <w:bookmarkStart w:id="172" w:name="_Toc330387075"/>
      <w:r>
        <w:rPr>
          <w:bCs/>
        </w:rPr>
        <w:t>•</w:t>
      </w:r>
      <w:r>
        <w:rPr>
          <w:bCs/>
        </w:rPr>
        <w:tab/>
        <w:t>Производителя работ - Ф.И.О., должность, телефон;</w:t>
      </w:r>
      <w:bookmarkEnd w:id="171"/>
      <w:bookmarkEnd w:id="172"/>
    </w:p>
    <w:p w:rsidR="006F0C85" w:rsidRPr="00AD47F8" w:rsidRDefault="006F0C85" w:rsidP="006F0C85">
      <w:pPr>
        <w:jc w:val="both"/>
        <w:outlineLvl w:val="0"/>
        <w:rPr>
          <w:bCs/>
        </w:rPr>
      </w:pPr>
      <w:bookmarkStart w:id="173" w:name="_Toc330385353"/>
      <w:bookmarkStart w:id="174" w:name="_Toc330387076"/>
      <w:r>
        <w:rPr>
          <w:bCs/>
        </w:rPr>
        <w:t>•</w:t>
      </w:r>
      <w:r>
        <w:rPr>
          <w:bCs/>
        </w:rPr>
        <w:tab/>
        <w:t>по вопросам ОТБ и ПЭБ - Ф.И.О., должность, телефон.</w:t>
      </w:r>
      <w:bookmarkEnd w:id="173"/>
      <w:bookmarkEnd w:id="174"/>
    </w:p>
    <w:p w:rsidR="006F0C85" w:rsidRPr="00AD47F8" w:rsidRDefault="006F0C85" w:rsidP="006F0C85">
      <w:pPr>
        <w:jc w:val="both"/>
        <w:outlineLvl w:val="0"/>
        <w:rPr>
          <w:bCs/>
        </w:rPr>
      </w:pPr>
    </w:p>
    <w:p w:rsidR="006F0C85" w:rsidRPr="00AD47F8" w:rsidRDefault="006F0C85" w:rsidP="006F0C85">
      <w:pPr>
        <w:jc w:val="both"/>
        <w:outlineLvl w:val="0"/>
        <w:rPr>
          <w:bCs/>
        </w:rPr>
      </w:pPr>
      <w:bookmarkStart w:id="175" w:name="_Toc330385354"/>
      <w:bookmarkStart w:id="176"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w:t>
      </w:r>
      <w:r>
        <w:rPr>
          <w:bCs/>
        </w:rPr>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5"/>
      <w:bookmarkEnd w:id="176"/>
    </w:p>
    <w:p w:rsidR="006F0C85" w:rsidRPr="00AD47F8" w:rsidRDefault="006F0C85" w:rsidP="006F0C85">
      <w:pPr>
        <w:jc w:val="both"/>
        <w:outlineLvl w:val="0"/>
        <w:rPr>
          <w:bCs/>
        </w:rPr>
      </w:pPr>
      <w:bookmarkStart w:id="177" w:name="_Toc330385355"/>
      <w:bookmarkStart w:id="178"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7"/>
      <w:bookmarkEnd w:id="178"/>
    </w:p>
    <w:p w:rsidR="006F0C85" w:rsidRPr="00AD47F8" w:rsidRDefault="006F0C85" w:rsidP="006F0C85">
      <w:pPr>
        <w:jc w:val="both"/>
        <w:outlineLvl w:val="0"/>
        <w:rPr>
          <w:b/>
          <w:bCs/>
        </w:rPr>
      </w:pPr>
      <w:bookmarkStart w:id="179" w:name="_Toc330385356"/>
      <w:bookmarkStart w:id="180" w:name="_Toc330387079"/>
      <w:r>
        <w:rPr>
          <w:b/>
          <w:bCs/>
        </w:rPr>
        <w:t>12.      Требования к оборудованию</w:t>
      </w:r>
      <w:bookmarkEnd w:id="179"/>
      <w:bookmarkEnd w:id="180"/>
    </w:p>
    <w:p w:rsidR="006F0C85" w:rsidRPr="00AD47F8" w:rsidRDefault="006F0C85" w:rsidP="006F0C85">
      <w:pPr>
        <w:jc w:val="both"/>
        <w:outlineLvl w:val="0"/>
        <w:rPr>
          <w:bCs/>
        </w:rPr>
      </w:pPr>
      <w:bookmarkStart w:id="181" w:name="_Toc330385357"/>
      <w:bookmarkStart w:id="182"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1"/>
      <w:bookmarkEnd w:id="182"/>
    </w:p>
    <w:p w:rsidR="006F0C85" w:rsidRPr="00AD47F8" w:rsidRDefault="006F0C85" w:rsidP="006F0C85">
      <w:pPr>
        <w:jc w:val="both"/>
        <w:outlineLvl w:val="0"/>
        <w:rPr>
          <w:bCs/>
        </w:rPr>
      </w:pPr>
      <w:bookmarkStart w:id="183" w:name="_Toc330385358"/>
      <w:bookmarkStart w:id="184"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3"/>
      <w:bookmarkEnd w:id="184"/>
    </w:p>
    <w:p w:rsidR="006F0C85" w:rsidRPr="00AD47F8" w:rsidRDefault="006F0C85" w:rsidP="006F0C85">
      <w:pPr>
        <w:jc w:val="both"/>
        <w:outlineLvl w:val="0"/>
        <w:rPr>
          <w:bCs/>
        </w:rPr>
      </w:pPr>
      <w:bookmarkStart w:id="185" w:name="_Toc330385359"/>
      <w:bookmarkStart w:id="186" w:name="_Toc330387082"/>
      <w:r>
        <w:rPr>
          <w:bCs/>
        </w:rPr>
        <w:t>12.3. Все оборудование, используемое Подрядной организацией должно поддерживаться в безопасном, рабочем состоянии.</w:t>
      </w:r>
      <w:bookmarkEnd w:id="185"/>
      <w:bookmarkEnd w:id="186"/>
    </w:p>
    <w:p w:rsidR="006F0C85" w:rsidRPr="00AD47F8" w:rsidRDefault="006F0C85" w:rsidP="006F0C85">
      <w:pPr>
        <w:jc w:val="both"/>
        <w:outlineLvl w:val="0"/>
        <w:rPr>
          <w:bCs/>
        </w:rPr>
      </w:pPr>
      <w:bookmarkStart w:id="187" w:name="_Toc330385360"/>
      <w:bookmarkStart w:id="188"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7"/>
      <w:bookmarkEnd w:id="188"/>
    </w:p>
    <w:p w:rsidR="006F0C85" w:rsidRPr="00AD47F8" w:rsidRDefault="006F0C85" w:rsidP="006F0C85">
      <w:pPr>
        <w:jc w:val="both"/>
        <w:outlineLvl w:val="0"/>
        <w:rPr>
          <w:bCs/>
        </w:rPr>
      </w:pPr>
      <w:bookmarkStart w:id="189" w:name="_Toc330385361"/>
      <w:bookmarkStart w:id="190"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9"/>
      <w:bookmarkEnd w:id="190"/>
    </w:p>
    <w:p w:rsidR="006F0C85" w:rsidRPr="00AD47F8" w:rsidRDefault="006F0C85" w:rsidP="006F0C85">
      <w:pPr>
        <w:jc w:val="both"/>
        <w:outlineLvl w:val="0"/>
        <w:rPr>
          <w:bCs/>
        </w:rPr>
      </w:pPr>
      <w:bookmarkStart w:id="191" w:name="_Toc330385362"/>
      <w:bookmarkStart w:id="192"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1"/>
      <w:bookmarkEnd w:id="192"/>
    </w:p>
    <w:p w:rsidR="006F0C85" w:rsidRPr="00AD47F8" w:rsidRDefault="006F0C85" w:rsidP="006F0C85">
      <w:pPr>
        <w:jc w:val="both"/>
        <w:outlineLvl w:val="0"/>
        <w:rPr>
          <w:bCs/>
        </w:rPr>
      </w:pPr>
      <w:bookmarkStart w:id="193" w:name="_Toc330385363"/>
      <w:bookmarkStart w:id="194" w:name="_Toc330387086"/>
      <w:r>
        <w:rPr>
          <w:bCs/>
        </w:rPr>
        <w:t>Дальнейшая эксплуатация разрешается после устранения выявленных недостатков.</w:t>
      </w:r>
      <w:bookmarkEnd w:id="193"/>
      <w:bookmarkEnd w:id="194"/>
    </w:p>
    <w:p w:rsidR="006F0C85" w:rsidRPr="00AD47F8" w:rsidRDefault="006F0C85" w:rsidP="006F0C85">
      <w:pPr>
        <w:jc w:val="both"/>
        <w:outlineLvl w:val="0"/>
        <w:rPr>
          <w:bCs/>
        </w:rPr>
      </w:pPr>
      <w:bookmarkStart w:id="195" w:name="_Toc330385364"/>
      <w:bookmarkStart w:id="196"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5"/>
      <w:bookmarkEnd w:id="196"/>
    </w:p>
    <w:p w:rsidR="006F0C85" w:rsidRPr="00AD47F8" w:rsidRDefault="006F0C85" w:rsidP="006F0C85">
      <w:pPr>
        <w:jc w:val="both"/>
        <w:outlineLvl w:val="0"/>
        <w:rPr>
          <w:bCs/>
        </w:rPr>
      </w:pPr>
      <w:bookmarkStart w:id="197" w:name="_Toc330385365"/>
      <w:bookmarkStart w:id="198" w:name="_Toc330387088"/>
      <w:r>
        <w:rPr>
          <w:bCs/>
        </w:rPr>
        <w:t>12.8. Размещение оборудования на месте проведения работ заранее согласовывается с представителем Заказчика.</w:t>
      </w:r>
      <w:bookmarkEnd w:id="197"/>
      <w:bookmarkEnd w:id="198"/>
    </w:p>
    <w:p w:rsidR="006F0C85" w:rsidRPr="00AD47F8" w:rsidRDefault="006F0C85" w:rsidP="006F0C85">
      <w:pPr>
        <w:jc w:val="both"/>
        <w:outlineLvl w:val="0"/>
        <w:rPr>
          <w:bCs/>
        </w:rPr>
      </w:pPr>
      <w:bookmarkStart w:id="199" w:name="_Toc330385366"/>
      <w:bookmarkStart w:id="200" w:name="_Toc330387089"/>
      <w:r>
        <w:rPr>
          <w:bCs/>
        </w:rPr>
        <w:t>12.9. Работники Подрядной организации</w:t>
      </w:r>
      <w:proofErr w:type="gramStart"/>
      <w:r>
        <w:rPr>
          <w:bCs/>
        </w:rPr>
        <w:t>0</w:t>
      </w:r>
      <w:proofErr w:type="gramEnd"/>
      <w:r>
        <w:rPr>
          <w:bCs/>
        </w:rPr>
        <w:t>,</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9"/>
      <w:bookmarkEnd w:id="200"/>
    </w:p>
    <w:p w:rsidR="006F0C85" w:rsidRPr="00AD47F8" w:rsidRDefault="006F0C85" w:rsidP="006F0C85">
      <w:pPr>
        <w:jc w:val="both"/>
        <w:outlineLvl w:val="0"/>
        <w:rPr>
          <w:bCs/>
        </w:rPr>
      </w:pPr>
      <w:bookmarkStart w:id="201" w:name="_Toc330385367"/>
      <w:bookmarkStart w:id="202"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1"/>
      <w:bookmarkEnd w:id="202"/>
    </w:p>
    <w:p w:rsidR="006F0C85" w:rsidRPr="00AD47F8" w:rsidRDefault="006F0C85" w:rsidP="006F0C85">
      <w:pPr>
        <w:jc w:val="both"/>
        <w:outlineLvl w:val="0"/>
        <w:rPr>
          <w:b/>
          <w:bCs/>
        </w:rPr>
      </w:pPr>
      <w:bookmarkStart w:id="203" w:name="_Toc330385368"/>
      <w:bookmarkStart w:id="204" w:name="_Toc330387091"/>
      <w:r>
        <w:rPr>
          <w:b/>
          <w:bCs/>
        </w:rPr>
        <w:t>13.      Охрана Окружающей Среды</w:t>
      </w:r>
      <w:bookmarkEnd w:id="203"/>
      <w:bookmarkEnd w:id="204"/>
    </w:p>
    <w:p w:rsidR="006F0C85" w:rsidRPr="00AD47F8" w:rsidRDefault="006F0C85" w:rsidP="006F0C85">
      <w:pPr>
        <w:jc w:val="both"/>
        <w:outlineLvl w:val="0"/>
        <w:rPr>
          <w:bCs/>
        </w:rPr>
      </w:pPr>
      <w:bookmarkStart w:id="205" w:name="_Toc330385369"/>
      <w:bookmarkStart w:id="206"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F0C85" w:rsidRPr="00AD47F8" w:rsidRDefault="006F0C85" w:rsidP="006F0C85">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 xml:space="preserve">етьим лицам и загрязнения окружающей среды оборудованием и </w:t>
      </w:r>
      <w:r>
        <w:rPr>
          <w:bCs/>
        </w:rP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5"/>
      <w:bookmarkEnd w:id="206"/>
    </w:p>
    <w:p w:rsidR="006F0C85" w:rsidRPr="00AD47F8" w:rsidRDefault="006F0C85" w:rsidP="006F0C85">
      <w:pPr>
        <w:jc w:val="both"/>
        <w:outlineLvl w:val="0"/>
        <w:rPr>
          <w:bCs/>
        </w:rPr>
      </w:pPr>
      <w:bookmarkStart w:id="207" w:name="_Toc330385370"/>
      <w:bookmarkStart w:id="208"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7"/>
      <w:bookmarkEnd w:id="208"/>
    </w:p>
    <w:p w:rsidR="006F0C85" w:rsidRPr="00AD47F8" w:rsidRDefault="006F0C85" w:rsidP="006F0C85">
      <w:pPr>
        <w:jc w:val="both"/>
        <w:outlineLvl w:val="0"/>
        <w:rPr>
          <w:bCs/>
        </w:rPr>
      </w:pPr>
      <w:bookmarkStart w:id="209" w:name="_Toc330385371"/>
      <w:bookmarkStart w:id="210"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09"/>
      <w:bookmarkEnd w:id="210"/>
    </w:p>
    <w:p w:rsidR="006F0C85" w:rsidRPr="00AD47F8" w:rsidRDefault="006F0C85" w:rsidP="006F0C85">
      <w:pPr>
        <w:pStyle w:val="aff7"/>
        <w:numPr>
          <w:ilvl w:val="0"/>
          <w:numId w:val="59"/>
        </w:numPr>
        <w:suppressAutoHyphens w:val="0"/>
        <w:ind w:left="0" w:firstLine="0"/>
        <w:jc w:val="both"/>
        <w:outlineLvl w:val="0"/>
        <w:rPr>
          <w:bCs/>
        </w:rPr>
      </w:pPr>
      <w:bookmarkStart w:id="211" w:name="_Toc330385372"/>
      <w:bookmarkStart w:id="212" w:name="_Toc330387095"/>
      <w:r>
        <w:rPr>
          <w:bCs/>
        </w:rPr>
        <w:t>пустых контейнеров;</w:t>
      </w:r>
      <w:bookmarkEnd w:id="211"/>
      <w:bookmarkEnd w:id="212"/>
    </w:p>
    <w:p w:rsidR="006F0C85" w:rsidRPr="00AD47F8" w:rsidRDefault="006F0C85" w:rsidP="006F0C85">
      <w:pPr>
        <w:pStyle w:val="aff7"/>
        <w:numPr>
          <w:ilvl w:val="0"/>
          <w:numId w:val="59"/>
        </w:numPr>
        <w:suppressAutoHyphens w:val="0"/>
        <w:ind w:left="0" w:firstLine="0"/>
        <w:jc w:val="both"/>
        <w:outlineLvl w:val="0"/>
        <w:rPr>
          <w:bCs/>
        </w:rPr>
      </w:pPr>
      <w:bookmarkStart w:id="213" w:name="_Toc330385373"/>
      <w:bookmarkStart w:id="214" w:name="_Toc330387096"/>
      <w:r>
        <w:rPr>
          <w:bCs/>
        </w:rPr>
        <w:t>твердых и жидких отходов</w:t>
      </w:r>
      <w:bookmarkEnd w:id="213"/>
      <w:bookmarkEnd w:id="214"/>
      <w:r>
        <w:rPr>
          <w:bCs/>
        </w:rPr>
        <w:t>,</w:t>
      </w:r>
    </w:p>
    <w:p w:rsidR="006F0C85" w:rsidRPr="00AD47F8" w:rsidRDefault="006F0C85" w:rsidP="006F0C85">
      <w:pPr>
        <w:jc w:val="both"/>
        <w:outlineLvl w:val="0"/>
        <w:rPr>
          <w:bCs/>
        </w:rPr>
      </w:pPr>
      <w:bookmarkStart w:id="215" w:name="_Toc330385374"/>
      <w:bookmarkStart w:id="216" w:name="_Toc330387097"/>
      <w:r>
        <w:rPr>
          <w:bCs/>
        </w:rPr>
        <w:t>за исключением тех случаев, когда ответственность за их транспортировку и утилизацию возлагается на Заказчика.</w:t>
      </w:r>
      <w:bookmarkEnd w:id="215"/>
      <w:bookmarkEnd w:id="216"/>
    </w:p>
    <w:p w:rsidR="006F0C85" w:rsidRPr="00AD47F8" w:rsidRDefault="006F0C85" w:rsidP="006F0C85">
      <w:pPr>
        <w:jc w:val="both"/>
        <w:outlineLvl w:val="0"/>
        <w:rPr>
          <w:bCs/>
        </w:rPr>
      </w:pPr>
      <w:bookmarkStart w:id="217" w:name="_Toc330385375"/>
      <w:bookmarkStart w:id="218"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7"/>
      <w:bookmarkEnd w:id="218"/>
    </w:p>
    <w:p w:rsidR="006F0C85" w:rsidRPr="00AD47F8" w:rsidRDefault="006F0C85" w:rsidP="006F0C85">
      <w:pPr>
        <w:jc w:val="both"/>
        <w:outlineLvl w:val="0"/>
        <w:rPr>
          <w:bCs/>
        </w:rPr>
      </w:pPr>
    </w:p>
    <w:p w:rsidR="006F0C85" w:rsidRPr="00AD47F8" w:rsidRDefault="006F0C85" w:rsidP="006F0C85">
      <w:pPr>
        <w:jc w:val="both"/>
        <w:outlineLvl w:val="0"/>
        <w:rPr>
          <w:bCs/>
        </w:rPr>
      </w:pPr>
      <w:bookmarkStart w:id="219" w:name="_Toc330385376"/>
      <w:bookmarkStart w:id="220"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19"/>
      <w:bookmarkEnd w:id="220"/>
    </w:p>
    <w:p w:rsidR="006F0C85" w:rsidRPr="00AD47F8" w:rsidRDefault="006F0C85" w:rsidP="006F0C85">
      <w:pPr>
        <w:jc w:val="both"/>
        <w:outlineLvl w:val="0"/>
        <w:rPr>
          <w:bCs/>
        </w:rPr>
      </w:pPr>
      <w:bookmarkStart w:id="221" w:name="_Toc330385377"/>
      <w:bookmarkStart w:id="222"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1"/>
      <w:bookmarkEnd w:id="222"/>
    </w:p>
    <w:p w:rsidR="006F0C85" w:rsidRPr="00AD47F8" w:rsidRDefault="006F0C85" w:rsidP="006F0C85">
      <w:pPr>
        <w:jc w:val="both"/>
        <w:outlineLvl w:val="0"/>
        <w:rPr>
          <w:bCs/>
        </w:rPr>
      </w:pPr>
      <w:bookmarkStart w:id="223" w:name="_Toc330385378"/>
      <w:bookmarkStart w:id="224" w:name="_Toc330387101"/>
      <w:r>
        <w:rPr>
          <w:bCs/>
        </w:rPr>
        <w:t>•</w:t>
      </w:r>
      <w:r>
        <w:rPr>
          <w:bCs/>
        </w:rPr>
        <w:tab/>
        <w:t>принимает меры к сокращению количества отходов.</w:t>
      </w:r>
      <w:bookmarkEnd w:id="223"/>
      <w:bookmarkEnd w:id="224"/>
    </w:p>
    <w:p w:rsidR="006F0C85" w:rsidRPr="00AD47F8" w:rsidRDefault="006F0C85" w:rsidP="006F0C85">
      <w:pPr>
        <w:jc w:val="both"/>
        <w:outlineLvl w:val="0"/>
        <w:rPr>
          <w:bCs/>
        </w:rPr>
      </w:pPr>
      <w:bookmarkStart w:id="225" w:name="_Toc330385379"/>
      <w:bookmarkStart w:id="226"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5"/>
      <w:bookmarkEnd w:id="226"/>
    </w:p>
    <w:p w:rsidR="006F0C85" w:rsidRPr="00AD47F8" w:rsidRDefault="006F0C85" w:rsidP="006F0C85">
      <w:pPr>
        <w:pStyle w:val="aff7"/>
        <w:numPr>
          <w:ilvl w:val="0"/>
          <w:numId w:val="60"/>
        </w:numPr>
        <w:suppressAutoHyphens w:val="0"/>
        <w:ind w:left="0" w:firstLine="0"/>
        <w:jc w:val="both"/>
        <w:outlineLvl w:val="0"/>
        <w:rPr>
          <w:bCs/>
        </w:rPr>
      </w:pPr>
      <w:bookmarkStart w:id="227" w:name="_Toc330385380"/>
      <w:bookmarkStart w:id="228"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7"/>
      <w:bookmarkEnd w:id="228"/>
    </w:p>
    <w:p w:rsidR="006F0C85" w:rsidRPr="00AD47F8" w:rsidRDefault="006F0C85" w:rsidP="006F0C85">
      <w:pPr>
        <w:pStyle w:val="aff7"/>
        <w:numPr>
          <w:ilvl w:val="0"/>
          <w:numId w:val="60"/>
        </w:numPr>
        <w:suppressAutoHyphens w:val="0"/>
        <w:ind w:left="0" w:firstLine="0"/>
        <w:jc w:val="both"/>
        <w:outlineLvl w:val="0"/>
        <w:rPr>
          <w:bCs/>
        </w:rPr>
      </w:pPr>
      <w:bookmarkStart w:id="229" w:name="_Toc330385381"/>
      <w:bookmarkStart w:id="230" w:name="_Toc330387104"/>
      <w:r>
        <w:rPr>
          <w:bCs/>
        </w:rPr>
        <w:t>Приказ о назначении лиц, ответственных за соблюдение требований охраны труда на рабочем объекте.</w:t>
      </w:r>
      <w:bookmarkEnd w:id="229"/>
      <w:bookmarkEnd w:id="230"/>
    </w:p>
    <w:p w:rsidR="006F0C85" w:rsidRPr="00AD47F8" w:rsidRDefault="006F0C85" w:rsidP="006F0C85">
      <w:pPr>
        <w:pStyle w:val="aff7"/>
        <w:numPr>
          <w:ilvl w:val="0"/>
          <w:numId w:val="60"/>
        </w:numPr>
        <w:suppressAutoHyphens w:val="0"/>
        <w:ind w:left="0" w:firstLine="0"/>
        <w:jc w:val="both"/>
        <w:outlineLvl w:val="0"/>
        <w:rPr>
          <w:bCs/>
        </w:rPr>
      </w:pPr>
      <w:bookmarkStart w:id="231" w:name="_Toc330385382"/>
      <w:bookmarkStart w:id="232" w:name="_Toc330387105"/>
      <w:r>
        <w:rPr>
          <w:bCs/>
        </w:rPr>
        <w:t>Приказы о назначении лиц, имеющих право подписи акта-допуска и выдачи наряда-допуска.</w:t>
      </w:r>
      <w:bookmarkEnd w:id="231"/>
      <w:bookmarkEnd w:id="232"/>
    </w:p>
    <w:p w:rsidR="006F0C85" w:rsidRPr="00AD47F8" w:rsidRDefault="006F0C85" w:rsidP="006F0C85">
      <w:pPr>
        <w:pStyle w:val="aff7"/>
        <w:numPr>
          <w:ilvl w:val="0"/>
          <w:numId w:val="60"/>
        </w:numPr>
        <w:suppressAutoHyphens w:val="0"/>
        <w:ind w:left="0" w:firstLine="0"/>
        <w:jc w:val="both"/>
        <w:outlineLvl w:val="0"/>
        <w:rPr>
          <w:bCs/>
        </w:rPr>
      </w:pPr>
      <w:bookmarkStart w:id="233" w:name="_Toc330385383"/>
      <w:bookmarkStart w:id="234"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3"/>
      <w:bookmarkEnd w:id="234"/>
    </w:p>
    <w:p w:rsidR="006F0C85" w:rsidRPr="00AD47F8" w:rsidRDefault="006F0C85" w:rsidP="006F0C85">
      <w:pPr>
        <w:pStyle w:val="aff7"/>
        <w:numPr>
          <w:ilvl w:val="0"/>
          <w:numId w:val="60"/>
        </w:numPr>
        <w:suppressAutoHyphens w:val="0"/>
        <w:ind w:left="0" w:firstLine="0"/>
        <w:jc w:val="both"/>
        <w:outlineLvl w:val="0"/>
        <w:rPr>
          <w:bCs/>
        </w:rPr>
      </w:pPr>
      <w:bookmarkStart w:id="235" w:name="_Toc330385384"/>
      <w:bookmarkStart w:id="236"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5"/>
      <w:bookmarkEnd w:id="236"/>
    </w:p>
    <w:p w:rsidR="006F0C85" w:rsidRPr="00AD47F8" w:rsidRDefault="006F0C85" w:rsidP="006F0C85">
      <w:pPr>
        <w:pStyle w:val="aff7"/>
        <w:numPr>
          <w:ilvl w:val="0"/>
          <w:numId w:val="60"/>
        </w:numPr>
        <w:suppressAutoHyphens w:val="0"/>
        <w:ind w:left="0" w:firstLine="0"/>
        <w:jc w:val="both"/>
        <w:outlineLvl w:val="0"/>
        <w:rPr>
          <w:bCs/>
        </w:rPr>
      </w:pPr>
      <w:bookmarkStart w:id="237" w:name="_Toc330385385"/>
      <w:bookmarkStart w:id="238"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7"/>
      <w:bookmarkEnd w:id="238"/>
    </w:p>
    <w:p w:rsidR="006F0C85" w:rsidRPr="00AD47F8" w:rsidRDefault="006F0C85" w:rsidP="006F0C85">
      <w:pPr>
        <w:pStyle w:val="aff7"/>
        <w:numPr>
          <w:ilvl w:val="0"/>
          <w:numId w:val="60"/>
        </w:numPr>
        <w:suppressAutoHyphens w:val="0"/>
        <w:ind w:left="0" w:firstLine="0"/>
        <w:jc w:val="both"/>
        <w:outlineLvl w:val="0"/>
        <w:rPr>
          <w:bCs/>
        </w:rPr>
      </w:pPr>
      <w:bookmarkStart w:id="239" w:name="_Toc330385386"/>
      <w:bookmarkStart w:id="240"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39"/>
      <w:bookmarkEnd w:id="240"/>
    </w:p>
    <w:p w:rsidR="006F0C85" w:rsidRPr="00AD47F8" w:rsidRDefault="006F0C85" w:rsidP="006F0C85">
      <w:pPr>
        <w:pStyle w:val="aff7"/>
        <w:numPr>
          <w:ilvl w:val="0"/>
          <w:numId w:val="60"/>
        </w:numPr>
        <w:suppressAutoHyphens w:val="0"/>
        <w:ind w:left="0" w:firstLine="0"/>
        <w:jc w:val="both"/>
        <w:outlineLvl w:val="0"/>
        <w:rPr>
          <w:bCs/>
        </w:rPr>
      </w:pPr>
      <w:bookmarkStart w:id="241" w:name="_Toc330385387"/>
      <w:bookmarkStart w:id="242"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1"/>
      <w:bookmarkEnd w:id="242"/>
    </w:p>
    <w:p w:rsidR="006F0C85" w:rsidRPr="00AD47F8" w:rsidRDefault="006F0C85" w:rsidP="006F0C85">
      <w:pPr>
        <w:pStyle w:val="aff7"/>
        <w:numPr>
          <w:ilvl w:val="0"/>
          <w:numId w:val="60"/>
        </w:numPr>
        <w:suppressAutoHyphens w:val="0"/>
        <w:ind w:left="0" w:firstLine="0"/>
        <w:jc w:val="both"/>
        <w:outlineLvl w:val="0"/>
        <w:rPr>
          <w:bCs/>
        </w:rPr>
      </w:pPr>
      <w:bookmarkStart w:id="243" w:name="_Toc330385388"/>
      <w:bookmarkStart w:id="244"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w:t>
      </w:r>
      <w:r>
        <w:rPr>
          <w:bCs/>
        </w:rPr>
        <w:lastRenderedPageBreak/>
        <w:t>с медицинским учреждением, приказ о приеме медицинского работника необходимой квалификации).</w:t>
      </w:r>
      <w:bookmarkEnd w:id="243"/>
      <w:bookmarkEnd w:id="244"/>
    </w:p>
    <w:p w:rsidR="006F0C85" w:rsidRPr="00AD47F8" w:rsidRDefault="006F0C85" w:rsidP="006F0C85">
      <w:pPr>
        <w:pStyle w:val="aff7"/>
        <w:numPr>
          <w:ilvl w:val="0"/>
          <w:numId w:val="60"/>
        </w:numPr>
        <w:suppressAutoHyphens w:val="0"/>
        <w:ind w:left="0" w:firstLine="0"/>
        <w:jc w:val="both"/>
        <w:outlineLvl w:val="0"/>
        <w:rPr>
          <w:bCs/>
        </w:rPr>
      </w:pPr>
      <w:bookmarkStart w:id="245" w:name="_Toc330385389"/>
      <w:bookmarkStart w:id="246" w:name="_Toc330387112"/>
      <w:r>
        <w:rPr>
          <w:bCs/>
        </w:rPr>
        <w:t>Копии протоколов аттестации рабочих мест по условиям труда.</w:t>
      </w:r>
      <w:bookmarkEnd w:id="245"/>
      <w:bookmarkEnd w:id="246"/>
    </w:p>
    <w:p w:rsidR="006F0C85" w:rsidRPr="00AD47F8" w:rsidRDefault="006F0C85" w:rsidP="006F0C85">
      <w:pPr>
        <w:pStyle w:val="aff7"/>
        <w:numPr>
          <w:ilvl w:val="0"/>
          <w:numId w:val="60"/>
        </w:numPr>
        <w:suppressAutoHyphens w:val="0"/>
        <w:ind w:left="0" w:firstLine="0"/>
        <w:jc w:val="both"/>
        <w:outlineLvl w:val="0"/>
        <w:rPr>
          <w:bCs/>
        </w:rPr>
      </w:pPr>
      <w:bookmarkStart w:id="247" w:name="_Toc330385390"/>
      <w:bookmarkStart w:id="248" w:name="_Toc330387113"/>
      <w:proofErr w:type="gramStart"/>
      <w:r>
        <w:rPr>
          <w:bCs/>
        </w:rPr>
        <w:t>Копия журнала регистрации несчастных случаев на производстве за последние 5 лет.</w:t>
      </w:r>
      <w:bookmarkEnd w:id="247"/>
      <w:bookmarkEnd w:id="248"/>
      <w:proofErr w:type="gramEnd"/>
    </w:p>
    <w:p w:rsidR="006F0C85" w:rsidRPr="00AD47F8" w:rsidRDefault="006F0C85" w:rsidP="006F0C85">
      <w:pPr>
        <w:jc w:val="both"/>
        <w:outlineLvl w:val="0"/>
        <w:rPr>
          <w:bCs/>
          <w:i/>
          <w:u w:val="single"/>
        </w:rPr>
      </w:pPr>
    </w:p>
    <w:p w:rsidR="006F0C85" w:rsidRPr="00AD47F8" w:rsidRDefault="006F0C85" w:rsidP="006F0C85">
      <w:pPr>
        <w:jc w:val="both"/>
        <w:outlineLvl w:val="0"/>
        <w:rPr>
          <w:bCs/>
        </w:rPr>
      </w:pPr>
      <w:bookmarkStart w:id="249" w:name="_Toc330385391"/>
      <w:bookmarkStart w:id="250"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49"/>
      <w:bookmarkEnd w:id="250"/>
    </w:p>
    <w:p w:rsidR="006F0C85" w:rsidRPr="00AD47F8" w:rsidRDefault="006F0C85" w:rsidP="006F0C85">
      <w:pPr>
        <w:jc w:val="both"/>
        <w:outlineLvl w:val="0"/>
        <w:rPr>
          <w:bCs/>
        </w:rPr>
      </w:pPr>
    </w:p>
    <w:p w:rsidR="006F0C85" w:rsidRPr="00AD47F8" w:rsidRDefault="006F0C85" w:rsidP="006F0C85">
      <w:pPr>
        <w:jc w:val="both"/>
        <w:rPr>
          <w:b/>
          <w:lang w:eastAsia="en-US"/>
        </w:rPr>
      </w:pPr>
      <w:r>
        <w:rPr>
          <w:b/>
          <w:lang w:eastAsia="en-US"/>
        </w:rPr>
        <w:t>13.6   Перечень штрафных санкций к  Подрядчику за нарушения требований в области ОТ, ПБ и ООС</w:t>
      </w:r>
    </w:p>
    <w:p w:rsidR="006F0C85" w:rsidRPr="00AD47F8" w:rsidRDefault="006F0C85" w:rsidP="006F0C85">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6F0C85" w:rsidRPr="00AD47F8" w:rsidRDefault="006F0C85" w:rsidP="006F0C85">
      <w:pPr>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F0C85" w:rsidRPr="00AD47F8" w:rsidRDefault="006F0C85" w:rsidP="006F0C85">
      <w:pPr>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6F0C85" w:rsidRPr="00AD47F8" w:rsidRDefault="006F0C85" w:rsidP="006F0C85">
      <w:pPr>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F0C85" w:rsidRPr="00AD47F8" w:rsidRDefault="006F0C85" w:rsidP="006F0C85">
      <w:pPr>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6F0C85" w:rsidRPr="00AD47F8" w:rsidRDefault="006F0C85" w:rsidP="006F0C85">
      <w:pPr>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F0C85" w:rsidRPr="00AD47F8" w:rsidRDefault="006F0C85" w:rsidP="006F0C85">
      <w:pPr>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F0C85" w:rsidRPr="00AD47F8" w:rsidRDefault="006F0C85" w:rsidP="006F0C85">
      <w:pPr>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6F0C85" w:rsidRPr="00AD47F8" w:rsidRDefault="006F0C85" w:rsidP="006F0C85">
      <w:pPr>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F0C85" w:rsidRPr="00AD47F8" w:rsidRDefault="006F0C85" w:rsidP="006F0C85">
      <w:pPr>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F0C85" w:rsidRPr="00AD47F8" w:rsidRDefault="006F0C85" w:rsidP="006F0C85">
      <w:pPr>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F0C85" w:rsidRPr="00AD47F8" w:rsidRDefault="006F0C85" w:rsidP="006F0C85">
      <w:pPr>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F0C85" w:rsidRPr="00AD47F8" w:rsidRDefault="006F0C85" w:rsidP="006F0C85">
      <w:pPr>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6F0C85" w:rsidRPr="00AD47F8" w:rsidRDefault="006F0C85" w:rsidP="006F0C85">
      <w:pPr>
        <w:jc w:val="both"/>
        <w:rPr>
          <w:lang w:eastAsia="en-US"/>
        </w:rPr>
      </w:pPr>
      <w:r>
        <w:rPr>
          <w:lang w:eastAsia="en-US"/>
        </w:rPr>
        <w:lastRenderedPageBreak/>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6F0C85" w:rsidRPr="00AD47F8" w:rsidRDefault="006F0C85" w:rsidP="006F0C85">
      <w:pPr>
        <w:jc w:val="both"/>
        <w:rPr>
          <w:lang w:eastAsia="en-US"/>
        </w:rPr>
      </w:pPr>
      <w:r>
        <w:rPr>
          <w:lang w:eastAsia="en-US"/>
        </w:rPr>
        <w:t>15.</w:t>
      </w:r>
      <w:r>
        <w:rPr>
          <w:lang w:eastAsia="en-US"/>
        </w:rPr>
        <w:tab/>
        <w:t>Выполнение работником производственных операций:</w:t>
      </w:r>
    </w:p>
    <w:p w:rsidR="006F0C85" w:rsidRPr="00AD47F8" w:rsidRDefault="006F0C85" w:rsidP="006F0C85">
      <w:pPr>
        <w:pStyle w:val="aff7"/>
        <w:numPr>
          <w:ilvl w:val="0"/>
          <w:numId w:val="61"/>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6F0C85" w:rsidRPr="00AD47F8" w:rsidRDefault="006F0C85" w:rsidP="006F0C85">
      <w:pPr>
        <w:pStyle w:val="aff7"/>
        <w:numPr>
          <w:ilvl w:val="0"/>
          <w:numId w:val="61"/>
        </w:numPr>
        <w:suppressAutoHyphens w:val="0"/>
        <w:ind w:left="0" w:firstLine="0"/>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6F0C85" w:rsidRPr="00AD47F8" w:rsidRDefault="006F0C85" w:rsidP="006F0C85">
      <w:pPr>
        <w:pStyle w:val="aff7"/>
        <w:numPr>
          <w:ilvl w:val="0"/>
          <w:numId w:val="61"/>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6F0C85" w:rsidRPr="00AD47F8" w:rsidRDefault="006F0C85" w:rsidP="006F0C85">
      <w:pPr>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6F0C85" w:rsidRPr="00AD47F8" w:rsidRDefault="006F0C85" w:rsidP="006F0C85">
      <w:pPr>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6F0C85" w:rsidRPr="00AD47F8" w:rsidRDefault="006F0C85" w:rsidP="006F0C85">
      <w:pPr>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6F0C85" w:rsidRPr="00AD47F8" w:rsidRDefault="006F0C85" w:rsidP="006F0C85">
      <w:pPr>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w:t>
      </w:r>
      <w:proofErr w:type="gramStart"/>
      <w:r>
        <w:rPr>
          <w:lang w:eastAsia="en-US"/>
        </w:rPr>
        <w:t>.р</w:t>
      </w:r>
      <w:proofErr w:type="gramEnd"/>
      <w:r>
        <w:rPr>
          <w:lang w:eastAsia="en-US"/>
        </w:rPr>
        <w:t>ублей;</w:t>
      </w:r>
    </w:p>
    <w:p w:rsidR="006F0C85" w:rsidRPr="00AD47F8" w:rsidRDefault="006F0C85" w:rsidP="006F0C85">
      <w:pPr>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F0C85" w:rsidRPr="00AD47F8" w:rsidRDefault="006F0C85" w:rsidP="006F0C85">
      <w:pPr>
        <w:jc w:val="both"/>
        <w:rPr>
          <w:lang w:eastAsia="en-US"/>
        </w:rPr>
      </w:pPr>
      <w:r>
        <w:rPr>
          <w:lang w:eastAsia="en-US"/>
        </w:rPr>
        <w:t>21.</w:t>
      </w:r>
      <w:r>
        <w:rPr>
          <w:lang w:eastAsia="en-US"/>
        </w:rPr>
        <w:tab/>
        <w:t>Загрязнение территории Заказчика нефтепродуктами (ГСМ) 150 тыс. рублей;</w:t>
      </w:r>
    </w:p>
    <w:p w:rsidR="006F0C85" w:rsidRPr="00AD47F8" w:rsidRDefault="006F0C85" w:rsidP="006F0C85">
      <w:pPr>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6F0C85" w:rsidRPr="00AD47F8" w:rsidRDefault="006F0C85" w:rsidP="006F0C85">
      <w:pPr>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6F0C85" w:rsidRPr="00AD47F8" w:rsidRDefault="006F0C85" w:rsidP="006F0C85">
      <w:pPr>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6F0C85" w:rsidRPr="00AD47F8" w:rsidRDefault="006F0C85" w:rsidP="006F0C85">
      <w:pPr>
        <w:jc w:val="both"/>
        <w:rPr>
          <w:lang w:eastAsia="en-US"/>
        </w:rPr>
      </w:pPr>
    </w:p>
    <w:tbl>
      <w:tblPr>
        <w:tblW w:w="0" w:type="auto"/>
        <w:tblLook w:val="00A0"/>
      </w:tblPr>
      <w:tblGrid>
        <w:gridCol w:w="4927"/>
        <w:gridCol w:w="4927"/>
      </w:tblGrid>
      <w:tr w:rsidR="006F0C85" w:rsidRPr="00AD47F8" w:rsidTr="006F0C85">
        <w:tc>
          <w:tcPr>
            <w:tcW w:w="5140" w:type="dxa"/>
          </w:tcPr>
          <w:p w:rsidR="006F0C85" w:rsidRPr="00AD47F8" w:rsidRDefault="006F0C85" w:rsidP="006F0C85">
            <w:pPr>
              <w:jc w:val="both"/>
              <w:rPr>
                <w:bCs/>
              </w:rPr>
            </w:pPr>
          </w:p>
        </w:tc>
        <w:tc>
          <w:tcPr>
            <w:tcW w:w="5141" w:type="dxa"/>
          </w:tcPr>
          <w:p w:rsidR="006F0C85" w:rsidRPr="00AD47F8" w:rsidRDefault="006F0C85" w:rsidP="006F0C85">
            <w:pPr>
              <w:jc w:val="both"/>
              <w:rPr>
                <w:bCs/>
              </w:rPr>
            </w:pPr>
          </w:p>
        </w:tc>
      </w:tr>
      <w:tr w:rsidR="006F0C85" w:rsidRPr="00AD47F8" w:rsidTr="006F0C85">
        <w:tc>
          <w:tcPr>
            <w:tcW w:w="5140" w:type="dxa"/>
          </w:tcPr>
          <w:p w:rsidR="006F0C85" w:rsidRPr="00AD47F8" w:rsidRDefault="006F0C85" w:rsidP="006F0C85">
            <w:pPr>
              <w:jc w:val="both"/>
              <w:rPr>
                <w:bCs/>
              </w:rPr>
            </w:pPr>
            <w:r>
              <w:rPr>
                <w:bCs/>
              </w:rPr>
              <w:t>Заказчик:</w:t>
            </w:r>
          </w:p>
          <w:p w:rsidR="006F0C85" w:rsidRPr="00AD47F8" w:rsidRDefault="006F0C85" w:rsidP="006F0C85">
            <w:pPr>
              <w:jc w:val="both"/>
              <w:rPr>
                <w:bCs/>
              </w:rPr>
            </w:pPr>
          </w:p>
          <w:p w:rsidR="006F0C85" w:rsidRPr="00AD47F8" w:rsidRDefault="006F0C85" w:rsidP="006F0C85">
            <w:pPr>
              <w:jc w:val="both"/>
              <w:rPr>
                <w:bCs/>
              </w:rPr>
            </w:pPr>
            <w:r>
              <w:rPr>
                <w:bCs/>
              </w:rPr>
              <w:t>________    ______________</w:t>
            </w:r>
          </w:p>
          <w:p w:rsidR="006F0C85" w:rsidRPr="00AD47F8" w:rsidRDefault="006F0C85" w:rsidP="006F0C85">
            <w:pPr>
              <w:jc w:val="both"/>
              <w:rPr>
                <w:bCs/>
              </w:rPr>
            </w:pPr>
            <w:r>
              <w:rPr>
                <w:bCs/>
              </w:rPr>
              <w:t xml:space="preserve">(подпись)                    (Ф.И.О.)            </w:t>
            </w:r>
          </w:p>
        </w:tc>
        <w:tc>
          <w:tcPr>
            <w:tcW w:w="5141" w:type="dxa"/>
          </w:tcPr>
          <w:p w:rsidR="006F0C85" w:rsidRPr="00AD47F8" w:rsidRDefault="006F0C85" w:rsidP="006F0C85">
            <w:pPr>
              <w:jc w:val="both"/>
              <w:rPr>
                <w:bCs/>
              </w:rPr>
            </w:pPr>
            <w:r>
              <w:rPr>
                <w:bCs/>
              </w:rPr>
              <w:t>Подрядчик:</w:t>
            </w:r>
          </w:p>
          <w:p w:rsidR="006F0C85" w:rsidRPr="00AD47F8" w:rsidRDefault="006F0C85" w:rsidP="006F0C85">
            <w:pPr>
              <w:jc w:val="both"/>
              <w:rPr>
                <w:bCs/>
              </w:rPr>
            </w:pPr>
          </w:p>
          <w:p w:rsidR="006F0C85" w:rsidRPr="00AD47F8" w:rsidRDefault="006F0C85" w:rsidP="006F0C85">
            <w:pPr>
              <w:jc w:val="both"/>
              <w:rPr>
                <w:bCs/>
              </w:rPr>
            </w:pPr>
            <w:r>
              <w:rPr>
                <w:bCs/>
              </w:rPr>
              <w:t>________    ______________</w:t>
            </w:r>
          </w:p>
          <w:p w:rsidR="006F0C85" w:rsidRPr="00AD47F8" w:rsidRDefault="006F0C85" w:rsidP="006F0C85">
            <w:pPr>
              <w:jc w:val="both"/>
              <w:rPr>
                <w:bCs/>
              </w:rPr>
            </w:pPr>
            <w:r>
              <w:rPr>
                <w:bCs/>
              </w:rPr>
              <w:t xml:space="preserve">(подпись)                        (Ф.И.О.)                                </w:t>
            </w:r>
          </w:p>
        </w:tc>
      </w:tr>
    </w:tbl>
    <w:p w:rsidR="006F0C85" w:rsidRPr="00335ECD" w:rsidRDefault="006F0C85" w:rsidP="006F0C85">
      <w:pPr>
        <w:rPr>
          <w:sz w:val="22"/>
          <w:szCs w:val="22"/>
        </w:rPr>
      </w:pPr>
    </w:p>
    <w:p w:rsidR="006F0C85" w:rsidRDefault="006F0C85" w:rsidP="006F0C85">
      <w:pPr>
        <w:pStyle w:val="19"/>
        <w:ind w:firstLine="0"/>
        <w:outlineLvl w:val="0"/>
      </w:pPr>
    </w:p>
    <w:p w:rsidR="006F0C85" w:rsidRPr="00474A37" w:rsidRDefault="006F0C85" w:rsidP="006F0C85">
      <w:pPr>
        <w:pStyle w:val="19"/>
        <w:ind w:firstLine="0"/>
        <w:outlineLvl w:val="0"/>
      </w:pPr>
    </w:p>
    <w:p w:rsidR="006F0C85" w:rsidRDefault="006F0C85" w:rsidP="006F0C85">
      <w:pPr>
        <w:pStyle w:val="19"/>
        <w:jc w:val="right"/>
        <w:outlineLvl w:val="0"/>
      </w:pPr>
    </w:p>
    <w:p w:rsidR="006F0C85" w:rsidRDefault="006F0C85" w:rsidP="006F0C85">
      <w:pPr>
        <w:suppressAutoHyphens w:val="0"/>
      </w:pPr>
      <w:r>
        <w:br w:type="page"/>
      </w:r>
    </w:p>
    <w:p w:rsidR="006F0C85" w:rsidRPr="00AD47F8" w:rsidRDefault="006F0C85" w:rsidP="006F0C85">
      <w:pPr>
        <w:ind w:right="-1"/>
        <w:jc w:val="right"/>
        <w:outlineLvl w:val="0"/>
      </w:pPr>
      <w:r>
        <w:lastRenderedPageBreak/>
        <w:t>Приложение № 7</w:t>
      </w:r>
    </w:p>
    <w:p w:rsidR="006F0C85" w:rsidRDefault="006F0C85" w:rsidP="006F0C85">
      <w:pPr>
        <w:ind w:right="-1"/>
        <w:jc w:val="right"/>
        <w:rPr>
          <w:bCs/>
        </w:rPr>
      </w:pPr>
      <w:r>
        <w:rPr>
          <w:bCs/>
        </w:rPr>
        <w:t>к договору  №</w:t>
      </w:r>
      <w:proofErr w:type="spellStart"/>
      <w:r>
        <w:rPr>
          <w:bCs/>
        </w:rPr>
        <w:t>_____________</w:t>
      </w:r>
      <w:proofErr w:type="gramStart"/>
      <w:r>
        <w:rPr>
          <w:bCs/>
        </w:rPr>
        <w:t>от</w:t>
      </w:r>
      <w:proofErr w:type="spellEnd"/>
      <w:proofErr w:type="gramEnd"/>
      <w:r>
        <w:rPr>
          <w:bCs/>
        </w:rPr>
        <w:t xml:space="preserve"> </w:t>
      </w:r>
    </w:p>
    <w:p w:rsidR="006F0C85" w:rsidRPr="00AD47F8" w:rsidRDefault="006F0C85" w:rsidP="006F0C85">
      <w:pPr>
        <w:ind w:right="-1"/>
        <w:jc w:val="right"/>
        <w:rPr>
          <w:bCs/>
        </w:rPr>
      </w:pPr>
      <w:r>
        <w:rPr>
          <w:bCs/>
        </w:rPr>
        <w:t>«___»________20__г.</w:t>
      </w:r>
    </w:p>
    <w:p w:rsidR="006F0C85" w:rsidRDefault="006F0C85" w:rsidP="006F0C85">
      <w:pPr>
        <w:ind w:right="-1"/>
        <w:jc w:val="right"/>
        <w:outlineLvl w:val="0"/>
      </w:pPr>
      <w:r>
        <w:rPr>
          <w:bCs/>
        </w:rPr>
        <w:t>на выполнение строительно-монтажных работ</w:t>
      </w:r>
    </w:p>
    <w:p w:rsidR="006F0C85" w:rsidRDefault="006F0C85" w:rsidP="006F0C85">
      <w:pPr>
        <w:ind w:right="602"/>
        <w:jc w:val="center"/>
        <w:outlineLvl w:val="0"/>
      </w:pPr>
    </w:p>
    <w:p w:rsidR="006F0C85" w:rsidRDefault="006F0C85" w:rsidP="006F0C85">
      <w:pPr>
        <w:ind w:right="602"/>
        <w:jc w:val="center"/>
        <w:outlineLvl w:val="0"/>
      </w:pPr>
    </w:p>
    <w:p w:rsidR="006F0C85" w:rsidRDefault="006F0C85" w:rsidP="006F0C85">
      <w:pPr>
        <w:tabs>
          <w:tab w:val="left" w:pos="540"/>
          <w:tab w:val="left" w:pos="993"/>
          <w:tab w:val="num" w:pos="1080"/>
          <w:tab w:val="left" w:pos="3119"/>
        </w:tabs>
        <w:ind w:firstLine="709"/>
        <w:jc w:val="center"/>
      </w:pPr>
      <w:r>
        <w:t>Перечень давальческих материалов</w:t>
      </w:r>
    </w:p>
    <w:p w:rsidR="006F0C85" w:rsidRDefault="006F0C85" w:rsidP="006F0C85"/>
    <w:tbl>
      <w:tblPr>
        <w:tblW w:w="9781" w:type="dxa"/>
        <w:tblInd w:w="-137" w:type="dxa"/>
        <w:tblLayout w:type="fixed"/>
        <w:tblCellMar>
          <w:left w:w="0" w:type="dxa"/>
          <w:right w:w="0" w:type="dxa"/>
        </w:tblCellMar>
        <w:tblLook w:val="04A0"/>
      </w:tblPr>
      <w:tblGrid>
        <w:gridCol w:w="702"/>
        <w:gridCol w:w="6386"/>
        <w:gridCol w:w="1559"/>
        <w:gridCol w:w="1134"/>
      </w:tblGrid>
      <w:tr w:rsidR="006F0C85" w:rsidRPr="004C56C8" w:rsidTr="006F0C85">
        <w:trPr>
          <w:trHeight w:hRule="exact" w:val="737"/>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 xml:space="preserve">№ </w:t>
            </w:r>
          </w:p>
          <w:p w:rsidR="006F0C85" w:rsidRPr="004C56C8" w:rsidRDefault="006F0C85" w:rsidP="006F0C85">
            <w:pPr>
              <w:jc w:val="center"/>
            </w:pPr>
            <w:r w:rsidRPr="004C56C8">
              <w:t>п/п</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Наименование материалов и оборудования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 xml:space="preserve">Единица </w:t>
            </w:r>
          </w:p>
          <w:p w:rsidR="006F0C85" w:rsidRPr="004C56C8" w:rsidRDefault="006F0C85" w:rsidP="006F0C85">
            <w:pPr>
              <w:jc w:val="center"/>
            </w:pPr>
            <w:r w:rsidRPr="004C56C8">
              <w:t>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Кол-во</w:t>
            </w:r>
          </w:p>
        </w:tc>
      </w:tr>
      <w:tr w:rsidR="006F0C85" w:rsidRPr="004C56C8" w:rsidTr="006F0C85">
        <w:trPr>
          <w:trHeight w:hRule="exact" w:val="404"/>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rPr>
                <w:rFonts w:eastAsia="Verdana"/>
                <w:color w:val="000000"/>
              </w:rPr>
            </w:pPr>
            <w:r w:rsidRPr="004C56C8">
              <w:rPr>
                <w:rFonts w:eastAsia="Verdana"/>
                <w:color w:val="000000"/>
              </w:rPr>
              <w:t>1</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rPr>
                <w:rFonts w:eastAsia="Verdana"/>
                <w:color w:val="000000"/>
              </w:rPr>
            </w:pPr>
            <w:r w:rsidRPr="004C56C8">
              <w:rPr>
                <w:rFonts w:eastAsia="Verdana"/>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rPr>
                <w:rFonts w:eastAsia="Verdana"/>
                <w:color w:val="000000"/>
              </w:rPr>
            </w:pPr>
            <w:r w:rsidRPr="004C56C8">
              <w:rPr>
                <w:rFonts w:eastAsia="Verdana"/>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rPr>
                <w:rFonts w:eastAsia="Verdana"/>
                <w:color w:val="000000"/>
              </w:rPr>
            </w:pPr>
            <w:r w:rsidRPr="004C56C8">
              <w:rPr>
                <w:rFonts w:eastAsia="Verdana"/>
                <w:color w:val="000000"/>
              </w:rPr>
              <w:t>4</w:t>
            </w:r>
          </w:p>
        </w:tc>
      </w:tr>
      <w:tr w:rsidR="006F0C85" w:rsidRPr="004C56C8" w:rsidTr="006F0C85">
        <w:trPr>
          <w:trHeight w:hRule="exact" w:val="1843"/>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1</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Секция ограждения (в комплекте: панель сварная   высотой 1,53 м и длина 3,10 м, ячейка 50* 150 мм -  2 шт., 50мм расстояние  между вертикальными прутками, толщина прутка 5мм;  опора из профильной трубы 80*80 мм 4,0 м - 1 шт.; элементы крепления (скоба - болт) - 1 комплект)</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301</w:t>
            </w:r>
          </w:p>
        </w:tc>
      </w:tr>
      <w:tr w:rsidR="006F0C85" w:rsidRPr="004C56C8" w:rsidTr="006F0C85">
        <w:trPr>
          <w:trHeight w:hRule="exact" w:val="1015"/>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2</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 xml:space="preserve">Опора стыковочная заграждения (примыкание к зданию), профиль 80*80мм, длина 4000 мм,  комплект крепления (скоба, болт и </w:t>
            </w:r>
            <w:proofErr w:type="spellStart"/>
            <w:r w:rsidRPr="004C56C8">
              <w:t>саморез</w:t>
            </w:r>
            <w:proofErr w:type="spellEnd"/>
            <w:r w:rsidRPr="004C56C8">
              <w:t>)</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1</w:t>
            </w:r>
          </w:p>
        </w:tc>
      </w:tr>
      <w:tr w:rsidR="006F0C85" w:rsidRPr="004C56C8" w:rsidTr="006F0C85">
        <w:trPr>
          <w:trHeight w:hRule="exact" w:val="999"/>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3</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Комплект для организации опоры (</w:t>
            </w:r>
            <w:proofErr w:type="gramStart"/>
            <w:r w:rsidRPr="004C56C8">
              <w:t>угловая</w:t>
            </w:r>
            <w:proofErr w:type="gramEnd"/>
            <w:r w:rsidRPr="004C56C8">
              <w:t xml:space="preserve">). Опора -  профиль 80*80мм, длина  4000мм, комплект крепления (скоба болт и  </w:t>
            </w:r>
            <w:proofErr w:type="spellStart"/>
            <w:r w:rsidRPr="004C56C8">
              <w:t>саморез</w:t>
            </w:r>
            <w:proofErr w:type="spellEnd"/>
            <w:r w:rsidRPr="004C56C8">
              <w:t>)</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3</w:t>
            </w:r>
          </w:p>
        </w:tc>
      </w:tr>
      <w:tr w:rsidR="006F0C85" w:rsidRPr="004C56C8" w:rsidTr="006F0C85">
        <w:trPr>
          <w:trHeight w:hRule="exact" w:val="852"/>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4</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 xml:space="preserve">Комплект опоры,  применяемой в качестве последней заграждения.  Опора - профиль 80*80мм, длина 4000мм, комплект крепления (скоба болт и </w:t>
            </w:r>
            <w:proofErr w:type="spellStart"/>
            <w:r w:rsidRPr="004C56C8">
              <w:t>саморез</w:t>
            </w:r>
            <w:proofErr w:type="spellEnd"/>
            <w:r w:rsidRPr="004C56C8">
              <w:t>)</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6</w:t>
            </w:r>
          </w:p>
        </w:tc>
      </w:tr>
      <w:tr w:rsidR="006F0C85" w:rsidRPr="004C56C8" w:rsidTr="006F0C85">
        <w:trPr>
          <w:trHeight w:hRule="exact" w:val="1320"/>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5</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Комплект козырькового ограждения. (Стойка универсальная для крепления СББ 86 шт., Проволока 2,5мм для крепления - 15,3 кг,  проволока 1,6 мм для фиксации СББ - 0,82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8</w:t>
            </w:r>
          </w:p>
        </w:tc>
      </w:tr>
      <w:tr w:rsidR="006F0C85" w:rsidRPr="004C56C8" w:rsidTr="006F0C85">
        <w:trPr>
          <w:trHeight w:hRule="exact" w:val="421"/>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6</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Стальная лента - по 10 м  АКЛ-600С</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бухта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96</w:t>
            </w:r>
          </w:p>
        </w:tc>
      </w:tr>
      <w:tr w:rsidR="006F0C85" w:rsidRPr="004C56C8" w:rsidTr="006F0C85">
        <w:trPr>
          <w:trHeight w:hRule="exact" w:val="1401"/>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7</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proofErr w:type="gramStart"/>
            <w:r w:rsidRPr="004C56C8">
              <w:t>Короб</w:t>
            </w:r>
            <w:proofErr w:type="gramEnd"/>
            <w:r w:rsidRPr="004C56C8">
              <w:t xml:space="preserve"> оцинкованный кабельный (50*100*3000 мм) в комплекте с крышкой и деталями стыковочного узла, крепежные элементы (Болт М8х60+ Гайка М8+ Шайба М8) - 1шт. (</w:t>
            </w:r>
            <w:proofErr w:type="spellStart"/>
            <w:r w:rsidRPr="004C56C8">
              <w:t>горячеоцинкованная</w:t>
            </w:r>
            <w:proofErr w:type="spellEnd"/>
            <w:r w:rsidRPr="004C56C8">
              <w:t xml:space="preserve"> сталь)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519</w:t>
            </w:r>
          </w:p>
        </w:tc>
      </w:tr>
      <w:tr w:rsidR="006F0C85" w:rsidRPr="004C56C8" w:rsidTr="006F0C85">
        <w:trPr>
          <w:trHeight w:hRule="exact" w:val="1214"/>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8</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 xml:space="preserve">Кронштейн для крепления короба (Стойка СКС ОЦ 200.2,0, Полка ПК ОЦ 150.1,5 , Болт М8х30 + Гайка М8 + ШайбаМ8 (2шт), Болт М8х60+ Гайка М8+ Шайба М8 (2 </w:t>
            </w:r>
            <w:proofErr w:type="spellStart"/>
            <w:proofErr w:type="gramStart"/>
            <w:r w:rsidRPr="004C56C8">
              <w:t>шт</w:t>
            </w:r>
            <w:proofErr w:type="spellEnd"/>
            <w:proofErr w:type="gramEnd"/>
            <w:r w:rsidRPr="004C56C8">
              <w:t xml:space="preserve"> на стойку).</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519</w:t>
            </w:r>
          </w:p>
        </w:tc>
      </w:tr>
      <w:tr w:rsidR="006F0C85" w:rsidRPr="004C56C8" w:rsidTr="006F0C85">
        <w:trPr>
          <w:trHeight w:hRule="exact" w:val="619"/>
        </w:trPr>
        <w:tc>
          <w:tcPr>
            <w:tcW w:w="702"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5"/>
              <w:jc w:val="center"/>
              <w:textAlignment w:val="baseline"/>
            </w:pPr>
            <w:r w:rsidRPr="004C56C8">
              <w:t>9</w:t>
            </w:r>
          </w:p>
        </w:tc>
        <w:tc>
          <w:tcPr>
            <w:tcW w:w="6386"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ind w:left="149" w:right="142"/>
              <w:jc w:val="both"/>
              <w:textAlignment w:val="baseline"/>
            </w:pPr>
            <w:r w:rsidRPr="004C56C8">
              <w:t>Ворота откатные ширина проезда 6 м, высота 2,5 м с приводом</w:t>
            </w:r>
          </w:p>
        </w:tc>
        <w:tc>
          <w:tcPr>
            <w:tcW w:w="1559"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6F0C85" w:rsidRPr="004C56C8" w:rsidRDefault="006F0C85" w:rsidP="006F0C85">
            <w:pPr>
              <w:jc w:val="center"/>
              <w:textAlignment w:val="baseline"/>
            </w:pPr>
            <w:r w:rsidRPr="004C56C8">
              <w:t>1</w:t>
            </w:r>
          </w:p>
        </w:tc>
      </w:tr>
      <w:tr w:rsidR="006F0C85" w:rsidRPr="004C56C8" w:rsidTr="006F0C85">
        <w:trPr>
          <w:trHeight w:hRule="exact" w:val="569"/>
        </w:trPr>
        <w:tc>
          <w:tcPr>
            <w:tcW w:w="702" w:type="dxa"/>
            <w:tcBorders>
              <w:top w:val="single" w:sz="4" w:space="0" w:color="000000"/>
              <w:left w:val="single" w:sz="4" w:space="0" w:color="000000"/>
              <w:bottom w:val="single" w:sz="4" w:space="0" w:color="auto"/>
              <w:right w:val="single" w:sz="4" w:space="0" w:color="000000"/>
            </w:tcBorders>
            <w:vAlign w:val="center"/>
          </w:tcPr>
          <w:p w:rsidR="006F0C85" w:rsidRPr="004C56C8" w:rsidRDefault="006F0C85" w:rsidP="006F0C85">
            <w:pPr>
              <w:ind w:left="-5"/>
              <w:jc w:val="center"/>
              <w:textAlignment w:val="baseline"/>
            </w:pPr>
            <w:r w:rsidRPr="004C56C8">
              <w:t>10</w:t>
            </w:r>
          </w:p>
        </w:tc>
        <w:tc>
          <w:tcPr>
            <w:tcW w:w="6386" w:type="dxa"/>
            <w:tcBorders>
              <w:top w:val="single" w:sz="4" w:space="0" w:color="000000"/>
              <w:left w:val="single" w:sz="4" w:space="0" w:color="000000"/>
              <w:bottom w:val="single" w:sz="4" w:space="0" w:color="auto"/>
              <w:right w:val="single" w:sz="4" w:space="0" w:color="000000"/>
            </w:tcBorders>
            <w:vAlign w:val="center"/>
          </w:tcPr>
          <w:p w:rsidR="006F0C85" w:rsidRPr="004C56C8" w:rsidRDefault="006F0C85" w:rsidP="006F0C85">
            <w:pPr>
              <w:ind w:left="149" w:right="142"/>
              <w:jc w:val="both"/>
              <w:textAlignment w:val="baseline"/>
            </w:pPr>
            <w:r w:rsidRPr="004C56C8">
              <w:t>Ворота откатные ширина проезда 6 м, высота 2,5 м с приводом</w:t>
            </w:r>
          </w:p>
        </w:tc>
        <w:tc>
          <w:tcPr>
            <w:tcW w:w="1559" w:type="dxa"/>
            <w:tcBorders>
              <w:top w:val="single" w:sz="4" w:space="0" w:color="000000"/>
              <w:left w:val="single" w:sz="4" w:space="0" w:color="000000"/>
              <w:bottom w:val="single" w:sz="4" w:space="0" w:color="auto"/>
              <w:right w:val="single" w:sz="4" w:space="0" w:color="000000"/>
            </w:tcBorders>
            <w:vAlign w:val="center"/>
          </w:tcPr>
          <w:p w:rsidR="006F0C85" w:rsidRPr="004C56C8" w:rsidRDefault="006F0C85" w:rsidP="006F0C85">
            <w:pPr>
              <w:jc w:val="center"/>
            </w:pPr>
            <w:r w:rsidRPr="004C56C8">
              <w:t>Комплект</w:t>
            </w:r>
          </w:p>
        </w:tc>
        <w:tc>
          <w:tcPr>
            <w:tcW w:w="1134" w:type="dxa"/>
            <w:tcBorders>
              <w:top w:val="single" w:sz="4" w:space="0" w:color="000000"/>
              <w:left w:val="single" w:sz="4" w:space="0" w:color="000000"/>
              <w:bottom w:val="single" w:sz="4" w:space="0" w:color="auto"/>
              <w:right w:val="single" w:sz="4" w:space="0" w:color="000000"/>
            </w:tcBorders>
            <w:vAlign w:val="center"/>
          </w:tcPr>
          <w:p w:rsidR="006F0C85" w:rsidRPr="004C56C8" w:rsidRDefault="006F0C85" w:rsidP="006F0C85">
            <w:pPr>
              <w:jc w:val="center"/>
              <w:textAlignment w:val="baseline"/>
            </w:pPr>
            <w:r w:rsidRPr="004C56C8">
              <w:t>2</w:t>
            </w:r>
          </w:p>
        </w:tc>
      </w:tr>
      <w:tr w:rsidR="006F0C85" w:rsidRPr="004C56C8" w:rsidTr="006F0C85">
        <w:trPr>
          <w:trHeight w:hRule="exact" w:val="1118"/>
        </w:trPr>
        <w:tc>
          <w:tcPr>
            <w:tcW w:w="702" w:type="dxa"/>
            <w:tcBorders>
              <w:top w:val="single" w:sz="4" w:space="0" w:color="auto"/>
              <w:left w:val="single" w:sz="4" w:space="0" w:color="auto"/>
              <w:bottom w:val="single" w:sz="4" w:space="0" w:color="auto"/>
              <w:right w:val="single" w:sz="4" w:space="0" w:color="auto"/>
            </w:tcBorders>
            <w:vAlign w:val="center"/>
          </w:tcPr>
          <w:p w:rsidR="006F0C85" w:rsidRPr="004C56C8" w:rsidRDefault="006F0C85" w:rsidP="006F0C85">
            <w:pPr>
              <w:ind w:left="-5"/>
              <w:jc w:val="center"/>
              <w:textAlignment w:val="baseline"/>
            </w:pPr>
            <w:r w:rsidRPr="004C56C8">
              <w:lastRenderedPageBreak/>
              <w:t>11</w:t>
            </w:r>
          </w:p>
        </w:tc>
        <w:tc>
          <w:tcPr>
            <w:tcW w:w="6386" w:type="dxa"/>
            <w:tcBorders>
              <w:top w:val="single" w:sz="4" w:space="0" w:color="auto"/>
              <w:left w:val="single" w:sz="4" w:space="0" w:color="auto"/>
              <w:bottom w:val="single" w:sz="4" w:space="0" w:color="auto"/>
              <w:right w:val="single" w:sz="4" w:space="0" w:color="auto"/>
            </w:tcBorders>
            <w:vAlign w:val="center"/>
          </w:tcPr>
          <w:p w:rsidR="006F0C85" w:rsidRPr="004C56C8" w:rsidRDefault="006F0C85" w:rsidP="006F0C85">
            <w:pPr>
              <w:ind w:left="149" w:right="142"/>
              <w:jc w:val="both"/>
              <w:textAlignment w:val="baseline"/>
            </w:pPr>
            <w:r w:rsidRPr="004C56C8">
              <w:t xml:space="preserve">Шлагбаум автоматический </w:t>
            </w:r>
          </w:p>
          <w:p w:rsidR="006F0C85" w:rsidRPr="004C56C8" w:rsidRDefault="006F0C85" w:rsidP="006F0C85">
            <w:pPr>
              <w:ind w:left="149" w:right="142"/>
              <w:jc w:val="both"/>
              <w:textAlignment w:val="baseline"/>
            </w:pPr>
            <w:r w:rsidRPr="004C56C8">
              <w:t>Препона-</w:t>
            </w:r>
            <w:r w:rsidRPr="004C56C8">
              <w:rPr>
                <w:lang w:val="en-US"/>
              </w:rPr>
              <w:t>R</w:t>
            </w:r>
            <w:r w:rsidRPr="004C56C8">
              <w:t>-3000 (в комплекте: корпус шлагбаума-1, стрела-1, блок управления-1 шт., брелок управления-2, крепления)</w:t>
            </w:r>
          </w:p>
        </w:tc>
        <w:tc>
          <w:tcPr>
            <w:tcW w:w="1559" w:type="dxa"/>
            <w:tcBorders>
              <w:top w:val="single" w:sz="4" w:space="0" w:color="auto"/>
              <w:left w:val="single" w:sz="4" w:space="0" w:color="auto"/>
              <w:bottom w:val="single" w:sz="4" w:space="0" w:color="auto"/>
              <w:right w:val="single" w:sz="4" w:space="0" w:color="auto"/>
            </w:tcBorders>
            <w:vAlign w:val="center"/>
          </w:tcPr>
          <w:p w:rsidR="006F0C85" w:rsidRPr="004C56C8" w:rsidRDefault="006F0C85" w:rsidP="006F0C85">
            <w:pPr>
              <w:jc w:val="center"/>
              <w:textAlignment w:val="baseline"/>
            </w:pPr>
            <w:r w:rsidRPr="004C56C8">
              <w:t>Комплект</w:t>
            </w:r>
          </w:p>
        </w:tc>
        <w:tc>
          <w:tcPr>
            <w:tcW w:w="1134" w:type="dxa"/>
            <w:tcBorders>
              <w:top w:val="single" w:sz="4" w:space="0" w:color="auto"/>
              <w:left w:val="single" w:sz="4" w:space="0" w:color="auto"/>
              <w:bottom w:val="single" w:sz="4" w:space="0" w:color="auto"/>
              <w:right w:val="single" w:sz="4" w:space="0" w:color="auto"/>
            </w:tcBorders>
            <w:vAlign w:val="center"/>
          </w:tcPr>
          <w:p w:rsidR="006F0C85" w:rsidRPr="004C56C8" w:rsidRDefault="006F0C85" w:rsidP="006F0C85">
            <w:pPr>
              <w:jc w:val="center"/>
              <w:textAlignment w:val="baseline"/>
            </w:pPr>
            <w:r w:rsidRPr="004C56C8">
              <w:t>3</w:t>
            </w:r>
          </w:p>
        </w:tc>
      </w:tr>
    </w:tbl>
    <w:p w:rsidR="006F0C85" w:rsidRPr="004C56C8" w:rsidRDefault="006F0C85" w:rsidP="006F0C85">
      <w:pPr>
        <w:ind w:firstLine="567"/>
        <w:jc w:val="center"/>
        <w:rPr>
          <w:b/>
        </w:rPr>
      </w:pPr>
    </w:p>
    <w:p w:rsidR="006F0C85" w:rsidRPr="004C56C8" w:rsidRDefault="006F0C85" w:rsidP="006F0C85">
      <w:pPr>
        <w:pStyle w:val="affb"/>
        <w:spacing w:before="0" w:after="0"/>
        <w:ind w:firstLine="567"/>
        <w:jc w:val="both"/>
      </w:pPr>
      <w:r w:rsidRPr="004C56C8">
        <w:t>Дополнительно предоставляется:</w:t>
      </w:r>
    </w:p>
    <w:p w:rsidR="006F0C85" w:rsidRPr="004C56C8" w:rsidRDefault="006F0C85" w:rsidP="006F0C85">
      <w:pPr>
        <w:pStyle w:val="affb"/>
        <w:spacing w:before="0" w:after="0"/>
        <w:ind w:firstLine="567"/>
        <w:jc w:val="both"/>
      </w:pPr>
      <w:proofErr w:type="gramStart"/>
      <w:r w:rsidRPr="004C56C8">
        <w:t xml:space="preserve">- 1 (один) резервный комплект (панель сварная  высотой 1,53 м и длина 3,10 м, ячейка 50* 150 мм -  2 шт., 50мм расстояние  между вертикальными прутками, толщина прутка 5мм;  опора из профильной трубы 80*80 мм 4,0 м - 1 шт.; элементы крепления (скоба - болт) - 1 комплект,  стойка универсальная для крепления СББ - 2 шт.); </w:t>
      </w:r>
      <w:proofErr w:type="gramEnd"/>
    </w:p>
    <w:p w:rsidR="006F0C85" w:rsidRPr="004C56C8" w:rsidRDefault="006F0C85" w:rsidP="006F0C85">
      <w:pPr>
        <w:pStyle w:val="affb"/>
        <w:spacing w:before="0" w:after="0"/>
        <w:ind w:firstLine="567"/>
        <w:jc w:val="both"/>
      </w:pPr>
      <w:r w:rsidRPr="004C56C8">
        <w:t>- сборочный чертеж - 1 экз.</w:t>
      </w:r>
    </w:p>
    <w:p w:rsidR="006F0C85" w:rsidRPr="004C56C8" w:rsidRDefault="006F0C85" w:rsidP="006F0C85"/>
    <w:p w:rsidR="006F0C85" w:rsidRDefault="006F0C85" w:rsidP="006F0C85"/>
    <w:p w:rsidR="006F0C85" w:rsidRDefault="006F0C85" w:rsidP="006F0C85"/>
    <w:tbl>
      <w:tblPr>
        <w:tblW w:w="10457" w:type="dxa"/>
        <w:tblLook w:val="04A0"/>
      </w:tblPr>
      <w:tblGrid>
        <w:gridCol w:w="4361"/>
        <w:gridCol w:w="6096"/>
      </w:tblGrid>
      <w:tr w:rsidR="006F0C85" w:rsidRPr="00AD47F8" w:rsidTr="006F0C85">
        <w:trPr>
          <w:trHeight w:val="709"/>
        </w:trPr>
        <w:tc>
          <w:tcPr>
            <w:tcW w:w="4361" w:type="dxa"/>
          </w:tcPr>
          <w:p w:rsidR="006F0C85" w:rsidRPr="00AD47F8" w:rsidRDefault="006F0C85" w:rsidP="006F0C85">
            <w:pPr>
              <w:jc w:val="right"/>
              <w:outlineLvl w:val="0"/>
            </w:pPr>
            <w:r>
              <w:br w:type="page"/>
              <w:t>Заказчик:</w:t>
            </w:r>
          </w:p>
          <w:p w:rsidR="006F0C85" w:rsidRPr="00AD47F8" w:rsidRDefault="006F0C85" w:rsidP="006F0C85">
            <w:pPr>
              <w:jc w:val="right"/>
              <w:outlineLvl w:val="0"/>
            </w:pPr>
          </w:p>
          <w:p w:rsidR="006F0C85" w:rsidRPr="00AD47F8" w:rsidRDefault="006F0C85" w:rsidP="006F0C85">
            <w:pPr>
              <w:jc w:val="right"/>
              <w:outlineLvl w:val="0"/>
            </w:pPr>
            <w:r>
              <w:t>________    ______________</w:t>
            </w:r>
          </w:p>
          <w:p w:rsidR="006F0C85" w:rsidRPr="004B3620" w:rsidRDefault="006F0C85" w:rsidP="006F0C85">
            <w:pPr>
              <w:jc w:val="right"/>
              <w:outlineLvl w:val="0"/>
            </w:pPr>
            <w:r w:rsidRPr="004B3620">
              <w:t xml:space="preserve">(подпись)                        (Ф.И.О.)                                                                         </w:t>
            </w:r>
          </w:p>
        </w:tc>
        <w:tc>
          <w:tcPr>
            <w:tcW w:w="6096" w:type="dxa"/>
          </w:tcPr>
          <w:p w:rsidR="006F0C85" w:rsidRPr="00AD47F8" w:rsidRDefault="006F0C85" w:rsidP="006F0C85">
            <w:pPr>
              <w:ind w:right="602"/>
              <w:jc w:val="right"/>
              <w:outlineLvl w:val="0"/>
            </w:pPr>
            <w:r>
              <w:t>Подрядчик:</w:t>
            </w:r>
          </w:p>
          <w:p w:rsidR="006F0C85" w:rsidRPr="00AD47F8" w:rsidRDefault="006F0C85" w:rsidP="006F0C85">
            <w:pPr>
              <w:ind w:right="602"/>
              <w:jc w:val="right"/>
              <w:outlineLvl w:val="0"/>
            </w:pPr>
          </w:p>
          <w:p w:rsidR="006F0C85" w:rsidRPr="00AD47F8" w:rsidRDefault="006F0C85" w:rsidP="006F0C85">
            <w:pPr>
              <w:ind w:right="602"/>
              <w:jc w:val="right"/>
              <w:outlineLvl w:val="0"/>
            </w:pPr>
            <w:r>
              <w:t>________    ______________</w:t>
            </w:r>
          </w:p>
          <w:p w:rsidR="006F0C85" w:rsidRPr="00AD47F8" w:rsidRDefault="006F0C85" w:rsidP="006F0C85">
            <w:pPr>
              <w:ind w:right="602"/>
              <w:jc w:val="right"/>
              <w:outlineLvl w:val="0"/>
            </w:pPr>
            <w:r w:rsidRPr="004B3620">
              <w:t xml:space="preserve">(подпись)                        (Ф.И.О.)                                                                          </w:t>
            </w:r>
          </w:p>
        </w:tc>
      </w:tr>
    </w:tbl>
    <w:p w:rsidR="006F0C85" w:rsidRDefault="006F0C85" w:rsidP="006F0C85">
      <w:r>
        <w:br w:type="page"/>
      </w:r>
    </w:p>
    <w:p w:rsidR="006F0C85" w:rsidRDefault="006F0C85" w:rsidP="006F0C85"/>
    <w:p w:rsidR="006F0C85" w:rsidRPr="00AD47F8" w:rsidRDefault="006F0C85" w:rsidP="006F0C85">
      <w:pPr>
        <w:ind w:right="-1"/>
        <w:jc w:val="right"/>
        <w:outlineLvl w:val="0"/>
      </w:pPr>
      <w:r>
        <w:t>Приложение № 8</w:t>
      </w:r>
    </w:p>
    <w:p w:rsidR="006F0C85" w:rsidRDefault="006F0C85" w:rsidP="006F0C85">
      <w:pPr>
        <w:ind w:right="-1"/>
        <w:jc w:val="right"/>
        <w:rPr>
          <w:bCs/>
        </w:rPr>
      </w:pPr>
      <w:r>
        <w:rPr>
          <w:bCs/>
        </w:rPr>
        <w:t>к договору  №</w:t>
      </w:r>
      <w:proofErr w:type="spellStart"/>
      <w:r>
        <w:rPr>
          <w:bCs/>
        </w:rPr>
        <w:t>_____________</w:t>
      </w:r>
      <w:proofErr w:type="gramStart"/>
      <w:r>
        <w:rPr>
          <w:bCs/>
        </w:rPr>
        <w:t>от</w:t>
      </w:r>
      <w:proofErr w:type="spellEnd"/>
      <w:proofErr w:type="gramEnd"/>
      <w:r>
        <w:rPr>
          <w:bCs/>
        </w:rPr>
        <w:t xml:space="preserve"> </w:t>
      </w:r>
    </w:p>
    <w:p w:rsidR="006F0C85" w:rsidRPr="00AD47F8" w:rsidRDefault="006F0C85" w:rsidP="006F0C85">
      <w:pPr>
        <w:ind w:right="-1"/>
        <w:jc w:val="right"/>
        <w:rPr>
          <w:bCs/>
        </w:rPr>
      </w:pPr>
      <w:r>
        <w:rPr>
          <w:bCs/>
        </w:rPr>
        <w:t>«___»________20__г.</w:t>
      </w:r>
    </w:p>
    <w:p w:rsidR="006F0C85" w:rsidRDefault="006F0C85" w:rsidP="006F0C85">
      <w:pPr>
        <w:ind w:right="-1"/>
        <w:jc w:val="right"/>
        <w:outlineLvl w:val="0"/>
      </w:pPr>
      <w:r>
        <w:rPr>
          <w:bCs/>
        </w:rPr>
        <w:t>на выполнение строительно-монтажных работ</w:t>
      </w:r>
    </w:p>
    <w:p w:rsidR="006F0C85" w:rsidRDefault="006F0C85" w:rsidP="006F0C85">
      <w:pPr>
        <w:ind w:right="602"/>
        <w:jc w:val="center"/>
        <w:outlineLvl w:val="0"/>
      </w:pPr>
    </w:p>
    <w:p w:rsidR="006F0C85" w:rsidRDefault="006F0C85" w:rsidP="006F0C85">
      <w:pPr>
        <w:ind w:right="602"/>
        <w:jc w:val="center"/>
        <w:outlineLvl w:val="0"/>
      </w:pPr>
    </w:p>
    <w:p w:rsidR="006F0C85" w:rsidRDefault="006F0C85" w:rsidP="006F0C85">
      <w:pPr>
        <w:tabs>
          <w:tab w:val="left" w:pos="540"/>
          <w:tab w:val="left" w:pos="993"/>
          <w:tab w:val="num" w:pos="1080"/>
          <w:tab w:val="left" w:pos="3119"/>
        </w:tabs>
        <w:ind w:firstLine="709"/>
        <w:jc w:val="both"/>
      </w:pPr>
      <w:r>
        <w:t>Накладная на отпуск материалов на сторону (форма № М</w:t>
      </w:r>
      <w:r>
        <w:noBreakHyphen/>
        <w:t>15). Форма.</w:t>
      </w:r>
    </w:p>
    <w:p w:rsidR="006F0C85" w:rsidRPr="004B3620" w:rsidRDefault="006F0C85" w:rsidP="006F0C85">
      <w:pPr>
        <w:tabs>
          <w:tab w:val="left" w:pos="540"/>
          <w:tab w:val="left" w:pos="993"/>
          <w:tab w:val="num" w:pos="1080"/>
          <w:tab w:val="left" w:pos="3119"/>
        </w:tabs>
        <w:ind w:firstLine="709"/>
        <w:jc w:val="both"/>
      </w:pPr>
    </w:p>
    <w:p w:rsidR="006F0C85" w:rsidRDefault="006F0C85" w:rsidP="006F0C85"/>
    <w:p w:rsidR="006F0C85" w:rsidRDefault="006F0C85" w:rsidP="006F0C85">
      <w:r>
        <w:rPr>
          <w:noProof/>
          <w:lang w:eastAsia="ru-RU"/>
        </w:rPr>
        <w:drawing>
          <wp:inline distT="0" distB="0" distL="0" distR="0">
            <wp:extent cx="6120130" cy="3340964"/>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6120130" cy="3340964"/>
                    </a:xfrm>
                    <a:prstGeom prst="rect">
                      <a:avLst/>
                    </a:prstGeom>
                    <a:noFill/>
                    <a:ln w="9525">
                      <a:noFill/>
                      <a:miter lim="800000"/>
                      <a:headEnd/>
                      <a:tailEnd/>
                    </a:ln>
                  </pic:spPr>
                </pic:pic>
              </a:graphicData>
            </a:graphic>
          </wp:inline>
        </w:drawing>
      </w:r>
    </w:p>
    <w:p w:rsidR="006F0C85" w:rsidRDefault="006F0C85" w:rsidP="006F0C85"/>
    <w:p w:rsidR="006F0C85" w:rsidRDefault="006F0C85" w:rsidP="006F0C85"/>
    <w:p w:rsidR="006F0C85" w:rsidRDefault="006F0C85" w:rsidP="006F0C85"/>
    <w:p w:rsidR="006F0C85" w:rsidRDefault="006F0C85" w:rsidP="006F0C85"/>
    <w:tbl>
      <w:tblPr>
        <w:tblW w:w="10457" w:type="dxa"/>
        <w:tblLook w:val="04A0"/>
      </w:tblPr>
      <w:tblGrid>
        <w:gridCol w:w="4361"/>
        <w:gridCol w:w="6096"/>
      </w:tblGrid>
      <w:tr w:rsidR="006F0C85" w:rsidRPr="00AD47F8" w:rsidTr="006F0C85">
        <w:trPr>
          <w:trHeight w:val="709"/>
        </w:trPr>
        <w:tc>
          <w:tcPr>
            <w:tcW w:w="4361" w:type="dxa"/>
          </w:tcPr>
          <w:p w:rsidR="006F0C85" w:rsidRPr="00AD47F8" w:rsidRDefault="006F0C85" w:rsidP="006F0C85">
            <w:pPr>
              <w:jc w:val="right"/>
              <w:outlineLvl w:val="0"/>
            </w:pPr>
            <w:r>
              <w:br w:type="page"/>
              <w:t>Заказчик:</w:t>
            </w:r>
          </w:p>
          <w:p w:rsidR="006F0C85" w:rsidRPr="00AD47F8" w:rsidRDefault="006F0C85" w:rsidP="006F0C85">
            <w:pPr>
              <w:jc w:val="right"/>
              <w:outlineLvl w:val="0"/>
            </w:pPr>
          </w:p>
          <w:p w:rsidR="006F0C85" w:rsidRPr="00AD47F8" w:rsidRDefault="006F0C85" w:rsidP="006F0C85">
            <w:pPr>
              <w:jc w:val="right"/>
              <w:outlineLvl w:val="0"/>
            </w:pPr>
            <w:r>
              <w:t>____________    ______________</w:t>
            </w:r>
          </w:p>
          <w:p w:rsidR="006F0C85" w:rsidRPr="004B3620" w:rsidRDefault="006F0C85" w:rsidP="006F0C85">
            <w:pPr>
              <w:jc w:val="right"/>
              <w:outlineLvl w:val="0"/>
            </w:pPr>
            <w:r w:rsidRPr="004B3620">
              <w:t xml:space="preserve">(подпись)                        (Ф.И.О.)                                                                         </w:t>
            </w:r>
          </w:p>
        </w:tc>
        <w:tc>
          <w:tcPr>
            <w:tcW w:w="6096" w:type="dxa"/>
          </w:tcPr>
          <w:p w:rsidR="006F0C85" w:rsidRPr="00AD47F8" w:rsidRDefault="006F0C85" w:rsidP="006F0C85">
            <w:pPr>
              <w:ind w:right="602"/>
              <w:jc w:val="right"/>
              <w:outlineLvl w:val="0"/>
            </w:pPr>
            <w:r>
              <w:t>Подрядчик:</w:t>
            </w:r>
          </w:p>
          <w:p w:rsidR="006F0C85" w:rsidRPr="00AD47F8" w:rsidRDefault="006F0C85" w:rsidP="006F0C85">
            <w:pPr>
              <w:ind w:right="602"/>
              <w:jc w:val="right"/>
              <w:outlineLvl w:val="0"/>
            </w:pPr>
          </w:p>
          <w:p w:rsidR="006F0C85" w:rsidRPr="00AD47F8" w:rsidRDefault="006F0C85" w:rsidP="006F0C85">
            <w:pPr>
              <w:ind w:right="602"/>
              <w:jc w:val="right"/>
              <w:outlineLvl w:val="0"/>
            </w:pPr>
            <w:r>
              <w:t>____________    ______________</w:t>
            </w:r>
          </w:p>
          <w:p w:rsidR="006F0C85" w:rsidRPr="00AD47F8" w:rsidRDefault="006F0C85" w:rsidP="006F0C85">
            <w:pPr>
              <w:ind w:right="602"/>
              <w:jc w:val="right"/>
              <w:outlineLvl w:val="0"/>
            </w:pPr>
            <w:r w:rsidRPr="004B3620">
              <w:t xml:space="preserve">(подпись)                        (Ф.И.О.)                                                                          </w:t>
            </w:r>
          </w:p>
        </w:tc>
      </w:tr>
    </w:tbl>
    <w:p w:rsidR="006F0C85" w:rsidRDefault="006F0C85" w:rsidP="006F0C85">
      <w:r>
        <w:br w:type="page"/>
      </w:r>
    </w:p>
    <w:p w:rsidR="006F0C85" w:rsidRDefault="006F0C85" w:rsidP="006F0C85"/>
    <w:p w:rsidR="006F0C85" w:rsidRPr="00AD47F8" w:rsidRDefault="006F0C85" w:rsidP="006F0C85">
      <w:pPr>
        <w:ind w:right="-1"/>
        <w:jc w:val="right"/>
        <w:outlineLvl w:val="0"/>
      </w:pPr>
      <w:r>
        <w:t>Приложение № 9</w:t>
      </w:r>
    </w:p>
    <w:p w:rsidR="006F0C85" w:rsidRDefault="006F0C85" w:rsidP="006F0C85">
      <w:pPr>
        <w:ind w:right="-1"/>
        <w:jc w:val="right"/>
        <w:rPr>
          <w:bCs/>
        </w:rPr>
      </w:pPr>
      <w:r>
        <w:rPr>
          <w:bCs/>
        </w:rPr>
        <w:t>к договору  №</w:t>
      </w:r>
      <w:proofErr w:type="spellStart"/>
      <w:r>
        <w:rPr>
          <w:bCs/>
        </w:rPr>
        <w:t>_____________</w:t>
      </w:r>
      <w:proofErr w:type="gramStart"/>
      <w:r>
        <w:rPr>
          <w:bCs/>
        </w:rPr>
        <w:t>от</w:t>
      </w:r>
      <w:proofErr w:type="spellEnd"/>
      <w:proofErr w:type="gramEnd"/>
      <w:r>
        <w:rPr>
          <w:bCs/>
        </w:rPr>
        <w:t xml:space="preserve"> </w:t>
      </w:r>
    </w:p>
    <w:p w:rsidR="006F0C85" w:rsidRPr="00AD47F8" w:rsidRDefault="006F0C85" w:rsidP="006F0C85">
      <w:pPr>
        <w:ind w:right="-1"/>
        <w:jc w:val="right"/>
        <w:rPr>
          <w:bCs/>
        </w:rPr>
      </w:pPr>
      <w:r>
        <w:rPr>
          <w:bCs/>
        </w:rPr>
        <w:t>«___»________20__г.</w:t>
      </w:r>
    </w:p>
    <w:p w:rsidR="006F0C85" w:rsidRDefault="006F0C85" w:rsidP="006F0C85">
      <w:pPr>
        <w:ind w:right="-1"/>
        <w:jc w:val="right"/>
        <w:outlineLvl w:val="0"/>
      </w:pPr>
      <w:r>
        <w:rPr>
          <w:bCs/>
        </w:rPr>
        <w:t>на выполнение строительно-монтажных работ</w:t>
      </w:r>
    </w:p>
    <w:p w:rsidR="006F0C85" w:rsidRDefault="006F0C85" w:rsidP="006F0C85">
      <w:pPr>
        <w:ind w:right="602"/>
        <w:jc w:val="center"/>
        <w:outlineLvl w:val="0"/>
      </w:pPr>
    </w:p>
    <w:p w:rsidR="006F0C85" w:rsidRDefault="006F0C85" w:rsidP="006F0C85">
      <w:pPr>
        <w:ind w:right="602"/>
        <w:jc w:val="center"/>
        <w:outlineLvl w:val="0"/>
      </w:pPr>
    </w:p>
    <w:p w:rsidR="006F0C85" w:rsidRPr="00FC2E91" w:rsidRDefault="006F0C85" w:rsidP="006F0C85">
      <w:pPr>
        <w:tabs>
          <w:tab w:val="left" w:pos="540"/>
          <w:tab w:val="left" w:pos="993"/>
          <w:tab w:val="num" w:pos="1080"/>
          <w:tab w:val="left" w:pos="3119"/>
        </w:tabs>
        <w:ind w:firstLine="709"/>
        <w:jc w:val="both"/>
      </w:pPr>
      <w:r>
        <w:t>Отчет об израсходованных давальческих материалах. Форма</w:t>
      </w:r>
    </w:p>
    <w:p w:rsidR="006F0C85" w:rsidRPr="00AD47F8" w:rsidRDefault="006F0C85" w:rsidP="006F0C85">
      <w:pPr>
        <w:pStyle w:val="aff7"/>
        <w:ind w:left="0"/>
        <w:rPr>
          <w:b/>
        </w:rPr>
      </w:pPr>
    </w:p>
    <w:p w:rsidR="006F0C85" w:rsidRDefault="006F0C85" w:rsidP="006F0C85">
      <w:r>
        <w:rPr>
          <w:noProof/>
          <w:lang w:eastAsia="ru-RU"/>
        </w:rPr>
        <w:drawing>
          <wp:inline distT="0" distB="0" distL="0" distR="0">
            <wp:extent cx="6120130" cy="1451029"/>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6120130" cy="1451029"/>
                    </a:xfrm>
                    <a:prstGeom prst="rect">
                      <a:avLst/>
                    </a:prstGeom>
                    <a:noFill/>
                    <a:ln w="9525">
                      <a:noFill/>
                      <a:miter lim="800000"/>
                      <a:headEnd/>
                      <a:tailEnd/>
                    </a:ln>
                  </pic:spPr>
                </pic:pic>
              </a:graphicData>
            </a:graphic>
          </wp:inline>
        </w:drawing>
      </w:r>
    </w:p>
    <w:p w:rsidR="006F0C85" w:rsidRDefault="006F0C85" w:rsidP="006F0C85"/>
    <w:p w:rsidR="006F0C85" w:rsidRDefault="006F0C85" w:rsidP="006F0C85"/>
    <w:tbl>
      <w:tblPr>
        <w:tblW w:w="10457" w:type="dxa"/>
        <w:tblLook w:val="04A0"/>
      </w:tblPr>
      <w:tblGrid>
        <w:gridCol w:w="4361"/>
        <w:gridCol w:w="6096"/>
      </w:tblGrid>
      <w:tr w:rsidR="006F0C85" w:rsidRPr="00AD47F8" w:rsidTr="006F0C85">
        <w:trPr>
          <w:trHeight w:val="709"/>
        </w:trPr>
        <w:tc>
          <w:tcPr>
            <w:tcW w:w="4361" w:type="dxa"/>
          </w:tcPr>
          <w:p w:rsidR="006F0C85" w:rsidRPr="00AD47F8" w:rsidRDefault="006F0C85" w:rsidP="006F0C85">
            <w:pPr>
              <w:jc w:val="right"/>
              <w:outlineLvl w:val="0"/>
            </w:pPr>
            <w:r>
              <w:br w:type="page"/>
              <w:t>Заказчик:</w:t>
            </w:r>
          </w:p>
          <w:p w:rsidR="006F0C85" w:rsidRPr="00AD47F8" w:rsidRDefault="006F0C85" w:rsidP="006F0C85">
            <w:pPr>
              <w:jc w:val="right"/>
              <w:outlineLvl w:val="0"/>
            </w:pPr>
          </w:p>
          <w:p w:rsidR="006F0C85" w:rsidRPr="00AD47F8" w:rsidRDefault="006F0C85" w:rsidP="006F0C85">
            <w:pPr>
              <w:jc w:val="right"/>
              <w:outlineLvl w:val="0"/>
            </w:pPr>
            <w:r>
              <w:t>________    ______________</w:t>
            </w:r>
          </w:p>
          <w:p w:rsidR="006F0C85" w:rsidRPr="004B3620" w:rsidRDefault="006F0C85" w:rsidP="006F0C85">
            <w:pPr>
              <w:jc w:val="right"/>
              <w:outlineLvl w:val="0"/>
            </w:pPr>
            <w:r w:rsidRPr="004B3620">
              <w:t xml:space="preserve">(подпись)                        (Ф.И.О.)                                                                         </w:t>
            </w:r>
          </w:p>
        </w:tc>
        <w:tc>
          <w:tcPr>
            <w:tcW w:w="6096" w:type="dxa"/>
          </w:tcPr>
          <w:p w:rsidR="006F0C85" w:rsidRPr="00AD47F8" w:rsidRDefault="006F0C85" w:rsidP="006F0C85">
            <w:pPr>
              <w:ind w:right="602"/>
              <w:jc w:val="right"/>
              <w:outlineLvl w:val="0"/>
            </w:pPr>
            <w:r>
              <w:t>Подрядчик:</w:t>
            </w:r>
          </w:p>
          <w:p w:rsidR="006F0C85" w:rsidRPr="00AD47F8" w:rsidRDefault="006F0C85" w:rsidP="006F0C85">
            <w:pPr>
              <w:ind w:right="602"/>
              <w:jc w:val="right"/>
              <w:outlineLvl w:val="0"/>
            </w:pPr>
          </w:p>
          <w:p w:rsidR="006F0C85" w:rsidRPr="00AD47F8" w:rsidRDefault="006F0C85" w:rsidP="006F0C85">
            <w:pPr>
              <w:ind w:right="602"/>
              <w:jc w:val="right"/>
              <w:outlineLvl w:val="0"/>
            </w:pPr>
            <w:r>
              <w:t>________    ______________</w:t>
            </w:r>
          </w:p>
          <w:p w:rsidR="006F0C85" w:rsidRPr="00AD47F8" w:rsidRDefault="006F0C85" w:rsidP="006F0C85">
            <w:pPr>
              <w:ind w:right="602"/>
              <w:jc w:val="right"/>
              <w:outlineLvl w:val="0"/>
            </w:pPr>
            <w:r w:rsidRPr="004B3620">
              <w:t xml:space="preserve">(подпись)                        (Ф.И.О.)                                                                          </w:t>
            </w:r>
          </w:p>
        </w:tc>
      </w:tr>
    </w:tbl>
    <w:p w:rsidR="006F0C85" w:rsidRDefault="006F0C85" w:rsidP="006F0C85"/>
    <w:p w:rsidR="00C10125" w:rsidRDefault="00C10125" w:rsidP="00C10125">
      <w:pPr>
        <w:suppressAutoHyphens w:val="0"/>
        <w:rPr>
          <w:iCs/>
          <w:sz w:val="28"/>
          <w:szCs w:val="28"/>
        </w:rPr>
      </w:pPr>
    </w:p>
    <w:p w:rsidR="00B7197F" w:rsidRDefault="00B7197F" w:rsidP="001A7286">
      <w:pPr>
        <w:pStyle w:val="19"/>
        <w:ind w:firstLine="0"/>
        <w:outlineLvl w:val="0"/>
      </w:pPr>
      <w:bookmarkStart w:id="251" w:name="_GoBack"/>
      <w:bookmarkStart w:id="252" w:name="_DV_M51"/>
      <w:bookmarkEnd w:id="251"/>
      <w:bookmarkEnd w:id="252"/>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7197F" w:rsidRDefault="001A7286">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7197F" w:rsidRDefault="001A7286">
      <w:pPr>
        <w:pStyle w:val="19"/>
        <w:ind w:firstLine="0"/>
        <w:jc w:val="right"/>
        <w:outlineLvl w:val="0"/>
        <w:rPr>
          <w:rFonts w:eastAsia="MS Mincho"/>
          <w:b/>
          <w:sz w:val="60"/>
          <w:szCs w:val="60"/>
          <w:highlight w:val="cyan"/>
        </w:rPr>
      </w:pPr>
      <w:r>
        <w:lastRenderedPageBreak/>
        <w:t xml:space="preserve"> </w:t>
      </w:r>
    </w:p>
    <w:p w:rsidR="00B7197F" w:rsidRDefault="001A7286">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7197F" w:rsidRPr="00FA3D73" w:rsidRDefault="00B7197F" w:rsidP="001A7286">
      <w:pPr>
        <w:jc w:val="center"/>
        <w:rPr>
          <w:b/>
          <w:bCs/>
          <w:sz w:val="28"/>
          <w:szCs w:val="28"/>
        </w:rPr>
      </w:pPr>
      <w:r>
        <w:rPr>
          <w:b/>
          <w:bCs/>
          <w:sz w:val="28"/>
          <w:szCs w:val="28"/>
        </w:rPr>
        <w:t>СВЕДЕНИЯ ОБ АДМИНИСТРАТИВНОМ И ПРОИЗВОДСТВЕННОМ ПЕРСОНАЛЕ ПРЕТЕНДЕНТА</w:t>
      </w:r>
    </w:p>
    <w:p w:rsidR="00B7197F" w:rsidRPr="00FA3D73" w:rsidRDefault="00B7197F" w:rsidP="001A728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7197F" w:rsidRPr="00FA3D73" w:rsidRDefault="00B7197F" w:rsidP="001A7286">
      <w:pPr>
        <w:jc w:val="center"/>
      </w:pPr>
    </w:p>
    <w:p w:rsidR="00B7197F" w:rsidRPr="00FA3D73" w:rsidRDefault="00B7197F" w:rsidP="001A7286">
      <w:pPr>
        <w:tabs>
          <w:tab w:val="left" w:pos="9639"/>
        </w:tabs>
        <w:jc w:val="center"/>
        <w:rPr>
          <w:b/>
          <w:bCs/>
          <w:sz w:val="28"/>
          <w:szCs w:val="28"/>
        </w:rPr>
      </w:pPr>
      <w:r>
        <w:rPr>
          <w:b/>
          <w:bCs/>
          <w:sz w:val="28"/>
          <w:szCs w:val="28"/>
        </w:rPr>
        <w:t xml:space="preserve">Административный персонал </w:t>
      </w:r>
    </w:p>
    <w:p w:rsidR="00B7197F" w:rsidRPr="00FA3D73" w:rsidRDefault="00B7197F" w:rsidP="001A728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7197F" w:rsidRPr="00FA3D73" w:rsidTr="001A7286">
        <w:trPr>
          <w:jc w:val="center"/>
        </w:trPr>
        <w:tc>
          <w:tcPr>
            <w:tcW w:w="761" w:type="dxa"/>
            <w:vAlign w:val="center"/>
          </w:tcPr>
          <w:p w:rsidR="00B7197F" w:rsidRPr="00FA3D73" w:rsidRDefault="00B7197F" w:rsidP="001A7286">
            <w:pPr>
              <w:tabs>
                <w:tab w:val="left" w:pos="9639"/>
              </w:tabs>
              <w:jc w:val="center"/>
            </w:pPr>
            <w:r>
              <w:t>№ п/п</w:t>
            </w:r>
          </w:p>
        </w:tc>
        <w:tc>
          <w:tcPr>
            <w:tcW w:w="2299" w:type="dxa"/>
            <w:vAlign w:val="center"/>
          </w:tcPr>
          <w:p w:rsidR="00B7197F" w:rsidRPr="00FA3D73" w:rsidRDefault="00B7197F" w:rsidP="001A7286">
            <w:pPr>
              <w:tabs>
                <w:tab w:val="left" w:pos="9639"/>
              </w:tabs>
              <w:jc w:val="center"/>
            </w:pPr>
            <w:r>
              <w:t>Занимаемая должность</w:t>
            </w:r>
          </w:p>
        </w:tc>
        <w:tc>
          <w:tcPr>
            <w:tcW w:w="2762" w:type="dxa"/>
            <w:vAlign w:val="center"/>
          </w:tcPr>
          <w:p w:rsidR="00B7197F" w:rsidRPr="00FA3D73" w:rsidRDefault="00B7197F" w:rsidP="001A7286">
            <w:pPr>
              <w:tabs>
                <w:tab w:val="left" w:pos="9639"/>
              </w:tabs>
              <w:jc w:val="center"/>
            </w:pPr>
            <w:r>
              <w:t>Ф.И.О.</w:t>
            </w:r>
          </w:p>
        </w:tc>
        <w:tc>
          <w:tcPr>
            <w:tcW w:w="2160" w:type="dxa"/>
            <w:vAlign w:val="center"/>
          </w:tcPr>
          <w:p w:rsidR="00B7197F" w:rsidRPr="00FA3D73" w:rsidRDefault="00B7197F" w:rsidP="001A7286">
            <w:pPr>
              <w:tabs>
                <w:tab w:val="left" w:pos="9639"/>
              </w:tabs>
              <w:jc w:val="center"/>
            </w:pPr>
            <w:r>
              <w:t>Образование и специальность</w:t>
            </w:r>
          </w:p>
        </w:tc>
        <w:tc>
          <w:tcPr>
            <w:tcW w:w="2247" w:type="dxa"/>
            <w:vAlign w:val="center"/>
          </w:tcPr>
          <w:p w:rsidR="00B7197F" w:rsidRPr="00FA3D73" w:rsidRDefault="00B7197F" w:rsidP="001A7286">
            <w:pPr>
              <w:tabs>
                <w:tab w:val="left" w:pos="9639"/>
              </w:tabs>
              <w:jc w:val="center"/>
            </w:pPr>
            <w:r>
              <w:t>Стаж работы по профилю занимаемой должности</w:t>
            </w:r>
          </w:p>
        </w:tc>
      </w:tr>
      <w:tr w:rsidR="00B7197F" w:rsidRPr="00FA3D73" w:rsidTr="001A7286">
        <w:trPr>
          <w:jc w:val="center"/>
        </w:trPr>
        <w:tc>
          <w:tcPr>
            <w:tcW w:w="761" w:type="dxa"/>
            <w:vAlign w:val="center"/>
          </w:tcPr>
          <w:p w:rsidR="00B7197F" w:rsidRPr="00FA3D73" w:rsidRDefault="00B7197F" w:rsidP="001A7286">
            <w:pPr>
              <w:tabs>
                <w:tab w:val="left" w:pos="9639"/>
              </w:tabs>
              <w:jc w:val="center"/>
            </w:pPr>
            <w:r>
              <w:t>1</w:t>
            </w:r>
          </w:p>
        </w:tc>
        <w:tc>
          <w:tcPr>
            <w:tcW w:w="2299" w:type="dxa"/>
            <w:vAlign w:val="center"/>
          </w:tcPr>
          <w:p w:rsidR="00B7197F" w:rsidRPr="00FA3D73" w:rsidRDefault="00B7197F" w:rsidP="001A7286">
            <w:pPr>
              <w:tabs>
                <w:tab w:val="left" w:pos="9639"/>
              </w:tabs>
              <w:jc w:val="center"/>
            </w:pPr>
          </w:p>
        </w:tc>
        <w:tc>
          <w:tcPr>
            <w:tcW w:w="2762" w:type="dxa"/>
          </w:tcPr>
          <w:p w:rsidR="00B7197F" w:rsidRPr="00FA3D73" w:rsidRDefault="00B7197F" w:rsidP="001A7286">
            <w:pPr>
              <w:tabs>
                <w:tab w:val="left" w:pos="9639"/>
              </w:tabs>
              <w:jc w:val="center"/>
            </w:pPr>
          </w:p>
        </w:tc>
        <w:tc>
          <w:tcPr>
            <w:tcW w:w="2160" w:type="dxa"/>
            <w:vAlign w:val="center"/>
          </w:tcPr>
          <w:p w:rsidR="00B7197F" w:rsidRPr="00FA3D73" w:rsidRDefault="00B7197F" w:rsidP="001A7286">
            <w:pPr>
              <w:tabs>
                <w:tab w:val="left" w:pos="9639"/>
              </w:tabs>
              <w:jc w:val="center"/>
            </w:pPr>
          </w:p>
        </w:tc>
        <w:tc>
          <w:tcPr>
            <w:tcW w:w="2247" w:type="dxa"/>
            <w:vAlign w:val="center"/>
          </w:tcPr>
          <w:p w:rsidR="00B7197F" w:rsidRPr="00FA3D73" w:rsidRDefault="00B7197F" w:rsidP="001A7286">
            <w:pPr>
              <w:tabs>
                <w:tab w:val="left" w:pos="9639"/>
              </w:tabs>
              <w:jc w:val="center"/>
            </w:pPr>
          </w:p>
        </w:tc>
      </w:tr>
      <w:tr w:rsidR="00B7197F" w:rsidRPr="00FA3D73" w:rsidTr="001A7286">
        <w:trPr>
          <w:jc w:val="center"/>
        </w:trPr>
        <w:tc>
          <w:tcPr>
            <w:tcW w:w="761" w:type="dxa"/>
            <w:vAlign w:val="center"/>
          </w:tcPr>
          <w:p w:rsidR="00B7197F" w:rsidRPr="00FA3D73" w:rsidRDefault="00B7197F" w:rsidP="001A7286">
            <w:pPr>
              <w:tabs>
                <w:tab w:val="left" w:pos="9639"/>
              </w:tabs>
              <w:jc w:val="center"/>
            </w:pPr>
            <w:r>
              <w:t>2</w:t>
            </w:r>
          </w:p>
        </w:tc>
        <w:tc>
          <w:tcPr>
            <w:tcW w:w="2299" w:type="dxa"/>
            <w:vAlign w:val="center"/>
          </w:tcPr>
          <w:p w:rsidR="00B7197F" w:rsidRPr="00FA3D73" w:rsidRDefault="00B7197F" w:rsidP="001A7286">
            <w:pPr>
              <w:tabs>
                <w:tab w:val="left" w:pos="9639"/>
              </w:tabs>
              <w:jc w:val="center"/>
            </w:pPr>
          </w:p>
        </w:tc>
        <w:tc>
          <w:tcPr>
            <w:tcW w:w="2762" w:type="dxa"/>
          </w:tcPr>
          <w:p w:rsidR="00B7197F" w:rsidRPr="00FA3D73" w:rsidRDefault="00B7197F" w:rsidP="001A7286">
            <w:pPr>
              <w:tabs>
                <w:tab w:val="left" w:pos="9639"/>
              </w:tabs>
              <w:jc w:val="center"/>
            </w:pPr>
          </w:p>
        </w:tc>
        <w:tc>
          <w:tcPr>
            <w:tcW w:w="2160" w:type="dxa"/>
            <w:vAlign w:val="center"/>
          </w:tcPr>
          <w:p w:rsidR="00B7197F" w:rsidRPr="00FA3D73" w:rsidRDefault="00B7197F" w:rsidP="001A7286">
            <w:pPr>
              <w:tabs>
                <w:tab w:val="left" w:pos="9639"/>
              </w:tabs>
              <w:jc w:val="center"/>
            </w:pPr>
          </w:p>
        </w:tc>
        <w:tc>
          <w:tcPr>
            <w:tcW w:w="2247" w:type="dxa"/>
            <w:vAlign w:val="center"/>
          </w:tcPr>
          <w:p w:rsidR="00B7197F" w:rsidRPr="00FA3D73" w:rsidRDefault="00B7197F" w:rsidP="001A7286">
            <w:pPr>
              <w:tabs>
                <w:tab w:val="left" w:pos="9639"/>
              </w:tabs>
              <w:jc w:val="center"/>
            </w:pPr>
          </w:p>
        </w:tc>
      </w:tr>
      <w:tr w:rsidR="00B7197F" w:rsidRPr="00FA3D73" w:rsidTr="001A7286">
        <w:trPr>
          <w:jc w:val="center"/>
        </w:trPr>
        <w:tc>
          <w:tcPr>
            <w:tcW w:w="761" w:type="dxa"/>
            <w:vAlign w:val="center"/>
          </w:tcPr>
          <w:p w:rsidR="00B7197F" w:rsidRPr="00FA3D73" w:rsidRDefault="00B7197F" w:rsidP="001A7286">
            <w:pPr>
              <w:tabs>
                <w:tab w:val="left" w:pos="9639"/>
              </w:tabs>
              <w:jc w:val="center"/>
            </w:pPr>
            <w:r>
              <w:t>…</w:t>
            </w:r>
          </w:p>
        </w:tc>
        <w:tc>
          <w:tcPr>
            <w:tcW w:w="2299" w:type="dxa"/>
            <w:vAlign w:val="center"/>
          </w:tcPr>
          <w:p w:rsidR="00B7197F" w:rsidRPr="00FA3D73" w:rsidRDefault="00B7197F" w:rsidP="001A7286">
            <w:pPr>
              <w:tabs>
                <w:tab w:val="left" w:pos="9639"/>
              </w:tabs>
              <w:jc w:val="center"/>
            </w:pPr>
          </w:p>
        </w:tc>
        <w:tc>
          <w:tcPr>
            <w:tcW w:w="2762" w:type="dxa"/>
          </w:tcPr>
          <w:p w:rsidR="00B7197F" w:rsidRPr="00FA3D73" w:rsidRDefault="00B7197F" w:rsidP="001A7286">
            <w:pPr>
              <w:tabs>
                <w:tab w:val="left" w:pos="9639"/>
              </w:tabs>
              <w:jc w:val="center"/>
            </w:pPr>
          </w:p>
        </w:tc>
        <w:tc>
          <w:tcPr>
            <w:tcW w:w="2160" w:type="dxa"/>
            <w:vAlign w:val="center"/>
          </w:tcPr>
          <w:p w:rsidR="00B7197F" w:rsidRPr="00FA3D73" w:rsidRDefault="00B7197F" w:rsidP="001A7286">
            <w:pPr>
              <w:tabs>
                <w:tab w:val="left" w:pos="9639"/>
              </w:tabs>
              <w:jc w:val="center"/>
            </w:pPr>
          </w:p>
        </w:tc>
        <w:tc>
          <w:tcPr>
            <w:tcW w:w="2247" w:type="dxa"/>
            <w:vAlign w:val="center"/>
          </w:tcPr>
          <w:p w:rsidR="00B7197F" w:rsidRPr="00FA3D73" w:rsidRDefault="00B7197F" w:rsidP="001A7286">
            <w:pPr>
              <w:tabs>
                <w:tab w:val="left" w:pos="9639"/>
              </w:tabs>
              <w:jc w:val="center"/>
            </w:pPr>
          </w:p>
        </w:tc>
      </w:tr>
    </w:tbl>
    <w:p w:rsidR="00B7197F" w:rsidRPr="00FA3D73" w:rsidRDefault="00B7197F" w:rsidP="001A7286">
      <w:pPr>
        <w:tabs>
          <w:tab w:val="left" w:pos="9639"/>
        </w:tabs>
      </w:pPr>
    </w:p>
    <w:p w:rsidR="00B7197F" w:rsidRPr="00FA3D73" w:rsidRDefault="00B7197F" w:rsidP="001A7286">
      <w:pPr>
        <w:tabs>
          <w:tab w:val="left" w:pos="9639"/>
        </w:tabs>
        <w:jc w:val="center"/>
        <w:rPr>
          <w:b/>
          <w:bCs/>
          <w:sz w:val="28"/>
          <w:szCs w:val="28"/>
        </w:rPr>
      </w:pPr>
      <w:r>
        <w:rPr>
          <w:b/>
          <w:bCs/>
          <w:sz w:val="28"/>
          <w:szCs w:val="28"/>
        </w:rPr>
        <w:t>Производственный персонал (рабочие)</w:t>
      </w:r>
    </w:p>
    <w:p w:rsidR="00B7197F" w:rsidRPr="00FA3D73" w:rsidRDefault="00B7197F" w:rsidP="001A728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B7197F" w:rsidRPr="00FA3D73" w:rsidTr="001A7286">
        <w:trPr>
          <w:trHeight w:val="1000"/>
          <w:jc w:val="center"/>
        </w:trPr>
        <w:tc>
          <w:tcPr>
            <w:tcW w:w="761" w:type="dxa"/>
            <w:vAlign w:val="center"/>
          </w:tcPr>
          <w:p w:rsidR="00B7197F" w:rsidRPr="00FA3D73" w:rsidRDefault="00B7197F" w:rsidP="001A7286">
            <w:pPr>
              <w:tabs>
                <w:tab w:val="left" w:pos="9639"/>
              </w:tabs>
              <w:jc w:val="center"/>
            </w:pPr>
            <w:r>
              <w:t>№ п/п</w:t>
            </w:r>
          </w:p>
        </w:tc>
        <w:tc>
          <w:tcPr>
            <w:tcW w:w="2590" w:type="dxa"/>
            <w:vAlign w:val="center"/>
          </w:tcPr>
          <w:p w:rsidR="00B7197F" w:rsidRPr="00FA3D73" w:rsidRDefault="00B7197F" w:rsidP="001A7286">
            <w:pPr>
              <w:tabs>
                <w:tab w:val="left" w:pos="9639"/>
              </w:tabs>
              <w:jc w:val="center"/>
            </w:pPr>
            <w:r>
              <w:t>Специальность</w:t>
            </w:r>
          </w:p>
          <w:p w:rsidR="00B7197F" w:rsidRPr="00FA3D73" w:rsidRDefault="00B7197F" w:rsidP="001A7286">
            <w:pPr>
              <w:tabs>
                <w:tab w:val="left" w:pos="9639"/>
              </w:tabs>
              <w:jc w:val="center"/>
            </w:pPr>
            <w:r>
              <w:t>по каждому рабочему</w:t>
            </w:r>
          </w:p>
        </w:tc>
        <w:tc>
          <w:tcPr>
            <w:tcW w:w="2472" w:type="dxa"/>
            <w:vAlign w:val="center"/>
          </w:tcPr>
          <w:p w:rsidR="00B7197F" w:rsidRPr="00FA3D73" w:rsidRDefault="00B7197F" w:rsidP="001A7286">
            <w:pPr>
              <w:tabs>
                <w:tab w:val="left" w:pos="9639"/>
              </w:tabs>
              <w:jc w:val="center"/>
            </w:pPr>
            <w:r>
              <w:t>Ф.И.О.</w:t>
            </w:r>
          </w:p>
        </w:tc>
        <w:tc>
          <w:tcPr>
            <w:tcW w:w="1984" w:type="dxa"/>
            <w:vAlign w:val="center"/>
          </w:tcPr>
          <w:p w:rsidR="00B7197F" w:rsidRPr="00FA3D73" w:rsidRDefault="00B7197F" w:rsidP="001A7286">
            <w:pPr>
              <w:tabs>
                <w:tab w:val="left" w:pos="9639"/>
              </w:tabs>
              <w:jc w:val="center"/>
            </w:pPr>
            <w:r>
              <w:t>Разряд, квалификация</w:t>
            </w:r>
          </w:p>
        </w:tc>
        <w:tc>
          <w:tcPr>
            <w:tcW w:w="2451" w:type="dxa"/>
            <w:vAlign w:val="center"/>
          </w:tcPr>
          <w:p w:rsidR="00B7197F" w:rsidRPr="00FA3D73" w:rsidRDefault="00B7197F" w:rsidP="001A7286">
            <w:pPr>
              <w:tabs>
                <w:tab w:val="left" w:pos="9639"/>
              </w:tabs>
              <w:jc w:val="center"/>
            </w:pPr>
            <w:r>
              <w:t>Стаж работы по специальности</w:t>
            </w:r>
          </w:p>
        </w:tc>
      </w:tr>
      <w:tr w:rsidR="00B7197F" w:rsidRPr="00FA3D73" w:rsidTr="001A7286">
        <w:trPr>
          <w:jc w:val="center"/>
        </w:trPr>
        <w:tc>
          <w:tcPr>
            <w:tcW w:w="761" w:type="dxa"/>
            <w:vAlign w:val="center"/>
          </w:tcPr>
          <w:p w:rsidR="00B7197F" w:rsidRPr="00FA3D73" w:rsidRDefault="00B7197F" w:rsidP="001A7286">
            <w:pPr>
              <w:tabs>
                <w:tab w:val="left" w:pos="9639"/>
              </w:tabs>
              <w:jc w:val="center"/>
            </w:pPr>
            <w:r>
              <w:t>1</w:t>
            </w:r>
          </w:p>
        </w:tc>
        <w:tc>
          <w:tcPr>
            <w:tcW w:w="2590" w:type="dxa"/>
            <w:vAlign w:val="center"/>
          </w:tcPr>
          <w:p w:rsidR="00B7197F" w:rsidRPr="00FA3D73" w:rsidRDefault="00B7197F" w:rsidP="001A7286">
            <w:pPr>
              <w:tabs>
                <w:tab w:val="left" w:pos="9639"/>
              </w:tabs>
              <w:jc w:val="center"/>
            </w:pPr>
          </w:p>
        </w:tc>
        <w:tc>
          <w:tcPr>
            <w:tcW w:w="2472" w:type="dxa"/>
          </w:tcPr>
          <w:p w:rsidR="00B7197F" w:rsidRPr="00FA3D73" w:rsidRDefault="00B7197F" w:rsidP="001A7286">
            <w:pPr>
              <w:tabs>
                <w:tab w:val="left" w:pos="9639"/>
              </w:tabs>
              <w:jc w:val="center"/>
            </w:pPr>
          </w:p>
        </w:tc>
        <w:tc>
          <w:tcPr>
            <w:tcW w:w="1984" w:type="dxa"/>
          </w:tcPr>
          <w:p w:rsidR="00B7197F" w:rsidRPr="00FA3D73" w:rsidRDefault="00B7197F" w:rsidP="001A7286">
            <w:pPr>
              <w:tabs>
                <w:tab w:val="left" w:pos="9639"/>
              </w:tabs>
              <w:jc w:val="center"/>
            </w:pPr>
          </w:p>
        </w:tc>
        <w:tc>
          <w:tcPr>
            <w:tcW w:w="2451" w:type="dxa"/>
            <w:vAlign w:val="center"/>
          </w:tcPr>
          <w:p w:rsidR="00B7197F" w:rsidRPr="00FA3D73" w:rsidRDefault="00B7197F" w:rsidP="001A7286">
            <w:pPr>
              <w:tabs>
                <w:tab w:val="left" w:pos="9639"/>
              </w:tabs>
              <w:jc w:val="center"/>
            </w:pPr>
          </w:p>
        </w:tc>
      </w:tr>
      <w:tr w:rsidR="00B7197F" w:rsidRPr="00FA3D73" w:rsidTr="001A7286">
        <w:trPr>
          <w:jc w:val="center"/>
        </w:trPr>
        <w:tc>
          <w:tcPr>
            <w:tcW w:w="761" w:type="dxa"/>
            <w:vAlign w:val="center"/>
          </w:tcPr>
          <w:p w:rsidR="00B7197F" w:rsidRPr="00FA3D73" w:rsidRDefault="00B7197F" w:rsidP="001A7286">
            <w:pPr>
              <w:tabs>
                <w:tab w:val="left" w:pos="9639"/>
              </w:tabs>
              <w:jc w:val="center"/>
            </w:pPr>
            <w:r>
              <w:t>2</w:t>
            </w:r>
          </w:p>
        </w:tc>
        <w:tc>
          <w:tcPr>
            <w:tcW w:w="2590" w:type="dxa"/>
            <w:vAlign w:val="center"/>
          </w:tcPr>
          <w:p w:rsidR="00B7197F" w:rsidRPr="00FA3D73" w:rsidRDefault="00B7197F" w:rsidP="001A7286">
            <w:pPr>
              <w:tabs>
                <w:tab w:val="left" w:pos="9639"/>
              </w:tabs>
              <w:jc w:val="center"/>
            </w:pPr>
          </w:p>
        </w:tc>
        <w:tc>
          <w:tcPr>
            <w:tcW w:w="2472" w:type="dxa"/>
          </w:tcPr>
          <w:p w:rsidR="00B7197F" w:rsidRPr="00FA3D73" w:rsidRDefault="00B7197F" w:rsidP="001A7286">
            <w:pPr>
              <w:tabs>
                <w:tab w:val="left" w:pos="9639"/>
              </w:tabs>
              <w:jc w:val="center"/>
            </w:pPr>
          </w:p>
        </w:tc>
        <w:tc>
          <w:tcPr>
            <w:tcW w:w="1984" w:type="dxa"/>
          </w:tcPr>
          <w:p w:rsidR="00B7197F" w:rsidRPr="00FA3D73" w:rsidRDefault="00B7197F" w:rsidP="001A7286">
            <w:pPr>
              <w:tabs>
                <w:tab w:val="left" w:pos="9639"/>
              </w:tabs>
              <w:jc w:val="center"/>
            </w:pPr>
          </w:p>
        </w:tc>
        <w:tc>
          <w:tcPr>
            <w:tcW w:w="2451" w:type="dxa"/>
            <w:vAlign w:val="center"/>
          </w:tcPr>
          <w:p w:rsidR="00B7197F" w:rsidRPr="00FA3D73" w:rsidRDefault="00B7197F" w:rsidP="001A7286">
            <w:pPr>
              <w:tabs>
                <w:tab w:val="left" w:pos="9639"/>
              </w:tabs>
              <w:jc w:val="center"/>
            </w:pPr>
          </w:p>
        </w:tc>
      </w:tr>
      <w:tr w:rsidR="00B7197F" w:rsidRPr="00FA3D73" w:rsidTr="001A7286">
        <w:trPr>
          <w:jc w:val="center"/>
        </w:trPr>
        <w:tc>
          <w:tcPr>
            <w:tcW w:w="761" w:type="dxa"/>
            <w:vAlign w:val="center"/>
          </w:tcPr>
          <w:p w:rsidR="00B7197F" w:rsidRPr="00FA3D73" w:rsidRDefault="00B7197F" w:rsidP="001A7286">
            <w:pPr>
              <w:tabs>
                <w:tab w:val="left" w:pos="9639"/>
              </w:tabs>
              <w:jc w:val="center"/>
            </w:pPr>
            <w:r>
              <w:t>…</w:t>
            </w:r>
          </w:p>
        </w:tc>
        <w:tc>
          <w:tcPr>
            <w:tcW w:w="2590" w:type="dxa"/>
            <w:vAlign w:val="center"/>
          </w:tcPr>
          <w:p w:rsidR="00B7197F" w:rsidRPr="00FA3D73" w:rsidRDefault="00B7197F" w:rsidP="001A7286">
            <w:pPr>
              <w:tabs>
                <w:tab w:val="left" w:pos="9639"/>
              </w:tabs>
              <w:jc w:val="center"/>
            </w:pPr>
          </w:p>
        </w:tc>
        <w:tc>
          <w:tcPr>
            <w:tcW w:w="2472" w:type="dxa"/>
          </w:tcPr>
          <w:p w:rsidR="00B7197F" w:rsidRPr="00FA3D73" w:rsidRDefault="00B7197F" w:rsidP="001A7286">
            <w:pPr>
              <w:tabs>
                <w:tab w:val="left" w:pos="9639"/>
              </w:tabs>
              <w:jc w:val="center"/>
            </w:pPr>
          </w:p>
        </w:tc>
        <w:tc>
          <w:tcPr>
            <w:tcW w:w="1984" w:type="dxa"/>
          </w:tcPr>
          <w:p w:rsidR="00B7197F" w:rsidRPr="00FA3D73" w:rsidRDefault="00B7197F" w:rsidP="001A7286">
            <w:pPr>
              <w:tabs>
                <w:tab w:val="left" w:pos="9639"/>
              </w:tabs>
              <w:jc w:val="center"/>
            </w:pPr>
          </w:p>
        </w:tc>
        <w:tc>
          <w:tcPr>
            <w:tcW w:w="2451" w:type="dxa"/>
            <w:vAlign w:val="center"/>
          </w:tcPr>
          <w:p w:rsidR="00B7197F" w:rsidRPr="00FA3D73" w:rsidRDefault="00B7197F" w:rsidP="001A7286">
            <w:pPr>
              <w:tabs>
                <w:tab w:val="left" w:pos="9639"/>
              </w:tabs>
              <w:jc w:val="center"/>
            </w:pPr>
          </w:p>
        </w:tc>
      </w:tr>
    </w:tbl>
    <w:p w:rsidR="00B7197F" w:rsidRPr="00FA3D73" w:rsidRDefault="00B7197F" w:rsidP="001A7286">
      <w:pPr>
        <w:pStyle w:val="af9"/>
        <w:jc w:val="left"/>
        <w:rPr>
          <w:b/>
          <w:i/>
          <w:sz w:val="28"/>
          <w:szCs w:val="28"/>
        </w:rPr>
      </w:pPr>
    </w:p>
    <w:p w:rsidR="00B7197F" w:rsidRDefault="00B7197F" w:rsidP="001A7286"/>
    <w:p w:rsidR="00B7197F" w:rsidRPr="00FA3D73" w:rsidRDefault="00B7197F" w:rsidP="001A728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7197F" w:rsidRPr="00FA3D73" w:rsidRDefault="00B7197F" w:rsidP="001A7286">
      <w:pPr>
        <w:tabs>
          <w:tab w:val="left" w:pos="8640"/>
        </w:tabs>
        <w:jc w:val="center"/>
        <w:rPr>
          <w:i/>
        </w:rPr>
      </w:pPr>
      <w:r>
        <w:rPr>
          <w:i/>
        </w:rPr>
        <w:t>(наименование претендента)</w:t>
      </w:r>
    </w:p>
    <w:p w:rsidR="00B7197F" w:rsidRPr="00FA3D73" w:rsidRDefault="00B7197F" w:rsidP="001A7286">
      <w:pPr>
        <w:rPr>
          <w:sz w:val="28"/>
          <w:szCs w:val="28"/>
          <w:lang w:eastAsia="ru-RU"/>
        </w:rPr>
      </w:pPr>
      <w:r>
        <w:rPr>
          <w:sz w:val="28"/>
          <w:szCs w:val="28"/>
          <w:lang w:eastAsia="ru-RU"/>
        </w:rPr>
        <w:t>__________________________________________________________________</w:t>
      </w:r>
    </w:p>
    <w:p w:rsidR="00B7197F" w:rsidRPr="00FA3D73" w:rsidRDefault="00B7197F" w:rsidP="001A7286">
      <w:pPr>
        <w:rPr>
          <w:i/>
        </w:rPr>
      </w:pPr>
      <w:r>
        <w:rPr>
          <w:i/>
        </w:rPr>
        <w:t xml:space="preserve">       М.П.</w:t>
      </w:r>
      <w:r>
        <w:rPr>
          <w:i/>
        </w:rPr>
        <w:tab/>
      </w:r>
      <w:r>
        <w:rPr>
          <w:i/>
        </w:rPr>
        <w:tab/>
      </w:r>
      <w:r>
        <w:rPr>
          <w:i/>
        </w:rPr>
        <w:tab/>
        <w:t>(должность, подпись, ФИО)</w:t>
      </w:r>
    </w:p>
    <w:p w:rsidR="00B7197F" w:rsidRDefault="00B7197F" w:rsidP="001A7286">
      <w:r>
        <w:rPr>
          <w:sz w:val="28"/>
          <w:szCs w:val="28"/>
          <w:lang w:eastAsia="ru-RU"/>
        </w:rPr>
        <w:t>"____" _________ 20___ г.</w:t>
      </w:r>
    </w:p>
    <w:p w:rsidR="00B7197F" w:rsidRPr="00034A34" w:rsidRDefault="00B7197F" w:rsidP="001A7286"/>
    <w:p w:rsidR="00B7197F" w:rsidRDefault="00B7197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7197F" w:rsidRDefault="001A7286">
      <w:pPr>
        <w:pStyle w:val="19"/>
        <w:ind w:firstLine="0"/>
        <w:jc w:val="right"/>
        <w:outlineLvl w:val="0"/>
        <w:rPr>
          <w:b/>
          <w:i/>
          <w:iCs/>
        </w:rPr>
      </w:pPr>
      <w:r>
        <w:lastRenderedPageBreak/>
        <w:t>Приложение № 8</w:t>
      </w:r>
      <w:r>
        <w:br/>
        <w:t>к документации о закупке</w:t>
      </w:r>
    </w:p>
    <w:p w:rsidR="00B7197F" w:rsidRDefault="00B7197F" w:rsidP="001A7286">
      <w:pPr>
        <w:pStyle w:val="19"/>
        <w:ind w:firstLine="0"/>
        <w:jc w:val="right"/>
        <w:outlineLvl w:val="0"/>
      </w:pPr>
      <w:r>
        <w:rPr>
          <w:b/>
          <w:i/>
          <w:noProof/>
          <w:sz w:val="40"/>
          <w:szCs w:val="40"/>
          <w:lang w:eastAsia="ru-RU"/>
        </w:rPr>
        <w:drawing>
          <wp:inline distT="0" distB="0" distL="0" distR="0">
            <wp:extent cx="5513070" cy="82118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5513070" cy="8211820"/>
                    </a:xfrm>
                    <a:prstGeom prst="rect">
                      <a:avLst/>
                    </a:prstGeom>
                    <a:noFill/>
                    <a:ln w="9525">
                      <a:noFill/>
                      <a:miter lim="800000"/>
                      <a:headEnd/>
                      <a:tailEnd/>
                    </a:ln>
                  </pic:spPr>
                </pic:pic>
              </a:graphicData>
            </a:graphic>
          </wp:inline>
        </w:drawing>
      </w:r>
      <w:r>
        <w:t xml:space="preserve"> </w:t>
      </w:r>
    </w:p>
    <w:p w:rsidR="00B7197F" w:rsidRDefault="00B7197F" w:rsidP="001A7286">
      <w:pPr>
        <w:suppressAutoHyphens w:val="0"/>
        <w:rPr>
          <w:rFonts w:eastAsia="Arial"/>
          <w:sz w:val="28"/>
          <w:szCs w:val="20"/>
        </w:rPr>
      </w:pPr>
    </w:p>
    <w:p w:rsidR="00773C4C" w:rsidRDefault="00773C4C">
      <w:pPr>
        <w:suppressAutoHyphens w:val="0"/>
        <w:rPr>
          <w:rFonts w:eastAsia="Arial"/>
          <w:sz w:val="28"/>
          <w:szCs w:val="20"/>
        </w:rPr>
      </w:pPr>
      <w:r>
        <w:br w:type="page"/>
      </w:r>
    </w:p>
    <w:p w:rsidR="00B7197F" w:rsidRDefault="001A7286">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B7197F" w:rsidRPr="00A0424F" w:rsidRDefault="00B7197F" w:rsidP="00B7197F">
      <w:pPr>
        <w:pStyle w:val="aff7"/>
        <w:numPr>
          <w:ilvl w:val="0"/>
          <w:numId w:val="54"/>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7197F" w:rsidRPr="00A0424F" w:rsidRDefault="00B7197F" w:rsidP="00B7197F">
      <w:pPr>
        <w:pStyle w:val="aff7"/>
        <w:numPr>
          <w:ilvl w:val="0"/>
          <w:numId w:val="54"/>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B7197F" w:rsidRPr="00A0424F" w:rsidRDefault="00B7197F" w:rsidP="001A7286">
      <w:pPr>
        <w:pBdr>
          <w:top w:val="nil"/>
          <w:left w:val="nil"/>
          <w:bottom w:val="nil"/>
          <w:right w:val="nil"/>
          <w:between w:val="nil"/>
        </w:pBdr>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B7197F" w:rsidRPr="00A0424F" w:rsidTr="001A7286">
        <w:trPr>
          <w:trHeight w:val="933"/>
        </w:trPr>
        <w:tc>
          <w:tcPr>
            <w:tcW w:w="750" w:type="dxa"/>
            <w:tcBorders>
              <w:top w:val="single" w:sz="4" w:space="0" w:color="000000"/>
              <w:left w:val="single" w:sz="4" w:space="0" w:color="000000"/>
              <w:bottom w:val="single" w:sz="4" w:space="0" w:color="000000"/>
              <w:right w:val="single" w:sz="4" w:space="0" w:color="000000"/>
            </w:tcBorders>
          </w:tcPr>
          <w:p w:rsidR="00B7197F" w:rsidRPr="00A0424F" w:rsidRDefault="00B7197F" w:rsidP="001A728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7197F" w:rsidRPr="00A0424F" w:rsidRDefault="00B7197F" w:rsidP="001A7286">
            <w:pPr>
              <w:pBdr>
                <w:top w:val="nil"/>
                <w:left w:val="nil"/>
                <w:bottom w:val="nil"/>
                <w:right w:val="nil"/>
                <w:between w:val="nil"/>
              </w:pBdr>
              <w:jc w:val="center"/>
              <w:rPr>
                <w:color w:val="000000"/>
              </w:rPr>
            </w:pPr>
            <w:r>
              <w:rPr>
                <w:color w:val="000000"/>
              </w:rPr>
              <w:t>Наименование</w:t>
            </w:r>
          </w:p>
          <w:p w:rsidR="00B7197F" w:rsidRPr="00A0424F" w:rsidRDefault="00B7197F" w:rsidP="001A728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11"/>
            </w:r>
          </w:p>
        </w:tc>
        <w:tc>
          <w:tcPr>
            <w:tcW w:w="5145" w:type="dxa"/>
            <w:tcBorders>
              <w:top w:val="single" w:sz="4" w:space="0" w:color="000000"/>
              <w:left w:val="single" w:sz="4" w:space="0" w:color="000000"/>
              <w:bottom w:val="single" w:sz="4" w:space="0" w:color="000000"/>
              <w:right w:val="single" w:sz="4" w:space="0" w:color="000000"/>
            </w:tcBorders>
          </w:tcPr>
          <w:p w:rsidR="00B7197F" w:rsidRPr="00A0424F" w:rsidRDefault="00B7197F" w:rsidP="001A7286">
            <w:pPr>
              <w:pBdr>
                <w:top w:val="nil"/>
                <w:left w:val="nil"/>
                <w:bottom w:val="nil"/>
                <w:right w:val="nil"/>
                <w:between w:val="nil"/>
              </w:pBdr>
              <w:jc w:val="center"/>
              <w:rPr>
                <w:color w:val="000000"/>
              </w:rPr>
            </w:pPr>
            <w:r>
              <w:rPr>
                <w:color w:val="000000"/>
              </w:rPr>
              <w:t>Формат электронного документа</w:t>
            </w:r>
          </w:p>
        </w:tc>
      </w:tr>
      <w:tr w:rsidR="00B7197F" w:rsidRPr="00A0424F" w:rsidTr="001A7286">
        <w:trPr>
          <w:trHeight w:val="3234"/>
        </w:trPr>
        <w:tc>
          <w:tcPr>
            <w:tcW w:w="750" w:type="dxa"/>
            <w:tcBorders>
              <w:top w:val="single" w:sz="4" w:space="0" w:color="000000"/>
              <w:left w:val="single" w:sz="4" w:space="0" w:color="000000"/>
              <w:right w:val="single" w:sz="4" w:space="0" w:color="000000"/>
            </w:tcBorders>
          </w:tcPr>
          <w:p w:rsidR="00B7197F" w:rsidRPr="00A0424F" w:rsidRDefault="00B7197F" w:rsidP="001A7286">
            <w:pPr>
              <w:pBdr>
                <w:top w:val="nil"/>
                <w:left w:val="nil"/>
                <w:bottom w:val="nil"/>
                <w:right w:val="nil"/>
                <w:between w:val="nil"/>
              </w:pBdr>
              <w:rPr>
                <w:color w:val="000000"/>
              </w:rPr>
            </w:pPr>
            <w:r>
              <w:rPr>
                <w:color w:val="000000"/>
              </w:rPr>
              <w:t>1.</w:t>
            </w:r>
          </w:p>
          <w:p w:rsidR="00B7197F" w:rsidRPr="00A0424F" w:rsidRDefault="00B7197F" w:rsidP="001A728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B7197F" w:rsidRPr="00A0424F" w:rsidRDefault="00B7197F" w:rsidP="001A7286">
            <w:pPr>
              <w:pBdr>
                <w:top w:val="nil"/>
                <w:left w:val="nil"/>
                <w:bottom w:val="nil"/>
                <w:right w:val="nil"/>
                <w:between w:val="nil"/>
              </w:pBdr>
              <w:jc w:val="both"/>
              <w:rPr>
                <w:i/>
                <w:color w:val="000000"/>
              </w:rPr>
            </w:pPr>
            <w:r>
              <w:rPr>
                <w:i/>
                <w:color w:val="000000"/>
              </w:rPr>
              <w:t>Универсальный передаточный документ УПД</w:t>
            </w:r>
          </w:p>
          <w:p w:rsidR="00B7197F" w:rsidRPr="00A0424F" w:rsidRDefault="00B7197F" w:rsidP="001A7286">
            <w:pPr>
              <w:pBdr>
                <w:top w:val="nil"/>
                <w:left w:val="nil"/>
                <w:bottom w:val="nil"/>
                <w:right w:val="nil"/>
                <w:between w:val="nil"/>
              </w:pBdr>
              <w:jc w:val="both"/>
              <w:rPr>
                <w:i/>
                <w:color w:val="000000"/>
              </w:rPr>
            </w:pPr>
          </w:p>
          <w:p w:rsidR="00B7197F" w:rsidRPr="00A0424F" w:rsidRDefault="00B7197F" w:rsidP="001A728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B7197F" w:rsidRPr="00A0424F" w:rsidRDefault="00B7197F" w:rsidP="001A7286">
            <w:pPr>
              <w:pBdr>
                <w:top w:val="nil"/>
                <w:left w:val="nil"/>
                <w:bottom w:val="nil"/>
                <w:right w:val="nil"/>
                <w:between w:val="nil"/>
              </w:pBdr>
              <w:jc w:val="both"/>
              <w:rPr>
                <w:i/>
                <w:color w:val="000000"/>
              </w:rPr>
            </w:pPr>
          </w:p>
          <w:p w:rsidR="00B7197F" w:rsidRPr="00A0424F" w:rsidRDefault="00B7197F" w:rsidP="001A7286">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B7197F" w:rsidRPr="00A0424F" w:rsidRDefault="00B7197F" w:rsidP="001A728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B7197F" w:rsidRPr="00A0424F" w:rsidRDefault="00B7197F" w:rsidP="001A728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7197F" w:rsidRPr="00A0424F" w:rsidRDefault="00B7197F" w:rsidP="001A728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B7197F" w:rsidRPr="00A0424F" w:rsidRDefault="00B7197F" w:rsidP="001A728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2"/>
            </w:r>
            <w:r>
              <w:rPr>
                <w:color w:val="000000"/>
              </w:rPr>
              <w:t>.</w:t>
            </w:r>
          </w:p>
          <w:p w:rsidR="00B7197F" w:rsidRPr="00A0424F" w:rsidRDefault="00B7197F" w:rsidP="001A728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B7197F" w:rsidRPr="00A0424F" w:rsidRDefault="00B7197F" w:rsidP="001A728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7197F" w:rsidRPr="00A0424F" w:rsidRDefault="00B7197F" w:rsidP="001A728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3"/>
            </w:r>
            <w:r>
              <w:rPr>
                <w:color w:val="000000"/>
              </w:rPr>
              <w:t>»,</w:t>
            </w:r>
          </w:p>
          <w:p w:rsidR="00B7197F" w:rsidRPr="00A0424F" w:rsidRDefault="00B7197F" w:rsidP="001A728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4"/>
            </w:r>
            <w:r>
              <w:rPr>
                <w:color w:val="000000"/>
              </w:rPr>
              <w:t>».</w:t>
            </w:r>
          </w:p>
        </w:tc>
      </w:tr>
      <w:tr w:rsidR="00B7197F" w:rsidRPr="00A0424F" w:rsidTr="001A7286">
        <w:trPr>
          <w:trHeight w:val="720"/>
        </w:trPr>
        <w:tc>
          <w:tcPr>
            <w:tcW w:w="750" w:type="dxa"/>
            <w:tcBorders>
              <w:top w:val="single" w:sz="4" w:space="0" w:color="000000"/>
              <w:left w:val="single" w:sz="4" w:space="0" w:color="000000"/>
              <w:bottom w:val="single" w:sz="4" w:space="0" w:color="000000"/>
              <w:right w:val="single" w:sz="4" w:space="0" w:color="000000"/>
            </w:tcBorders>
          </w:tcPr>
          <w:p w:rsidR="00B7197F" w:rsidRPr="00A0424F" w:rsidRDefault="00B7197F" w:rsidP="001A728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7197F" w:rsidRPr="00A0424F" w:rsidRDefault="00B7197F" w:rsidP="001A728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B7197F" w:rsidRPr="00A0424F" w:rsidRDefault="00B7197F" w:rsidP="001A728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B7197F" w:rsidRPr="00A0424F" w:rsidRDefault="00B7197F" w:rsidP="001A7286">
      <w:pPr>
        <w:pStyle w:val="aff7"/>
        <w:pBdr>
          <w:top w:val="nil"/>
          <w:left w:val="nil"/>
          <w:bottom w:val="nil"/>
          <w:right w:val="nil"/>
          <w:between w:val="nil"/>
        </w:pBdr>
        <w:ind w:left="0"/>
        <w:jc w:val="both"/>
        <w:rPr>
          <w:color w:val="000000"/>
        </w:rPr>
      </w:pPr>
    </w:p>
    <w:p w:rsidR="00B7197F" w:rsidRPr="00A0424F" w:rsidRDefault="00B7197F" w:rsidP="00B7197F">
      <w:pPr>
        <w:numPr>
          <w:ilvl w:val="0"/>
          <w:numId w:val="54"/>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B7197F" w:rsidRPr="00A0424F" w:rsidRDefault="00B7197F" w:rsidP="00B7197F">
      <w:pPr>
        <w:pStyle w:val="aff7"/>
        <w:keepLines/>
        <w:numPr>
          <w:ilvl w:val="0"/>
          <w:numId w:val="55"/>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7197F" w:rsidRPr="00A0424F" w:rsidRDefault="00B7197F" w:rsidP="00B7197F">
      <w:pPr>
        <w:pStyle w:val="aff7"/>
        <w:numPr>
          <w:ilvl w:val="0"/>
          <w:numId w:val="55"/>
        </w:numPr>
        <w:suppressAutoHyphens w:val="0"/>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7197F" w:rsidRPr="00A0424F" w:rsidRDefault="00B7197F" w:rsidP="00B7197F">
      <w:pPr>
        <w:pStyle w:val="aff7"/>
        <w:numPr>
          <w:ilvl w:val="0"/>
          <w:numId w:val="5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7197F" w:rsidRPr="00A0424F" w:rsidRDefault="00B7197F" w:rsidP="00B7197F">
      <w:pPr>
        <w:pStyle w:val="aff7"/>
        <w:numPr>
          <w:ilvl w:val="0"/>
          <w:numId w:val="55"/>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B7197F" w:rsidRPr="00A0424F" w:rsidRDefault="00B7197F" w:rsidP="00B7197F">
      <w:pPr>
        <w:pStyle w:val="aff7"/>
        <w:numPr>
          <w:ilvl w:val="0"/>
          <w:numId w:val="55"/>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7197F" w:rsidRPr="00A0424F" w:rsidRDefault="00B7197F" w:rsidP="00B7197F">
      <w:pPr>
        <w:pStyle w:val="aff7"/>
        <w:numPr>
          <w:ilvl w:val="0"/>
          <w:numId w:val="5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7197F" w:rsidRPr="00A0424F" w:rsidRDefault="00B7197F" w:rsidP="001A7286">
      <w:r>
        <w:t>В отношениях, не урегулированных настоящим Приложением, Стороны руководствуются законодательством Российской Федерации.</w:t>
      </w:r>
    </w:p>
    <w:p w:rsidR="00B7197F" w:rsidRDefault="00B7197F" w:rsidP="001A7286"/>
    <w:p w:rsidR="00B7197F" w:rsidRDefault="00B7197F"/>
    <w:p w:rsidR="00773C4C" w:rsidRDefault="00773C4C">
      <w:pPr>
        <w:suppressAutoHyphens w:val="0"/>
        <w:rPr>
          <w:rFonts w:eastAsia="Arial"/>
          <w:sz w:val="28"/>
          <w:szCs w:val="20"/>
        </w:rPr>
      </w:pPr>
      <w:r>
        <w:br w:type="page"/>
      </w:r>
    </w:p>
    <w:p w:rsidR="00B7197F" w:rsidRDefault="001A7286">
      <w:pPr>
        <w:pStyle w:val="19"/>
        <w:ind w:firstLine="0"/>
        <w:jc w:val="right"/>
        <w:outlineLvl w:val="0"/>
        <w:rPr>
          <w:b/>
          <w:i/>
          <w:iCs/>
        </w:rPr>
      </w:pPr>
      <w:r>
        <w:lastRenderedPageBreak/>
        <w:t>Приложение № 10</w:t>
      </w:r>
      <w:r>
        <w:br/>
        <w:t>к документации о закупке</w:t>
      </w:r>
    </w:p>
    <w:p w:rsidR="00B7197F" w:rsidRDefault="00B7197F" w:rsidP="00773C4C">
      <w:pPr>
        <w:jc w:val="center"/>
      </w:pPr>
      <w:r>
        <w:rPr>
          <w:noProof/>
          <w:lang w:eastAsia="ru-RU"/>
        </w:rPr>
        <w:drawing>
          <wp:inline distT="0" distB="0" distL="0" distR="0">
            <wp:extent cx="4794885" cy="6703060"/>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4794885" cy="6703060"/>
                    </a:xfrm>
                    <a:prstGeom prst="rect">
                      <a:avLst/>
                    </a:prstGeom>
                    <a:noFill/>
                    <a:ln w="9525">
                      <a:noFill/>
                      <a:miter lim="800000"/>
                      <a:headEnd/>
                      <a:tailEnd/>
                    </a:ln>
                  </pic:spPr>
                </pic:pic>
              </a:graphicData>
            </a:graphic>
          </wp:inline>
        </w:drawing>
      </w:r>
      <w:r>
        <w:rPr>
          <w:noProof/>
          <w:lang w:eastAsia="ru-RU"/>
        </w:rPr>
        <w:drawing>
          <wp:inline distT="0" distB="0" distL="0" distR="0">
            <wp:extent cx="4754880" cy="1844675"/>
            <wp:effectExtent l="19050" t="0" r="762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srcRect/>
                    <a:stretch>
                      <a:fillRect/>
                    </a:stretch>
                  </pic:blipFill>
                  <pic:spPr bwMode="auto">
                    <a:xfrm>
                      <a:off x="0" y="0"/>
                      <a:ext cx="4754880" cy="1844675"/>
                    </a:xfrm>
                    <a:prstGeom prst="rect">
                      <a:avLst/>
                    </a:prstGeom>
                    <a:noFill/>
                    <a:ln w="9525">
                      <a:noFill/>
                      <a:miter lim="800000"/>
                      <a:headEnd/>
                      <a:tailEnd/>
                    </a:ln>
                  </pic:spPr>
                </pic:pic>
              </a:graphicData>
            </a:graphic>
          </wp:inline>
        </w:drawing>
      </w:r>
    </w:p>
    <w:sectPr w:rsidR="00B7197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277" w:rsidRDefault="00081277">
      <w:r>
        <w:separator/>
      </w:r>
    </w:p>
  </w:endnote>
  <w:endnote w:type="continuationSeparator" w:id="0">
    <w:p w:rsidR="00081277" w:rsidRDefault="00081277">
      <w:r>
        <w:continuationSeparator/>
      </w:r>
    </w:p>
  </w:endnote>
  <w:endnote w:type="continuationNotice" w:id="1">
    <w:p w:rsidR="00081277" w:rsidRDefault="0008127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F0C85" w:rsidRDefault="006F0C8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F0C85" w:rsidRDefault="006F0C8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pPr>
      <w:pStyle w:val="afd"/>
      <w:jc w:val="center"/>
    </w:pPr>
  </w:p>
  <w:p w:rsidR="006F0C85" w:rsidRDefault="006F0C8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277" w:rsidRDefault="00081277">
      <w:r>
        <w:separator/>
      </w:r>
    </w:p>
  </w:footnote>
  <w:footnote w:type="continuationSeparator" w:id="0">
    <w:p w:rsidR="00081277" w:rsidRDefault="00081277">
      <w:r>
        <w:continuationSeparator/>
      </w:r>
    </w:p>
  </w:footnote>
  <w:footnote w:type="continuationNotice" w:id="1">
    <w:p w:rsidR="00081277" w:rsidRDefault="00081277"/>
  </w:footnote>
  <w:footnote w:id="2">
    <w:p w:rsidR="006F0C85" w:rsidRDefault="006F0C85" w:rsidP="001A7286">
      <w:pPr>
        <w:pStyle w:val="afe"/>
      </w:pPr>
      <w:r>
        <w:rPr>
          <w:rStyle w:val="af6"/>
        </w:rPr>
        <w:footnoteRef/>
      </w:r>
      <w:r>
        <w:t xml:space="preserve"> К сведениям об опыте прилагаются копии договоров и актов в соответствии с подпунктом 2.5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6F0C85" w:rsidRPr="0096529C" w:rsidRDefault="006F0C85" w:rsidP="006F0C85">
      <w:pPr>
        <w:pStyle w:val="afe"/>
        <w:rPr>
          <w:sz w:val="16"/>
          <w:szCs w:val="16"/>
        </w:rPr>
      </w:pPr>
      <w:r>
        <w:rPr>
          <w:rStyle w:val="af6"/>
          <w:sz w:val="16"/>
          <w:szCs w:val="16"/>
        </w:rPr>
        <w:footnoteRef/>
      </w:r>
      <w:r>
        <w:rPr>
          <w:sz w:val="16"/>
          <w:szCs w:val="16"/>
        </w:rPr>
        <w:t xml:space="preserve"> Указывается название работ в соответствии с п. 1.1. Договора.</w:t>
      </w:r>
    </w:p>
  </w:footnote>
  <w:footnote w:id="4">
    <w:p w:rsidR="006F0C85" w:rsidRPr="0096529C" w:rsidRDefault="006F0C85" w:rsidP="006F0C85">
      <w:pPr>
        <w:pStyle w:val="afe"/>
        <w:rPr>
          <w:sz w:val="16"/>
          <w:szCs w:val="16"/>
        </w:rPr>
      </w:pPr>
      <w:r>
        <w:rPr>
          <w:rStyle w:val="af6"/>
          <w:sz w:val="16"/>
          <w:szCs w:val="16"/>
        </w:rPr>
        <w:footnoteRef/>
      </w:r>
      <w:r>
        <w:rPr>
          <w:sz w:val="16"/>
          <w:szCs w:val="16"/>
        </w:rPr>
        <w:t xml:space="preserve"> Указывается наименование (шифр)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5">
    <w:p w:rsidR="006F0C85" w:rsidRPr="0096529C" w:rsidRDefault="006F0C85" w:rsidP="006F0C85">
      <w:pPr>
        <w:pStyle w:val="afe"/>
        <w:rPr>
          <w:sz w:val="16"/>
          <w:szCs w:val="16"/>
        </w:rPr>
      </w:pPr>
      <w:r>
        <w:rPr>
          <w:rStyle w:val="af6"/>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6">
    <w:p w:rsidR="006F0C85" w:rsidRPr="0096529C" w:rsidRDefault="006F0C85" w:rsidP="006F0C85">
      <w:pPr>
        <w:pStyle w:val="afe"/>
        <w:rPr>
          <w:sz w:val="16"/>
          <w:szCs w:val="16"/>
        </w:rPr>
      </w:pPr>
      <w:r>
        <w:rPr>
          <w:rStyle w:val="af6"/>
          <w:sz w:val="16"/>
          <w:szCs w:val="16"/>
        </w:rPr>
        <w:footnoteRef/>
      </w:r>
      <w:r>
        <w:rPr>
          <w:sz w:val="16"/>
          <w:szCs w:val="16"/>
        </w:rPr>
        <w:t xml:space="preserve"> Указывается полное наименование, номер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7">
    <w:p w:rsidR="006F0C85" w:rsidRPr="0096529C" w:rsidRDefault="006F0C85" w:rsidP="006F0C85">
      <w:pPr>
        <w:pStyle w:val="afe"/>
        <w:rPr>
          <w:sz w:val="16"/>
          <w:szCs w:val="16"/>
        </w:rPr>
      </w:pPr>
      <w:r>
        <w:rPr>
          <w:rStyle w:val="af6"/>
          <w:sz w:val="16"/>
          <w:szCs w:val="16"/>
        </w:rPr>
        <w:footnoteRef/>
      </w:r>
      <w:r>
        <w:rPr>
          <w:sz w:val="16"/>
          <w:szCs w:val="16"/>
        </w:rPr>
        <w:t xml:space="preserve"> Указывается полное наименование разработчика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8">
    <w:p w:rsidR="006F0C85" w:rsidRPr="0096529C" w:rsidRDefault="006F0C85" w:rsidP="006F0C85">
      <w:pPr>
        <w:pStyle w:val="afe"/>
        <w:rPr>
          <w:sz w:val="16"/>
          <w:szCs w:val="16"/>
        </w:rPr>
      </w:pPr>
      <w:r>
        <w:rPr>
          <w:rStyle w:val="af6"/>
          <w:sz w:val="16"/>
          <w:szCs w:val="16"/>
        </w:rPr>
        <w:footnoteRef/>
      </w:r>
      <w:r>
        <w:rPr>
          <w:sz w:val="16"/>
          <w:szCs w:val="16"/>
        </w:rPr>
        <w:t xml:space="preserve"> Указывается срок, прописанный в п.14.2 Договора.</w:t>
      </w:r>
    </w:p>
  </w:footnote>
  <w:footnote w:id="9">
    <w:p w:rsidR="006F0C85" w:rsidRPr="0096529C" w:rsidRDefault="006F0C85" w:rsidP="006F0C85">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6F0C85" w:rsidRPr="0096529C" w:rsidRDefault="006F0C85" w:rsidP="006F0C85">
      <w:pPr>
        <w:pStyle w:val="afe"/>
        <w:rPr>
          <w:sz w:val="16"/>
          <w:szCs w:val="16"/>
        </w:rPr>
      </w:pPr>
    </w:p>
  </w:footnote>
  <w:footnote w:id="10">
    <w:p w:rsidR="006F0C85" w:rsidRDefault="006F0C8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1">
    <w:p w:rsidR="006F0C85" w:rsidRPr="002A729F" w:rsidRDefault="006F0C85" w:rsidP="001A728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2">
    <w:p w:rsidR="006F0C85" w:rsidRPr="002A729F" w:rsidRDefault="006F0C85" w:rsidP="001A728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F0C85" w:rsidRPr="002A729F" w:rsidRDefault="006F0C85" w:rsidP="001A7286">
      <w:pPr>
        <w:pBdr>
          <w:top w:val="nil"/>
          <w:left w:val="nil"/>
          <w:bottom w:val="nil"/>
          <w:right w:val="nil"/>
          <w:between w:val="nil"/>
        </w:pBdr>
        <w:rPr>
          <w:color w:val="000000"/>
          <w:sz w:val="16"/>
          <w:szCs w:val="16"/>
        </w:rPr>
      </w:pPr>
      <w:r>
        <w:rPr>
          <w:sz w:val="16"/>
          <w:szCs w:val="16"/>
        </w:rPr>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footnote>
  <w:footnote w:id="13">
    <w:p w:rsidR="006F0C85" w:rsidRPr="002A729F" w:rsidRDefault="006F0C85" w:rsidP="001A728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4">
    <w:p w:rsidR="006F0C85" w:rsidRPr="002A729F" w:rsidRDefault="006F0C85" w:rsidP="001A728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pPr>
      <w:pStyle w:val="afb"/>
      <w:jc w:val="center"/>
    </w:pPr>
    <w:fldSimple w:instr=" PAGE   \* MERGEFORMAT ">
      <w:r w:rsidR="00BA27FE">
        <w:rPr>
          <w:noProof/>
        </w:rPr>
        <w:t>36</w:t>
      </w:r>
    </w:fldSimple>
  </w:p>
  <w:p w:rsidR="006F0C85" w:rsidRDefault="006F0C8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rsidP="00510148">
    <w:pPr>
      <w:pStyle w:val="afb"/>
      <w:jc w:val="center"/>
    </w:pPr>
    <w:fldSimple w:instr=" PAGE   \* MERGEFORMAT ">
      <w:r w:rsidR="00BA27FE">
        <w:rPr>
          <w:noProof/>
        </w:rPr>
        <w:t>108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85" w:rsidRDefault="006F0C8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5"/>
  </w:num>
  <w:num w:numId="6">
    <w:abstractNumId w:val="20"/>
  </w:num>
  <w:num w:numId="7">
    <w:abstractNumId w:val="22"/>
  </w:num>
  <w:num w:numId="8">
    <w:abstractNumId w:val="63"/>
  </w:num>
  <w:num w:numId="9">
    <w:abstractNumId w:val="23"/>
  </w:num>
  <w:num w:numId="10">
    <w:abstractNumId w:val="44"/>
  </w:num>
  <w:num w:numId="11">
    <w:abstractNumId w:val="56"/>
  </w:num>
  <w:num w:numId="12">
    <w:abstractNumId w:val="46"/>
  </w:num>
  <w:num w:numId="13">
    <w:abstractNumId w:val="59"/>
  </w:num>
  <w:num w:numId="14">
    <w:abstractNumId w:val="65"/>
  </w:num>
  <w:num w:numId="15">
    <w:abstractNumId w:val="43"/>
  </w:num>
  <w:num w:numId="16">
    <w:abstractNumId w:val="45"/>
  </w:num>
  <w:num w:numId="17">
    <w:abstractNumId w:val="41"/>
  </w:num>
  <w:num w:numId="18">
    <w:abstractNumId w:val="37"/>
  </w:num>
  <w:num w:numId="19">
    <w:abstractNumId w:val="39"/>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1"/>
  </w:num>
  <w:num w:numId="27">
    <w:abstractNumId w:val="23"/>
  </w:num>
  <w:num w:numId="28">
    <w:abstractNumId w:val="29"/>
  </w:num>
  <w:num w:numId="29">
    <w:abstractNumId w:val="26"/>
  </w:num>
  <w:num w:numId="30">
    <w:abstractNumId w:val="35"/>
  </w:num>
  <w:num w:numId="31">
    <w:abstractNumId w:val="58"/>
  </w:num>
  <w:num w:numId="32">
    <w:abstractNumId w:val="38"/>
  </w:num>
  <w:num w:numId="33">
    <w:abstractNumId w:val="52"/>
  </w:num>
  <w:num w:numId="34">
    <w:abstractNumId w:val="42"/>
  </w:num>
  <w:num w:numId="35">
    <w:abstractNumId w:val="51"/>
  </w:num>
  <w:num w:numId="36">
    <w:abstractNumId w:val="53"/>
  </w:num>
  <w:num w:numId="37">
    <w:abstractNumId w:val="25"/>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7"/>
  </w:num>
  <w:num w:numId="44">
    <w:abstractNumId w:val="2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1"/>
  </w:num>
  <w:num w:numId="52">
    <w:abstractNumId w:val="36"/>
  </w:num>
  <w:num w:numId="53">
    <w:abstractNumId w:val="12"/>
  </w:num>
  <w:num w:numId="54">
    <w:abstractNumId w:val="30"/>
  </w:num>
  <w:num w:numId="55">
    <w:abstractNumId w:val="32"/>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num>
  <w:num w:numId="58">
    <w:abstractNumId w:val="47"/>
  </w:num>
  <w:num w:numId="59">
    <w:abstractNumId w:val="64"/>
  </w:num>
  <w:num w:numId="60">
    <w:abstractNumId w:val="54"/>
  </w:num>
  <w:num w:numId="61">
    <w:abstractNumId w:val="6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277"/>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286"/>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A7EF6"/>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0C85"/>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C4C"/>
    <w:rsid w:val="007747B6"/>
    <w:rsid w:val="007768E4"/>
    <w:rsid w:val="007774FD"/>
    <w:rsid w:val="00780CDF"/>
    <w:rsid w:val="0078227D"/>
    <w:rsid w:val="00782E92"/>
    <w:rsid w:val="007838E0"/>
    <w:rsid w:val="00783AD5"/>
    <w:rsid w:val="00784C34"/>
    <w:rsid w:val="00785BB9"/>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197F"/>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7FE"/>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96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B7197F"/>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B7197F"/>
    <w:rPr>
      <w:lang w:eastAsia="ar-SA"/>
    </w:rPr>
  </w:style>
  <w:style w:type="numbering" w:customStyle="1" w:styleId="1fa">
    <w:name w:val="Нет списка1"/>
    <w:next w:val="a2"/>
    <w:uiPriority w:val="99"/>
    <w:semiHidden/>
    <w:unhideWhenUsed/>
    <w:rsid w:val="006F0C85"/>
  </w:style>
  <w:style w:type="numbering" w:customStyle="1" w:styleId="112">
    <w:name w:val="Нет списка11"/>
    <w:next w:val="a2"/>
    <w:uiPriority w:val="99"/>
    <w:semiHidden/>
    <w:unhideWhenUsed/>
    <w:rsid w:val="006F0C85"/>
  </w:style>
  <w:style w:type="table" w:customStyle="1" w:styleId="1fb">
    <w:name w:val="Сетка таблицы1"/>
    <w:basedOn w:val="a1"/>
    <w:next w:val="afff2"/>
    <w:uiPriority w:val="59"/>
    <w:rsid w:val="006F0C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6F0C8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6F0C85"/>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6F0C85"/>
  </w:style>
  <w:style w:type="paragraph" w:styleId="23">
    <w:name w:val="Body Text Indent 2"/>
    <w:basedOn w:val="a"/>
    <w:link w:val="22"/>
    <w:uiPriority w:val="99"/>
    <w:semiHidden/>
    <w:unhideWhenUsed/>
    <w:rsid w:val="006F0C85"/>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6F0C85"/>
    <w:rPr>
      <w:sz w:val="24"/>
      <w:szCs w:val="24"/>
      <w:lang w:eastAsia="ar-SA"/>
    </w:rPr>
  </w:style>
  <w:style w:type="paragraph" w:customStyle="1" w:styleId="43">
    <w:name w:val="Обычный4"/>
    <w:rsid w:val="006F0C85"/>
  </w:style>
  <w:style w:type="paragraph" w:customStyle="1" w:styleId="ConsNonformat">
    <w:name w:val="ConsNonformat"/>
    <w:rsid w:val="006F0C85"/>
    <w:pPr>
      <w:widowControl w:val="0"/>
      <w:autoSpaceDE w:val="0"/>
      <w:autoSpaceDN w:val="0"/>
      <w:adjustRightInd w:val="0"/>
    </w:pPr>
    <w:rPr>
      <w:rFonts w:ascii="Courier New" w:hAnsi="Courier New" w:cs="Courier New"/>
    </w:rPr>
  </w:style>
  <w:style w:type="paragraph" w:customStyle="1" w:styleId="ConsCell">
    <w:name w:val="ConsCell"/>
    <w:link w:val="ConsCell0"/>
    <w:rsid w:val="006F0C85"/>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6F0C85"/>
    <w:rPr>
      <w:rFonts w:ascii="Arial" w:hAnsi="Arial" w:cs="Arial"/>
      <w:b/>
      <w:bCs/>
      <w:kern w:val="1"/>
      <w:sz w:val="32"/>
      <w:szCs w:val="32"/>
      <w:lang w:eastAsia="ar-SA"/>
    </w:rPr>
  </w:style>
  <w:style w:type="numbering" w:customStyle="1" w:styleId="122">
    <w:name w:val="Нет списка12"/>
    <w:next w:val="a2"/>
    <w:uiPriority w:val="99"/>
    <w:semiHidden/>
    <w:unhideWhenUsed/>
    <w:rsid w:val="006F0C85"/>
  </w:style>
  <w:style w:type="numbering" w:customStyle="1" w:styleId="1110">
    <w:name w:val="Нет списка111"/>
    <w:next w:val="a2"/>
    <w:uiPriority w:val="99"/>
    <w:semiHidden/>
    <w:unhideWhenUsed/>
    <w:rsid w:val="006F0C85"/>
  </w:style>
  <w:style w:type="table" w:customStyle="1" w:styleId="113">
    <w:name w:val="Сетка таблицы11"/>
    <w:basedOn w:val="a1"/>
    <w:next w:val="afff2"/>
    <w:uiPriority w:val="59"/>
    <w:rsid w:val="006F0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6F0C8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6F0C85"/>
    <w:rPr>
      <w:sz w:val="24"/>
      <w:szCs w:val="24"/>
      <w:lang w:eastAsia="ar-SA"/>
    </w:rPr>
  </w:style>
  <w:style w:type="character" w:customStyle="1" w:styleId="ConsCell0">
    <w:name w:val="ConsCell Знак"/>
    <w:link w:val="ConsCell"/>
    <w:locked/>
    <w:rsid w:val="006F0C85"/>
    <w:rPr>
      <w:rFonts w:ascii="Arial" w:hAnsi="Arial" w:cs="Arial"/>
    </w:rPr>
  </w:style>
  <w:style w:type="paragraph" w:styleId="2a">
    <w:name w:val="Body Text 2"/>
    <w:basedOn w:val="a"/>
    <w:link w:val="2b"/>
    <w:uiPriority w:val="99"/>
    <w:semiHidden/>
    <w:unhideWhenUsed/>
    <w:rsid w:val="006F0C85"/>
    <w:pPr>
      <w:spacing w:after="120" w:line="480" w:lineRule="auto"/>
    </w:pPr>
  </w:style>
  <w:style w:type="character" w:customStyle="1" w:styleId="2b">
    <w:name w:val="Основной текст 2 Знак"/>
    <w:basedOn w:val="a0"/>
    <w:link w:val="2a"/>
    <w:uiPriority w:val="99"/>
    <w:semiHidden/>
    <w:rsid w:val="006F0C85"/>
    <w:rPr>
      <w:sz w:val="24"/>
      <w:szCs w:val="24"/>
      <w:lang w:eastAsia="ar-SA"/>
    </w:rPr>
  </w:style>
  <w:style w:type="paragraph" w:styleId="afff5">
    <w:name w:val="Revision"/>
    <w:hidden/>
    <w:uiPriority w:val="99"/>
    <w:semiHidden/>
    <w:rsid w:val="006F0C8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5.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2.png"/><Relationship Id="rId35"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91873-8EA5-434E-969C-311F821CBAF8}">
  <ds:schemaRefs>
    <ds:schemaRef ds:uri="http://schemas.openxmlformats.org/officeDocument/2006/bibliography"/>
  </ds:schemaRefs>
</ds:datastoreItem>
</file>

<file path=customXml/itemProps4.xml><?xml version="1.0" encoding="utf-8"?>
<ds:datastoreItem xmlns:ds="http://schemas.openxmlformats.org/officeDocument/2006/customXml" ds:itemID="{32032385-6326-4925-A75A-016C69EA9F01}">
  <ds:schemaRefs>
    <ds:schemaRef ds:uri="http://schemas.openxmlformats.org/officeDocument/2006/bibliography"/>
  </ds:schemaRefs>
</ds:datastoreItem>
</file>

<file path=customXml/itemProps5.xml><?xml version="1.0" encoding="utf-8"?>
<ds:datastoreItem xmlns:ds="http://schemas.openxmlformats.org/officeDocument/2006/customXml" ds:itemID="{39C1FE09-BF94-4D6F-B6A3-25E8CD0D193C}">
  <ds:schemaRefs>
    <ds:schemaRef ds:uri="http://schemas.openxmlformats.org/officeDocument/2006/bibliography"/>
  </ds:schemaRefs>
</ds:datastoreItem>
</file>

<file path=customXml/itemProps6.xml><?xml version="1.0" encoding="utf-8"?>
<ds:datastoreItem xmlns:ds="http://schemas.openxmlformats.org/officeDocument/2006/customXml" ds:itemID="{BC1FCC0E-2065-41C7-A262-E7044338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108</Pages>
  <Words>41185</Words>
  <Characters>234755</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275390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2020-09-01T02:47:00Z</dcterms:created>
  <dcterms:modified xsi:type="dcterms:W3CDTF">2020-09-01T03:27:00Z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