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59" w:rsidRDefault="00DC2A2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191594">
        <w:rPr>
          <w:b/>
          <w:sz w:val="32"/>
          <w:szCs w:val="32"/>
        </w:rPr>
        <w:t>-ЦКПИТ-</w:t>
      </w:r>
      <w:r>
        <w:rPr>
          <w:b/>
          <w:sz w:val="32"/>
          <w:szCs w:val="32"/>
        </w:rPr>
        <w:t>20-</w:t>
      </w:r>
      <w:bookmarkEnd w:id="0"/>
      <w:bookmarkEnd w:id="1"/>
      <w:bookmarkEnd w:id="2"/>
      <w:bookmarkEnd w:id="3"/>
      <w:bookmarkEnd w:id="4"/>
      <w:bookmarkEnd w:id="5"/>
      <w:bookmarkEnd w:id="6"/>
      <w:bookmarkEnd w:id="7"/>
      <w:bookmarkEnd w:id="8"/>
      <w:bookmarkEnd w:id="9"/>
      <w:r w:rsidR="00FF5660">
        <w:rPr>
          <w:b/>
          <w:sz w:val="32"/>
          <w:szCs w:val="32"/>
        </w:rPr>
        <w:t>0004</w:t>
      </w:r>
    </w:p>
    <w:p w:rsidR="00AF4708" w:rsidRDefault="00AF4708" w:rsidP="00AF4708">
      <w:pPr>
        <w:jc w:val="both"/>
      </w:pPr>
    </w:p>
    <w:p w:rsidR="00532D59" w:rsidRDefault="00DC2A2D">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191594">
        <w:t>ЦКПИТ</w:t>
      </w:r>
      <w:r>
        <w:t>-20-</w:t>
      </w:r>
      <w:r w:rsidR="00FF5660">
        <w:t>0004</w:t>
      </w:r>
      <w:r>
        <w:t xml:space="preserve"> по предмету закупки «Поставка оборудования</w:t>
      </w:r>
      <w:proofErr w:type="gramEnd"/>
      <w:r>
        <w:t xml:space="preserve"> модернизации системы хранения данных Hitachi VSP G400 и проведение пусконаладочных работ»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32D59" w:rsidRDefault="00DC2A2D">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32D59" w:rsidRDefault="00DC2A2D">
      <w:pPr>
        <w:jc w:val="both"/>
      </w:pPr>
      <w:r>
        <w:t>Ф.И.О.: Голенев Александр Иванович</w:t>
      </w:r>
    </w:p>
    <w:p w:rsidR="00532D59" w:rsidRDefault="00DC2A2D">
      <w:pPr>
        <w:jc w:val="both"/>
      </w:pPr>
      <w:r>
        <w:t>Адрес электронной почты: golenevai@trcont.ru</w:t>
      </w:r>
    </w:p>
    <w:p w:rsidR="00532D59" w:rsidRDefault="00DC2A2D">
      <w:pPr>
        <w:jc w:val="both"/>
      </w:pPr>
      <w:r>
        <w:t>Телефон: +7(495)7881717(1018).</w:t>
      </w:r>
    </w:p>
    <w:p w:rsidR="00CB1C18" w:rsidRDefault="00CB1C18" w:rsidP="00AF4708">
      <w:pPr>
        <w:jc w:val="both"/>
      </w:pPr>
    </w:p>
    <w:p w:rsidR="00532D59" w:rsidRDefault="00532D59">
      <w:pPr>
        <w:pStyle w:val="1"/>
        <w:ind w:firstLine="708"/>
        <w:rPr>
          <w:szCs w:val="28"/>
        </w:rPr>
      </w:pPr>
    </w:p>
    <w:p w:rsidR="00532D59" w:rsidRDefault="00DC2A2D">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w:t>
      </w:r>
      <w:r w:rsidR="00191594">
        <w:rPr>
          <w:szCs w:val="28"/>
        </w:rPr>
        <w:t>аппарата управления</w:t>
      </w:r>
      <w:r>
        <w:rPr>
          <w:szCs w:val="28"/>
        </w:rPr>
        <w:t xml:space="preserve"> ПАО «ТрансКонтейнер»</w:t>
      </w:r>
      <w:r>
        <w:t>.</w:t>
      </w:r>
    </w:p>
    <w:p w:rsidR="00532D59" w:rsidRDefault="00DC2A2D">
      <w:pPr>
        <w:pStyle w:val="1"/>
        <w:ind w:firstLine="0"/>
        <w:rPr>
          <w:szCs w:val="28"/>
        </w:rPr>
      </w:pPr>
      <w:r>
        <w:rPr>
          <w:szCs w:val="28"/>
        </w:rPr>
        <w:t xml:space="preserve">Адрес: Российская Федерация, 125047, г. Москва, Оружейный переулок, д. 19  </w:t>
      </w:r>
    </w:p>
    <w:p w:rsidR="00532D59" w:rsidRDefault="00532D59">
      <w:pPr>
        <w:pStyle w:val="1"/>
        <w:ind w:firstLine="0"/>
        <w:rPr>
          <w:szCs w:val="28"/>
        </w:rPr>
      </w:pPr>
    </w:p>
    <w:p w:rsidR="00C83676" w:rsidRDefault="00DC2A2D" w:rsidP="007B6932">
      <w:pPr>
        <w:tabs>
          <w:tab w:val="clear" w:pos="709"/>
        </w:tabs>
        <w:ind w:firstLine="0"/>
        <w:jc w:val="both"/>
        <w:rPr>
          <w:szCs w:val="28"/>
        </w:rPr>
      </w:pPr>
      <w:r>
        <w:rPr>
          <w:szCs w:val="28"/>
        </w:rPr>
        <w:t>Контактное(-</w:t>
      </w:r>
      <w:proofErr w:type="spellStart"/>
      <w:r>
        <w:rPr>
          <w:szCs w:val="28"/>
        </w:rPr>
        <w:t>ые</w:t>
      </w:r>
      <w:proofErr w:type="spellEnd"/>
      <w:r>
        <w:rPr>
          <w:szCs w:val="28"/>
        </w:rPr>
        <w:t xml:space="preserve">) лицо(-а) Организатора: </w:t>
      </w:r>
      <w:r w:rsidR="007B6932">
        <w:rPr>
          <w:szCs w:val="28"/>
        </w:rPr>
        <w:t>Курицын Александр Евгеньевич</w:t>
      </w:r>
      <w:r>
        <w:rPr>
          <w:szCs w:val="28"/>
        </w:rPr>
        <w:t>, тел./факс +7(495)7881717(164</w:t>
      </w:r>
      <w:r w:rsidR="007B6932">
        <w:rPr>
          <w:szCs w:val="28"/>
        </w:rPr>
        <w:t>1</w:t>
      </w:r>
      <w:r>
        <w:rPr>
          <w:szCs w:val="28"/>
        </w:rPr>
        <w:t>), электронный адрес</w:t>
      </w:r>
      <w:r w:rsidR="007B6932">
        <w:rPr>
          <w:szCs w:val="28"/>
        </w:rPr>
        <w:t xml:space="preserve"> </w:t>
      </w:r>
      <w:hyperlink r:id="rId11" w:history="1">
        <w:r w:rsidR="00C83676" w:rsidRPr="002A194A">
          <w:rPr>
            <w:rStyle w:val="a6"/>
            <w:szCs w:val="28"/>
          </w:rPr>
          <w:t>KuritsynAE@trcont.ru</w:t>
        </w:r>
      </w:hyperlink>
      <w:r w:rsidR="00C83676">
        <w:rPr>
          <w:szCs w:val="28"/>
        </w:rPr>
        <w:t>,</w:t>
      </w:r>
    </w:p>
    <w:p w:rsidR="00532D59" w:rsidRDefault="00C83676" w:rsidP="007B6932">
      <w:pPr>
        <w:tabs>
          <w:tab w:val="clear" w:pos="709"/>
        </w:tabs>
        <w:ind w:firstLine="0"/>
        <w:jc w:val="both"/>
        <w:rPr>
          <w:szCs w:val="28"/>
        </w:rPr>
      </w:pPr>
      <w:r w:rsidRPr="00C83676">
        <w:rPr>
          <w:szCs w:val="28"/>
        </w:rPr>
        <w:t>Аксютина Кира Михайловна</w:t>
      </w:r>
      <w:r>
        <w:rPr>
          <w:szCs w:val="28"/>
        </w:rPr>
        <w:t xml:space="preserve">, тел./факс +7(495)7881717(1642), электронный адрес </w:t>
      </w:r>
      <w:r w:rsidRPr="00C83676">
        <w:rPr>
          <w:szCs w:val="28"/>
        </w:rPr>
        <w:t>AksiutinaKM@trcont.ru</w:t>
      </w:r>
      <w:r>
        <w:rPr>
          <w:szCs w:val="28"/>
        </w:rPr>
        <w:t>.</w:t>
      </w:r>
    </w:p>
    <w:p w:rsidR="00532D59" w:rsidRDefault="00532D59">
      <w:pPr>
        <w:pStyle w:val="1"/>
        <w:ind w:firstLine="0"/>
        <w:rPr>
          <w:szCs w:val="28"/>
        </w:rPr>
      </w:pPr>
    </w:p>
    <w:p w:rsidR="00532D59" w:rsidRDefault="00DC2A2D">
      <w:pPr>
        <w:pStyle w:val="1"/>
        <w:ind w:firstLine="0"/>
        <w:rPr>
          <w:szCs w:val="28"/>
        </w:rPr>
      </w:pPr>
      <w:r>
        <w:rPr>
          <w:b/>
          <w:szCs w:val="28"/>
        </w:rPr>
        <w:tab/>
        <w:t>Лот № 1.</w:t>
      </w:r>
    </w:p>
    <w:p w:rsidR="00532D59" w:rsidRDefault="00DC2A2D">
      <w:pPr>
        <w:jc w:val="both"/>
        <w:rPr>
          <w:szCs w:val="28"/>
        </w:rPr>
      </w:pPr>
      <w:r>
        <w:rPr>
          <w:b/>
          <w:szCs w:val="28"/>
        </w:rPr>
        <w:t>Предмет договора:</w:t>
      </w:r>
      <w:r>
        <w:rPr>
          <w:szCs w:val="28"/>
        </w:rPr>
        <w:t xml:space="preserve"> Поставка оборудования модернизации системы хранения данных Hitachi VSP G400 и проведение пусконаладочных работ.</w:t>
      </w:r>
    </w:p>
    <w:p w:rsidR="00532D59" w:rsidRDefault="00DC2A2D">
      <w:pPr>
        <w:jc w:val="both"/>
        <w:rPr>
          <w:szCs w:val="28"/>
        </w:rPr>
      </w:pPr>
      <w:r>
        <w:rPr>
          <w:szCs w:val="28"/>
        </w:rPr>
        <w:t>Начальная (максимальная) цена договора: 14</w:t>
      </w:r>
      <w:r w:rsidR="00191594">
        <w:rPr>
          <w:szCs w:val="28"/>
        </w:rPr>
        <w:t xml:space="preserve"> </w:t>
      </w:r>
      <w:r>
        <w:rPr>
          <w:szCs w:val="28"/>
        </w:rPr>
        <w:t>094</w:t>
      </w:r>
      <w:r w:rsidR="00191594">
        <w:rPr>
          <w:szCs w:val="28"/>
        </w:rPr>
        <w:t xml:space="preserve"> </w:t>
      </w:r>
      <w:r>
        <w:rPr>
          <w:szCs w:val="28"/>
        </w:rPr>
        <w:t xml:space="preserve">000 (четырнадцать миллионов девяносто четыре тысячи) рублей 00 копеек с учетом всех налогов (кроме НДС). </w:t>
      </w:r>
      <w:r w:rsidR="007B6932" w:rsidRPr="007B6932">
        <w:rPr>
          <w:szCs w:val="28"/>
        </w:rPr>
        <w:t xml:space="preserve">С учетом стоимости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w:t>
      </w:r>
      <w:r w:rsidR="007B6932" w:rsidRPr="007B6932">
        <w:rPr>
          <w:szCs w:val="28"/>
        </w:rPr>
        <w:lastRenderedPageBreak/>
        <w:t>поставкой товара, выполнением работ, оказанием услуг, в том числе подрядных (при наличии).</w:t>
      </w:r>
      <w:r w:rsidRPr="007B6932">
        <w:rPr>
          <w:szCs w:val="28"/>
        </w:rPr>
        <w:t xml:space="preserve"> Сумма НДС и условия начисления определяются в соответствии с законодательством Российской</w:t>
      </w:r>
      <w:r>
        <w:rPr>
          <w:szCs w:val="28"/>
        </w:rPr>
        <w:t xml:space="preserve"> Федерации.</w:t>
      </w:r>
    </w:p>
    <w:p w:rsidR="00124964" w:rsidRDefault="00124964" w:rsidP="002C0F1D">
      <w:pPr>
        <w:jc w:val="both"/>
        <w:rPr>
          <w:szCs w:val="28"/>
        </w:rPr>
      </w:pPr>
      <w:r>
        <w:rPr>
          <w:szCs w:val="28"/>
        </w:rPr>
        <w:t>Информация о товаре, работе, услуге: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552"/>
      </w:tblGrid>
      <w:tr w:rsidR="00831224" w:rsidRPr="00BD24C5" w:rsidTr="007B6932">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55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7B6932">
        <w:tc>
          <w:tcPr>
            <w:tcW w:w="851" w:type="dxa"/>
            <w:tcBorders>
              <w:top w:val="single" w:sz="4" w:space="0" w:color="auto"/>
              <w:left w:val="single" w:sz="4" w:space="0" w:color="auto"/>
              <w:bottom w:val="single" w:sz="4" w:space="0" w:color="auto"/>
              <w:right w:val="single" w:sz="4" w:space="0" w:color="auto"/>
            </w:tcBorders>
            <w:hideMark/>
          </w:tcPr>
          <w:p w:rsidR="00532D59" w:rsidRDefault="00DC2A2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32D59" w:rsidRDefault="00DC2A2D">
            <w:pPr>
              <w:snapToGrid w:val="0"/>
              <w:ind w:firstLine="0"/>
              <w:rPr>
                <w:snapToGrid/>
                <w:sz w:val="24"/>
                <w:szCs w:val="24"/>
                <w:lang w:val="en-US"/>
              </w:rPr>
            </w:pPr>
            <w:r>
              <w:rPr>
                <w:snapToGrid/>
                <w:sz w:val="24"/>
                <w:szCs w:val="24"/>
                <w:lang w:val="en-US"/>
              </w:rPr>
              <w:t>26.20.13</w:t>
            </w:r>
          </w:p>
        </w:tc>
        <w:tc>
          <w:tcPr>
            <w:tcW w:w="1842" w:type="dxa"/>
            <w:tcBorders>
              <w:top w:val="single" w:sz="4" w:space="0" w:color="auto"/>
              <w:left w:val="single" w:sz="4" w:space="0" w:color="auto"/>
              <w:bottom w:val="single" w:sz="4" w:space="0" w:color="auto"/>
              <w:right w:val="single" w:sz="4" w:space="0" w:color="auto"/>
            </w:tcBorders>
          </w:tcPr>
          <w:p w:rsidR="00532D59" w:rsidRDefault="00DC2A2D">
            <w:pPr>
              <w:snapToGrid w:val="0"/>
              <w:ind w:firstLine="0"/>
              <w:rPr>
                <w:snapToGrid/>
                <w:sz w:val="24"/>
                <w:szCs w:val="24"/>
              </w:rPr>
            </w:pPr>
            <w:r>
              <w:rPr>
                <w:snapToGrid/>
                <w:sz w:val="24"/>
                <w:szCs w:val="24"/>
                <w:lang w:val="en-US"/>
              </w:rPr>
              <w:t>46.52.2</w:t>
            </w:r>
          </w:p>
        </w:tc>
        <w:tc>
          <w:tcPr>
            <w:tcW w:w="1418" w:type="dxa"/>
            <w:tcBorders>
              <w:top w:val="single" w:sz="4" w:space="0" w:color="auto"/>
              <w:left w:val="single" w:sz="4" w:space="0" w:color="auto"/>
              <w:bottom w:val="single" w:sz="4" w:space="0" w:color="auto"/>
              <w:right w:val="single" w:sz="4" w:space="0" w:color="auto"/>
            </w:tcBorders>
          </w:tcPr>
          <w:p w:rsidR="00532D59" w:rsidRDefault="00DC2A2D">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32D59" w:rsidRDefault="00DC2A2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532D59" w:rsidRDefault="00DC2A2D">
            <w:pPr>
              <w:snapToGrid w:val="0"/>
              <w:ind w:firstLine="0"/>
              <w:rPr>
                <w:snapToGrid/>
                <w:sz w:val="24"/>
                <w:szCs w:val="24"/>
              </w:rPr>
            </w:pPr>
            <w:r>
              <w:rPr>
                <w:snapToGrid/>
                <w:sz w:val="24"/>
                <w:szCs w:val="24"/>
              </w:rPr>
              <w:t>Номер строки годового плана закупок № 38</w:t>
            </w:r>
          </w:p>
        </w:tc>
      </w:tr>
    </w:tbl>
    <w:p w:rsidR="00532D59" w:rsidRDefault="00DC2A2D">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413456" w:rsidRDefault="00413456" w:rsidP="003E3EF6">
      <w:pPr>
        <w:jc w:val="both"/>
        <w:rPr>
          <w:b/>
          <w:szCs w:val="28"/>
        </w:rPr>
      </w:pPr>
    </w:p>
    <w:p w:rsidR="00532D59" w:rsidRDefault="00DC2A2D">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3"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532D59" w:rsidRDefault="00DC2A2D">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FF5660" w:rsidRDefault="00876894" w:rsidP="007B4A2D">
      <w:pPr>
        <w:jc w:val="both"/>
      </w:pPr>
      <w:r>
        <w:t>Дата и время о</w:t>
      </w:r>
      <w:bookmarkStart w:id="19" w:name="_GoBack"/>
      <w:bookmarkEnd w:id="19"/>
      <w:r>
        <w:t xml:space="preserve">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sidRPr="00FF5660">
        <w:t>Организатора):</w:t>
      </w:r>
    </w:p>
    <w:p w:rsidR="00532D59" w:rsidRPr="00FF5660" w:rsidRDefault="00DC2A2D">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rsidRPr="00FF5660">
        <w:tab/>
        <w:t>«</w:t>
      </w:r>
      <w:r w:rsidR="00FF5660" w:rsidRPr="00FF5660">
        <w:t>17</w:t>
      </w:r>
      <w:r w:rsidRPr="00FF5660">
        <w:t xml:space="preserve">» </w:t>
      </w:r>
      <w:r w:rsidR="00FF5660" w:rsidRPr="00FF5660">
        <w:t>февраля</w:t>
      </w:r>
      <w:r w:rsidRPr="00FF5660">
        <w:t xml:space="preserve"> 2020 г.</w:t>
      </w:r>
      <w:bookmarkEnd w:id="20"/>
      <w:bookmarkEnd w:id="21"/>
      <w:bookmarkEnd w:id="22"/>
      <w:bookmarkEnd w:id="23"/>
      <w:bookmarkEnd w:id="24"/>
      <w:bookmarkEnd w:id="25"/>
      <w:bookmarkEnd w:id="26"/>
      <w:r w:rsidR="00FF5660" w:rsidRPr="00FF5660">
        <w:t xml:space="preserve"> в 14 часов 00 минут </w:t>
      </w:r>
    </w:p>
    <w:p w:rsidR="000A67CD" w:rsidRPr="00FF5660" w:rsidRDefault="000A67CD" w:rsidP="00495788">
      <w:pPr>
        <w:ind w:firstLine="0"/>
        <w:jc w:val="both"/>
      </w:pPr>
      <w:r w:rsidRPr="00FF5660">
        <w:t>Место: электронная торговая площадка</w:t>
      </w:r>
      <w:r w:rsidRPr="00FF5660">
        <w:rPr>
          <w:szCs w:val="28"/>
        </w:rPr>
        <w:t xml:space="preserve"> ОТС-тендер (</w:t>
      </w:r>
      <w:hyperlink r:id="rId14" w:history="1">
        <w:r w:rsidRPr="00FF5660">
          <w:rPr>
            <w:rStyle w:val="a6"/>
            <w:szCs w:val="28"/>
            <w:lang w:val="en-US"/>
          </w:rPr>
          <w:t>www</w:t>
        </w:r>
        <w:r w:rsidRPr="00FF5660">
          <w:rPr>
            <w:rStyle w:val="a6"/>
            <w:szCs w:val="28"/>
          </w:rPr>
          <w:t>.</w:t>
        </w:r>
        <w:proofErr w:type="spellStart"/>
        <w:r w:rsidRPr="00FF5660">
          <w:rPr>
            <w:rStyle w:val="a6"/>
            <w:szCs w:val="28"/>
            <w:lang w:val="en-US"/>
          </w:rPr>
          <w:t>otc</w:t>
        </w:r>
        <w:proofErr w:type="spellEnd"/>
        <w:r w:rsidRPr="00FF5660">
          <w:rPr>
            <w:rStyle w:val="a6"/>
            <w:szCs w:val="28"/>
          </w:rPr>
          <w:t>.</w:t>
        </w:r>
        <w:proofErr w:type="spellStart"/>
        <w:r w:rsidRPr="00FF5660">
          <w:rPr>
            <w:rStyle w:val="a6"/>
            <w:szCs w:val="28"/>
            <w:lang w:val="en-US"/>
          </w:rPr>
          <w:t>ru</w:t>
        </w:r>
        <w:proofErr w:type="spellEnd"/>
      </w:hyperlink>
      <w:r w:rsidRPr="00FF5660">
        <w:rPr>
          <w:szCs w:val="28"/>
        </w:rPr>
        <w:t>)</w:t>
      </w:r>
      <w:r w:rsidRPr="00FF5660">
        <w:t>.</w:t>
      </w:r>
    </w:p>
    <w:p w:rsidR="004F1967" w:rsidRPr="00FF5660" w:rsidRDefault="004F1967" w:rsidP="004F1967">
      <w:pPr>
        <w:ind w:firstLine="0"/>
        <w:jc w:val="both"/>
        <w:rPr>
          <w:szCs w:val="28"/>
        </w:rPr>
      </w:pPr>
    </w:p>
    <w:p w:rsidR="00662448" w:rsidRPr="00FF5660" w:rsidRDefault="00D20EAA" w:rsidP="00662448">
      <w:pPr>
        <w:jc w:val="both"/>
        <w:rPr>
          <w:b/>
          <w:szCs w:val="28"/>
        </w:rPr>
      </w:pPr>
      <w:r w:rsidRPr="00FF5660">
        <w:rPr>
          <w:b/>
          <w:szCs w:val="28"/>
        </w:rPr>
        <w:t>Рассмотрение, оценка и сопоставление Заявок:</w:t>
      </w:r>
    </w:p>
    <w:p w:rsidR="00532D59" w:rsidRPr="00FF5660" w:rsidRDefault="00DC2A2D">
      <w:pPr>
        <w:jc w:val="both"/>
        <w:rPr>
          <w:b/>
        </w:rPr>
      </w:pP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bookmarkStart w:id="35" w:name="OLE_LINK51"/>
      <w:bookmarkStart w:id="36" w:name="OLE_LINK52"/>
      <w:bookmarkStart w:id="37" w:name="OLE_LINK64"/>
      <w:bookmarkStart w:id="38" w:name="OLE_LINK65"/>
      <w:r w:rsidRPr="00FF5660">
        <w:tab/>
        <w:t>«</w:t>
      </w:r>
      <w:r w:rsidR="00FF5660" w:rsidRPr="00FF5660">
        <w:t>21</w:t>
      </w:r>
      <w:r w:rsidRPr="00FF5660">
        <w:t xml:space="preserve">» </w:t>
      </w:r>
      <w:r w:rsidR="00FF5660" w:rsidRPr="00FF5660">
        <w:t>февраля</w:t>
      </w:r>
      <w:r w:rsidRPr="00FF5660">
        <w:t xml:space="preserve"> 2020 г.</w:t>
      </w:r>
      <w:bookmarkEnd w:id="27"/>
      <w:bookmarkEnd w:id="28"/>
      <w:bookmarkEnd w:id="29"/>
      <w:bookmarkEnd w:id="30"/>
      <w:bookmarkEnd w:id="31"/>
      <w:bookmarkEnd w:id="32"/>
      <w:bookmarkEnd w:id="33"/>
      <w:bookmarkEnd w:id="34"/>
      <w:bookmarkEnd w:id="35"/>
      <w:bookmarkEnd w:id="36"/>
      <w:bookmarkEnd w:id="37"/>
      <w:bookmarkEnd w:id="38"/>
      <w:r w:rsidR="00FF5660" w:rsidRPr="00FF5660">
        <w:t xml:space="preserve"> в14 часов 00 минут</w:t>
      </w:r>
    </w:p>
    <w:p w:rsidR="00532D59" w:rsidRPr="00FF5660" w:rsidRDefault="00DC2A2D">
      <w:pPr>
        <w:ind w:firstLine="0"/>
        <w:jc w:val="both"/>
      </w:pPr>
      <w:r w:rsidRPr="00FF5660">
        <w:t xml:space="preserve">Место: Российская Федерация, 125047, г. Москва, Оружейный переулок, д. 19 </w:t>
      </w:r>
    </w:p>
    <w:p w:rsidR="00470014" w:rsidRPr="00FF5660" w:rsidRDefault="00470014" w:rsidP="00470014">
      <w:pPr>
        <w:jc w:val="both"/>
        <w:rPr>
          <w:szCs w:val="28"/>
        </w:rPr>
      </w:pPr>
      <w:r w:rsidRPr="00FF5660">
        <w:rPr>
          <w:szCs w:val="28"/>
        </w:rPr>
        <w:t>Информация о ходе рассмотрения Заявок не подлежит разглашению.</w:t>
      </w:r>
    </w:p>
    <w:p w:rsidR="008E39C6" w:rsidRPr="00FF5660" w:rsidRDefault="008E39C6" w:rsidP="00470014">
      <w:pPr>
        <w:jc w:val="both"/>
        <w:rPr>
          <w:szCs w:val="28"/>
        </w:rPr>
      </w:pPr>
    </w:p>
    <w:p w:rsidR="00470014" w:rsidRPr="00FF5660" w:rsidRDefault="00470014" w:rsidP="00470014">
      <w:pPr>
        <w:jc w:val="both"/>
        <w:rPr>
          <w:b/>
        </w:rPr>
      </w:pPr>
      <w:r w:rsidRPr="00FF5660">
        <w:rPr>
          <w:b/>
        </w:rPr>
        <w:t>Подведение итогов не позднее:</w:t>
      </w:r>
    </w:p>
    <w:p w:rsidR="00532D59" w:rsidRDefault="00DC2A2D">
      <w:pPr>
        <w:jc w:val="both"/>
        <w:rPr>
          <w:b/>
        </w:rPr>
      </w:pP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14"/>
      <w:bookmarkStart w:id="47" w:name="OLE_LINK15"/>
      <w:bookmarkStart w:id="48" w:name="OLE_LINK27"/>
      <w:bookmarkStart w:id="49" w:name="OLE_LINK28"/>
      <w:r w:rsidRPr="00FF5660">
        <w:tab/>
        <w:t>«</w:t>
      </w:r>
      <w:r w:rsidR="00FF5660" w:rsidRPr="00FF5660">
        <w:t>12</w:t>
      </w:r>
      <w:r w:rsidRPr="00FF5660">
        <w:t xml:space="preserve">» </w:t>
      </w:r>
      <w:r w:rsidR="00FF5660" w:rsidRPr="00FF5660">
        <w:t>марта</w:t>
      </w:r>
      <w:r w:rsidRPr="00FF5660">
        <w:t xml:space="preserve"> 2020 г.</w:t>
      </w:r>
      <w:bookmarkEnd w:id="39"/>
      <w:bookmarkEnd w:id="40"/>
      <w:bookmarkEnd w:id="41"/>
      <w:bookmarkEnd w:id="42"/>
      <w:bookmarkEnd w:id="43"/>
      <w:bookmarkEnd w:id="44"/>
      <w:bookmarkEnd w:id="45"/>
      <w:bookmarkEnd w:id="46"/>
      <w:bookmarkEnd w:id="47"/>
      <w:bookmarkEnd w:id="48"/>
      <w:bookmarkEnd w:id="49"/>
    </w:p>
    <w:p w:rsidR="00532D59" w:rsidRDefault="00DC2A2D">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7B6932">
      <w:headerReference w:type="default" r:id="rId15"/>
      <w:headerReference w:type="first" r:id="rId16"/>
      <w:pgSz w:w="11906" w:h="16838"/>
      <w:pgMar w:top="1134" w:right="70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21" w:rsidRDefault="00ED7D21" w:rsidP="00CB1C18">
      <w:r>
        <w:separator/>
      </w:r>
    </w:p>
  </w:endnote>
  <w:endnote w:type="continuationSeparator" w:id="0">
    <w:p w:rsidR="00ED7D21" w:rsidRDefault="00ED7D2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21" w:rsidRDefault="00ED7D21" w:rsidP="00CB1C18">
      <w:r>
        <w:separator/>
      </w:r>
    </w:p>
  </w:footnote>
  <w:footnote w:type="continuationSeparator" w:id="0">
    <w:p w:rsidR="00ED7D21" w:rsidRDefault="00ED7D2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FF5660">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91594"/>
    <w:rsid w:val="001B0FDE"/>
    <w:rsid w:val="001B2EBE"/>
    <w:rsid w:val="001C05F5"/>
    <w:rsid w:val="001C2396"/>
    <w:rsid w:val="001F0B3B"/>
    <w:rsid w:val="001F4F2E"/>
    <w:rsid w:val="001F52B9"/>
    <w:rsid w:val="001F53EB"/>
    <w:rsid w:val="00204B07"/>
    <w:rsid w:val="00205C78"/>
    <w:rsid w:val="0020709B"/>
    <w:rsid w:val="00213DAD"/>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D76F5"/>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17C4E"/>
    <w:rsid w:val="00531303"/>
    <w:rsid w:val="00531F57"/>
    <w:rsid w:val="00532768"/>
    <w:rsid w:val="00532D59"/>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932"/>
    <w:rsid w:val="007D6F31"/>
    <w:rsid w:val="007F3357"/>
    <w:rsid w:val="007F5506"/>
    <w:rsid w:val="008128DB"/>
    <w:rsid w:val="008159DC"/>
    <w:rsid w:val="00831224"/>
    <w:rsid w:val="00831584"/>
    <w:rsid w:val="00851AB1"/>
    <w:rsid w:val="00852B23"/>
    <w:rsid w:val="0085444B"/>
    <w:rsid w:val="00854BB7"/>
    <w:rsid w:val="00860215"/>
    <w:rsid w:val="00876894"/>
    <w:rsid w:val="00877914"/>
    <w:rsid w:val="00884629"/>
    <w:rsid w:val="00885B59"/>
    <w:rsid w:val="008A6C96"/>
    <w:rsid w:val="008B29D7"/>
    <w:rsid w:val="008C4FB0"/>
    <w:rsid w:val="008C7B27"/>
    <w:rsid w:val="008E0CEC"/>
    <w:rsid w:val="008E1656"/>
    <w:rsid w:val="008E39C6"/>
    <w:rsid w:val="008E402B"/>
    <w:rsid w:val="008E6547"/>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878A5"/>
    <w:rsid w:val="00BB5A5E"/>
    <w:rsid w:val="00BB7300"/>
    <w:rsid w:val="00BC29CF"/>
    <w:rsid w:val="00BC48DA"/>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83676"/>
    <w:rsid w:val="00CA4696"/>
    <w:rsid w:val="00CB1C18"/>
    <w:rsid w:val="00CB22FF"/>
    <w:rsid w:val="00CB24ED"/>
    <w:rsid w:val="00CE09CD"/>
    <w:rsid w:val="00CE3802"/>
    <w:rsid w:val="00D0636A"/>
    <w:rsid w:val="00D20EAA"/>
    <w:rsid w:val="00D21C01"/>
    <w:rsid w:val="00D2752E"/>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C2A2D"/>
    <w:rsid w:val="00DD2FCA"/>
    <w:rsid w:val="00DE5F8C"/>
    <w:rsid w:val="00DE73DA"/>
    <w:rsid w:val="00DF5B32"/>
    <w:rsid w:val="00E135F8"/>
    <w:rsid w:val="00E16968"/>
    <w:rsid w:val="00E26F81"/>
    <w:rsid w:val="00E3295D"/>
    <w:rsid w:val="00E33276"/>
    <w:rsid w:val="00E35CDC"/>
    <w:rsid w:val="00E3670A"/>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D7D21"/>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 w:val="00FF5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character" w:customStyle="1" w:styleId="UnresolvedMention">
    <w:name w:val="Unresolved Mention"/>
    <w:basedOn w:val="a0"/>
    <w:uiPriority w:val="99"/>
    <w:semiHidden/>
    <w:unhideWhenUsed/>
    <w:rsid w:val="00C836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character" w:customStyle="1" w:styleId="UnresolvedMention">
    <w:name w:val="Unresolved Mention"/>
    <w:basedOn w:val="a0"/>
    <w:uiPriority w:val="99"/>
    <w:semiHidden/>
    <w:unhideWhenUsed/>
    <w:rsid w:val="00C83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63360674">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ritsynAE@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9DD33-F0BF-424B-B1B1-A106F390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Радион Назаров</cp:lastModifiedBy>
  <cp:revision>5</cp:revision>
  <cp:lastPrinted>2013-10-11T11:56:00Z</cp:lastPrinted>
  <dcterms:created xsi:type="dcterms:W3CDTF">2020-01-27T10:32:00Z</dcterms:created>
  <dcterms:modified xsi:type="dcterms:W3CDTF">2020-01-31T09:13:00Z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