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00886" w:rsidRDefault="00A10367">
      <w:pPr>
        <w:tabs>
          <w:tab w:val="left" w:pos="4962"/>
        </w:tabs>
        <w:ind w:left="4820"/>
        <w:rPr>
          <w:b/>
          <w:bCs/>
          <w:sz w:val="28"/>
          <w:szCs w:val="28"/>
        </w:rPr>
      </w:pPr>
      <w:r>
        <w:rPr>
          <w:b/>
          <w:bCs/>
          <w:sz w:val="28"/>
          <w:szCs w:val="28"/>
        </w:rPr>
        <w:t>Председатель Конкурсной комиссии  филиала ПАО «ТрансКонтейнер»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00886" w:rsidRDefault="00A10367">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400886" w:rsidRDefault="00A10367">
      <w:pPr>
        <w:tabs>
          <w:tab w:val="left" w:pos="4962"/>
        </w:tabs>
        <w:ind w:left="4820"/>
        <w:rPr>
          <w:b/>
          <w:bCs/>
          <w:sz w:val="28"/>
        </w:rPr>
      </w:pPr>
      <w:r>
        <w:rPr>
          <w:b/>
          <w:bCs/>
          <w:sz w:val="28"/>
        </w:rPr>
        <w:t>«10»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00886" w:rsidRDefault="00A10367">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Октябрьской железной дороге (далее – Заказчик), руководствуясь Положением о закупках ПАО «ТрансКонтейнер»</w:t>
      </w:r>
      <w:r>
        <w:rPr>
          <w:szCs w:val="28"/>
        </w:rPr>
        <w:t xml:space="preserve">,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040035">
        <w:t>о</w:t>
      </w:r>
      <w:r>
        <w:t xml:space="preserve">ткрытый конкурс в электронной форме </w:t>
      </w:r>
      <w:r w:rsidR="00040035">
        <w:br/>
      </w:r>
      <w:r>
        <w:t>№ ОКэ-НКПО</w:t>
      </w:r>
      <w:r w:rsidR="00040035">
        <w:t>КТ-20-0009 по предмету закупки «</w:t>
      </w:r>
      <w:r>
        <w:t>Оказание услуг по уборке внутренних помещений</w:t>
      </w:r>
      <w:proofErr w:type="gramEnd"/>
      <w:r>
        <w:t xml:space="preserve"> и прил</w:t>
      </w:r>
      <w:r>
        <w:t>егающих территорий участка ремонта контейнеров филиала ПАО «ТрансКонтейнер»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040035">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w:t>
      </w:r>
      <w:r>
        <w:lastRenderedPageBreak/>
        <w:t>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w:t>
      </w:r>
      <w:proofErr w:type="gramStart"/>
      <w:r>
        <w:t>случаях</w:t>
      </w:r>
      <w:proofErr w:type="gramEnd"/>
      <w:r>
        <w:t>,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lastRenderedPageBreak/>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A10367">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10367">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10367">
      <w:pPr>
        <w:pStyle w:val="af9"/>
        <w:numPr>
          <w:ilvl w:val="0"/>
          <w:numId w:val="21"/>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10367">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A10367">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A10367">
      <w:pPr>
        <w:pStyle w:val="af9"/>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может быть отстранен от участия в закупке. Информация об этом и </w:t>
      </w:r>
      <w:r>
        <w:rPr>
          <w:color w:val="000000"/>
          <w:sz w:val="28"/>
          <w:szCs w:val="28"/>
        </w:rPr>
        <w:lastRenderedPageBreak/>
        <w:t>мотивы принятого решения указываются в соответствующем протоколе и сообщаются участнику.</w:t>
      </w:r>
    </w:p>
    <w:p w:rsidR="007E0067" w:rsidRPr="007E0067" w:rsidRDefault="00034877" w:rsidP="00A10367">
      <w:pPr>
        <w:pStyle w:val="af9"/>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A10367">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10367">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w:t>
      </w:r>
      <w:r>
        <w:rPr>
          <w:sz w:val="28"/>
          <w:szCs w:val="28"/>
        </w:rPr>
        <w:lastRenderedPageBreak/>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lastRenderedPageBreak/>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A10367">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A10367">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A10367">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10367">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A10367">
      <w:pPr>
        <w:pStyle w:val="19"/>
        <w:numPr>
          <w:ilvl w:val="1"/>
          <w:numId w:val="19"/>
        </w:numPr>
        <w:ind w:left="0" w:firstLine="709"/>
        <w:outlineLvl w:val="1"/>
        <w:rPr>
          <w:b/>
          <w:szCs w:val="28"/>
        </w:rPr>
      </w:pPr>
      <w:r>
        <w:rPr>
          <w:b/>
          <w:szCs w:val="28"/>
        </w:rPr>
        <w:t>Заявка</w:t>
      </w:r>
    </w:p>
    <w:p w:rsidR="00627DB4" w:rsidRPr="007E5BBC" w:rsidRDefault="00627DB4" w:rsidP="00A10367">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10367">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A10367">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 xml:space="preserve">Если претендент </w:t>
      </w:r>
      <w:r>
        <w:rPr>
          <w:sz w:val="28"/>
          <w:szCs w:val="28"/>
        </w:rPr>
        <w:lastRenderedPageBreak/>
        <w:t>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10367">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A10367">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10367">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A10367">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10367">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A10367">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10367">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10367">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A10367">
      <w:pPr>
        <w:pStyle w:val="af9"/>
        <w:numPr>
          <w:ilvl w:val="2"/>
          <w:numId w:val="5"/>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A10367">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10367">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данная </w:t>
      </w:r>
      <w:r>
        <w:rPr>
          <w:sz w:val="28"/>
        </w:rPr>
        <w:lastRenderedPageBreak/>
        <w:t xml:space="preserve">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A10367">
      <w:pPr>
        <w:pStyle w:val="19"/>
        <w:numPr>
          <w:ilvl w:val="1"/>
          <w:numId w:val="19"/>
        </w:numPr>
        <w:ind w:left="0" w:firstLine="709"/>
        <w:outlineLvl w:val="1"/>
        <w:rPr>
          <w:b/>
          <w:szCs w:val="28"/>
        </w:rPr>
      </w:pPr>
      <w:r>
        <w:rPr>
          <w:b/>
        </w:rPr>
        <w:t>Порядок оформления Заявки</w:t>
      </w:r>
    </w:p>
    <w:p w:rsidR="00AA1400" w:rsidRDefault="00AA1400" w:rsidP="00A10367">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10367">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A10367">
      <w:pPr>
        <w:pStyle w:val="af9"/>
        <w:numPr>
          <w:ilvl w:val="0"/>
          <w:numId w:val="20"/>
        </w:numPr>
        <w:ind w:left="0" w:firstLine="70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roofErr w:type="gramEnd"/>
    </w:p>
    <w:p w:rsidR="00BA6B0B" w:rsidRPr="00407088" w:rsidRDefault="0060696E" w:rsidP="00A10367">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A10367">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A10367">
      <w:pPr>
        <w:pStyle w:val="af9"/>
        <w:numPr>
          <w:ilvl w:val="0"/>
          <w:numId w:val="20"/>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A10367">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A10367">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00886" w:rsidRDefault="00400886">
      <w:pPr>
        <w:pStyle w:val="af9"/>
        <w:rPr>
          <w:sz w:val="28"/>
        </w:rPr>
      </w:pPr>
      <w:r w:rsidRPr="00400886">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66358" w:rsidRPr="007E6DE4" w:rsidRDefault="00E66358" w:rsidP="008F6343">
                  <w:pPr>
                    <w:jc w:val="center"/>
                    <w:rPr>
                      <w:b/>
                      <w:sz w:val="28"/>
                      <w:szCs w:val="28"/>
                    </w:rPr>
                  </w:pPr>
                  <w:r w:rsidRPr="007E6DE4">
                    <w:rPr>
                      <w:b/>
                      <w:sz w:val="28"/>
                      <w:szCs w:val="28"/>
                    </w:rPr>
                    <w:t xml:space="preserve">_____________________________________________, </w:t>
                  </w:r>
                </w:p>
                <w:p w:rsidR="00E66358" w:rsidRDefault="00E6635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66358" w:rsidRPr="007E6DE4" w:rsidRDefault="00E66358" w:rsidP="008F6343">
                  <w:pPr>
                    <w:jc w:val="center"/>
                    <w:rPr>
                      <w:b/>
                      <w:sz w:val="28"/>
                      <w:szCs w:val="28"/>
                    </w:rPr>
                  </w:pPr>
                  <w:r w:rsidRPr="007E6DE4">
                    <w:rPr>
                      <w:b/>
                      <w:sz w:val="28"/>
                      <w:szCs w:val="28"/>
                    </w:rPr>
                    <w:t>________________________________________</w:t>
                  </w:r>
                </w:p>
                <w:p w:rsidR="00E66358" w:rsidRPr="007E6DE4" w:rsidRDefault="00E66358" w:rsidP="008F6343">
                  <w:pPr>
                    <w:jc w:val="center"/>
                    <w:rPr>
                      <w:i/>
                      <w:sz w:val="20"/>
                      <w:szCs w:val="20"/>
                    </w:rPr>
                  </w:pPr>
                  <w:r w:rsidRPr="007E6DE4">
                    <w:rPr>
                      <w:i/>
                      <w:sz w:val="20"/>
                      <w:szCs w:val="20"/>
                    </w:rPr>
                    <w:t>государство регистрации претендента</w:t>
                  </w:r>
                </w:p>
                <w:p w:rsidR="00E66358" w:rsidRPr="007E6DE4" w:rsidRDefault="00E66358" w:rsidP="008F6343">
                  <w:pPr>
                    <w:jc w:val="center"/>
                    <w:rPr>
                      <w:b/>
                      <w:sz w:val="28"/>
                      <w:szCs w:val="28"/>
                    </w:rPr>
                  </w:pPr>
                  <w:r w:rsidRPr="007E6DE4">
                    <w:rPr>
                      <w:b/>
                      <w:sz w:val="28"/>
                      <w:szCs w:val="28"/>
                    </w:rPr>
                    <w:t>_____________________________</w:t>
                  </w:r>
                  <w:r>
                    <w:rPr>
                      <w:b/>
                      <w:sz w:val="28"/>
                      <w:szCs w:val="28"/>
                    </w:rPr>
                    <w:t>__________________</w:t>
                  </w:r>
                </w:p>
                <w:p w:rsidR="00E66358" w:rsidRPr="007E6DE4" w:rsidRDefault="00E66358" w:rsidP="008F6343">
                  <w:pPr>
                    <w:jc w:val="center"/>
                    <w:rPr>
                      <w:i/>
                      <w:sz w:val="20"/>
                      <w:szCs w:val="20"/>
                    </w:rPr>
                  </w:pPr>
                  <w:r w:rsidRPr="007E6DE4">
                    <w:rPr>
                      <w:i/>
                      <w:sz w:val="20"/>
                      <w:szCs w:val="20"/>
                    </w:rPr>
                    <w:t>ИНН претендента (для претендентов-резидентов Российской Федерации)</w:t>
                  </w:r>
                </w:p>
                <w:p w:rsidR="00E66358" w:rsidRDefault="00E66358" w:rsidP="008F6343">
                  <w:pPr>
                    <w:jc w:val="both"/>
                  </w:pPr>
                </w:p>
                <w:p w:rsidR="00400886" w:rsidRDefault="00A10367">
                  <w:pPr>
                    <w:jc w:val="center"/>
                    <w:rPr>
                      <w:b/>
                    </w:rPr>
                  </w:pPr>
                  <w:r>
                    <w:rPr>
                      <w:b/>
                    </w:rPr>
                    <w:t xml:space="preserve">ОБЕСПЕЧЕНИЕ ЗАЯВКИ НА УЧАСТИЕ В ОТКРЫТОМ </w:t>
                  </w:r>
                  <w:proofErr w:type="gramStart"/>
                  <w:r>
                    <w:rPr>
                      <w:b/>
                    </w:rPr>
                    <w:t>КОНКУРСЕ</w:t>
                  </w:r>
                  <w:proofErr w:type="gramEnd"/>
                  <w:r>
                    <w:rPr>
                      <w:b/>
                    </w:rPr>
                    <w:t xml:space="preserve"> </w:t>
                  </w:r>
                  <w:r w:rsidR="00464CBC">
                    <w:rPr>
                      <w:b/>
                    </w:rPr>
                    <w:br/>
                  </w:r>
                  <w:r>
                    <w:rPr>
                      <w:b/>
                    </w:rPr>
                    <w:t>№ ОКэ-НКПОКТ-20-0009</w:t>
                  </w:r>
                </w:p>
              </w:txbxContent>
            </v:textbox>
            <w10:wrap type="tight"/>
          </v:shape>
        </w:pict>
      </w:r>
      <w:r w:rsidR="00A10367">
        <w:rPr>
          <w:sz w:val="28"/>
        </w:rPr>
        <w:t>Указанные в н</w:t>
      </w:r>
      <w:r w:rsidR="00A10367">
        <w:rPr>
          <w:sz w:val="28"/>
        </w:rPr>
        <w:t>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10367">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A10367">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10367">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w:t>
      </w:r>
      <w:r>
        <w:rPr>
          <w:rFonts w:eastAsia="MS Mincho"/>
          <w:sz w:val="28"/>
          <w:szCs w:val="28"/>
        </w:rPr>
        <w:lastRenderedPageBreak/>
        <w:t>Заявки указанная в валюте, может быть также указана в рублевом эквиваленте</w:t>
      </w:r>
      <w:r>
        <w:rPr>
          <w:color w:val="000000"/>
          <w:sz w:val="28"/>
          <w:szCs w:val="28"/>
          <w:lang w:eastAsia="ru-RU"/>
        </w:rPr>
        <w:t>.</w:t>
      </w:r>
    </w:p>
    <w:p w:rsidR="003B7758" w:rsidRDefault="003B7758" w:rsidP="00A10367">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A10367">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A1036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A1036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10367">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A1036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10367">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1036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1036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1036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B90994" w:rsidRDefault="005C58AF" w:rsidP="00A1036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A10367">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A1036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A10367">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10367">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0886" w:rsidRDefault="00A10367" w:rsidP="00A10367">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w:t>
      </w:r>
      <w:r>
        <w:rPr>
          <w:sz w:val="28"/>
          <w:szCs w:val="28"/>
        </w:rPr>
        <w:t>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w:t>
      </w:r>
      <w:r>
        <w:rPr>
          <w:sz w:val="28"/>
          <w:szCs w:val="28"/>
        </w:rPr>
        <w:t>ции о закупке)).</w:t>
      </w:r>
    </w:p>
    <w:p w:rsidR="00425950" w:rsidRDefault="00425950" w:rsidP="00A10367">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00886" w:rsidRDefault="00A1036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w:t>
      </w:r>
      <w:r>
        <w:rPr>
          <w:sz w:val="28"/>
          <w:szCs w:val="28"/>
        </w:rPr>
        <w:t>риложения к финансово-коммерческому предложению.</w:t>
      </w:r>
    </w:p>
    <w:p w:rsidR="00400886" w:rsidRDefault="00A10367">
      <w:pPr>
        <w:pStyle w:val="Default"/>
        <w:ind w:firstLine="709"/>
        <w:jc w:val="both"/>
        <w:rPr>
          <w:sz w:val="28"/>
          <w:szCs w:val="28"/>
        </w:rPr>
      </w:pPr>
      <w:r>
        <w:rPr>
          <w:sz w:val="28"/>
          <w:szCs w:val="28"/>
        </w:rPr>
        <w:t xml:space="preserve">В </w:t>
      </w:r>
      <w:proofErr w:type="gramStart"/>
      <w:r>
        <w:rPr>
          <w:sz w:val="28"/>
          <w:szCs w:val="28"/>
        </w:rPr>
        <w:t>расчете</w:t>
      </w:r>
      <w:proofErr w:type="gramEnd"/>
      <w:r>
        <w:rPr>
          <w:sz w:val="28"/>
          <w:szCs w:val="28"/>
        </w:rPr>
        <w:t xml:space="preserve">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A10367">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Pr>
          <w:sz w:val="28"/>
          <w:szCs w:val="28"/>
        </w:rPr>
        <w:lastRenderedPageBreak/>
        <w:t xml:space="preserve">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A10367">
      <w:pPr>
        <w:pStyle w:val="af9"/>
        <w:numPr>
          <w:ilvl w:val="2"/>
          <w:numId w:val="23"/>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400886" w:rsidRDefault="00A1036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400886" w:rsidRDefault="00400886">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10367">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A10367">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A10367">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A10367">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A10367">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A10367">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A1036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A10367">
      <w:pPr>
        <w:numPr>
          <w:ilvl w:val="0"/>
          <w:numId w:val="10"/>
        </w:numPr>
        <w:ind w:left="0" w:firstLine="709"/>
        <w:jc w:val="both"/>
        <w:rPr>
          <w:sz w:val="28"/>
          <w:szCs w:val="28"/>
        </w:rPr>
      </w:pPr>
      <w:r>
        <w:rPr>
          <w:color w:val="000000"/>
          <w:sz w:val="28"/>
          <w:szCs w:val="28"/>
        </w:rPr>
        <w:t xml:space="preserve">Организатор вправе не рассматривать электронные документы Заявки, заверенные ЭП, если нарушены правила использования ЭП, </w:t>
      </w:r>
      <w:r>
        <w:rPr>
          <w:color w:val="000000"/>
          <w:sz w:val="28"/>
          <w:szCs w:val="28"/>
        </w:rPr>
        <w:lastRenderedPageBreak/>
        <w:t>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A10367">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10367">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10367">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10367">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A1036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A10367">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A10367">
      <w:pPr>
        <w:numPr>
          <w:ilvl w:val="0"/>
          <w:numId w:val="10"/>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A10367">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A10367">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A10367">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10367">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A10367">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10367">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10367">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A10367">
      <w:pPr>
        <w:pStyle w:val="Default"/>
        <w:numPr>
          <w:ilvl w:val="0"/>
          <w:numId w:val="18"/>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A10367">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A10367">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10367">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A10367">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A10367">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A1036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1036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1036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A1036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A10367">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w:t>
      </w:r>
      <w:r>
        <w:rPr>
          <w:sz w:val="28"/>
          <w:szCs w:val="28"/>
        </w:rPr>
        <w:lastRenderedPageBreak/>
        <w:t>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A10367">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A10367">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A10367">
      <w:pPr>
        <w:numPr>
          <w:ilvl w:val="0"/>
          <w:numId w:val="1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E859B1" w:rsidRDefault="00FB2C5D" w:rsidP="00A10367">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A10367">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10367">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10367">
      <w:pPr>
        <w:pStyle w:val="19"/>
        <w:numPr>
          <w:ilvl w:val="1"/>
          <w:numId w:val="19"/>
        </w:numPr>
        <w:ind w:left="0" w:firstLine="709"/>
        <w:outlineLvl w:val="1"/>
        <w:rPr>
          <w:b/>
          <w:szCs w:val="28"/>
        </w:rPr>
      </w:pPr>
      <w:r>
        <w:rPr>
          <w:b/>
          <w:szCs w:val="28"/>
        </w:rPr>
        <w:t>Заключение договора</w:t>
      </w:r>
    </w:p>
    <w:p w:rsidR="000A6133" w:rsidRDefault="000A6133" w:rsidP="00A10367">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00886" w:rsidRDefault="00A10367" w:rsidP="00A10367">
      <w:pPr>
        <w:numPr>
          <w:ilvl w:val="0"/>
          <w:numId w:val="12"/>
        </w:numPr>
        <w:ind w:left="0" w:firstLine="709"/>
        <w:jc w:val="both"/>
        <w:rPr>
          <w:sz w:val="28"/>
          <w:szCs w:val="28"/>
        </w:rPr>
      </w:pPr>
      <w:r>
        <w:rPr>
          <w:sz w:val="28"/>
          <w:szCs w:val="28"/>
        </w:rPr>
        <w:t>Договор</w:t>
      </w:r>
      <w:r>
        <w:rPr>
          <w:sz w:val="28"/>
          <w:szCs w:val="28"/>
        </w:rPr>
        <w:t xml:space="preserve">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A10367">
      <w:pPr>
        <w:numPr>
          <w:ilvl w:val="0"/>
          <w:numId w:val="12"/>
        </w:numPr>
        <w:ind w:left="0" w:firstLine="709"/>
        <w:jc w:val="both"/>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A10367">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A10367">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w:t>
      </w:r>
      <w:r>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10367">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10367">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A10367">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A10367">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10367">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A10367">
      <w:pPr>
        <w:numPr>
          <w:ilvl w:val="0"/>
          <w:numId w:val="12"/>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A10367">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10367">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A10367">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10367">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A10367">
      <w:pPr>
        <w:pStyle w:val="aff7"/>
        <w:numPr>
          <w:ilvl w:val="0"/>
          <w:numId w:val="16"/>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10367">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10367">
      <w:pPr>
        <w:pStyle w:val="aff7"/>
        <w:numPr>
          <w:ilvl w:val="0"/>
          <w:numId w:val="16"/>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10367">
      <w:pPr>
        <w:pStyle w:val="aff7"/>
        <w:numPr>
          <w:ilvl w:val="0"/>
          <w:numId w:val="1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A10367">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10367">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10367">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10367">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Default="00E67B4B" w:rsidP="00A10367">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 xml:space="preserve">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Pr="00BC54B6" w:rsidRDefault="00D151F3" w:rsidP="00A10367">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10367">
      <w:pPr>
        <w:pStyle w:val="aff7"/>
        <w:numPr>
          <w:ilvl w:val="0"/>
          <w:numId w:val="16"/>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0261D" w:rsidRPr="00D4563E" w:rsidRDefault="0020261D" w:rsidP="0020261D">
      <w:pPr>
        <w:ind w:firstLine="709"/>
        <w:jc w:val="both"/>
        <w:rPr>
          <w:b/>
          <w:sz w:val="28"/>
          <w:szCs w:val="28"/>
        </w:rPr>
      </w:pPr>
      <w:r>
        <w:rPr>
          <w:b/>
          <w:sz w:val="28"/>
          <w:szCs w:val="28"/>
        </w:rPr>
        <w:t>4.1. Общие положения.</w:t>
      </w:r>
    </w:p>
    <w:p w:rsidR="0020261D" w:rsidRPr="00D4563E" w:rsidRDefault="0020261D" w:rsidP="0020261D">
      <w:pPr>
        <w:ind w:firstLine="709"/>
        <w:jc w:val="both"/>
        <w:rPr>
          <w:sz w:val="28"/>
          <w:szCs w:val="28"/>
        </w:rPr>
      </w:pPr>
      <w:r>
        <w:rPr>
          <w:sz w:val="28"/>
          <w:szCs w:val="28"/>
        </w:rPr>
        <w:t>4.1.1. Предмет заказа - оказание услуг по уборке внутренних помещений и прилегающих территорий участка ремонта контейнеров филиала ПАО «ТрансКонтейнер» на Октябрьской железной дороге</w:t>
      </w:r>
      <w:r w:rsidR="00432E31">
        <w:rPr>
          <w:sz w:val="28"/>
          <w:szCs w:val="28"/>
        </w:rPr>
        <w:t xml:space="preserve"> (далее – Услуги)</w:t>
      </w:r>
      <w:r>
        <w:rPr>
          <w:sz w:val="28"/>
          <w:szCs w:val="28"/>
        </w:rPr>
        <w:t>.</w:t>
      </w:r>
    </w:p>
    <w:p w:rsidR="0020261D" w:rsidRPr="00D4563E" w:rsidRDefault="00432E31" w:rsidP="0020261D">
      <w:pPr>
        <w:ind w:firstLine="709"/>
        <w:jc w:val="both"/>
        <w:rPr>
          <w:sz w:val="28"/>
          <w:szCs w:val="28"/>
        </w:rPr>
      </w:pPr>
      <w:r>
        <w:rPr>
          <w:sz w:val="28"/>
          <w:szCs w:val="28"/>
        </w:rPr>
        <w:t>4.1.2. Основание для оказания У</w:t>
      </w:r>
      <w:r w:rsidR="0020261D">
        <w:rPr>
          <w:sz w:val="28"/>
          <w:szCs w:val="28"/>
        </w:rPr>
        <w:t>слуг - обеспечение и поддержание в надлежащем состоянии административных, санитарно-бытовых, производственных помещений, комнат приема пищи, вспомогательных групп в виде коридоров, холлов, лестниц, а также прилегающих к зданиям территорий, служебных проходов и стоянок для транспортных средств работников и клиентов филиала.</w:t>
      </w:r>
    </w:p>
    <w:p w:rsidR="0020261D" w:rsidRPr="0020261D" w:rsidRDefault="0020261D" w:rsidP="0020261D">
      <w:pPr>
        <w:pStyle w:val="affa"/>
        <w:ind w:firstLine="709"/>
        <w:jc w:val="both"/>
        <w:rPr>
          <w:rFonts w:ascii="Times New Roman" w:hAnsi="Times New Roman"/>
          <w:sz w:val="28"/>
          <w:szCs w:val="28"/>
        </w:rPr>
      </w:pPr>
      <w:r w:rsidRPr="0020261D">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20261D" w:rsidRPr="00D4563E" w:rsidRDefault="0020261D" w:rsidP="0020261D">
      <w:pPr>
        <w:ind w:firstLine="709"/>
        <w:jc w:val="both"/>
        <w:rPr>
          <w:sz w:val="28"/>
          <w:szCs w:val="28"/>
        </w:rPr>
      </w:pPr>
      <w:r w:rsidRPr="0020261D">
        <w:rPr>
          <w:sz w:val="28"/>
          <w:szCs w:val="28"/>
        </w:rPr>
        <w:t>4.1.4. Предмет конкурса</w:t>
      </w:r>
      <w:r>
        <w:rPr>
          <w:sz w:val="28"/>
          <w:szCs w:val="28"/>
        </w:rPr>
        <w:t xml:space="preserve"> неделим, то есть Победитель </w:t>
      </w:r>
      <w:r w:rsidR="00432E31">
        <w:rPr>
          <w:sz w:val="28"/>
          <w:szCs w:val="28"/>
        </w:rPr>
        <w:t>От</w:t>
      </w:r>
      <w:r>
        <w:rPr>
          <w:sz w:val="28"/>
          <w:szCs w:val="28"/>
        </w:rPr>
        <w:t>к</w:t>
      </w:r>
      <w:r w:rsidR="00432E31">
        <w:rPr>
          <w:sz w:val="28"/>
          <w:szCs w:val="28"/>
        </w:rPr>
        <w:t>рытого конкурса должен оказать У</w:t>
      </w:r>
      <w:r>
        <w:rPr>
          <w:sz w:val="28"/>
          <w:szCs w:val="28"/>
        </w:rPr>
        <w:t>слуги в полном объеме согласно конкурсной документации.</w:t>
      </w:r>
    </w:p>
    <w:p w:rsidR="0020261D" w:rsidRPr="00D4563E" w:rsidRDefault="0020261D" w:rsidP="0020261D">
      <w:pPr>
        <w:ind w:firstLine="709"/>
        <w:jc w:val="both"/>
        <w:rPr>
          <w:sz w:val="28"/>
          <w:szCs w:val="28"/>
        </w:rPr>
      </w:pPr>
      <w:r>
        <w:rPr>
          <w:sz w:val="28"/>
          <w:szCs w:val="28"/>
        </w:rPr>
        <w:t>4.1.5. Особенности функционирования объектов – 7 дней в неделю с 08 час. 00 мин. до 20 час. 00 мин. по московскому времени.</w:t>
      </w:r>
    </w:p>
    <w:p w:rsidR="0020261D" w:rsidRPr="00D4563E" w:rsidRDefault="0020261D" w:rsidP="0020261D">
      <w:pPr>
        <w:ind w:firstLine="709"/>
        <w:jc w:val="both"/>
        <w:rPr>
          <w:sz w:val="28"/>
          <w:szCs w:val="28"/>
        </w:rPr>
      </w:pPr>
      <w:r>
        <w:rPr>
          <w:sz w:val="28"/>
          <w:szCs w:val="28"/>
        </w:rPr>
        <w:t xml:space="preserve">4.1.6. Среднее количество человек, находящихся на территории участка ремонта контейнеров в течение рабочей смены - </w:t>
      </w:r>
      <w:r w:rsidRPr="000E5909">
        <w:rPr>
          <w:sz w:val="28"/>
          <w:szCs w:val="28"/>
        </w:rPr>
        <w:t>16</w:t>
      </w:r>
      <w:r w:rsidRPr="008C3164">
        <w:rPr>
          <w:sz w:val="28"/>
          <w:szCs w:val="28"/>
        </w:rPr>
        <w:t xml:space="preserve"> чел</w:t>
      </w:r>
      <w:r>
        <w:rPr>
          <w:sz w:val="28"/>
          <w:szCs w:val="28"/>
        </w:rPr>
        <w:t>.</w:t>
      </w:r>
    </w:p>
    <w:p w:rsidR="0020261D" w:rsidRPr="00D4563E" w:rsidRDefault="0020261D" w:rsidP="0020261D">
      <w:pPr>
        <w:ind w:firstLine="709"/>
        <w:jc w:val="both"/>
        <w:rPr>
          <w:sz w:val="28"/>
          <w:szCs w:val="28"/>
        </w:rPr>
      </w:pPr>
    </w:p>
    <w:p w:rsidR="0020261D" w:rsidRPr="00D4563E" w:rsidRDefault="0020261D" w:rsidP="0020261D">
      <w:pPr>
        <w:ind w:firstLine="709"/>
        <w:jc w:val="both"/>
        <w:rPr>
          <w:b/>
          <w:sz w:val="28"/>
          <w:szCs w:val="28"/>
        </w:rPr>
      </w:pPr>
      <w:r>
        <w:rPr>
          <w:b/>
          <w:sz w:val="28"/>
          <w:szCs w:val="28"/>
        </w:rPr>
        <w:t>4.2. Начальная (максимальная) цена договора.</w:t>
      </w:r>
    </w:p>
    <w:p w:rsidR="0020261D" w:rsidRPr="00D4563E" w:rsidRDefault="0020261D" w:rsidP="0020261D">
      <w:pPr>
        <w:ind w:firstLine="709"/>
        <w:jc w:val="both"/>
        <w:rPr>
          <w:sz w:val="28"/>
          <w:szCs w:val="28"/>
        </w:rPr>
      </w:pPr>
      <w:r>
        <w:rPr>
          <w:sz w:val="28"/>
          <w:szCs w:val="28"/>
        </w:rPr>
        <w:t xml:space="preserve">4.2.1. Начальная (максимальная) цена договора составляет </w:t>
      </w:r>
      <w:r>
        <w:rPr>
          <w:b/>
          <w:sz w:val="28"/>
          <w:szCs w:val="28"/>
        </w:rPr>
        <w:t>1 600 433,28 (о</w:t>
      </w:r>
      <w:r w:rsidRPr="00465D1B">
        <w:rPr>
          <w:b/>
          <w:sz w:val="28"/>
          <w:szCs w:val="28"/>
        </w:rPr>
        <w:t xml:space="preserve">дин миллион </w:t>
      </w:r>
      <w:r>
        <w:rPr>
          <w:b/>
          <w:sz w:val="28"/>
          <w:szCs w:val="28"/>
        </w:rPr>
        <w:t>шестьсот тысяч четыреста тридцать три рубля 28 копеек</w:t>
      </w:r>
      <w:r w:rsidRPr="00465D1B">
        <w:rPr>
          <w:b/>
          <w:sz w:val="28"/>
          <w:szCs w:val="28"/>
        </w:rPr>
        <w:t>)</w:t>
      </w:r>
      <w:r w:rsidRPr="00465D1B">
        <w:rPr>
          <w:sz w:val="28"/>
          <w:szCs w:val="28"/>
        </w:rPr>
        <w:t xml:space="preserve"> с учетом стоимости спецодежды, инвентаря, моющи</w:t>
      </w:r>
      <w:r>
        <w:rPr>
          <w:sz w:val="28"/>
          <w:szCs w:val="28"/>
        </w:rPr>
        <w:t>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20261D" w:rsidRPr="00D4563E" w:rsidRDefault="0020261D" w:rsidP="0020261D">
      <w:pPr>
        <w:ind w:firstLine="709"/>
        <w:jc w:val="both"/>
        <w:rPr>
          <w:sz w:val="28"/>
          <w:szCs w:val="28"/>
        </w:rPr>
      </w:pPr>
      <w:r>
        <w:rPr>
          <w:sz w:val="28"/>
          <w:szCs w:val="28"/>
        </w:rPr>
        <w:t>4.2.2. Единичные расценки:</w:t>
      </w:r>
    </w:p>
    <w:tbl>
      <w:tblPr>
        <w:tblW w:w="9747" w:type="dxa"/>
        <w:tblLayout w:type="fixed"/>
        <w:tblLook w:val="04A0"/>
      </w:tblPr>
      <w:tblGrid>
        <w:gridCol w:w="885"/>
        <w:gridCol w:w="5602"/>
        <w:gridCol w:w="3260"/>
      </w:tblGrid>
      <w:tr w:rsidR="0020261D" w:rsidRPr="00D4563E" w:rsidTr="0020261D">
        <w:trPr>
          <w:trHeight w:val="849"/>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61D" w:rsidRPr="00D4563E" w:rsidRDefault="0020261D" w:rsidP="0020261D">
            <w:pPr>
              <w:jc w:val="center"/>
              <w:rPr>
                <w:color w:val="000000"/>
                <w:sz w:val="28"/>
                <w:szCs w:val="28"/>
              </w:rPr>
            </w:pPr>
            <w:r>
              <w:rPr>
                <w:color w:val="000000"/>
                <w:sz w:val="28"/>
                <w:szCs w:val="28"/>
              </w:rPr>
              <w:lastRenderedPageBreak/>
              <w:t>№ п/п</w:t>
            </w:r>
          </w:p>
        </w:tc>
        <w:tc>
          <w:tcPr>
            <w:tcW w:w="5602" w:type="dxa"/>
            <w:tcBorders>
              <w:top w:val="single" w:sz="4" w:space="0" w:color="auto"/>
              <w:left w:val="nil"/>
              <w:bottom w:val="single" w:sz="4" w:space="0" w:color="auto"/>
              <w:right w:val="single" w:sz="4" w:space="0" w:color="auto"/>
            </w:tcBorders>
            <w:shd w:val="clear" w:color="auto" w:fill="auto"/>
            <w:noWrap/>
            <w:vAlign w:val="center"/>
            <w:hideMark/>
          </w:tcPr>
          <w:p w:rsidR="0020261D" w:rsidRPr="00D4563E" w:rsidRDefault="0020261D" w:rsidP="0020261D">
            <w:pPr>
              <w:jc w:val="center"/>
              <w:rPr>
                <w:color w:val="000000"/>
                <w:sz w:val="28"/>
                <w:szCs w:val="28"/>
              </w:rPr>
            </w:pPr>
            <w:r>
              <w:rPr>
                <w:color w:val="000000"/>
                <w:sz w:val="28"/>
                <w:szCs w:val="28"/>
              </w:rPr>
              <w:t>Наименование услуг</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61D" w:rsidRPr="00D4563E" w:rsidRDefault="0020261D" w:rsidP="00DC0AB0">
            <w:pPr>
              <w:jc w:val="center"/>
              <w:rPr>
                <w:color w:val="000000"/>
                <w:sz w:val="28"/>
                <w:szCs w:val="28"/>
              </w:rPr>
            </w:pPr>
            <w:r>
              <w:rPr>
                <w:sz w:val="28"/>
                <w:szCs w:val="28"/>
              </w:rPr>
              <w:t>Стоимость услуг за 1 </w:t>
            </w:r>
            <w:r>
              <w:rPr>
                <w:color w:val="000000"/>
                <w:sz w:val="28"/>
                <w:szCs w:val="28"/>
              </w:rPr>
              <w:t>м²</w:t>
            </w:r>
            <w:r>
              <w:rPr>
                <w:sz w:val="28"/>
                <w:szCs w:val="28"/>
              </w:rPr>
              <w:t xml:space="preserve"> в мес./раз в руб. без учета НДС</w:t>
            </w:r>
          </w:p>
        </w:tc>
      </w:tr>
      <w:tr w:rsidR="0020261D" w:rsidRPr="00D4563E" w:rsidTr="0020261D">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20261D" w:rsidRPr="00D4563E" w:rsidRDefault="0020261D" w:rsidP="0020261D">
            <w:pPr>
              <w:jc w:val="center"/>
              <w:rPr>
                <w:color w:val="000000"/>
                <w:sz w:val="28"/>
                <w:szCs w:val="28"/>
              </w:rPr>
            </w:pPr>
            <w:r>
              <w:rPr>
                <w:color w:val="000000"/>
                <w:sz w:val="28"/>
                <w:szCs w:val="28"/>
              </w:rPr>
              <w:t>1</w:t>
            </w:r>
          </w:p>
        </w:tc>
        <w:tc>
          <w:tcPr>
            <w:tcW w:w="5602" w:type="dxa"/>
            <w:tcBorders>
              <w:top w:val="nil"/>
              <w:left w:val="nil"/>
              <w:bottom w:val="single" w:sz="4" w:space="0" w:color="auto"/>
              <w:right w:val="single" w:sz="4" w:space="0" w:color="auto"/>
            </w:tcBorders>
            <w:shd w:val="clear" w:color="auto" w:fill="auto"/>
            <w:noWrap/>
            <w:vAlign w:val="center"/>
            <w:hideMark/>
          </w:tcPr>
          <w:p w:rsidR="0020261D" w:rsidRPr="00D4563E" w:rsidRDefault="00DC0AB0" w:rsidP="0020261D">
            <w:pPr>
              <w:jc w:val="both"/>
              <w:rPr>
                <w:color w:val="000000"/>
                <w:sz w:val="28"/>
                <w:szCs w:val="28"/>
              </w:rPr>
            </w:pPr>
            <w:r>
              <w:rPr>
                <w:color w:val="000000"/>
                <w:sz w:val="28"/>
                <w:szCs w:val="28"/>
              </w:rPr>
              <w:t>Уборка</w:t>
            </w:r>
            <w:r w:rsidR="0020261D">
              <w:rPr>
                <w:color w:val="000000"/>
                <w:sz w:val="28"/>
                <w:szCs w:val="28"/>
              </w:rPr>
              <w:t xml:space="preserve"> внутренних помещений</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0261D" w:rsidRPr="005E6F05" w:rsidRDefault="0020261D" w:rsidP="0020261D">
            <w:pPr>
              <w:jc w:val="center"/>
              <w:rPr>
                <w:color w:val="000000"/>
                <w:sz w:val="28"/>
                <w:szCs w:val="28"/>
              </w:rPr>
            </w:pPr>
            <w:r w:rsidRPr="005E6F05">
              <w:rPr>
                <w:color w:val="000000"/>
                <w:sz w:val="28"/>
                <w:szCs w:val="28"/>
              </w:rPr>
              <w:t xml:space="preserve">Не более </w:t>
            </w:r>
            <w:r>
              <w:rPr>
                <w:color w:val="000000"/>
                <w:sz w:val="28"/>
                <w:szCs w:val="28"/>
              </w:rPr>
              <w:t>39,00</w:t>
            </w:r>
          </w:p>
        </w:tc>
      </w:tr>
      <w:tr w:rsidR="0020261D" w:rsidRPr="00D4563E" w:rsidTr="0020261D">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20261D" w:rsidRPr="00D4563E" w:rsidRDefault="0020261D" w:rsidP="0020261D">
            <w:pPr>
              <w:jc w:val="center"/>
              <w:rPr>
                <w:color w:val="000000"/>
                <w:sz w:val="28"/>
                <w:szCs w:val="28"/>
              </w:rPr>
            </w:pPr>
            <w:r>
              <w:rPr>
                <w:color w:val="000000"/>
                <w:sz w:val="28"/>
                <w:szCs w:val="28"/>
              </w:rPr>
              <w:t>2</w:t>
            </w:r>
          </w:p>
        </w:tc>
        <w:tc>
          <w:tcPr>
            <w:tcW w:w="5602" w:type="dxa"/>
            <w:tcBorders>
              <w:top w:val="nil"/>
              <w:left w:val="nil"/>
              <w:bottom w:val="single" w:sz="4" w:space="0" w:color="auto"/>
              <w:right w:val="single" w:sz="4" w:space="0" w:color="auto"/>
            </w:tcBorders>
            <w:shd w:val="clear" w:color="auto" w:fill="auto"/>
            <w:noWrap/>
            <w:vAlign w:val="center"/>
            <w:hideMark/>
          </w:tcPr>
          <w:p w:rsidR="0020261D" w:rsidRPr="00D4563E" w:rsidRDefault="00DC0AB0" w:rsidP="0020261D">
            <w:pPr>
              <w:jc w:val="both"/>
              <w:rPr>
                <w:color w:val="000000"/>
                <w:sz w:val="28"/>
                <w:szCs w:val="28"/>
              </w:rPr>
            </w:pPr>
            <w:r>
              <w:rPr>
                <w:color w:val="000000"/>
                <w:sz w:val="28"/>
                <w:szCs w:val="28"/>
              </w:rPr>
              <w:t>Уборка</w:t>
            </w:r>
            <w:r w:rsidR="0020261D">
              <w:rPr>
                <w:color w:val="000000"/>
                <w:sz w:val="28"/>
                <w:szCs w:val="28"/>
              </w:rPr>
              <w:t xml:space="preserve"> прилегающих территорий в </w:t>
            </w:r>
            <w:r w:rsidR="0020261D">
              <w:rPr>
                <w:b/>
                <w:color w:val="000000"/>
                <w:sz w:val="28"/>
                <w:szCs w:val="28"/>
              </w:rPr>
              <w:t>летний</w:t>
            </w:r>
            <w:r w:rsidR="0020261D">
              <w:rPr>
                <w:color w:val="000000"/>
                <w:sz w:val="28"/>
                <w:szCs w:val="28"/>
              </w:rPr>
              <w:t xml:space="preserve"> период</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0261D" w:rsidRPr="005E6F05" w:rsidRDefault="0020261D" w:rsidP="0020261D">
            <w:pPr>
              <w:jc w:val="center"/>
              <w:rPr>
                <w:color w:val="000000"/>
                <w:sz w:val="28"/>
                <w:szCs w:val="28"/>
              </w:rPr>
            </w:pPr>
            <w:r w:rsidRPr="005E6F05">
              <w:rPr>
                <w:color w:val="000000"/>
                <w:sz w:val="28"/>
                <w:szCs w:val="28"/>
              </w:rPr>
              <w:t xml:space="preserve">Не более </w:t>
            </w:r>
            <w:r>
              <w:rPr>
                <w:color w:val="000000"/>
                <w:sz w:val="28"/>
                <w:szCs w:val="28"/>
              </w:rPr>
              <w:t>29,50</w:t>
            </w:r>
          </w:p>
        </w:tc>
      </w:tr>
      <w:tr w:rsidR="0020261D" w:rsidRPr="00D4563E" w:rsidTr="0020261D">
        <w:trPr>
          <w:trHeight w:val="28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20261D" w:rsidRPr="00D4563E" w:rsidRDefault="0020261D" w:rsidP="0020261D">
            <w:pPr>
              <w:jc w:val="center"/>
              <w:rPr>
                <w:color w:val="000000"/>
                <w:sz w:val="28"/>
                <w:szCs w:val="28"/>
              </w:rPr>
            </w:pPr>
            <w:r>
              <w:rPr>
                <w:color w:val="000000"/>
                <w:sz w:val="28"/>
                <w:szCs w:val="28"/>
              </w:rPr>
              <w:t>3</w:t>
            </w:r>
          </w:p>
        </w:tc>
        <w:tc>
          <w:tcPr>
            <w:tcW w:w="5602" w:type="dxa"/>
            <w:tcBorders>
              <w:top w:val="nil"/>
              <w:left w:val="nil"/>
              <w:bottom w:val="single" w:sz="4" w:space="0" w:color="auto"/>
              <w:right w:val="single" w:sz="4" w:space="0" w:color="auto"/>
            </w:tcBorders>
            <w:shd w:val="clear" w:color="auto" w:fill="auto"/>
            <w:noWrap/>
            <w:vAlign w:val="center"/>
            <w:hideMark/>
          </w:tcPr>
          <w:p w:rsidR="0020261D" w:rsidRPr="00D4563E" w:rsidRDefault="00DC0AB0" w:rsidP="0020261D">
            <w:pPr>
              <w:jc w:val="both"/>
              <w:rPr>
                <w:color w:val="000000"/>
                <w:sz w:val="28"/>
                <w:szCs w:val="28"/>
              </w:rPr>
            </w:pPr>
            <w:r>
              <w:rPr>
                <w:color w:val="000000"/>
                <w:sz w:val="28"/>
                <w:szCs w:val="28"/>
              </w:rPr>
              <w:t xml:space="preserve">Уборка </w:t>
            </w:r>
            <w:r w:rsidR="0020261D">
              <w:rPr>
                <w:color w:val="000000"/>
                <w:sz w:val="28"/>
                <w:szCs w:val="28"/>
              </w:rPr>
              <w:t xml:space="preserve">прилегающих территорий в </w:t>
            </w:r>
            <w:r w:rsidR="0020261D">
              <w:rPr>
                <w:b/>
                <w:color w:val="000000"/>
                <w:sz w:val="28"/>
                <w:szCs w:val="28"/>
              </w:rPr>
              <w:t>зимний</w:t>
            </w:r>
            <w:r w:rsidR="0020261D">
              <w:rPr>
                <w:color w:val="000000"/>
                <w:sz w:val="28"/>
                <w:szCs w:val="28"/>
              </w:rPr>
              <w:t xml:space="preserve"> период</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0261D" w:rsidRPr="005E6F05" w:rsidRDefault="0020261D" w:rsidP="0020261D">
            <w:pPr>
              <w:jc w:val="center"/>
              <w:rPr>
                <w:color w:val="000000"/>
                <w:sz w:val="28"/>
                <w:szCs w:val="28"/>
              </w:rPr>
            </w:pPr>
            <w:r w:rsidRPr="005E6F05">
              <w:rPr>
                <w:color w:val="000000"/>
                <w:sz w:val="28"/>
                <w:szCs w:val="28"/>
              </w:rPr>
              <w:t xml:space="preserve">Не более </w:t>
            </w:r>
            <w:r>
              <w:rPr>
                <w:color w:val="000000"/>
                <w:sz w:val="28"/>
                <w:szCs w:val="28"/>
              </w:rPr>
              <w:t>32,90</w:t>
            </w:r>
          </w:p>
        </w:tc>
      </w:tr>
      <w:tr w:rsidR="0020261D" w:rsidRPr="00D4563E" w:rsidTr="0020261D">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20261D" w:rsidRPr="00D4563E" w:rsidRDefault="0020261D" w:rsidP="0020261D">
            <w:pPr>
              <w:jc w:val="center"/>
              <w:rPr>
                <w:color w:val="000000"/>
                <w:sz w:val="28"/>
                <w:szCs w:val="28"/>
              </w:rPr>
            </w:pPr>
            <w:r>
              <w:rPr>
                <w:color w:val="000000"/>
                <w:sz w:val="28"/>
                <w:szCs w:val="28"/>
              </w:rPr>
              <w:t>4</w:t>
            </w:r>
          </w:p>
        </w:tc>
        <w:tc>
          <w:tcPr>
            <w:tcW w:w="5602" w:type="dxa"/>
            <w:tcBorders>
              <w:top w:val="nil"/>
              <w:left w:val="nil"/>
              <w:bottom w:val="single" w:sz="4" w:space="0" w:color="auto"/>
              <w:right w:val="single" w:sz="4" w:space="0" w:color="auto"/>
            </w:tcBorders>
            <w:shd w:val="clear" w:color="auto" w:fill="auto"/>
            <w:noWrap/>
            <w:vAlign w:val="center"/>
            <w:hideMark/>
          </w:tcPr>
          <w:p w:rsidR="0020261D" w:rsidRPr="00D4563E" w:rsidRDefault="00DC0AB0" w:rsidP="0020261D">
            <w:pPr>
              <w:jc w:val="both"/>
              <w:rPr>
                <w:color w:val="000000"/>
                <w:sz w:val="28"/>
                <w:szCs w:val="28"/>
              </w:rPr>
            </w:pPr>
            <w:r>
              <w:rPr>
                <w:color w:val="000000"/>
                <w:sz w:val="28"/>
                <w:szCs w:val="28"/>
              </w:rPr>
              <w:t xml:space="preserve">Мойка </w:t>
            </w:r>
            <w:r w:rsidR="0020261D">
              <w:rPr>
                <w:color w:val="000000"/>
                <w:sz w:val="28"/>
                <w:szCs w:val="28"/>
              </w:rPr>
              <w:t>наружной части окон</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0261D" w:rsidRPr="005E6F05" w:rsidRDefault="0020261D" w:rsidP="0020261D">
            <w:pPr>
              <w:jc w:val="center"/>
              <w:rPr>
                <w:color w:val="000000"/>
                <w:sz w:val="28"/>
                <w:szCs w:val="28"/>
              </w:rPr>
            </w:pPr>
            <w:r w:rsidRPr="005E6F05">
              <w:rPr>
                <w:color w:val="000000"/>
                <w:sz w:val="28"/>
                <w:szCs w:val="28"/>
              </w:rPr>
              <w:t xml:space="preserve">Не более </w:t>
            </w:r>
            <w:r>
              <w:rPr>
                <w:color w:val="000000"/>
                <w:sz w:val="28"/>
                <w:szCs w:val="28"/>
              </w:rPr>
              <w:t>42,93</w:t>
            </w:r>
          </w:p>
        </w:tc>
      </w:tr>
      <w:tr w:rsidR="0020261D" w:rsidRPr="00D4563E" w:rsidTr="0020261D">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20261D" w:rsidRPr="00D4563E" w:rsidRDefault="0020261D" w:rsidP="0020261D">
            <w:pPr>
              <w:jc w:val="center"/>
              <w:rPr>
                <w:color w:val="000000"/>
                <w:sz w:val="28"/>
                <w:szCs w:val="28"/>
              </w:rPr>
            </w:pPr>
            <w:r>
              <w:rPr>
                <w:color w:val="000000"/>
                <w:sz w:val="28"/>
                <w:szCs w:val="28"/>
              </w:rPr>
              <w:t>5</w:t>
            </w:r>
          </w:p>
        </w:tc>
        <w:tc>
          <w:tcPr>
            <w:tcW w:w="5602" w:type="dxa"/>
            <w:tcBorders>
              <w:top w:val="nil"/>
              <w:left w:val="nil"/>
              <w:bottom w:val="single" w:sz="4" w:space="0" w:color="auto"/>
              <w:right w:val="single" w:sz="4" w:space="0" w:color="auto"/>
            </w:tcBorders>
            <w:shd w:val="clear" w:color="auto" w:fill="auto"/>
            <w:noWrap/>
            <w:vAlign w:val="center"/>
            <w:hideMark/>
          </w:tcPr>
          <w:p w:rsidR="0020261D" w:rsidRPr="00D4563E" w:rsidRDefault="00DC0AB0" w:rsidP="0020261D">
            <w:pPr>
              <w:jc w:val="both"/>
              <w:rPr>
                <w:color w:val="000000"/>
                <w:sz w:val="28"/>
                <w:szCs w:val="28"/>
              </w:rPr>
            </w:pPr>
            <w:r>
              <w:rPr>
                <w:color w:val="000000"/>
                <w:sz w:val="28"/>
                <w:szCs w:val="28"/>
              </w:rPr>
              <w:t>Покос</w:t>
            </w:r>
            <w:r w:rsidR="0020261D">
              <w:rPr>
                <w:color w:val="000000"/>
                <w:sz w:val="28"/>
                <w:szCs w:val="28"/>
              </w:rPr>
              <w:t xml:space="preserve"> травы вдоль служебных проходов</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0261D" w:rsidRPr="005E6F05" w:rsidRDefault="0020261D" w:rsidP="0020261D">
            <w:pPr>
              <w:jc w:val="center"/>
              <w:rPr>
                <w:color w:val="000000"/>
                <w:sz w:val="28"/>
                <w:szCs w:val="28"/>
              </w:rPr>
            </w:pPr>
            <w:r w:rsidRPr="005E6F05">
              <w:rPr>
                <w:color w:val="000000"/>
                <w:sz w:val="28"/>
                <w:szCs w:val="28"/>
              </w:rPr>
              <w:t xml:space="preserve">Не более </w:t>
            </w:r>
            <w:r>
              <w:rPr>
                <w:color w:val="000000"/>
                <w:sz w:val="28"/>
                <w:szCs w:val="28"/>
              </w:rPr>
              <w:t>47,50</w:t>
            </w:r>
          </w:p>
        </w:tc>
      </w:tr>
    </w:tbl>
    <w:p w:rsidR="0020261D" w:rsidRPr="00D4563E" w:rsidRDefault="0020261D" w:rsidP="0020261D">
      <w:pPr>
        <w:ind w:firstLine="709"/>
        <w:jc w:val="both"/>
        <w:rPr>
          <w:sz w:val="28"/>
          <w:szCs w:val="28"/>
        </w:rPr>
      </w:pPr>
    </w:p>
    <w:p w:rsidR="0020261D" w:rsidRPr="00D4563E" w:rsidRDefault="0020261D" w:rsidP="0020261D">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4.</w:t>
      </w:r>
      <w:r w:rsidR="00402FCF">
        <w:rPr>
          <w:b/>
          <w:color w:val="000000"/>
          <w:sz w:val="28"/>
          <w:szCs w:val="28"/>
        </w:rPr>
        <w:t>3. Общие требования к оказанию У</w:t>
      </w:r>
      <w:r>
        <w:rPr>
          <w:b/>
          <w:color w:val="000000"/>
          <w:sz w:val="28"/>
          <w:szCs w:val="28"/>
        </w:rPr>
        <w:t>слуг.</w:t>
      </w:r>
    </w:p>
    <w:p w:rsidR="0020261D" w:rsidRPr="00D4563E" w:rsidRDefault="00402FCF" w:rsidP="0020261D">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4.3.1. Оказываемые У</w:t>
      </w:r>
      <w:r w:rsidR="0020261D">
        <w:rPr>
          <w:color w:val="000000"/>
          <w:sz w:val="28"/>
          <w:szCs w:val="28"/>
        </w:rPr>
        <w:t xml:space="preserve">слуги должны соответствовать ГОСТ </w:t>
      </w:r>
      <w:proofErr w:type="gramStart"/>
      <w:r w:rsidR="0020261D">
        <w:rPr>
          <w:color w:val="000000"/>
          <w:sz w:val="28"/>
          <w:szCs w:val="28"/>
        </w:rPr>
        <w:t>Р</w:t>
      </w:r>
      <w:proofErr w:type="gramEnd"/>
      <w:r w:rsidR="0020261D">
        <w:rPr>
          <w:color w:val="000000"/>
          <w:sz w:val="28"/>
          <w:szCs w:val="28"/>
        </w:rPr>
        <w:t xml:space="preserve"> 51870-2014 «Национальный стандарт Российской Федерации. Услуги профессиональной </w:t>
      </w:r>
      <w:proofErr w:type="spellStart"/>
      <w:r w:rsidR="0020261D">
        <w:rPr>
          <w:color w:val="000000"/>
          <w:sz w:val="28"/>
          <w:szCs w:val="28"/>
        </w:rPr>
        <w:t>уборки-клининговые</w:t>
      </w:r>
      <w:proofErr w:type="spellEnd"/>
      <w:r w:rsidR="0020261D">
        <w:rPr>
          <w:color w:val="000000"/>
          <w:sz w:val="28"/>
          <w:szCs w:val="28"/>
        </w:rPr>
        <w:t xml:space="preserve"> услуги. Общие технические условия».</w:t>
      </w:r>
    </w:p>
    <w:p w:rsidR="0020261D" w:rsidRPr="00D4563E" w:rsidRDefault="0020261D" w:rsidP="0020261D">
      <w:pPr>
        <w:ind w:firstLine="709"/>
        <w:jc w:val="both"/>
        <w:rPr>
          <w:color w:val="000000"/>
          <w:sz w:val="28"/>
          <w:szCs w:val="28"/>
        </w:rPr>
      </w:pPr>
      <w:r>
        <w:rPr>
          <w:sz w:val="28"/>
          <w:szCs w:val="28"/>
        </w:rPr>
        <w:t>4.3.2. Помещения должны быть убраны до начала прихода работников на свои рабочие места (8 часов 00 минут), с последующим поддержанием чистоты в течение всего рабочего дня, уборка помещений должна быть осуществлена после окончания рабочего дня (20 часов 00 минут).</w:t>
      </w:r>
    </w:p>
    <w:p w:rsidR="0020261D" w:rsidRDefault="0020261D" w:rsidP="0020261D">
      <w:pPr>
        <w:autoSpaceDE w:val="0"/>
        <w:autoSpaceDN w:val="0"/>
        <w:adjustRightInd w:val="0"/>
        <w:ind w:firstLine="709"/>
        <w:jc w:val="both"/>
        <w:rPr>
          <w:rFonts w:ascii="Arial" w:eastAsiaTheme="minorHAnsi" w:hAnsi="Arial" w:cs="Arial"/>
          <w:sz w:val="20"/>
          <w:szCs w:val="20"/>
          <w:lang w:eastAsia="en-US"/>
        </w:rPr>
      </w:pPr>
      <w:r>
        <w:rPr>
          <w:color w:val="000000"/>
          <w:sz w:val="28"/>
          <w:szCs w:val="28"/>
        </w:rPr>
        <w:t xml:space="preserve">4.3.3.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w:t>
      </w:r>
      <w:proofErr w:type="spellStart"/>
      <w:r>
        <w:rPr>
          <w:color w:val="000000"/>
          <w:sz w:val="28"/>
          <w:szCs w:val="28"/>
        </w:rPr>
        <w:t>клининговой</w:t>
      </w:r>
      <w:proofErr w:type="spellEnd"/>
      <w:r>
        <w:rPr>
          <w:color w:val="000000"/>
          <w:sz w:val="28"/>
          <w:szCs w:val="28"/>
        </w:rPr>
        <w:t xml:space="preserve"> организацией или наличием </w:t>
      </w:r>
      <w:r w:rsidRPr="000E5909">
        <w:rPr>
          <w:rFonts w:eastAsiaTheme="minorHAnsi"/>
          <w:sz w:val="28"/>
          <w:szCs w:val="28"/>
          <w:lang w:eastAsia="en-US"/>
        </w:rPr>
        <w:t>опыт</w:t>
      </w:r>
      <w:r>
        <w:rPr>
          <w:rFonts w:eastAsiaTheme="minorHAnsi"/>
          <w:sz w:val="28"/>
          <w:szCs w:val="28"/>
          <w:lang w:eastAsia="en-US"/>
        </w:rPr>
        <w:t>а</w:t>
      </w:r>
      <w:r w:rsidRPr="000E5909">
        <w:rPr>
          <w:rFonts w:eastAsiaTheme="minorHAnsi"/>
          <w:sz w:val="28"/>
          <w:szCs w:val="28"/>
          <w:lang w:eastAsia="en-US"/>
        </w:rPr>
        <w:t xml:space="preserve"> практической работы</w:t>
      </w:r>
      <w:r>
        <w:rPr>
          <w:rFonts w:eastAsiaTheme="minorHAnsi"/>
          <w:sz w:val="28"/>
          <w:szCs w:val="28"/>
          <w:lang w:eastAsia="en-US"/>
        </w:rPr>
        <w:t>, подтвержденного записями в трудовой книжке в соответствии с п.6.1.</w:t>
      </w:r>
      <w:r w:rsidRPr="0078572E">
        <w:rPr>
          <w:color w:val="000000"/>
          <w:sz w:val="28"/>
          <w:szCs w:val="28"/>
        </w:rPr>
        <w:t xml:space="preserve"> </w:t>
      </w:r>
      <w:r>
        <w:rPr>
          <w:color w:val="000000"/>
          <w:sz w:val="28"/>
          <w:szCs w:val="28"/>
        </w:rPr>
        <w:br/>
        <w:t xml:space="preserve">ГОСТ </w:t>
      </w:r>
      <w:proofErr w:type="gramStart"/>
      <w:r>
        <w:rPr>
          <w:color w:val="000000"/>
          <w:sz w:val="28"/>
          <w:szCs w:val="28"/>
        </w:rPr>
        <w:t>Р</w:t>
      </w:r>
      <w:proofErr w:type="gramEnd"/>
      <w:r>
        <w:rPr>
          <w:color w:val="000000"/>
          <w:sz w:val="28"/>
          <w:szCs w:val="28"/>
        </w:rPr>
        <w:t xml:space="preserve"> 51870-2014.</w:t>
      </w:r>
    </w:p>
    <w:p w:rsidR="0020261D" w:rsidRPr="00D4563E" w:rsidRDefault="0020261D" w:rsidP="0020261D">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4.3.4. Размещать отходы, образующиеся при проведении уборки, в </w:t>
      </w:r>
      <w:proofErr w:type="spellStart"/>
      <w:r>
        <w:rPr>
          <w:color w:val="000000"/>
          <w:sz w:val="28"/>
          <w:szCs w:val="28"/>
        </w:rPr>
        <w:t>мусоросборные</w:t>
      </w:r>
      <w:proofErr w:type="spellEnd"/>
      <w:r>
        <w:rPr>
          <w:color w:val="000000"/>
          <w:sz w:val="28"/>
          <w:szCs w:val="28"/>
        </w:rPr>
        <w:t xml:space="preserve"> контейнеры в специально отведенные для этого места.</w:t>
      </w:r>
    </w:p>
    <w:p w:rsidR="0020261D" w:rsidRPr="00D4563E" w:rsidRDefault="0020261D" w:rsidP="0020261D">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4.3.5. Уборочный инвентарь должен быть чистым и исправным, храниться в специально отведенных для этих целей помещениях.</w:t>
      </w:r>
    </w:p>
    <w:p w:rsidR="0020261D" w:rsidRPr="00D4563E" w:rsidRDefault="0020261D" w:rsidP="0020261D">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4.3.6.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20261D" w:rsidRPr="00D4563E" w:rsidRDefault="0020261D" w:rsidP="0020261D">
      <w:pPr>
        <w:pStyle w:val="listbulletstd"/>
        <w:shd w:val="clear" w:color="auto" w:fill="FFFFFF"/>
        <w:spacing w:before="0" w:beforeAutospacing="0" w:after="0" w:afterAutospacing="0"/>
        <w:ind w:firstLine="709"/>
        <w:jc w:val="both"/>
        <w:rPr>
          <w:color w:val="000000"/>
          <w:sz w:val="28"/>
          <w:szCs w:val="28"/>
        </w:rPr>
      </w:pPr>
    </w:p>
    <w:p w:rsidR="0020261D" w:rsidRPr="00D4563E" w:rsidRDefault="0020261D" w:rsidP="0020261D">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4.4. Требования к качеству Услуг:</w:t>
      </w:r>
    </w:p>
    <w:p w:rsidR="0020261D" w:rsidRPr="00D4563E" w:rsidRDefault="0020261D" w:rsidP="0020261D">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4.4.1. </w:t>
      </w:r>
      <w:r>
        <w:rPr>
          <w:rFonts w:ascii="Times New Roman" w:hAnsi="Times New Roman"/>
          <w:sz w:val="28"/>
          <w:szCs w:val="28"/>
        </w:rPr>
        <w:t xml:space="preserve">После проведения сухой уборки твердых </w:t>
      </w:r>
      <w:proofErr w:type="gramStart"/>
      <w:r>
        <w:rPr>
          <w:rFonts w:ascii="Times New Roman" w:hAnsi="Times New Roman"/>
          <w:sz w:val="28"/>
          <w:szCs w:val="28"/>
        </w:rPr>
        <w:t>покрытий</w:t>
      </w:r>
      <w:proofErr w:type="gramEnd"/>
      <w:r>
        <w:rPr>
          <w:rFonts w:ascii="Times New Roman" w:hAnsi="Times New Roman"/>
          <w:sz w:val="28"/>
          <w:szCs w:val="28"/>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rsidR="0020261D" w:rsidRPr="00D4563E" w:rsidRDefault="0020261D" w:rsidP="0020261D">
      <w:pPr>
        <w:pStyle w:val="ConsPlusNormal"/>
        <w:ind w:firstLine="709"/>
        <w:jc w:val="both"/>
        <w:rPr>
          <w:rFonts w:ascii="Times New Roman" w:hAnsi="Times New Roman"/>
          <w:sz w:val="28"/>
          <w:szCs w:val="28"/>
        </w:rPr>
      </w:pPr>
      <w:r>
        <w:rPr>
          <w:rFonts w:ascii="Times New Roman" w:hAnsi="Times New Roman"/>
          <w:sz w:val="28"/>
          <w:szCs w:val="28"/>
        </w:rPr>
        <w:t xml:space="preserve">4.4.2. После проведения влажной уборки твердых </w:t>
      </w:r>
      <w:proofErr w:type="gramStart"/>
      <w:r>
        <w:rPr>
          <w:rFonts w:ascii="Times New Roman" w:hAnsi="Times New Roman"/>
          <w:sz w:val="28"/>
          <w:szCs w:val="28"/>
        </w:rPr>
        <w:t>покрытий</w:t>
      </w:r>
      <w:proofErr w:type="gramEnd"/>
      <w:r>
        <w:rPr>
          <w:rFonts w:ascii="Times New Roman" w:hAnsi="Times New Roman"/>
          <w:sz w:val="28"/>
          <w:szCs w:val="28"/>
        </w:rPr>
        <w:t xml:space="preserve"> как на открытых поверхностях, так и под мебелью, в углах, на плинтусах и в других </w:t>
      </w:r>
      <w:r>
        <w:rPr>
          <w:rFonts w:ascii="Times New Roman" w:hAnsi="Times New Roman"/>
          <w:sz w:val="28"/>
          <w:szCs w:val="28"/>
        </w:rPr>
        <w:lastRenderedPageBreak/>
        <w:t>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rsidR="0020261D" w:rsidRPr="00D4563E" w:rsidRDefault="0020261D" w:rsidP="0020261D">
      <w:pPr>
        <w:pStyle w:val="ConsPlusNormal"/>
        <w:ind w:firstLine="709"/>
        <w:jc w:val="both"/>
        <w:rPr>
          <w:rFonts w:ascii="Times New Roman" w:hAnsi="Times New Roman"/>
          <w:sz w:val="28"/>
          <w:szCs w:val="28"/>
        </w:rPr>
      </w:pPr>
      <w:r>
        <w:rPr>
          <w:rFonts w:ascii="Times New Roman" w:hAnsi="Times New Roman"/>
          <w:sz w:val="28"/>
          <w:szCs w:val="28"/>
        </w:rPr>
        <w:t xml:space="preserve">4.4.3. После проведения мокрой уборки твердых </w:t>
      </w:r>
      <w:proofErr w:type="gramStart"/>
      <w:r>
        <w:rPr>
          <w:rFonts w:ascii="Times New Roman" w:hAnsi="Times New Roman"/>
          <w:sz w:val="28"/>
          <w:szCs w:val="28"/>
        </w:rPr>
        <w:t>покрытий</w:t>
      </w:r>
      <w:proofErr w:type="gramEnd"/>
      <w:r>
        <w:rPr>
          <w:rFonts w:ascii="Times New Roman" w:hAnsi="Times New Roman"/>
          <w:sz w:val="28"/>
          <w:szCs w:val="28"/>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rsidR="0020261D" w:rsidRPr="00D4563E" w:rsidRDefault="0020261D" w:rsidP="0020261D">
      <w:pPr>
        <w:pStyle w:val="listbulletstd"/>
        <w:shd w:val="clear" w:color="auto" w:fill="FFFFFF"/>
        <w:spacing w:before="0" w:beforeAutospacing="0" w:after="0" w:afterAutospacing="0"/>
        <w:ind w:firstLine="709"/>
        <w:jc w:val="both"/>
        <w:rPr>
          <w:color w:val="000000"/>
          <w:sz w:val="28"/>
          <w:szCs w:val="28"/>
        </w:rPr>
      </w:pPr>
      <w:r>
        <w:rPr>
          <w:sz w:val="28"/>
          <w:szCs w:val="28"/>
        </w:rPr>
        <w:t>4.4.4.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rsidR="0020261D" w:rsidRPr="00D4563E" w:rsidRDefault="0020261D" w:rsidP="0020261D">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4.4.5. </w:t>
      </w:r>
      <w:r>
        <w:rPr>
          <w:rFonts w:ascii="Times New Roman" w:hAnsi="Times New Roman"/>
          <w:sz w:val="28"/>
          <w:szCs w:val="28"/>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20261D" w:rsidRPr="00D4563E" w:rsidRDefault="0020261D" w:rsidP="00402FCF">
      <w:pPr>
        <w:pStyle w:val="ConsPlusNormal"/>
        <w:ind w:firstLine="709"/>
        <w:jc w:val="both"/>
        <w:rPr>
          <w:rFonts w:ascii="Times New Roman" w:hAnsi="Times New Roman"/>
          <w:sz w:val="28"/>
          <w:szCs w:val="28"/>
        </w:rPr>
      </w:pPr>
      <w:r>
        <w:rPr>
          <w:rFonts w:ascii="Times New Roman" w:hAnsi="Times New Roman"/>
          <w:sz w:val="28"/>
          <w:szCs w:val="28"/>
        </w:rPr>
        <w:t>Допускаются:</w:t>
      </w:r>
    </w:p>
    <w:p w:rsidR="0020261D" w:rsidRPr="00D4563E" w:rsidRDefault="0020261D" w:rsidP="0020261D">
      <w:pPr>
        <w:pStyle w:val="ConsPlusNormal"/>
        <w:ind w:firstLine="709"/>
        <w:jc w:val="both"/>
        <w:rPr>
          <w:rFonts w:ascii="Times New Roman" w:hAnsi="Times New Roman"/>
          <w:sz w:val="28"/>
          <w:szCs w:val="28"/>
        </w:rPr>
      </w:pPr>
      <w:r>
        <w:rPr>
          <w:rFonts w:ascii="Times New Roman" w:hAnsi="Times New Roman"/>
          <w:sz w:val="28"/>
          <w:szCs w:val="28"/>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20261D" w:rsidRPr="00D4563E" w:rsidRDefault="0020261D" w:rsidP="0020261D">
      <w:pPr>
        <w:pStyle w:val="listbulletstd"/>
        <w:shd w:val="clear" w:color="auto" w:fill="FFFFFF"/>
        <w:spacing w:before="0" w:beforeAutospacing="0" w:after="0" w:afterAutospacing="0"/>
        <w:ind w:firstLine="709"/>
        <w:jc w:val="both"/>
        <w:rPr>
          <w:sz w:val="28"/>
          <w:szCs w:val="28"/>
        </w:rPr>
      </w:pPr>
      <w:r>
        <w:rPr>
          <w:sz w:val="28"/>
          <w:szCs w:val="28"/>
        </w:rPr>
        <w:t>- наплывы, каверны, мутные зоны от попадания на стекло растворов и гелей солей кремниевой кислоты.</w:t>
      </w:r>
    </w:p>
    <w:p w:rsidR="0020261D" w:rsidRPr="00D4563E" w:rsidRDefault="0020261D" w:rsidP="0020261D">
      <w:pPr>
        <w:pStyle w:val="listbulletstd"/>
        <w:shd w:val="clear" w:color="auto" w:fill="FFFFFF"/>
        <w:spacing w:before="0" w:beforeAutospacing="0" w:after="0" w:afterAutospacing="0"/>
        <w:ind w:firstLine="709"/>
        <w:jc w:val="both"/>
        <w:rPr>
          <w:sz w:val="28"/>
          <w:szCs w:val="28"/>
        </w:rPr>
      </w:pPr>
    </w:p>
    <w:p w:rsidR="0020261D" w:rsidRPr="00D4563E" w:rsidRDefault="0020261D" w:rsidP="0020261D">
      <w:pPr>
        <w:pStyle w:val="listbulletstd"/>
        <w:shd w:val="clear" w:color="auto" w:fill="FFFFFF"/>
        <w:spacing w:before="0" w:beforeAutospacing="0" w:after="0" w:afterAutospacing="0"/>
        <w:ind w:firstLine="709"/>
        <w:jc w:val="both"/>
        <w:rPr>
          <w:b/>
          <w:sz w:val="28"/>
          <w:szCs w:val="28"/>
        </w:rPr>
      </w:pPr>
      <w:r>
        <w:rPr>
          <w:b/>
          <w:sz w:val="28"/>
          <w:szCs w:val="28"/>
        </w:rPr>
        <w:t>4.5. Требования к безопасности Услуг:</w:t>
      </w:r>
    </w:p>
    <w:p w:rsidR="0020261D" w:rsidRPr="00811598" w:rsidRDefault="0020261D" w:rsidP="00630996">
      <w:pPr>
        <w:pStyle w:val="afff4"/>
        <w:rPr>
          <w:i/>
          <w:sz w:val="28"/>
          <w:szCs w:val="28"/>
        </w:rPr>
      </w:pPr>
      <w:r w:rsidRPr="00811598">
        <w:rPr>
          <w:sz w:val="28"/>
          <w:szCs w:val="28"/>
        </w:rPr>
        <w:t>4.5.1. Исполнитель должен проинструктировать своих работников о правильном применении расходных матер</w:t>
      </w:r>
      <w:r w:rsidR="00402FCF" w:rsidRPr="00811598">
        <w:rPr>
          <w:sz w:val="28"/>
          <w:szCs w:val="28"/>
        </w:rPr>
        <w:t>иалов и инвентаря при оказании У</w:t>
      </w:r>
      <w:r w:rsidRPr="00811598">
        <w:rPr>
          <w:sz w:val="28"/>
          <w:szCs w:val="28"/>
        </w:rPr>
        <w:t>слуг, а также о требованиях по охране труда и технике безопасности.</w:t>
      </w:r>
    </w:p>
    <w:p w:rsidR="0020261D" w:rsidRDefault="0020261D" w:rsidP="0020261D">
      <w:pPr>
        <w:autoSpaceDE w:val="0"/>
        <w:autoSpaceDN w:val="0"/>
        <w:adjustRightInd w:val="0"/>
        <w:ind w:firstLine="708"/>
        <w:jc w:val="both"/>
        <w:rPr>
          <w:rFonts w:eastAsiaTheme="minorHAnsi"/>
          <w:sz w:val="28"/>
          <w:szCs w:val="28"/>
          <w:lang w:eastAsia="en-US"/>
        </w:rPr>
      </w:pPr>
      <w:r>
        <w:rPr>
          <w:sz w:val="28"/>
          <w:szCs w:val="28"/>
        </w:rPr>
        <w:t xml:space="preserve">4.5.2. </w:t>
      </w:r>
      <w:proofErr w:type="gramStart"/>
      <w:r>
        <w:rPr>
          <w:sz w:val="28"/>
          <w:szCs w:val="28"/>
        </w:rPr>
        <w:t>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w:t>
      </w:r>
      <w:r>
        <w:rPr>
          <w:iCs/>
          <w:sz w:val="28"/>
          <w:szCs w:val="28"/>
        </w:rPr>
        <w:t xml:space="preserve"> соответствующие </w:t>
      </w:r>
      <w:r>
        <w:rPr>
          <w:sz w:val="28"/>
          <w:szCs w:val="28"/>
        </w:rPr>
        <w:t xml:space="preserve">Государственному стандарту РФ </w:t>
      </w:r>
      <w:r>
        <w:rPr>
          <w:rFonts w:eastAsiaTheme="minorHAnsi"/>
          <w:sz w:val="28"/>
          <w:szCs w:val="28"/>
          <w:lang w:eastAsia="en-US"/>
        </w:rPr>
        <w:t>ГОСТ 12.4.026-2015 «Система стандартов безопасности труда.</w:t>
      </w:r>
      <w:proofErr w:type="gramEnd"/>
      <w:r>
        <w:rPr>
          <w:rFonts w:eastAsiaTheme="minorHAnsi"/>
          <w:sz w:val="28"/>
          <w:szCs w:val="28"/>
          <w:lang w:eastAsia="en-US"/>
        </w:rPr>
        <w:t xml:space="preserve"> Цвета сигнальные, знаки безопасности и разметка сигнальная. Назначение и </w:t>
      </w:r>
      <w:r>
        <w:rPr>
          <w:rFonts w:eastAsiaTheme="minorHAnsi"/>
          <w:sz w:val="28"/>
          <w:szCs w:val="28"/>
          <w:lang w:eastAsia="en-US"/>
        </w:rPr>
        <w:lastRenderedPageBreak/>
        <w:t>правила применения. Общие технические требования и характеристики. Методы испытаний».</w:t>
      </w:r>
    </w:p>
    <w:p w:rsidR="0020261D" w:rsidRPr="00D6250F" w:rsidRDefault="0020261D" w:rsidP="00630996">
      <w:pPr>
        <w:pStyle w:val="afff4"/>
        <w:rPr>
          <w:sz w:val="28"/>
          <w:szCs w:val="28"/>
        </w:rPr>
      </w:pPr>
      <w:r w:rsidRPr="00D6250F">
        <w:rPr>
          <w:sz w:val="28"/>
          <w:szCs w:val="28"/>
        </w:rPr>
        <w:t xml:space="preserve">4.5.3. Исполнитель обязан соблюдать требования санитарных норм и правил, охраны труда и пожарной безопасности при оказании услуг, в том числе ПОТ </w:t>
      </w:r>
      <w:proofErr w:type="gramStart"/>
      <w:r w:rsidRPr="00D6250F">
        <w:rPr>
          <w:sz w:val="28"/>
          <w:szCs w:val="28"/>
        </w:rPr>
        <w:t>Р</w:t>
      </w:r>
      <w:proofErr w:type="gramEnd"/>
      <w:r w:rsidRPr="00D6250F">
        <w:rPr>
          <w:sz w:val="28"/>
          <w:szCs w:val="28"/>
        </w:rPr>
        <w:t xml:space="preserve"> М-004-97 «Межотраслевые правила по охране труда при использовании химических веществ»</w:t>
      </w:r>
      <w:r w:rsidR="009D09B6" w:rsidRPr="00D6250F">
        <w:rPr>
          <w:sz w:val="28"/>
          <w:szCs w:val="28"/>
        </w:rPr>
        <w:t xml:space="preserve"> в срок до 01.01.2021 (с </w:t>
      </w:r>
      <w:hyperlink r:id="rId17" w:history="1">
        <w:r w:rsidR="009D09B6" w:rsidRPr="00D6250F">
          <w:rPr>
            <w:rStyle w:val="a7"/>
            <w:color w:val="auto"/>
            <w:sz w:val="28"/>
            <w:szCs w:val="28"/>
            <w:u w:val="none"/>
          </w:rPr>
          <w:t>1 января 2021 года</w:t>
        </w:r>
      </w:hyperlink>
      <w:r w:rsidR="009D09B6" w:rsidRPr="00D6250F">
        <w:rPr>
          <w:sz w:val="28"/>
          <w:szCs w:val="28"/>
        </w:rPr>
        <w:t xml:space="preserve"> документ утрачивает силу в связи с изданием </w:t>
      </w:r>
      <w:hyperlink r:id="rId18" w:history="1">
        <w:r w:rsidR="009D09B6" w:rsidRPr="00D6250F">
          <w:rPr>
            <w:rStyle w:val="a7"/>
            <w:color w:val="auto"/>
            <w:sz w:val="28"/>
            <w:szCs w:val="28"/>
            <w:u w:val="none"/>
          </w:rPr>
          <w:t>Постановления</w:t>
        </w:r>
      </w:hyperlink>
      <w:r w:rsidR="009D09B6" w:rsidRPr="00D6250F">
        <w:rPr>
          <w:sz w:val="28"/>
          <w:szCs w:val="28"/>
        </w:rPr>
        <w:t xml:space="preserve"> Правительства РФ от 04.08.2020 N 1181)</w:t>
      </w:r>
      <w:r w:rsidRPr="00D6250F">
        <w:rPr>
          <w:sz w:val="28"/>
          <w:szCs w:val="28"/>
        </w:rPr>
        <w:t>.</w:t>
      </w:r>
    </w:p>
    <w:p w:rsidR="0020261D" w:rsidRPr="00DB4289" w:rsidRDefault="0020261D" w:rsidP="00630996">
      <w:pPr>
        <w:pStyle w:val="afff4"/>
        <w:rPr>
          <w:b/>
          <w:i/>
        </w:rPr>
      </w:pPr>
      <w:r w:rsidRPr="00D6250F">
        <w:rPr>
          <w:sz w:val="28"/>
          <w:szCs w:val="28"/>
        </w:rPr>
        <w:t>4.5.4. При эксплуатации электрооборудования должны быть соблюдены требования электробезопасности согласно ГОСТ 27570.0-87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20261D" w:rsidRDefault="0020261D" w:rsidP="0020261D">
      <w:pPr>
        <w:pStyle w:val="listbulletstd"/>
        <w:shd w:val="clear" w:color="auto" w:fill="FFFFFF"/>
        <w:spacing w:before="0" w:beforeAutospacing="0" w:after="0" w:afterAutospacing="0"/>
        <w:ind w:firstLine="709"/>
        <w:jc w:val="both"/>
        <w:rPr>
          <w:sz w:val="28"/>
          <w:szCs w:val="28"/>
        </w:rPr>
      </w:pPr>
      <w:r>
        <w:rPr>
          <w:sz w:val="28"/>
          <w:szCs w:val="28"/>
        </w:rPr>
        <w:t>4.5.5. Работы на высоте свыше 5-ти метров осуществляются бригадой промышленных альпинистов, имеющих наряд-допуск и удостоверение к проведению данного вида работ. Исполнитель должен иметь возможность привлечения специалистов для выполнения работ на высоте.</w:t>
      </w:r>
    </w:p>
    <w:p w:rsidR="0020261D" w:rsidRDefault="0020261D" w:rsidP="0020261D">
      <w:pPr>
        <w:pStyle w:val="listbulletstd"/>
        <w:shd w:val="clear" w:color="auto" w:fill="FFFFFF"/>
        <w:spacing w:before="0" w:beforeAutospacing="0" w:after="0" w:afterAutospacing="0"/>
        <w:ind w:firstLine="709"/>
        <w:jc w:val="both"/>
        <w:rPr>
          <w:color w:val="000000"/>
          <w:sz w:val="28"/>
          <w:szCs w:val="28"/>
        </w:rPr>
      </w:pPr>
      <w:r>
        <w:rPr>
          <w:sz w:val="28"/>
          <w:szCs w:val="28"/>
        </w:rPr>
        <w:t xml:space="preserve">4.5.6. </w:t>
      </w:r>
      <w:r>
        <w:rPr>
          <w:color w:val="000000"/>
          <w:sz w:val="28"/>
          <w:szCs w:val="28"/>
        </w:rPr>
        <w:t xml:space="preserve">В </w:t>
      </w:r>
      <w:proofErr w:type="gramStart"/>
      <w:r>
        <w:rPr>
          <w:color w:val="000000"/>
          <w:sz w:val="28"/>
          <w:szCs w:val="28"/>
        </w:rPr>
        <w:t>целях</w:t>
      </w:r>
      <w:proofErr w:type="gramEnd"/>
      <w:r>
        <w:rPr>
          <w:color w:val="000000"/>
          <w:sz w:val="28"/>
          <w:szCs w:val="28"/>
        </w:rPr>
        <w:t xml:space="preserve"> сохранности имущества сотру</w:t>
      </w:r>
      <w:r w:rsidR="00402FCF">
        <w:rPr>
          <w:color w:val="000000"/>
          <w:sz w:val="28"/>
          <w:szCs w:val="28"/>
        </w:rPr>
        <w:t>дники Исполнителя при оказании У</w:t>
      </w:r>
      <w:r>
        <w:rPr>
          <w:color w:val="000000"/>
          <w:sz w:val="28"/>
          <w:szCs w:val="28"/>
        </w:rPr>
        <w:t>слуг должны быть ознакомлены с правилами пожарной безопасности по ГОСТ 12.1.004-91 «Межгосударственный стандарт. Система стандартов безопасности труда. Пожарная безопасность. Общие требования»,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rsidR="0020261D" w:rsidRPr="00E46440" w:rsidRDefault="0020261D" w:rsidP="0020261D">
      <w:pPr>
        <w:autoSpaceDE w:val="0"/>
        <w:autoSpaceDN w:val="0"/>
        <w:adjustRightInd w:val="0"/>
        <w:ind w:firstLine="708"/>
        <w:jc w:val="both"/>
        <w:rPr>
          <w:rFonts w:eastAsiaTheme="minorHAnsi"/>
          <w:sz w:val="28"/>
          <w:szCs w:val="28"/>
          <w:lang w:eastAsia="en-US"/>
        </w:rPr>
      </w:pPr>
      <w:r>
        <w:rPr>
          <w:color w:val="000000"/>
          <w:sz w:val="28"/>
          <w:szCs w:val="28"/>
        </w:rPr>
        <w:t xml:space="preserve">4.5.7. Хранить химические средства только в оригинальной упаковке фирм-производителей в специально отведенных местах в соответствии с </w:t>
      </w:r>
      <w:r>
        <w:rPr>
          <w:rFonts w:eastAsiaTheme="minorHAnsi"/>
          <w:sz w:val="28"/>
          <w:szCs w:val="28"/>
          <w:lang w:eastAsia="en-US"/>
        </w:rPr>
        <w:t>ГОСТ 12.1.004-91 «Межгосударственный стандарт. Система стандартов безопасности труда. Пожарная безопасность. Общие требования».</w:t>
      </w:r>
    </w:p>
    <w:p w:rsidR="0020261D" w:rsidRPr="00D4563E" w:rsidRDefault="0020261D" w:rsidP="0020261D">
      <w:pPr>
        <w:pStyle w:val="listbulletstd"/>
        <w:shd w:val="clear" w:color="auto" w:fill="FFFFFF"/>
        <w:spacing w:before="0" w:beforeAutospacing="0" w:after="0" w:afterAutospacing="0"/>
        <w:ind w:firstLine="709"/>
        <w:jc w:val="both"/>
        <w:rPr>
          <w:b/>
          <w:sz w:val="28"/>
          <w:szCs w:val="28"/>
        </w:rPr>
      </w:pPr>
    </w:p>
    <w:p w:rsidR="0020261D" w:rsidRPr="00D6250F" w:rsidRDefault="0020261D" w:rsidP="00630996">
      <w:pPr>
        <w:pStyle w:val="afff4"/>
        <w:rPr>
          <w:b/>
          <w:i/>
          <w:sz w:val="28"/>
          <w:szCs w:val="28"/>
        </w:rPr>
      </w:pPr>
      <w:r w:rsidRPr="00D6250F">
        <w:rPr>
          <w:b/>
          <w:sz w:val="28"/>
          <w:szCs w:val="28"/>
        </w:rPr>
        <w:t>4.6. Требования к качеству используемых средств и материалов.</w:t>
      </w:r>
    </w:p>
    <w:p w:rsidR="0020261D" w:rsidRPr="00D6250F" w:rsidRDefault="0020261D" w:rsidP="00630996">
      <w:pPr>
        <w:pStyle w:val="afff4"/>
        <w:rPr>
          <w:b/>
          <w:i/>
          <w:sz w:val="28"/>
          <w:szCs w:val="28"/>
        </w:rPr>
      </w:pPr>
      <w:r w:rsidRPr="00D6250F">
        <w:rPr>
          <w:sz w:val="28"/>
          <w:szCs w:val="28"/>
        </w:rPr>
        <w:t>4.6.1. Материалы и оборудование Исполнителя должны удовлетворять требованиям нормативной и /или технической документации.</w:t>
      </w:r>
    </w:p>
    <w:p w:rsidR="0020261D" w:rsidRPr="00D6250F" w:rsidRDefault="00402FCF" w:rsidP="00630996">
      <w:pPr>
        <w:pStyle w:val="afff4"/>
        <w:rPr>
          <w:b/>
          <w:i/>
          <w:sz w:val="28"/>
          <w:szCs w:val="28"/>
        </w:rPr>
      </w:pPr>
      <w:r w:rsidRPr="00D6250F">
        <w:rPr>
          <w:sz w:val="28"/>
          <w:szCs w:val="28"/>
        </w:rPr>
        <w:t>4.6.2. При оказании У</w:t>
      </w:r>
      <w:r w:rsidR="0020261D" w:rsidRPr="00D6250F">
        <w:rPr>
          <w:sz w:val="28"/>
          <w:szCs w:val="28"/>
        </w:rPr>
        <w:t>слуг должны использоваться сертифицированные химические средства и иные расходные материалы.</w:t>
      </w:r>
    </w:p>
    <w:p w:rsidR="0020261D" w:rsidRPr="00D6250F" w:rsidRDefault="0020261D" w:rsidP="00630996">
      <w:pPr>
        <w:pStyle w:val="afff4"/>
        <w:rPr>
          <w:b/>
          <w:i/>
          <w:sz w:val="28"/>
          <w:szCs w:val="28"/>
        </w:rPr>
      </w:pPr>
      <w:r w:rsidRPr="00D6250F">
        <w:rPr>
          <w:sz w:val="28"/>
          <w:szCs w:val="28"/>
        </w:rPr>
        <w:t>4.6.3. 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rsidR="0020261D" w:rsidRPr="00D6250F" w:rsidRDefault="0020261D" w:rsidP="00630996">
      <w:pPr>
        <w:pStyle w:val="afff4"/>
        <w:rPr>
          <w:b/>
          <w:i/>
          <w:sz w:val="28"/>
          <w:szCs w:val="28"/>
        </w:rPr>
      </w:pPr>
      <w:r w:rsidRPr="00D6250F">
        <w:rPr>
          <w:sz w:val="28"/>
          <w:szCs w:val="28"/>
        </w:rPr>
        <w:t>4.6.4. Средства для уборки в помещениях и прилегающих территориях должны соответствовать следующим требованиям:</w:t>
      </w:r>
    </w:p>
    <w:p w:rsidR="0020261D" w:rsidRPr="00D6250F" w:rsidRDefault="0020261D" w:rsidP="00630996">
      <w:pPr>
        <w:pStyle w:val="afff4"/>
        <w:rPr>
          <w:b/>
          <w:i/>
          <w:sz w:val="28"/>
          <w:szCs w:val="28"/>
        </w:rPr>
      </w:pPr>
      <w:r w:rsidRPr="00D6250F">
        <w:rPr>
          <w:sz w:val="28"/>
          <w:szCs w:val="28"/>
        </w:rPr>
        <w:t>- обеспечивать при комнатной температуре гибель возбудителей инфекции-бактерий, вирусов, грибов;</w:t>
      </w:r>
    </w:p>
    <w:p w:rsidR="0020261D" w:rsidRPr="00D6250F" w:rsidRDefault="0020261D" w:rsidP="00630996">
      <w:pPr>
        <w:pStyle w:val="afff4"/>
        <w:rPr>
          <w:b/>
          <w:i/>
          <w:sz w:val="28"/>
          <w:szCs w:val="28"/>
        </w:rPr>
      </w:pPr>
      <w:r w:rsidRPr="00D6250F">
        <w:rPr>
          <w:sz w:val="28"/>
          <w:szCs w:val="28"/>
        </w:rPr>
        <w:lastRenderedPageBreak/>
        <w:t>- обладать хорошими моющими свойствами;</w:t>
      </w:r>
    </w:p>
    <w:p w:rsidR="0020261D" w:rsidRPr="00D6250F" w:rsidRDefault="0020261D" w:rsidP="00630996">
      <w:pPr>
        <w:pStyle w:val="afff4"/>
        <w:rPr>
          <w:b/>
          <w:i/>
          <w:sz w:val="28"/>
          <w:szCs w:val="28"/>
        </w:rPr>
      </w:pPr>
      <w:r w:rsidRPr="00D6250F">
        <w:rPr>
          <w:sz w:val="28"/>
          <w:szCs w:val="28"/>
        </w:rPr>
        <w:t>- иметь относительно низкую токсичность (3-4 класс опасности) и быть безвредными для окружающей среды;</w:t>
      </w:r>
    </w:p>
    <w:p w:rsidR="0020261D" w:rsidRPr="00D6250F" w:rsidRDefault="0020261D" w:rsidP="00630996">
      <w:pPr>
        <w:pStyle w:val="afff4"/>
        <w:rPr>
          <w:b/>
          <w:i/>
          <w:sz w:val="28"/>
          <w:szCs w:val="28"/>
        </w:rPr>
      </w:pPr>
      <w:r w:rsidRPr="00D6250F">
        <w:rPr>
          <w:sz w:val="28"/>
          <w:szCs w:val="28"/>
        </w:rPr>
        <w:t>- быть совместимыми с различными видами материалов (не портить обрабатываемые поверхности);</w:t>
      </w:r>
    </w:p>
    <w:p w:rsidR="0020261D" w:rsidRPr="00D6250F" w:rsidRDefault="0020261D" w:rsidP="00630996">
      <w:pPr>
        <w:pStyle w:val="afff4"/>
        <w:rPr>
          <w:b/>
          <w:i/>
          <w:sz w:val="28"/>
          <w:szCs w:val="28"/>
        </w:rPr>
      </w:pPr>
      <w:r w:rsidRPr="00D6250F">
        <w:rPr>
          <w:sz w:val="28"/>
          <w:szCs w:val="28"/>
        </w:rPr>
        <w:t>- быть неогнеопасными, простыми в обращении;</w:t>
      </w:r>
    </w:p>
    <w:p w:rsidR="0020261D" w:rsidRPr="00D6250F" w:rsidRDefault="0020261D" w:rsidP="00630996">
      <w:pPr>
        <w:pStyle w:val="afff4"/>
        <w:rPr>
          <w:b/>
          <w:i/>
          <w:sz w:val="28"/>
          <w:szCs w:val="28"/>
        </w:rPr>
      </w:pPr>
      <w:r w:rsidRPr="00D6250F">
        <w:rPr>
          <w:sz w:val="28"/>
          <w:szCs w:val="28"/>
        </w:rPr>
        <w:t>- не обладать резким запахом;</w:t>
      </w:r>
    </w:p>
    <w:p w:rsidR="0020261D" w:rsidRPr="00D6250F" w:rsidRDefault="0020261D" w:rsidP="00630996">
      <w:pPr>
        <w:pStyle w:val="afff4"/>
        <w:rPr>
          <w:b/>
          <w:i/>
          <w:sz w:val="28"/>
          <w:szCs w:val="28"/>
        </w:rPr>
      </w:pPr>
      <w:r w:rsidRPr="00D6250F">
        <w:rPr>
          <w:sz w:val="28"/>
          <w:szCs w:val="28"/>
        </w:rPr>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rsidR="0020261D" w:rsidRPr="00DB4289" w:rsidRDefault="0020261D" w:rsidP="00630996">
      <w:pPr>
        <w:pStyle w:val="afff4"/>
        <w:rPr>
          <w:b/>
          <w:i/>
        </w:rPr>
      </w:pPr>
      <w:r w:rsidRPr="00D6250F">
        <w:rPr>
          <w:sz w:val="28"/>
          <w:szCs w:val="28"/>
        </w:rPr>
        <w:t>- уборочный инвентарь следует промывать горячей водой с моющими и дезинфицирующими средствами.</w:t>
      </w:r>
    </w:p>
    <w:p w:rsidR="0020261D" w:rsidRPr="00DB4289" w:rsidRDefault="0020261D" w:rsidP="0020261D">
      <w:pPr>
        <w:ind w:firstLine="709"/>
        <w:jc w:val="both"/>
        <w:rPr>
          <w:sz w:val="28"/>
          <w:szCs w:val="28"/>
        </w:rPr>
      </w:pPr>
      <w:r w:rsidRPr="00DB4289">
        <w:rPr>
          <w:sz w:val="28"/>
          <w:szCs w:val="28"/>
        </w:rPr>
        <w:t xml:space="preserve">В туалетных </w:t>
      </w:r>
      <w:proofErr w:type="gramStart"/>
      <w:r w:rsidRPr="00DB4289">
        <w:rPr>
          <w:sz w:val="28"/>
          <w:szCs w:val="28"/>
        </w:rPr>
        <w:t>комнатах</w:t>
      </w:r>
      <w:proofErr w:type="gramEnd"/>
      <w:r w:rsidRPr="00DB4289">
        <w:rPr>
          <w:sz w:val="28"/>
          <w:szCs w:val="28"/>
        </w:rPr>
        <w:t xml:space="preserve"> должны использоваться материалы со следующими характеристиками:</w:t>
      </w:r>
    </w:p>
    <w:p w:rsidR="0020261D" w:rsidRPr="00DB4289" w:rsidRDefault="0020261D" w:rsidP="00630996">
      <w:pPr>
        <w:pStyle w:val="afff4"/>
        <w:rPr>
          <w:b/>
          <w:i/>
        </w:rPr>
      </w:pPr>
      <w:r w:rsidRPr="00DB4289">
        <w:t xml:space="preserve">- листовые полотенца: 2-сл., целлюлоза, белые, </w:t>
      </w:r>
      <w:proofErr w:type="spellStart"/>
      <w:r w:rsidRPr="00DB4289">
        <w:t>влагопрочные</w:t>
      </w:r>
      <w:proofErr w:type="spellEnd"/>
      <w:r w:rsidRPr="00DB4289">
        <w:t>, размер 24х21,5 см.;</w:t>
      </w:r>
    </w:p>
    <w:p w:rsidR="0020261D" w:rsidRPr="00D4563E" w:rsidRDefault="0020261D" w:rsidP="0020261D">
      <w:pPr>
        <w:ind w:firstLine="709"/>
        <w:jc w:val="both"/>
        <w:rPr>
          <w:sz w:val="28"/>
          <w:szCs w:val="28"/>
        </w:rPr>
      </w:pPr>
      <w:r>
        <w:rPr>
          <w:sz w:val="28"/>
          <w:szCs w:val="28"/>
        </w:rPr>
        <w:t>- туалетная бумага, изготовленная с использованием первичного сырья, 2сл.;</w:t>
      </w:r>
    </w:p>
    <w:p w:rsidR="0020261D" w:rsidRPr="00D4563E" w:rsidRDefault="0020261D" w:rsidP="0020261D">
      <w:pPr>
        <w:ind w:firstLine="709"/>
        <w:jc w:val="both"/>
        <w:rPr>
          <w:sz w:val="28"/>
          <w:szCs w:val="28"/>
        </w:rPr>
      </w:pPr>
      <w:r>
        <w:rPr>
          <w:sz w:val="28"/>
          <w:szCs w:val="28"/>
        </w:rPr>
        <w:t>- жидкое мыло: с нейтральным запахом;</w:t>
      </w:r>
    </w:p>
    <w:p w:rsidR="0020261D" w:rsidRPr="00D4563E" w:rsidRDefault="0020261D" w:rsidP="0020261D">
      <w:pPr>
        <w:ind w:firstLine="709"/>
        <w:jc w:val="both"/>
        <w:rPr>
          <w:sz w:val="28"/>
          <w:szCs w:val="28"/>
        </w:rPr>
      </w:pPr>
      <w:r>
        <w:rPr>
          <w:sz w:val="28"/>
          <w:szCs w:val="28"/>
        </w:rPr>
        <w:t xml:space="preserve">- освежитель воздуха - аэрозоль в жестяной тубе с нерезким запахом, </w:t>
      </w:r>
      <w:proofErr w:type="spellStart"/>
      <w:r>
        <w:rPr>
          <w:sz w:val="28"/>
          <w:szCs w:val="28"/>
        </w:rPr>
        <w:t>гипоалергенный</w:t>
      </w:r>
      <w:proofErr w:type="spellEnd"/>
      <w:r>
        <w:rPr>
          <w:sz w:val="28"/>
          <w:szCs w:val="28"/>
        </w:rPr>
        <w:t>.</w:t>
      </w:r>
    </w:p>
    <w:p w:rsidR="0020261D" w:rsidRPr="00D4563E" w:rsidRDefault="0020261D" w:rsidP="0020261D">
      <w:pPr>
        <w:ind w:firstLine="709"/>
        <w:jc w:val="both"/>
        <w:rPr>
          <w:sz w:val="28"/>
          <w:szCs w:val="28"/>
        </w:rPr>
      </w:pPr>
    </w:p>
    <w:tbl>
      <w:tblPr>
        <w:tblW w:w="0" w:type="auto"/>
        <w:jc w:val="center"/>
        <w:tblInd w:w="-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613"/>
      </w:tblGrid>
      <w:tr w:rsidR="0020261D" w:rsidRPr="00D4563E" w:rsidTr="00402FCF">
        <w:trPr>
          <w:jc w:val="center"/>
        </w:trPr>
        <w:tc>
          <w:tcPr>
            <w:tcW w:w="6804" w:type="dxa"/>
            <w:shd w:val="clear" w:color="auto" w:fill="auto"/>
            <w:vAlign w:val="center"/>
          </w:tcPr>
          <w:p w:rsidR="0020261D" w:rsidRPr="00D4563E" w:rsidRDefault="0020261D" w:rsidP="00402FCF">
            <w:pPr>
              <w:autoSpaceDE w:val="0"/>
              <w:jc w:val="center"/>
              <w:rPr>
                <w:rFonts w:eastAsia="Arial"/>
                <w:b/>
                <w:sz w:val="28"/>
                <w:szCs w:val="28"/>
              </w:rPr>
            </w:pPr>
            <w:r>
              <w:rPr>
                <w:rFonts w:eastAsia="Arial"/>
                <w:b/>
                <w:sz w:val="28"/>
                <w:szCs w:val="28"/>
              </w:rPr>
              <w:t>Наименование</w:t>
            </w:r>
          </w:p>
        </w:tc>
        <w:tc>
          <w:tcPr>
            <w:tcW w:w="2613" w:type="dxa"/>
            <w:shd w:val="clear" w:color="auto" w:fill="auto"/>
            <w:vAlign w:val="center"/>
          </w:tcPr>
          <w:p w:rsidR="0020261D" w:rsidRPr="00D4563E" w:rsidRDefault="0020261D" w:rsidP="00402FCF">
            <w:pPr>
              <w:autoSpaceDE w:val="0"/>
              <w:jc w:val="center"/>
              <w:rPr>
                <w:rFonts w:eastAsia="Arial"/>
                <w:b/>
                <w:sz w:val="28"/>
                <w:szCs w:val="28"/>
              </w:rPr>
            </w:pPr>
            <w:r>
              <w:rPr>
                <w:rFonts w:eastAsia="Arial"/>
                <w:b/>
                <w:sz w:val="28"/>
                <w:szCs w:val="28"/>
              </w:rPr>
              <w:t>Ориентировочное кол-во (в месяц)</w:t>
            </w:r>
          </w:p>
        </w:tc>
      </w:tr>
      <w:tr w:rsidR="0020261D" w:rsidRPr="00D4563E" w:rsidTr="00402FCF">
        <w:trPr>
          <w:jc w:val="center"/>
        </w:trPr>
        <w:tc>
          <w:tcPr>
            <w:tcW w:w="6804" w:type="dxa"/>
            <w:shd w:val="clear" w:color="auto" w:fill="auto"/>
            <w:vAlign w:val="center"/>
          </w:tcPr>
          <w:p w:rsidR="0020261D" w:rsidRPr="00D4563E" w:rsidRDefault="0020261D" w:rsidP="001F01BB">
            <w:pPr>
              <w:autoSpaceDE w:val="0"/>
              <w:jc w:val="both"/>
              <w:rPr>
                <w:rFonts w:eastAsia="Arial"/>
                <w:color w:val="000000"/>
                <w:sz w:val="28"/>
                <w:szCs w:val="28"/>
                <w:lang w:eastAsia="ru-RU"/>
              </w:rPr>
            </w:pPr>
            <w:r>
              <w:rPr>
                <w:rFonts w:eastAsia="Arial"/>
                <w:color w:val="000000"/>
                <w:sz w:val="28"/>
                <w:szCs w:val="28"/>
                <w:lang w:eastAsia="ru-RU"/>
              </w:rPr>
              <w:t xml:space="preserve">Жидкое мыло 500гр. </w:t>
            </w:r>
            <w:r>
              <w:rPr>
                <w:sz w:val="28"/>
                <w:szCs w:val="28"/>
                <w:lang w:eastAsia="ru-RU"/>
              </w:rPr>
              <w:t>ГОСТ 31696-2012</w:t>
            </w:r>
          </w:p>
        </w:tc>
        <w:tc>
          <w:tcPr>
            <w:tcW w:w="2613" w:type="dxa"/>
            <w:shd w:val="clear" w:color="auto" w:fill="auto"/>
            <w:vAlign w:val="center"/>
          </w:tcPr>
          <w:p w:rsidR="0020261D" w:rsidRPr="00D4563E" w:rsidRDefault="0020261D" w:rsidP="00402FCF">
            <w:pPr>
              <w:autoSpaceDE w:val="0"/>
              <w:jc w:val="center"/>
              <w:rPr>
                <w:rFonts w:eastAsia="Arial"/>
                <w:color w:val="000000"/>
                <w:sz w:val="28"/>
                <w:szCs w:val="28"/>
                <w:lang w:eastAsia="ru-RU"/>
              </w:rPr>
            </w:pPr>
            <w:r>
              <w:rPr>
                <w:rFonts w:eastAsia="Arial"/>
                <w:color w:val="000000"/>
                <w:sz w:val="28"/>
                <w:szCs w:val="28"/>
                <w:lang w:eastAsia="ru-RU"/>
              </w:rPr>
              <w:t>3 шт.</w:t>
            </w:r>
          </w:p>
        </w:tc>
      </w:tr>
      <w:tr w:rsidR="0020261D" w:rsidRPr="00D4563E" w:rsidTr="00402FCF">
        <w:trPr>
          <w:jc w:val="center"/>
        </w:trPr>
        <w:tc>
          <w:tcPr>
            <w:tcW w:w="6804" w:type="dxa"/>
            <w:shd w:val="clear" w:color="auto" w:fill="auto"/>
            <w:vAlign w:val="center"/>
          </w:tcPr>
          <w:p w:rsidR="0020261D" w:rsidRPr="00D4563E" w:rsidRDefault="0020261D" w:rsidP="001F01BB">
            <w:pPr>
              <w:shd w:val="clear" w:color="auto" w:fill="FFFFFF"/>
              <w:autoSpaceDE w:val="0"/>
              <w:jc w:val="both"/>
              <w:outlineLvl w:val="0"/>
              <w:rPr>
                <w:rFonts w:eastAsia="Arial"/>
                <w:color w:val="000000"/>
                <w:sz w:val="28"/>
                <w:szCs w:val="28"/>
                <w:lang w:eastAsia="ru-RU"/>
              </w:rPr>
            </w:pPr>
            <w:r>
              <w:rPr>
                <w:rFonts w:eastAsia="Arial"/>
                <w:color w:val="000000"/>
                <w:kern w:val="36"/>
                <w:sz w:val="28"/>
                <w:szCs w:val="28"/>
                <w:lang w:eastAsia="ru-RU"/>
              </w:rPr>
              <w:t xml:space="preserve">Полотенца листовые 2-слойные </w:t>
            </w:r>
            <w:r>
              <w:rPr>
                <w:sz w:val="28"/>
                <w:szCs w:val="28"/>
              </w:rPr>
              <w:t>(24х21,5 см.)</w:t>
            </w:r>
          </w:p>
        </w:tc>
        <w:tc>
          <w:tcPr>
            <w:tcW w:w="2613" w:type="dxa"/>
            <w:shd w:val="clear" w:color="auto" w:fill="auto"/>
            <w:vAlign w:val="center"/>
          </w:tcPr>
          <w:p w:rsidR="0020261D" w:rsidRPr="00D4563E" w:rsidRDefault="0020261D" w:rsidP="00402FCF">
            <w:pPr>
              <w:autoSpaceDE w:val="0"/>
              <w:jc w:val="center"/>
              <w:rPr>
                <w:rFonts w:eastAsia="Arial"/>
                <w:color w:val="000000"/>
                <w:sz w:val="28"/>
                <w:szCs w:val="28"/>
                <w:lang w:eastAsia="ru-RU"/>
              </w:rPr>
            </w:pPr>
            <w:r>
              <w:rPr>
                <w:rFonts w:eastAsia="Arial"/>
                <w:color w:val="000000"/>
                <w:sz w:val="28"/>
                <w:szCs w:val="28"/>
                <w:lang w:eastAsia="ru-RU"/>
              </w:rPr>
              <w:t xml:space="preserve">5 </w:t>
            </w:r>
            <w:proofErr w:type="spellStart"/>
            <w:r>
              <w:rPr>
                <w:rFonts w:eastAsia="Arial"/>
                <w:color w:val="000000"/>
                <w:sz w:val="28"/>
                <w:szCs w:val="28"/>
                <w:lang w:eastAsia="ru-RU"/>
              </w:rPr>
              <w:t>уп</w:t>
            </w:r>
            <w:proofErr w:type="spellEnd"/>
            <w:r>
              <w:rPr>
                <w:rFonts w:eastAsia="Arial"/>
                <w:color w:val="000000"/>
                <w:sz w:val="28"/>
                <w:szCs w:val="28"/>
                <w:lang w:eastAsia="ru-RU"/>
              </w:rPr>
              <w:t xml:space="preserve">. </w:t>
            </w:r>
            <w:r>
              <w:rPr>
                <w:color w:val="000000"/>
                <w:sz w:val="28"/>
                <w:szCs w:val="28"/>
                <w:lang w:eastAsia="ru-RU"/>
              </w:rPr>
              <w:t>(1 </w:t>
            </w:r>
            <w:proofErr w:type="spellStart"/>
            <w:r>
              <w:rPr>
                <w:color w:val="000000"/>
                <w:sz w:val="28"/>
                <w:szCs w:val="28"/>
                <w:lang w:eastAsia="ru-RU"/>
              </w:rPr>
              <w:t>уп</w:t>
            </w:r>
            <w:proofErr w:type="spellEnd"/>
            <w:r>
              <w:rPr>
                <w:color w:val="000000"/>
                <w:sz w:val="28"/>
                <w:szCs w:val="28"/>
                <w:lang w:eastAsia="ru-RU"/>
              </w:rPr>
              <w:t>. 200 листов)</w:t>
            </w:r>
          </w:p>
        </w:tc>
      </w:tr>
      <w:tr w:rsidR="0020261D" w:rsidRPr="00D4563E" w:rsidTr="00402FCF">
        <w:trPr>
          <w:trHeight w:val="228"/>
          <w:jc w:val="center"/>
        </w:trPr>
        <w:tc>
          <w:tcPr>
            <w:tcW w:w="6804" w:type="dxa"/>
            <w:shd w:val="clear" w:color="auto" w:fill="auto"/>
            <w:vAlign w:val="center"/>
          </w:tcPr>
          <w:p w:rsidR="0020261D" w:rsidRPr="00D4563E" w:rsidRDefault="0020261D" w:rsidP="001F01BB">
            <w:pPr>
              <w:autoSpaceDE w:val="0"/>
              <w:jc w:val="both"/>
              <w:rPr>
                <w:rFonts w:eastAsia="Arial"/>
                <w:color w:val="000000"/>
                <w:sz w:val="28"/>
                <w:szCs w:val="28"/>
                <w:lang w:eastAsia="ru-RU"/>
              </w:rPr>
            </w:pPr>
            <w:r>
              <w:rPr>
                <w:rFonts w:eastAsia="Arial"/>
                <w:color w:val="000000"/>
                <w:sz w:val="28"/>
                <w:szCs w:val="28"/>
                <w:lang w:eastAsia="ru-RU"/>
              </w:rPr>
              <w:t xml:space="preserve">Жидкое мыло 5л. </w:t>
            </w:r>
            <w:r>
              <w:rPr>
                <w:sz w:val="28"/>
                <w:szCs w:val="28"/>
                <w:lang w:eastAsia="ru-RU"/>
              </w:rPr>
              <w:t>ГОСТ 31696-2012</w:t>
            </w:r>
          </w:p>
        </w:tc>
        <w:tc>
          <w:tcPr>
            <w:tcW w:w="2613" w:type="dxa"/>
            <w:shd w:val="clear" w:color="auto" w:fill="auto"/>
            <w:vAlign w:val="center"/>
          </w:tcPr>
          <w:p w:rsidR="0020261D" w:rsidRPr="00D4563E" w:rsidRDefault="0020261D" w:rsidP="00402FCF">
            <w:pPr>
              <w:autoSpaceDE w:val="0"/>
              <w:jc w:val="center"/>
              <w:rPr>
                <w:rFonts w:eastAsia="Arial"/>
                <w:color w:val="000000"/>
                <w:sz w:val="28"/>
                <w:szCs w:val="28"/>
                <w:lang w:eastAsia="ru-RU"/>
              </w:rPr>
            </w:pPr>
            <w:r>
              <w:rPr>
                <w:rFonts w:eastAsia="Arial"/>
                <w:color w:val="000000"/>
                <w:sz w:val="28"/>
                <w:szCs w:val="28"/>
                <w:lang w:eastAsia="ru-RU"/>
              </w:rPr>
              <w:t>1 шт.</w:t>
            </w:r>
          </w:p>
        </w:tc>
      </w:tr>
      <w:tr w:rsidR="0020261D" w:rsidRPr="00D4563E" w:rsidTr="00402FCF">
        <w:trPr>
          <w:jc w:val="center"/>
        </w:trPr>
        <w:tc>
          <w:tcPr>
            <w:tcW w:w="6804" w:type="dxa"/>
            <w:shd w:val="clear" w:color="auto" w:fill="auto"/>
            <w:vAlign w:val="center"/>
          </w:tcPr>
          <w:p w:rsidR="0020261D" w:rsidRPr="00D4563E" w:rsidRDefault="0020261D" w:rsidP="001F01BB">
            <w:pPr>
              <w:autoSpaceDE w:val="0"/>
              <w:jc w:val="both"/>
              <w:rPr>
                <w:rFonts w:eastAsia="Arial"/>
                <w:color w:val="000000"/>
                <w:sz w:val="28"/>
                <w:szCs w:val="28"/>
                <w:lang w:eastAsia="ru-RU"/>
              </w:rPr>
            </w:pPr>
            <w:r>
              <w:rPr>
                <w:rFonts w:eastAsia="Arial"/>
                <w:color w:val="000000"/>
                <w:sz w:val="28"/>
                <w:szCs w:val="28"/>
                <w:lang w:eastAsia="ru-RU"/>
              </w:rPr>
              <w:t>Бумажные полотенца кухонные рулонные</w:t>
            </w:r>
          </w:p>
        </w:tc>
        <w:tc>
          <w:tcPr>
            <w:tcW w:w="2613" w:type="dxa"/>
            <w:shd w:val="clear" w:color="auto" w:fill="auto"/>
            <w:vAlign w:val="center"/>
          </w:tcPr>
          <w:p w:rsidR="0020261D" w:rsidRPr="00D4563E" w:rsidRDefault="0020261D" w:rsidP="00402FCF">
            <w:pPr>
              <w:autoSpaceDE w:val="0"/>
              <w:jc w:val="center"/>
              <w:rPr>
                <w:rFonts w:eastAsia="Arial"/>
                <w:color w:val="000000"/>
                <w:sz w:val="28"/>
                <w:szCs w:val="28"/>
                <w:lang w:eastAsia="ru-RU"/>
              </w:rPr>
            </w:pPr>
            <w:r>
              <w:rPr>
                <w:rFonts w:eastAsia="Arial"/>
                <w:color w:val="000000"/>
                <w:sz w:val="28"/>
                <w:szCs w:val="28"/>
                <w:lang w:eastAsia="ru-RU"/>
              </w:rPr>
              <w:t xml:space="preserve">10 </w:t>
            </w:r>
            <w:proofErr w:type="spellStart"/>
            <w:r>
              <w:rPr>
                <w:rFonts w:eastAsia="Arial"/>
                <w:color w:val="000000"/>
                <w:sz w:val="28"/>
                <w:szCs w:val="28"/>
                <w:lang w:eastAsia="ru-RU"/>
              </w:rPr>
              <w:t>рул</w:t>
            </w:r>
            <w:proofErr w:type="spellEnd"/>
            <w:r>
              <w:rPr>
                <w:rFonts w:eastAsia="Arial"/>
                <w:color w:val="000000"/>
                <w:sz w:val="28"/>
                <w:szCs w:val="28"/>
                <w:lang w:eastAsia="ru-RU"/>
              </w:rPr>
              <w:t>.</w:t>
            </w:r>
          </w:p>
        </w:tc>
      </w:tr>
      <w:tr w:rsidR="0020261D" w:rsidRPr="00D4563E" w:rsidTr="00402FCF">
        <w:trPr>
          <w:jc w:val="center"/>
        </w:trPr>
        <w:tc>
          <w:tcPr>
            <w:tcW w:w="6804" w:type="dxa"/>
            <w:shd w:val="clear" w:color="auto" w:fill="auto"/>
            <w:vAlign w:val="center"/>
          </w:tcPr>
          <w:p w:rsidR="0020261D" w:rsidRPr="00D4563E" w:rsidRDefault="0020261D" w:rsidP="001F01BB">
            <w:pPr>
              <w:autoSpaceDE w:val="0"/>
              <w:jc w:val="both"/>
              <w:rPr>
                <w:rFonts w:eastAsia="Arial"/>
                <w:color w:val="000000"/>
                <w:sz w:val="28"/>
                <w:szCs w:val="28"/>
                <w:lang w:eastAsia="ru-RU"/>
              </w:rPr>
            </w:pPr>
            <w:r>
              <w:rPr>
                <w:rFonts w:eastAsia="Arial"/>
                <w:color w:val="000000"/>
                <w:sz w:val="28"/>
                <w:szCs w:val="28"/>
                <w:lang w:eastAsia="ru-RU"/>
              </w:rPr>
              <w:t xml:space="preserve">Туалетная бумага </w:t>
            </w:r>
            <w:r>
              <w:rPr>
                <w:sz w:val="28"/>
                <w:szCs w:val="28"/>
              </w:rPr>
              <w:t xml:space="preserve">ГОСТ </w:t>
            </w:r>
            <w:proofErr w:type="gramStart"/>
            <w:r>
              <w:rPr>
                <w:sz w:val="28"/>
                <w:szCs w:val="28"/>
              </w:rPr>
              <w:t>Р</w:t>
            </w:r>
            <w:proofErr w:type="gramEnd"/>
            <w:r>
              <w:rPr>
                <w:sz w:val="28"/>
                <w:szCs w:val="28"/>
              </w:rPr>
              <w:t xml:space="preserve"> 52354-2005</w:t>
            </w:r>
          </w:p>
        </w:tc>
        <w:tc>
          <w:tcPr>
            <w:tcW w:w="2613" w:type="dxa"/>
            <w:shd w:val="clear" w:color="auto" w:fill="auto"/>
            <w:vAlign w:val="center"/>
          </w:tcPr>
          <w:p w:rsidR="0020261D" w:rsidRPr="00D4563E" w:rsidRDefault="0020261D" w:rsidP="00402FCF">
            <w:pPr>
              <w:autoSpaceDE w:val="0"/>
              <w:jc w:val="center"/>
              <w:rPr>
                <w:rFonts w:eastAsia="Arial"/>
                <w:color w:val="000000"/>
                <w:sz w:val="28"/>
                <w:szCs w:val="28"/>
                <w:lang w:eastAsia="ru-RU"/>
              </w:rPr>
            </w:pPr>
            <w:r>
              <w:rPr>
                <w:rFonts w:eastAsia="Arial"/>
                <w:color w:val="000000"/>
                <w:sz w:val="28"/>
                <w:szCs w:val="28"/>
                <w:lang w:eastAsia="ru-RU"/>
              </w:rPr>
              <w:t xml:space="preserve">30 </w:t>
            </w:r>
            <w:proofErr w:type="spellStart"/>
            <w:r>
              <w:rPr>
                <w:rFonts w:eastAsia="Arial"/>
                <w:color w:val="000000"/>
                <w:sz w:val="28"/>
                <w:szCs w:val="28"/>
                <w:lang w:eastAsia="ru-RU"/>
              </w:rPr>
              <w:t>рул</w:t>
            </w:r>
            <w:proofErr w:type="spellEnd"/>
            <w:r>
              <w:rPr>
                <w:rFonts w:eastAsia="Arial"/>
                <w:color w:val="000000"/>
                <w:sz w:val="28"/>
                <w:szCs w:val="28"/>
                <w:lang w:eastAsia="ru-RU"/>
              </w:rPr>
              <w:t>.</w:t>
            </w:r>
          </w:p>
        </w:tc>
      </w:tr>
      <w:tr w:rsidR="0020261D" w:rsidRPr="00D4563E" w:rsidTr="00402FCF">
        <w:trPr>
          <w:jc w:val="center"/>
        </w:trPr>
        <w:tc>
          <w:tcPr>
            <w:tcW w:w="6804" w:type="dxa"/>
            <w:shd w:val="clear" w:color="auto" w:fill="auto"/>
            <w:vAlign w:val="center"/>
          </w:tcPr>
          <w:p w:rsidR="0020261D" w:rsidRPr="00D4563E" w:rsidRDefault="0020261D" w:rsidP="001F01BB">
            <w:pPr>
              <w:autoSpaceDE w:val="0"/>
              <w:jc w:val="both"/>
              <w:rPr>
                <w:rFonts w:eastAsia="Arial"/>
                <w:color w:val="000000"/>
                <w:sz w:val="28"/>
                <w:szCs w:val="28"/>
                <w:lang w:eastAsia="ru-RU"/>
              </w:rPr>
            </w:pPr>
            <w:r>
              <w:rPr>
                <w:rFonts w:eastAsia="Arial"/>
                <w:color w:val="000000"/>
                <w:sz w:val="28"/>
                <w:szCs w:val="28"/>
                <w:lang w:eastAsia="ru-RU"/>
              </w:rPr>
              <w:t>Освежитель воздуха</w:t>
            </w:r>
          </w:p>
        </w:tc>
        <w:tc>
          <w:tcPr>
            <w:tcW w:w="2613" w:type="dxa"/>
            <w:shd w:val="clear" w:color="auto" w:fill="auto"/>
            <w:vAlign w:val="center"/>
          </w:tcPr>
          <w:p w:rsidR="0020261D" w:rsidRPr="00D4563E" w:rsidRDefault="0020261D" w:rsidP="00402FCF">
            <w:pPr>
              <w:autoSpaceDE w:val="0"/>
              <w:jc w:val="center"/>
              <w:rPr>
                <w:rFonts w:eastAsia="Arial"/>
                <w:color w:val="000000"/>
                <w:sz w:val="28"/>
                <w:szCs w:val="28"/>
                <w:lang w:eastAsia="ru-RU"/>
              </w:rPr>
            </w:pPr>
            <w:r>
              <w:rPr>
                <w:rFonts w:eastAsia="Arial"/>
                <w:color w:val="000000"/>
                <w:sz w:val="28"/>
                <w:szCs w:val="28"/>
                <w:lang w:eastAsia="ru-RU"/>
              </w:rPr>
              <w:t>8 баллонов</w:t>
            </w:r>
          </w:p>
        </w:tc>
      </w:tr>
    </w:tbl>
    <w:p w:rsidR="0020261D" w:rsidRPr="00D4563E" w:rsidRDefault="0020261D" w:rsidP="0020261D">
      <w:pPr>
        <w:pStyle w:val="listbulletstd"/>
        <w:shd w:val="clear" w:color="auto" w:fill="FFFFFF"/>
        <w:spacing w:before="0" w:beforeAutospacing="0" w:after="0" w:afterAutospacing="0"/>
        <w:ind w:firstLine="709"/>
        <w:jc w:val="both"/>
        <w:rPr>
          <w:b/>
          <w:sz w:val="28"/>
          <w:szCs w:val="28"/>
        </w:rPr>
      </w:pPr>
    </w:p>
    <w:p w:rsidR="0020261D" w:rsidRPr="00D4563E" w:rsidRDefault="0020261D" w:rsidP="0020261D">
      <w:pPr>
        <w:ind w:firstLine="709"/>
        <w:jc w:val="both"/>
        <w:rPr>
          <w:b/>
          <w:sz w:val="28"/>
          <w:szCs w:val="28"/>
        </w:rPr>
      </w:pPr>
      <w:r>
        <w:rPr>
          <w:b/>
          <w:sz w:val="28"/>
          <w:szCs w:val="28"/>
        </w:rPr>
        <w:t xml:space="preserve">4.7. </w:t>
      </w:r>
      <w:r w:rsidR="00544E5B">
        <w:rPr>
          <w:b/>
          <w:sz w:val="28"/>
          <w:szCs w:val="28"/>
        </w:rPr>
        <w:t>Пояснения к оказанию У</w:t>
      </w:r>
      <w:r>
        <w:rPr>
          <w:b/>
          <w:sz w:val="28"/>
          <w:szCs w:val="28"/>
        </w:rPr>
        <w:t>слуг.</w:t>
      </w:r>
    </w:p>
    <w:p w:rsidR="0020261D" w:rsidRPr="00D4563E" w:rsidRDefault="0020261D" w:rsidP="0020261D">
      <w:pPr>
        <w:ind w:firstLine="709"/>
        <w:jc w:val="both"/>
        <w:rPr>
          <w:sz w:val="28"/>
          <w:szCs w:val="28"/>
        </w:rPr>
      </w:pPr>
      <w:r>
        <w:rPr>
          <w:sz w:val="28"/>
          <w:szCs w:val="28"/>
        </w:rPr>
        <w:t>4.7.1. Асфальтовые покрытия территорий должны быть полностью очищены от грунтово-песчаных наносов, различного мусора.</w:t>
      </w:r>
    </w:p>
    <w:p w:rsidR="0020261D" w:rsidRPr="00D4563E" w:rsidRDefault="0020261D" w:rsidP="0020261D">
      <w:pPr>
        <w:ind w:firstLine="709"/>
        <w:jc w:val="both"/>
        <w:rPr>
          <w:sz w:val="28"/>
          <w:szCs w:val="28"/>
        </w:rPr>
      </w:pPr>
      <w:r>
        <w:rPr>
          <w:sz w:val="28"/>
          <w:szCs w:val="28"/>
        </w:rPr>
        <w:t xml:space="preserve">4.7.2. Свежевыпавший снег должен быть убран с прилегающих территорий и стоянок в течение 1,5 часов после поступления заявки, посыпка </w:t>
      </w:r>
      <w:proofErr w:type="spellStart"/>
      <w:r>
        <w:rPr>
          <w:sz w:val="28"/>
          <w:szCs w:val="28"/>
        </w:rPr>
        <w:t>антигололедными</w:t>
      </w:r>
      <w:proofErr w:type="spellEnd"/>
      <w:r>
        <w:rPr>
          <w:sz w:val="28"/>
          <w:szCs w:val="28"/>
        </w:rPr>
        <w:t xml:space="preserve"> реагентами, либо </w:t>
      </w:r>
      <w:proofErr w:type="spellStart"/>
      <w:r>
        <w:rPr>
          <w:sz w:val="28"/>
          <w:szCs w:val="28"/>
        </w:rPr>
        <w:t>пескосоляной</w:t>
      </w:r>
      <w:proofErr w:type="spellEnd"/>
      <w:r>
        <w:rPr>
          <w:sz w:val="28"/>
          <w:szCs w:val="28"/>
        </w:rPr>
        <w:t xml:space="preserve"> смесью должны производиться после получения распоряжения от руководителя Заказчика в течение 2-х часов.</w:t>
      </w:r>
    </w:p>
    <w:p w:rsidR="0020261D" w:rsidRPr="00D4563E" w:rsidRDefault="0020261D" w:rsidP="0020261D">
      <w:pPr>
        <w:ind w:firstLine="709"/>
        <w:jc w:val="both"/>
        <w:rPr>
          <w:sz w:val="28"/>
          <w:szCs w:val="28"/>
        </w:rPr>
      </w:pPr>
      <w:r>
        <w:rPr>
          <w:sz w:val="28"/>
          <w:szCs w:val="28"/>
        </w:rPr>
        <w:t xml:space="preserve">4.7.3. Перед покосом травы необходимо провести сбор камней, сучьев и прочих посторонних предметов. Покос травы в летний период, </w:t>
      </w:r>
      <w:r>
        <w:rPr>
          <w:sz w:val="28"/>
          <w:szCs w:val="28"/>
        </w:rPr>
        <w:lastRenderedPageBreak/>
        <w:t>производится на высоту 3-5 см, скошенная трава должна быть убрана в течение 1-х суток в специально отведенное место.</w:t>
      </w:r>
    </w:p>
    <w:p w:rsidR="0020261D" w:rsidRPr="00D4563E" w:rsidRDefault="0020261D" w:rsidP="0020261D">
      <w:pPr>
        <w:pStyle w:val="listbulletstd"/>
        <w:shd w:val="clear" w:color="auto" w:fill="FFFFFF"/>
        <w:spacing w:before="0" w:beforeAutospacing="0" w:after="0" w:afterAutospacing="0"/>
        <w:ind w:firstLine="709"/>
        <w:jc w:val="both"/>
        <w:rPr>
          <w:b/>
          <w:sz w:val="28"/>
          <w:szCs w:val="28"/>
        </w:rPr>
      </w:pPr>
    </w:p>
    <w:p w:rsidR="0020261D" w:rsidRPr="004305C0" w:rsidRDefault="0020261D" w:rsidP="00630996">
      <w:pPr>
        <w:pStyle w:val="afff4"/>
        <w:rPr>
          <w:b/>
          <w:i/>
          <w:sz w:val="28"/>
          <w:szCs w:val="28"/>
        </w:rPr>
      </w:pPr>
      <w:r w:rsidRPr="004305C0">
        <w:rPr>
          <w:b/>
          <w:sz w:val="28"/>
          <w:szCs w:val="28"/>
        </w:rPr>
        <w:t>4.8. Правила приемки Услуг.</w:t>
      </w:r>
    </w:p>
    <w:p w:rsidR="0020261D" w:rsidRPr="00D4563E" w:rsidRDefault="0020261D" w:rsidP="0020261D">
      <w:pPr>
        <w:ind w:firstLine="709"/>
        <w:jc w:val="both"/>
        <w:rPr>
          <w:sz w:val="28"/>
          <w:szCs w:val="28"/>
        </w:rPr>
      </w:pPr>
      <w:r>
        <w:rPr>
          <w:sz w:val="28"/>
          <w:szCs w:val="28"/>
        </w:rPr>
        <w:t>4.8.1.Заказчик вправе осуществлять ежедневные (регулярные) провер</w:t>
      </w:r>
      <w:r w:rsidR="00544E5B">
        <w:rPr>
          <w:sz w:val="28"/>
          <w:szCs w:val="28"/>
        </w:rPr>
        <w:t>ки качества и количества У</w:t>
      </w:r>
      <w:r>
        <w:rPr>
          <w:sz w:val="28"/>
          <w:szCs w:val="28"/>
        </w:rPr>
        <w:t xml:space="preserve">слуг, предоставляемых Исполнителем, а </w:t>
      </w:r>
      <w:r w:rsidR="00544E5B">
        <w:rPr>
          <w:sz w:val="28"/>
          <w:szCs w:val="28"/>
        </w:rPr>
        <w:t>также ежедневные проверки У</w:t>
      </w:r>
      <w:r>
        <w:rPr>
          <w:sz w:val="28"/>
          <w:szCs w:val="28"/>
        </w:rPr>
        <w:t>слуг на предмет их соответствия настоящему Техническому заданию.</w:t>
      </w:r>
    </w:p>
    <w:p w:rsidR="0020261D" w:rsidRPr="00D4563E" w:rsidRDefault="00544E5B" w:rsidP="0020261D">
      <w:pPr>
        <w:pStyle w:val="afc"/>
        <w:ind w:firstLine="709"/>
        <w:jc w:val="both"/>
        <w:rPr>
          <w:i/>
          <w:szCs w:val="28"/>
        </w:rPr>
      </w:pPr>
      <w:r>
        <w:rPr>
          <w:szCs w:val="28"/>
        </w:rPr>
        <w:t xml:space="preserve">4.8.2. </w:t>
      </w:r>
      <w:proofErr w:type="gramStart"/>
      <w:r>
        <w:rPr>
          <w:szCs w:val="28"/>
        </w:rPr>
        <w:t>По завершении оказания У</w:t>
      </w:r>
      <w:r w:rsidR="0020261D">
        <w:rPr>
          <w:szCs w:val="28"/>
        </w:rPr>
        <w:t>слуг</w:t>
      </w:r>
      <w:r w:rsidR="0020261D">
        <w:rPr>
          <w:i/>
          <w:iCs/>
          <w:szCs w:val="28"/>
        </w:rPr>
        <w:t xml:space="preserve"> </w:t>
      </w:r>
      <w:r w:rsidR="0020261D">
        <w:rPr>
          <w:szCs w:val="28"/>
        </w:rPr>
        <w:t>Исполнитель не позднее</w:t>
      </w:r>
      <w:r>
        <w:rPr>
          <w:szCs w:val="28"/>
        </w:rPr>
        <w:t xml:space="preserve"> 5 </w:t>
      </w:r>
      <w:r w:rsidR="0020261D">
        <w:rPr>
          <w:szCs w:val="28"/>
        </w:rPr>
        <w:t xml:space="preserve">(пятого) числа календарного месяца, следующего за отчетным (в котором были оказаны </w:t>
      </w:r>
      <w:r>
        <w:rPr>
          <w:szCs w:val="28"/>
        </w:rPr>
        <w:t>У</w:t>
      </w:r>
      <w:r w:rsidR="0020261D">
        <w:rPr>
          <w:szCs w:val="28"/>
        </w:rPr>
        <w:t xml:space="preserve">слуги) представляет Заказчику счет, счет-фактуру </w:t>
      </w:r>
      <w:r>
        <w:rPr>
          <w:szCs w:val="28"/>
        </w:rPr>
        <w:t>и акты сдачи-приемки оказанных У</w:t>
      </w:r>
      <w:r w:rsidR="0020261D">
        <w:rPr>
          <w:szCs w:val="28"/>
        </w:rPr>
        <w:t>слуг или универсальный передаточный документ (УПД)</w:t>
      </w:r>
      <w:r w:rsidR="0020261D">
        <w:rPr>
          <w:rStyle w:val="af6"/>
          <w:szCs w:val="28"/>
        </w:rPr>
        <w:footnoteReference w:id="2"/>
      </w:r>
      <w:r w:rsidR="0020261D">
        <w:rPr>
          <w:szCs w:val="28"/>
        </w:rPr>
        <w:t xml:space="preserve"> в 2 (двух) экземплярах.</w:t>
      </w:r>
      <w:proofErr w:type="gramEnd"/>
    </w:p>
    <w:p w:rsidR="0020261D" w:rsidRPr="00D4563E" w:rsidRDefault="0020261D" w:rsidP="0020261D">
      <w:pPr>
        <w:pStyle w:val="211"/>
        <w:spacing w:after="0" w:line="240" w:lineRule="auto"/>
        <w:ind w:left="0" w:firstLine="709"/>
        <w:jc w:val="both"/>
        <w:rPr>
          <w:sz w:val="28"/>
          <w:szCs w:val="28"/>
        </w:rPr>
      </w:pPr>
      <w:r>
        <w:rPr>
          <w:sz w:val="28"/>
          <w:szCs w:val="28"/>
        </w:rPr>
        <w:t xml:space="preserve">4.8.3.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оказанных</w:t>
      </w:r>
      <w:r w:rsidR="00544E5B">
        <w:rPr>
          <w:sz w:val="28"/>
          <w:szCs w:val="28"/>
        </w:rPr>
        <w:t xml:space="preserve"> У</w:t>
      </w:r>
      <w:r>
        <w:rPr>
          <w:sz w:val="28"/>
          <w:szCs w:val="28"/>
        </w:rPr>
        <w:t>слуг или УПД направляет Исполнителю подписанн</w:t>
      </w:r>
      <w:r w:rsidR="00544E5B">
        <w:rPr>
          <w:sz w:val="28"/>
          <w:szCs w:val="28"/>
        </w:rPr>
        <w:t>ый акт сдачи-приемки оказанных У</w:t>
      </w:r>
      <w:r>
        <w:rPr>
          <w:sz w:val="28"/>
          <w:szCs w:val="28"/>
        </w:rPr>
        <w:t>слуг или УПД или м</w:t>
      </w:r>
      <w:r w:rsidR="00544E5B">
        <w:rPr>
          <w:sz w:val="28"/>
          <w:szCs w:val="28"/>
        </w:rPr>
        <w:t>отивированный отказ от приемки У</w:t>
      </w:r>
      <w:r>
        <w:rPr>
          <w:sz w:val="28"/>
          <w:szCs w:val="28"/>
        </w:rPr>
        <w:t>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20261D" w:rsidRPr="00D4563E" w:rsidRDefault="0020261D" w:rsidP="0020261D">
      <w:pPr>
        <w:ind w:firstLine="709"/>
        <w:jc w:val="both"/>
        <w:rPr>
          <w:sz w:val="28"/>
          <w:szCs w:val="28"/>
        </w:rPr>
      </w:pPr>
    </w:p>
    <w:p w:rsidR="0020261D" w:rsidRPr="005C3D49" w:rsidRDefault="0020261D" w:rsidP="00630996">
      <w:pPr>
        <w:pStyle w:val="afff4"/>
        <w:rPr>
          <w:b/>
          <w:i/>
          <w:sz w:val="28"/>
          <w:szCs w:val="28"/>
        </w:rPr>
      </w:pPr>
      <w:r w:rsidRPr="005C3D49">
        <w:rPr>
          <w:b/>
          <w:sz w:val="28"/>
          <w:szCs w:val="28"/>
        </w:rPr>
        <w:t>4.9. Краткая характеристика объектов Заказчика.</w:t>
      </w:r>
    </w:p>
    <w:p w:rsidR="0020261D" w:rsidRPr="00D4563E" w:rsidRDefault="0020261D" w:rsidP="0020261D">
      <w:pPr>
        <w:ind w:firstLine="709"/>
        <w:jc w:val="both"/>
        <w:rPr>
          <w:sz w:val="28"/>
          <w:szCs w:val="28"/>
        </w:rPr>
      </w:pPr>
      <w:r>
        <w:rPr>
          <w:sz w:val="28"/>
          <w:szCs w:val="28"/>
        </w:rPr>
        <w:t>4.9.1.</w:t>
      </w:r>
      <w:r>
        <w:rPr>
          <w:color w:val="FF0000"/>
          <w:sz w:val="28"/>
          <w:szCs w:val="28"/>
        </w:rPr>
        <w:t xml:space="preserve"> </w:t>
      </w:r>
      <w:r>
        <w:rPr>
          <w:sz w:val="28"/>
          <w:szCs w:val="28"/>
        </w:rPr>
        <w:t xml:space="preserve">Объекты участка ремонта контейнеров, </w:t>
      </w:r>
      <w:proofErr w:type="gramStart"/>
      <w:r>
        <w:rPr>
          <w:sz w:val="28"/>
          <w:szCs w:val="28"/>
        </w:rPr>
        <w:t>расположенном</w:t>
      </w:r>
      <w:proofErr w:type="gramEnd"/>
      <w:r>
        <w:rPr>
          <w:sz w:val="28"/>
          <w:szCs w:val="28"/>
        </w:rPr>
        <w:t xml:space="preserve"> по адресу г. Санкт-Петербург, участок ж.д. «Минеральная ул. – Лесной пр.» лит. Д:</w:t>
      </w:r>
    </w:p>
    <w:p w:rsidR="0020261D" w:rsidRPr="00D4563E" w:rsidRDefault="0020261D" w:rsidP="00A10367">
      <w:pPr>
        <w:pStyle w:val="aff7"/>
        <w:numPr>
          <w:ilvl w:val="0"/>
          <w:numId w:val="25"/>
        </w:numPr>
        <w:suppressAutoHyphens w:val="0"/>
        <w:ind w:left="0" w:firstLine="709"/>
        <w:jc w:val="both"/>
        <w:rPr>
          <w:sz w:val="28"/>
          <w:szCs w:val="28"/>
        </w:rPr>
      </w:pPr>
      <w:r>
        <w:rPr>
          <w:sz w:val="28"/>
          <w:szCs w:val="28"/>
        </w:rPr>
        <w:t>здание производственно-бытовое с ремонтно-механическими и сборочными цехами (инв. № 001/00/00010049): 2-х этажное, фасад - окрашенная штукатурка, общая площадь наружного остекления - 1784,90 м</w:t>
      </w:r>
      <w:proofErr w:type="gramStart"/>
      <w:r>
        <w:rPr>
          <w:sz w:val="28"/>
          <w:szCs w:val="28"/>
          <w:vertAlign w:val="superscript"/>
        </w:rPr>
        <w:t>2</w:t>
      </w:r>
      <w:proofErr w:type="gramEnd"/>
      <w:r>
        <w:rPr>
          <w:sz w:val="28"/>
          <w:szCs w:val="28"/>
        </w:rPr>
        <w:t>, общая площадь помещений, подлежащая внутренней уборке - 1758,70 м</w:t>
      </w:r>
      <w:r>
        <w:rPr>
          <w:sz w:val="28"/>
          <w:szCs w:val="28"/>
          <w:vertAlign w:val="superscript"/>
        </w:rPr>
        <w:t>2</w:t>
      </w:r>
      <w:r>
        <w:rPr>
          <w:sz w:val="28"/>
          <w:szCs w:val="28"/>
        </w:rPr>
        <w:t>;</w:t>
      </w:r>
    </w:p>
    <w:p w:rsidR="0020261D" w:rsidRPr="00D4563E" w:rsidRDefault="0020261D" w:rsidP="00A10367">
      <w:pPr>
        <w:pStyle w:val="aff7"/>
        <w:numPr>
          <w:ilvl w:val="0"/>
          <w:numId w:val="25"/>
        </w:numPr>
        <w:suppressAutoHyphens w:val="0"/>
        <w:ind w:left="0" w:firstLine="709"/>
        <w:jc w:val="both"/>
        <w:rPr>
          <w:sz w:val="28"/>
          <w:szCs w:val="28"/>
        </w:rPr>
      </w:pPr>
      <w:r>
        <w:rPr>
          <w:sz w:val="28"/>
          <w:szCs w:val="28"/>
        </w:rPr>
        <w:t>здание деревообрабатывающего цеха (инв. № 001/00/00010050): одноэтажное, фасад - окрашенная штукатурка, общая площадь наружного остекления - 35,9 м.</w:t>
      </w:r>
      <w:r>
        <w:rPr>
          <w:sz w:val="28"/>
          <w:szCs w:val="28"/>
          <w:vertAlign w:val="superscript"/>
        </w:rPr>
        <w:t>2</w:t>
      </w:r>
      <w:r>
        <w:rPr>
          <w:sz w:val="28"/>
          <w:szCs w:val="28"/>
        </w:rPr>
        <w:t>, общая площадь помещений, подлежащая внутренней уборке - 395,40 м</w:t>
      </w:r>
      <w:proofErr w:type="gramStart"/>
      <w:r>
        <w:rPr>
          <w:sz w:val="28"/>
          <w:szCs w:val="28"/>
          <w:vertAlign w:val="superscript"/>
        </w:rPr>
        <w:t>2</w:t>
      </w:r>
      <w:proofErr w:type="gramEnd"/>
      <w:r>
        <w:rPr>
          <w:sz w:val="28"/>
          <w:szCs w:val="28"/>
        </w:rPr>
        <w:t>;</w:t>
      </w:r>
    </w:p>
    <w:p w:rsidR="0020261D" w:rsidRPr="00D4563E" w:rsidRDefault="0020261D" w:rsidP="00A10367">
      <w:pPr>
        <w:pStyle w:val="aff7"/>
        <w:numPr>
          <w:ilvl w:val="0"/>
          <w:numId w:val="25"/>
        </w:numPr>
        <w:suppressAutoHyphens w:val="0"/>
        <w:ind w:left="0" w:firstLine="709"/>
        <w:jc w:val="both"/>
        <w:rPr>
          <w:sz w:val="28"/>
          <w:szCs w:val="28"/>
        </w:rPr>
      </w:pPr>
      <w:r>
        <w:rPr>
          <w:sz w:val="28"/>
          <w:szCs w:val="28"/>
        </w:rPr>
        <w:t xml:space="preserve">здание </w:t>
      </w:r>
      <w:proofErr w:type="spellStart"/>
      <w:r>
        <w:rPr>
          <w:sz w:val="28"/>
          <w:szCs w:val="28"/>
        </w:rPr>
        <w:t>теплоцентра</w:t>
      </w:r>
      <w:proofErr w:type="spellEnd"/>
      <w:r>
        <w:rPr>
          <w:sz w:val="28"/>
          <w:szCs w:val="28"/>
        </w:rPr>
        <w:t xml:space="preserve"> (инв. № 001/00/00010056): одноэтажное, фасад - окрашенная штукатурка, общая площадь наружного остекления - 10,0 м</w:t>
      </w:r>
      <w:proofErr w:type="gramStart"/>
      <w:r>
        <w:rPr>
          <w:sz w:val="28"/>
          <w:szCs w:val="28"/>
          <w:vertAlign w:val="superscript"/>
        </w:rPr>
        <w:t>2</w:t>
      </w:r>
      <w:proofErr w:type="gramEnd"/>
      <w:r>
        <w:rPr>
          <w:sz w:val="28"/>
          <w:szCs w:val="28"/>
        </w:rPr>
        <w:t>, общая площадь помещений, подлежащая внутренней уборке - 170,50 м</w:t>
      </w:r>
      <w:r>
        <w:rPr>
          <w:sz w:val="28"/>
          <w:szCs w:val="28"/>
          <w:vertAlign w:val="superscript"/>
        </w:rPr>
        <w:t>2</w:t>
      </w:r>
      <w:r>
        <w:rPr>
          <w:sz w:val="28"/>
          <w:szCs w:val="28"/>
        </w:rPr>
        <w:t>;</w:t>
      </w:r>
    </w:p>
    <w:p w:rsidR="0020261D" w:rsidRPr="00D4563E" w:rsidRDefault="0020261D" w:rsidP="00A10367">
      <w:pPr>
        <w:pStyle w:val="aff7"/>
        <w:numPr>
          <w:ilvl w:val="0"/>
          <w:numId w:val="25"/>
        </w:numPr>
        <w:suppressAutoHyphens w:val="0"/>
        <w:ind w:left="0" w:firstLine="709"/>
        <w:jc w:val="both"/>
        <w:rPr>
          <w:sz w:val="28"/>
          <w:szCs w:val="28"/>
        </w:rPr>
      </w:pPr>
      <w:r>
        <w:rPr>
          <w:sz w:val="28"/>
          <w:szCs w:val="28"/>
        </w:rPr>
        <w:t>прилегающая территория вокруг зданий площадью - 400,0  м</w:t>
      </w:r>
      <w:proofErr w:type="gramStart"/>
      <w:r>
        <w:rPr>
          <w:sz w:val="28"/>
          <w:szCs w:val="28"/>
          <w:vertAlign w:val="superscript"/>
        </w:rPr>
        <w:t>2</w:t>
      </w:r>
      <w:proofErr w:type="gramEnd"/>
      <w:r>
        <w:rPr>
          <w:sz w:val="28"/>
          <w:szCs w:val="28"/>
        </w:rPr>
        <w:t>, покрытие - асфальт;</w:t>
      </w:r>
    </w:p>
    <w:p w:rsidR="0020261D" w:rsidRPr="00D4563E" w:rsidRDefault="0020261D" w:rsidP="00A10367">
      <w:pPr>
        <w:pStyle w:val="aff7"/>
        <w:numPr>
          <w:ilvl w:val="0"/>
          <w:numId w:val="25"/>
        </w:numPr>
        <w:suppressAutoHyphens w:val="0"/>
        <w:ind w:left="0" w:firstLine="709"/>
        <w:jc w:val="both"/>
        <w:rPr>
          <w:sz w:val="28"/>
          <w:szCs w:val="28"/>
        </w:rPr>
      </w:pPr>
      <w:r>
        <w:rPr>
          <w:sz w:val="28"/>
          <w:szCs w:val="28"/>
        </w:rPr>
        <w:t>общая площадь покоса травы за 1 раз – 54,20 м</w:t>
      </w:r>
      <w:proofErr w:type="gramStart"/>
      <w:r>
        <w:rPr>
          <w:sz w:val="28"/>
          <w:szCs w:val="28"/>
          <w:vertAlign w:val="superscript"/>
        </w:rPr>
        <w:t>2</w:t>
      </w:r>
      <w:proofErr w:type="gramEnd"/>
      <w:r>
        <w:rPr>
          <w:sz w:val="28"/>
          <w:szCs w:val="28"/>
        </w:rPr>
        <w:t>;</w:t>
      </w:r>
    </w:p>
    <w:p w:rsidR="0020261D" w:rsidRPr="00D4563E" w:rsidRDefault="0020261D" w:rsidP="00A10367">
      <w:pPr>
        <w:pStyle w:val="aff7"/>
        <w:numPr>
          <w:ilvl w:val="0"/>
          <w:numId w:val="25"/>
        </w:numPr>
        <w:suppressAutoHyphens w:val="0"/>
        <w:ind w:left="0" w:firstLine="709"/>
        <w:jc w:val="both"/>
        <w:rPr>
          <w:sz w:val="28"/>
          <w:szCs w:val="28"/>
        </w:rPr>
      </w:pPr>
      <w:r>
        <w:rPr>
          <w:sz w:val="28"/>
          <w:szCs w:val="28"/>
        </w:rPr>
        <w:t>контейнерная площадка - 530,0 м</w:t>
      </w:r>
      <w:proofErr w:type="gramStart"/>
      <w:r>
        <w:rPr>
          <w:sz w:val="28"/>
          <w:szCs w:val="28"/>
          <w:vertAlign w:val="superscript"/>
        </w:rPr>
        <w:t>2</w:t>
      </w:r>
      <w:proofErr w:type="gramEnd"/>
      <w:r>
        <w:rPr>
          <w:sz w:val="28"/>
          <w:szCs w:val="28"/>
        </w:rPr>
        <w:t>.</w:t>
      </w:r>
    </w:p>
    <w:p w:rsidR="0020261D" w:rsidRPr="00D4563E" w:rsidRDefault="0020261D" w:rsidP="0020261D">
      <w:pPr>
        <w:ind w:firstLine="709"/>
        <w:jc w:val="both"/>
        <w:rPr>
          <w:sz w:val="28"/>
          <w:szCs w:val="28"/>
        </w:rPr>
      </w:pPr>
    </w:p>
    <w:p w:rsidR="0020261D" w:rsidRPr="00D4563E" w:rsidRDefault="0020261D" w:rsidP="0020261D">
      <w:pPr>
        <w:ind w:firstLine="709"/>
        <w:jc w:val="both"/>
        <w:rPr>
          <w:b/>
          <w:sz w:val="28"/>
          <w:szCs w:val="28"/>
        </w:rPr>
      </w:pPr>
      <w:r>
        <w:rPr>
          <w:b/>
          <w:sz w:val="28"/>
          <w:szCs w:val="28"/>
        </w:rPr>
        <w:t>4.10. Место оказания Услуг.</w:t>
      </w:r>
      <w:r>
        <w:rPr>
          <w:b/>
          <w:sz w:val="28"/>
          <w:szCs w:val="28"/>
        </w:rPr>
        <w:tab/>
      </w:r>
    </w:p>
    <w:p w:rsidR="0020261D" w:rsidRPr="00D4563E" w:rsidRDefault="0020261D" w:rsidP="0020261D">
      <w:pPr>
        <w:ind w:firstLine="709"/>
        <w:jc w:val="both"/>
        <w:rPr>
          <w:sz w:val="28"/>
          <w:szCs w:val="28"/>
        </w:rPr>
      </w:pPr>
      <w:r>
        <w:rPr>
          <w:sz w:val="28"/>
          <w:szCs w:val="28"/>
        </w:rPr>
        <w:lastRenderedPageBreak/>
        <w:t xml:space="preserve">4.10.1. Российская Федерация, 195009, г. Санкт-Петербург, </w:t>
      </w:r>
      <w:proofErr w:type="gramStart"/>
      <w:r>
        <w:rPr>
          <w:sz w:val="28"/>
          <w:szCs w:val="28"/>
        </w:rPr>
        <w:t>участок ж</w:t>
      </w:r>
      <w:proofErr w:type="gramEnd"/>
      <w:r>
        <w:rPr>
          <w:sz w:val="28"/>
          <w:szCs w:val="28"/>
        </w:rPr>
        <w:t>.д. «Минеральная ул. – Лесной пр.» лит</w:t>
      </w:r>
      <w:proofErr w:type="gramStart"/>
      <w:r>
        <w:rPr>
          <w:sz w:val="28"/>
          <w:szCs w:val="28"/>
        </w:rPr>
        <w:t>.Д</w:t>
      </w:r>
      <w:proofErr w:type="gramEnd"/>
      <w:r>
        <w:rPr>
          <w:sz w:val="28"/>
          <w:szCs w:val="28"/>
        </w:rPr>
        <w:t xml:space="preserve"> (участок ремонта контейнеров).</w:t>
      </w:r>
    </w:p>
    <w:p w:rsidR="0020261D" w:rsidRPr="00D4563E" w:rsidRDefault="0020261D" w:rsidP="0020261D">
      <w:pPr>
        <w:ind w:firstLine="709"/>
        <w:jc w:val="both"/>
        <w:rPr>
          <w:sz w:val="28"/>
          <w:szCs w:val="28"/>
        </w:rPr>
      </w:pPr>
    </w:p>
    <w:p w:rsidR="0020261D" w:rsidRPr="00D4563E" w:rsidRDefault="0020261D" w:rsidP="0020261D">
      <w:pPr>
        <w:ind w:firstLine="709"/>
        <w:jc w:val="both"/>
        <w:rPr>
          <w:b/>
          <w:sz w:val="28"/>
          <w:szCs w:val="28"/>
        </w:rPr>
      </w:pPr>
      <w:r>
        <w:rPr>
          <w:b/>
          <w:sz w:val="28"/>
          <w:szCs w:val="28"/>
        </w:rPr>
        <w:t>4.11. Срок и периоды оказания Услуг.</w:t>
      </w:r>
    </w:p>
    <w:p w:rsidR="0020261D" w:rsidRPr="00D4563E" w:rsidRDefault="0020261D" w:rsidP="0020261D">
      <w:pPr>
        <w:ind w:firstLine="709"/>
        <w:jc w:val="both"/>
        <w:rPr>
          <w:sz w:val="28"/>
          <w:szCs w:val="28"/>
        </w:rPr>
      </w:pPr>
      <w:r>
        <w:rPr>
          <w:sz w:val="28"/>
          <w:szCs w:val="28"/>
        </w:rPr>
        <w:t xml:space="preserve">4.11.1. Срок оказания услуг – </w:t>
      </w:r>
      <w:proofErr w:type="gramStart"/>
      <w:r>
        <w:rPr>
          <w:sz w:val="28"/>
          <w:szCs w:val="28"/>
        </w:rPr>
        <w:t>с даты подписания</w:t>
      </w:r>
      <w:proofErr w:type="gramEnd"/>
      <w:r>
        <w:rPr>
          <w:sz w:val="28"/>
          <w:szCs w:val="28"/>
        </w:rPr>
        <w:t xml:space="preserve"> договора (ориентировочно с 01.10.2020) по 30.09.2021 включительно.</w:t>
      </w:r>
    </w:p>
    <w:p w:rsidR="0020261D" w:rsidRPr="00D4563E" w:rsidRDefault="0020261D" w:rsidP="0020261D">
      <w:pPr>
        <w:ind w:firstLine="709"/>
        <w:jc w:val="both"/>
        <w:rPr>
          <w:sz w:val="28"/>
          <w:szCs w:val="28"/>
        </w:rPr>
      </w:pPr>
      <w:r>
        <w:rPr>
          <w:sz w:val="28"/>
          <w:szCs w:val="28"/>
        </w:rPr>
        <w:t>4.11.2. Периоды оказания Услуг:</w:t>
      </w:r>
    </w:p>
    <w:p w:rsidR="0020261D" w:rsidRPr="00D4563E" w:rsidRDefault="0020261D" w:rsidP="0020261D">
      <w:pPr>
        <w:ind w:firstLine="709"/>
        <w:jc w:val="both"/>
        <w:rPr>
          <w:sz w:val="28"/>
          <w:szCs w:val="28"/>
        </w:rPr>
      </w:pPr>
      <w:r>
        <w:rPr>
          <w:sz w:val="28"/>
          <w:szCs w:val="28"/>
        </w:rPr>
        <w:t xml:space="preserve">- период зимней уборки устанавливается </w:t>
      </w:r>
      <w:r>
        <w:rPr>
          <w:sz w:val="28"/>
          <w:szCs w:val="28"/>
          <w:u w:val="single"/>
        </w:rPr>
        <w:t>с 01 ноября 2020 г. по 31 марта</w:t>
      </w:r>
      <w:r>
        <w:rPr>
          <w:sz w:val="28"/>
          <w:szCs w:val="28"/>
        </w:rPr>
        <w:t xml:space="preserve"> 2021 г. (5 месяцев); </w:t>
      </w:r>
    </w:p>
    <w:p w:rsidR="0020261D" w:rsidRPr="00D4563E" w:rsidRDefault="0020261D" w:rsidP="0020261D">
      <w:pPr>
        <w:ind w:firstLine="709"/>
        <w:jc w:val="both"/>
        <w:rPr>
          <w:sz w:val="28"/>
          <w:szCs w:val="28"/>
        </w:rPr>
      </w:pPr>
      <w:r>
        <w:rPr>
          <w:sz w:val="28"/>
          <w:szCs w:val="28"/>
        </w:rPr>
        <w:t xml:space="preserve">- период летней уборки устанавливается </w:t>
      </w:r>
      <w:r>
        <w:rPr>
          <w:sz w:val="28"/>
          <w:szCs w:val="28"/>
          <w:u w:val="single"/>
        </w:rPr>
        <w:t>01 октября 2020 г. по 31 октября 2020 г. и с 01 апреля 2021 г. по 30 сентября 2021 г. (7 месяцев).</w:t>
      </w:r>
    </w:p>
    <w:p w:rsidR="0020261D" w:rsidRPr="00D4563E" w:rsidRDefault="0020261D" w:rsidP="0020261D">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резкого изменения погодных условий, сроки начала и окончания летней/зимней уборки корректируются с учетом метеоусловий. </w:t>
      </w:r>
    </w:p>
    <w:p w:rsidR="0020261D" w:rsidRPr="00D4563E" w:rsidRDefault="0020261D" w:rsidP="0020261D">
      <w:pPr>
        <w:ind w:firstLine="709"/>
        <w:jc w:val="both"/>
        <w:rPr>
          <w:sz w:val="28"/>
          <w:szCs w:val="28"/>
        </w:rPr>
      </w:pPr>
    </w:p>
    <w:p w:rsidR="0020261D" w:rsidRPr="00130268" w:rsidRDefault="0020261D" w:rsidP="00630996">
      <w:pPr>
        <w:pStyle w:val="afff4"/>
        <w:rPr>
          <w:i/>
        </w:rPr>
      </w:pPr>
      <w:r w:rsidRPr="00B14CCB">
        <w:rPr>
          <w:b/>
          <w:sz w:val="28"/>
          <w:szCs w:val="28"/>
        </w:rPr>
        <w:t>4.12. Форма, срок и порядок оплаты</w:t>
      </w:r>
      <w:r w:rsidRPr="00130268">
        <w:t>.</w:t>
      </w:r>
    </w:p>
    <w:p w:rsidR="0020261D" w:rsidRPr="00D4563E" w:rsidRDefault="0020261D" w:rsidP="0020261D">
      <w:pPr>
        <w:pStyle w:val="afc"/>
        <w:spacing w:after="120"/>
        <w:ind w:firstLine="709"/>
        <w:jc w:val="both"/>
        <w:rPr>
          <w:szCs w:val="28"/>
        </w:rPr>
      </w:pPr>
      <w:r>
        <w:rPr>
          <w:szCs w:val="28"/>
        </w:rPr>
        <w:t>4.12.1. Оплата услуг производится Зак</w:t>
      </w:r>
      <w:r w:rsidR="00C841DE">
        <w:rPr>
          <w:szCs w:val="28"/>
        </w:rPr>
        <w:t>азчиком ежемесячно в течение 30 </w:t>
      </w:r>
      <w:r>
        <w:rPr>
          <w:szCs w:val="28"/>
        </w:rPr>
        <w:t xml:space="preserve">(тридцати) календарных дней </w:t>
      </w:r>
      <w:proofErr w:type="gramStart"/>
      <w:r>
        <w:rPr>
          <w:szCs w:val="28"/>
        </w:rPr>
        <w:t>с даты подписания</w:t>
      </w:r>
      <w:proofErr w:type="gramEnd"/>
      <w:r>
        <w:rPr>
          <w:szCs w:val="28"/>
        </w:rPr>
        <w:t xml:space="preserve"> сторонами акта </w:t>
      </w:r>
      <w:r w:rsidR="00C841DE">
        <w:rPr>
          <w:szCs w:val="28"/>
        </w:rPr>
        <w:t>сдачи-приемки оказанных У</w:t>
      </w:r>
      <w:r>
        <w:rPr>
          <w:szCs w:val="28"/>
        </w:rPr>
        <w:t>слуг или УПД, на основании счета и счета-фактуры Исполнителя.</w:t>
      </w:r>
    </w:p>
    <w:p w:rsidR="0020261D" w:rsidRPr="00D4563E" w:rsidRDefault="0020261D" w:rsidP="0020261D">
      <w:pPr>
        <w:ind w:firstLine="709"/>
        <w:jc w:val="both"/>
        <w:rPr>
          <w:sz w:val="28"/>
          <w:szCs w:val="28"/>
        </w:rPr>
      </w:pPr>
    </w:p>
    <w:p w:rsidR="0020261D" w:rsidRPr="00D4563E" w:rsidRDefault="0020261D" w:rsidP="0020261D">
      <w:pPr>
        <w:ind w:firstLine="709"/>
        <w:jc w:val="both"/>
        <w:rPr>
          <w:b/>
          <w:sz w:val="28"/>
          <w:szCs w:val="28"/>
          <w:u w:val="single"/>
        </w:rPr>
      </w:pPr>
      <w:r>
        <w:rPr>
          <w:b/>
          <w:sz w:val="28"/>
          <w:szCs w:val="28"/>
        </w:rPr>
        <w:t>4.</w:t>
      </w:r>
      <w:r>
        <w:rPr>
          <w:b/>
          <w:sz w:val="28"/>
          <w:szCs w:val="28"/>
          <w:u w:val="single"/>
        </w:rPr>
        <w:t>13. Приложения к Техническому заданию:</w:t>
      </w:r>
    </w:p>
    <w:p w:rsidR="0020261D" w:rsidRPr="00D4563E" w:rsidRDefault="0020261D" w:rsidP="0020261D">
      <w:pPr>
        <w:ind w:firstLine="709"/>
        <w:jc w:val="both"/>
        <w:rPr>
          <w:sz w:val="28"/>
          <w:szCs w:val="28"/>
        </w:rPr>
      </w:pPr>
      <w:r>
        <w:rPr>
          <w:sz w:val="28"/>
          <w:szCs w:val="28"/>
        </w:rPr>
        <w:t>4.13.1. Перечень и периодичность уборки внутренних помещений объектов структурных подразделений Заказчика (Таблица № 1);</w:t>
      </w:r>
    </w:p>
    <w:p w:rsidR="0020261D" w:rsidRPr="00D4563E" w:rsidRDefault="0020261D" w:rsidP="0020261D">
      <w:pPr>
        <w:ind w:firstLine="709"/>
        <w:jc w:val="both"/>
        <w:rPr>
          <w:sz w:val="28"/>
          <w:szCs w:val="28"/>
        </w:rPr>
      </w:pPr>
      <w:r>
        <w:rPr>
          <w:sz w:val="28"/>
          <w:szCs w:val="28"/>
        </w:rPr>
        <w:t>4.13.2. Перечень и периодичность уборки прилегающих территорий, дополнительных услуг (мойка наружной части окон и покос травы) объектов структурных подразделений Заказчика (Таблица № 2);</w:t>
      </w:r>
    </w:p>
    <w:p w:rsidR="0020261D" w:rsidRPr="00D4563E" w:rsidRDefault="0020261D" w:rsidP="0020261D">
      <w:pPr>
        <w:ind w:firstLine="709"/>
        <w:jc w:val="both"/>
        <w:rPr>
          <w:sz w:val="28"/>
          <w:szCs w:val="28"/>
        </w:rPr>
      </w:pPr>
      <w:r>
        <w:rPr>
          <w:sz w:val="28"/>
          <w:szCs w:val="28"/>
        </w:rPr>
        <w:t>4.13.3. Перечень внутренних помещений объектов структурного подразделения Заказчика (Таблица № 3);</w:t>
      </w:r>
    </w:p>
    <w:p w:rsidR="00400886" w:rsidRPr="006444D1" w:rsidRDefault="0020261D" w:rsidP="006444D1">
      <w:pPr>
        <w:ind w:firstLine="709"/>
        <w:jc w:val="both"/>
        <w:rPr>
          <w:b/>
          <w:sz w:val="28"/>
          <w:szCs w:val="28"/>
        </w:rPr>
      </w:pPr>
      <w:r>
        <w:rPr>
          <w:sz w:val="28"/>
          <w:szCs w:val="28"/>
        </w:rPr>
        <w:t>4.13.4. Перечень прилегающих территорий объектов структурного подразделения Заказчика (Таблица № 4).</w:t>
      </w:r>
    </w:p>
    <w:p w:rsidR="00400886" w:rsidRPr="006A5879" w:rsidRDefault="00400886" w:rsidP="00560EB0">
      <w:pPr>
        <w:spacing w:after="200" w:line="276" w:lineRule="auto"/>
        <w:rPr>
          <w:sz w:val="20"/>
          <w:szCs w:val="20"/>
        </w:rPr>
      </w:pPr>
    </w:p>
    <w:p w:rsidR="00400886" w:rsidRPr="006A5879" w:rsidRDefault="00400886" w:rsidP="00560EB0">
      <w:pPr>
        <w:spacing w:after="200" w:line="276" w:lineRule="auto"/>
        <w:rPr>
          <w:sz w:val="20"/>
          <w:szCs w:val="20"/>
        </w:rPr>
        <w:sectPr w:rsidR="00400886" w:rsidRPr="006A5879" w:rsidSect="005245F7">
          <w:headerReference w:type="default" r:id="rId19"/>
          <w:footerReference w:type="even" r:id="rId20"/>
          <w:footerReference w:type="default" r:id="rId21"/>
          <w:pgSz w:w="11906" w:h="16838"/>
          <w:pgMar w:top="1134" w:right="850" w:bottom="1134" w:left="1701" w:header="708" w:footer="708" w:gutter="0"/>
          <w:cols w:space="708"/>
          <w:docGrid w:linePitch="360"/>
        </w:sectPr>
      </w:pPr>
    </w:p>
    <w:p w:rsidR="00400886" w:rsidRDefault="00400886" w:rsidP="00560EB0">
      <w:pPr>
        <w:jc w:val="both"/>
        <w:rPr>
          <w:sz w:val="20"/>
          <w:szCs w:val="20"/>
        </w:rPr>
      </w:pPr>
      <w:r>
        <w:rPr>
          <w:b/>
          <w:sz w:val="20"/>
          <w:szCs w:val="20"/>
        </w:rPr>
        <w:lastRenderedPageBreak/>
        <w:t>Таблица 1 (приложение к Техническому заданию</w:t>
      </w:r>
      <w:r>
        <w:rPr>
          <w:sz w:val="20"/>
          <w:szCs w:val="20"/>
        </w:rPr>
        <w:t>)</w:t>
      </w:r>
    </w:p>
    <w:p w:rsidR="00400886" w:rsidRPr="006A5879" w:rsidRDefault="00400886" w:rsidP="00560EB0">
      <w:pPr>
        <w:jc w:val="both"/>
        <w:rPr>
          <w:sz w:val="20"/>
          <w:szCs w:val="20"/>
        </w:rPr>
      </w:pPr>
    </w:p>
    <w:p w:rsidR="00400886" w:rsidRPr="00D4017B" w:rsidRDefault="00400886" w:rsidP="00560EB0">
      <w:r w:rsidRPr="00D4017B">
        <w:rPr>
          <w:b/>
        </w:rPr>
        <w:t xml:space="preserve">Перечень и периодичность </w:t>
      </w:r>
      <w:proofErr w:type="gramStart"/>
      <w:r w:rsidRPr="00D4017B">
        <w:rPr>
          <w:b/>
        </w:rPr>
        <w:t>уборки внутренних помещений объектов структурного подразделения Заказчика</w:t>
      </w:r>
      <w:proofErr w:type="gramEnd"/>
      <w:r w:rsidRPr="00D4017B">
        <w:rPr>
          <w:b/>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8931"/>
        <w:gridCol w:w="2693"/>
      </w:tblGrid>
      <w:tr w:rsidR="00400886" w:rsidRPr="006A5879" w:rsidTr="00525F6F">
        <w:tc>
          <w:tcPr>
            <w:tcW w:w="534" w:type="dxa"/>
            <w:vAlign w:val="center"/>
          </w:tcPr>
          <w:p w:rsidR="00400886" w:rsidRPr="006A5879" w:rsidRDefault="00400886" w:rsidP="00525F6F">
            <w:pPr>
              <w:snapToGrid w:val="0"/>
              <w:jc w:val="center"/>
              <w:rPr>
                <w:color w:val="000000"/>
                <w:sz w:val="20"/>
                <w:szCs w:val="20"/>
              </w:rPr>
            </w:pPr>
            <w:r>
              <w:rPr>
                <w:color w:val="000000"/>
                <w:sz w:val="20"/>
                <w:szCs w:val="20"/>
              </w:rPr>
              <w:t>№ п/п</w:t>
            </w:r>
          </w:p>
        </w:tc>
        <w:tc>
          <w:tcPr>
            <w:tcW w:w="2976" w:type="dxa"/>
            <w:vAlign w:val="center"/>
          </w:tcPr>
          <w:p w:rsidR="00400886" w:rsidRPr="006A5879" w:rsidRDefault="00400886" w:rsidP="00525F6F">
            <w:pPr>
              <w:snapToGrid w:val="0"/>
              <w:jc w:val="center"/>
              <w:rPr>
                <w:color w:val="000000"/>
                <w:sz w:val="20"/>
                <w:szCs w:val="20"/>
              </w:rPr>
            </w:pPr>
            <w:r>
              <w:rPr>
                <w:color w:val="000000"/>
                <w:sz w:val="20"/>
                <w:szCs w:val="20"/>
              </w:rPr>
              <w:t>Наименование услуг</w:t>
            </w:r>
          </w:p>
        </w:tc>
        <w:tc>
          <w:tcPr>
            <w:tcW w:w="8931" w:type="dxa"/>
            <w:vAlign w:val="center"/>
          </w:tcPr>
          <w:p w:rsidR="00400886" w:rsidRPr="006A5879" w:rsidRDefault="00400886" w:rsidP="00525F6F">
            <w:pPr>
              <w:snapToGrid w:val="0"/>
              <w:jc w:val="center"/>
              <w:rPr>
                <w:color w:val="000000"/>
                <w:sz w:val="20"/>
                <w:szCs w:val="20"/>
              </w:rPr>
            </w:pPr>
            <w:r>
              <w:rPr>
                <w:color w:val="000000"/>
                <w:sz w:val="20"/>
                <w:szCs w:val="20"/>
              </w:rPr>
              <w:t>Содержание услуг</w:t>
            </w:r>
          </w:p>
        </w:tc>
        <w:tc>
          <w:tcPr>
            <w:tcW w:w="2693" w:type="dxa"/>
            <w:vAlign w:val="center"/>
          </w:tcPr>
          <w:p w:rsidR="00400886" w:rsidRPr="006A5879" w:rsidRDefault="00400886" w:rsidP="00525F6F">
            <w:pPr>
              <w:snapToGrid w:val="0"/>
              <w:jc w:val="center"/>
              <w:rPr>
                <w:color w:val="000000"/>
                <w:sz w:val="20"/>
                <w:szCs w:val="20"/>
              </w:rPr>
            </w:pPr>
            <w:r>
              <w:rPr>
                <w:bCs/>
                <w:color w:val="000000"/>
                <w:sz w:val="20"/>
                <w:szCs w:val="20"/>
              </w:rPr>
              <w:t>Периодичность оказания услуг (по согласованию с Заказчиком)</w:t>
            </w:r>
          </w:p>
        </w:tc>
      </w:tr>
      <w:tr w:rsidR="00400886" w:rsidRPr="006A5879" w:rsidTr="008E265C">
        <w:tc>
          <w:tcPr>
            <w:tcW w:w="15134" w:type="dxa"/>
            <w:gridSpan w:val="4"/>
          </w:tcPr>
          <w:p w:rsidR="00400886" w:rsidRPr="006A5879" w:rsidRDefault="00400886" w:rsidP="003A0EFD">
            <w:pPr>
              <w:jc w:val="center"/>
              <w:rPr>
                <w:bCs/>
                <w:color w:val="000000"/>
                <w:sz w:val="20"/>
                <w:szCs w:val="20"/>
              </w:rPr>
            </w:pPr>
            <w:r>
              <w:rPr>
                <w:b/>
                <w:color w:val="000000"/>
                <w:sz w:val="20"/>
                <w:szCs w:val="20"/>
              </w:rPr>
              <w:t>СЛУЖЕБНЫЕ КАБИНЕТЫ, ПОДСОБНЫЕ ПОМЕЩЕНИЯ И КОРИДОРЫ</w:t>
            </w:r>
          </w:p>
        </w:tc>
      </w:tr>
      <w:tr w:rsidR="00400886" w:rsidRPr="006A5879" w:rsidTr="001C5C19">
        <w:tc>
          <w:tcPr>
            <w:tcW w:w="534" w:type="dxa"/>
            <w:vAlign w:val="center"/>
          </w:tcPr>
          <w:p w:rsidR="00400886" w:rsidRPr="006A5879" w:rsidRDefault="00400886" w:rsidP="008E265C">
            <w:pPr>
              <w:rPr>
                <w:sz w:val="20"/>
                <w:szCs w:val="20"/>
              </w:rPr>
            </w:pPr>
            <w:r>
              <w:rPr>
                <w:sz w:val="20"/>
                <w:szCs w:val="20"/>
              </w:rPr>
              <w:t>1</w:t>
            </w:r>
          </w:p>
        </w:tc>
        <w:tc>
          <w:tcPr>
            <w:tcW w:w="2976" w:type="dxa"/>
          </w:tcPr>
          <w:p w:rsidR="00400886" w:rsidRPr="006A5879" w:rsidRDefault="00400886" w:rsidP="008E265C">
            <w:pPr>
              <w:snapToGrid w:val="0"/>
              <w:jc w:val="both"/>
              <w:rPr>
                <w:color w:val="000000"/>
                <w:sz w:val="20"/>
                <w:szCs w:val="20"/>
              </w:rPr>
            </w:pPr>
            <w:r>
              <w:rPr>
                <w:color w:val="000000"/>
                <w:sz w:val="20"/>
                <w:szCs w:val="20"/>
              </w:rPr>
              <w:t>Комплексная и поддерживающая уборка служебных кабинетов, подсобных помещений и коридора с применением:</w:t>
            </w:r>
          </w:p>
          <w:p w:rsidR="00400886" w:rsidRPr="006A5879" w:rsidRDefault="00400886" w:rsidP="008E265C">
            <w:pPr>
              <w:snapToGrid w:val="0"/>
              <w:jc w:val="both"/>
              <w:rPr>
                <w:i/>
                <w:sz w:val="20"/>
                <w:szCs w:val="20"/>
                <w:u w:val="single"/>
              </w:rPr>
            </w:pPr>
            <w:r>
              <w:rPr>
                <w:i/>
                <w:sz w:val="20"/>
                <w:szCs w:val="20"/>
                <w:u w:val="single"/>
              </w:rPr>
              <w:t>УНИВЕРСАЛЬНОЕ МОЮЩЕЕ СРЕДСТВО</w:t>
            </w:r>
          </w:p>
          <w:p w:rsidR="00400886" w:rsidRDefault="00400886" w:rsidP="008E265C">
            <w:pPr>
              <w:jc w:val="both"/>
              <w:rPr>
                <w:sz w:val="20"/>
                <w:szCs w:val="20"/>
              </w:rPr>
            </w:pPr>
          </w:p>
        </w:tc>
        <w:tc>
          <w:tcPr>
            <w:tcW w:w="8931" w:type="dxa"/>
            <w:vAlign w:val="center"/>
          </w:tcPr>
          <w:p w:rsidR="00400886" w:rsidRPr="006A5879" w:rsidRDefault="00400886" w:rsidP="008E265C">
            <w:pPr>
              <w:snapToGrid w:val="0"/>
              <w:jc w:val="both"/>
              <w:rPr>
                <w:color w:val="000000"/>
                <w:sz w:val="20"/>
                <w:szCs w:val="20"/>
              </w:rPr>
            </w:pPr>
            <w:r>
              <w:rPr>
                <w:color w:val="000000"/>
                <w:sz w:val="20"/>
                <w:szCs w:val="20"/>
              </w:rPr>
              <w:t>-сбор мусора;</w:t>
            </w:r>
          </w:p>
          <w:p w:rsidR="00400886" w:rsidRPr="006A5879" w:rsidRDefault="00400886" w:rsidP="008E265C">
            <w:pPr>
              <w:jc w:val="both"/>
              <w:rPr>
                <w:color w:val="000000"/>
                <w:sz w:val="20"/>
                <w:szCs w:val="20"/>
              </w:rPr>
            </w:pPr>
            <w:r>
              <w:rPr>
                <w:color w:val="000000"/>
                <w:sz w:val="20"/>
                <w:szCs w:val="20"/>
              </w:rPr>
              <w:t>-удаление мусора из мусорных корзин;</w:t>
            </w:r>
          </w:p>
          <w:p w:rsidR="00400886" w:rsidRPr="006A5879" w:rsidRDefault="00400886" w:rsidP="008E265C">
            <w:pPr>
              <w:jc w:val="both"/>
              <w:rPr>
                <w:color w:val="000000"/>
                <w:sz w:val="20"/>
                <w:szCs w:val="20"/>
              </w:rPr>
            </w:pPr>
            <w:r>
              <w:rPr>
                <w:color w:val="000000"/>
                <w:sz w:val="20"/>
                <w:szCs w:val="20"/>
              </w:rPr>
              <w:t>-влажная уборка мусорных корзин с применением моющих средств;</w:t>
            </w:r>
          </w:p>
          <w:p w:rsidR="00400886" w:rsidRPr="006A5879" w:rsidRDefault="00400886" w:rsidP="008E265C">
            <w:pPr>
              <w:jc w:val="both"/>
              <w:rPr>
                <w:color w:val="000000"/>
                <w:sz w:val="20"/>
                <w:szCs w:val="20"/>
              </w:rPr>
            </w:pPr>
            <w:r>
              <w:rPr>
                <w:color w:val="000000"/>
                <w:sz w:val="20"/>
                <w:szCs w:val="20"/>
              </w:rPr>
              <w:t>-установка полиэтиленовых пакетов в мусорные корзины;</w:t>
            </w:r>
          </w:p>
          <w:p w:rsidR="00400886" w:rsidRPr="006A5879" w:rsidRDefault="00400886" w:rsidP="008E265C">
            <w:pPr>
              <w:jc w:val="both"/>
              <w:rPr>
                <w:color w:val="000000"/>
                <w:sz w:val="20"/>
                <w:szCs w:val="20"/>
              </w:rPr>
            </w:pPr>
            <w:r>
              <w:rPr>
                <w:color w:val="000000"/>
                <w:sz w:val="20"/>
                <w:szCs w:val="20"/>
              </w:rPr>
              <w:t>-вынос собранного мусора к месту сбора мусора</w:t>
            </w:r>
          </w:p>
          <w:p w:rsidR="00400886" w:rsidRPr="006A5879" w:rsidRDefault="00400886" w:rsidP="008E265C">
            <w:pPr>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roofErr w:type="gramEnd"/>
          </w:p>
          <w:p w:rsidR="00400886" w:rsidRPr="006A5879" w:rsidRDefault="00400886" w:rsidP="008E265C">
            <w:pPr>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color w:val="000000"/>
                <w:sz w:val="20"/>
                <w:szCs w:val="20"/>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rsidR="00400886" w:rsidRPr="006A5879" w:rsidRDefault="00400886" w:rsidP="008E265C">
            <w:pPr>
              <w:jc w:val="both"/>
              <w:rPr>
                <w:color w:val="000000"/>
                <w:sz w:val="20"/>
                <w:szCs w:val="20"/>
              </w:rPr>
            </w:pPr>
            <w:r>
              <w:rPr>
                <w:color w:val="000000"/>
                <w:sz w:val="20"/>
                <w:szCs w:val="20"/>
              </w:rPr>
              <w:t xml:space="preserve">-удаление жевательной резинки (и иных загрязнений) с твердых полов с применением 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и т.п.);</w:t>
            </w:r>
          </w:p>
          <w:p w:rsidR="00400886" w:rsidRPr="006A5879" w:rsidRDefault="00400886" w:rsidP="008E265C">
            <w:pPr>
              <w:jc w:val="both"/>
              <w:rPr>
                <w:color w:val="000000"/>
                <w:sz w:val="20"/>
                <w:szCs w:val="20"/>
              </w:rPr>
            </w:pPr>
            <w:r>
              <w:rPr>
                <w:color w:val="000000"/>
                <w:sz w:val="20"/>
                <w:szCs w:val="20"/>
              </w:rPr>
              <w:t xml:space="preserve">-подметание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и т.п.);</w:t>
            </w:r>
          </w:p>
          <w:p w:rsidR="00400886" w:rsidRPr="006A5879" w:rsidRDefault="00400886" w:rsidP="008E265C">
            <w:pPr>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w:t>
            </w:r>
            <w:r>
              <w:rPr>
                <w:color w:val="000000"/>
                <w:sz w:val="20"/>
                <w:szCs w:val="20"/>
              </w:rPr>
              <w:br/>
              <w:t>офисной мебели (стульев, столов, кресел, шкафов, тумб, диванов, навесных полок и.т.д.), металлических сейфов с использованием</w:t>
            </w:r>
            <w:r>
              <w:rPr>
                <w:color w:val="000000"/>
                <w:sz w:val="20"/>
                <w:szCs w:val="20"/>
              </w:rPr>
              <w:tab/>
              <w:t xml:space="preserve"> профессиональных и обеззараживающих, чистящих, моющих химических средств  и применением ручного инвентаря;</w:t>
            </w:r>
            <w:proofErr w:type="gramEnd"/>
          </w:p>
          <w:p w:rsidR="00400886" w:rsidRPr="006A5879" w:rsidRDefault="00400886" w:rsidP="008E265C">
            <w:pPr>
              <w:jc w:val="both"/>
              <w:rPr>
                <w:color w:val="000000"/>
                <w:sz w:val="20"/>
                <w:szCs w:val="20"/>
              </w:rPr>
            </w:pPr>
            <w:r>
              <w:rPr>
                <w:color w:val="000000"/>
                <w:sz w:val="20"/>
                <w:szCs w:val="20"/>
              </w:rPr>
              <w:t>-чистка и натирка всех стеклянных зеркальных поверхностей офисной мебели, картин,  зеркал, дверных табличек и т. п., специальными моющими средствами;</w:t>
            </w:r>
          </w:p>
          <w:p w:rsidR="00400886" w:rsidRPr="006A5879" w:rsidRDefault="00400886" w:rsidP="008E265C">
            <w:pPr>
              <w:jc w:val="both"/>
              <w:rPr>
                <w:color w:val="000000"/>
                <w:sz w:val="20"/>
                <w:szCs w:val="20"/>
              </w:rPr>
            </w:pPr>
            <w:r>
              <w:rPr>
                <w:color w:val="000000"/>
                <w:sz w:val="20"/>
                <w:szCs w:val="20"/>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rsidR="00400886" w:rsidRPr="006A5879" w:rsidRDefault="00400886" w:rsidP="008E265C">
            <w:pPr>
              <w:jc w:val="both"/>
              <w:rPr>
                <w:color w:val="000000"/>
                <w:sz w:val="20"/>
                <w:szCs w:val="20"/>
              </w:rPr>
            </w:pPr>
            <w:r>
              <w:rPr>
                <w:color w:val="000000"/>
                <w:sz w:val="20"/>
                <w:szCs w:val="20"/>
              </w:rPr>
              <w:t>-удаление загрязнений с радиаторов отопления;</w:t>
            </w:r>
          </w:p>
          <w:p w:rsidR="00400886" w:rsidRPr="006A5879" w:rsidRDefault="00400886" w:rsidP="008E265C">
            <w:pPr>
              <w:jc w:val="both"/>
              <w:rPr>
                <w:color w:val="000000"/>
                <w:sz w:val="20"/>
                <w:szCs w:val="20"/>
              </w:rPr>
            </w:pPr>
            <w:r>
              <w:rPr>
                <w:color w:val="000000"/>
                <w:sz w:val="20"/>
                <w:szCs w:val="20"/>
              </w:rPr>
              <w:t>-сухая чистка тканевой обивки стульев, кресел, ковровых покрытий с оперативным выведением пятен</w:t>
            </w:r>
          </w:p>
        </w:tc>
        <w:tc>
          <w:tcPr>
            <w:tcW w:w="2693" w:type="dxa"/>
            <w:vAlign w:val="center"/>
          </w:tcPr>
          <w:p w:rsidR="00400886" w:rsidRPr="006A5879" w:rsidRDefault="00400886" w:rsidP="001C5C19">
            <w:pPr>
              <w:jc w:val="center"/>
              <w:rPr>
                <w:color w:val="000000"/>
                <w:sz w:val="20"/>
                <w:szCs w:val="20"/>
              </w:rPr>
            </w:pPr>
            <w:r>
              <w:rPr>
                <w:sz w:val="20"/>
                <w:szCs w:val="20"/>
              </w:rPr>
              <w:t xml:space="preserve">Ежедневно </w:t>
            </w:r>
            <w:r>
              <w:rPr>
                <w:color w:val="000000"/>
                <w:sz w:val="20"/>
                <w:szCs w:val="20"/>
              </w:rPr>
              <w:t>с 08-00 час.</w:t>
            </w:r>
          </w:p>
          <w:p w:rsidR="00400886" w:rsidRPr="006A5879" w:rsidRDefault="00400886" w:rsidP="001C5C19">
            <w:pPr>
              <w:jc w:val="center"/>
              <w:rPr>
                <w:color w:val="000000"/>
                <w:sz w:val="20"/>
                <w:szCs w:val="20"/>
              </w:rPr>
            </w:pPr>
            <w:r>
              <w:rPr>
                <w:color w:val="000000"/>
                <w:sz w:val="20"/>
                <w:szCs w:val="20"/>
              </w:rPr>
              <w:t>до 20-00 час.</w:t>
            </w:r>
          </w:p>
          <w:p w:rsidR="00400886" w:rsidRDefault="00400886" w:rsidP="001C5C19">
            <w:pPr>
              <w:jc w:val="center"/>
              <w:rPr>
                <w:sz w:val="20"/>
                <w:szCs w:val="20"/>
              </w:rPr>
            </w:pPr>
          </w:p>
        </w:tc>
      </w:tr>
      <w:tr w:rsidR="00400886" w:rsidRPr="006A5879" w:rsidTr="001C5C19">
        <w:tc>
          <w:tcPr>
            <w:tcW w:w="534" w:type="dxa"/>
            <w:vAlign w:val="center"/>
          </w:tcPr>
          <w:p w:rsidR="00400886" w:rsidRPr="006A5879" w:rsidRDefault="00400886" w:rsidP="008E265C">
            <w:pPr>
              <w:rPr>
                <w:sz w:val="20"/>
                <w:szCs w:val="20"/>
              </w:rPr>
            </w:pPr>
            <w:r>
              <w:rPr>
                <w:sz w:val="20"/>
                <w:szCs w:val="20"/>
              </w:rPr>
              <w:t>2</w:t>
            </w:r>
          </w:p>
        </w:tc>
        <w:tc>
          <w:tcPr>
            <w:tcW w:w="2976" w:type="dxa"/>
          </w:tcPr>
          <w:p w:rsidR="00400886" w:rsidRPr="006A5879" w:rsidRDefault="00400886" w:rsidP="008E265C">
            <w:pPr>
              <w:snapToGrid w:val="0"/>
              <w:jc w:val="both"/>
              <w:rPr>
                <w:color w:val="000000"/>
                <w:sz w:val="20"/>
                <w:szCs w:val="20"/>
              </w:rPr>
            </w:pPr>
            <w:r>
              <w:rPr>
                <w:color w:val="000000"/>
                <w:sz w:val="20"/>
                <w:szCs w:val="20"/>
              </w:rPr>
              <w:t xml:space="preserve">Комплексная и поддерживающая уборка служебных кабинетов, </w:t>
            </w:r>
            <w:r>
              <w:rPr>
                <w:color w:val="000000"/>
                <w:sz w:val="20"/>
                <w:szCs w:val="20"/>
              </w:rPr>
              <w:lastRenderedPageBreak/>
              <w:t>подсобных помещений и коридора с применением:</w:t>
            </w:r>
          </w:p>
          <w:p w:rsidR="00400886" w:rsidRPr="006A5879" w:rsidRDefault="00400886" w:rsidP="008E265C">
            <w:pPr>
              <w:snapToGrid w:val="0"/>
              <w:jc w:val="both"/>
              <w:rPr>
                <w:sz w:val="20"/>
                <w:szCs w:val="20"/>
              </w:rPr>
            </w:pPr>
            <w:proofErr w:type="gramStart"/>
            <w:r>
              <w:rPr>
                <w:i/>
                <w:sz w:val="20"/>
                <w:szCs w:val="20"/>
                <w:u w:val="single"/>
              </w:rPr>
              <w:t>МОЮЩЕЕ</w:t>
            </w:r>
            <w:proofErr w:type="gramEnd"/>
            <w:r>
              <w:rPr>
                <w:i/>
                <w:sz w:val="20"/>
                <w:szCs w:val="20"/>
                <w:u w:val="single"/>
              </w:rPr>
              <w:t xml:space="preserve"> СР-ВО ДЛЯ ОКОН</w:t>
            </w:r>
          </w:p>
        </w:tc>
        <w:tc>
          <w:tcPr>
            <w:tcW w:w="8931" w:type="dxa"/>
            <w:vAlign w:val="center"/>
          </w:tcPr>
          <w:p w:rsidR="00400886" w:rsidRPr="006A5879" w:rsidRDefault="00400886" w:rsidP="008E265C">
            <w:pPr>
              <w:snapToGrid w:val="0"/>
              <w:jc w:val="both"/>
              <w:rPr>
                <w:color w:val="000000"/>
                <w:sz w:val="20"/>
                <w:szCs w:val="20"/>
              </w:rPr>
            </w:pPr>
            <w:r>
              <w:rPr>
                <w:color w:val="000000"/>
                <w:sz w:val="20"/>
                <w:szCs w:val="20"/>
              </w:rPr>
              <w:lastRenderedPageBreak/>
              <w:t>-мытье окон с внутренней стороны;</w:t>
            </w:r>
          </w:p>
          <w:p w:rsidR="00400886" w:rsidRPr="006A5879" w:rsidRDefault="00400886" w:rsidP="008E265C">
            <w:pPr>
              <w:jc w:val="both"/>
              <w:rPr>
                <w:sz w:val="20"/>
                <w:szCs w:val="20"/>
              </w:rPr>
            </w:pPr>
            <w:r>
              <w:rPr>
                <w:color w:val="000000"/>
                <w:sz w:val="20"/>
                <w:szCs w:val="20"/>
              </w:rPr>
              <w:t>-чистка жалюзи.</w:t>
            </w:r>
          </w:p>
        </w:tc>
        <w:tc>
          <w:tcPr>
            <w:tcW w:w="2693" w:type="dxa"/>
            <w:vAlign w:val="center"/>
          </w:tcPr>
          <w:p w:rsidR="00400886" w:rsidRPr="006A5879" w:rsidRDefault="00400886" w:rsidP="001C5C19">
            <w:pPr>
              <w:jc w:val="center"/>
              <w:rPr>
                <w:color w:val="000000"/>
                <w:sz w:val="20"/>
                <w:szCs w:val="20"/>
              </w:rPr>
            </w:pPr>
            <w:r>
              <w:rPr>
                <w:color w:val="000000"/>
                <w:sz w:val="20"/>
                <w:szCs w:val="20"/>
              </w:rPr>
              <w:t>2 раза за период</w:t>
            </w:r>
          </w:p>
        </w:tc>
      </w:tr>
      <w:tr w:rsidR="00400886" w:rsidRPr="006A5879" w:rsidTr="001C5C19">
        <w:tc>
          <w:tcPr>
            <w:tcW w:w="534" w:type="dxa"/>
            <w:vAlign w:val="center"/>
          </w:tcPr>
          <w:p w:rsidR="00400886" w:rsidRPr="006A5879" w:rsidRDefault="00400886" w:rsidP="008E265C">
            <w:pPr>
              <w:rPr>
                <w:sz w:val="20"/>
                <w:szCs w:val="20"/>
              </w:rPr>
            </w:pPr>
            <w:r>
              <w:rPr>
                <w:sz w:val="20"/>
                <w:szCs w:val="20"/>
              </w:rPr>
              <w:lastRenderedPageBreak/>
              <w:t>3</w:t>
            </w:r>
          </w:p>
        </w:tc>
        <w:tc>
          <w:tcPr>
            <w:tcW w:w="2976" w:type="dxa"/>
          </w:tcPr>
          <w:p w:rsidR="00400886" w:rsidRPr="006A5879" w:rsidRDefault="00400886" w:rsidP="008E265C">
            <w:pPr>
              <w:snapToGrid w:val="0"/>
              <w:jc w:val="both"/>
              <w:rPr>
                <w:color w:val="000000"/>
                <w:sz w:val="20"/>
                <w:szCs w:val="20"/>
              </w:rPr>
            </w:pPr>
            <w:r>
              <w:rPr>
                <w:color w:val="000000"/>
                <w:sz w:val="20"/>
                <w:szCs w:val="20"/>
              </w:rPr>
              <w:t>Генеральная уборка служебных кабинетов, подсобных помещений и коридора с применением:</w:t>
            </w:r>
          </w:p>
          <w:p w:rsidR="00400886" w:rsidRPr="006A5879" w:rsidRDefault="00400886" w:rsidP="008E265C">
            <w:pPr>
              <w:snapToGrid w:val="0"/>
              <w:jc w:val="both"/>
              <w:rPr>
                <w:i/>
                <w:sz w:val="20"/>
                <w:szCs w:val="20"/>
                <w:u w:val="single"/>
              </w:rPr>
            </w:pPr>
            <w:r>
              <w:rPr>
                <w:i/>
                <w:sz w:val="20"/>
                <w:szCs w:val="20"/>
                <w:u w:val="single"/>
              </w:rPr>
              <w:t>УНИВЕРСАЛЬНОЕ МОЮЩЕЕ СРЕДСТВО</w:t>
            </w:r>
          </w:p>
          <w:p w:rsidR="00400886" w:rsidRPr="006A5879" w:rsidRDefault="00400886" w:rsidP="008E265C">
            <w:pPr>
              <w:snapToGrid w:val="0"/>
              <w:jc w:val="both"/>
              <w:rPr>
                <w:color w:val="000000"/>
                <w:sz w:val="20"/>
                <w:szCs w:val="20"/>
              </w:rPr>
            </w:pPr>
          </w:p>
        </w:tc>
        <w:tc>
          <w:tcPr>
            <w:tcW w:w="8931" w:type="dxa"/>
            <w:vAlign w:val="center"/>
          </w:tcPr>
          <w:p w:rsidR="00400886" w:rsidRPr="006A5879" w:rsidRDefault="00400886" w:rsidP="008E265C">
            <w:pPr>
              <w:jc w:val="both"/>
              <w:rPr>
                <w:sz w:val="20"/>
                <w:szCs w:val="20"/>
              </w:rPr>
            </w:pPr>
            <w:r>
              <w:rPr>
                <w:sz w:val="20"/>
                <w:szCs w:val="20"/>
              </w:rPr>
              <w:t>- ручное мытье полов;</w:t>
            </w:r>
          </w:p>
          <w:p w:rsidR="00400886" w:rsidRPr="006A5879" w:rsidRDefault="00400886" w:rsidP="008E265C">
            <w:pPr>
              <w:jc w:val="both"/>
              <w:rPr>
                <w:sz w:val="20"/>
                <w:szCs w:val="20"/>
              </w:rPr>
            </w:pPr>
            <w:proofErr w:type="gramStart"/>
            <w:r>
              <w:rPr>
                <w:sz w:val="20"/>
                <w:szCs w:val="20"/>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w:t>
            </w:r>
            <w:proofErr w:type="gramEnd"/>
            <w:r>
              <w:rPr>
                <w:sz w:val="20"/>
                <w:szCs w:val="20"/>
              </w:rPr>
              <w:t xml:space="preserve">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rsidR="00400886" w:rsidRPr="006A5879" w:rsidRDefault="00400886" w:rsidP="008E265C">
            <w:pPr>
              <w:jc w:val="both"/>
              <w:rPr>
                <w:sz w:val="20"/>
                <w:szCs w:val="20"/>
              </w:rPr>
            </w:pPr>
            <w:r>
              <w:rPr>
                <w:sz w:val="20"/>
                <w:szCs w:val="20"/>
              </w:rPr>
              <w:t>- удаление пыли, в том числе из труднодоступных мест;</w:t>
            </w:r>
          </w:p>
          <w:p w:rsidR="00400886" w:rsidRPr="006A5879" w:rsidRDefault="00400886" w:rsidP="008E265C">
            <w:pPr>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400886" w:rsidRPr="006A5879" w:rsidRDefault="00400886" w:rsidP="008E265C">
            <w:pPr>
              <w:snapToGrid w:val="0"/>
              <w:jc w:val="both"/>
              <w:rPr>
                <w:sz w:val="20"/>
                <w:szCs w:val="20"/>
              </w:rPr>
            </w:pPr>
            <w:r>
              <w:rPr>
                <w:sz w:val="20"/>
                <w:szCs w:val="20"/>
              </w:rPr>
              <w:t>- протирание потолочных панелей в местах, доступных к уборке с пола;</w:t>
            </w:r>
          </w:p>
          <w:p w:rsidR="00400886" w:rsidRPr="006A5879" w:rsidRDefault="00400886" w:rsidP="008E265C">
            <w:pPr>
              <w:snapToGrid w:val="0"/>
              <w:jc w:val="both"/>
              <w:rPr>
                <w:color w:val="000000"/>
                <w:sz w:val="20"/>
                <w:szCs w:val="20"/>
              </w:rPr>
            </w:pPr>
            <w:r>
              <w:rPr>
                <w:sz w:val="20"/>
                <w:szCs w:val="20"/>
              </w:rPr>
              <w:t>-  вынос мусора в специально отведенное место.</w:t>
            </w:r>
          </w:p>
        </w:tc>
        <w:tc>
          <w:tcPr>
            <w:tcW w:w="2693" w:type="dxa"/>
            <w:vAlign w:val="center"/>
          </w:tcPr>
          <w:p w:rsidR="00400886" w:rsidRPr="006A5879" w:rsidRDefault="00400886" w:rsidP="001C5C19">
            <w:pPr>
              <w:jc w:val="center"/>
              <w:rPr>
                <w:color w:val="000000"/>
                <w:sz w:val="20"/>
                <w:szCs w:val="20"/>
              </w:rPr>
            </w:pPr>
            <w:r>
              <w:rPr>
                <w:color w:val="000000"/>
                <w:sz w:val="20"/>
                <w:szCs w:val="20"/>
              </w:rPr>
              <w:t>2 раза в месяц</w:t>
            </w:r>
          </w:p>
        </w:tc>
      </w:tr>
      <w:tr w:rsidR="00400886" w:rsidRPr="006A5879" w:rsidTr="008E265C">
        <w:tc>
          <w:tcPr>
            <w:tcW w:w="15134" w:type="dxa"/>
            <w:gridSpan w:val="4"/>
          </w:tcPr>
          <w:p w:rsidR="00400886" w:rsidRPr="006A5879" w:rsidRDefault="00400886" w:rsidP="001C5C19">
            <w:pPr>
              <w:jc w:val="center"/>
              <w:rPr>
                <w:bCs/>
                <w:color w:val="000000"/>
                <w:sz w:val="20"/>
                <w:szCs w:val="20"/>
              </w:rPr>
            </w:pPr>
            <w:r>
              <w:rPr>
                <w:b/>
                <w:color w:val="000000"/>
                <w:sz w:val="20"/>
                <w:szCs w:val="20"/>
              </w:rPr>
              <w:t>УБОРКА САНУЗЛОВ</w:t>
            </w:r>
          </w:p>
        </w:tc>
      </w:tr>
      <w:tr w:rsidR="00400886" w:rsidRPr="006A5879" w:rsidTr="001C5C19">
        <w:tc>
          <w:tcPr>
            <w:tcW w:w="534" w:type="dxa"/>
            <w:vAlign w:val="center"/>
          </w:tcPr>
          <w:p w:rsidR="00400886" w:rsidRPr="006A5879" w:rsidRDefault="00400886" w:rsidP="008E265C">
            <w:pPr>
              <w:rPr>
                <w:sz w:val="20"/>
                <w:szCs w:val="20"/>
              </w:rPr>
            </w:pPr>
            <w:r>
              <w:rPr>
                <w:sz w:val="20"/>
                <w:szCs w:val="20"/>
              </w:rPr>
              <w:t>1</w:t>
            </w:r>
          </w:p>
        </w:tc>
        <w:tc>
          <w:tcPr>
            <w:tcW w:w="2976" w:type="dxa"/>
          </w:tcPr>
          <w:p w:rsidR="00400886" w:rsidRPr="006A5879" w:rsidRDefault="00400886" w:rsidP="008E265C">
            <w:pPr>
              <w:snapToGrid w:val="0"/>
              <w:jc w:val="both"/>
              <w:rPr>
                <w:color w:val="000000"/>
                <w:sz w:val="20"/>
                <w:szCs w:val="20"/>
              </w:rPr>
            </w:pPr>
            <w:r>
              <w:rPr>
                <w:color w:val="000000"/>
                <w:sz w:val="20"/>
                <w:szCs w:val="20"/>
              </w:rPr>
              <w:t>Комплексная и поддерживающая уборка санузлов с применением:</w:t>
            </w:r>
          </w:p>
          <w:p w:rsidR="00400886" w:rsidRPr="006A5879" w:rsidRDefault="00400886" w:rsidP="008E265C">
            <w:pPr>
              <w:jc w:val="both"/>
              <w:rPr>
                <w:i/>
                <w:sz w:val="20"/>
                <w:szCs w:val="20"/>
                <w:u w:val="single"/>
              </w:rPr>
            </w:pPr>
            <w:r>
              <w:rPr>
                <w:i/>
                <w:sz w:val="20"/>
                <w:szCs w:val="20"/>
                <w:u w:val="single"/>
              </w:rPr>
              <w:t>ОЧИЩАЮЩАЯ ДЕЗИНФИЦИРУЮЩАЯ ЖИДКОСТЬ ДЛЯ ПОВЕРХНОСТЕЙ</w:t>
            </w:r>
          </w:p>
          <w:p w:rsidR="00400886" w:rsidRPr="006A5879" w:rsidRDefault="00400886" w:rsidP="008E265C">
            <w:pPr>
              <w:jc w:val="both"/>
              <w:rPr>
                <w:i/>
                <w:sz w:val="20"/>
                <w:szCs w:val="20"/>
                <w:u w:val="single"/>
              </w:rPr>
            </w:pPr>
          </w:p>
          <w:p w:rsidR="00400886" w:rsidRPr="006A5879" w:rsidRDefault="00400886" w:rsidP="008E265C">
            <w:pPr>
              <w:jc w:val="both"/>
              <w:rPr>
                <w:i/>
                <w:sz w:val="20"/>
                <w:szCs w:val="20"/>
                <w:u w:val="single"/>
              </w:rPr>
            </w:pPr>
            <w:r>
              <w:rPr>
                <w:i/>
                <w:sz w:val="20"/>
                <w:szCs w:val="20"/>
                <w:u w:val="single"/>
              </w:rPr>
              <w:t>НЕЙТРАЛЬНОЕ ЧИСТЯЩЕЕ СРЕДСТВО ДЛЯ САНУЗЛОВ</w:t>
            </w:r>
          </w:p>
          <w:p w:rsidR="00400886" w:rsidRPr="006A5879" w:rsidRDefault="00400886" w:rsidP="008E265C">
            <w:pPr>
              <w:jc w:val="both"/>
              <w:rPr>
                <w:color w:val="000000"/>
                <w:sz w:val="20"/>
                <w:szCs w:val="20"/>
              </w:rPr>
            </w:pPr>
          </w:p>
        </w:tc>
        <w:tc>
          <w:tcPr>
            <w:tcW w:w="8931" w:type="dxa"/>
            <w:vAlign w:val="center"/>
          </w:tcPr>
          <w:p w:rsidR="00400886" w:rsidRPr="006A5879" w:rsidRDefault="00400886" w:rsidP="008E265C">
            <w:pPr>
              <w:snapToGrid w:val="0"/>
              <w:jc w:val="both"/>
              <w:rPr>
                <w:color w:val="000000"/>
                <w:sz w:val="20"/>
                <w:szCs w:val="20"/>
              </w:rPr>
            </w:pPr>
            <w:r>
              <w:rPr>
                <w:color w:val="000000"/>
                <w:sz w:val="20"/>
                <w:szCs w:val="20"/>
              </w:rPr>
              <w:t>-сбор мусора;</w:t>
            </w:r>
          </w:p>
          <w:p w:rsidR="00400886" w:rsidRPr="006A5879" w:rsidRDefault="00400886" w:rsidP="008E265C">
            <w:pPr>
              <w:jc w:val="both"/>
              <w:rPr>
                <w:color w:val="000000"/>
                <w:sz w:val="20"/>
                <w:szCs w:val="20"/>
              </w:rPr>
            </w:pPr>
            <w:r>
              <w:rPr>
                <w:color w:val="000000"/>
                <w:sz w:val="20"/>
                <w:szCs w:val="20"/>
              </w:rPr>
              <w:t>-удаление мусора из мусорных корзин, гигиенических емкостей;</w:t>
            </w:r>
          </w:p>
          <w:p w:rsidR="00400886" w:rsidRPr="006A5879" w:rsidRDefault="00400886" w:rsidP="008E265C">
            <w:pPr>
              <w:jc w:val="both"/>
              <w:rPr>
                <w:color w:val="000000"/>
                <w:sz w:val="20"/>
                <w:szCs w:val="20"/>
              </w:rPr>
            </w:pPr>
            <w:r>
              <w:rPr>
                <w:color w:val="000000"/>
                <w:sz w:val="20"/>
                <w:szCs w:val="20"/>
              </w:rPr>
              <w:t>-влажная уборка мусорных корзин, гигиенических емкостей с применением моющих средств;</w:t>
            </w:r>
          </w:p>
          <w:p w:rsidR="00400886" w:rsidRPr="006A5879" w:rsidRDefault="00400886" w:rsidP="008E265C">
            <w:pPr>
              <w:jc w:val="both"/>
              <w:rPr>
                <w:color w:val="000000"/>
                <w:sz w:val="20"/>
                <w:szCs w:val="20"/>
              </w:rPr>
            </w:pPr>
            <w:r>
              <w:rPr>
                <w:color w:val="000000"/>
                <w:sz w:val="20"/>
                <w:szCs w:val="20"/>
              </w:rPr>
              <w:t>-установка полиэтиленовых пакетов в мусорные корзины, гигиенические емкости; вынос собранного мусора к месту сбора мусора;</w:t>
            </w:r>
          </w:p>
          <w:p w:rsidR="00400886" w:rsidRPr="006A5879" w:rsidRDefault="00400886" w:rsidP="008E265C">
            <w:pPr>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roofErr w:type="gramEnd"/>
          </w:p>
          <w:p w:rsidR="00400886" w:rsidRPr="006A5879" w:rsidRDefault="00400886" w:rsidP="008E265C">
            <w:pPr>
              <w:jc w:val="both"/>
              <w:rPr>
                <w:color w:val="000000"/>
                <w:sz w:val="20"/>
                <w:szCs w:val="20"/>
              </w:rPr>
            </w:pPr>
            <w:r>
              <w:rPr>
                <w:color w:val="000000"/>
                <w:sz w:val="20"/>
                <w:szCs w:val="20"/>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rsidR="00400886" w:rsidRPr="006A5879" w:rsidRDefault="00400886" w:rsidP="008E265C">
            <w:pPr>
              <w:jc w:val="both"/>
              <w:rPr>
                <w:color w:val="000000"/>
                <w:sz w:val="20"/>
                <w:szCs w:val="20"/>
              </w:rPr>
            </w:pPr>
            <w:r>
              <w:rPr>
                <w:color w:val="000000"/>
                <w:sz w:val="20"/>
                <w:szCs w:val="20"/>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rsidR="00400886" w:rsidRPr="006A5879" w:rsidRDefault="00400886" w:rsidP="008E265C">
            <w:pPr>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w:t>
            </w:r>
          </w:p>
          <w:p w:rsidR="00400886" w:rsidRPr="006A5879" w:rsidRDefault="00400886" w:rsidP="008E265C">
            <w:pPr>
              <w:jc w:val="both"/>
              <w:rPr>
                <w:color w:val="000000"/>
                <w:sz w:val="20"/>
                <w:szCs w:val="20"/>
              </w:rPr>
            </w:pPr>
            <w:r>
              <w:rPr>
                <w:color w:val="000000"/>
                <w:sz w:val="20"/>
                <w:szCs w:val="20"/>
              </w:rPr>
              <w:t xml:space="preserve">-удаление  жевательной  резинки (и иных загрязнений) с твердых, кафельных полов с применением 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w:t>
            </w:r>
            <w:proofErr w:type="spellStart"/>
            <w:r>
              <w:rPr>
                <w:color w:val="000000"/>
                <w:sz w:val="20"/>
                <w:szCs w:val="20"/>
              </w:rPr>
              <w:t>моп</w:t>
            </w:r>
            <w:proofErr w:type="spellEnd"/>
            <w:r>
              <w:rPr>
                <w:color w:val="000000"/>
                <w:sz w:val="20"/>
                <w:szCs w:val="20"/>
              </w:rPr>
              <w:t xml:space="preserve"> и т.п.);</w:t>
            </w:r>
          </w:p>
          <w:p w:rsidR="00400886" w:rsidRPr="006A5879" w:rsidRDefault="00400886" w:rsidP="008E265C">
            <w:pPr>
              <w:jc w:val="both"/>
              <w:rPr>
                <w:color w:val="000000"/>
                <w:sz w:val="20"/>
                <w:szCs w:val="20"/>
              </w:rPr>
            </w:pPr>
            <w:r>
              <w:rPr>
                <w:color w:val="000000"/>
                <w:sz w:val="20"/>
                <w:szCs w:val="20"/>
              </w:rPr>
              <w:t>-чистка и натирка всех стеклянных и зеркальных поверхностей мебели туалетных комнат, дверных табличек и т.п., специальными моющими средствами;</w:t>
            </w:r>
          </w:p>
          <w:p w:rsidR="00400886" w:rsidRPr="006A5879" w:rsidRDefault="00400886" w:rsidP="008E265C">
            <w:pPr>
              <w:jc w:val="both"/>
              <w:rPr>
                <w:color w:val="000000"/>
                <w:sz w:val="20"/>
                <w:szCs w:val="20"/>
              </w:rPr>
            </w:pPr>
            <w:r>
              <w:rPr>
                <w:color w:val="000000"/>
                <w:sz w:val="20"/>
                <w:szCs w:val="20"/>
              </w:rPr>
              <w:lastRenderedPageBreak/>
              <w:t>-удаление загрязнений с радиаторов отопления;</w:t>
            </w:r>
          </w:p>
          <w:p w:rsidR="00400886" w:rsidRPr="006A5879" w:rsidRDefault="00400886" w:rsidP="008E265C">
            <w:pPr>
              <w:snapToGrid w:val="0"/>
              <w:jc w:val="both"/>
              <w:rPr>
                <w:color w:val="000000"/>
                <w:sz w:val="20"/>
                <w:szCs w:val="20"/>
              </w:rPr>
            </w:pPr>
            <w:r>
              <w:rPr>
                <w:color w:val="000000"/>
                <w:sz w:val="20"/>
                <w:szCs w:val="20"/>
              </w:rPr>
              <w:t>- контроль наличия туалетной бумаги,  жидкого мыла;</w:t>
            </w:r>
          </w:p>
          <w:p w:rsidR="00400886" w:rsidRPr="006A5879" w:rsidRDefault="00400886" w:rsidP="008E265C">
            <w:pPr>
              <w:jc w:val="both"/>
              <w:rPr>
                <w:color w:val="000000"/>
                <w:sz w:val="20"/>
                <w:szCs w:val="20"/>
              </w:rPr>
            </w:pPr>
            <w:r>
              <w:rPr>
                <w:color w:val="000000"/>
                <w:sz w:val="20"/>
                <w:szCs w:val="20"/>
              </w:rPr>
              <w:t>-промывание туалетных ершиков и емкостей для них;</w:t>
            </w:r>
          </w:p>
          <w:p w:rsidR="00400886" w:rsidRPr="006A5879" w:rsidRDefault="00400886" w:rsidP="008E265C">
            <w:pPr>
              <w:jc w:val="both"/>
              <w:rPr>
                <w:sz w:val="20"/>
                <w:szCs w:val="20"/>
              </w:rPr>
            </w:pPr>
            <w:r>
              <w:rPr>
                <w:color w:val="000000"/>
                <w:sz w:val="20"/>
                <w:szCs w:val="20"/>
              </w:rPr>
              <w:t>-очистка и дезодорация сливных отверстий раковин, унитазов.</w:t>
            </w:r>
          </w:p>
        </w:tc>
        <w:tc>
          <w:tcPr>
            <w:tcW w:w="2693" w:type="dxa"/>
            <w:vAlign w:val="center"/>
          </w:tcPr>
          <w:p w:rsidR="00400886" w:rsidRPr="006A5879" w:rsidRDefault="00400886" w:rsidP="001C5C19">
            <w:pPr>
              <w:jc w:val="center"/>
              <w:rPr>
                <w:color w:val="000000"/>
                <w:sz w:val="20"/>
                <w:szCs w:val="20"/>
              </w:rPr>
            </w:pPr>
            <w:r>
              <w:rPr>
                <w:sz w:val="20"/>
                <w:szCs w:val="20"/>
              </w:rPr>
              <w:lastRenderedPageBreak/>
              <w:t xml:space="preserve">Ежедневно </w:t>
            </w:r>
            <w:r>
              <w:rPr>
                <w:color w:val="000000"/>
                <w:sz w:val="20"/>
                <w:szCs w:val="20"/>
              </w:rPr>
              <w:t>с 08-00 час.</w:t>
            </w:r>
          </w:p>
          <w:p w:rsidR="00400886" w:rsidRPr="006A5879" w:rsidRDefault="00400886" w:rsidP="001C5C19">
            <w:pPr>
              <w:jc w:val="center"/>
              <w:rPr>
                <w:sz w:val="20"/>
                <w:szCs w:val="20"/>
              </w:rPr>
            </w:pPr>
            <w:r>
              <w:rPr>
                <w:color w:val="000000"/>
                <w:sz w:val="20"/>
                <w:szCs w:val="20"/>
              </w:rPr>
              <w:t>до 20-00 час.</w:t>
            </w:r>
          </w:p>
        </w:tc>
      </w:tr>
      <w:tr w:rsidR="00400886" w:rsidRPr="006A5879" w:rsidTr="001C5C19">
        <w:tc>
          <w:tcPr>
            <w:tcW w:w="534" w:type="dxa"/>
            <w:vAlign w:val="center"/>
          </w:tcPr>
          <w:p w:rsidR="00400886" w:rsidRPr="006A5879" w:rsidRDefault="00400886" w:rsidP="008E265C">
            <w:pPr>
              <w:rPr>
                <w:sz w:val="20"/>
                <w:szCs w:val="20"/>
              </w:rPr>
            </w:pPr>
            <w:r>
              <w:rPr>
                <w:sz w:val="20"/>
                <w:szCs w:val="20"/>
              </w:rPr>
              <w:lastRenderedPageBreak/>
              <w:t>2</w:t>
            </w:r>
          </w:p>
        </w:tc>
        <w:tc>
          <w:tcPr>
            <w:tcW w:w="2976" w:type="dxa"/>
          </w:tcPr>
          <w:p w:rsidR="00400886" w:rsidRPr="006A5879" w:rsidRDefault="00400886" w:rsidP="008E265C">
            <w:pPr>
              <w:snapToGrid w:val="0"/>
              <w:jc w:val="both"/>
              <w:rPr>
                <w:color w:val="000000"/>
                <w:sz w:val="20"/>
                <w:szCs w:val="20"/>
              </w:rPr>
            </w:pPr>
            <w:r>
              <w:rPr>
                <w:color w:val="000000"/>
                <w:sz w:val="20"/>
                <w:szCs w:val="20"/>
              </w:rPr>
              <w:t>Комплексная и поддерживающая уборка санузлов с применением:</w:t>
            </w:r>
          </w:p>
          <w:p w:rsidR="00400886" w:rsidRPr="006A5879" w:rsidRDefault="00400886" w:rsidP="008E265C">
            <w:pPr>
              <w:snapToGrid w:val="0"/>
              <w:jc w:val="both"/>
              <w:rPr>
                <w:i/>
                <w:sz w:val="20"/>
                <w:szCs w:val="20"/>
                <w:u w:val="single"/>
              </w:rPr>
            </w:pPr>
            <w:proofErr w:type="gramStart"/>
            <w:r>
              <w:rPr>
                <w:i/>
                <w:sz w:val="20"/>
                <w:szCs w:val="20"/>
                <w:u w:val="single"/>
              </w:rPr>
              <w:t>МОЮЩЕЕ</w:t>
            </w:r>
            <w:proofErr w:type="gramEnd"/>
            <w:r>
              <w:rPr>
                <w:i/>
                <w:sz w:val="20"/>
                <w:szCs w:val="20"/>
                <w:u w:val="single"/>
              </w:rPr>
              <w:t xml:space="preserve"> СР-ВО ДЛЯ ОКОН</w:t>
            </w:r>
          </w:p>
          <w:p w:rsidR="00400886" w:rsidRPr="006A5879" w:rsidRDefault="00400886" w:rsidP="008E265C">
            <w:pPr>
              <w:snapToGrid w:val="0"/>
              <w:jc w:val="both"/>
              <w:rPr>
                <w:sz w:val="20"/>
                <w:szCs w:val="20"/>
              </w:rPr>
            </w:pPr>
            <w:r>
              <w:rPr>
                <w:color w:val="000000"/>
                <w:sz w:val="20"/>
                <w:szCs w:val="20"/>
              </w:rPr>
              <w:t xml:space="preserve"> </w:t>
            </w:r>
          </w:p>
        </w:tc>
        <w:tc>
          <w:tcPr>
            <w:tcW w:w="8931" w:type="dxa"/>
            <w:vAlign w:val="center"/>
          </w:tcPr>
          <w:p w:rsidR="00400886" w:rsidRPr="006A5879" w:rsidRDefault="00400886" w:rsidP="008E265C">
            <w:pPr>
              <w:snapToGrid w:val="0"/>
              <w:jc w:val="both"/>
              <w:rPr>
                <w:color w:val="000000"/>
                <w:sz w:val="20"/>
                <w:szCs w:val="20"/>
              </w:rPr>
            </w:pPr>
            <w:r>
              <w:rPr>
                <w:color w:val="000000"/>
                <w:sz w:val="20"/>
                <w:szCs w:val="20"/>
              </w:rPr>
              <w:t>-мытье окон с внутренней стороны;</w:t>
            </w:r>
          </w:p>
          <w:p w:rsidR="00400886" w:rsidRPr="006A5879" w:rsidRDefault="00400886" w:rsidP="008E265C">
            <w:pPr>
              <w:jc w:val="both"/>
              <w:rPr>
                <w:sz w:val="20"/>
                <w:szCs w:val="20"/>
              </w:rPr>
            </w:pPr>
            <w:r>
              <w:rPr>
                <w:color w:val="000000"/>
                <w:sz w:val="20"/>
                <w:szCs w:val="20"/>
              </w:rPr>
              <w:t>-чистка жалюзи.</w:t>
            </w:r>
          </w:p>
        </w:tc>
        <w:tc>
          <w:tcPr>
            <w:tcW w:w="2693" w:type="dxa"/>
            <w:vAlign w:val="center"/>
          </w:tcPr>
          <w:p w:rsidR="00400886" w:rsidRPr="006A5879" w:rsidRDefault="00400886" w:rsidP="001C5C19">
            <w:pPr>
              <w:jc w:val="center"/>
              <w:rPr>
                <w:color w:val="000000"/>
                <w:sz w:val="20"/>
                <w:szCs w:val="20"/>
              </w:rPr>
            </w:pPr>
            <w:r>
              <w:rPr>
                <w:color w:val="000000"/>
                <w:sz w:val="20"/>
                <w:szCs w:val="20"/>
              </w:rPr>
              <w:t>2 раза за период</w:t>
            </w:r>
          </w:p>
        </w:tc>
      </w:tr>
      <w:tr w:rsidR="00400886" w:rsidRPr="006A5879" w:rsidTr="001C5C19">
        <w:tc>
          <w:tcPr>
            <w:tcW w:w="534" w:type="dxa"/>
            <w:vAlign w:val="center"/>
          </w:tcPr>
          <w:p w:rsidR="00400886" w:rsidRPr="006A5879" w:rsidRDefault="00400886" w:rsidP="008E265C">
            <w:pPr>
              <w:rPr>
                <w:sz w:val="20"/>
                <w:szCs w:val="20"/>
              </w:rPr>
            </w:pPr>
            <w:r>
              <w:rPr>
                <w:sz w:val="20"/>
                <w:szCs w:val="20"/>
              </w:rPr>
              <w:t>3</w:t>
            </w:r>
          </w:p>
        </w:tc>
        <w:tc>
          <w:tcPr>
            <w:tcW w:w="2976" w:type="dxa"/>
          </w:tcPr>
          <w:p w:rsidR="00400886" w:rsidRPr="006A5879" w:rsidRDefault="00400886" w:rsidP="008E265C">
            <w:pPr>
              <w:snapToGrid w:val="0"/>
              <w:jc w:val="both"/>
              <w:rPr>
                <w:color w:val="000000"/>
                <w:sz w:val="20"/>
                <w:szCs w:val="20"/>
              </w:rPr>
            </w:pPr>
            <w:r>
              <w:rPr>
                <w:color w:val="000000"/>
                <w:sz w:val="20"/>
                <w:szCs w:val="20"/>
              </w:rPr>
              <w:t>Генеральная уборка санузлов с применением:</w:t>
            </w:r>
          </w:p>
          <w:p w:rsidR="00400886" w:rsidRPr="006A5879" w:rsidRDefault="00400886" w:rsidP="008E265C">
            <w:pPr>
              <w:jc w:val="both"/>
              <w:rPr>
                <w:i/>
                <w:sz w:val="20"/>
                <w:szCs w:val="20"/>
                <w:u w:val="single"/>
              </w:rPr>
            </w:pPr>
            <w:r>
              <w:rPr>
                <w:i/>
                <w:sz w:val="20"/>
                <w:szCs w:val="20"/>
                <w:u w:val="single"/>
              </w:rPr>
              <w:t>ОЧИЩАЮЩАЯ ДЕЗИНФИЦИРУЮЩАЯ ЖИДКОСТЬ ДЛЯ ПОВЕРХНОСТЕЙ</w:t>
            </w:r>
          </w:p>
          <w:p w:rsidR="00400886" w:rsidRPr="006A5879" w:rsidRDefault="00400886" w:rsidP="008E265C">
            <w:pPr>
              <w:jc w:val="both"/>
              <w:rPr>
                <w:i/>
                <w:sz w:val="20"/>
                <w:szCs w:val="20"/>
                <w:u w:val="single"/>
              </w:rPr>
            </w:pPr>
          </w:p>
          <w:p w:rsidR="00400886" w:rsidRPr="006A5879" w:rsidRDefault="00400886" w:rsidP="008E265C">
            <w:pPr>
              <w:jc w:val="both"/>
              <w:rPr>
                <w:i/>
                <w:sz w:val="20"/>
                <w:szCs w:val="20"/>
                <w:u w:val="single"/>
              </w:rPr>
            </w:pPr>
            <w:r>
              <w:rPr>
                <w:i/>
                <w:sz w:val="20"/>
                <w:szCs w:val="20"/>
                <w:u w:val="single"/>
              </w:rPr>
              <w:t>НЕЙТРАЛЬНОЕ ЧИСТЯЩЕЕ СРЕДСТВО ДЛЯ САНУЗЛОВ</w:t>
            </w:r>
          </w:p>
          <w:p w:rsidR="00400886" w:rsidRPr="006A5879" w:rsidRDefault="00400886" w:rsidP="008E265C">
            <w:pPr>
              <w:snapToGrid w:val="0"/>
              <w:jc w:val="both"/>
              <w:rPr>
                <w:color w:val="000000"/>
                <w:sz w:val="20"/>
                <w:szCs w:val="20"/>
              </w:rPr>
            </w:pPr>
          </w:p>
        </w:tc>
        <w:tc>
          <w:tcPr>
            <w:tcW w:w="8931" w:type="dxa"/>
            <w:vAlign w:val="center"/>
          </w:tcPr>
          <w:p w:rsidR="00400886" w:rsidRPr="006A5879" w:rsidRDefault="00400886" w:rsidP="008E265C">
            <w:pPr>
              <w:jc w:val="both"/>
              <w:rPr>
                <w:sz w:val="20"/>
                <w:szCs w:val="20"/>
              </w:rPr>
            </w:pPr>
            <w:r>
              <w:rPr>
                <w:sz w:val="20"/>
                <w:szCs w:val="20"/>
              </w:rPr>
              <w:t>- ручное мытье полов;</w:t>
            </w:r>
          </w:p>
          <w:p w:rsidR="00400886" w:rsidRPr="006A5879" w:rsidRDefault="00400886" w:rsidP="008E265C">
            <w:pPr>
              <w:jc w:val="both"/>
              <w:rPr>
                <w:sz w:val="20"/>
                <w:szCs w:val="20"/>
              </w:rPr>
            </w:pPr>
            <w:proofErr w:type="gramStart"/>
            <w:r>
              <w:rPr>
                <w:sz w:val="20"/>
                <w:szCs w:val="20"/>
              </w:rPr>
              <w:t>- мойка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w:t>
            </w:r>
            <w:proofErr w:type="gramEnd"/>
            <w:r>
              <w:rPr>
                <w:sz w:val="20"/>
                <w:szCs w:val="20"/>
              </w:rPr>
              <w:t xml:space="preserve"> </w:t>
            </w:r>
            <w:proofErr w:type="gramStart"/>
            <w:r>
              <w:rPr>
                <w:sz w:val="20"/>
                <w:szCs w:val="20"/>
              </w:rPr>
              <w:t>м</w:t>
            </w:r>
            <w:proofErr w:type="gramEnd"/>
            <w:r>
              <w:rPr>
                <w:sz w:val="20"/>
                <w:szCs w:val="20"/>
              </w:rPr>
              <w:t>, рам и подоконников, вентиляционных и отопительных приборов, плинтусов, мебели, остекления дверей и дверных блоков;</w:t>
            </w:r>
          </w:p>
          <w:p w:rsidR="00400886" w:rsidRPr="006A5879" w:rsidRDefault="00400886" w:rsidP="008E265C">
            <w:pPr>
              <w:jc w:val="both"/>
              <w:rPr>
                <w:sz w:val="20"/>
                <w:szCs w:val="20"/>
              </w:rPr>
            </w:pPr>
            <w:r>
              <w:rPr>
                <w:sz w:val="20"/>
                <w:szCs w:val="20"/>
              </w:rPr>
              <w:t>- удаление пыли, в том числе из труднодоступных мест;</w:t>
            </w:r>
          </w:p>
          <w:p w:rsidR="00400886" w:rsidRPr="006A5879" w:rsidRDefault="00400886" w:rsidP="008E265C">
            <w:pPr>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400886" w:rsidRPr="006A5879" w:rsidRDefault="00400886" w:rsidP="008E265C">
            <w:pPr>
              <w:snapToGrid w:val="0"/>
              <w:jc w:val="both"/>
              <w:rPr>
                <w:sz w:val="20"/>
                <w:szCs w:val="20"/>
              </w:rPr>
            </w:pPr>
            <w:r>
              <w:rPr>
                <w:sz w:val="20"/>
                <w:szCs w:val="20"/>
              </w:rPr>
              <w:t>- протирание потолочных панелей в местах, доступных к уборке с пола;</w:t>
            </w:r>
          </w:p>
          <w:p w:rsidR="00400886" w:rsidRPr="006A5879" w:rsidRDefault="00400886" w:rsidP="008E265C">
            <w:pPr>
              <w:snapToGrid w:val="0"/>
              <w:jc w:val="both"/>
              <w:rPr>
                <w:sz w:val="20"/>
                <w:szCs w:val="20"/>
              </w:rPr>
            </w:pPr>
            <w:r>
              <w:rPr>
                <w:sz w:val="20"/>
                <w:szCs w:val="20"/>
              </w:rPr>
              <w:t>-  вынос мусора в специально отведенное место;</w:t>
            </w:r>
          </w:p>
          <w:p w:rsidR="00400886" w:rsidRPr="006A5879" w:rsidRDefault="00400886" w:rsidP="008E265C">
            <w:pPr>
              <w:snapToGrid w:val="0"/>
              <w:jc w:val="both"/>
              <w:rPr>
                <w:color w:val="000000"/>
                <w:sz w:val="20"/>
                <w:szCs w:val="20"/>
              </w:rPr>
            </w:pPr>
            <w:r>
              <w:rPr>
                <w:sz w:val="20"/>
                <w:szCs w:val="20"/>
              </w:rPr>
              <w:t>-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w:t>
            </w:r>
          </w:p>
        </w:tc>
        <w:tc>
          <w:tcPr>
            <w:tcW w:w="2693" w:type="dxa"/>
            <w:vAlign w:val="center"/>
          </w:tcPr>
          <w:p w:rsidR="00400886" w:rsidRPr="006A5879" w:rsidRDefault="00400886" w:rsidP="001C5C19">
            <w:pPr>
              <w:jc w:val="center"/>
              <w:rPr>
                <w:color w:val="000000"/>
                <w:sz w:val="20"/>
                <w:szCs w:val="20"/>
              </w:rPr>
            </w:pPr>
            <w:r>
              <w:rPr>
                <w:color w:val="000000"/>
                <w:sz w:val="20"/>
                <w:szCs w:val="20"/>
              </w:rPr>
              <w:t>2 раза в месяц</w:t>
            </w:r>
          </w:p>
        </w:tc>
      </w:tr>
    </w:tbl>
    <w:p w:rsidR="00400886" w:rsidRPr="006A5879" w:rsidRDefault="00400886" w:rsidP="00560EB0">
      <w:pPr>
        <w:shd w:val="clear" w:color="auto" w:fill="FFFFFF"/>
        <w:ind w:firstLine="709"/>
        <w:jc w:val="both"/>
        <w:rPr>
          <w:sz w:val="20"/>
          <w:szCs w:val="20"/>
        </w:rPr>
      </w:pPr>
      <w:r>
        <w:rPr>
          <w:sz w:val="20"/>
          <w:szCs w:val="20"/>
        </w:rPr>
        <w:t xml:space="preserve">Стирка спецодежды уборщиков производящих уборку структурных подразделений Филиала, производится Исполнителем услуги. </w:t>
      </w:r>
    </w:p>
    <w:p w:rsidR="00400886" w:rsidRPr="006A5879" w:rsidRDefault="00400886" w:rsidP="00560EB0">
      <w:pPr>
        <w:tabs>
          <w:tab w:val="left" w:pos="4395"/>
        </w:tabs>
        <w:ind w:firstLine="709"/>
        <w:jc w:val="both"/>
        <w:rPr>
          <w:sz w:val="20"/>
          <w:szCs w:val="20"/>
        </w:rPr>
      </w:pPr>
      <w:r>
        <w:rPr>
          <w:sz w:val="20"/>
          <w:szCs w:val="20"/>
        </w:rPr>
        <w:t>Указанные моющие, дезинфицирующие и специальные средства разрешены к использованию в РФ Государственной санитарно-эпидемиологической службой Российской Федерации.</w:t>
      </w:r>
    </w:p>
    <w:p w:rsidR="00400886" w:rsidRPr="006A5879" w:rsidRDefault="00400886" w:rsidP="00560EB0">
      <w:pPr>
        <w:ind w:firstLine="709"/>
        <w:jc w:val="both"/>
        <w:rPr>
          <w:sz w:val="20"/>
          <w:szCs w:val="20"/>
        </w:rPr>
      </w:pPr>
      <w:r>
        <w:rPr>
          <w:sz w:val="20"/>
          <w:szCs w:val="20"/>
        </w:rPr>
        <w:t>Концентрация дезинфицирующего средства при работе должна соответствовать требованиям, изложенным в инструкции по применению данного средства.</w:t>
      </w:r>
    </w:p>
    <w:p w:rsidR="00400886" w:rsidRPr="006A5879" w:rsidRDefault="00400886" w:rsidP="00560EB0">
      <w:pPr>
        <w:spacing w:after="200" w:line="276" w:lineRule="auto"/>
        <w:rPr>
          <w:sz w:val="20"/>
          <w:szCs w:val="20"/>
        </w:rPr>
      </w:pPr>
      <w:r>
        <w:rPr>
          <w:sz w:val="20"/>
          <w:szCs w:val="20"/>
        </w:rPr>
        <w:br w:type="page"/>
      </w:r>
    </w:p>
    <w:p w:rsidR="00400886" w:rsidRDefault="00400886" w:rsidP="00560EB0">
      <w:pPr>
        <w:jc w:val="both"/>
        <w:rPr>
          <w:sz w:val="20"/>
          <w:szCs w:val="20"/>
        </w:rPr>
      </w:pPr>
      <w:r>
        <w:rPr>
          <w:b/>
          <w:sz w:val="20"/>
          <w:szCs w:val="20"/>
        </w:rPr>
        <w:lastRenderedPageBreak/>
        <w:t>Таблица 2 (приложение к Техническому заданию</w:t>
      </w:r>
      <w:r>
        <w:rPr>
          <w:sz w:val="20"/>
          <w:szCs w:val="20"/>
        </w:rPr>
        <w:t>)</w:t>
      </w:r>
    </w:p>
    <w:p w:rsidR="00400886" w:rsidRPr="006A5879" w:rsidRDefault="00400886" w:rsidP="00560EB0">
      <w:pPr>
        <w:jc w:val="both"/>
        <w:rPr>
          <w:sz w:val="20"/>
          <w:szCs w:val="20"/>
        </w:rPr>
      </w:pPr>
    </w:p>
    <w:p w:rsidR="00400886" w:rsidRPr="00D4017B" w:rsidRDefault="00400886" w:rsidP="00560EB0">
      <w:pPr>
        <w:rPr>
          <w:b/>
        </w:rPr>
      </w:pPr>
      <w:r w:rsidRPr="00D4017B">
        <w:rPr>
          <w:b/>
        </w:rPr>
        <w:t>Перечень и периодичность уборки прилегающих террито</w:t>
      </w:r>
      <w:r w:rsidR="00D4017B" w:rsidRPr="00D4017B">
        <w:rPr>
          <w:b/>
        </w:rPr>
        <w:t>рий, дополнительных услуг (мойка</w:t>
      </w:r>
      <w:r w:rsidRPr="00D4017B">
        <w:rPr>
          <w:b/>
        </w:rPr>
        <w:t xml:space="preserve"> наружной части окон и покос травы) объектов структурного подразделения Заказчика: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8930"/>
        <w:gridCol w:w="2694"/>
        <w:gridCol w:w="2659"/>
      </w:tblGrid>
      <w:tr w:rsidR="00400886" w:rsidRPr="006A5879" w:rsidTr="00D4017B">
        <w:tc>
          <w:tcPr>
            <w:tcW w:w="709" w:type="dxa"/>
            <w:vAlign w:val="center"/>
          </w:tcPr>
          <w:p w:rsidR="00400886" w:rsidRPr="006A5879" w:rsidRDefault="00400886" w:rsidP="00D4017B">
            <w:pPr>
              <w:jc w:val="center"/>
              <w:rPr>
                <w:sz w:val="20"/>
                <w:szCs w:val="20"/>
              </w:rPr>
            </w:pPr>
            <w:r>
              <w:rPr>
                <w:sz w:val="20"/>
                <w:szCs w:val="20"/>
              </w:rPr>
              <w:t>№ п/п</w:t>
            </w:r>
          </w:p>
        </w:tc>
        <w:tc>
          <w:tcPr>
            <w:tcW w:w="8930" w:type="dxa"/>
            <w:vAlign w:val="center"/>
          </w:tcPr>
          <w:p w:rsidR="00400886" w:rsidRPr="006A5879" w:rsidRDefault="00400886" w:rsidP="00D4017B">
            <w:pPr>
              <w:jc w:val="center"/>
              <w:rPr>
                <w:sz w:val="20"/>
                <w:szCs w:val="20"/>
              </w:rPr>
            </w:pPr>
            <w:r>
              <w:rPr>
                <w:sz w:val="20"/>
                <w:szCs w:val="20"/>
              </w:rPr>
              <w:t>Наименование услуги</w:t>
            </w:r>
          </w:p>
        </w:tc>
        <w:tc>
          <w:tcPr>
            <w:tcW w:w="2694" w:type="dxa"/>
            <w:vAlign w:val="center"/>
          </w:tcPr>
          <w:p w:rsidR="00400886" w:rsidRPr="006A5879" w:rsidRDefault="00400886" w:rsidP="00D4017B">
            <w:pPr>
              <w:jc w:val="center"/>
              <w:rPr>
                <w:sz w:val="20"/>
                <w:szCs w:val="20"/>
              </w:rPr>
            </w:pPr>
            <w:r>
              <w:rPr>
                <w:sz w:val="20"/>
                <w:szCs w:val="20"/>
              </w:rPr>
              <w:t>Периодичность уборки</w:t>
            </w:r>
          </w:p>
        </w:tc>
        <w:tc>
          <w:tcPr>
            <w:tcW w:w="2659" w:type="dxa"/>
            <w:vAlign w:val="center"/>
          </w:tcPr>
          <w:p w:rsidR="00400886" w:rsidRPr="006A5879" w:rsidRDefault="00400886" w:rsidP="00D4017B">
            <w:pPr>
              <w:jc w:val="center"/>
              <w:rPr>
                <w:sz w:val="20"/>
                <w:szCs w:val="20"/>
              </w:rPr>
            </w:pPr>
            <w:r>
              <w:rPr>
                <w:sz w:val="20"/>
                <w:szCs w:val="20"/>
              </w:rPr>
              <w:t>Применяемый инвентарь</w:t>
            </w:r>
          </w:p>
        </w:tc>
      </w:tr>
      <w:tr w:rsidR="00400886" w:rsidRPr="006A5879" w:rsidTr="00D4017B">
        <w:tc>
          <w:tcPr>
            <w:tcW w:w="14992" w:type="dxa"/>
            <w:gridSpan w:val="4"/>
            <w:vAlign w:val="center"/>
          </w:tcPr>
          <w:p w:rsidR="00400886" w:rsidRPr="006A5879" w:rsidRDefault="00400886" w:rsidP="00D4017B">
            <w:pPr>
              <w:jc w:val="center"/>
              <w:rPr>
                <w:b/>
                <w:sz w:val="20"/>
                <w:szCs w:val="20"/>
              </w:rPr>
            </w:pPr>
            <w:r>
              <w:rPr>
                <w:b/>
                <w:sz w:val="20"/>
                <w:szCs w:val="20"/>
              </w:rPr>
              <w:t>1. Зимний период</w:t>
            </w:r>
          </w:p>
        </w:tc>
      </w:tr>
      <w:tr w:rsidR="00400886" w:rsidRPr="006A5879" w:rsidTr="00D4017B">
        <w:tc>
          <w:tcPr>
            <w:tcW w:w="709" w:type="dxa"/>
          </w:tcPr>
          <w:p w:rsidR="00400886" w:rsidRPr="006A5879" w:rsidRDefault="00400886" w:rsidP="008E265C">
            <w:pPr>
              <w:rPr>
                <w:sz w:val="20"/>
                <w:szCs w:val="20"/>
              </w:rPr>
            </w:pPr>
            <w:r>
              <w:rPr>
                <w:sz w:val="20"/>
                <w:szCs w:val="20"/>
              </w:rPr>
              <w:t>1.1</w:t>
            </w:r>
          </w:p>
        </w:tc>
        <w:tc>
          <w:tcPr>
            <w:tcW w:w="8930" w:type="dxa"/>
            <w:vAlign w:val="center"/>
          </w:tcPr>
          <w:p w:rsidR="00400886" w:rsidRPr="006A5879" w:rsidRDefault="00400886" w:rsidP="008E265C">
            <w:pPr>
              <w:jc w:val="both"/>
              <w:rPr>
                <w:sz w:val="20"/>
                <w:szCs w:val="20"/>
              </w:rPr>
            </w:pPr>
            <w:r>
              <w:rPr>
                <w:sz w:val="20"/>
                <w:szCs w:val="20"/>
              </w:rPr>
              <w:t>Ручная уборка прилегающей территории (от мусора, листвы, снега, наледи), а именно: уборка пешеходных территорий, служебных проходов, ступеней, пандусов, площадок крылец главного входа и прочих входов/выходов в здания</w:t>
            </w:r>
          </w:p>
        </w:tc>
        <w:tc>
          <w:tcPr>
            <w:tcW w:w="2694" w:type="dxa"/>
            <w:vAlign w:val="center"/>
          </w:tcPr>
          <w:p w:rsidR="00400886" w:rsidRPr="006A5879" w:rsidRDefault="00400886" w:rsidP="00D4017B">
            <w:pPr>
              <w:jc w:val="center"/>
              <w:rPr>
                <w:sz w:val="20"/>
                <w:szCs w:val="20"/>
              </w:rPr>
            </w:pPr>
            <w:r>
              <w:rPr>
                <w:sz w:val="20"/>
                <w:szCs w:val="20"/>
              </w:rPr>
              <w:t>Ежедневно</w:t>
            </w:r>
          </w:p>
        </w:tc>
        <w:tc>
          <w:tcPr>
            <w:tcW w:w="2659" w:type="dxa"/>
            <w:vAlign w:val="center"/>
          </w:tcPr>
          <w:p w:rsidR="00400886" w:rsidRPr="006A5879" w:rsidRDefault="00400886" w:rsidP="008E265C">
            <w:pPr>
              <w:jc w:val="both"/>
              <w:rPr>
                <w:sz w:val="20"/>
                <w:szCs w:val="20"/>
              </w:rPr>
            </w:pPr>
            <w:r>
              <w:rPr>
                <w:sz w:val="20"/>
                <w:szCs w:val="20"/>
              </w:rPr>
              <w:t>Метлы, грабли, мусорные пакеты, лопаты, лом</w:t>
            </w:r>
          </w:p>
        </w:tc>
      </w:tr>
      <w:tr w:rsidR="00400886" w:rsidRPr="006A5879" w:rsidTr="00D4017B">
        <w:tc>
          <w:tcPr>
            <w:tcW w:w="709" w:type="dxa"/>
          </w:tcPr>
          <w:p w:rsidR="00400886" w:rsidRPr="006A5879" w:rsidRDefault="00400886" w:rsidP="008E265C">
            <w:pPr>
              <w:rPr>
                <w:sz w:val="20"/>
                <w:szCs w:val="20"/>
              </w:rPr>
            </w:pPr>
            <w:r>
              <w:rPr>
                <w:sz w:val="20"/>
                <w:szCs w:val="20"/>
              </w:rPr>
              <w:t>1.2</w:t>
            </w:r>
          </w:p>
        </w:tc>
        <w:tc>
          <w:tcPr>
            <w:tcW w:w="8930" w:type="dxa"/>
            <w:vAlign w:val="center"/>
          </w:tcPr>
          <w:p w:rsidR="00400886" w:rsidRPr="006A5879" w:rsidRDefault="00400886" w:rsidP="008E265C">
            <w:pPr>
              <w:jc w:val="both"/>
              <w:rPr>
                <w:sz w:val="20"/>
                <w:szCs w:val="20"/>
              </w:rPr>
            </w:pPr>
            <w:r>
              <w:rPr>
                <w:sz w:val="20"/>
                <w:szCs w:val="20"/>
              </w:rPr>
              <w:t>Удаление смета и складирование мусора в специально выделенное место (контейнер). Ручная уборка</w:t>
            </w:r>
          </w:p>
        </w:tc>
        <w:tc>
          <w:tcPr>
            <w:tcW w:w="2694" w:type="dxa"/>
            <w:vAlign w:val="center"/>
          </w:tcPr>
          <w:p w:rsidR="00400886" w:rsidRPr="006A5879" w:rsidRDefault="00400886" w:rsidP="00D4017B">
            <w:pPr>
              <w:jc w:val="center"/>
              <w:rPr>
                <w:sz w:val="20"/>
                <w:szCs w:val="20"/>
              </w:rPr>
            </w:pPr>
            <w:r>
              <w:rPr>
                <w:sz w:val="20"/>
                <w:szCs w:val="20"/>
              </w:rPr>
              <w:t>Ежедневно</w:t>
            </w:r>
          </w:p>
        </w:tc>
        <w:tc>
          <w:tcPr>
            <w:tcW w:w="2659" w:type="dxa"/>
            <w:vAlign w:val="center"/>
          </w:tcPr>
          <w:p w:rsidR="00400886" w:rsidRPr="006A5879" w:rsidRDefault="00400886" w:rsidP="008E265C">
            <w:pPr>
              <w:jc w:val="both"/>
              <w:rPr>
                <w:sz w:val="20"/>
                <w:szCs w:val="20"/>
              </w:rPr>
            </w:pPr>
            <w:r>
              <w:rPr>
                <w:sz w:val="20"/>
                <w:szCs w:val="20"/>
              </w:rPr>
              <w:t>Мусорные пакеты, лопаты</w:t>
            </w:r>
          </w:p>
        </w:tc>
      </w:tr>
      <w:tr w:rsidR="00400886" w:rsidRPr="006A5879" w:rsidTr="00D4017B">
        <w:tc>
          <w:tcPr>
            <w:tcW w:w="709" w:type="dxa"/>
          </w:tcPr>
          <w:p w:rsidR="00400886" w:rsidRPr="006A5879" w:rsidRDefault="00400886" w:rsidP="008E265C">
            <w:pPr>
              <w:rPr>
                <w:sz w:val="20"/>
                <w:szCs w:val="20"/>
              </w:rPr>
            </w:pPr>
            <w:r>
              <w:rPr>
                <w:sz w:val="20"/>
                <w:szCs w:val="20"/>
              </w:rPr>
              <w:t>1.3</w:t>
            </w:r>
          </w:p>
        </w:tc>
        <w:tc>
          <w:tcPr>
            <w:tcW w:w="8930" w:type="dxa"/>
            <w:vAlign w:val="center"/>
          </w:tcPr>
          <w:p w:rsidR="00400886" w:rsidRPr="006A5879" w:rsidRDefault="00400886" w:rsidP="008E265C">
            <w:pPr>
              <w:jc w:val="both"/>
              <w:rPr>
                <w:sz w:val="20"/>
                <w:szCs w:val="20"/>
              </w:rPr>
            </w:pPr>
            <w:r>
              <w:rPr>
                <w:sz w:val="20"/>
                <w:szCs w:val="20"/>
              </w:rPr>
              <w:t>Очистка урн, вынос мусора в специализированный контейнер</w:t>
            </w:r>
          </w:p>
        </w:tc>
        <w:tc>
          <w:tcPr>
            <w:tcW w:w="2694" w:type="dxa"/>
            <w:vAlign w:val="center"/>
          </w:tcPr>
          <w:p w:rsidR="00400886" w:rsidRPr="006A5879" w:rsidRDefault="00400886" w:rsidP="00D4017B">
            <w:pPr>
              <w:jc w:val="center"/>
              <w:rPr>
                <w:sz w:val="20"/>
                <w:szCs w:val="20"/>
              </w:rPr>
            </w:pPr>
            <w:r>
              <w:rPr>
                <w:sz w:val="20"/>
                <w:szCs w:val="20"/>
              </w:rPr>
              <w:t>Ежедневно</w:t>
            </w:r>
          </w:p>
        </w:tc>
        <w:tc>
          <w:tcPr>
            <w:tcW w:w="2659" w:type="dxa"/>
            <w:vAlign w:val="center"/>
          </w:tcPr>
          <w:p w:rsidR="00400886" w:rsidRPr="006A5879" w:rsidRDefault="00400886" w:rsidP="008E265C">
            <w:pPr>
              <w:jc w:val="both"/>
              <w:rPr>
                <w:sz w:val="20"/>
                <w:szCs w:val="20"/>
              </w:rPr>
            </w:pPr>
            <w:r>
              <w:rPr>
                <w:sz w:val="20"/>
                <w:szCs w:val="20"/>
              </w:rPr>
              <w:t>Мусорные пакеты</w:t>
            </w:r>
          </w:p>
        </w:tc>
      </w:tr>
      <w:tr w:rsidR="00400886" w:rsidRPr="006A5879" w:rsidTr="00D4017B">
        <w:trPr>
          <w:trHeight w:val="311"/>
        </w:trPr>
        <w:tc>
          <w:tcPr>
            <w:tcW w:w="709" w:type="dxa"/>
          </w:tcPr>
          <w:p w:rsidR="00400886" w:rsidRPr="006A5879" w:rsidRDefault="00400886" w:rsidP="008E265C">
            <w:pPr>
              <w:rPr>
                <w:sz w:val="20"/>
                <w:szCs w:val="20"/>
              </w:rPr>
            </w:pPr>
            <w:r>
              <w:rPr>
                <w:sz w:val="20"/>
                <w:szCs w:val="20"/>
              </w:rPr>
              <w:t>1.4</w:t>
            </w:r>
          </w:p>
        </w:tc>
        <w:tc>
          <w:tcPr>
            <w:tcW w:w="8930" w:type="dxa"/>
            <w:vAlign w:val="center"/>
          </w:tcPr>
          <w:p w:rsidR="00400886" w:rsidRPr="006A5879" w:rsidRDefault="00400886" w:rsidP="008E265C">
            <w:pPr>
              <w:jc w:val="both"/>
              <w:rPr>
                <w:sz w:val="20"/>
                <w:szCs w:val="20"/>
              </w:rPr>
            </w:pPr>
            <w:r>
              <w:rPr>
                <w:sz w:val="20"/>
                <w:szCs w:val="20"/>
              </w:rPr>
              <w:t xml:space="preserve">Ручная обработка скользких участков </w:t>
            </w:r>
            <w:proofErr w:type="spellStart"/>
            <w:r>
              <w:rPr>
                <w:sz w:val="20"/>
                <w:szCs w:val="20"/>
              </w:rPr>
              <w:t>антигололедными</w:t>
            </w:r>
            <w:proofErr w:type="spellEnd"/>
            <w:r>
              <w:rPr>
                <w:sz w:val="20"/>
                <w:szCs w:val="20"/>
              </w:rPr>
              <w:t xml:space="preserve"> реагентами/песком и прочим</w:t>
            </w:r>
          </w:p>
        </w:tc>
        <w:tc>
          <w:tcPr>
            <w:tcW w:w="2694" w:type="dxa"/>
            <w:vAlign w:val="center"/>
          </w:tcPr>
          <w:p w:rsidR="00400886" w:rsidRPr="006A5879" w:rsidRDefault="00400886" w:rsidP="00D4017B">
            <w:pPr>
              <w:jc w:val="center"/>
              <w:rPr>
                <w:sz w:val="20"/>
                <w:szCs w:val="20"/>
              </w:rPr>
            </w:pPr>
            <w:r>
              <w:rPr>
                <w:sz w:val="20"/>
                <w:szCs w:val="20"/>
              </w:rPr>
              <w:t>По заявкам</w:t>
            </w:r>
          </w:p>
        </w:tc>
        <w:tc>
          <w:tcPr>
            <w:tcW w:w="2659" w:type="dxa"/>
            <w:vAlign w:val="center"/>
          </w:tcPr>
          <w:p w:rsidR="00400886" w:rsidRPr="006A5879" w:rsidRDefault="00400886" w:rsidP="008E265C">
            <w:pPr>
              <w:jc w:val="both"/>
              <w:rPr>
                <w:sz w:val="20"/>
                <w:szCs w:val="20"/>
              </w:rPr>
            </w:pPr>
            <w:r>
              <w:rPr>
                <w:sz w:val="20"/>
                <w:szCs w:val="20"/>
              </w:rPr>
              <w:t xml:space="preserve">Лопаты, песок, </w:t>
            </w:r>
            <w:proofErr w:type="spellStart"/>
            <w:r>
              <w:rPr>
                <w:sz w:val="20"/>
                <w:szCs w:val="20"/>
              </w:rPr>
              <w:t>антигололедные</w:t>
            </w:r>
            <w:proofErr w:type="spellEnd"/>
            <w:r>
              <w:rPr>
                <w:sz w:val="20"/>
                <w:szCs w:val="20"/>
              </w:rPr>
              <w:t xml:space="preserve"> реагенты</w:t>
            </w:r>
          </w:p>
        </w:tc>
      </w:tr>
      <w:tr w:rsidR="00400886" w:rsidRPr="006A5879" w:rsidTr="00D4017B">
        <w:tc>
          <w:tcPr>
            <w:tcW w:w="14992" w:type="dxa"/>
            <w:gridSpan w:val="4"/>
            <w:vAlign w:val="center"/>
          </w:tcPr>
          <w:p w:rsidR="00400886" w:rsidRPr="006A5879" w:rsidRDefault="00400886" w:rsidP="00D4017B">
            <w:pPr>
              <w:jc w:val="center"/>
              <w:rPr>
                <w:b/>
                <w:sz w:val="20"/>
                <w:szCs w:val="20"/>
              </w:rPr>
            </w:pPr>
            <w:r>
              <w:rPr>
                <w:b/>
                <w:sz w:val="20"/>
                <w:szCs w:val="20"/>
              </w:rPr>
              <w:t>2. Летний период</w:t>
            </w:r>
          </w:p>
        </w:tc>
      </w:tr>
      <w:tr w:rsidR="00400886" w:rsidRPr="006A5879" w:rsidTr="00D4017B">
        <w:tc>
          <w:tcPr>
            <w:tcW w:w="709" w:type="dxa"/>
          </w:tcPr>
          <w:p w:rsidR="00400886" w:rsidRPr="006A5879" w:rsidRDefault="00400886" w:rsidP="008E265C">
            <w:pPr>
              <w:rPr>
                <w:sz w:val="20"/>
                <w:szCs w:val="20"/>
              </w:rPr>
            </w:pPr>
            <w:r>
              <w:rPr>
                <w:sz w:val="20"/>
                <w:szCs w:val="20"/>
              </w:rPr>
              <w:t>2.1</w:t>
            </w:r>
          </w:p>
        </w:tc>
        <w:tc>
          <w:tcPr>
            <w:tcW w:w="8930" w:type="dxa"/>
            <w:vAlign w:val="center"/>
          </w:tcPr>
          <w:p w:rsidR="00400886" w:rsidRPr="006A5879" w:rsidRDefault="00400886" w:rsidP="008E265C">
            <w:pPr>
              <w:jc w:val="both"/>
              <w:rPr>
                <w:sz w:val="20"/>
                <w:szCs w:val="20"/>
              </w:rPr>
            </w:pPr>
            <w:r>
              <w:rPr>
                <w:sz w:val="20"/>
                <w:szCs w:val="20"/>
              </w:rPr>
              <w:t>Ручная уборка прилегающей территории (от мусора, листвы и т.д.), а именно: уборка пешеходных территорий, служебных проходов,  стоянок легкового автотранспорта, ступеней, пандусов, площадок крылец главного входа и прочих входов/выходов в здания</w:t>
            </w:r>
          </w:p>
        </w:tc>
        <w:tc>
          <w:tcPr>
            <w:tcW w:w="2694" w:type="dxa"/>
            <w:vAlign w:val="center"/>
          </w:tcPr>
          <w:p w:rsidR="00400886" w:rsidRPr="006A5879" w:rsidRDefault="00400886" w:rsidP="00D4017B">
            <w:pPr>
              <w:jc w:val="center"/>
              <w:rPr>
                <w:sz w:val="20"/>
                <w:szCs w:val="20"/>
              </w:rPr>
            </w:pPr>
            <w:r>
              <w:rPr>
                <w:sz w:val="20"/>
                <w:szCs w:val="20"/>
              </w:rPr>
              <w:t>Ежедневно</w:t>
            </w:r>
          </w:p>
        </w:tc>
        <w:tc>
          <w:tcPr>
            <w:tcW w:w="2659" w:type="dxa"/>
            <w:vAlign w:val="center"/>
          </w:tcPr>
          <w:p w:rsidR="00400886" w:rsidRPr="006A5879" w:rsidRDefault="00400886" w:rsidP="008E265C">
            <w:pPr>
              <w:jc w:val="both"/>
              <w:rPr>
                <w:sz w:val="20"/>
                <w:szCs w:val="20"/>
              </w:rPr>
            </w:pPr>
            <w:r>
              <w:rPr>
                <w:sz w:val="20"/>
                <w:szCs w:val="20"/>
              </w:rPr>
              <w:t>Метлы, грабли, мусорные пакеты, лопаты</w:t>
            </w:r>
          </w:p>
        </w:tc>
      </w:tr>
      <w:tr w:rsidR="00400886" w:rsidRPr="006A5879" w:rsidTr="00D4017B">
        <w:tc>
          <w:tcPr>
            <w:tcW w:w="709" w:type="dxa"/>
          </w:tcPr>
          <w:p w:rsidR="00400886" w:rsidRPr="006A5879" w:rsidRDefault="00400886" w:rsidP="008E265C">
            <w:pPr>
              <w:rPr>
                <w:sz w:val="20"/>
                <w:szCs w:val="20"/>
              </w:rPr>
            </w:pPr>
            <w:r>
              <w:rPr>
                <w:sz w:val="20"/>
                <w:szCs w:val="20"/>
              </w:rPr>
              <w:t>2.2</w:t>
            </w:r>
          </w:p>
        </w:tc>
        <w:tc>
          <w:tcPr>
            <w:tcW w:w="8930" w:type="dxa"/>
            <w:vAlign w:val="center"/>
          </w:tcPr>
          <w:p w:rsidR="00400886" w:rsidRPr="006A5879" w:rsidRDefault="00400886" w:rsidP="008E265C">
            <w:pPr>
              <w:jc w:val="both"/>
              <w:rPr>
                <w:sz w:val="20"/>
                <w:szCs w:val="20"/>
              </w:rPr>
            </w:pPr>
            <w:r>
              <w:rPr>
                <w:sz w:val="20"/>
                <w:szCs w:val="20"/>
              </w:rPr>
              <w:t>Удаление смета и складирование мусора в специально выделенное место (контейнер). Ручная уборка</w:t>
            </w:r>
          </w:p>
        </w:tc>
        <w:tc>
          <w:tcPr>
            <w:tcW w:w="2694" w:type="dxa"/>
            <w:vAlign w:val="center"/>
          </w:tcPr>
          <w:p w:rsidR="00400886" w:rsidRPr="006A5879" w:rsidRDefault="00400886" w:rsidP="00D4017B">
            <w:pPr>
              <w:jc w:val="center"/>
              <w:rPr>
                <w:sz w:val="20"/>
                <w:szCs w:val="20"/>
              </w:rPr>
            </w:pPr>
            <w:r>
              <w:rPr>
                <w:sz w:val="20"/>
                <w:szCs w:val="20"/>
              </w:rPr>
              <w:t>Ежедневно</w:t>
            </w:r>
          </w:p>
        </w:tc>
        <w:tc>
          <w:tcPr>
            <w:tcW w:w="2659" w:type="dxa"/>
            <w:vAlign w:val="center"/>
          </w:tcPr>
          <w:p w:rsidR="00400886" w:rsidRPr="006A5879" w:rsidRDefault="00400886" w:rsidP="008E265C">
            <w:pPr>
              <w:jc w:val="both"/>
              <w:rPr>
                <w:sz w:val="20"/>
                <w:szCs w:val="20"/>
              </w:rPr>
            </w:pPr>
            <w:r>
              <w:rPr>
                <w:sz w:val="20"/>
                <w:szCs w:val="20"/>
              </w:rPr>
              <w:t>Мусорные пакеты, лопаты</w:t>
            </w:r>
          </w:p>
        </w:tc>
      </w:tr>
      <w:tr w:rsidR="00400886" w:rsidRPr="006A5879" w:rsidTr="00D4017B">
        <w:tc>
          <w:tcPr>
            <w:tcW w:w="709" w:type="dxa"/>
          </w:tcPr>
          <w:p w:rsidR="00400886" w:rsidRPr="006A5879" w:rsidRDefault="00400886" w:rsidP="008E265C">
            <w:pPr>
              <w:rPr>
                <w:sz w:val="20"/>
                <w:szCs w:val="20"/>
              </w:rPr>
            </w:pPr>
            <w:r>
              <w:rPr>
                <w:sz w:val="20"/>
                <w:szCs w:val="20"/>
              </w:rPr>
              <w:t>2.3</w:t>
            </w:r>
          </w:p>
        </w:tc>
        <w:tc>
          <w:tcPr>
            <w:tcW w:w="8930" w:type="dxa"/>
            <w:vAlign w:val="center"/>
          </w:tcPr>
          <w:p w:rsidR="00400886" w:rsidRPr="006A5879" w:rsidRDefault="00400886" w:rsidP="008E265C">
            <w:pPr>
              <w:jc w:val="both"/>
              <w:rPr>
                <w:sz w:val="20"/>
                <w:szCs w:val="20"/>
              </w:rPr>
            </w:pPr>
            <w:r>
              <w:rPr>
                <w:sz w:val="20"/>
                <w:szCs w:val="20"/>
              </w:rPr>
              <w:t>Очистка урн, вынос мусора в специализированный контейнер</w:t>
            </w:r>
          </w:p>
        </w:tc>
        <w:tc>
          <w:tcPr>
            <w:tcW w:w="2694" w:type="dxa"/>
            <w:vAlign w:val="center"/>
          </w:tcPr>
          <w:p w:rsidR="00400886" w:rsidRPr="006A5879" w:rsidRDefault="00400886" w:rsidP="00D4017B">
            <w:pPr>
              <w:jc w:val="center"/>
              <w:rPr>
                <w:sz w:val="20"/>
                <w:szCs w:val="20"/>
              </w:rPr>
            </w:pPr>
            <w:r>
              <w:rPr>
                <w:sz w:val="20"/>
                <w:szCs w:val="20"/>
              </w:rPr>
              <w:t>Ежедневно</w:t>
            </w:r>
          </w:p>
        </w:tc>
        <w:tc>
          <w:tcPr>
            <w:tcW w:w="2659" w:type="dxa"/>
            <w:vAlign w:val="center"/>
          </w:tcPr>
          <w:p w:rsidR="00400886" w:rsidRPr="006A5879" w:rsidRDefault="00400886" w:rsidP="008E265C">
            <w:pPr>
              <w:jc w:val="both"/>
              <w:rPr>
                <w:sz w:val="20"/>
                <w:szCs w:val="20"/>
              </w:rPr>
            </w:pPr>
            <w:r>
              <w:rPr>
                <w:sz w:val="20"/>
                <w:szCs w:val="20"/>
              </w:rPr>
              <w:t>Мусорные пакеты</w:t>
            </w:r>
          </w:p>
        </w:tc>
      </w:tr>
      <w:tr w:rsidR="00400886" w:rsidRPr="006A5879" w:rsidTr="00D4017B">
        <w:tc>
          <w:tcPr>
            <w:tcW w:w="14992" w:type="dxa"/>
            <w:gridSpan w:val="4"/>
            <w:vAlign w:val="center"/>
          </w:tcPr>
          <w:p w:rsidR="00400886" w:rsidRPr="006D2854" w:rsidRDefault="00400886" w:rsidP="00D4017B">
            <w:pPr>
              <w:jc w:val="center"/>
              <w:rPr>
                <w:b/>
                <w:sz w:val="20"/>
                <w:szCs w:val="20"/>
              </w:rPr>
            </w:pPr>
            <w:r>
              <w:rPr>
                <w:b/>
                <w:sz w:val="20"/>
                <w:szCs w:val="20"/>
              </w:rPr>
              <w:t>3. Мойка наружной части окон</w:t>
            </w:r>
          </w:p>
        </w:tc>
      </w:tr>
      <w:tr w:rsidR="00400886" w:rsidRPr="006A5879" w:rsidTr="00D4017B">
        <w:tc>
          <w:tcPr>
            <w:tcW w:w="709" w:type="dxa"/>
            <w:vAlign w:val="center"/>
          </w:tcPr>
          <w:p w:rsidR="00400886" w:rsidRPr="006A5879" w:rsidRDefault="00400886" w:rsidP="008E265C">
            <w:pPr>
              <w:rPr>
                <w:sz w:val="20"/>
                <w:szCs w:val="20"/>
              </w:rPr>
            </w:pPr>
            <w:r>
              <w:rPr>
                <w:sz w:val="20"/>
                <w:szCs w:val="20"/>
              </w:rPr>
              <w:t>3.1</w:t>
            </w:r>
          </w:p>
        </w:tc>
        <w:tc>
          <w:tcPr>
            <w:tcW w:w="8930" w:type="dxa"/>
            <w:vAlign w:val="center"/>
          </w:tcPr>
          <w:p w:rsidR="00400886" w:rsidRPr="006A5879" w:rsidRDefault="00400886" w:rsidP="008E265C">
            <w:pPr>
              <w:jc w:val="both"/>
              <w:rPr>
                <w:sz w:val="20"/>
                <w:szCs w:val="20"/>
              </w:rPr>
            </w:pPr>
            <w:r>
              <w:rPr>
                <w:sz w:val="20"/>
                <w:szCs w:val="20"/>
              </w:rPr>
              <w:t>Мойка наружной части окон</w:t>
            </w:r>
          </w:p>
        </w:tc>
        <w:tc>
          <w:tcPr>
            <w:tcW w:w="2694" w:type="dxa"/>
            <w:vAlign w:val="center"/>
          </w:tcPr>
          <w:p w:rsidR="00400886" w:rsidRPr="006A5879" w:rsidRDefault="00400886" w:rsidP="00D4017B">
            <w:pPr>
              <w:jc w:val="center"/>
              <w:rPr>
                <w:sz w:val="20"/>
                <w:szCs w:val="20"/>
              </w:rPr>
            </w:pPr>
            <w:r>
              <w:rPr>
                <w:sz w:val="20"/>
                <w:szCs w:val="20"/>
              </w:rPr>
              <w:t>2 раза за период (согласовывается с Заказчиком)</w:t>
            </w:r>
          </w:p>
        </w:tc>
        <w:tc>
          <w:tcPr>
            <w:tcW w:w="2659" w:type="dxa"/>
            <w:vAlign w:val="center"/>
          </w:tcPr>
          <w:p w:rsidR="00400886" w:rsidRPr="006D2854" w:rsidRDefault="00400886" w:rsidP="008E265C">
            <w:pPr>
              <w:jc w:val="both"/>
              <w:rPr>
                <w:sz w:val="20"/>
                <w:szCs w:val="20"/>
              </w:rPr>
            </w:pPr>
            <w:r>
              <w:rPr>
                <w:sz w:val="20"/>
                <w:szCs w:val="20"/>
              </w:rPr>
              <w:t xml:space="preserve">Специальные приспособления для мойки (страховочный канат, ведро, швабры, ветошь, </w:t>
            </w:r>
            <w:proofErr w:type="spellStart"/>
            <w:r>
              <w:rPr>
                <w:sz w:val="20"/>
                <w:szCs w:val="20"/>
              </w:rPr>
              <w:t>спонжи</w:t>
            </w:r>
            <w:proofErr w:type="spellEnd"/>
            <w:r>
              <w:rPr>
                <w:sz w:val="20"/>
                <w:szCs w:val="20"/>
              </w:rPr>
              <w:t xml:space="preserve"> и т.д.)</w:t>
            </w:r>
          </w:p>
        </w:tc>
      </w:tr>
      <w:tr w:rsidR="00400886" w:rsidRPr="006A5879" w:rsidTr="00D4017B">
        <w:tc>
          <w:tcPr>
            <w:tcW w:w="14992" w:type="dxa"/>
            <w:gridSpan w:val="4"/>
            <w:vAlign w:val="center"/>
          </w:tcPr>
          <w:p w:rsidR="00400886" w:rsidRPr="006D2854" w:rsidRDefault="00400886" w:rsidP="00D4017B">
            <w:pPr>
              <w:jc w:val="center"/>
              <w:rPr>
                <w:b/>
                <w:sz w:val="20"/>
                <w:szCs w:val="20"/>
              </w:rPr>
            </w:pPr>
            <w:r>
              <w:rPr>
                <w:b/>
                <w:sz w:val="20"/>
                <w:szCs w:val="20"/>
              </w:rPr>
              <w:t>4. Покос травы</w:t>
            </w:r>
          </w:p>
        </w:tc>
      </w:tr>
      <w:tr w:rsidR="00400886" w:rsidRPr="006A5879" w:rsidTr="00D4017B">
        <w:tc>
          <w:tcPr>
            <w:tcW w:w="709" w:type="dxa"/>
            <w:vAlign w:val="center"/>
          </w:tcPr>
          <w:p w:rsidR="00400886" w:rsidRPr="006A5879" w:rsidRDefault="00400886" w:rsidP="008E265C">
            <w:pPr>
              <w:rPr>
                <w:sz w:val="20"/>
                <w:szCs w:val="20"/>
              </w:rPr>
            </w:pPr>
            <w:r>
              <w:rPr>
                <w:sz w:val="20"/>
                <w:szCs w:val="20"/>
              </w:rPr>
              <w:t>4.1</w:t>
            </w:r>
          </w:p>
        </w:tc>
        <w:tc>
          <w:tcPr>
            <w:tcW w:w="8930" w:type="dxa"/>
            <w:vAlign w:val="center"/>
          </w:tcPr>
          <w:p w:rsidR="00400886" w:rsidRPr="006A5879" w:rsidRDefault="00400886" w:rsidP="008E265C">
            <w:pPr>
              <w:jc w:val="both"/>
              <w:rPr>
                <w:sz w:val="20"/>
                <w:szCs w:val="20"/>
              </w:rPr>
            </w:pPr>
            <w:r>
              <w:rPr>
                <w:sz w:val="20"/>
                <w:szCs w:val="20"/>
              </w:rPr>
              <w:t>Покос травы вдоль служебных проходов, пешеходных территорий, площадок крылец главного входа, вынос скошенной травы в специально отведенное место</w:t>
            </w:r>
          </w:p>
        </w:tc>
        <w:tc>
          <w:tcPr>
            <w:tcW w:w="2694" w:type="dxa"/>
            <w:vAlign w:val="center"/>
          </w:tcPr>
          <w:p w:rsidR="00400886" w:rsidRPr="006A5879" w:rsidRDefault="00400886" w:rsidP="00D4017B">
            <w:pPr>
              <w:jc w:val="center"/>
              <w:rPr>
                <w:sz w:val="20"/>
                <w:szCs w:val="20"/>
              </w:rPr>
            </w:pPr>
            <w:r>
              <w:rPr>
                <w:sz w:val="20"/>
                <w:szCs w:val="20"/>
              </w:rPr>
              <w:t>4 раз за период (согласовывается с Заказчиком)</w:t>
            </w:r>
          </w:p>
        </w:tc>
        <w:tc>
          <w:tcPr>
            <w:tcW w:w="2659" w:type="dxa"/>
            <w:vAlign w:val="center"/>
          </w:tcPr>
          <w:p w:rsidR="00400886" w:rsidRPr="006A5879" w:rsidRDefault="00400886" w:rsidP="008E265C">
            <w:pPr>
              <w:rPr>
                <w:sz w:val="20"/>
                <w:szCs w:val="20"/>
              </w:rPr>
            </w:pPr>
            <w:r>
              <w:rPr>
                <w:sz w:val="20"/>
                <w:szCs w:val="20"/>
              </w:rPr>
              <w:t>Триммер, мусорные пакеты</w:t>
            </w:r>
          </w:p>
        </w:tc>
      </w:tr>
    </w:tbl>
    <w:p w:rsidR="00400886" w:rsidRPr="006A5879" w:rsidRDefault="00400886" w:rsidP="00560EB0">
      <w:pPr>
        <w:rPr>
          <w:bCs/>
          <w:sz w:val="20"/>
          <w:szCs w:val="20"/>
          <w:lang w:eastAsia="ru-RU"/>
        </w:rPr>
      </w:pPr>
    </w:p>
    <w:p w:rsidR="00400886" w:rsidRPr="006A5879" w:rsidRDefault="00400886" w:rsidP="00560EB0">
      <w:pPr>
        <w:spacing w:after="200" w:line="276" w:lineRule="auto"/>
        <w:rPr>
          <w:rFonts w:eastAsia="MS Mincho"/>
          <w:sz w:val="20"/>
          <w:szCs w:val="20"/>
        </w:rPr>
      </w:pPr>
      <w:r>
        <w:rPr>
          <w:bCs/>
          <w:sz w:val="20"/>
          <w:szCs w:val="20"/>
          <w:lang w:eastAsia="ru-RU"/>
        </w:rPr>
        <w:br w:type="page"/>
      </w:r>
    </w:p>
    <w:p w:rsidR="00400886" w:rsidRPr="006A5879" w:rsidRDefault="00400886" w:rsidP="00560EB0">
      <w:pPr>
        <w:rPr>
          <w:rFonts w:eastAsia="MS Mincho"/>
          <w:sz w:val="20"/>
          <w:szCs w:val="20"/>
        </w:rPr>
        <w:sectPr w:rsidR="00400886" w:rsidRPr="006A5879" w:rsidSect="00764528">
          <w:headerReference w:type="even" r:id="rId22"/>
          <w:headerReference w:type="default" r:id="rId23"/>
          <w:footerReference w:type="even" r:id="rId24"/>
          <w:footerReference w:type="default" r:id="rId25"/>
          <w:headerReference w:type="first" r:id="rId26"/>
          <w:footerReference w:type="first" r:id="rId27"/>
          <w:type w:val="nextColumn"/>
          <w:pgSz w:w="16840" w:h="11907" w:orient="landscape" w:code="9"/>
          <w:pgMar w:top="1134" w:right="851" w:bottom="1134" w:left="1418" w:header="794" w:footer="794" w:gutter="0"/>
          <w:cols w:space="720"/>
          <w:titlePg/>
          <w:docGrid w:linePitch="326"/>
        </w:sectPr>
      </w:pPr>
    </w:p>
    <w:p w:rsidR="00400886" w:rsidRDefault="00400886" w:rsidP="00560EB0">
      <w:pPr>
        <w:jc w:val="both"/>
        <w:rPr>
          <w:sz w:val="20"/>
          <w:szCs w:val="20"/>
        </w:rPr>
      </w:pPr>
      <w:r>
        <w:rPr>
          <w:b/>
          <w:sz w:val="20"/>
          <w:szCs w:val="20"/>
        </w:rPr>
        <w:lastRenderedPageBreak/>
        <w:t>Таблица № 3 (приложение к Техническому заданию</w:t>
      </w:r>
      <w:r>
        <w:rPr>
          <w:sz w:val="20"/>
          <w:szCs w:val="20"/>
        </w:rPr>
        <w:t>)</w:t>
      </w:r>
    </w:p>
    <w:p w:rsidR="00400886" w:rsidRPr="006A5879" w:rsidRDefault="00400886" w:rsidP="00560EB0">
      <w:pPr>
        <w:jc w:val="both"/>
        <w:rPr>
          <w:sz w:val="20"/>
          <w:szCs w:val="20"/>
        </w:rPr>
      </w:pPr>
    </w:p>
    <w:p w:rsidR="00400886" w:rsidRPr="006A5879" w:rsidRDefault="00400886" w:rsidP="00560EB0">
      <w:pPr>
        <w:rPr>
          <w:b/>
          <w:sz w:val="20"/>
          <w:szCs w:val="20"/>
        </w:rPr>
      </w:pPr>
      <w:r>
        <w:rPr>
          <w:b/>
          <w:sz w:val="20"/>
          <w:szCs w:val="20"/>
        </w:rPr>
        <w:t>ПЕРЕЧЕНЬ ВНУТРЕННИХ ПОМЕЩЕНИЙ ОБЪЕКТОВ СТРУКТУРНОГО ПОДРАЗДЕЛЕНИЯ ЗАКАЗЧИКА</w:t>
      </w:r>
    </w:p>
    <w:tbl>
      <w:tblPr>
        <w:tblpPr w:leftFromText="180" w:rightFromText="180" w:vertAnchor="text" w:horzAnchor="margin" w:tblpY="30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9"/>
        <w:gridCol w:w="2414"/>
        <w:gridCol w:w="1376"/>
        <w:gridCol w:w="849"/>
        <w:gridCol w:w="1556"/>
        <w:gridCol w:w="1434"/>
        <w:gridCol w:w="1088"/>
        <w:gridCol w:w="1747"/>
        <w:gridCol w:w="1104"/>
        <w:gridCol w:w="1555"/>
        <w:gridCol w:w="1452"/>
      </w:tblGrid>
      <w:tr w:rsidR="00400886" w:rsidRPr="006A5879" w:rsidTr="0001315F">
        <w:trPr>
          <w:trHeight w:val="282"/>
        </w:trPr>
        <w:tc>
          <w:tcPr>
            <w:tcW w:w="559" w:type="dxa"/>
            <w:vMerge w:val="restart"/>
            <w:vAlign w:val="center"/>
          </w:tcPr>
          <w:p w:rsidR="00400886" w:rsidRPr="006A5879" w:rsidRDefault="00400886" w:rsidP="0001315F">
            <w:pPr>
              <w:autoSpaceDE w:val="0"/>
              <w:jc w:val="center"/>
              <w:rPr>
                <w:sz w:val="20"/>
                <w:szCs w:val="20"/>
              </w:rPr>
            </w:pPr>
            <w:r>
              <w:rPr>
                <w:sz w:val="20"/>
                <w:szCs w:val="20"/>
              </w:rPr>
              <w:t>№ п/п</w:t>
            </w:r>
          </w:p>
        </w:tc>
        <w:tc>
          <w:tcPr>
            <w:tcW w:w="2414" w:type="dxa"/>
            <w:vMerge w:val="restart"/>
            <w:vAlign w:val="center"/>
          </w:tcPr>
          <w:p w:rsidR="00400886" w:rsidRPr="006A5879" w:rsidRDefault="00400886" w:rsidP="0001315F">
            <w:pPr>
              <w:autoSpaceDE w:val="0"/>
              <w:jc w:val="center"/>
              <w:rPr>
                <w:sz w:val="20"/>
                <w:szCs w:val="20"/>
              </w:rPr>
            </w:pPr>
            <w:r>
              <w:rPr>
                <w:sz w:val="20"/>
                <w:szCs w:val="20"/>
              </w:rPr>
              <w:t>Наименование помещений *</w:t>
            </w:r>
          </w:p>
        </w:tc>
        <w:tc>
          <w:tcPr>
            <w:tcW w:w="1376" w:type="dxa"/>
            <w:vMerge w:val="restart"/>
            <w:vAlign w:val="center"/>
          </w:tcPr>
          <w:p w:rsidR="00400886" w:rsidRPr="006A5879" w:rsidRDefault="00400886" w:rsidP="0001315F">
            <w:pPr>
              <w:autoSpaceDE w:val="0"/>
              <w:jc w:val="center"/>
              <w:rPr>
                <w:sz w:val="20"/>
                <w:szCs w:val="20"/>
              </w:rPr>
            </w:pPr>
            <w:r>
              <w:rPr>
                <w:sz w:val="20"/>
                <w:szCs w:val="20"/>
              </w:rPr>
              <w:t>Кол-во помещений, шт.</w:t>
            </w:r>
          </w:p>
        </w:tc>
        <w:tc>
          <w:tcPr>
            <w:tcW w:w="849" w:type="dxa"/>
            <w:vMerge w:val="restart"/>
            <w:vAlign w:val="center"/>
          </w:tcPr>
          <w:p w:rsidR="00400886" w:rsidRPr="006A5879" w:rsidRDefault="00400886" w:rsidP="0001315F">
            <w:pPr>
              <w:autoSpaceDE w:val="0"/>
              <w:jc w:val="center"/>
              <w:rPr>
                <w:sz w:val="20"/>
                <w:szCs w:val="20"/>
              </w:rPr>
            </w:pPr>
            <w:r>
              <w:rPr>
                <w:sz w:val="20"/>
                <w:szCs w:val="20"/>
              </w:rPr>
              <w:t>Этаж</w:t>
            </w:r>
          </w:p>
        </w:tc>
        <w:tc>
          <w:tcPr>
            <w:tcW w:w="1556" w:type="dxa"/>
            <w:vMerge w:val="restart"/>
            <w:vAlign w:val="center"/>
          </w:tcPr>
          <w:p w:rsidR="00400886" w:rsidRPr="006A5879" w:rsidRDefault="00400886" w:rsidP="0001315F">
            <w:pPr>
              <w:autoSpaceDE w:val="0"/>
              <w:jc w:val="center"/>
              <w:rPr>
                <w:sz w:val="20"/>
                <w:szCs w:val="20"/>
              </w:rPr>
            </w:pPr>
            <w:r>
              <w:rPr>
                <w:sz w:val="20"/>
                <w:szCs w:val="20"/>
              </w:rPr>
              <w:t>Общая площадь, м</w:t>
            </w:r>
            <w:proofErr w:type="gramStart"/>
            <w:r>
              <w:rPr>
                <w:sz w:val="20"/>
                <w:szCs w:val="20"/>
              </w:rPr>
              <w:t>2</w:t>
            </w:r>
            <w:proofErr w:type="gramEnd"/>
          </w:p>
        </w:tc>
        <w:tc>
          <w:tcPr>
            <w:tcW w:w="6928" w:type="dxa"/>
            <w:gridSpan w:val="5"/>
            <w:vAlign w:val="center"/>
          </w:tcPr>
          <w:p w:rsidR="00400886" w:rsidRPr="006A5879" w:rsidRDefault="00400886" w:rsidP="0001315F">
            <w:pPr>
              <w:autoSpaceDE w:val="0"/>
              <w:jc w:val="center"/>
              <w:rPr>
                <w:sz w:val="20"/>
                <w:szCs w:val="20"/>
              </w:rPr>
            </w:pPr>
            <w:r>
              <w:rPr>
                <w:sz w:val="20"/>
                <w:szCs w:val="20"/>
              </w:rPr>
              <w:t>Типы покрытий поверхностей</w:t>
            </w:r>
          </w:p>
        </w:tc>
        <w:tc>
          <w:tcPr>
            <w:tcW w:w="1452" w:type="dxa"/>
            <w:vMerge w:val="restart"/>
            <w:vAlign w:val="center"/>
          </w:tcPr>
          <w:p w:rsidR="00400886" w:rsidRPr="006A5879" w:rsidRDefault="00400886" w:rsidP="0001315F">
            <w:pPr>
              <w:autoSpaceDE w:val="0"/>
              <w:jc w:val="center"/>
              <w:rPr>
                <w:sz w:val="20"/>
                <w:szCs w:val="20"/>
              </w:rPr>
            </w:pPr>
            <w:r>
              <w:rPr>
                <w:sz w:val="20"/>
                <w:szCs w:val="20"/>
              </w:rPr>
              <w:t>Общая площадь окон, м</w:t>
            </w:r>
            <w:proofErr w:type="gramStart"/>
            <w:r>
              <w:rPr>
                <w:sz w:val="20"/>
                <w:szCs w:val="20"/>
                <w:vertAlign w:val="superscript"/>
              </w:rPr>
              <w:t>2</w:t>
            </w:r>
            <w:proofErr w:type="gramEnd"/>
          </w:p>
        </w:tc>
      </w:tr>
      <w:tr w:rsidR="00400886" w:rsidRPr="006A5879" w:rsidTr="0001315F">
        <w:trPr>
          <w:trHeight w:val="147"/>
        </w:trPr>
        <w:tc>
          <w:tcPr>
            <w:tcW w:w="559" w:type="dxa"/>
            <w:vMerge/>
            <w:vAlign w:val="center"/>
          </w:tcPr>
          <w:p w:rsidR="00400886" w:rsidRPr="006A5879" w:rsidRDefault="00400886" w:rsidP="0001315F">
            <w:pPr>
              <w:autoSpaceDE w:val="0"/>
              <w:jc w:val="center"/>
              <w:rPr>
                <w:sz w:val="20"/>
                <w:szCs w:val="20"/>
              </w:rPr>
            </w:pPr>
          </w:p>
        </w:tc>
        <w:tc>
          <w:tcPr>
            <w:tcW w:w="2414" w:type="dxa"/>
            <w:vMerge/>
            <w:vAlign w:val="center"/>
          </w:tcPr>
          <w:p w:rsidR="00400886" w:rsidRPr="006A5879" w:rsidRDefault="00400886" w:rsidP="0001315F">
            <w:pPr>
              <w:autoSpaceDE w:val="0"/>
              <w:jc w:val="center"/>
              <w:rPr>
                <w:sz w:val="20"/>
                <w:szCs w:val="20"/>
              </w:rPr>
            </w:pPr>
          </w:p>
        </w:tc>
        <w:tc>
          <w:tcPr>
            <w:tcW w:w="1376" w:type="dxa"/>
            <w:vMerge/>
            <w:vAlign w:val="center"/>
          </w:tcPr>
          <w:p w:rsidR="00400886" w:rsidRPr="006A5879" w:rsidRDefault="00400886" w:rsidP="0001315F">
            <w:pPr>
              <w:autoSpaceDE w:val="0"/>
              <w:jc w:val="center"/>
              <w:rPr>
                <w:sz w:val="20"/>
                <w:szCs w:val="20"/>
              </w:rPr>
            </w:pPr>
          </w:p>
        </w:tc>
        <w:tc>
          <w:tcPr>
            <w:tcW w:w="849" w:type="dxa"/>
            <w:vMerge/>
            <w:vAlign w:val="center"/>
          </w:tcPr>
          <w:p w:rsidR="00400886" w:rsidRPr="006A5879" w:rsidRDefault="00400886" w:rsidP="0001315F">
            <w:pPr>
              <w:autoSpaceDE w:val="0"/>
              <w:jc w:val="center"/>
              <w:rPr>
                <w:sz w:val="20"/>
                <w:szCs w:val="20"/>
              </w:rPr>
            </w:pPr>
          </w:p>
        </w:tc>
        <w:tc>
          <w:tcPr>
            <w:tcW w:w="1556" w:type="dxa"/>
            <w:vMerge/>
            <w:vAlign w:val="center"/>
          </w:tcPr>
          <w:p w:rsidR="00400886" w:rsidRPr="006A5879" w:rsidRDefault="00400886" w:rsidP="0001315F">
            <w:pPr>
              <w:autoSpaceDE w:val="0"/>
              <w:jc w:val="center"/>
              <w:rPr>
                <w:sz w:val="20"/>
                <w:szCs w:val="20"/>
              </w:rPr>
            </w:pPr>
          </w:p>
        </w:tc>
        <w:tc>
          <w:tcPr>
            <w:tcW w:w="1434" w:type="dxa"/>
            <w:vAlign w:val="center"/>
          </w:tcPr>
          <w:p w:rsidR="00400886" w:rsidRPr="006A5879" w:rsidRDefault="00400886" w:rsidP="0001315F">
            <w:pPr>
              <w:autoSpaceDE w:val="0"/>
              <w:jc w:val="center"/>
              <w:rPr>
                <w:sz w:val="20"/>
                <w:szCs w:val="20"/>
              </w:rPr>
            </w:pPr>
            <w:r>
              <w:rPr>
                <w:sz w:val="20"/>
                <w:szCs w:val="20"/>
              </w:rPr>
              <w:t>Пол</w:t>
            </w:r>
          </w:p>
        </w:tc>
        <w:tc>
          <w:tcPr>
            <w:tcW w:w="1088" w:type="dxa"/>
            <w:vAlign w:val="center"/>
          </w:tcPr>
          <w:p w:rsidR="00400886" w:rsidRPr="006A5879" w:rsidRDefault="00400886" w:rsidP="0001315F">
            <w:pPr>
              <w:autoSpaceDE w:val="0"/>
              <w:jc w:val="center"/>
              <w:rPr>
                <w:sz w:val="20"/>
                <w:szCs w:val="20"/>
              </w:rPr>
            </w:pPr>
            <w:r>
              <w:rPr>
                <w:sz w:val="20"/>
                <w:szCs w:val="20"/>
              </w:rPr>
              <w:t>Стены</w:t>
            </w:r>
          </w:p>
        </w:tc>
        <w:tc>
          <w:tcPr>
            <w:tcW w:w="1747" w:type="dxa"/>
            <w:vAlign w:val="center"/>
          </w:tcPr>
          <w:p w:rsidR="00400886" w:rsidRPr="006A5879" w:rsidRDefault="00400886" w:rsidP="0001315F">
            <w:pPr>
              <w:autoSpaceDE w:val="0"/>
              <w:jc w:val="center"/>
              <w:rPr>
                <w:sz w:val="20"/>
                <w:szCs w:val="20"/>
              </w:rPr>
            </w:pPr>
            <w:r>
              <w:rPr>
                <w:sz w:val="20"/>
                <w:szCs w:val="20"/>
              </w:rPr>
              <w:t>Потолок</w:t>
            </w:r>
          </w:p>
        </w:tc>
        <w:tc>
          <w:tcPr>
            <w:tcW w:w="1104" w:type="dxa"/>
            <w:vAlign w:val="center"/>
          </w:tcPr>
          <w:p w:rsidR="00400886" w:rsidRPr="006A5879" w:rsidRDefault="00400886" w:rsidP="0001315F">
            <w:pPr>
              <w:autoSpaceDE w:val="0"/>
              <w:jc w:val="center"/>
              <w:rPr>
                <w:sz w:val="20"/>
                <w:szCs w:val="20"/>
              </w:rPr>
            </w:pPr>
            <w:r>
              <w:rPr>
                <w:sz w:val="20"/>
                <w:szCs w:val="20"/>
              </w:rPr>
              <w:t>Двери</w:t>
            </w:r>
          </w:p>
        </w:tc>
        <w:tc>
          <w:tcPr>
            <w:tcW w:w="1555" w:type="dxa"/>
            <w:vAlign w:val="center"/>
          </w:tcPr>
          <w:p w:rsidR="00400886" w:rsidRPr="006A5879" w:rsidRDefault="00400886" w:rsidP="0001315F">
            <w:pPr>
              <w:autoSpaceDE w:val="0"/>
              <w:jc w:val="center"/>
              <w:rPr>
                <w:sz w:val="20"/>
                <w:szCs w:val="20"/>
              </w:rPr>
            </w:pPr>
            <w:r>
              <w:rPr>
                <w:sz w:val="20"/>
                <w:szCs w:val="20"/>
              </w:rPr>
              <w:t>Перегородки</w:t>
            </w:r>
          </w:p>
        </w:tc>
        <w:tc>
          <w:tcPr>
            <w:tcW w:w="1452" w:type="dxa"/>
            <w:vMerge/>
            <w:vAlign w:val="center"/>
          </w:tcPr>
          <w:p w:rsidR="00400886" w:rsidRPr="006A5879" w:rsidRDefault="00400886" w:rsidP="0001315F">
            <w:pPr>
              <w:autoSpaceDE w:val="0"/>
              <w:jc w:val="center"/>
              <w:rPr>
                <w:sz w:val="20"/>
                <w:szCs w:val="20"/>
              </w:rPr>
            </w:pPr>
          </w:p>
        </w:tc>
      </w:tr>
      <w:tr w:rsidR="00400886" w:rsidRPr="006A5879" w:rsidTr="0001315F">
        <w:trPr>
          <w:trHeight w:val="564"/>
        </w:trPr>
        <w:tc>
          <w:tcPr>
            <w:tcW w:w="15134" w:type="dxa"/>
            <w:gridSpan w:val="11"/>
            <w:vAlign w:val="center"/>
          </w:tcPr>
          <w:p w:rsidR="00400886" w:rsidRPr="006A5879" w:rsidRDefault="00400886" w:rsidP="0001315F">
            <w:pPr>
              <w:autoSpaceDE w:val="0"/>
              <w:jc w:val="center"/>
              <w:rPr>
                <w:b/>
                <w:sz w:val="20"/>
                <w:szCs w:val="20"/>
              </w:rPr>
            </w:pPr>
            <w:r>
              <w:rPr>
                <w:b/>
                <w:sz w:val="20"/>
                <w:szCs w:val="20"/>
              </w:rPr>
              <w:t xml:space="preserve">Здание производственно-бытовое с ремонтно-механическими и сборочными цехами (инв. № 001/00/00010049), здание деревообрабатывающего цеха (инв. № 001/00/00010050), здание </w:t>
            </w:r>
            <w:proofErr w:type="spellStart"/>
            <w:r>
              <w:rPr>
                <w:b/>
                <w:sz w:val="20"/>
                <w:szCs w:val="20"/>
              </w:rPr>
              <w:t>теплоцентра</w:t>
            </w:r>
            <w:proofErr w:type="spellEnd"/>
            <w:r>
              <w:rPr>
                <w:b/>
                <w:sz w:val="20"/>
                <w:szCs w:val="20"/>
              </w:rPr>
              <w:t xml:space="preserve"> (инв. № 001/00/00010056)</w:t>
            </w:r>
          </w:p>
        </w:tc>
      </w:tr>
      <w:tr w:rsidR="00400886" w:rsidRPr="006A5879" w:rsidTr="0001315F">
        <w:trPr>
          <w:trHeight w:val="282"/>
        </w:trPr>
        <w:tc>
          <w:tcPr>
            <w:tcW w:w="559" w:type="dxa"/>
            <w:vAlign w:val="center"/>
          </w:tcPr>
          <w:p w:rsidR="00400886" w:rsidRPr="006A5879" w:rsidRDefault="00400886" w:rsidP="008E265C">
            <w:pPr>
              <w:autoSpaceDE w:val="0"/>
              <w:rPr>
                <w:sz w:val="20"/>
                <w:szCs w:val="20"/>
              </w:rPr>
            </w:pPr>
            <w:r>
              <w:rPr>
                <w:sz w:val="20"/>
                <w:szCs w:val="20"/>
              </w:rPr>
              <w:t>1.</w:t>
            </w:r>
          </w:p>
        </w:tc>
        <w:tc>
          <w:tcPr>
            <w:tcW w:w="2414" w:type="dxa"/>
            <w:vAlign w:val="center"/>
          </w:tcPr>
          <w:p w:rsidR="00400886" w:rsidRPr="006A5879" w:rsidRDefault="00400886" w:rsidP="008E265C">
            <w:pPr>
              <w:autoSpaceDE w:val="0"/>
              <w:rPr>
                <w:sz w:val="20"/>
                <w:szCs w:val="20"/>
              </w:rPr>
            </w:pPr>
            <w:r>
              <w:rPr>
                <w:sz w:val="20"/>
                <w:szCs w:val="20"/>
              </w:rPr>
              <w:t>Административные</w:t>
            </w:r>
          </w:p>
        </w:tc>
        <w:tc>
          <w:tcPr>
            <w:tcW w:w="1376" w:type="dxa"/>
            <w:vAlign w:val="center"/>
          </w:tcPr>
          <w:p w:rsidR="00400886" w:rsidRPr="006A5879" w:rsidRDefault="00400886" w:rsidP="0001315F">
            <w:pPr>
              <w:autoSpaceDE w:val="0"/>
              <w:jc w:val="center"/>
              <w:rPr>
                <w:sz w:val="20"/>
                <w:szCs w:val="20"/>
              </w:rPr>
            </w:pPr>
            <w:r>
              <w:rPr>
                <w:sz w:val="20"/>
                <w:szCs w:val="20"/>
              </w:rPr>
              <w:t>2/18</w:t>
            </w:r>
          </w:p>
        </w:tc>
        <w:tc>
          <w:tcPr>
            <w:tcW w:w="849" w:type="dxa"/>
            <w:vAlign w:val="center"/>
          </w:tcPr>
          <w:p w:rsidR="00400886" w:rsidRPr="006A5879" w:rsidRDefault="00400886" w:rsidP="0001315F">
            <w:pPr>
              <w:autoSpaceDE w:val="0"/>
              <w:jc w:val="center"/>
              <w:rPr>
                <w:sz w:val="20"/>
                <w:szCs w:val="20"/>
              </w:rPr>
            </w:pPr>
            <w:r>
              <w:rPr>
                <w:sz w:val="20"/>
                <w:szCs w:val="20"/>
              </w:rPr>
              <w:t>1/2</w:t>
            </w:r>
          </w:p>
        </w:tc>
        <w:tc>
          <w:tcPr>
            <w:tcW w:w="1556" w:type="dxa"/>
            <w:vAlign w:val="center"/>
          </w:tcPr>
          <w:p w:rsidR="00400886" w:rsidRPr="006A5879" w:rsidRDefault="00400886" w:rsidP="0001315F">
            <w:pPr>
              <w:autoSpaceDE w:val="0"/>
              <w:jc w:val="center"/>
              <w:rPr>
                <w:sz w:val="20"/>
                <w:szCs w:val="20"/>
              </w:rPr>
            </w:pPr>
            <w:r>
              <w:rPr>
                <w:sz w:val="20"/>
                <w:szCs w:val="20"/>
              </w:rPr>
              <w:t>24,4/294,5</w:t>
            </w:r>
          </w:p>
        </w:tc>
        <w:tc>
          <w:tcPr>
            <w:tcW w:w="1434" w:type="dxa"/>
            <w:vAlign w:val="center"/>
          </w:tcPr>
          <w:p w:rsidR="00400886" w:rsidRPr="006A5879" w:rsidRDefault="00400886" w:rsidP="0001315F">
            <w:pPr>
              <w:autoSpaceDE w:val="0"/>
              <w:jc w:val="center"/>
              <w:rPr>
                <w:sz w:val="20"/>
                <w:szCs w:val="20"/>
              </w:rPr>
            </w:pPr>
            <w:r>
              <w:rPr>
                <w:sz w:val="20"/>
                <w:szCs w:val="20"/>
              </w:rPr>
              <w:t>Линолеум</w:t>
            </w:r>
          </w:p>
        </w:tc>
        <w:tc>
          <w:tcPr>
            <w:tcW w:w="1088" w:type="dxa"/>
            <w:vAlign w:val="center"/>
          </w:tcPr>
          <w:p w:rsidR="00400886" w:rsidRPr="006A5879" w:rsidRDefault="00400886" w:rsidP="0001315F">
            <w:pPr>
              <w:autoSpaceDE w:val="0"/>
              <w:jc w:val="center"/>
              <w:rPr>
                <w:sz w:val="20"/>
                <w:szCs w:val="20"/>
              </w:rPr>
            </w:pPr>
            <w:r>
              <w:rPr>
                <w:sz w:val="20"/>
                <w:szCs w:val="20"/>
              </w:rPr>
              <w:t>Обои</w:t>
            </w:r>
          </w:p>
        </w:tc>
        <w:tc>
          <w:tcPr>
            <w:tcW w:w="1747" w:type="dxa"/>
            <w:vAlign w:val="center"/>
          </w:tcPr>
          <w:p w:rsidR="00400886" w:rsidRPr="006A5879" w:rsidRDefault="00400886" w:rsidP="0001315F">
            <w:pPr>
              <w:autoSpaceDE w:val="0"/>
              <w:jc w:val="center"/>
              <w:rPr>
                <w:sz w:val="20"/>
                <w:szCs w:val="20"/>
              </w:rPr>
            </w:pPr>
            <w:proofErr w:type="spellStart"/>
            <w:r>
              <w:rPr>
                <w:sz w:val="20"/>
                <w:szCs w:val="20"/>
              </w:rPr>
              <w:t>Гипсокартон</w:t>
            </w:r>
            <w:proofErr w:type="spellEnd"/>
          </w:p>
        </w:tc>
        <w:tc>
          <w:tcPr>
            <w:tcW w:w="1104" w:type="dxa"/>
            <w:vAlign w:val="center"/>
          </w:tcPr>
          <w:p w:rsidR="00400886" w:rsidRPr="006A5879" w:rsidRDefault="00400886" w:rsidP="0001315F">
            <w:pPr>
              <w:autoSpaceDE w:val="0"/>
              <w:jc w:val="center"/>
              <w:rPr>
                <w:sz w:val="20"/>
                <w:szCs w:val="20"/>
              </w:rPr>
            </w:pPr>
            <w:r>
              <w:rPr>
                <w:sz w:val="20"/>
                <w:szCs w:val="20"/>
              </w:rPr>
              <w:t>Дерево</w:t>
            </w:r>
          </w:p>
        </w:tc>
        <w:tc>
          <w:tcPr>
            <w:tcW w:w="1555" w:type="dxa"/>
            <w:vAlign w:val="center"/>
          </w:tcPr>
          <w:p w:rsidR="00400886" w:rsidRPr="006A5879" w:rsidRDefault="00400886" w:rsidP="0001315F">
            <w:pPr>
              <w:autoSpaceDE w:val="0"/>
              <w:jc w:val="center"/>
              <w:rPr>
                <w:sz w:val="20"/>
                <w:szCs w:val="20"/>
              </w:rPr>
            </w:pPr>
            <w:r>
              <w:rPr>
                <w:sz w:val="20"/>
                <w:szCs w:val="20"/>
              </w:rPr>
              <w:t>Отсутствуют</w:t>
            </w:r>
          </w:p>
        </w:tc>
        <w:tc>
          <w:tcPr>
            <w:tcW w:w="1452" w:type="dxa"/>
            <w:vMerge w:val="restart"/>
            <w:vAlign w:val="center"/>
          </w:tcPr>
          <w:p w:rsidR="00400886" w:rsidRPr="006A5879" w:rsidRDefault="00400886" w:rsidP="0001315F">
            <w:pPr>
              <w:autoSpaceDE w:val="0"/>
              <w:jc w:val="center"/>
              <w:rPr>
                <w:sz w:val="20"/>
                <w:szCs w:val="20"/>
              </w:rPr>
            </w:pPr>
            <w:r>
              <w:rPr>
                <w:sz w:val="20"/>
                <w:szCs w:val="20"/>
              </w:rPr>
              <w:t>1830,80</w:t>
            </w:r>
          </w:p>
        </w:tc>
      </w:tr>
      <w:tr w:rsidR="00400886" w:rsidRPr="006A5879" w:rsidTr="0001315F">
        <w:trPr>
          <w:trHeight w:val="564"/>
        </w:trPr>
        <w:tc>
          <w:tcPr>
            <w:tcW w:w="559" w:type="dxa"/>
            <w:vAlign w:val="center"/>
          </w:tcPr>
          <w:p w:rsidR="00400886" w:rsidRPr="006A5879" w:rsidRDefault="00400886" w:rsidP="008E265C">
            <w:pPr>
              <w:autoSpaceDE w:val="0"/>
              <w:rPr>
                <w:sz w:val="20"/>
                <w:szCs w:val="20"/>
              </w:rPr>
            </w:pPr>
            <w:r>
              <w:rPr>
                <w:sz w:val="20"/>
                <w:szCs w:val="20"/>
              </w:rPr>
              <w:t>2.</w:t>
            </w:r>
          </w:p>
        </w:tc>
        <w:tc>
          <w:tcPr>
            <w:tcW w:w="2414" w:type="dxa"/>
            <w:vAlign w:val="center"/>
          </w:tcPr>
          <w:p w:rsidR="00400886" w:rsidRPr="006A5879" w:rsidRDefault="00400886" w:rsidP="008E265C">
            <w:pPr>
              <w:autoSpaceDE w:val="0"/>
              <w:rPr>
                <w:sz w:val="20"/>
                <w:szCs w:val="20"/>
              </w:rPr>
            </w:pPr>
            <w:r>
              <w:rPr>
                <w:sz w:val="20"/>
                <w:szCs w:val="20"/>
              </w:rPr>
              <w:t>Производственные</w:t>
            </w:r>
          </w:p>
        </w:tc>
        <w:tc>
          <w:tcPr>
            <w:tcW w:w="1376" w:type="dxa"/>
            <w:vAlign w:val="center"/>
          </w:tcPr>
          <w:p w:rsidR="00400886" w:rsidRPr="006A5879" w:rsidRDefault="00400886" w:rsidP="0001315F">
            <w:pPr>
              <w:autoSpaceDE w:val="0"/>
              <w:jc w:val="center"/>
              <w:rPr>
                <w:sz w:val="20"/>
                <w:szCs w:val="20"/>
              </w:rPr>
            </w:pPr>
            <w:r>
              <w:rPr>
                <w:sz w:val="20"/>
                <w:szCs w:val="20"/>
              </w:rPr>
              <w:t>8</w:t>
            </w:r>
          </w:p>
        </w:tc>
        <w:tc>
          <w:tcPr>
            <w:tcW w:w="849" w:type="dxa"/>
            <w:vAlign w:val="center"/>
          </w:tcPr>
          <w:p w:rsidR="00400886" w:rsidRPr="006A5879" w:rsidRDefault="00400886" w:rsidP="0001315F">
            <w:pPr>
              <w:autoSpaceDE w:val="0"/>
              <w:jc w:val="center"/>
              <w:rPr>
                <w:sz w:val="20"/>
                <w:szCs w:val="20"/>
              </w:rPr>
            </w:pPr>
            <w:r>
              <w:rPr>
                <w:sz w:val="20"/>
                <w:szCs w:val="20"/>
              </w:rPr>
              <w:t>1</w:t>
            </w:r>
          </w:p>
        </w:tc>
        <w:tc>
          <w:tcPr>
            <w:tcW w:w="1556" w:type="dxa"/>
            <w:vAlign w:val="center"/>
          </w:tcPr>
          <w:p w:rsidR="00400886" w:rsidRPr="006A5879" w:rsidRDefault="00400886" w:rsidP="0001315F">
            <w:pPr>
              <w:autoSpaceDE w:val="0"/>
              <w:jc w:val="center"/>
              <w:rPr>
                <w:sz w:val="20"/>
                <w:szCs w:val="20"/>
              </w:rPr>
            </w:pPr>
            <w:r>
              <w:rPr>
                <w:sz w:val="20"/>
                <w:szCs w:val="20"/>
              </w:rPr>
              <w:t>1448,0</w:t>
            </w:r>
          </w:p>
        </w:tc>
        <w:tc>
          <w:tcPr>
            <w:tcW w:w="1434" w:type="dxa"/>
            <w:vAlign w:val="center"/>
          </w:tcPr>
          <w:p w:rsidR="00400886" w:rsidRPr="006A5879" w:rsidRDefault="00400886" w:rsidP="0001315F">
            <w:pPr>
              <w:autoSpaceDE w:val="0"/>
              <w:jc w:val="center"/>
              <w:rPr>
                <w:sz w:val="20"/>
                <w:szCs w:val="20"/>
              </w:rPr>
            </w:pPr>
            <w:r>
              <w:rPr>
                <w:sz w:val="20"/>
                <w:szCs w:val="20"/>
              </w:rPr>
              <w:t>Цемент, кафель</w:t>
            </w:r>
          </w:p>
        </w:tc>
        <w:tc>
          <w:tcPr>
            <w:tcW w:w="1088" w:type="dxa"/>
            <w:vAlign w:val="center"/>
          </w:tcPr>
          <w:p w:rsidR="00400886" w:rsidRPr="006A5879" w:rsidRDefault="00400886" w:rsidP="0001315F">
            <w:pPr>
              <w:autoSpaceDE w:val="0"/>
              <w:jc w:val="center"/>
              <w:rPr>
                <w:sz w:val="20"/>
                <w:szCs w:val="20"/>
              </w:rPr>
            </w:pPr>
            <w:r>
              <w:rPr>
                <w:sz w:val="20"/>
                <w:szCs w:val="20"/>
              </w:rPr>
              <w:t>Окраска</w:t>
            </w:r>
          </w:p>
        </w:tc>
        <w:tc>
          <w:tcPr>
            <w:tcW w:w="1747" w:type="dxa"/>
            <w:vAlign w:val="center"/>
          </w:tcPr>
          <w:p w:rsidR="00400886" w:rsidRPr="006A5879" w:rsidRDefault="00400886" w:rsidP="0001315F">
            <w:pPr>
              <w:autoSpaceDE w:val="0"/>
              <w:jc w:val="center"/>
              <w:rPr>
                <w:sz w:val="20"/>
                <w:szCs w:val="20"/>
              </w:rPr>
            </w:pPr>
            <w:r>
              <w:rPr>
                <w:sz w:val="20"/>
                <w:szCs w:val="20"/>
              </w:rPr>
              <w:t>Побелка</w:t>
            </w:r>
          </w:p>
        </w:tc>
        <w:tc>
          <w:tcPr>
            <w:tcW w:w="1104" w:type="dxa"/>
            <w:vAlign w:val="center"/>
          </w:tcPr>
          <w:p w:rsidR="00400886" w:rsidRPr="006A5879" w:rsidRDefault="00400886" w:rsidP="0001315F">
            <w:pPr>
              <w:autoSpaceDE w:val="0"/>
              <w:jc w:val="center"/>
              <w:rPr>
                <w:sz w:val="20"/>
                <w:szCs w:val="20"/>
              </w:rPr>
            </w:pPr>
            <w:r>
              <w:rPr>
                <w:sz w:val="20"/>
                <w:szCs w:val="20"/>
              </w:rPr>
              <w:t>Дерево</w:t>
            </w:r>
          </w:p>
        </w:tc>
        <w:tc>
          <w:tcPr>
            <w:tcW w:w="1555" w:type="dxa"/>
            <w:vAlign w:val="center"/>
          </w:tcPr>
          <w:p w:rsidR="00400886" w:rsidRPr="006A5879" w:rsidRDefault="00400886" w:rsidP="0001315F">
            <w:pPr>
              <w:autoSpaceDE w:val="0"/>
              <w:jc w:val="center"/>
              <w:rPr>
                <w:sz w:val="20"/>
                <w:szCs w:val="20"/>
              </w:rPr>
            </w:pPr>
            <w:r>
              <w:rPr>
                <w:sz w:val="20"/>
                <w:szCs w:val="20"/>
              </w:rPr>
              <w:t>Отсутствуют</w:t>
            </w:r>
          </w:p>
        </w:tc>
        <w:tc>
          <w:tcPr>
            <w:tcW w:w="1452" w:type="dxa"/>
            <w:vMerge/>
            <w:vAlign w:val="center"/>
          </w:tcPr>
          <w:p w:rsidR="00400886" w:rsidRPr="006A5879" w:rsidRDefault="00400886" w:rsidP="0001315F">
            <w:pPr>
              <w:autoSpaceDE w:val="0"/>
              <w:jc w:val="center"/>
              <w:rPr>
                <w:sz w:val="20"/>
                <w:szCs w:val="20"/>
              </w:rPr>
            </w:pPr>
          </w:p>
        </w:tc>
      </w:tr>
      <w:tr w:rsidR="00400886" w:rsidRPr="006A5879" w:rsidTr="0001315F">
        <w:trPr>
          <w:trHeight w:val="564"/>
        </w:trPr>
        <w:tc>
          <w:tcPr>
            <w:tcW w:w="559" w:type="dxa"/>
            <w:vAlign w:val="center"/>
          </w:tcPr>
          <w:p w:rsidR="00400886" w:rsidRPr="006A5879" w:rsidRDefault="00400886" w:rsidP="008E265C">
            <w:pPr>
              <w:autoSpaceDE w:val="0"/>
              <w:rPr>
                <w:sz w:val="20"/>
                <w:szCs w:val="20"/>
              </w:rPr>
            </w:pPr>
            <w:r>
              <w:rPr>
                <w:sz w:val="20"/>
                <w:szCs w:val="20"/>
              </w:rPr>
              <w:t>3.</w:t>
            </w:r>
          </w:p>
        </w:tc>
        <w:tc>
          <w:tcPr>
            <w:tcW w:w="2414" w:type="dxa"/>
            <w:vAlign w:val="center"/>
          </w:tcPr>
          <w:p w:rsidR="00400886" w:rsidRPr="006A5879" w:rsidRDefault="00400886" w:rsidP="008E265C">
            <w:pPr>
              <w:autoSpaceDE w:val="0"/>
              <w:rPr>
                <w:sz w:val="20"/>
                <w:szCs w:val="20"/>
              </w:rPr>
            </w:pPr>
            <w:r>
              <w:rPr>
                <w:sz w:val="20"/>
                <w:szCs w:val="20"/>
              </w:rPr>
              <w:t>Санитарно-гигиенические</w:t>
            </w:r>
          </w:p>
        </w:tc>
        <w:tc>
          <w:tcPr>
            <w:tcW w:w="1376" w:type="dxa"/>
            <w:vAlign w:val="center"/>
          </w:tcPr>
          <w:p w:rsidR="00400886" w:rsidRPr="006A5879" w:rsidRDefault="00400886" w:rsidP="0001315F">
            <w:pPr>
              <w:autoSpaceDE w:val="0"/>
              <w:jc w:val="center"/>
              <w:rPr>
                <w:sz w:val="20"/>
                <w:szCs w:val="20"/>
              </w:rPr>
            </w:pPr>
            <w:r>
              <w:rPr>
                <w:sz w:val="20"/>
                <w:szCs w:val="20"/>
              </w:rPr>
              <w:t>12/1</w:t>
            </w:r>
          </w:p>
        </w:tc>
        <w:tc>
          <w:tcPr>
            <w:tcW w:w="849" w:type="dxa"/>
            <w:vAlign w:val="center"/>
          </w:tcPr>
          <w:p w:rsidR="00400886" w:rsidRPr="006A5879" w:rsidRDefault="00400886" w:rsidP="0001315F">
            <w:pPr>
              <w:autoSpaceDE w:val="0"/>
              <w:jc w:val="center"/>
              <w:rPr>
                <w:sz w:val="20"/>
                <w:szCs w:val="20"/>
              </w:rPr>
            </w:pPr>
            <w:r>
              <w:rPr>
                <w:sz w:val="20"/>
                <w:szCs w:val="20"/>
              </w:rPr>
              <w:t>1/2</w:t>
            </w:r>
          </w:p>
        </w:tc>
        <w:tc>
          <w:tcPr>
            <w:tcW w:w="1556" w:type="dxa"/>
            <w:vAlign w:val="center"/>
          </w:tcPr>
          <w:p w:rsidR="00400886" w:rsidRPr="006A5879" w:rsidRDefault="00400886" w:rsidP="0001315F">
            <w:pPr>
              <w:autoSpaceDE w:val="0"/>
              <w:jc w:val="center"/>
              <w:rPr>
                <w:sz w:val="20"/>
                <w:szCs w:val="20"/>
              </w:rPr>
            </w:pPr>
            <w:r>
              <w:rPr>
                <w:sz w:val="20"/>
                <w:szCs w:val="20"/>
              </w:rPr>
              <w:t>180,5/9,4</w:t>
            </w:r>
          </w:p>
        </w:tc>
        <w:tc>
          <w:tcPr>
            <w:tcW w:w="1434" w:type="dxa"/>
            <w:vAlign w:val="center"/>
          </w:tcPr>
          <w:p w:rsidR="00400886" w:rsidRPr="006A5879" w:rsidRDefault="00400886" w:rsidP="0001315F">
            <w:pPr>
              <w:autoSpaceDE w:val="0"/>
              <w:jc w:val="center"/>
              <w:rPr>
                <w:sz w:val="20"/>
                <w:szCs w:val="20"/>
              </w:rPr>
            </w:pPr>
            <w:r>
              <w:rPr>
                <w:sz w:val="20"/>
                <w:szCs w:val="20"/>
              </w:rPr>
              <w:t>Линолеум, кафель</w:t>
            </w:r>
          </w:p>
        </w:tc>
        <w:tc>
          <w:tcPr>
            <w:tcW w:w="1088" w:type="dxa"/>
            <w:vAlign w:val="center"/>
          </w:tcPr>
          <w:p w:rsidR="00400886" w:rsidRPr="006A5879" w:rsidRDefault="00400886" w:rsidP="0001315F">
            <w:pPr>
              <w:autoSpaceDE w:val="0"/>
              <w:jc w:val="center"/>
              <w:rPr>
                <w:sz w:val="20"/>
                <w:szCs w:val="20"/>
              </w:rPr>
            </w:pPr>
            <w:r>
              <w:rPr>
                <w:sz w:val="20"/>
                <w:szCs w:val="20"/>
              </w:rPr>
              <w:t>Кафель</w:t>
            </w:r>
          </w:p>
        </w:tc>
        <w:tc>
          <w:tcPr>
            <w:tcW w:w="1747" w:type="dxa"/>
            <w:vAlign w:val="center"/>
          </w:tcPr>
          <w:p w:rsidR="00400886" w:rsidRPr="006A5879" w:rsidRDefault="00400886" w:rsidP="0001315F">
            <w:pPr>
              <w:autoSpaceDE w:val="0"/>
              <w:jc w:val="center"/>
              <w:rPr>
                <w:sz w:val="20"/>
                <w:szCs w:val="20"/>
              </w:rPr>
            </w:pPr>
            <w:r>
              <w:rPr>
                <w:sz w:val="20"/>
                <w:szCs w:val="20"/>
              </w:rPr>
              <w:t>Побелка</w:t>
            </w:r>
          </w:p>
        </w:tc>
        <w:tc>
          <w:tcPr>
            <w:tcW w:w="1104" w:type="dxa"/>
            <w:vAlign w:val="center"/>
          </w:tcPr>
          <w:p w:rsidR="00400886" w:rsidRPr="006A5879" w:rsidRDefault="00400886" w:rsidP="0001315F">
            <w:pPr>
              <w:autoSpaceDE w:val="0"/>
              <w:jc w:val="center"/>
              <w:rPr>
                <w:sz w:val="20"/>
                <w:szCs w:val="20"/>
              </w:rPr>
            </w:pPr>
            <w:r>
              <w:rPr>
                <w:sz w:val="20"/>
                <w:szCs w:val="20"/>
              </w:rPr>
              <w:t>Прессованное дерево</w:t>
            </w:r>
          </w:p>
        </w:tc>
        <w:tc>
          <w:tcPr>
            <w:tcW w:w="1555" w:type="dxa"/>
            <w:vAlign w:val="center"/>
          </w:tcPr>
          <w:p w:rsidR="00400886" w:rsidRPr="006A5879" w:rsidRDefault="00400886" w:rsidP="0001315F">
            <w:pPr>
              <w:autoSpaceDE w:val="0"/>
              <w:jc w:val="center"/>
              <w:rPr>
                <w:sz w:val="20"/>
                <w:szCs w:val="20"/>
              </w:rPr>
            </w:pPr>
            <w:r>
              <w:rPr>
                <w:sz w:val="20"/>
                <w:szCs w:val="20"/>
              </w:rPr>
              <w:t>6</w:t>
            </w:r>
          </w:p>
        </w:tc>
        <w:tc>
          <w:tcPr>
            <w:tcW w:w="1452" w:type="dxa"/>
            <w:vMerge/>
            <w:vAlign w:val="center"/>
          </w:tcPr>
          <w:p w:rsidR="00400886" w:rsidRPr="006A5879" w:rsidRDefault="00400886" w:rsidP="0001315F">
            <w:pPr>
              <w:autoSpaceDE w:val="0"/>
              <w:jc w:val="center"/>
              <w:rPr>
                <w:sz w:val="20"/>
                <w:szCs w:val="20"/>
              </w:rPr>
            </w:pPr>
          </w:p>
        </w:tc>
      </w:tr>
      <w:tr w:rsidR="00400886" w:rsidRPr="006A5879" w:rsidTr="0001315F">
        <w:trPr>
          <w:trHeight w:val="846"/>
        </w:trPr>
        <w:tc>
          <w:tcPr>
            <w:tcW w:w="559" w:type="dxa"/>
            <w:vAlign w:val="center"/>
          </w:tcPr>
          <w:p w:rsidR="00400886" w:rsidRPr="006A5879" w:rsidRDefault="00400886" w:rsidP="008E265C">
            <w:pPr>
              <w:autoSpaceDE w:val="0"/>
              <w:rPr>
                <w:sz w:val="20"/>
                <w:szCs w:val="20"/>
              </w:rPr>
            </w:pPr>
            <w:r>
              <w:rPr>
                <w:sz w:val="20"/>
                <w:szCs w:val="20"/>
              </w:rPr>
              <w:t>4.</w:t>
            </w:r>
          </w:p>
        </w:tc>
        <w:tc>
          <w:tcPr>
            <w:tcW w:w="2414" w:type="dxa"/>
            <w:vAlign w:val="center"/>
          </w:tcPr>
          <w:p w:rsidR="00400886" w:rsidRPr="006A5879" w:rsidRDefault="00400886" w:rsidP="008E265C">
            <w:pPr>
              <w:autoSpaceDE w:val="0"/>
              <w:rPr>
                <w:sz w:val="20"/>
                <w:szCs w:val="20"/>
              </w:rPr>
            </w:pPr>
            <w:r>
              <w:rPr>
                <w:sz w:val="20"/>
                <w:szCs w:val="20"/>
              </w:rPr>
              <w:t>Коридоры, лестничные площадки, холлы</w:t>
            </w:r>
          </w:p>
        </w:tc>
        <w:tc>
          <w:tcPr>
            <w:tcW w:w="1376" w:type="dxa"/>
            <w:vAlign w:val="center"/>
          </w:tcPr>
          <w:p w:rsidR="00400886" w:rsidRPr="006A5879" w:rsidRDefault="00400886" w:rsidP="0001315F">
            <w:pPr>
              <w:autoSpaceDE w:val="0"/>
              <w:jc w:val="center"/>
              <w:rPr>
                <w:sz w:val="20"/>
                <w:szCs w:val="20"/>
              </w:rPr>
            </w:pPr>
            <w:r>
              <w:rPr>
                <w:sz w:val="20"/>
                <w:szCs w:val="20"/>
              </w:rPr>
              <w:t>7</w:t>
            </w:r>
          </w:p>
        </w:tc>
        <w:tc>
          <w:tcPr>
            <w:tcW w:w="849" w:type="dxa"/>
            <w:vAlign w:val="center"/>
          </w:tcPr>
          <w:p w:rsidR="00400886" w:rsidRPr="006A5879" w:rsidRDefault="00400886" w:rsidP="0001315F">
            <w:pPr>
              <w:autoSpaceDE w:val="0"/>
              <w:jc w:val="center"/>
              <w:rPr>
                <w:sz w:val="20"/>
                <w:szCs w:val="20"/>
              </w:rPr>
            </w:pPr>
            <w:r>
              <w:rPr>
                <w:sz w:val="20"/>
                <w:szCs w:val="20"/>
              </w:rPr>
              <w:t>1/2</w:t>
            </w:r>
          </w:p>
        </w:tc>
        <w:tc>
          <w:tcPr>
            <w:tcW w:w="1556" w:type="dxa"/>
            <w:vAlign w:val="center"/>
          </w:tcPr>
          <w:p w:rsidR="00400886" w:rsidRPr="006A5879" w:rsidRDefault="00400886" w:rsidP="0001315F">
            <w:pPr>
              <w:autoSpaceDE w:val="0"/>
              <w:jc w:val="center"/>
              <w:rPr>
                <w:sz w:val="20"/>
                <w:szCs w:val="20"/>
              </w:rPr>
            </w:pPr>
            <w:r>
              <w:rPr>
                <w:sz w:val="20"/>
                <w:szCs w:val="20"/>
              </w:rPr>
              <w:t>183,0/124,0</w:t>
            </w:r>
          </w:p>
        </w:tc>
        <w:tc>
          <w:tcPr>
            <w:tcW w:w="1434" w:type="dxa"/>
            <w:vAlign w:val="center"/>
          </w:tcPr>
          <w:p w:rsidR="00400886" w:rsidRPr="006A5879" w:rsidRDefault="00400886" w:rsidP="0001315F">
            <w:pPr>
              <w:autoSpaceDE w:val="0"/>
              <w:jc w:val="center"/>
              <w:rPr>
                <w:sz w:val="20"/>
                <w:szCs w:val="20"/>
              </w:rPr>
            </w:pPr>
            <w:r>
              <w:rPr>
                <w:sz w:val="20"/>
                <w:szCs w:val="20"/>
              </w:rPr>
              <w:t>Цемент, кафель</w:t>
            </w:r>
          </w:p>
        </w:tc>
        <w:tc>
          <w:tcPr>
            <w:tcW w:w="1088" w:type="dxa"/>
            <w:vAlign w:val="center"/>
          </w:tcPr>
          <w:p w:rsidR="00400886" w:rsidRPr="006A5879" w:rsidRDefault="00400886" w:rsidP="0001315F">
            <w:pPr>
              <w:autoSpaceDE w:val="0"/>
              <w:jc w:val="center"/>
              <w:rPr>
                <w:sz w:val="20"/>
                <w:szCs w:val="20"/>
              </w:rPr>
            </w:pPr>
            <w:r>
              <w:rPr>
                <w:sz w:val="20"/>
                <w:szCs w:val="20"/>
              </w:rPr>
              <w:t>Окраска</w:t>
            </w:r>
          </w:p>
        </w:tc>
        <w:tc>
          <w:tcPr>
            <w:tcW w:w="1747" w:type="dxa"/>
            <w:vAlign w:val="center"/>
          </w:tcPr>
          <w:p w:rsidR="00400886" w:rsidRPr="006A5879" w:rsidRDefault="00400886" w:rsidP="0001315F">
            <w:pPr>
              <w:autoSpaceDE w:val="0"/>
              <w:jc w:val="center"/>
              <w:rPr>
                <w:sz w:val="20"/>
                <w:szCs w:val="20"/>
              </w:rPr>
            </w:pPr>
            <w:r>
              <w:rPr>
                <w:sz w:val="20"/>
                <w:szCs w:val="20"/>
              </w:rPr>
              <w:t>Побелка</w:t>
            </w:r>
          </w:p>
        </w:tc>
        <w:tc>
          <w:tcPr>
            <w:tcW w:w="1104" w:type="dxa"/>
            <w:vAlign w:val="center"/>
          </w:tcPr>
          <w:p w:rsidR="00400886" w:rsidRPr="006A5879" w:rsidRDefault="00400886" w:rsidP="0001315F">
            <w:pPr>
              <w:autoSpaceDE w:val="0"/>
              <w:jc w:val="center"/>
              <w:rPr>
                <w:sz w:val="20"/>
                <w:szCs w:val="20"/>
              </w:rPr>
            </w:pPr>
            <w:r>
              <w:rPr>
                <w:sz w:val="20"/>
                <w:szCs w:val="20"/>
              </w:rPr>
              <w:t>Дерево</w:t>
            </w:r>
          </w:p>
        </w:tc>
        <w:tc>
          <w:tcPr>
            <w:tcW w:w="1555" w:type="dxa"/>
            <w:vAlign w:val="center"/>
          </w:tcPr>
          <w:p w:rsidR="00400886" w:rsidRPr="006A5879" w:rsidRDefault="00400886" w:rsidP="0001315F">
            <w:pPr>
              <w:autoSpaceDE w:val="0"/>
              <w:jc w:val="center"/>
              <w:rPr>
                <w:sz w:val="20"/>
                <w:szCs w:val="20"/>
              </w:rPr>
            </w:pPr>
            <w:r>
              <w:rPr>
                <w:sz w:val="20"/>
                <w:szCs w:val="20"/>
              </w:rPr>
              <w:t>Отсутствуют</w:t>
            </w:r>
          </w:p>
        </w:tc>
        <w:tc>
          <w:tcPr>
            <w:tcW w:w="1452" w:type="dxa"/>
            <w:vMerge/>
            <w:vAlign w:val="center"/>
          </w:tcPr>
          <w:p w:rsidR="00400886" w:rsidRPr="006A5879" w:rsidRDefault="00400886" w:rsidP="0001315F">
            <w:pPr>
              <w:autoSpaceDE w:val="0"/>
              <w:jc w:val="center"/>
              <w:rPr>
                <w:sz w:val="20"/>
                <w:szCs w:val="20"/>
              </w:rPr>
            </w:pPr>
          </w:p>
        </w:tc>
      </w:tr>
      <w:tr w:rsidR="00400886" w:rsidRPr="006A5879" w:rsidTr="0001315F">
        <w:trPr>
          <w:trHeight w:val="564"/>
        </w:trPr>
        <w:tc>
          <w:tcPr>
            <w:tcW w:w="559" w:type="dxa"/>
            <w:vAlign w:val="center"/>
          </w:tcPr>
          <w:p w:rsidR="00400886" w:rsidRPr="006A5879" w:rsidRDefault="00400886" w:rsidP="008E265C">
            <w:pPr>
              <w:autoSpaceDE w:val="0"/>
              <w:rPr>
                <w:sz w:val="20"/>
                <w:szCs w:val="20"/>
              </w:rPr>
            </w:pPr>
            <w:r>
              <w:rPr>
                <w:sz w:val="20"/>
                <w:szCs w:val="20"/>
              </w:rPr>
              <w:t>5.</w:t>
            </w:r>
          </w:p>
        </w:tc>
        <w:tc>
          <w:tcPr>
            <w:tcW w:w="2414" w:type="dxa"/>
            <w:vAlign w:val="center"/>
          </w:tcPr>
          <w:p w:rsidR="00400886" w:rsidRPr="006A5879" w:rsidRDefault="00400886" w:rsidP="008E265C">
            <w:pPr>
              <w:autoSpaceDE w:val="0"/>
              <w:rPr>
                <w:sz w:val="20"/>
                <w:szCs w:val="20"/>
              </w:rPr>
            </w:pPr>
            <w:r>
              <w:rPr>
                <w:sz w:val="20"/>
                <w:szCs w:val="20"/>
              </w:rPr>
              <w:t>Комнаты приема пищи</w:t>
            </w:r>
          </w:p>
        </w:tc>
        <w:tc>
          <w:tcPr>
            <w:tcW w:w="1376" w:type="dxa"/>
            <w:vAlign w:val="center"/>
          </w:tcPr>
          <w:p w:rsidR="00400886" w:rsidRPr="006A5879" w:rsidRDefault="00400886" w:rsidP="0001315F">
            <w:pPr>
              <w:autoSpaceDE w:val="0"/>
              <w:jc w:val="center"/>
              <w:rPr>
                <w:sz w:val="20"/>
                <w:szCs w:val="20"/>
              </w:rPr>
            </w:pPr>
            <w:r>
              <w:rPr>
                <w:sz w:val="20"/>
                <w:szCs w:val="20"/>
              </w:rPr>
              <w:t>2</w:t>
            </w:r>
          </w:p>
        </w:tc>
        <w:tc>
          <w:tcPr>
            <w:tcW w:w="849" w:type="dxa"/>
            <w:vAlign w:val="center"/>
          </w:tcPr>
          <w:p w:rsidR="00400886" w:rsidRPr="006A5879" w:rsidRDefault="00400886" w:rsidP="0001315F">
            <w:pPr>
              <w:autoSpaceDE w:val="0"/>
              <w:jc w:val="center"/>
              <w:rPr>
                <w:sz w:val="20"/>
                <w:szCs w:val="20"/>
              </w:rPr>
            </w:pPr>
            <w:r>
              <w:rPr>
                <w:sz w:val="20"/>
                <w:szCs w:val="20"/>
              </w:rPr>
              <w:t>2</w:t>
            </w:r>
          </w:p>
        </w:tc>
        <w:tc>
          <w:tcPr>
            <w:tcW w:w="1556" w:type="dxa"/>
            <w:vAlign w:val="center"/>
          </w:tcPr>
          <w:p w:rsidR="00400886" w:rsidRPr="006A5879" w:rsidRDefault="00400886" w:rsidP="0001315F">
            <w:pPr>
              <w:autoSpaceDE w:val="0"/>
              <w:jc w:val="center"/>
              <w:rPr>
                <w:sz w:val="20"/>
                <w:szCs w:val="20"/>
              </w:rPr>
            </w:pPr>
            <w:r>
              <w:rPr>
                <w:sz w:val="20"/>
                <w:szCs w:val="20"/>
              </w:rPr>
              <w:t>60,8</w:t>
            </w:r>
          </w:p>
        </w:tc>
        <w:tc>
          <w:tcPr>
            <w:tcW w:w="1434" w:type="dxa"/>
            <w:vAlign w:val="center"/>
          </w:tcPr>
          <w:p w:rsidR="00400886" w:rsidRPr="006A5879" w:rsidRDefault="00400886" w:rsidP="0001315F">
            <w:pPr>
              <w:autoSpaceDE w:val="0"/>
              <w:jc w:val="center"/>
              <w:rPr>
                <w:sz w:val="20"/>
                <w:szCs w:val="20"/>
              </w:rPr>
            </w:pPr>
            <w:r>
              <w:rPr>
                <w:sz w:val="20"/>
                <w:szCs w:val="20"/>
              </w:rPr>
              <w:t>Линолеум, кафель</w:t>
            </w:r>
          </w:p>
        </w:tc>
        <w:tc>
          <w:tcPr>
            <w:tcW w:w="1088" w:type="dxa"/>
            <w:vAlign w:val="center"/>
          </w:tcPr>
          <w:p w:rsidR="00400886" w:rsidRPr="006A5879" w:rsidRDefault="00400886" w:rsidP="0001315F">
            <w:pPr>
              <w:autoSpaceDE w:val="0"/>
              <w:jc w:val="center"/>
              <w:rPr>
                <w:sz w:val="20"/>
                <w:szCs w:val="20"/>
              </w:rPr>
            </w:pPr>
            <w:r>
              <w:rPr>
                <w:sz w:val="20"/>
                <w:szCs w:val="20"/>
              </w:rPr>
              <w:t>Кафель, обои</w:t>
            </w:r>
          </w:p>
        </w:tc>
        <w:tc>
          <w:tcPr>
            <w:tcW w:w="1747" w:type="dxa"/>
            <w:vAlign w:val="center"/>
          </w:tcPr>
          <w:p w:rsidR="00400886" w:rsidRPr="006A5879" w:rsidRDefault="00400886" w:rsidP="0001315F">
            <w:pPr>
              <w:autoSpaceDE w:val="0"/>
              <w:jc w:val="center"/>
              <w:rPr>
                <w:sz w:val="20"/>
                <w:szCs w:val="20"/>
              </w:rPr>
            </w:pPr>
            <w:proofErr w:type="spellStart"/>
            <w:r>
              <w:rPr>
                <w:sz w:val="20"/>
                <w:szCs w:val="20"/>
              </w:rPr>
              <w:t>Гипсокартон</w:t>
            </w:r>
            <w:proofErr w:type="spellEnd"/>
          </w:p>
        </w:tc>
        <w:tc>
          <w:tcPr>
            <w:tcW w:w="1104" w:type="dxa"/>
            <w:vAlign w:val="center"/>
          </w:tcPr>
          <w:p w:rsidR="00400886" w:rsidRPr="006A5879" w:rsidRDefault="00400886" w:rsidP="0001315F">
            <w:pPr>
              <w:autoSpaceDE w:val="0"/>
              <w:jc w:val="center"/>
              <w:rPr>
                <w:sz w:val="20"/>
                <w:szCs w:val="20"/>
              </w:rPr>
            </w:pPr>
            <w:r>
              <w:rPr>
                <w:sz w:val="20"/>
                <w:szCs w:val="20"/>
              </w:rPr>
              <w:t>Дерево</w:t>
            </w:r>
          </w:p>
        </w:tc>
        <w:tc>
          <w:tcPr>
            <w:tcW w:w="1555" w:type="dxa"/>
            <w:vAlign w:val="center"/>
          </w:tcPr>
          <w:p w:rsidR="00400886" w:rsidRPr="006A5879" w:rsidRDefault="00400886" w:rsidP="0001315F">
            <w:pPr>
              <w:autoSpaceDE w:val="0"/>
              <w:jc w:val="center"/>
              <w:rPr>
                <w:sz w:val="20"/>
                <w:szCs w:val="20"/>
              </w:rPr>
            </w:pPr>
            <w:r>
              <w:rPr>
                <w:sz w:val="20"/>
                <w:szCs w:val="20"/>
              </w:rPr>
              <w:t>Отсутствуют</w:t>
            </w:r>
          </w:p>
        </w:tc>
        <w:tc>
          <w:tcPr>
            <w:tcW w:w="1452" w:type="dxa"/>
            <w:vMerge/>
            <w:vAlign w:val="center"/>
          </w:tcPr>
          <w:p w:rsidR="00400886" w:rsidRPr="006A5879" w:rsidRDefault="00400886" w:rsidP="0001315F">
            <w:pPr>
              <w:autoSpaceDE w:val="0"/>
              <w:jc w:val="center"/>
              <w:rPr>
                <w:sz w:val="20"/>
                <w:szCs w:val="20"/>
              </w:rPr>
            </w:pPr>
          </w:p>
        </w:tc>
      </w:tr>
      <w:tr w:rsidR="00400886" w:rsidRPr="006A5879" w:rsidTr="0001315F">
        <w:trPr>
          <w:trHeight w:val="295"/>
        </w:trPr>
        <w:tc>
          <w:tcPr>
            <w:tcW w:w="5198" w:type="dxa"/>
            <w:gridSpan w:val="4"/>
            <w:vAlign w:val="center"/>
          </w:tcPr>
          <w:p w:rsidR="00400886" w:rsidRPr="006A5879" w:rsidRDefault="00400886" w:rsidP="008E265C">
            <w:pPr>
              <w:autoSpaceDE w:val="0"/>
              <w:rPr>
                <w:sz w:val="20"/>
                <w:szCs w:val="20"/>
              </w:rPr>
            </w:pPr>
            <w:r>
              <w:rPr>
                <w:sz w:val="20"/>
                <w:szCs w:val="20"/>
              </w:rPr>
              <w:t>Всего</w:t>
            </w:r>
          </w:p>
        </w:tc>
        <w:tc>
          <w:tcPr>
            <w:tcW w:w="1556" w:type="dxa"/>
            <w:vAlign w:val="center"/>
          </w:tcPr>
          <w:p w:rsidR="00400886" w:rsidRPr="006A5879" w:rsidRDefault="00400886" w:rsidP="0001315F">
            <w:pPr>
              <w:autoSpaceDE w:val="0"/>
              <w:jc w:val="center"/>
              <w:rPr>
                <w:sz w:val="20"/>
                <w:szCs w:val="20"/>
              </w:rPr>
            </w:pPr>
            <w:r>
              <w:rPr>
                <w:sz w:val="20"/>
                <w:szCs w:val="20"/>
              </w:rPr>
              <w:t>2324,60</w:t>
            </w:r>
          </w:p>
        </w:tc>
        <w:tc>
          <w:tcPr>
            <w:tcW w:w="1434" w:type="dxa"/>
            <w:vAlign w:val="center"/>
          </w:tcPr>
          <w:p w:rsidR="00400886" w:rsidRPr="006A5879" w:rsidRDefault="0001315F" w:rsidP="0001315F">
            <w:pPr>
              <w:autoSpaceDE w:val="0"/>
              <w:jc w:val="center"/>
              <w:rPr>
                <w:sz w:val="20"/>
                <w:szCs w:val="20"/>
              </w:rPr>
            </w:pPr>
            <w:r>
              <w:rPr>
                <w:sz w:val="20"/>
                <w:szCs w:val="20"/>
              </w:rPr>
              <w:t>-</w:t>
            </w:r>
          </w:p>
        </w:tc>
        <w:tc>
          <w:tcPr>
            <w:tcW w:w="1088" w:type="dxa"/>
            <w:vAlign w:val="center"/>
          </w:tcPr>
          <w:p w:rsidR="00400886" w:rsidRPr="006A5879" w:rsidRDefault="0001315F" w:rsidP="0001315F">
            <w:pPr>
              <w:autoSpaceDE w:val="0"/>
              <w:jc w:val="center"/>
              <w:rPr>
                <w:sz w:val="20"/>
                <w:szCs w:val="20"/>
              </w:rPr>
            </w:pPr>
            <w:r>
              <w:rPr>
                <w:sz w:val="20"/>
                <w:szCs w:val="20"/>
              </w:rPr>
              <w:t>-</w:t>
            </w:r>
          </w:p>
        </w:tc>
        <w:tc>
          <w:tcPr>
            <w:tcW w:w="1747" w:type="dxa"/>
            <w:vAlign w:val="center"/>
          </w:tcPr>
          <w:p w:rsidR="00400886" w:rsidRPr="006A5879" w:rsidRDefault="0001315F" w:rsidP="0001315F">
            <w:pPr>
              <w:autoSpaceDE w:val="0"/>
              <w:jc w:val="center"/>
              <w:rPr>
                <w:sz w:val="20"/>
                <w:szCs w:val="20"/>
              </w:rPr>
            </w:pPr>
            <w:r>
              <w:rPr>
                <w:sz w:val="20"/>
                <w:szCs w:val="20"/>
              </w:rPr>
              <w:t>-</w:t>
            </w:r>
          </w:p>
        </w:tc>
        <w:tc>
          <w:tcPr>
            <w:tcW w:w="1104" w:type="dxa"/>
            <w:vAlign w:val="center"/>
          </w:tcPr>
          <w:p w:rsidR="00400886" w:rsidRPr="006A5879" w:rsidRDefault="0001315F" w:rsidP="0001315F">
            <w:pPr>
              <w:autoSpaceDE w:val="0"/>
              <w:jc w:val="center"/>
              <w:rPr>
                <w:sz w:val="20"/>
                <w:szCs w:val="20"/>
              </w:rPr>
            </w:pPr>
            <w:r>
              <w:rPr>
                <w:sz w:val="20"/>
                <w:szCs w:val="20"/>
              </w:rPr>
              <w:t>-</w:t>
            </w:r>
          </w:p>
        </w:tc>
        <w:tc>
          <w:tcPr>
            <w:tcW w:w="1555" w:type="dxa"/>
            <w:vAlign w:val="center"/>
          </w:tcPr>
          <w:p w:rsidR="00400886" w:rsidRPr="006A5879" w:rsidRDefault="0001315F" w:rsidP="0001315F">
            <w:pPr>
              <w:autoSpaceDE w:val="0"/>
              <w:jc w:val="center"/>
              <w:rPr>
                <w:sz w:val="20"/>
                <w:szCs w:val="20"/>
              </w:rPr>
            </w:pPr>
            <w:r>
              <w:rPr>
                <w:sz w:val="20"/>
                <w:szCs w:val="20"/>
              </w:rPr>
              <w:t>-</w:t>
            </w:r>
          </w:p>
        </w:tc>
        <w:tc>
          <w:tcPr>
            <w:tcW w:w="1452" w:type="dxa"/>
            <w:vAlign w:val="center"/>
          </w:tcPr>
          <w:p w:rsidR="00400886" w:rsidRPr="006A5879" w:rsidRDefault="00400886" w:rsidP="0001315F">
            <w:pPr>
              <w:autoSpaceDE w:val="0"/>
              <w:jc w:val="center"/>
              <w:rPr>
                <w:sz w:val="20"/>
                <w:szCs w:val="20"/>
              </w:rPr>
            </w:pPr>
            <w:r>
              <w:rPr>
                <w:sz w:val="20"/>
                <w:szCs w:val="20"/>
              </w:rPr>
              <w:t>1830,80</w:t>
            </w:r>
          </w:p>
        </w:tc>
      </w:tr>
    </w:tbl>
    <w:p w:rsidR="00400886" w:rsidRPr="006A5879" w:rsidRDefault="00400886" w:rsidP="00560EB0">
      <w:pPr>
        <w:ind w:firstLine="709"/>
        <w:rPr>
          <w:b/>
          <w:sz w:val="20"/>
          <w:szCs w:val="20"/>
        </w:rPr>
      </w:pPr>
    </w:p>
    <w:p w:rsidR="00400886" w:rsidRPr="006A5879" w:rsidRDefault="00400886" w:rsidP="00560EB0">
      <w:pPr>
        <w:jc w:val="both"/>
        <w:rPr>
          <w:b/>
          <w:sz w:val="20"/>
          <w:szCs w:val="20"/>
        </w:rPr>
      </w:pPr>
      <w:r>
        <w:rPr>
          <w:b/>
          <w:sz w:val="20"/>
          <w:szCs w:val="20"/>
        </w:rPr>
        <w:t>Общая площадь убираемых помещений - 2324,60 м</w:t>
      </w:r>
      <w:proofErr w:type="gramStart"/>
      <w:r>
        <w:rPr>
          <w:b/>
          <w:sz w:val="20"/>
          <w:szCs w:val="20"/>
          <w:vertAlign w:val="superscript"/>
        </w:rPr>
        <w:t>2</w:t>
      </w:r>
      <w:proofErr w:type="gramEnd"/>
      <w:r>
        <w:rPr>
          <w:b/>
          <w:sz w:val="20"/>
          <w:szCs w:val="20"/>
        </w:rPr>
        <w:t>, общая площадь остекления - 1830,80 м</w:t>
      </w:r>
      <w:r>
        <w:rPr>
          <w:b/>
          <w:sz w:val="20"/>
          <w:szCs w:val="20"/>
          <w:vertAlign w:val="superscript"/>
        </w:rPr>
        <w:t>2</w:t>
      </w:r>
      <w:r>
        <w:rPr>
          <w:b/>
          <w:sz w:val="20"/>
          <w:szCs w:val="20"/>
        </w:rPr>
        <w:t>.</w:t>
      </w:r>
    </w:p>
    <w:p w:rsidR="00400886" w:rsidRPr="006A5879" w:rsidRDefault="00400886" w:rsidP="00560EB0">
      <w:pPr>
        <w:jc w:val="both"/>
        <w:rPr>
          <w:sz w:val="20"/>
          <w:szCs w:val="20"/>
        </w:rPr>
      </w:pPr>
      <w:r>
        <w:rPr>
          <w:sz w:val="20"/>
          <w:szCs w:val="20"/>
        </w:rPr>
        <w:t>* всего 5 типов помещений:</w:t>
      </w:r>
    </w:p>
    <w:p w:rsidR="00400886" w:rsidRPr="006A5879" w:rsidRDefault="00400886" w:rsidP="00560EB0">
      <w:pPr>
        <w:jc w:val="both"/>
        <w:rPr>
          <w:sz w:val="20"/>
          <w:szCs w:val="20"/>
        </w:rPr>
      </w:pPr>
      <w:r>
        <w:rPr>
          <w:sz w:val="20"/>
          <w:szCs w:val="20"/>
        </w:rPr>
        <w:t xml:space="preserve">1. </w:t>
      </w:r>
      <w:proofErr w:type="gramStart"/>
      <w:r>
        <w:rPr>
          <w:sz w:val="20"/>
          <w:szCs w:val="20"/>
        </w:rPr>
        <w:t>Административные (кабинеты руководителей и специалистов), служебные помещения (кассы), переговорные, диспетчерские, серверные, телетайп, бытовки, помещение дежурного, АТС, аппаратные.</w:t>
      </w:r>
      <w:proofErr w:type="gramEnd"/>
    </w:p>
    <w:p w:rsidR="00400886" w:rsidRPr="006A5879" w:rsidRDefault="00400886" w:rsidP="00560EB0">
      <w:pPr>
        <w:jc w:val="both"/>
        <w:rPr>
          <w:sz w:val="20"/>
          <w:szCs w:val="20"/>
        </w:rPr>
      </w:pPr>
      <w:r>
        <w:rPr>
          <w:sz w:val="20"/>
          <w:szCs w:val="20"/>
        </w:rPr>
        <w:t>2. Производственные (цеха, камеры хранения, склады, вестибюль, тамбур перед главным входом/выходом в здание, холл)</w:t>
      </w:r>
    </w:p>
    <w:p w:rsidR="00400886" w:rsidRPr="006A5879" w:rsidRDefault="00400886" w:rsidP="00560EB0">
      <w:pPr>
        <w:jc w:val="both"/>
        <w:rPr>
          <w:sz w:val="20"/>
          <w:szCs w:val="20"/>
        </w:rPr>
      </w:pPr>
      <w:r>
        <w:rPr>
          <w:sz w:val="20"/>
          <w:szCs w:val="20"/>
        </w:rPr>
        <w:t>3. Санитарно-гигиенические (туалет, раздевалка, умывальные)</w:t>
      </w:r>
    </w:p>
    <w:p w:rsidR="00400886" w:rsidRPr="006A5879" w:rsidRDefault="00400886" w:rsidP="00560EB0">
      <w:pPr>
        <w:jc w:val="both"/>
        <w:rPr>
          <w:rFonts w:eastAsia="MS Mincho"/>
          <w:sz w:val="20"/>
          <w:szCs w:val="20"/>
        </w:rPr>
      </w:pPr>
      <w:r>
        <w:rPr>
          <w:sz w:val="20"/>
          <w:szCs w:val="20"/>
        </w:rPr>
        <w:t xml:space="preserve">4. </w:t>
      </w:r>
      <w:r>
        <w:rPr>
          <w:rFonts w:eastAsia="MS Mincho"/>
          <w:sz w:val="20"/>
          <w:szCs w:val="20"/>
        </w:rPr>
        <w:t>Коридоры, холлы, лестничные площадки, перила</w:t>
      </w:r>
    </w:p>
    <w:p w:rsidR="00400886" w:rsidRPr="006A5879" w:rsidRDefault="00400886" w:rsidP="00560EB0">
      <w:pPr>
        <w:jc w:val="both"/>
        <w:rPr>
          <w:rFonts w:eastAsia="MS Mincho"/>
          <w:sz w:val="20"/>
          <w:szCs w:val="20"/>
        </w:rPr>
      </w:pPr>
      <w:r>
        <w:rPr>
          <w:rFonts w:eastAsia="MS Mincho"/>
          <w:sz w:val="20"/>
          <w:szCs w:val="20"/>
        </w:rPr>
        <w:t>5. Комнаты приема пищи</w:t>
      </w:r>
    </w:p>
    <w:p w:rsidR="00400886" w:rsidRDefault="00400886" w:rsidP="00560EB0">
      <w:pPr>
        <w:spacing w:after="200" w:line="276" w:lineRule="auto"/>
        <w:rPr>
          <w:sz w:val="20"/>
          <w:szCs w:val="20"/>
        </w:rPr>
        <w:sectPr w:rsidR="00400886" w:rsidSect="000800C7">
          <w:footerReference w:type="default" r:id="rId28"/>
          <w:pgSz w:w="16838" w:h="11906" w:orient="landscape"/>
          <w:pgMar w:top="851" w:right="1134" w:bottom="1418" w:left="1134" w:header="709" w:footer="709" w:gutter="0"/>
          <w:cols w:space="708"/>
          <w:docGrid w:linePitch="360"/>
        </w:sectPr>
      </w:pPr>
    </w:p>
    <w:p w:rsidR="00400886" w:rsidRDefault="00400886" w:rsidP="00560EB0">
      <w:pPr>
        <w:ind w:left="567"/>
        <w:jc w:val="both"/>
        <w:rPr>
          <w:i/>
          <w:sz w:val="20"/>
          <w:szCs w:val="20"/>
        </w:rPr>
      </w:pPr>
      <w:r>
        <w:rPr>
          <w:b/>
          <w:sz w:val="20"/>
          <w:szCs w:val="20"/>
        </w:rPr>
        <w:lastRenderedPageBreak/>
        <w:t>Таблица № 4 (приложение к Техническому заданию</w:t>
      </w:r>
      <w:r>
        <w:rPr>
          <w:i/>
          <w:sz w:val="20"/>
          <w:szCs w:val="20"/>
        </w:rPr>
        <w:t>)</w:t>
      </w:r>
    </w:p>
    <w:p w:rsidR="00400886" w:rsidRPr="006A5879" w:rsidRDefault="00400886" w:rsidP="00560EB0">
      <w:pPr>
        <w:ind w:left="567"/>
        <w:jc w:val="both"/>
        <w:rPr>
          <w:i/>
          <w:sz w:val="20"/>
          <w:szCs w:val="20"/>
        </w:rPr>
      </w:pPr>
    </w:p>
    <w:p w:rsidR="00400886" w:rsidRPr="006A5879" w:rsidRDefault="00400886" w:rsidP="00560EB0">
      <w:pPr>
        <w:ind w:left="567"/>
        <w:rPr>
          <w:b/>
          <w:bCs/>
          <w:sz w:val="20"/>
          <w:szCs w:val="20"/>
        </w:rPr>
      </w:pPr>
      <w:r>
        <w:rPr>
          <w:b/>
          <w:bCs/>
          <w:sz w:val="20"/>
          <w:szCs w:val="20"/>
        </w:rPr>
        <w:t>ПЕРЕЧЕНЬ ПРИЛЕГАЮЩИХ ТЕРРИТОРИЙ ОБЪЕКТОВ СТРУКТУРНОГО ПОДРАЗДЕЛЕНИЯ ЗАКАЗЧИКА</w:t>
      </w:r>
    </w:p>
    <w:tbl>
      <w:tblPr>
        <w:tblW w:w="1421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
        <w:gridCol w:w="10119"/>
        <w:gridCol w:w="3262"/>
      </w:tblGrid>
      <w:tr w:rsidR="00400886" w:rsidRPr="006A5879" w:rsidTr="00840422">
        <w:trPr>
          <w:trHeight w:val="562"/>
        </w:trPr>
        <w:tc>
          <w:tcPr>
            <w:tcW w:w="829" w:type="dxa"/>
            <w:vAlign w:val="center"/>
          </w:tcPr>
          <w:p w:rsidR="00400886" w:rsidRPr="00796C86" w:rsidRDefault="00400886" w:rsidP="00840422">
            <w:pPr>
              <w:autoSpaceDE w:val="0"/>
              <w:jc w:val="center"/>
              <w:rPr>
                <w:rFonts w:eastAsia="MS Mincho"/>
                <w:b/>
                <w:sz w:val="20"/>
                <w:szCs w:val="20"/>
              </w:rPr>
            </w:pPr>
            <w:r>
              <w:rPr>
                <w:rFonts w:eastAsia="MS Mincho"/>
                <w:b/>
                <w:sz w:val="20"/>
                <w:szCs w:val="20"/>
              </w:rPr>
              <w:t>№ п/п</w:t>
            </w:r>
          </w:p>
        </w:tc>
        <w:tc>
          <w:tcPr>
            <w:tcW w:w="10119" w:type="dxa"/>
            <w:vAlign w:val="center"/>
          </w:tcPr>
          <w:p w:rsidR="00400886" w:rsidRPr="00796C86" w:rsidRDefault="00400886" w:rsidP="00840422">
            <w:pPr>
              <w:autoSpaceDE w:val="0"/>
              <w:jc w:val="center"/>
              <w:rPr>
                <w:rFonts w:eastAsia="MS Mincho"/>
                <w:b/>
                <w:sz w:val="20"/>
                <w:szCs w:val="20"/>
              </w:rPr>
            </w:pPr>
            <w:r>
              <w:rPr>
                <w:rFonts w:eastAsia="MS Mincho"/>
                <w:b/>
                <w:sz w:val="20"/>
                <w:szCs w:val="20"/>
              </w:rPr>
              <w:t>Наименование объекта</w:t>
            </w:r>
          </w:p>
        </w:tc>
        <w:tc>
          <w:tcPr>
            <w:tcW w:w="3262" w:type="dxa"/>
            <w:vAlign w:val="center"/>
          </w:tcPr>
          <w:p w:rsidR="00400886" w:rsidRPr="00796C86" w:rsidRDefault="00400886" w:rsidP="00840422">
            <w:pPr>
              <w:autoSpaceDE w:val="0"/>
              <w:jc w:val="center"/>
              <w:rPr>
                <w:rFonts w:eastAsia="MS Mincho"/>
                <w:b/>
                <w:sz w:val="20"/>
                <w:szCs w:val="20"/>
              </w:rPr>
            </w:pPr>
            <w:r>
              <w:rPr>
                <w:rFonts w:eastAsia="MS Mincho"/>
                <w:b/>
                <w:sz w:val="20"/>
                <w:szCs w:val="20"/>
              </w:rPr>
              <w:t>Площадь, подлежащая уборке/покосу травы, м</w:t>
            </w:r>
            <w:proofErr w:type="gramStart"/>
            <w:r>
              <w:rPr>
                <w:rFonts w:eastAsia="MS Mincho"/>
                <w:b/>
                <w:sz w:val="20"/>
                <w:szCs w:val="20"/>
              </w:rPr>
              <w:t>2</w:t>
            </w:r>
            <w:proofErr w:type="gramEnd"/>
          </w:p>
        </w:tc>
      </w:tr>
      <w:tr w:rsidR="00400886" w:rsidRPr="006A5879" w:rsidTr="00840422">
        <w:tc>
          <w:tcPr>
            <w:tcW w:w="829" w:type="dxa"/>
          </w:tcPr>
          <w:p w:rsidR="00400886" w:rsidRPr="006A5879" w:rsidRDefault="00400886" w:rsidP="008E265C">
            <w:pPr>
              <w:autoSpaceDE w:val="0"/>
              <w:rPr>
                <w:rFonts w:eastAsia="MS Mincho"/>
                <w:sz w:val="20"/>
                <w:szCs w:val="20"/>
              </w:rPr>
            </w:pPr>
            <w:r>
              <w:rPr>
                <w:rFonts w:eastAsia="MS Mincho"/>
                <w:sz w:val="20"/>
                <w:szCs w:val="20"/>
              </w:rPr>
              <w:t>1.</w:t>
            </w:r>
          </w:p>
        </w:tc>
        <w:tc>
          <w:tcPr>
            <w:tcW w:w="10119" w:type="dxa"/>
            <w:vAlign w:val="center"/>
          </w:tcPr>
          <w:p w:rsidR="00400886" w:rsidRPr="006A5879" w:rsidRDefault="00400886" w:rsidP="008E265C">
            <w:pPr>
              <w:autoSpaceDE w:val="0"/>
              <w:rPr>
                <w:rFonts w:eastAsia="MS Mincho"/>
                <w:sz w:val="20"/>
                <w:szCs w:val="20"/>
              </w:rPr>
            </w:pPr>
            <w:r>
              <w:rPr>
                <w:sz w:val="20"/>
                <w:szCs w:val="20"/>
              </w:rPr>
              <w:t xml:space="preserve">Прилегающая территория вокруг зданий </w:t>
            </w:r>
          </w:p>
        </w:tc>
        <w:tc>
          <w:tcPr>
            <w:tcW w:w="3262" w:type="dxa"/>
            <w:vAlign w:val="center"/>
          </w:tcPr>
          <w:p w:rsidR="00400886" w:rsidRPr="006A5879" w:rsidRDefault="00400886" w:rsidP="00840422">
            <w:pPr>
              <w:autoSpaceDE w:val="0"/>
              <w:jc w:val="center"/>
              <w:rPr>
                <w:rFonts w:eastAsia="MS Mincho"/>
                <w:sz w:val="20"/>
                <w:szCs w:val="20"/>
              </w:rPr>
            </w:pPr>
            <w:r>
              <w:rPr>
                <w:rFonts w:eastAsia="MS Mincho"/>
                <w:sz w:val="20"/>
                <w:szCs w:val="20"/>
              </w:rPr>
              <w:t>400,0</w:t>
            </w:r>
          </w:p>
        </w:tc>
      </w:tr>
      <w:tr w:rsidR="00400886" w:rsidRPr="006A5879" w:rsidTr="00840422">
        <w:tc>
          <w:tcPr>
            <w:tcW w:w="829" w:type="dxa"/>
          </w:tcPr>
          <w:p w:rsidR="00400886" w:rsidRPr="006A5879" w:rsidRDefault="00400886" w:rsidP="008E265C">
            <w:pPr>
              <w:autoSpaceDE w:val="0"/>
              <w:rPr>
                <w:rFonts w:eastAsia="MS Mincho"/>
                <w:sz w:val="20"/>
                <w:szCs w:val="20"/>
              </w:rPr>
            </w:pPr>
            <w:r>
              <w:rPr>
                <w:rFonts w:eastAsia="MS Mincho"/>
                <w:sz w:val="20"/>
                <w:szCs w:val="20"/>
              </w:rPr>
              <w:t>2.</w:t>
            </w:r>
          </w:p>
        </w:tc>
        <w:tc>
          <w:tcPr>
            <w:tcW w:w="10119" w:type="dxa"/>
            <w:vAlign w:val="center"/>
          </w:tcPr>
          <w:p w:rsidR="00400886" w:rsidRPr="006A5879" w:rsidRDefault="00400886" w:rsidP="008E265C">
            <w:pPr>
              <w:autoSpaceDE w:val="0"/>
              <w:rPr>
                <w:rFonts w:eastAsia="MS Mincho"/>
                <w:sz w:val="20"/>
                <w:szCs w:val="20"/>
              </w:rPr>
            </w:pPr>
            <w:r>
              <w:rPr>
                <w:sz w:val="20"/>
                <w:szCs w:val="20"/>
              </w:rPr>
              <w:t xml:space="preserve">Контейнерная площадка </w:t>
            </w:r>
          </w:p>
        </w:tc>
        <w:tc>
          <w:tcPr>
            <w:tcW w:w="3262" w:type="dxa"/>
            <w:vAlign w:val="center"/>
          </w:tcPr>
          <w:p w:rsidR="00400886" w:rsidRPr="006A5879" w:rsidRDefault="00400886" w:rsidP="00840422">
            <w:pPr>
              <w:autoSpaceDE w:val="0"/>
              <w:jc w:val="center"/>
              <w:rPr>
                <w:rFonts w:eastAsia="MS Mincho"/>
                <w:sz w:val="20"/>
                <w:szCs w:val="20"/>
              </w:rPr>
            </w:pPr>
            <w:r>
              <w:rPr>
                <w:rFonts w:eastAsia="MS Mincho"/>
                <w:sz w:val="20"/>
                <w:szCs w:val="20"/>
              </w:rPr>
              <w:t>530,0</w:t>
            </w:r>
          </w:p>
        </w:tc>
      </w:tr>
      <w:tr w:rsidR="00400886" w:rsidRPr="006A5879" w:rsidTr="00840422">
        <w:tc>
          <w:tcPr>
            <w:tcW w:w="10948" w:type="dxa"/>
            <w:gridSpan w:val="2"/>
          </w:tcPr>
          <w:p w:rsidR="00400886" w:rsidRPr="00796C86" w:rsidRDefault="00400886" w:rsidP="008E265C">
            <w:pPr>
              <w:autoSpaceDE w:val="0"/>
              <w:rPr>
                <w:rFonts w:eastAsia="MS Mincho"/>
                <w:b/>
                <w:sz w:val="20"/>
                <w:szCs w:val="20"/>
              </w:rPr>
            </w:pPr>
            <w:r>
              <w:rPr>
                <w:rFonts w:eastAsia="MS Mincho"/>
                <w:b/>
                <w:sz w:val="20"/>
                <w:szCs w:val="20"/>
              </w:rPr>
              <w:t>Итого общая площадь убираемых территорий в летний и зимний периоды</w:t>
            </w:r>
          </w:p>
        </w:tc>
        <w:tc>
          <w:tcPr>
            <w:tcW w:w="3262" w:type="dxa"/>
            <w:vAlign w:val="center"/>
          </w:tcPr>
          <w:p w:rsidR="00400886" w:rsidRPr="00796C86" w:rsidRDefault="00400886" w:rsidP="00840422">
            <w:pPr>
              <w:autoSpaceDE w:val="0"/>
              <w:jc w:val="center"/>
              <w:rPr>
                <w:rFonts w:eastAsia="MS Mincho"/>
                <w:b/>
                <w:sz w:val="20"/>
                <w:szCs w:val="20"/>
              </w:rPr>
            </w:pPr>
            <w:r>
              <w:rPr>
                <w:rFonts w:eastAsia="MS Mincho"/>
                <w:b/>
                <w:sz w:val="20"/>
                <w:szCs w:val="20"/>
              </w:rPr>
              <w:t>930,0</w:t>
            </w:r>
          </w:p>
        </w:tc>
      </w:tr>
      <w:tr w:rsidR="00400886" w:rsidRPr="006A5879" w:rsidTr="00840422">
        <w:tc>
          <w:tcPr>
            <w:tcW w:w="829" w:type="dxa"/>
          </w:tcPr>
          <w:p w:rsidR="00400886" w:rsidRPr="00796C86" w:rsidRDefault="00400886" w:rsidP="008E265C">
            <w:pPr>
              <w:autoSpaceDE w:val="0"/>
              <w:rPr>
                <w:rFonts w:eastAsia="MS Mincho"/>
                <w:sz w:val="20"/>
                <w:szCs w:val="20"/>
              </w:rPr>
            </w:pPr>
            <w:r>
              <w:rPr>
                <w:rFonts w:eastAsia="MS Mincho"/>
                <w:sz w:val="20"/>
                <w:szCs w:val="20"/>
              </w:rPr>
              <w:t>3</w:t>
            </w:r>
          </w:p>
        </w:tc>
        <w:tc>
          <w:tcPr>
            <w:tcW w:w="10119" w:type="dxa"/>
          </w:tcPr>
          <w:p w:rsidR="00400886" w:rsidRPr="00796C86" w:rsidRDefault="00400886" w:rsidP="008E265C">
            <w:pPr>
              <w:autoSpaceDE w:val="0"/>
              <w:rPr>
                <w:rFonts w:eastAsia="MS Mincho"/>
                <w:sz w:val="20"/>
                <w:szCs w:val="20"/>
              </w:rPr>
            </w:pPr>
            <w:r>
              <w:rPr>
                <w:sz w:val="20"/>
                <w:szCs w:val="20"/>
              </w:rPr>
              <w:t>Служебные проходы, пешеходные территории, площадки крылец главного входа</w:t>
            </w:r>
          </w:p>
        </w:tc>
        <w:tc>
          <w:tcPr>
            <w:tcW w:w="3262" w:type="dxa"/>
            <w:vAlign w:val="center"/>
          </w:tcPr>
          <w:p w:rsidR="00400886" w:rsidRPr="006A5879" w:rsidRDefault="00400886" w:rsidP="00840422">
            <w:pPr>
              <w:autoSpaceDE w:val="0"/>
              <w:jc w:val="center"/>
              <w:rPr>
                <w:rFonts w:eastAsia="MS Mincho"/>
                <w:sz w:val="20"/>
                <w:szCs w:val="20"/>
              </w:rPr>
            </w:pPr>
            <w:r>
              <w:rPr>
                <w:rFonts w:eastAsia="MS Mincho"/>
                <w:sz w:val="20"/>
                <w:szCs w:val="20"/>
              </w:rPr>
              <w:t>54,20</w:t>
            </w:r>
          </w:p>
        </w:tc>
      </w:tr>
      <w:tr w:rsidR="00400886" w:rsidRPr="006A5879" w:rsidTr="00840422">
        <w:tc>
          <w:tcPr>
            <w:tcW w:w="10948" w:type="dxa"/>
            <w:gridSpan w:val="2"/>
          </w:tcPr>
          <w:p w:rsidR="00400886" w:rsidRPr="00796C86" w:rsidRDefault="00400886" w:rsidP="008E265C">
            <w:pPr>
              <w:autoSpaceDE w:val="0"/>
              <w:rPr>
                <w:b/>
                <w:sz w:val="20"/>
                <w:szCs w:val="20"/>
              </w:rPr>
            </w:pPr>
            <w:r>
              <w:rPr>
                <w:b/>
                <w:sz w:val="20"/>
                <w:szCs w:val="20"/>
              </w:rPr>
              <w:t>Итого общая площадь территорий, подлежащих покосу травы</w:t>
            </w:r>
          </w:p>
        </w:tc>
        <w:tc>
          <w:tcPr>
            <w:tcW w:w="3262" w:type="dxa"/>
            <w:vAlign w:val="center"/>
          </w:tcPr>
          <w:p w:rsidR="00400886" w:rsidRPr="00796C86" w:rsidRDefault="00400886" w:rsidP="00840422">
            <w:pPr>
              <w:autoSpaceDE w:val="0"/>
              <w:jc w:val="center"/>
              <w:rPr>
                <w:rFonts w:eastAsia="MS Mincho"/>
                <w:b/>
                <w:sz w:val="20"/>
                <w:szCs w:val="20"/>
              </w:rPr>
            </w:pPr>
            <w:r>
              <w:rPr>
                <w:rFonts w:eastAsia="MS Mincho"/>
                <w:b/>
                <w:sz w:val="20"/>
                <w:szCs w:val="20"/>
              </w:rPr>
              <w:t>54,20</w:t>
            </w:r>
          </w:p>
        </w:tc>
      </w:tr>
    </w:tbl>
    <w:p w:rsidR="00400886" w:rsidRDefault="00400886" w:rsidP="00560EB0">
      <w:pPr>
        <w:rPr>
          <w:sz w:val="20"/>
          <w:szCs w:val="20"/>
        </w:rPr>
        <w:sectPr w:rsidR="00400886" w:rsidSect="00560EB0">
          <w:pgSz w:w="16838" w:h="11906" w:orient="landscape"/>
          <w:pgMar w:top="1701" w:right="1134" w:bottom="851" w:left="1134" w:header="709" w:footer="709" w:gutter="0"/>
          <w:cols w:space="708"/>
          <w:docGrid w:linePitch="360"/>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630996">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00886" w:rsidRDefault="00A10367">
            <w:pPr>
              <w:pStyle w:val="19"/>
              <w:ind w:firstLine="397"/>
              <w:rPr>
                <w:sz w:val="24"/>
                <w:szCs w:val="24"/>
              </w:rPr>
            </w:pPr>
            <w:r>
              <w:rPr>
                <w:sz w:val="24"/>
                <w:szCs w:val="24"/>
              </w:rPr>
              <w:t xml:space="preserve">Открытый конкурс в электронной форме </w:t>
            </w:r>
            <w:r w:rsidR="00D3330E">
              <w:rPr>
                <w:sz w:val="24"/>
                <w:szCs w:val="24"/>
              </w:rPr>
              <w:br/>
            </w:r>
            <w:r>
              <w:rPr>
                <w:sz w:val="24"/>
                <w:szCs w:val="24"/>
              </w:rPr>
              <w:t>№ ОКэ-НКПО</w:t>
            </w:r>
            <w:r w:rsidR="00D3330E">
              <w:rPr>
                <w:sz w:val="24"/>
                <w:szCs w:val="24"/>
              </w:rPr>
              <w:t>КТ-20-0009 по предмету закупки «</w:t>
            </w:r>
            <w:r>
              <w:rPr>
                <w:sz w:val="24"/>
                <w:szCs w:val="24"/>
              </w:rPr>
              <w:t xml:space="preserve">Оказание услуг по уборке </w:t>
            </w:r>
            <w:r>
              <w:rPr>
                <w:sz w:val="24"/>
                <w:szCs w:val="24"/>
              </w:rPr>
              <w:t>внутренних помещений и прилегающих территорий участка ремонта контейнеров филиала ПАО «ТрансКонтейнер» на Октябрьской железной дороге</w:t>
            </w:r>
            <w:r w:rsidR="00D3330E">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00886" w:rsidRDefault="00A10367">
            <w:pPr>
              <w:pStyle w:val="19"/>
              <w:ind w:firstLine="397"/>
              <w:rPr>
                <w:sz w:val="24"/>
                <w:szCs w:val="24"/>
              </w:rPr>
            </w:pPr>
            <w:r>
              <w:rPr>
                <w:sz w:val="24"/>
                <w:szCs w:val="24"/>
              </w:rPr>
              <w:t xml:space="preserve">Организатором Открытого конкурса </w:t>
            </w:r>
            <w:r>
              <w:rPr>
                <w:sz w:val="24"/>
                <w:szCs w:val="24"/>
              </w:rPr>
              <w:t>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w:t>
            </w:r>
            <w:r>
              <w:rPr>
                <w:sz w:val="24"/>
                <w:szCs w:val="24"/>
              </w:rPr>
              <w:t>тветствия участников требованиям документации о закупке (далее – Организатор):</w:t>
            </w:r>
          </w:p>
          <w:p w:rsidR="00400886" w:rsidRDefault="00A10367">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400886" w:rsidRDefault="00A10367">
            <w:pPr>
              <w:pStyle w:val="19"/>
              <w:ind w:firstLine="0"/>
              <w:rPr>
                <w:sz w:val="24"/>
                <w:szCs w:val="24"/>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xml:space="preserve">, Московское шоссе, </w:t>
            </w:r>
            <w:r>
              <w:rPr>
                <w:sz w:val="24"/>
                <w:szCs w:val="24"/>
              </w:rPr>
              <w:t>дом 54, лит. Б.</w:t>
            </w:r>
          </w:p>
          <w:p w:rsidR="00DB2C23" w:rsidRDefault="00DB2C23" w:rsidP="00DB2C23">
            <w:pPr>
              <w:ind w:firstLine="397"/>
              <w:jc w:val="both"/>
            </w:pPr>
            <w:r>
              <w:t>Контактные лица</w:t>
            </w:r>
            <w:r w:rsidR="00595D8C">
              <w:t xml:space="preserve"> Заказчика: </w:t>
            </w:r>
          </w:p>
          <w:p w:rsidR="00DB2C23" w:rsidRDefault="00DB2C23" w:rsidP="00DB2C23">
            <w:pPr>
              <w:ind w:firstLine="397"/>
              <w:jc w:val="both"/>
              <w:rPr>
                <w:bCs/>
                <w:szCs w:val="28"/>
              </w:rPr>
            </w:pPr>
            <w:r>
              <w:t xml:space="preserve">- </w:t>
            </w:r>
            <w:r w:rsidR="00595D8C">
              <w:t>Еленский Алек</w:t>
            </w:r>
            <w:r>
              <w:t>сандр Михайлович, тел. +7 (812) </w:t>
            </w:r>
            <w:r w:rsidRPr="00DB2C23">
              <w:t>470-70-25</w:t>
            </w:r>
            <w:r w:rsidR="00595D8C">
              <w:t xml:space="preserve">, </w:t>
            </w:r>
            <w:proofErr w:type="spellStart"/>
            <w:r w:rsidR="00595D8C">
              <w:t>доб</w:t>
            </w:r>
            <w:proofErr w:type="spellEnd"/>
            <w:r w:rsidR="00595D8C">
              <w:t xml:space="preserve">. 3097, электронный адрес: </w:t>
            </w:r>
            <w:hyperlink r:id="rId29" w:history="1">
              <w:r w:rsidRPr="00846CB0">
                <w:rPr>
                  <w:rStyle w:val="a7"/>
                  <w:bCs/>
                  <w:szCs w:val="28"/>
                </w:rPr>
                <w:t>ElenskiyAM@trcont.ru</w:t>
              </w:r>
            </w:hyperlink>
            <w:r>
              <w:rPr>
                <w:bCs/>
                <w:szCs w:val="28"/>
              </w:rPr>
              <w:t xml:space="preserve">; </w:t>
            </w:r>
          </w:p>
          <w:p w:rsidR="00DB2C23" w:rsidRPr="00DB2C23" w:rsidRDefault="00DB2C23" w:rsidP="00DB2C23">
            <w:pPr>
              <w:ind w:firstLine="397"/>
              <w:jc w:val="both"/>
              <w:rPr>
                <w:bCs/>
                <w:szCs w:val="28"/>
              </w:rPr>
            </w:pPr>
            <w:r>
              <w:rPr>
                <w:bCs/>
                <w:szCs w:val="28"/>
              </w:rPr>
              <w:t xml:space="preserve">- Воложанин Максим Юрьевич, </w:t>
            </w:r>
            <w:r>
              <w:t>тел. +7 (812) </w:t>
            </w:r>
            <w:r w:rsidRPr="00DB2C23">
              <w:t>470-70-25</w:t>
            </w:r>
            <w:r>
              <w:t xml:space="preserve">, </w:t>
            </w:r>
            <w:proofErr w:type="spellStart"/>
            <w:r>
              <w:t>доб</w:t>
            </w:r>
            <w:proofErr w:type="spellEnd"/>
            <w:r>
              <w:t xml:space="preserve">. 3090, электронный адрес: </w:t>
            </w:r>
            <w:proofErr w:type="spellStart"/>
            <w:r w:rsidRPr="00DB2C23">
              <w:t>VolozhaninMIU@trcont.ru</w:t>
            </w:r>
            <w:proofErr w:type="spellEnd"/>
            <w:r>
              <w:t>.</w:t>
            </w:r>
          </w:p>
          <w:p w:rsidR="00400886" w:rsidRPr="00595D8C" w:rsidRDefault="00595D8C" w:rsidP="00DB2C23">
            <w:pPr>
              <w:ind w:firstLine="397"/>
              <w:jc w:val="both"/>
              <w:rPr>
                <w:rFonts w:ascii="Calibri" w:hAnsi="Calibri" w:cs="Calibri"/>
                <w:color w:val="000000"/>
                <w:sz w:val="22"/>
                <w:szCs w:val="22"/>
                <w:lang w:eastAsia="ru-RU"/>
              </w:rPr>
            </w:pPr>
            <w:r w:rsidRPr="007F4857">
              <w:t>Контактное лицо Организатора:</w:t>
            </w:r>
            <w:r w:rsidR="00DB2C23">
              <w:t xml:space="preserve"> Медведева Мария Павловна, тел. </w:t>
            </w:r>
            <w:r w:rsidRPr="007F4857">
              <w:t>+7</w:t>
            </w:r>
            <w:r w:rsidR="00DB2C23">
              <w:t> </w:t>
            </w:r>
            <w:r w:rsidRPr="007F4857">
              <w:t>(812)</w:t>
            </w:r>
            <w:r w:rsidR="00DB2C23">
              <w:t> </w:t>
            </w:r>
            <w:r w:rsidR="00DB2C23" w:rsidRPr="00DB2C23">
              <w:t xml:space="preserve">470-70-25 </w:t>
            </w:r>
            <w:r w:rsidRPr="007F4857">
              <w:t>(3064), электронный адрес</w:t>
            </w:r>
            <w:r>
              <w:t>:</w:t>
            </w:r>
            <w:r w:rsidRPr="007F4857">
              <w:t xml:space="preserve"> </w:t>
            </w:r>
            <w:proofErr w:type="spellStart"/>
            <w:r w:rsidRPr="007F4857">
              <w:t>medvedevamp@trcont.ru</w:t>
            </w:r>
            <w:proofErr w:type="spellEnd"/>
            <w:r w:rsidRPr="007F4857">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00886" w:rsidRDefault="00A10367">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400886" w:rsidRDefault="00A10367">
            <w:pPr>
              <w:pStyle w:val="19"/>
              <w:ind w:firstLine="0"/>
              <w:rPr>
                <w:sz w:val="24"/>
                <w:szCs w:val="24"/>
                <w:highlight w:val="cyan"/>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w:t>
            </w:r>
            <w:r>
              <w:rPr>
                <w:sz w:val="24"/>
                <w:szCs w:val="24"/>
              </w:rPr>
              <w:t>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3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3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00886" w:rsidRDefault="00A10367" w:rsidP="003F3E71">
            <w:pPr>
              <w:pStyle w:val="19"/>
              <w:ind w:firstLine="397"/>
              <w:rPr>
                <w:sz w:val="24"/>
                <w:szCs w:val="24"/>
              </w:rPr>
            </w:pPr>
            <w:r>
              <w:rPr>
                <w:sz w:val="24"/>
                <w:szCs w:val="24"/>
              </w:rPr>
              <w:t xml:space="preserve">Начальная (максимальная) цена договора составляет </w:t>
            </w:r>
            <w:r w:rsidR="003F3E71">
              <w:rPr>
                <w:sz w:val="24"/>
                <w:szCs w:val="24"/>
              </w:rPr>
              <w:br/>
            </w:r>
            <w:r>
              <w:rPr>
                <w:sz w:val="24"/>
                <w:szCs w:val="24"/>
              </w:rPr>
              <w:t>1</w:t>
            </w:r>
            <w:r w:rsidR="003F3E71">
              <w:rPr>
                <w:sz w:val="24"/>
                <w:szCs w:val="24"/>
              </w:rPr>
              <w:t> </w:t>
            </w:r>
            <w:r>
              <w:rPr>
                <w:sz w:val="24"/>
                <w:szCs w:val="24"/>
              </w:rPr>
              <w:t>600</w:t>
            </w:r>
            <w:r w:rsidR="003F3E71">
              <w:rPr>
                <w:sz w:val="24"/>
                <w:szCs w:val="24"/>
              </w:rPr>
              <w:t> </w:t>
            </w:r>
            <w:r>
              <w:rPr>
                <w:sz w:val="24"/>
                <w:szCs w:val="24"/>
              </w:rPr>
              <w:t>433 (один миллион шестьсот тысяч четыреста</w:t>
            </w:r>
            <w:r>
              <w:rPr>
                <w:sz w:val="24"/>
                <w:szCs w:val="24"/>
              </w:rPr>
              <w:t xml:space="preserve"> тридцать три) рубля 28 копеек с у</w:t>
            </w:r>
            <w:r w:rsidR="003F3E71">
              <w:rPr>
                <w:sz w:val="24"/>
                <w:szCs w:val="24"/>
              </w:rPr>
              <w:t xml:space="preserve">четом всех налогов (кроме НДС), </w:t>
            </w:r>
            <w:r>
              <w:rPr>
                <w:sz w:val="24"/>
                <w:szCs w:val="24"/>
              </w:rPr>
              <w:t>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w:t>
            </w:r>
            <w:r w:rsidR="003F3E71">
              <w:rPr>
                <w:sz w:val="24"/>
                <w:szCs w:val="24"/>
              </w:rPr>
              <w:t xml:space="preserve"> обязательных платежей</w:t>
            </w:r>
            <w:r>
              <w:rPr>
                <w:sz w:val="24"/>
                <w:szCs w:val="24"/>
              </w:rPr>
              <w:t>.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400886" w:rsidRDefault="00A10367">
            <w:pPr>
              <w:jc w:val="both"/>
              <w:rPr>
                <w:b/>
              </w:rPr>
            </w:pPr>
            <w:r>
              <w:t>«10» сентября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00886" w:rsidRDefault="00A10367">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«28» сентября 2020 г. 10 час. 00 мин. местного времени. Открытие доступа к За</w:t>
            </w:r>
            <w:r>
              <w:rPr>
                <w:sz w:val="24"/>
                <w:szCs w:val="24"/>
              </w:rPr>
              <w:t>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00886" w:rsidRDefault="00A10367">
            <w:pPr>
              <w:pStyle w:val="19"/>
              <w:ind w:firstLine="397"/>
              <w:rPr>
                <w:sz w:val="24"/>
                <w:szCs w:val="24"/>
                <w:highlight w:val="cyan"/>
              </w:rPr>
            </w:pPr>
            <w:r>
              <w:rPr>
                <w:sz w:val="24"/>
                <w:szCs w:val="24"/>
              </w:rPr>
              <w:t>Рассмотрение, оценка и сопоставление Заявок состоится «28» сентября 2020 г. 10 час. 05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00886" w:rsidRDefault="00A10367">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6D623B">
              <w:rPr>
                <w:sz w:val="24"/>
                <w:szCs w:val="24"/>
              </w:rPr>
              <w:t>«28» сентября 2020 г. 16 </w:t>
            </w:r>
            <w:r>
              <w:rPr>
                <w:sz w:val="24"/>
                <w:szCs w:val="24"/>
              </w:rPr>
              <w:t>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00886" w:rsidRDefault="00A1036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400886" w:rsidRPr="00040035" w:rsidRDefault="00A10367">
            <w:pPr>
              <w:pStyle w:val="afe"/>
              <w:jc w:val="both"/>
              <w:rPr>
                <w:sz w:val="24"/>
                <w:szCs w:val="24"/>
              </w:rPr>
            </w:pPr>
            <w:r w:rsidRPr="00040035">
              <w:rPr>
                <w:sz w:val="24"/>
                <w:szCs w:val="24"/>
              </w:rPr>
              <w:lastRenderedPageBreak/>
              <w:t xml:space="preserve">Русский язык. Вся переписка, связанная с проведением Открытого </w:t>
            </w:r>
            <w:r w:rsidRPr="00040035">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00886" w:rsidRDefault="00A1036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00886" w:rsidRDefault="00A10367">
            <w:pPr>
              <w:pStyle w:val="19"/>
              <w:ind w:firstLine="0"/>
              <w:rPr>
                <w:sz w:val="24"/>
                <w:szCs w:val="24"/>
              </w:rPr>
            </w:pPr>
            <w:r>
              <w:rPr>
                <w:sz w:val="24"/>
                <w:szCs w:val="24"/>
              </w:rPr>
              <w:t>Оплата услуг производится Зак</w:t>
            </w:r>
            <w:r w:rsidR="006D623B">
              <w:rPr>
                <w:sz w:val="24"/>
                <w:szCs w:val="24"/>
              </w:rPr>
              <w:t>азчиком ежемесячно в течение 30 </w:t>
            </w:r>
            <w:r>
              <w:rPr>
                <w:sz w:val="24"/>
                <w:szCs w:val="24"/>
              </w:rPr>
              <w:t xml:space="preserve">(тридцати)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оказанных услуг или УПД, на основании счета и счета-фактуры Исполнителя</w:t>
            </w:r>
            <w:r w:rsidR="006D623B">
              <w:rPr>
                <w:sz w:val="24"/>
                <w:szCs w:val="24"/>
              </w:rP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00886" w:rsidRDefault="00A1036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(ориентировочно с 01.10.2020) по 30.09.2021 включительно</w:t>
            </w:r>
          </w:p>
          <w:p w:rsidR="00685C56" w:rsidRPr="00F86FAA" w:rsidRDefault="00685C56" w:rsidP="00685C56">
            <w:pPr>
              <w:pStyle w:val="Default"/>
              <w:jc w:val="both"/>
            </w:pPr>
          </w:p>
          <w:p w:rsidR="00400886" w:rsidRDefault="00A1036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195009, г. Санкт-Петербург, </w:t>
            </w:r>
            <w:proofErr w:type="gramStart"/>
            <w:r>
              <w:t>участок ж</w:t>
            </w:r>
            <w:proofErr w:type="gramEnd"/>
            <w:r>
              <w:t>.д. «Минеральная ул. – Лесной пр.» лит</w:t>
            </w:r>
            <w:proofErr w:type="gramStart"/>
            <w:r>
              <w:t>.Д</w:t>
            </w:r>
            <w:proofErr w:type="gramEnd"/>
            <w:r>
              <w:t xml:space="preserve"> (участок ремонта контейнеров)</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00886" w:rsidRDefault="00A10367">
            <w:pPr>
              <w:pStyle w:val="19"/>
              <w:ind w:firstLine="0"/>
              <w:rPr>
                <w:sz w:val="24"/>
                <w:szCs w:val="24"/>
              </w:rPr>
            </w:pPr>
            <w:r>
              <w:rPr>
                <w:sz w:val="24"/>
                <w:szCs w:val="24"/>
              </w:rPr>
              <w:t xml:space="preserve">В </w:t>
            </w:r>
            <w:proofErr w:type="gramStart"/>
            <w:r>
              <w:rPr>
                <w:sz w:val="24"/>
                <w:szCs w:val="24"/>
              </w:rPr>
              <w:t>соответств</w:t>
            </w:r>
            <w:r>
              <w:rPr>
                <w:sz w:val="24"/>
                <w:szCs w:val="24"/>
              </w:rPr>
              <w:t>ии</w:t>
            </w:r>
            <w:proofErr w:type="gramEnd"/>
            <w:r>
              <w:rPr>
                <w:sz w:val="24"/>
                <w:szCs w:val="24"/>
              </w:rPr>
              <w:t xml:space="preserve"> с Техническим заданием документации о закупке</w:t>
            </w:r>
          </w:p>
        </w:tc>
      </w:tr>
      <w:tr w:rsidR="00856650" w:rsidRPr="00F86FAA" w:rsidTr="00630996">
        <w:trPr>
          <w:trHeight w:val="1387"/>
        </w:trPr>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6D623B">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D623B">
                  <w:pPr>
                    <w:snapToGrid w:val="0"/>
                    <w:jc w:val="center"/>
                    <w:rPr>
                      <w:sz w:val="20"/>
                      <w:szCs w:val="20"/>
                    </w:rPr>
                  </w:pPr>
                  <w:r>
                    <w:rPr>
                      <w:sz w:val="20"/>
                      <w:szCs w:val="20"/>
                    </w:rPr>
                    <w:t>№</w:t>
                  </w:r>
                </w:p>
                <w:p w:rsidR="0094179B" w:rsidRPr="00A515A5" w:rsidRDefault="0094179B" w:rsidP="006D623B">
                  <w:pPr>
                    <w:snapToGrid w:val="0"/>
                    <w:jc w:val="cente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D623B">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D623B">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D623B">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D623B">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D623B">
                  <w:pPr>
                    <w:snapToGrid w:val="0"/>
                    <w:ind w:left="-57" w:right="85"/>
                    <w:jc w:val="center"/>
                    <w:rPr>
                      <w:sz w:val="20"/>
                      <w:szCs w:val="20"/>
                    </w:rPr>
                  </w:pPr>
                  <w:r>
                    <w:rPr>
                      <w:sz w:val="20"/>
                      <w:szCs w:val="20"/>
                    </w:rPr>
                    <w:t>Номер строки ПЗ</w:t>
                  </w:r>
                </w:p>
              </w:tc>
            </w:tr>
            <w:tr w:rsidR="0094179B" w:rsidRPr="00F26920" w:rsidTr="006D623B">
              <w:tc>
                <w:tcPr>
                  <w:tcW w:w="534" w:type="dxa"/>
                  <w:tcBorders>
                    <w:top w:val="single" w:sz="4" w:space="0" w:color="auto"/>
                    <w:left w:val="single" w:sz="4" w:space="0" w:color="auto"/>
                    <w:bottom w:val="single" w:sz="4" w:space="0" w:color="auto"/>
                    <w:right w:val="single" w:sz="4" w:space="0" w:color="auto"/>
                  </w:tcBorders>
                  <w:vAlign w:val="center"/>
                  <w:hideMark/>
                </w:tcPr>
                <w:p w:rsidR="00400886" w:rsidRPr="006D623B" w:rsidRDefault="00A10367" w:rsidP="006D623B">
                  <w:pPr>
                    <w:tabs>
                      <w:tab w:val="left" w:pos="313"/>
                    </w:tabs>
                    <w:snapToGrid w:val="0"/>
                    <w:jc w:val="center"/>
                    <w:rPr>
                      <w:sz w:val="20"/>
                      <w:szCs w:val="20"/>
                    </w:rPr>
                  </w:pPr>
                  <w:r w:rsidRPr="006D623B">
                    <w:rPr>
                      <w:sz w:val="20"/>
                      <w:szCs w:val="20"/>
                    </w:rPr>
                    <w:t>1.</w:t>
                  </w:r>
                </w:p>
              </w:tc>
              <w:tc>
                <w:tcPr>
                  <w:tcW w:w="1446" w:type="dxa"/>
                  <w:tcBorders>
                    <w:top w:val="single" w:sz="4" w:space="0" w:color="auto"/>
                    <w:left w:val="single" w:sz="4" w:space="0" w:color="auto"/>
                    <w:bottom w:val="single" w:sz="4" w:space="0" w:color="auto"/>
                    <w:right w:val="single" w:sz="4" w:space="0" w:color="auto"/>
                  </w:tcBorders>
                  <w:vAlign w:val="center"/>
                </w:tcPr>
                <w:p w:rsidR="00400886" w:rsidRPr="006D623B" w:rsidRDefault="00A10367" w:rsidP="006D623B">
                  <w:pPr>
                    <w:snapToGrid w:val="0"/>
                    <w:jc w:val="center"/>
                    <w:rPr>
                      <w:sz w:val="20"/>
                      <w:szCs w:val="20"/>
                    </w:rPr>
                  </w:pPr>
                  <w:r w:rsidRPr="006D623B">
                    <w:rPr>
                      <w:sz w:val="20"/>
                      <w:szCs w:val="20"/>
                    </w:rPr>
                    <w:t>81.21.10.000</w:t>
                  </w:r>
                </w:p>
              </w:tc>
              <w:tc>
                <w:tcPr>
                  <w:tcW w:w="1417" w:type="dxa"/>
                  <w:tcBorders>
                    <w:top w:val="single" w:sz="4" w:space="0" w:color="auto"/>
                    <w:left w:val="single" w:sz="4" w:space="0" w:color="auto"/>
                    <w:bottom w:val="single" w:sz="4" w:space="0" w:color="auto"/>
                    <w:right w:val="single" w:sz="4" w:space="0" w:color="auto"/>
                  </w:tcBorders>
                  <w:vAlign w:val="center"/>
                </w:tcPr>
                <w:p w:rsidR="00400886" w:rsidRPr="006D623B" w:rsidRDefault="00A10367" w:rsidP="006D623B">
                  <w:pPr>
                    <w:snapToGrid w:val="0"/>
                    <w:jc w:val="center"/>
                    <w:rPr>
                      <w:sz w:val="20"/>
                      <w:szCs w:val="20"/>
                    </w:rPr>
                  </w:pPr>
                  <w:r w:rsidRPr="006D623B">
                    <w:rPr>
                      <w:sz w:val="20"/>
                      <w:szCs w:val="20"/>
                    </w:rPr>
                    <w:t>81.21</w:t>
                  </w:r>
                </w:p>
              </w:tc>
              <w:tc>
                <w:tcPr>
                  <w:tcW w:w="1134" w:type="dxa"/>
                  <w:tcBorders>
                    <w:top w:val="single" w:sz="4" w:space="0" w:color="auto"/>
                    <w:left w:val="single" w:sz="4" w:space="0" w:color="auto"/>
                    <w:bottom w:val="single" w:sz="4" w:space="0" w:color="auto"/>
                    <w:right w:val="single" w:sz="4" w:space="0" w:color="auto"/>
                  </w:tcBorders>
                  <w:vAlign w:val="center"/>
                </w:tcPr>
                <w:p w:rsidR="00400886" w:rsidRPr="006D623B" w:rsidRDefault="006D623B" w:rsidP="006D623B">
                  <w:pPr>
                    <w:snapToGrid w:val="0"/>
                    <w:jc w:val="center"/>
                    <w:rPr>
                      <w:sz w:val="20"/>
                      <w:szCs w:val="20"/>
                    </w:rPr>
                  </w:pPr>
                  <w:r w:rsidRPr="006D623B">
                    <w:rPr>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400886" w:rsidRPr="006D623B" w:rsidRDefault="00A10367" w:rsidP="006D623B">
                  <w:pPr>
                    <w:snapToGrid w:val="0"/>
                    <w:ind w:left="-68" w:right="-57"/>
                    <w:jc w:val="center"/>
                    <w:rPr>
                      <w:sz w:val="20"/>
                      <w:szCs w:val="20"/>
                    </w:rPr>
                  </w:pPr>
                  <w:r w:rsidRPr="006D623B">
                    <w:rPr>
                      <w:sz w:val="20"/>
                      <w:szCs w:val="20"/>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0886" w:rsidRPr="006D623B" w:rsidRDefault="00A10367" w:rsidP="006D623B">
                  <w:pPr>
                    <w:snapToGrid w:val="0"/>
                    <w:jc w:val="center"/>
                    <w:rPr>
                      <w:sz w:val="20"/>
                      <w:szCs w:val="20"/>
                    </w:rPr>
                  </w:pPr>
                  <w:r w:rsidRPr="006D623B">
                    <w:rPr>
                      <w:sz w:val="20"/>
                      <w:szCs w:val="20"/>
                    </w:rPr>
                    <w:t>278</w:t>
                  </w:r>
                </w:p>
              </w:tc>
            </w:tr>
          </w:tbl>
          <w:p w:rsidR="00400886" w:rsidRDefault="0040088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A7504F" w:rsidRDefault="00856650" w:rsidP="00A10367">
            <w:pPr>
              <w:pStyle w:val="aff7"/>
              <w:numPr>
                <w:ilvl w:val="0"/>
                <w:numId w:val="15"/>
              </w:numPr>
              <w:ind w:left="0" w:firstLine="397"/>
              <w:jc w:val="both"/>
              <w:rPr>
                <w:b/>
              </w:rPr>
            </w:pPr>
            <w:r w:rsidRPr="00A7504F">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400886" w:rsidRPr="00040035" w:rsidRDefault="00A10367" w:rsidP="00A10367">
            <w:pPr>
              <w:pStyle w:val="aff7"/>
              <w:numPr>
                <w:ilvl w:val="1"/>
                <w:numId w:val="15"/>
              </w:numPr>
              <w:ind w:left="0" w:firstLine="397"/>
              <w:jc w:val="both"/>
            </w:pPr>
            <w:r w:rsidRPr="00040035">
              <w:t xml:space="preserve">деятельность участника не должна </w:t>
            </w:r>
            <w:r w:rsidRPr="00040035">
              <w:t>быть приостановлена в порядке, предусмотренном Кодексом Российской Федерации об административных правонарушениях, на день подачи Заявки;</w:t>
            </w:r>
          </w:p>
          <w:p w:rsidR="00400886" w:rsidRPr="00040035" w:rsidRDefault="00A10367" w:rsidP="00A10367">
            <w:pPr>
              <w:pStyle w:val="aff7"/>
              <w:numPr>
                <w:ilvl w:val="1"/>
                <w:numId w:val="15"/>
              </w:numPr>
              <w:ind w:left="0" w:firstLine="397"/>
              <w:jc w:val="both"/>
            </w:pPr>
            <w:r w:rsidRPr="00040035">
              <w:t>отсутствие за последние три года просроченной задолженности перед ПАО «ТрансКонтейнер», фактов невыполнения обязательст</w:t>
            </w:r>
            <w:r w:rsidRPr="00040035">
              <w:t>в перед ПАО «ТрансКонтейнер» и причинения вреда имуществу ПАО «ТрансКонтейнер»;</w:t>
            </w:r>
          </w:p>
          <w:p w:rsidR="00400886" w:rsidRPr="00040035" w:rsidRDefault="00A10367" w:rsidP="00A10367">
            <w:pPr>
              <w:pStyle w:val="aff7"/>
              <w:numPr>
                <w:ilvl w:val="1"/>
                <w:numId w:val="15"/>
              </w:numPr>
              <w:ind w:left="0" w:firstLine="397"/>
              <w:jc w:val="both"/>
            </w:pPr>
            <w:r w:rsidRPr="00040035">
              <w:t>наличие опыта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w:t>
            </w:r>
            <w:r w:rsidRPr="00040035">
              <w:t>к, с предметом, аналогичным предмету Открытого конкурса (оказание услуг/выполнение работ по уборке помещений и территорий) с суммарной стоимостью договор</w:t>
            </w:r>
            <w:proofErr w:type="gramStart"/>
            <w:r w:rsidRPr="00040035">
              <w:t>а(</w:t>
            </w:r>
            <w:proofErr w:type="gramEnd"/>
            <w:r w:rsidRPr="00040035">
              <w:t>-</w:t>
            </w:r>
            <w:proofErr w:type="spellStart"/>
            <w:r w:rsidRPr="00040035">
              <w:t>ов</w:t>
            </w:r>
            <w:proofErr w:type="spellEnd"/>
            <w:r w:rsidRPr="00040035">
              <w:t>) не менее 20% от начальной (максимальной) цены договора;</w:t>
            </w:r>
          </w:p>
          <w:p w:rsidR="00400886" w:rsidRPr="00040035" w:rsidRDefault="00A10367" w:rsidP="00A10367">
            <w:pPr>
              <w:pStyle w:val="aff7"/>
              <w:numPr>
                <w:ilvl w:val="1"/>
                <w:numId w:val="15"/>
              </w:numPr>
              <w:ind w:left="0" w:firstLine="397"/>
              <w:jc w:val="both"/>
            </w:pPr>
            <w:r w:rsidRPr="00040035">
              <w:t>наличие у претендента/участника квалифиц</w:t>
            </w:r>
            <w:r w:rsidRPr="00040035">
              <w:t>ированного персонала, необходимого для качествен</w:t>
            </w:r>
            <w:r w:rsidR="00A7504F">
              <w:t>ного оказания услуг по предмету</w:t>
            </w:r>
            <w:r w:rsidRPr="00040035">
              <w:t xml:space="preserve"> Открытого конкурса (не менее 4-х человек).</w:t>
            </w:r>
          </w:p>
          <w:p w:rsidR="006D2B87" w:rsidRPr="00A7504F" w:rsidRDefault="006D2B87" w:rsidP="00A10367">
            <w:pPr>
              <w:pStyle w:val="aff7"/>
              <w:numPr>
                <w:ilvl w:val="0"/>
                <w:numId w:val="15"/>
              </w:numPr>
              <w:ind w:left="0" w:firstLine="397"/>
              <w:jc w:val="both"/>
              <w:rPr>
                <w:b/>
              </w:rPr>
            </w:pPr>
            <w:r w:rsidRPr="00A7504F">
              <w:rPr>
                <w:b/>
              </w:rPr>
              <w:t xml:space="preserve">Претендент, помимо документов, указанных в пункте 2.3 настоящей документации о закупке, в составе Заявки должен </w:t>
            </w:r>
            <w:proofErr w:type="gramStart"/>
            <w:r w:rsidRPr="00A7504F">
              <w:rPr>
                <w:b/>
              </w:rPr>
              <w:t>предоставить следующие документы</w:t>
            </w:r>
            <w:proofErr w:type="gramEnd"/>
            <w:r w:rsidRPr="00A7504F">
              <w:rPr>
                <w:b/>
              </w:rPr>
              <w:t>:</w:t>
            </w:r>
          </w:p>
          <w:p w:rsidR="00400886" w:rsidRPr="00040035" w:rsidRDefault="00A10367" w:rsidP="00A10367">
            <w:pPr>
              <w:pStyle w:val="aff7"/>
              <w:numPr>
                <w:ilvl w:val="1"/>
                <w:numId w:val="15"/>
              </w:numPr>
              <w:ind w:left="0" w:firstLine="397"/>
              <w:jc w:val="both"/>
            </w:pPr>
            <w:r w:rsidRPr="00040035">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w:t>
            </w:r>
            <w:r w:rsidRPr="00040035">
              <w:t>дения;</w:t>
            </w:r>
          </w:p>
          <w:p w:rsidR="00400886" w:rsidRPr="00040035" w:rsidRDefault="00A10367" w:rsidP="00A10367">
            <w:pPr>
              <w:pStyle w:val="aff7"/>
              <w:numPr>
                <w:ilvl w:val="1"/>
                <w:numId w:val="15"/>
              </w:numPr>
              <w:ind w:left="0" w:firstLine="397"/>
              <w:jc w:val="both"/>
            </w:pPr>
            <w:proofErr w:type="gramStart"/>
            <w:r w:rsidRPr="0004003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w:t>
            </w:r>
            <w:r w:rsidRPr="00040035">
              <w:t>том налоговой отчетности, на официальном сайте Федеральной налоговой службы Российской Федерации (</w:t>
            </w:r>
            <w:r>
              <w:rPr>
                <w:lang w:val="en-US"/>
              </w:rPr>
              <w:t>https</w:t>
            </w:r>
            <w:r w:rsidRPr="00040035">
              <w:t>://</w:t>
            </w:r>
            <w:r>
              <w:rPr>
                <w:lang w:val="en-US"/>
              </w:rPr>
              <w:t>service</w:t>
            </w:r>
            <w:r w:rsidRPr="00040035">
              <w:t>.</w:t>
            </w:r>
            <w:proofErr w:type="spellStart"/>
            <w:r>
              <w:rPr>
                <w:lang w:val="en-US"/>
              </w:rPr>
              <w:t>nalog</w:t>
            </w:r>
            <w:proofErr w:type="spellEnd"/>
            <w:r w:rsidRPr="00040035">
              <w:t>.</w:t>
            </w:r>
            <w:proofErr w:type="spellStart"/>
            <w:r>
              <w:rPr>
                <w:lang w:val="en-US"/>
              </w:rPr>
              <w:t>ru</w:t>
            </w:r>
            <w:proofErr w:type="spellEnd"/>
            <w:r w:rsidRPr="00040035">
              <w:t>/</w:t>
            </w:r>
            <w:proofErr w:type="spellStart"/>
            <w:r>
              <w:rPr>
                <w:lang w:val="en-US"/>
              </w:rPr>
              <w:t>zd</w:t>
            </w:r>
            <w:proofErr w:type="spellEnd"/>
            <w:r w:rsidRPr="00040035">
              <w:t>.</w:t>
            </w:r>
            <w:r>
              <w:rPr>
                <w:lang w:val="en-US"/>
              </w:rPr>
              <w:t>do</w:t>
            </w:r>
            <w:r w:rsidRPr="00040035">
              <w:t>).</w:t>
            </w:r>
            <w:proofErr w:type="gramEnd"/>
            <w:r w:rsidRPr="00040035">
              <w:t xml:space="preserve"> </w:t>
            </w:r>
            <w:proofErr w:type="gramStart"/>
            <w:r w:rsidRPr="00040035">
              <w:t xml:space="preserve">В случае наличия информации о неисполненной обязанности перед Федеральной налоговой службой Российской Федерации, претендент </w:t>
            </w:r>
            <w:r w:rsidRPr="00040035">
              <w:t>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040035">
              <w:t xml:space="preserve"> Организатором на день рассмотрения Заявок проверяется информация о наличии</w:t>
            </w:r>
            <w:r w:rsidRPr="00040035">
              <w:t>/отсутствии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w:t>
            </w:r>
            <w:r w:rsidRPr="00040035">
              <w:t>алоговую отчетность более года» (</w:t>
            </w:r>
            <w:r>
              <w:rPr>
                <w:lang w:val="en-US"/>
              </w:rPr>
              <w:t>https</w:t>
            </w:r>
            <w:r w:rsidRPr="00040035">
              <w:t>://</w:t>
            </w:r>
            <w:r>
              <w:rPr>
                <w:lang w:val="en-US"/>
              </w:rPr>
              <w:t>service</w:t>
            </w:r>
            <w:r w:rsidRPr="00040035">
              <w:t>.</w:t>
            </w:r>
            <w:proofErr w:type="spellStart"/>
            <w:r>
              <w:rPr>
                <w:lang w:val="en-US"/>
              </w:rPr>
              <w:t>nalog</w:t>
            </w:r>
            <w:proofErr w:type="spellEnd"/>
            <w:r w:rsidRPr="00040035">
              <w:t>.</w:t>
            </w:r>
            <w:proofErr w:type="spellStart"/>
            <w:r>
              <w:rPr>
                <w:lang w:val="en-US"/>
              </w:rPr>
              <w:t>ru</w:t>
            </w:r>
            <w:proofErr w:type="spellEnd"/>
            <w:r w:rsidRPr="00040035">
              <w:t>/</w:t>
            </w:r>
            <w:proofErr w:type="spellStart"/>
            <w:r>
              <w:rPr>
                <w:lang w:val="en-US"/>
              </w:rPr>
              <w:t>zd</w:t>
            </w:r>
            <w:proofErr w:type="spellEnd"/>
            <w:r w:rsidRPr="00040035">
              <w:t>.</w:t>
            </w:r>
            <w:r>
              <w:rPr>
                <w:lang w:val="en-US"/>
              </w:rPr>
              <w:t>do</w:t>
            </w:r>
            <w:r w:rsidRPr="00040035">
              <w:t>);</w:t>
            </w:r>
          </w:p>
          <w:p w:rsidR="00400886" w:rsidRPr="00040035" w:rsidRDefault="00A10367" w:rsidP="00A10367">
            <w:pPr>
              <w:pStyle w:val="aff7"/>
              <w:numPr>
                <w:ilvl w:val="1"/>
                <w:numId w:val="15"/>
              </w:numPr>
              <w:ind w:left="0" w:firstLine="397"/>
              <w:jc w:val="both"/>
            </w:pPr>
            <w:proofErr w:type="gramStart"/>
            <w:r w:rsidRPr="00040035">
              <w:t>в подтверждение соответствия тр</w:t>
            </w:r>
            <w:r w:rsidR="00A7504F">
              <w:t>ебованиям, установленным частью</w:t>
            </w:r>
            <w:r w:rsidRPr="00040035">
              <w:t xml:space="preserve"> «а» и «г» пункта 2.1 документации о закупке, и отсутствия административных производств, в том числе о </w:t>
            </w:r>
            <w:proofErr w:type="spellStart"/>
            <w:r w:rsidRPr="00040035">
              <w:t>неприостановлении</w:t>
            </w:r>
            <w:proofErr w:type="spellEnd"/>
            <w:r w:rsidRPr="00040035">
              <w:t xml:space="preserve"> деятел</w:t>
            </w:r>
            <w:r w:rsidRPr="00040035">
              <w:t>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40035">
              <w:t>://</w:t>
            </w:r>
            <w:proofErr w:type="spellStart"/>
            <w:r>
              <w:rPr>
                <w:lang w:val="en-US"/>
              </w:rPr>
              <w:t>fssprus</w:t>
            </w:r>
            <w:proofErr w:type="spellEnd"/>
            <w:r w:rsidRPr="00040035">
              <w:t>.</w:t>
            </w:r>
            <w:proofErr w:type="spellStart"/>
            <w:r>
              <w:rPr>
                <w:lang w:val="en-US"/>
              </w:rPr>
              <w:t>ru</w:t>
            </w:r>
            <w:proofErr w:type="spellEnd"/>
            <w:r w:rsidRPr="00040035">
              <w:t>/</w:t>
            </w:r>
            <w:proofErr w:type="spellStart"/>
            <w:r>
              <w:rPr>
                <w:lang w:val="en-US"/>
              </w:rPr>
              <w:t>iss</w:t>
            </w:r>
            <w:proofErr w:type="spellEnd"/>
            <w:r w:rsidRPr="00040035">
              <w:t>/</w:t>
            </w:r>
            <w:proofErr w:type="spellStart"/>
            <w:r>
              <w:rPr>
                <w:lang w:val="en-US"/>
              </w:rPr>
              <w:t>ip</w:t>
            </w:r>
            <w:proofErr w:type="spellEnd"/>
            <w:r w:rsidRPr="00040035">
              <w:t>), а также информации в едином</w:t>
            </w:r>
            <w:proofErr w:type="gramEnd"/>
            <w:r w:rsidRPr="00040035">
              <w:t xml:space="preserve"> Федеральном </w:t>
            </w:r>
            <w:proofErr w:type="gramStart"/>
            <w:r w:rsidRPr="00040035">
              <w:t>реестре</w:t>
            </w:r>
            <w:proofErr w:type="gramEnd"/>
            <w:r w:rsidRPr="00040035">
              <w:t xml:space="preserve"> сведений о фактах деятельности юридических лиц </w:t>
            </w:r>
            <w:r>
              <w:rPr>
                <w:lang w:val="en-US"/>
              </w:rPr>
              <w:t>http</w:t>
            </w:r>
            <w:r w:rsidRPr="00040035">
              <w:t>://</w:t>
            </w:r>
            <w:r>
              <w:rPr>
                <w:lang w:val="en-US"/>
              </w:rPr>
              <w:t>www</w:t>
            </w:r>
            <w:r w:rsidRPr="00040035">
              <w:t>.</w:t>
            </w:r>
            <w:proofErr w:type="spellStart"/>
            <w:r>
              <w:rPr>
                <w:lang w:val="en-US"/>
              </w:rPr>
              <w:t>fedresurs</w:t>
            </w:r>
            <w:proofErr w:type="spellEnd"/>
            <w:r w:rsidRPr="00040035">
              <w:t>.</w:t>
            </w:r>
            <w:proofErr w:type="spellStart"/>
            <w:r>
              <w:rPr>
                <w:lang w:val="en-US"/>
              </w:rPr>
              <w:t>ru</w:t>
            </w:r>
            <w:proofErr w:type="spellEnd"/>
            <w:r w:rsidRPr="00040035">
              <w:t>/</w:t>
            </w:r>
            <w:r>
              <w:rPr>
                <w:lang w:val="en-US"/>
              </w:rPr>
              <w:t>companies</w:t>
            </w:r>
            <w:r w:rsidRPr="00040035">
              <w:t>/</w:t>
            </w:r>
            <w:proofErr w:type="spellStart"/>
            <w:r>
              <w:rPr>
                <w:lang w:val="en-US"/>
              </w:rPr>
              <w:t>IsSearching</w:t>
            </w:r>
            <w:proofErr w:type="spellEnd"/>
            <w:r w:rsidRPr="00040035">
              <w:t xml:space="preserve">. </w:t>
            </w:r>
            <w:proofErr w:type="gramStart"/>
            <w:r w:rsidRPr="00040035">
              <w:t>В случае наличия на официальном сайте Федеральной службы судебных приставов Российской Феде</w:t>
            </w:r>
            <w:r w:rsidRPr="00040035">
              <w:t>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w:t>
            </w:r>
            <w:r w:rsidRPr="00040035">
              <w:t>ий, заверенные претендентом постановления о прекращении исполнительного производства и т.п.).</w:t>
            </w:r>
            <w:proofErr w:type="gramEnd"/>
            <w:r w:rsidRPr="00040035">
              <w:t xml:space="preserve"> Организатором на день рассмотрения Заявок проверяется информация о наличии исполнительных производств и/или </w:t>
            </w:r>
            <w:proofErr w:type="spellStart"/>
            <w:r w:rsidRPr="00040035">
              <w:t>неприостановлении</w:t>
            </w:r>
            <w:proofErr w:type="spellEnd"/>
            <w:r w:rsidRPr="00040035">
              <w:t xml:space="preserve"> деятельности на официальном сайте Фе</w:t>
            </w:r>
            <w:r w:rsidRPr="00040035">
              <w:t>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00886" w:rsidRPr="00040035" w:rsidRDefault="00A10367" w:rsidP="00A10367">
            <w:pPr>
              <w:pStyle w:val="aff7"/>
              <w:numPr>
                <w:ilvl w:val="1"/>
                <w:numId w:val="15"/>
              </w:numPr>
              <w:ind w:left="0" w:firstLine="397"/>
              <w:jc w:val="both"/>
            </w:pPr>
            <w:r w:rsidRPr="00040035">
              <w:t>годовая бухгалтерская (финансовая) отчетность, а им</w:t>
            </w:r>
            <w:r w:rsidRPr="00040035">
              <w:t xml:space="preserve">енно: </w:t>
            </w:r>
            <w:r w:rsidRPr="00040035">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w:t>
            </w:r>
            <w:r w:rsidRPr="00040035">
              <w:t>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00886" w:rsidRPr="00040035" w:rsidRDefault="00A10367" w:rsidP="00A10367">
            <w:pPr>
              <w:pStyle w:val="aff7"/>
              <w:numPr>
                <w:ilvl w:val="1"/>
                <w:numId w:val="15"/>
              </w:numPr>
              <w:ind w:left="0" w:firstLine="397"/>
              <w:jc w:val="both"/>
            </w:pPr>
            <w:r w:rsidRPr="00040035">
              <w:t>документ по форме приложени</w:t>
            </w:r>
            <w:r w:rsidRPr="00040035">
              <w:t xml:space="preserve">я № 4 к документации о </w:t>
            </w:r>
            <w:proofErr w:type="gramStart"/>
            <w:r w:rsidRPr="00040035">
              <w:t>закупке</w:t>
            </w:r>
            <w:proofErr w:type="gramEnd"/>
            <w:r w:rsidRPr="00040035">
              <w:t xml:space="preserve"> о наличии опыта выполнения работ, оказания услуг, указанного в подпункте 1.3 части 1 пункта 17 Информационной карты;</w:t>
            </w:r>
          </w:p>
          <w:p w:rsidR="00400886" w:rsidRPr="00040035" w:rsidRDefault="00A10367" w:rsidP="00A10367">
            <w:pPr>
              <w:pStyle w:val="aff7"/>
              <w:numPr>
                <w:ilvl w:val="1"/>
                <w:numId w:val="15"/>
              </w:numPr>
              <w:ind w:left="0" w:firstLine="397"/>
              <w:jc w:val="both"/>
            </w:pPr>
            <w:r w:rsidRPr="00040035">
              <w:t xml:space="preserve">копии подписанных сторонами договоров, указанных в документе по форме приложения № 4 к документации о </w:t>
            </w:r>
            <w:proofErr w:type="gramStart"/>
            <w:r w:rsidRPr="00040035">
              <w:t>закупк</w:t>
            </w:r>
            <w:r w:rsidRPr="00040035">
              <w:t>е</w:t>
            </w:r>
            <w:proofErr w:type="gramEnd"/>
            <w:r w:rsidRPr="00040035">
              <w:t xml:space="preserve"> о наличии опыта выполнения работ, оказания услуг;</w:t>
            </w:r>
          </w:p>
          <w:p w:rsidR="00400886" w:rsidRDefault="00A10367" w:rsidP="00A10367">
            <w:pPr>
              <w:pStyle w:val="aff7"/>
              <w:numPr>
                <w:ilvl w:val="1"/>
                <w:numId w:val="15"/>
              </w:numPr>
              <w:ind w:left="0" w:firstLine="397"/>
              <w:jc w:val="both"/>
              <w:rPr>
                <w:lang w:val="en-US"/>
              </w:rPr>
            </w:pPr>
            <w:r w:rsidRPr="00040035">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w:t>
            </w:r>
            <w:r w:rsidRPr="00040035">
              <w:t>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w:t>
            </w:r>
            <w:r w:rsidRPr="00040035">
              <w:t xml:space="preserve">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400886" w:rsidRPr="00040035" w:rsidRDefault="00A10367" w:rsidP="00A10367">
            <w:pPr>
              <w:pStyle w:val="aff7"/>
              <w:numPr>
                <w:ilvl w:val="1"/>
                <w:numId w:val="15"/>
              </w:numPr>
              <w:ind w:left="0" w:firstLine="397"/>
              <w:jc w:val="both"/>
            </w:pPr>
            <w:r w:rsidRPr="00040035">
              <w:t>сведения о планируемых к привлечению субподрядных организациях по форме приложения № 6 к документации о закупке (предоставляется в с</w:t>
            </w:r>
            <w:r w:rsidRPr="00040035">
              <w:t>лучае привлечения участником закупки субподрядных организаций к оказанию услуг);</w:t>
            </w:r>
          </w:p>
          <w:p w:rsidR="00400886" w:rsidRPr="00040035" w:rsidRDefault="00A10367" w:rsidP="00A10367">
            <w:pPr>
              <w:pStyle w:val="aff7"/>
              <w:numPr>
                <w:ilvl w:val="1"/>
                <w:numId w:val="15"/>
              </w:numPr>
              <w:ind w:left="0" w:firstLine="397"/>
              <w:jc w:val="both"/>
            </w:pPr>
            <w:r w:rsidRPr="00040035">
              <w:t>сведения о производственном персонале по форме приложения № 7 к документации о закупке;</w:t>
            </w:r>
          </w:p>
          <w:p w:rsidR="00400886" w:rsidRPr="00040035" w:rsidRDefault="00A10367" w:rsidP="00A10367">
            <w:pPr>
              <w:pStyle w:val="aff7"/>
              <w:numPr>
                <w:ilvl w:val="1"/>
                <w:numId w:val="15"/>
              </w:numPr>
              <w:ind w:left="0" w:firstLine="397"/>
              <w:jc w:val="both"/>
            </w:pPr>
            <w:r w:rsidRPr="00040035">
              <w:t>копии документов об обучении персонала, выданные специализированными центрами или непос</w:t>
            </w:r>
            <w:r w:rsidRPr="00040035">
              <w:t xml:space="preserve">редственно самой </w:t>
            </w:r>
            <w:proofErr w:type="spellStart"/>
            <w:r w:rsidRPr="00040035">
              <w:t>клининговой</w:t>
            </w:r>
            <w:proofErr w:type="spellEnd"/>
            <w:r w:rsidRPr="00040035">
              <w:t xml:space="preserve"> организацией в соответствии с требованиями раздела 6 ГОСТ </w:t>
            </w:r>
            <w:proofErr w:type="gramStart"/>
            <w:r w:rsidRPr="00040035">
              <w:t>Р</w:t>
            </w:r>
            <w:proofErr w:type="gramEnd"/>
            <w:r w:rsidRPr="00040035">
              <w:t xml:space="preserve"> 51870-2014 «Национальный стандарт Российской Федерации. Услуги профессиональной </w:t>
            </w:r>
            <w:proofErr w:type="spellStart"/>
            <w:r w:rsidRPr="00040035">
              <w:t>уборки-клининговые</w:t>
            </w:r>
            <w:proofErr w:type="spellEnd"/>
            <w:r w:rsidRPr="00040035">
              <w:t xml:space="preserve"> услуги. Общие технические условия» и/или копии трудовых книжек с зап</w:t>
            </w:r>
            <w:r w:rsidRPr="00040035">
              <w:t>исями, подтверждающими опыт практической работы персонала претендента (не менее 3 человек);</w:t>
            </w:r>
          </w:p>
          <w:p w:rsidR="00400886" w:rsidRPr="00040035" w:rsidRDefault="00A10367" w:rsidP="00A10367">
            <w:pPr>
              <w:pStyle w:val="aff7"/>
              <w:numPr>
                <w:ilvl w:val="1"/>
                <w:numId w:val="15"/>
              </w:numPr>
              <w:ind w:left="0" w:firstLine="397"/>
              <w:jc w:val="both"/>
            </w:pPr>
            <w:r w:rsidRPr="00040035">
              <w:t>заверенные претендентом копии допусков до работ на высоте (не менее 1 человека).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A10367">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Правоспособность иностранного лица не должна быть </w:t>
            </w:r>
            <w:r>
              <w:rPr>
                <w:color w:val="000000"/>
              </w:rPr>
              <w:lastRenderedPageBreak/>
              <w:t>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67D03" w:rsidRDefault="00A10367">
            <w:pPr>
              <w:pBdr>
                <w:top w:val="nil"/>
                <w:left w:val="nil"/>
                <w:bottom w:val="nil"/>
                <w:right w:val="nil"/>
                <w:between w:val="nil"/>
              </w:pBdr>
              <w:ind w:firstLine="709"/>
              <w:jc w:val="both"/>
              <w:rPr>
                <w:color w:val="000000"/>
              </w:rPr>
            </w:pPr>
            <w:r>
              <w:rPr>
                <w:color w:val="000000"/>
              </w:rPr>
              <w:t xml:space="preserve">Данные </w:t>
            </w:r>
            <w:r>
              <w:rPr>
                <w:color w:val="000000"/>
              </w:rPr>
              <w:t xml:space="preserve">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400886" w:rsidRPr="00044310" w:rsidRDefault="00B67D03" w:rsidP="00A10367">
            <w:pPr>
              <w:pStyle w:val="aff7"/>
              <w:numPr>
                <w:ilvl w:val="0"/>
                <w:numId w:val="24"/>
              </w:numPr>
              <w:pBdr>
                <w:top w:val="nil"/>
                <w:left w:val="nil"/>
                <w:bottom w:val="nil"/>
                <w:right w:val="nil"/>
                <w:between w:val="nil"/>
              </w:pBdr>
              <w:ind w:left="0" w:firstLine="709"/>
              <w:jc w:val="both"/>
              <w:rPr>
                <w:color w:val="000000"/>
              </w:rPr>
            </w:pPr>
            <w:r w:rsidRPr="00044310">
              <w:rPr>
                <w:color w:val="000000"/>
              </w:rPr>
              <w:t xml:space="preserve">Иные </w:t>
            </w:r>
            <w:r>
              <w:t>о</w:t>
            </w:r>
            <w:r w:rsidR="00A10367">
              <w:t>собенности не предусмотрены</w:t>
            </w:r>
            <w: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94474">
              <w:tc>
                <w:tcPr>
                  <w:tcW w:w="4423" w:type="dxa"/>
                </w:tcPr>
                <w:p w:rsidR="00400886" w:rsidRDefault="00494474">
                  <w:pPr>
                    <w:pStyle w:val="af9"/>
                    <w:ind w:firstLine="0"/>
                    <w:rPr>
                      <w:sz w:val="24"/>
                    </w:rPr>
                  </w:pPr>
                  <w:r>
                    <w:rPr>
                      <w:sz w:val="24"/>
                    </w:rPr>
                    <w:t xml:space="preserve">1. </w:t>
                  </w:r>
                  <w:r w:rsidR="00A10367">
                    <w:rPr>
                      <w:sz w:val="24"/>
                    </w:rPr>
                    <w:t xml:space="preserve">Цена договора в руб. без учета НДС </w:t>
                  </w:r>
                </w:p>
              </w:tc>
              <w:tc>
                <w:tcPr>
                  <w:tcW w:w="2551" w:type="dxa"/>
                  <w:vAlign w:val="center"/>
                </w:tcPr>
                <w:p w:rsidR="00400886" w:rsidRDefault="00A10367" w:rsidP="00494474">
                  <w:pPr>
                    <w:pStyle w:val="af9"/>
                    <w:ind w:firstLine="0"/>
                    <w:jc w:val="center"/>
                    <w:rPr>
                      <w:sz w:val="24"/>
                      <w:lang w:val="en-US"/>
                    </w:rPr>
                  </w:pPr>
                  <w:r>
                    <w:rPr>
                      <w:sz w:val="24"/>
                      <w:lang w:val="en-US"/>
                    </w:rPr>
                    <w:t>0,55</w:t>
                  </w:r>
                </w:p>
              </w:tc>
            </w:tr>
            <w:tr w:rsidR="006D2B87" w:rsidRPr="00514332" w:rsidTr="00494474">
              <w:tc>
                <w:tcPr>
                  <w:tcW w:w="4423" w:type="dxa"/>
                </w:tcPr>
                <w:p w:rsidR="00400886" w:rsidRDefault="00494474">
                  <w:pPr>
                    <w:pStyle w:val="af9"/>
                    <w:ind w:firstLine="0"/>
                    <w:rPr>
                      <w:sz w:val="24"/>
                    </w:rPr>
                  </w:pPr>
                  <w:r>
                    <w:rPr>
                      <w:sz w:val="24"/>
                    </w:rPr>
                    <w:t xml:space="preserve">2. </w:t>
                  </w:r>
                  <w:r w:rsidR="00A10367">
                    <w:rPr>
                      <w:sz w:val="24"/>
                    </w:rPr>
                    <w:t xml:space="preserve">Опыт </w:t>
                  </w:r>
                  <w:r w:rsidR="00A10367">
                    <w:rPr>
                      <w:sz w:val="24"/>
                    </w:rPr>
                    <w:t>участника (суммарная стоимость договоров, аналогичных предмету Отрытого конкурса, в соответствии с подпункто</w:t>
                  </w:r>
                  <w:r>
                    <w:rPr>
                      <w:sz w:val="24"/>
                    </w:rPr>
                    <w:t>м 1.3. части 1 и подпунктами 2.6., 2.7</w:t>
                  </w:r>
                  <w:r w:rsidR="00A10367">
                    <w:rPr>
                      <w:sz w:val="24"/>
                    </w:rPr>
                    <w:t xml:space="preserve"> части 2 п.17 Информационной карты документации о закупке). Для получения максимального балла по данному крите</w:t>
                  </w:r>
                  <w:r w:rsidR="00A10367">
                    <w:rPr>
                      <w:sz w:val="24"/>
                    </w:rPr>
                    <w:t xml:space="preserve">рию достаточно документально подтвердить наличие </w:t>
                  </w:r>
                  <w:proofErr w:type="gramStart"/>
                  <w:r w:rsidR="00A10367">
                    <w:rPr>
                      <w:sz w:val="24"/>
                    </w:rPr>
                    <w:t>опыта выполнения работ/оказания услуг</w:t>
                  </w:r>
                  <w:proofErr w:type="gramEnd"/>
                  <w:r w:rsidR="00A10367">
                    <w:rPr>
                      <w:sz w:val="24"/>
                    </w:rPr>
                    <w:t xml:space="preserve"> на сумму, равную или превышающую начальную максимальную цену договора. </w:t>
                  </w:r>
                </w:p>
              </w:tc>
              <w:tc>
                <w:tcPr>
                  <w:tcW w:w="2551" w:type="dxa"/>
                  <w:vAlign w:val="center"/>
                </w:tcPr>
                <w:p w:rsidR="00400886" w:rsidRDefault="00A10367" w:rsidP="00494474">
                  <w:pPr>
                    <w:pStyle w:val="af9"/>
                    <w:ind w:firstLine="0"/>
                    <w:jc w:val="center"/>
                    <w:rPr>
                      <w:sz w:val="24"/>
                      <w:lang w:val="en-US"/>
                    </w:rPr>
                  </w:pPr>
                  <w:r>
                    <w:rPr>
                      <w:sz w:val="24"/>
                      <w:lang w:val="en-US"/>
                    </w:rPr>
                    <w:t>0,15</w:t>
                  </w:r>
                </w:p>
              </w:tc>
            </w:tr>
            <w:tr w:rsidR="006D2B87" w:rsidRPr="00514332" w:rsidTr="00494474">
              <w:tc>
                <w:tcPr>
                  <w:tcW w:w="4423" w:type="dxa"/>
                </w:tcPr>
                <w:p w:rsidR="00400886" w:rsidRDefault="00A10367">
                  <w:pPr>
                    <w:pStyle w:val="af9"/>
                    <w:ind w:firstLine="0"/>
                    <w:rPr>
                      <w:sz w:val="24"/>
                    </w:rPr>
                  </w:pPr>
                  <w:r>
                    <w:rPr>
                      <w:sz w:val="24"/>
                    </w:rPr>
                    <w:t>Форма, срок и порядок оплаты Услуг (календ</w:t>
                  </w:r>
                  <w:proofErr w:type="gramStart"/>
                  <w:r>
                    <w:rPr>
                      <w:sz w:val="24"/>
                    </w:rPr>
                    <w:t>.</w:t>
                  </w:r>
                  <w:proofErr w:type="gramEnd"/>
                  <w:r>
                    <w:rPr>
                      <w:sz w:val="24"/>
                    </w:rPr>
                    <w:t xml:space="preserve"> </w:t>
                  </w:r>
                  <w:proofErr w:type="gramStart"/>
                  <w:r>
                    <w:rPr>
                      <w:sz w:val="24"/>
                    </w:rPr>
                    <w:t>д</w:t>
                  </w:r>
                  <w:proofErr w:type="gramEnd"/>
                  <w:r>
                    <w:rPr>
                      <w:sz w:val="24"/>
                    </w:rPr>
                    <w:t xml:space="preserve">ни) </w:t>
                  </w:r>
                </w:p>
              </w:tc>
              <w:tc>
                <w:tcPr>
                  <w:tcW w:w="2551" w:type="dxa"/>
                  <w:vAlign w:val="center"/>
                </w:tcPr>
                <w:p w:rsidR="00400886" w:rsidRDefault="00A10367" w:rsidP="00494474">
                  <w:pPr>
                    <w:pStyle w:val="af9"/>
                    <w:ind w:firstLine="0"/>
                    <w:jc w:val="center"/>
                    <w:rPr>
                      <w:sz w:val="24"/>
                      <w:lang w:val="en-US"/>
                    </w:rPr>
                  </w:pPr>
                  <w:r>
                    <w:rPr>
                      <w:sz w:val="24"/>
                      <w:lang w:val="en-US"/>
                    </w:rPr>
                    <w:t>0,25</w:t>
                  </w:r>
                </w:p>
              </w:tc>
            </w:tr>
            <w:tr w:rsidR="006D2B87" w:rsidRPr="00514332" w:rsidTr="00494474">
              <w:tc>
                <w:tcPr>
                  <w:tcW w:w="4423" w:type="dxa"/>
                </w:tcPr>
                <w:p w:rsidR="00400886" w:rsidRDefault="00A10367">
                  <w:pPr>
                    <w:pStyle w:val="af9"/>
                    <w:ind w:firstLine="0"/>
                    <w:rPr>
                      <w:sz w:val="24"/>
                    </w:rPr>
                  </w:pPr>
                  <w:r>
                    <w:rPr>
                      <w:sz w:val="24"/>
                    </w:rPr>
                    <w:t xml:space="preserve">Наличие согласия участника </w:t>
                  </w:r>
                  <w:r>
                    <w:rPr>
                      <w:sz w:val="24"/>
                    </w:rPr>
                    <w:t xml:space="preserve">осуществлять ЭДО на условиях, изложенных в приложении № 5 к проекту договора (приложение </w:t>
                  </w:r>
                  <w:r w:rsidR="00494474">
                    <w:rPr>
                      <w:sz w:val="24"/>
                    </w:rPr>
                    <w:t xml:space="preserve">№ 5 к документации о закупке). </w:t>
                  </w:r>
                  <w:r>
                    <w:rPr>
                      <w:sz w:val="24"/>
                    </w:rPr>
                    <w:t xml:space="preserve">(В </w:t>
                  </w:r>
                  <w:proofErr w:type="gramStart"/>
                  <w:r>
                    <w:rPr>
                      <w:sz w:val="24"/>
                    </w:rPr>
                    <w:t>случае</w:t>
                  </w:r>
                  <w:proofErr w:type="gramEnd"/>
                  <w:r>
                    <w:rPr>
                      <w:sz w:val="24"/>
                    </w:rPr>
                    <w:t xml:space="preserve"> если в финансово-коммерческом предложении участника выражено согласие на ЭДО, заявке участника присваивается 1 (один) балл, в</w:t>
                  </w:r>
                  <w:r>
                    <w:rPr>
                      <w:sz w:val="24"/>
                    </w:rPr>
                    <w:t xml:space="preserve"> случае несогласия 0 (ноль) баллов). </w:t>
                  </w:r>
                </w:p>
              </w:tc>
              <w:tc>
                <w:tcPr>
                  <w:tcW w:w="2551" w:type="dxa"/>
                  <w:vAlign w:val="center"/>
                </w:tcPr>
                <w:p w:rsidR="00400886" w:rsidRDefault="00A10367" w:rsidP="00494474">
                  <w:pPr>
                    <w:pStyle w:val="af9"/>
                    <w:ind w:firstLine="0"/>
                    <w:jc w:val="center"/>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400886" w:rsidRDefault="00A10367">
                  <w:pPr>
                    <w:pStyle w:val="-3"/>
                    <w:tabs>
                      <w:tab w:val="clear" w:pos="1985"/>
                    </w:tabs>
                    <w:suppressAutoHyphens/>
                    <w:ind w:left="629" w:firstLine="0"/>
                    <w:rPr>
                      <w:b/>
                      <w:sz w:val="24"/>
                    </w:rPr>
                  </w:pPr>
                  <w:r>
                    <w:rPr>
                      <w:b/>
                      <w:sz w:val="24"/>
                    </w:rPr>
                    <w:t>I. Внесение изменений в договор:</w:t>
                  </w:r>
                </w:p>
                <w:p w:rsidR="00400886" w:rsidRDefault="00400886">
                  <w:pPr>
                    <w:pStyle w:val="-3"/>
                    <w:tabs>
                      <w:tab w:val="clear" w:pos="1985"/>
                    </w:tabs>
                    <w:suppressAutoHyphens/>
                    <w:ind w:left="629" w:firstLine="0"/>
                    <w:rPr>
                      <w:b/>
                      <w:sz w:val="24"/>
                    </w:rPr>
                  </w:pPr>
                </w:p>
                <w:p w:rsidR="00400886" w:rsidRDefault="00A10367" w:rsidP="00A10367">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400886" w:rsidRDefault="00A10367" w:rsidP="0095040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0A15FB" w:rsidRPr="00E048E8" w:rsidTr="004D6B74">
              <w:tc>
                <w:tcPr>
                  <w:tcW w:w="6974" w:type="dxa"/>
                </w:tcPr>
                <w:p w:rsidR="00400886" w:rsidRDefault="00A1036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3D3C71" w:rsidRDefault="00AF2E9E" w:rsidP="00AF2E9E">
                  <w:pPr>
                    <w:pStyle w:val="af9"/>
                    <w:ind w:left="629" w:firstLine="0"/>
                    <w:rPr>
                      <w:b/>
                      <w:sz w:val="24"/>
                    </w:rPr>
                  </w:pPr>
                  <w:r>
                    <w:rPr>
                      <w:b/>
                      <w:sz w:val="24"/>
                    </w:rPr>
                    <w:t>III. Увеличение цены договора:</w:t>
                  </w:r>
                  <w:r w:rsidR="00950402">
                    <w:rPr>
                      <w:b/>
                      <w:sz w:val="24"/>
                    </w:rPr>
                    <w:t xml:space="preserve"> </w:t>
                  </w:r>
                </w:p>
                <w:p w:rsidR="00400886" w:rsidRDefault="00950402" w:rsidP="00950402">
                  <w:pPr>
                    <w:pStyle w:val="af9"/>
                    <w:ind w:left="629" w:firstLine="0"/>
                    <w:rPr>
                      <w:sz w:val="24"/>
                    </w:rPr>
                  </w:pPr>
                  <w:r w:rsidRPr="00950402">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00886" w:rsidRDefault="00A1036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00886" w:rsidRDefault="00A1036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00886" w:rsidRDefault="00400886">
            <w:pPr>
              <w:pStyle w:val="19"/>
              <w:ind w:firstLine="0"/>
              <w:rPr>
                <w:sz w:val="24"/>
                <w:szCs w:val="24"/>
              </w:rPr>
            </w:pPr>
          </w:p>
          <w:p w:rsidR="00400886" w:rsidRDefault="00A10367" w:rsidP="00AB1B85">
            <w:pPr>
              <w:pStyle w:val="19"/>
              <w:ind w:firstLine="0"/>
              <w:rPr>
                <w:sz w:val="24"/>
                <w:szCs w:val="24"/>
              </w:rPr>
            </w:pPr>
            <w:r>
              <w:rPr>
                <w:sz w:val="24"/>
                <w:szCs w:val="24"/>
              </w:rPr>
              <w:t>Не предусмотрено.</w:t>
            </w:r>
          </w:p>
          <w:p w:rsidR="00AB1B85" w:rsidRDefault="00AB1B85" w:rsidP="00AB1B85">
            <w:pPr>
              <w:pStyle w:val="19"/>
              <w:ind w:firstLine="0"/>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00886" w:rsidRDefault="00400886">
            <w:pPr>
              <w:pStyle w:val="19"/>
              <w:ind w:firstLine="0"/>
              <w:rPr>
                <w:sz w:val="24"/>
                <w:szCs w:val="24"/>
              </w:rPr>
            </w:pPr>
          </w:p>
          <w:p w:rsidR="00400886" w:rsidRDefault="00A1036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proofErr w:type="gramStart"/>
            <w:r>
              <w:rPr>
                <w:sz w:val="24"/>
                <w:szCs w:val="24"/>
              </w:rPr>
              <w:t>случае</w:t>
            </w:r>
            <w:proofErr w:type="gramEnd"/>
            <w:r>
              <w:rPr>
                <w:sz w:val="24"/>
                <w:szCs w:val="24"/>
              </w:rPr>
              <w:t xml:space="preserve">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00886" w:rsidRDefault="0024098E" w:rsidP="0024098E">
            <w:pPr>
              <w:pStyle w:val="19"/>
              <w:ind w:firstLine="0"/>
              <w:rPr>
                <w:sz w:val="24"/>
                <w:szCs w:val="24"/>
              </w:rPr>
            </w:pPr>
            <w:proofErr w:type="gramStart"/>
            <w:r>
              <w:rPr>
                <w:sz w:val="24"/>
                <w:szCs w:val="24"/>
              </w:rPr>
              <w:t>С даты подписания</w:t>
            </w:r>
            <w:proofErr w:type="gramEnd"/>
            <w:r>
              <w:rPr>
                <w:sz w:val="24"/>
                <w:szCs w:val="24"/>
              </w:rPr>
              <w:t xml:space="preserve"> сторонами по</w:t>
            </w:r>
            <w:r>
              <w:rPr>
                <w:b/>
                <w:sz w:val="24"/>
                <w:szCs w:val="24"/>
              </w:rPr>
              <w:t xml:space="preserve"> 30.09.2021 включительно</w:t>
            </w:r>
            <w:r>
              <w:rPr>
                <w:sz w:val="24"/>
                <w:szCs w:val="24"/>
              </w:rPr>
              <w:t>, а в части оплат и условий об ответственности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400886" w:rsidRDefault="00A1036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ОКэ-</w:t>
      </w:r>
      <w:r w:rsidR="007079EA">
        <w:rPr>
          <w:b/>
          <w:sz w:val="28"/>
        </w:rPr>
        <w:t>НКПОКТ-20-0009</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F12C86">
        <w:rPr>
          <w:szCs w:val="28"/>
        </w:rPr>
        <w:t>НКПОКТ-20-0009</w:t>
      </w:r>
      <w:r>
        <w:rPr>
          <w:szCs w:val="28"/>
        </w:rPr>
        <w:t xml:space="preserve"> (далее – Открытый конкурс) на </w:t>
      </w:r>
      <w:r w:rsidR="001C39FC">
        <w:rPr>
          <w:szCs w:val="28"/>
        </w:rPr>
        <w:t>оказание услуг по уборке внутренних помещений и прилегающих территорий участка ремонта контейнеров филиала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10367">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1036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A1036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A10367">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A10367">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A10367">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A10367">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A1036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1036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0886" w:rsidRDefault="00A1036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A10367">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A10367">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A10367">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A10367">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A10367">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A10367">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A10367">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A10367">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0886" w:rsidRDefault="00A1036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400886" w:rsidRDefault="00400886" w:rsidP="007D2925">
      <w:pPr>
        <w:pStyle w:val="af9"/>
        <w:jc w:val="center"/>
        <w:outlineLvl w:val="1"/>
        <w:rPr>
          <w:b/>
          <w:sz w:val="28"/>
          <w:szCs w:val="28"/>
        </w:rPr>
      </w:pPr>
      <w:r>
        <w:rPr>
          <w:b/>
          <w:sz w:val="28"/>
          <w:szCs w:val="28"/>
        </w:rPr>
        <w:t>Финансово-коммерческое предложение</w:t>
      </w:r>
    </w:p>
    <w:p w:rsidR="00400886" w:rsidRDefault="0093213B" w:rsidP="007D2925">
      <w:pPr>
        <w:jc w:val="both"/>
        <w:rPr>
          <w:sz w:val="28"/>
          <w:szCs w:val="28"/>
        </w:rPr>
      </w:pPr>
      <w:r>
        <w:rPr>
          <w:sz w:val="28"/>
          <w:szCs w:val="28"/>
        </w:rPr>
        <w:t xml:space="preserve"> </w:t>
      </w:r>
      <w:r w:rsidR="00400886">
        <w:rPr>
          <w:sz w:val="28"/>
          <w:szCs w:val="28"/>
        </w:rPr>
        <w:t>«____» ___________ 20__ г.</w:t>
      </w:r>
    </w:p>
    <w:p w:rsidR="00400886" w:rsidRPr="002E5A5A" w:rsidRDefault="00400886" w:rsidP="0093213B">
      <w:pPr>
        <w:jc w:val="center"/>
        <w:rPr>
          <w:sz w:val="28"/>
          <w:szCs w:val="28"/>
        </w:rPr>
      </w:pPr>
      <w:r>
        <w:rPr>
          <w:sz w:val="28"/>
          <w:szCs w:val="28"/>
        </w:rPr>
        <w:t>Открытый конкурс в электронной форме № ОКэ-НКПОКТ-20-0009</w:t>
      </w:r>
    </w:p>
    <w:p w:rsidR="00400886" w:rsidRPr="002E5A5A" w:rsidRDefault="00400886" w:rsidP="007D2925">
      <w:pPr>
        <w:rPr>
          <w:sz w:val="28"/>
          <w:szCs w:val="28"/>
        </w:rPr>
      </w:pPr>
      <w:r>
        <w:rPr>
          <w:sz w:val="28"/>
          <w:szCs w:val="28"/>
        </w:rPr>
        <w:t>__________________________________________________________________</w:t>
      </w:r>
    </w:p>
    <w:tbl>
      <w:tblPr>
        <w:tblpPr w:leftFromText="180" w:rightFromText="180" w:vertAnchor="page" w:horzAnchor="margin" w:tblpY="3469"/>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
        <w:gridCol w:w="1688"/>
        <w:gridCol w:w="635"/>
        <w:gridCol w:w="1490"/>
        <w:gridCol w:w="1277"/>
        <w:gridCol w:w="1415"/>
        <w:gridCol w:w="1651"/>
        <w:gridCol w:w="1468"/>
      </w:tblGrid>
      <w:tr w:rsidR="0093213B" w:rsidRPr="002E5A5A" w:rsidTr="0093213B">
        <w:trPr>
          <w:trHeight w:val="1830"/>
        </w:trPr>
        <w:tc>
          <w:tcPr>
            <w:tcW w:w="273" w:type="pct"/>
            <w:vAlign w:val="center"/>
          </w:tcPr>
          <w:p w:rsidR="0093213B" w:rsidRPr="002E5A5A" w:rsidRDefault="0093213B" w:rsidP="0093213B">
            <w:pPr>
              <w:jc w:val="center"/>
              <w:rPr>
                <w:sz w:val="20"/>
                <w:szCs w:val="20"/>
              </w:rPr>
            </w:pPr>
            <w:r>
              <w:rPr>
                <w:sz w:val="20"/>
                <w:szCs w:val="20"/>
              </w:rPr>
              <w:t>№ п/п</w:t>
            </w:r>
          </w:p>
        </w:tc>
        <w:tc>
          <w:tcPr>
            <w:tcW w:w="829" w:type="pct"/>
            <w:vAlign w:val="center"/>
          </w:tcPr>
          <w:p w:rsidR="0093213B" w:rsidRPr="002E5A5A" w:rsidRDefault="0093213B" w:rsidP="0093213B">
            <w:pPr>
              <w:jc w:val="center"/>
              <w:rPr>
                <w:sz w:val="20"/>
                <w:szCs w:val="20"/>
              </w:rPr>
            </w:pPr>
            <w:r>
              <w:rPr>
                <w:sz w:val="20"/>
                <w:szCs w:val="20"/>
              </w:rPr>
              <w:t>Виды услуг</w:t>
            </w:r>
          </w:p>
        </w:tc>
        <w:tc>
          <w:tcPr>
            <w:tcW w:w="312" w:type="pct"/>
            <w:vAlign w:val="center"/>
          </w:tcPr>
          <w:p w:rsidR="0093213B" w:rsidRPr="002E5A5A" w:rsidRDefault="0093213B" w:rsidP="0093213B">
            <w:pPr>
              <w:jc w:val="center"/>
              <w:rPr>
                <w:sz w:val="20"/>
                <w:szCs w:val="20"/>
              </w:rPr>
            </w:pPr>
            <w:r>
              <w:rPr>
                <w:sz w:val="20"/>
                <w:szCs w:val="20"/>
              </w:rPr>
              <w:t xml:space="preserve">Ед. </w:t>
            </w:r>
            <w:proofErr w:type="spellStart"/>
            <w:r>
              <w:rPr>
                <w:sz w:val="20"/>
                <w:szCs w:val="20"/>
              </w:rPr>
              <w:t>изм</w:t>
            </w:r>
            <w:proofErr w:type="spellEnd"/>
            <w:r>
              <w:rPr>
                <w:sz w:val="20"/>
                <w:szCs w:val="20"/>
              </w:rPr>
              <w:t>.</w:t>
            </w:r>
          </w:p>
        </w:tc>
        <w:tc>
          <w:tcPr>
            <w:tcW w:w="732" w:type="pct"/>
            <w:vAlign w:val="center"/>
          </w:tcPr>
          <w:p w:rsidR="0093213B" w:rsidRPr="002E5A5A" w:rsidRDefault="0093213B" w:rsidP="0093213B">
            <w:pPr>
              <w:jc w:val="center"/>
              <w:rPr>
                <w:sz w:val="20"/>
                <w:szCs w:val="20"/>
              </w:rPr>
            </w:pPr>
            <w:r>
              <w:rPr>
                <w:sz w:val="20"/>
                <w:szCs w:val="20"/>
              </w:rPr>
              <w:t>Общая площадь уборки/ /мойки/покоса травы</w:t>
            </w:r>
          </w:p>
        </w:tc>
        <w:tc>
          <w:tcPr>
            <w:tcW w:w="627" w:type="pct"/>
            <w:vAlign w:val="center"/>
          </w:tcPr>
          <w:p w:rsidR="0093213B" w:rsidRPr="002E5A5A" w:rsidRDefault="0093213B" w:rsidP="0093213B">
            <w:pPr>
              <w:jc w:val="center"/>
              <w:rPr>
                <w:sz w:val="20"/>
                <w:szCs w:val="20"/>
              </w:rPr>
            </w:pPr>
            <w:r>
              <w:rPr>
                <w:sz w:val="20"/>
                <w:szCs w:val="20"/>
              </w:rPr>
              <w:t>Стоимость оказания услуг за 1м</w:t>
            </w:r>
            <w:r>
              <w:rPr>
                <w:sz w:val="20"/>
                <w:szCs w:val="20"/>
                <w:vertAlign w:val="superscript"/>
              </w:rPr>
              <w:t>2</w:t>
            </w:r>
            <w:r>
              <w:rPr>
                <w:sz w:val="20"/>
                <w:szCs w:val="20"/>
              </w:rPr>
              <w:t xml:space="preserve"> в месяц в руб. без учета НДС.</w:t>
            </w:r>
          </w:p>
        </w:tc>
        <w:tc>
          <w:tcPr>
            <w:tcW w:w="695" w:type="pct"/>
            <w:vAlign w:val="center"/>
          </w:tcPr>
          <w:p w:rsidR="0093213B" w:rsidRPr="002E5A5A" w:rsidRDefault="0093213B" w:rsidP="0093213B">
            <w:pPr>
              <w:jc w:val="center"/>
              <w:rPr>
                <w:sz w:val="20"/>
                <w:szCs w:val="20"/>
              </w:rPr>
            </w:pPr>
            <w:r>
              <w:rPr>
                <w:sz w:val="20"/>
                <w:szCs w:val="20"/>
              </w:rPr>
              <w:t>Срок оказания услуг</w:t>
            </w:r>
          </w:p>
          <w:p w:rsidR="0093213B" w:rsidRPr="002E5A5A" w:rsidRDefault="0093213B" w:rsidP="0093213B">
            <w:pPr>
              <w:jc w:val="center"/>
              <w:rPr>
                <w:sz w:val="20"/>
                <w:szCs w:val="20"/>
              </w:rPr>
            </w:pPr>
            <w:r>
              <w:rPr>
                <w:sz w:val="20"/>
                <w:szCs w:val="20"/>
              </w:rPr>
              <w:t>(</w:t>
            </w:r>
            <w:proofErr w:type="spellStart"/>
            <w:proofErr w:type="gramStart"/>
            <w:r>
              <w:rPr>
                <w:sz w:val="20"/>
                <w:szCs w:val="20"/>
              </w:rPr>
              <w:t>мес</w:t>
            </w:r>
            <w:proofErr w:type="spellEnd"/>
            <w:proofErr w:type="gramEnd"/>
            <w:r>
              <w:rPr>
                <w:sz w:val="20"/>
                <w:szCs w:val="20"/>
              </w:rPr>
              <w:t>/раз)</w:t>
            </w:r>
          </w:p>
        </w:tc>
        <w:tc>
          <w:tcPr>
            <w:tcW w:w="811" w:type="pct"/>
            <w:vAlign w:val="center"/>
          </w:tcPr>
          <w:p w:rsidR="0093213B" w:rsidRPr="002E5A5A" w:rsidRDefault="0093213B" w:rsidP="0093213B">
            <w:pPr>
              <w:jc w:val="center"/>
              <w:rPr>
                <w:sz w:val="20"/>
                <w:szCs w:val="20"/>
              </w:rPr>
            </w:pPr>
            <w:r>
              <w:rPr>
                <w:sz w:val="20"/>
                <w:szCs w:val="20"/>
              </w:rPr>
              <w:t>Общая стоимость оказания услуг (за период 01.10.2020-30.09.2021) в руб. без учета НДС</w:t>
            </w:r>
          </w:p>
        </w:tc>
        <w:tc>
          <w:tcPr>
            <w:tcW w:w="722" w:type="pct"/>
            <w:vAlign w:val="center"/>
          </w:tcPr>
          <w:p w:rsidR="0093213B" w:rsidRPr="002E5A5A" w:rsidRDefault="0093213B" w:rsidP="0093213B">
            <w:pPr>
              <w:jc w:val="center"/>
              <w:rPr>
                <w:sz w:val="20"/>
                <w:szCs w:val="20"/>
              </w:rPr>
            </w:pPr>
            <w:r>
              <w:rPr>
                <w:sz w:val="20"/>
                <w:szCs w:val="20"/>
              </w:rPr>
              <w:t>Форма, срок и порядок оплаты услуг</w:t>
            </w:r>
          </w:p>
        </w:tc>
      </w:tr>
      <w:tr w:rsidR="0093213B" w:rsidRPr="002E5A5A" w:rsidTr="0093213B">
        <w:trPr>
          <w:trHeight w:val="368"/>
        </w:trPr>
        <w:tc>
          <w:tcPr>
            <w:tcW w:w="273" w:type="pct"/>
            <w:noWrap/>
            <w:vAlign w:val="center"/>
          </w:tcPr>
          <w:p w:rsidR="0093213B" w:rsidRPr="002E5A5A" w:rsidRDefault="0093213B" w:rsidP="0093213B">
            <w:pPr>
              <w:jc w:val="center"/>
              <w:rPr>
                <w:sz w:val="20"/>
                <w:szCs w:val="20"/>
              </w:rPr>
            </w:pPr>
            <w:r>
              <w:rPr>
                <w:sz w:val="20"/>
                <w:szCs w:val="20"/>
              </w:rPr>
              <w:t>1</w:t>
            </w:r>
          </w:p>
        </w:tc>
        <w:tc>
          <w:tcPr>
            <w:tcW w:w="829" w:type="pct"/>
            <w:noWrap/>
            <w:vAlign w:val="center"/>
          </w:tcPr>
          <w:p w:rsidR="0093213B" w:rsidRPr="002E5A5A" w:rsidRDefault="0093213B" w:rsidP="0093213B">
            <w:pPr>
              <w:jc w:val="center"/>
              <w:rPr>
                <w:sz w:val="20"/>
                <w:szCs w:val="20"/>
              </w:rPr>
            </w:pPr>
            <w:r>
              <w:rPr>
                <w:sz w:val="20"/>
                <w:szCs w:val="20"/>
              </w:rPr>
              <w:t>2</w:t>
            </w:r>
          </w:p>
        </w:tc>
        <w:tc>
          <w:tcPr>
            <w:tcW w:w="312" w:type="pct"/>
            <w:vAlign w:val="center"/>
          </w:tcPr>
          <w:p w:rsidR="0093213B" w:rsidRPr="002E5A5A" w:rsidRDefault="0093213B" w:rsidP="0093213B">
            <w:pPr>
              <w:jc w:val="center"/>
              <w:rPr>
                <w:sz w:val="20"/>
                <w:szCs w:val="20"/>
              </w:rPr>
            </w:pPr>
            <w:r>
              <w:rPr>
                <w:sz w:val="20"/>
                <w:szCs w:val="20"/>
              </w:rPr>
              <w:t>3</w:t>
            </w:r>
          </w:p>
        </w:tc>
        <w:tc>
          <w:tcPr>
            <w:tcW w:w="732" w:type="pct"/>
            <w:noWrap/>
            <w:vAlign w:val="center"/>
          </w:tcPr>
          <w:p w:rsidR="0093213B" w:rsidRPr="002E5A5A" w:rsidRDefault="0093213B" w:rsidP="0093213B">
            <w:pPr>
              <w:jc w:val="center"/>
              <w:rPr>
                <w:sz w:val="20"/>
                <w:szCs w:val="20"/>
              </w:rPr>
            </w:pPr>
            <w:r>
              <w:rPr>
                <w:sz w:val="20"/>
                <w:szCs w:val="20"/>
              </w:rPr>
              <w:t>4</w:t>
            </w:r>
          </w:p>
        </w:tc>
        <w:tc>
          <w:tcPr>
            <w:tcW w:w="627" w:type="pct"/>
            <w:vAlign w:val="center"/>
          </w:tcPr>
          <w:p w:rsidR="0093213B" w:rsidRPr="002E5A5A" w:rsidRDefault="0093213B" w:rsidP="0093213B">
            <w:pPr>
              <w:jc w:val="center"/>
              <w:rPr>
                <w:sz w:val="20"/>
                <w:szCs w:val="20"/>
              </w:rPr>
            </w:pPr>
            <w:r>
              <w:rPr>
                <w:sz w:val="20"/>
                <w:szCs w:val="20"/>
              </w:rPr>
              <w:t>5</w:t>
            </w:r>
          </w:p>
        </w:tc>
        <w:tc>
          <w:tcPr>
            <w:tcW w:w="695" w:type="pct"/>
            <w:vAlign w:val="center"/>
          </w:tcPr>
          <w:p w:rsidR="0093213B" w:rsidRPr="002E5A5A" w:rsidRDefault="0093213B" w:rsidP="0093213B">
            <w:pPr>
              <w:jc w:val="center"/>
              <w:rPr>
                <w:sz w:val="20"/>
                <w:szCs w:val="20"/>
              </w:rPr>
            </w:pPr>
            <w:r>
              <w:rPr>
                <w:sz w:val="20"/>
                <w:szCs w:val="20"/>
              </w:rPr>
              <w:t>6</w:t>
            </w:r>
          </w:p>
        </w:tc>
        <w:tc>
          <w:tcPr>
            <w:tcW w:w="811" w:type="pct"/>
            <w:noWrap/>
            <w:vAlign w:val="center"/>
          </w:tcPr>
          <w:p w:rsidR="0093213B" w:rsidRPr="002E5A5A" w:rsidRDefault="0093213B" w:rsidP="0093213B">
            <w:pPr>
              <w:jc w:val="center"/>
              <w:rPr>
                <w:sz w:val="20"/>
                <w:szCs w:val="20"/>
              </w:rPr>
            </w:pPr>
            <w:r>
              <w:rPr>
                <w:sz w:val="20"/>
                <w:szCs w:val="20"/>
              </w:rPr>
              <w:t>7</w:t>
            </w:r>
          </w:p>
        </w:tc>
        <w:tc>
          <w:tcPr>
            <w:tcW w:w="722" w:type="pct"/>
            <w:noWrap/>
            <w:vAlign w:val="center"/>
          </w:tcPr>
          <w:p w:rsidR="0093213B" w:rsidRPr="002E5A5A" w:rsidRDefault="0093213B" w:rsidP="0093213B">
            <w:pPr>
              <w:jc w:val="center"/>
              <w:rPr>
                <w:sz w:val="20"/>
                <w:szCs w:val="20"/>
              </w:rPr>
            </w:pPr>
            <w:r>
              <w:rPr>
                <w:sz w:val="20"/>
                <w:szCs w:val="20"/>
              </w:rPr>
              <w:t>8</w:t>
            </w:r>
          </w:p>
        </w:tc>
      </w:tr>
      <w:tr w:rsidR="0093213B" w:rsidRPr="002E5A5A" w:rsidTr="0093213B">
        <w:trPr>
          <w:trHeight w:val="403"/>
        </w:trPr>
        <w:tc>
          <w:tcPr>
            <w:tcW w:w="5000" w:type="pct"/>
            <w:gridSpan w:val="8"/>
            <w:vAlign w:val="center"/>
          </w:tcPr>
          <w:p w:rsidR="0093213B" w:rsidRPr="002E5A5A" w:rsidRDefault="0093213B" w:rsidP="0093213B">
            <w:pPr>
              <w:rPr>
                <w:b/>
                <w:sz w:val="20"/>
                <w:szCs w:val="20"/>
              </w:rPr>
            </w:pPr>
            <w:r>
              <w:rPr>
                <w:b/>
                <w:sz w:val="20"/>
                <w:szCs w:val="20"/>
              </w:rPr>
              <w:t>Участок ремонта контейнеров</w:t>
            </w:r>
          </w:p>
        </w:tc>
      </w:tr>
      <w:tr w:rsidR="0093213B" w:rsidRPr="002E5A5A" w:rsidTr="0093213B">
        <w:trPr>
          <w:trHeight w:val="315"/>
        </w:trPr>
        <w:tc>
          <w:tcPr>
            <w:tcW w:w="273" w:type="pct"/>
            <w:noWrap/>
            <w:vAlign w:val="center"/>
          </w:tcPr>
          <w:p w:rsidR="0093213B" w:rsidRPr="002E5A5A" w:rsidRDefault="0093213B" w:rsidP="0093213B">
            <w:pPr>
              <w:rPr>
                <w:sz w:val="20"/>
                <w:szCs w:val="20"/>
              </w:rPr>
            </w:pPr>
            <w:r>
              <w:rPr>
                <w:sz w:val="20"/>
                <w:szCs w:val="20"/>
              </w:rPr>
              <w:t>1</w:t>
            </w:r>
          </w:p>
        </w:tc>
        <w:tc>
          <w:tcPr>
            <w:tcW w:w="829" w:type="pct"/>
            <w:noWrap/>
            <w:vAlign w:val="center"/>
          </w:tcPr>
          <w:p w:rsidR="0093213B" w:rsidRPr="002E5A5A" w:rsidRDefault="0093213B" w:rsidP="0093213B">
            <w:pPr>
              <w:jc w:val="center"/>
              <w:rPr>
                <w:sz w:val="20"/>
                <w:szCs w:val="20"/>
              </w:rPr>
            </w:pPr>
            <w:r>
              <w:rPr>
                <w:sz w:val="20"/>
                <w:szCs w:val="20"/>
              </w:rPr>
              <w:t>Уборка внутренних помещений объектов структурного подразделения Заказчика.</w:t>
            </w:r>
          </w:p>
        </w:tc>
        <w:tc>
          <w:tcPr>
            <w:tcW w:w="312" w:type="pct"/>
            <w:vAlign w:val="center"/>
          </w:tcPr>
          <w:p w:rsidR="0093213B" w:rsidRPr="002E5A5A" w:rsidRDefault="0093213B" w:rsidP="0093213B">
            <w:pPr>
              <w:jc w:val="center"/>
              <w:rPr>
                <w:sz w:val="20"/>
                <w:szCs w:val="20"/>
              </w:rPr>
            </w:pPr>
            <w:r>
              <w:rPr>
                <w:sz w:val="20"/>
                <w:szCs w:val="20"/>
              </w:rPr>
              <w:t>м</w:t>
            </w:r>
            <w:proofErr w:type="gramStart"/>
            <w:r>
              <w:rPr>
                <w:sz w:val="20"/>
                <w:szCs w:val="20"/>
                <w:vertAlign w:val="superscript"/>
              </w:rPr>
              <w:t>2</w:t>
            </w:r>
            <w:proofErr w:type="gramEnd"/>
          </w:p>
        </w:tc>
        <w:tc>
          <w:tcPr>
            <w:tcW w:w="732" w:type="pct"/>
            <w:noWrap/>
            <w:vAlign w:val="center"/>
          </w:tcPr>
          <w:p w:rsidR="0093213B" w:rsidRPr="002E5A5A" w:rsidRDefault="0093213B" w:rsidP="0093213B">
            <w:pPr>
              <w:jc w:val="center"/>
              <w:rPr>
                <w:sz w:val="20"/>
                <w:szCs w:val="20"/>
              </w:rPr>
            </w:pPr>
            <w:r>
              <w:rPr>
                <w:sz w:val="20"/>
                <w:szCs w:val="20"/>
              </w:rPr>
              <w:t>2 324,60</w:t>
            </w:r>
          </w:p>
        </w:tc>
        <w:tc>
          <w:tcPr>
            <w:tcW w:w="627" w:type="pct"/>
            <w:vAlign w:val="center"/>
          </w:tcPr>
          <w:p w:rsidR="0093213B" w:rsidRPr="002E5A5A" w:rsidRDefault="0093213B" w:rsidP="0093213B">
            <w:pPr>
              <w:jc w:val="center"/>
              <w:rPr>
                <w:sz w:val="20"/>
                <w:szCs w:val="20"/>
              </w:rPr>
            </w:pPr>
          </w:p>
        </w:tc>
        <w:tc>
          <w:tcPr>
            <w:tcW w:w="695" w:type="pct"/>
            <w:vAlign w:val="center"/>
          </w:tcPr>
          <w:p w:rsidR="0093213B" w:rsidRPr="002E5A5A" w:rsidRDefault="0093213B" w:rsidP="0093213B">
            <w:pPr>
              <w:jc w:val="center"/>
              <w:rPr>
                <w:sz w:val="20"/>
                <w:szCs w:val="20"/>
              </w:rPr>
            </w:pPr>
            <w:r>
              <w:rPr>
                <w:sz w:val="20"/>
                <w:szCs w:val="20"/>
              </w:rPr>
              <w:t>12 месяцев</w:t>
            </w:r>
          </w:p>
        </w:tc>
        <w:tc>
          <w:tcPr>
            <w:tcW w:w="811" w:type="pct"/>
            <w:noWrap/>
            <w:vAlign w:val="center"/>
          </w:tcPr>
          <w:p w:rsidR="0093213B" w:rsidRPr="002E5A5A" w:rsidRDefault="0093213B" w:rsidP="0093213B">
            <w:pPr>
              <w:jc w:val="center"/>
              <w:rPr>
                <w:sz w:val="20"/>
                <w:szCs w:val="20"/>
              </w:rPr>
            </w:pPr>
          </w:p>
        </w:tc>
        <w:tc>
          <w:tcPr>
            <w:tcW w:w="722" w:type="pct"/>
            <w:vMerge w:val="restart"/>
            <w:noWrap/>
            <w:vAlign w:val="center"/>
          </w:tcPr>
          <w:p w:rsidR="0093213B" w:rsidRPr="002E5A5A" w:rsidRDefault="0093213B" w:rsidP="0093213B">
            <w:pPr>
              <w:rPr>
                <w:sz w:val="20"/>
                <w:szCs w:val="20"/>
              </w:rPr>
            </w:pPr>
            <w:r>
              <w:rPr>
                <w:sz w:val="20"/>
                <w:szCs w:val="20"/>
              </w:rPr>
              <w:t>Оплата Услуг производится Заказчиком ежемесячно в течение</w:t>
            </w:r>
            <w:proofErr w:type="gramStart"/>
            <w:r>
              <w:rPr>
                <w:sz w:val="20"/>
                <w:szCs w:val="20"/>
              </w:rPr>
              <w:t xml:space="preserve"> __ (________) </w:t>
            </w:r>
            <w:proofErr w:type="gramEnd"/>
            <w:r>
              <w:rPr>
                <w:sz w:val="20"/>
                <w:szCs w:val="20"/>
              </w:rPr>
              <w:t xml:space="preserve">календарных дней с даты подписания сторонами акта сдачи-приемки оказанных услуг </w:t>
            </w:r>
            <w:r>
              <w:rPr>
                <w:i/>
                <w:sz w:val="20"/>
                <w:szCs w:val="20"/>
              </w:rPr>
              <w:t>(или УПД)</w:t>
            </w:r>
            <w:r>
              <w:rPr>
                <w:rStyle w:val="af6"/>
                <w:i/>
                <w:sz w:val="20"/>
                <w:szCs w:val="20"/>
              </w:rPr>
              <w:footnoteReference w:id="3"/>
            </w:r>
            <w:r>
              <w:rPr>
                <w:sz w:val="20"/>
                <w:szCs w:val="20"/>
              </w:rPr>
              <w:t xml:space="preserve">, на основании счета, </w:t>
            </w:r>
            <w:r>
              <w:rPr>
                <w:i/>
                <w:sz w:val="20"/>
                <w:szCs w:val="20"/>
              </w:rPr>
              <w:t>счета-фактуры</w:t>
            </w:r>
            <w:r>
              <w:rPr>
                <w:sz w:val="20"/>
                <w:szCs w:val="20"/>
              </w:rPr>
              <w:t xml:space="preserve"> Исполнителя</w:t>
            </w:r>
          </w:p>
        </w:tc>
      </w:tr>
      <w:tr w:rsidR="0093213B" w:rsidRPr="002E5A5A" w:rsidTr="0093213B">
        <w:trPr>
          <w:trHeight w:val="315"/>
        </w:trPr>
        <w:tc>
          <w:tcPr>
            <w:tcW w:w="273" w:type="pct"/>
            <w:noWrap/>
            <w:vAlign w:val="center"/>
          </w:tcPr>
          <w:p w:rsidR="0093213B" w:rsidRPr="002E5A5A" w:rsidRDefault="0093213B" w:rsidP="0093213B">
            <w:pPr>
              <w:rPr>
                <w:sz w:val="20"/>
                <w:szCs w:val="20"/>
              </w:rPr>
            </w:pPr>
            <w:r>
              <w:rPr>
                <w:sz w:val="20"/>
                <w:szCs w:val="20"/>
              </w:rPr>
              <w:t>2</w:t>
            </w:r>
          </w:p>
        </w:tc>
        <w:tc>
          <w:tcPr>
            <w:tcW w:w="829" w:type="pct"/>
            <w:noWrap/>
            <w:vAlign w:val="center"/>
          </w:tcPr>
          <w:p w:rsidR="0093213B" w:rsidRPr="002E5A5A" w:rsidRDefault="0093213B" w:rsidP="0093213B">
            <w:pPr>
              <w:jc w:val="center"/>
              <w:rPr>
                <w:sz w:val="20"/>
                <w:szCs w:val="20"/>
              </w:rPr>
            </w:pPr>
            <w:r>
              <w:rPr>
                <w:sz w:val="20"/>
                <w:szCs w:val="20"/>
              </w:rPr>
              <w:t xml:space="preserve">Уборка прилегающих территорий в </w:t>
            </w:r>
            <w:r>
              <w:rPr>
                <w:b/>
                <w:sz w:val="20"/>
                <w:szCs w:val="20"/>
              </w:rPr>
              <w:t>летний период</w:t>
            </w:r>
          </w:p>
        </w:tc>
        <w:tc>
          <w:tcPr>
            <w:tcW w:w="312" w:type="pct"/>
            <w:vAlign w:val="center"/>
          </w:tcPr>
          <w:p w:rsidR="0093213B" w:rsidRPr="002E5A5A" w:rsidRDefault="0093213B" w:rsidP="0093213B">
            <w:pPr>
              <w:jc w:val="center"/>
              <w:rPr>
                <w:sz w:val="20"/>
                <w:szCs w:val="20"/>
              </w:rPr>
            </w:pPr>
            <w:r>
              <w:rPr>
                <w:sz w:val="20"/>
                <w:szCs w:val="20"/>
              </w:rPr>
              <w:t>м</w:t>
            </w:r>
            <w:proofErr w:type="gramStart"/>
            <w:r>
              <w:rPr>
                <w:sz w:val="20"/>
                <w:szCs w:val="20"/>
                <w:vertAlign w:val="superscript"/>
              </w:rPr>
              <w:t>2</w:t>
            </w:r>
            <w:proofErr w:type="gramEnd"/>
          </w:p>
        </w:tc>
        <w:tc>
          <w:tcPr>
            <w:tcW w:w="732" w:type="pct"/>
            <w:noWrap/>
            <w:vAlign w:val="center"/>
          </w:tcPr>
          <w:p w:rsidR="0093213B" w:rsidRPr="002E5A5A" w:rsidRDefault="0093213B" w:rsidP="0093213B">
            <w:pPr>
              <w:jc w:val="center"/>
              <w:rPr>
                <w:sz w:val="20"/>
                <w:szCs w:val="20"/>
              </w:rPr>
            </w:pPr>
            <w:r>
              <w:rPr>
                <w:sz w:val="20"/>
                <w:szCs w:val="20"/>
              </w:rPr>
              <w:t>930,0</w:t>
            </w:r>
          </w:p>
        </w:tc>
        <w:tc>
          <w:tcPr>
            <w:tcW w:w="627" w:type="pct"/>
            <w:vAlign w:val="center"/>
          </w:tcPr>
          <w:p w:rsidR="0093213B" w:rsidRPr="002E5A5A" w:rsidRDefault="0093213B" w:rsidP="0093213B">
            <w:pPr>
              <w:jc w:val="center"/>
              <w:rPr>
                <w:sz w:val="20"/>
                <w:szCs w:val="20"/>
              </w:rPr>
            </w:pPr>
          </w:p>
        </w:tc>
        <w:tc>
          <w:tcPr>
            <w:tcW w:w="695" w:type="pct"/>
            <w:vAlign w:val="center"/>
          </w:tcPr>
          <w:p w:rsidR="0093213B" w:rsidRPr="002E5A5A" w:rsidRDefault="0093213B" w:rsidP="0093213B">
            <w:pPr>
              <w:jc w:val="center"/>
              <w:rPr>
                <w:sz w:val="20"/>
                <w:szCs w:val="20"/>
              </w:rPr>
            </w:pPr>
            <w:r>
              <w:rPr>
                <w:sz w:val="20"/>
                <w:szCs w:val="20"/>
              </w:rPr>
              <w:t>7 месяцев</w:t>
            </w:r>
          </w:p>
        </w:tc>
        <w:tc>
          <w:tcPr>
            <w:tcW w:w="811" w:type="pct"/>
            <w:noWrap/>
            <w:vAlign w:val="center"/>
          </w:tcPr>
          <w:p w:rsidR="0093213B" w:rsidRPr="002E5A5A" w:rsidRDefault="0093213B" w:rsidP="0093213B">
            <w:pPr>
              <w:jc w:val="center"/>
              <w:rPr>
                <w:sz w:val="20"/>
                <w:szCs w:val="20"/>
              </w:rPr>
            </w:pPr>
          </w:p>
        </w:tc>
        <w:tc>
          <w:tcPr>
            <w:tcW w:w="722" w:type="pct"/>
            <w:vMerge/>
            <w:noWrap/>
            <w:vAlign w:val="center"/>
          </w:tcPr>
          <w:p w:rsidR="0093213B" w:rsidRPr="002E5A5A" w:rsidRDefault="0093213B" w:rsidP="0093213B">
            <w:pPr>
              <w:rPr>
                <w:sz w:val="20"/>
                <w:szCs w:val="20"/>
              </w:rPr>
            </w:pPr>
          </w:p>
        </w:tc>
      </w:tr>
      <w:tr w:rsidR="0093213B" w:rsidRPr="002E5A5A" w:rsidTr="0093213B">
        <w:trPr>
          <w:trHeight w:val="315"/>
        </w:trPr>
        <w:tc>
          <w:tcPr>
            <w:tcW w:w="273" w:type="pct"/>
            <w:noWrap/>
            <w:vAlign w:val="center"/>
          </w:tcPr>
          <w:p w:rsidR="0093213B" w:rsidRPr="002E5A5A" w:rsidRDefault="0093213B" w:rsidP="0093213B">
            <w:pPr>
              <w:rPr>
                <w:sz w:val="20"/>
                <w:szCs w:val="20"/>
              </w:rPr>
            </w:pPr>
            <w:r>
              <w:rPr>
                <w:sz w:val="20"/>
                <w:szCs w:val="20"/>
              </w:rPr>
              <w:t>3</w:t>
            </w:r>
          </w:p>
        </w:tc>
        <w:tc>
          <w:tcPr>
            <w:tcW w:w="829" w:type="pct"/>
            <w:noWrap/>
            <w:vAlign w:val="center"/>
          </w:tcPr>
          <w:p w:rsidR="0093213B" w:rsidRPr="002E5A5A" w:rsidRDefault="0093213B" w:rsidP="0093213B">
            <w:pPr>
              <w:jc w:val="center"/>
              <w:rPr>
                <w:sz w:val="20"/>
                <w:szCs w:val="20"/>
              </w:rPr>
            </w:pPr>
            <w:r>
              <w:rPr>
                <w:sz w:val="20"/>
                <w:szCs w:val="20"/>
              </w:rPr>
              <w:t xml:space="preserve">Уборка прилегающих территорий в </w:t>
            </w:r>
            <w:r>
              <w:rPr>
                <w:b/>
                <w:sz w:val="20"/>
                <w:szCs w:val="20"/>
              </w:rPr>
              <w:t>зимний период</w:t>
            </w:r>
          </w:p>
        </w:tc>
        <w:tc>
          <w:tcPr>
            <w:tcW w:w="312" w:type="pct"/>
            <w:vAlign w:val="center"/>
          </w:tcPr>
          <w:p w:rsidR="0093213B" w:rsidRPr="002E5A5A" w:rsidRDefault="0093213B" w:rsidP="0093213B">
            <w:pPr>
              <w:jc w:val="center"/>
              <w:rPr>
                <w:sz w:val="20"/>
                <w:szCs w:val="20"/>
              </w:rPr>
            </w:pPr>
            <w:r>
              <w:rPr>
                <w:sz w:val="20"/>
                <w:szCs w:val="20"/>
              </w:rPr>
              <w:t>м</w:t>
            </w:r>
            <w:proofErr w:type="gramStart"/>
            <w:r>
              <w:rPr>
                <w:sz w:val="20"/>
                <w:szCs w:val="20"/>
                <w:vertAlign w:val="superscript"/>
              </w:rPr>
              <w:t>2</w:t>
            </w:r>
            <w:proofErr w:type="gramEnd"/>
          </w:p>
        </w:tc>
        <w:tc>
          <w:tcPr>
            <w:tcW w:w="732" w:type="pct"/>
            <w:noWrap/>
            <w:vAlign w:val="center"/>
          </w:tcPr>
          <w:p w:rsidR="0093213B" w:rsidRPr="002E5A5A" w:rsidRDefault="0093213B" w:rsidP="0093213B">
            <w:pPr>
              <w:jc w:val="center"/>
              <w:rPr>
                <w:sz w:val="20"/>
                <w:szCs w:val="20"/>
              </w:rPr>
            </w:pPr>
            <w:r>
              <w:rPr>
                <w:sz w:val="20"/>
                <w:szCs w:val="20"/>
              </w:rPr>
              <w:t>930,0</w:t>
            </w:r>
          </w:p>
        </w:tc>
        <w:tc>
          <w:tcPr>
            <w:tcW w:w="627" w:type="pct"/>
            <w:vAlign w:val="center"/>
          </w:tcPr>
          <w:p w:rsidR="0093213B" w:rsidRPr="002E5A5A" w:rsidRDefault="0093213B" w:rsidP="0093213B">
            <w:pPr>
              <w:jc w:val="center"/>
              <w:rPr>
                <w:sz w:val="20"/>
                <w:szCs w:val="20"/>
              </w:rPr>
            </w:pPr>
          </w:p>
        </w:tc>
        <w:tc>
          <w:tcPr>
            <w:tcW w:w="695" w:type="pct"/>
            <w:vAlign w:val="center"/>
          </w:tcPr>
          <w:p w:rsidR="0093213B" w:rsidRPr="002E5A5A" w:rsidRDefault="0093213B" w:rsidP="0093213B">
            <w:pPr>
              <w:jc w:val="center"/>
              <w:rPr>
                <w:sz w:val="20"/>
                <w:szCs w:val="20"/>
              </w:rPr>
            </w:pPr>
            <w:r>
              <w:rPr>
                <w:sz w:val="20"/>
                <w:szCs w:val="20"/>
              </w:rPr>
              <w:t>5 месяцев</w:t>
            </w:r>
          </w:p>
        </w:tc>
        <w:tc>
          <w:tcPr>
            <w:tcW w:w="811" w:type="pct"/>
            <w:noWrap/>
            <w:vAlign w:val="center"/>
          </w:tcPr>
          <w:p w:rsidR="0093213B" w:rsidRPr="002E5A5A" w:rsidRDefault="0093213B" w:rsidP="0093213B">
            <w:pPr>
              <w:jc w:val="center"/>
              <w:rPr>
                <w:sz w:val="20"/>
                <w:szCs w:val="20"/>
              </w:rPr>
            </w:pPr>
          </w:p>
        </w:tc>
        <w:tc>
          <w:tcPr>
            <w:tcW w:w="722" w:type="pct"/>
            <w:vMerge/>
            <w:noWrap/>
            <w:vAlign w:val="center"/>
          </w:tcPr>
          <w:p w:rsidR="0093213B" w:rsidRPr="002E5A5A" w:rsidRDefault="0093213B" w:rsidP="0093213B">
            <w:pPr>
              <w:rPr>
                <w:sz w:val="20"/>
                <w:szCs w:val="20"/>
              </w:rPr>
            </w:pPr>
          </w:p>
        </w:tc>
      </w:tr>
      <w:tr w:rsidR="0093213B" w:rsidRPr="002E5A5A" w:rsidTr="0093213B">
        <w:trPr>
          <w:trHeight w:val="689"/>
        </w:trPr>
        <w:tc>
          <w:tcPr>
            <w:tcW w:w="273" w:type="pct"/>
            <w:noWrap/>
            <w:vAlign w:val="center"/>
          </w:tcPr>
          <w:p w:rsidR="0093213B" w:rsidRPr="002E5A5A" w:rsidRDefault="0093213B" w:rsidP="0093213B">
            <w:pPr>
              <w:rPr>
                <w:sz w:val="20"/>
                <w:szCs w:val="20"/>
              </w:rPr>
            </w:pPr>
            <w:r>
              <w:rPr>
                <w:sz w:val="20"/>
                <w:szCs w:val="20"/>
              </w:rPr>
              <w:t>4</w:t>
            </w:r>
          </w:p>
        </w:tc>
        <w:tc>
          <w:tcPr>
            <w:tcW w:w="829" w:type="pct"/>
            <w:noWrap/>
            <w:vAlign w:val="center"/>
          </w:tcPr>
          <w:p w:rsidR="0093213B" w:rsidRPr="002E5A5A" w:rsidRDefault="0093213B" w:rsidP="0093213B">
            <w:pPr>
              <w:jc w:val="center"/>
              <w:rPr>
                <w:sz w:val="20"/>
                <w:szCs w:val="20"/>
              </w:rPr>
            </w:pPr>
            <w:r>
              <w:rPr>
                <w:sz w:val="20"/>
                <w:szCs w:val="20"/>
              </w:rPr>
              <w:t>Мойка наружной части окон</w:t>
            </w:r>
          </w:p>
        </w:tc>
        <w:tc>
          <w:tcPr>
            <w:tcW w:w="312" w:type="pct"/>
            <w:vAlign w:val="center"/>
          </w:tcPr>
          <w:p w:rsidR="0093213B" w:rsidRPr="002E5A5A" w:rsidRDefault="0093213B" w:rsidP="0093213B">
            <w:pPr>
              <w:jc w:val="center"/>
              <w:rPr>
                <w:sz w:val="20"/>
                <w:szCs w:val="20"/>
              </w:rPr>
            </w:pPr>
            <w:r>
              <w:rPr>
                <w:sz w:val="20"/>
                <w:szCs w:val="20"/>
              </w:rPr>
              <w:t>м</w:t>
            </w:r>
            <w:proofErr w:type="gramStart"/>
            <w:r>
              <w:rPr>
                <w:sz w:val="20"/>
                <w:szCs w:val="20"/>
                <w:vertAlign w:val="superscript"/>
              </w:rPr>
              <w:t>2</w:t>
            </w:r>
            <w:proofErr w:type="gramEnd"/>
          </w:p>
        </w:tc>
        <w:tc>
          <w:tcPr>
            <w:tcW w:w="732" w:type="pct"/>
            <w:noWrap/>
            <w:vAlign w:val="center"/>
          </w:tcPr>
          <w:p w:rsidR="0093213B" w:rsidRPr="002E5A5A" w:rsidRDefault="0093213B" w:rsidP="0093213B">
            <w:pPr>
              <w:jc w:val="center"/>
              <w:rPr>
                <w:sz w:val="20"/>
                <w:szCs w:val="20"/>
              </w:rPr>
            </w:pPr>
            <w:r>
              <w:rPr>
                <w:sz w:val="20"/>
                <w:szCs w:val="20"/>
              </w:rPr>
              <w:t>1 830,80</w:t>
            </w:r>
          </w:p>
        </w:tc>
        <w:tc>
          <w:tcPr>
            <w:tcW w:w="627" w:type="pct"/>
            <w:vAlign w:val="center"/>
          </w:tcPr>
          <w:p w:rsidR="0093213B" w:rsidRPr="002E5A5A" w:rsidRDefault="0093213B" w:rsidP="0093213B">
            <w:pPr>
              <w:jc w:val="center"/>
              <w:rPr>
                <w:sz w:val="20"/>
                <w:szCs w:val="20"/>
              </w:rPr>
            </w:pPr>
          </w:p>
        </w:tc>
        <w:tc>
          <w:tcPr>
            <w:tcW w:w="695" w:type="pct"/>
            <w:vAlign w:val="center"/>
          </w:tcPr>
          <w:p w:rsidR="0093213B" w:rsidRPr="002E5A5A" w:rsidRDefault="0093213B" w:rsidP="0093213B">
            <w:pPr>
              <w:jc w:val="center"/>
              <w:rPr>
                <w:sz w:val="20"/>
                <w:szCs w:val="20"/>
              </w:rPr>
            </w:pPr>
            <w:r>
              <w:rPr>
                <w:sz w:val="20"/>
                <w:szCs w:val="20"/>
              </w:rPr>
              <w:t>2 раза за период (согласовывается с Заказчиком)</w:t>
            </w:r>
          </w:p>
        </w:tc>
        <w:tc>
          <w:tcPr>
            <w:tcW w:w="811" w:type="pct"/>
            <w:noWrap/>
            <w:vAlign w:val="center"/>
          </w:tcPr>
          <w:p w:rsidR="0093213B" w:rsidRPr="002E5A5A" w:rsidRDefault="0093213B" w:rsidP="0093213B">
            <w:pPr>
              <w:jc w:val="center"/>
              <w:rPr>
                <w:color w:val="000000"/>
                <w:sz w:val="20"/>
                <w:szCs w:val="20"/>
              </w:rPr>
            </w:pPr>
          </w:p>
        </w:tc>
        <w:tc>
          <w:tcPr>
            <w:tcW w:w="722" w:type="pct"/>
            <w:vMerge/>
            <w:noWrap/>
            <w:vAlign w:val="center"/>
          </w:tcPr>
          <w:p w:rsidR="0093213B" w:rsidRPr="002E5A5A" w:rsidRDefault="0093213B" w:rsidP="0093213B">
            <w:pPr>
              <w:rPr>
                <w:sz w:val="20"/>
                <w:szCs w:val="20"/>
              </w:rPr>
            </w:pPr>
          </w:p>
        </w:tc>
      </w:tr>
      <w:tr w:rsidR="0093213B" w:rsidRPr="002E5A5A" w:rsidTr="0093213B">
        <w:trPr>
          <w:trHeight w:val="689"/>
        </w:trPr>
        <w:tc>
          <w:tcPr>
            <w:tcW w:w="273" w:type="pct"/>
            <w:noWrap/>
            <w:vAlign w:val="center"/>
          </w:tcPr>
          <w:p w:rsidR="0093213B" w:rsidRPr="002E5A5A" w:rsidRDefault="0093213B" w:rsidP="0093213B">
            <w:pPr>
              <w:rPr>
                <w:sz w:val="20"/>
                <w:szCs w:val="20"/>
              </w:rPr>
            </w:pPr>
            <w:r>
              <w:rPr>
                <w:sz w:val="20"/>
                <w:szCs w:val="20"/>
              </w:rPr>
              <w:t>5</w:t>
            </w:r>
          </w:p>
        </w:tc>
        <w:tc>
          <w:tcPr>
            <w:tcW w:w="829" w:type="pct"/>
            <w:noWrap/>
            <w:vAlign w:val="center"/>
          </w:tcPr>
          <w:p w:rsidR="0093213B" w:rsidRPr="002E5A5A" w:rsidRDefault="0093213B" w:rsidP="0093213B">
            <w:pPr>
              <w:jc w:val="center"/>
              <w:rPr>
                <w:sz w:val="20"/>
                <w:szCs w:val="20"/>
              </w:rPr>
            </w:pPr>
            <w:r>
              <w:rPr>
                <w:sz w:val="20"/>
                <w:szCs w:val="20"/>
              </w:rPr>
              <w:t>Покос травы вдоль служебных проходов и.т.д.</w:t>
            </w:r>
          </w:p>
        </w:tc>
        <w:tc>
          <w:tcPr>
            <w:tcW w:w="312" w:type="pct"/>
            <w:vAlign w:val="center"/>
          </w:tcPr>
          <w:p w:rsidR="0093213B" w:rsidRPr="002E5A5A" w:rsidRDefault="0093213B" w:rsidP="0093213B">
            <w:pPr>
              <w:jc w:val="center"/>
              <w:rPr>
                <w:color w:val="000000"/>
                <w:sz w:val="20"/>
                <w:szCs w:val="20"/>
              </w:rPr>
            </w:pPr>
            <w:r>
              <w:rPr>
                <w:sz w:val="20"/>
                <w:szCs w:val="20"/>
              </w:rPr>
              <w:t>м</w:t>
            </w:r>
            <w:proofErr w:type="gramStart"/>
            <w:r>
              <w:rPr>
                <w:sz w:val="20"/>
                <w:szCs w:val="20"/>
                <w:vertAlign w:val="superscript"/>
              </w:rPr>
              <w:t>2</w:t>
            </w:r>
            <w:proofErr w:type="gramEnd"/>
          </w:p>
        </w:tc>
        <w:tc>
          <w:tcPr>
            <w:tcW w:w="732" w:type="pct"/>
            <w:noWrap/>
            <w:vAlign w:val="center"/>
          </w:tcPr>
          <w:p w:rsidR="0093213B" w:rsidRPr="002E5A5A" w:rsidRDefault="0093213B" w:rsidP="0093213B">
            <w:pPr>
              <w:jc w:val="center"/>
              <w:rPr>
                <w:sz w:val="20"/>
                <w:szCs w:val="20"/>
              </w:rPr>
            </w:pPr>
            <w:r>
              <w:rPr>
                <w:sz w:val="20"/>
                <w:szCs w:val="20"/>
              </w:rPr>
              <w:t>54,20</w:t>
            </w:r>
          </w:p>
        </w:tc>
        <w:tc>
          <w:tcPr>
            <w:tcW w:w="627" w:type="pct"/>
            <w:vAlign w:val="center"/>
          </w:tcPr>
          <w:p w:rsidR="0093213B" w:rsidRPr="002E5A5A" w:rsidRDefault="0093213B" w:rsidP="0093213B">
            <w:pPr>
              <w:jc w:val="center"/>
              <w:rPr>
                <w:sz w:val="20"/>
                <w:szCs w:val="20"/>
              </w:rPr>
            </w:pPr>
          </w:p>
        </w:tc>
        <w:tc>
          <w:tcPr>
            <w:tcW w:w="695" w:type="pct"/>
            <w:vAlign w:val="center"/>
          </w:tcPr>
          <w:p w:rsidR="0093213B" w:rsidRPr="002E5A5A" w:rsidRDefault="0093213B" w:rsidP="0093213B">
            <w:pPr>
              <w:jc w:val="center"/>
              <w:rPr>
                <w:sz w:val="20"/>
                <w:szCs w:val="20"/>
              </w:rPr>
            </w:pPr>
            <w:r>
              <w:rPr>
                <w:sz w:val="20"/>
                <w:szCs w:val="20"/>
              </w:rPr>
              <w:t>4 раза за период (согласовывается с Заказчиком)</w:t>
            </w:r>
          </w:p>
        </w:tc>
        <w:tc>
          <w:tcPr>
            <w:tcW w:w="811" w:type="pct"/>
            <w:noWrap/>
            <w:vAlign w:val="center"/>
          </w:tcPr>
          <w:p w:rsidR="0093213B" w:rsidRPr="002E5A5A" w:rsidRDefault="0093213B" w:rsidP="0093213B">
            <w:pPr>
              <w:jc w:val="center"/>
              <w:rPr>
                <w:color w:val="000000"/>
                <w:sz w:val="20"/>
                <w:szCs w:val="20"/>
              </w:rPr>
            </w:pPr>
          </w:p>
        </w:tc>
        <w:tc>
          <w:tcPr>
            <w:tcW w:w="722" w:type="pct"/>
            <w:vMerge/>
            <w:noWrap/>
            <w:vAlign w:val="center"/>
          </w:tcPr>
          <w:p w:rsidR="0093213B" w:rsidRPr="002E5A5A" w:rsidRDefault="0093213B" w:rsidP="0093213B">
            <w:pPr>
              <w:rPr>
                <w:sz w:val="20"/>
                <w:szCs w:val="20"/>
              </w:rPr>
            </w:pPr>
          </w:p>
        </w:tc>
      </w:tr>
      <w:tr w:rsidR="0093213B" w:rsidRPr="002E5A5A" w:rsidTr="00711F1F">
        <w:trPr>
          <w:trHeight w:val="823"/>
        </w:trPr>
        <w:tc>
          <w:tcPr>
            <w:tcW w:w="1102" w:type="pct"/>
            <w:gridSpan w:val="2"/>
            <w:noWrap/>
            <w:vAlign w:val="center"/>
          </w:tcPr>
          <w:p w:rsidR="0093213B" w:rsidRPr="002E5A5A" w:rsidRDefault="0093213B" w:rsidP="0093213B">
            <w:pPr>
              <w:rPr>
                <w:sz w:val="20"/>
                <w:szCs w:val="20"/>
              </w:rPr>
            </w:pPr>
            <w:r>
              <w:rPr>
                <w:sz w:val="20"/>
                <w:szCs w:val="20"/>
              </w:rPr>
              <w:t>Итого:</w:t>
            </w:r>
          </w:p>
        </w:tc>
        <w:tc>
          <w:tcPr>
            <w:tcW w:w="312" w:type="pct"/>
            <w:vAlign w:val="center"/>
          </w:tcPr>
          <w:p w:rsidR="0093213B" w:rsidRPr="002E5A5A" w:rsidRDefault="0093213B" w:rsidP="00711F1F">
            <w:pPr>
              <w:jc w:val="center"/>
              <w:rPr>
                <w:sz w:val="20"/>
                <w:szCs w:val="20"/>
              </w:rPr>
            </w:pPr>
            <w:r>
              <w:rPr>
                <w:sz w:val="20"/>
                <w:szCs w:val="20"/>
              </w:rPr>
              <w:t>-</w:t>
            </w:r>
          </w:p>
        </w:tc>
        <w:tc>
          <w:tcPr>
            <w:tcW w:w="732" w:type="pct"/>
            <w:noWrap/>
            <w:vAlign w:val="center"/>
          </w:tcPr>
          <w:p w:rsidR="0093213B" w:rsidRPr="002E5A5A" w:rsidRDefault="0093213B" w:rsidP="00711F1F">
            <w:pPr>
              <w:jc w:val="center"/>
              <w:rPr>
                <w:sz w:val="20"/>
                <w:szCs w:val="20"/>
              </w:rPr>
            </w:pPr>
            <w:r>
              <w:rPr>
                <w:sz w:val="20"/>
                <w:szCs w:val="20"/>
              </w:rPr>
              <w:t>-</w:t>
            </w:r>
          </w:p>
        </w:tc>
        <w:tc>
          <w:tcPr>
            <w:tcW w:w="627" w:type="pct"/>
            <w:vAlign w:val="center"/>
          </w:tcPr>
          <w:p w:rsidR="0093213B" w:rsidRPr="002E5A5A" w:rsidRDefault="0093213B" w:rsidP="00711F1F">
            <w:pPr>
              <w:jc w:val="center"/>
              <w:rPr>
                <w:sz w:val="20"/>
                <w:szCs w:val="20"/>
              </w:rPr>
            </w:pPr>
            <w:r>
              <w:rPr>
                <w:sz w:val="20"/>
                <w:szCs w:val="20"/>
              </w:rPr>
              <w:t>-</w:t>
            </w:r>
          </w:p>
        </w:tc>
        <w:tc>
          <w:tcPr>
            <w:tcW w:w="695" w:type="pct"/>
            <w:vAlign w:val="center"/>
          </w:tcPr>
          <w:p w:rsidR="0093213B" w:rsidRPr="002E5A5A" w:rsidRDefault="0093213B" w:rsidP="00711F1F">
            <w:pPr>
              <w:jc w:val="center"/>
              <w:rPr>
                <w:sz w:val="20"/>
                <w:szCs w:val="20"/>
              </w:rPr>
            </w:pPr>
            <w:r>
              <w:rPr>
                <w:sz w:val="20"/>
                <w:szCs w:val="20"/>
              </w:rPr>
              <w:t>-</w:t>
            </w:r>
          </w:p>
        </w:tc>
        <w:tc>
          <w:tcPr>
            <w:tcW w:w="811" w:type="pct"/>
            <w:noWrap/>
            <w:vAlign w:val="center"/>
          </w:tcPr>
          <w:p w:rsidR="0093213B" w:rsidRPr="002E5A5A" w:rsidRDefault="0093213B" w:rsidP="00711F1F">
            <w:pPr>
              <w:jc w:val="center"/>
              <w:rPr>
                <w:sz w:val="20"/>
                <w:szCs w:val="20"/>
              </w:rPr>
            </w:pPr>
          </w:p>
        </w:tc>
        <w:tc>
          <w:tcPr>
            <w:tcW w:w="722" w:type="pct"/>
            <w:vMerge/>
            <w:noWrap/>
            <w:vAlign w:val="center"/>
          </w:tcPr>
          <w:p w:rsidR="0093213B" w:rsidRPr="002E5A5A" w:rsidRDefault="0093213B" w:rsidP="0093213B">
            <w:pPr>
              <w:rPr>
                <w:sz w:val="20"/>
                <w:szCs w:val="20"/>
              </w:rPr>
            </w:pPr>
          </w:p>
        </w:tc>
      </w:tr>
    </w:tbl>
    <w:p w:rsidR="00400886" w:rsidRPr="002E5A5A" w:rsidRDefault="0093213B" w:rsidP="0093213B">
      <w:pPr>
        <w:ind w:firstLine="3"/>
        <w:jc w:val="center"/>
        <w:rPr>
          <w:bCs/>
          <w:i/>
          <w:sz w:val="28"/>
          <w:szCs w:val="28"/>
          <w:vertAlign w:val="subscript"/>
        </w:rPr>
      </w:pPr>
      <w:r>
        <w:rPr>
          <w:bCs/>
          <w:i/>
          <w:sz w:val="28"/>
          <w:szCs w:val="28"/>
          <w:vertAlign w:val="subscript"/>
        </w:rPr>
        <w:t xml:space="preserve"> </w:t>
      </w:r>
      <w:r w:rsidR="00400886">
        <w:rPr>
          <w:bCs/>
          <w:i/>
          <w:sz w:val="28"/>
          <w:szCs w:val="28"/>
          <w:vertAlign w:val="subscript"/>
        </w:rPr>
        <w:t>(Полное наименование п</w:t>
      </w:r>
      <w:r w:rsidR="00400886">
        <w:rPr>
          <w:i/>
          <w:sz w:val="28"/>
          <w:szCs w:val="28"/>
          <w:vertAlign w:val="subscript"/>
        </w:rPr>
        <w:t>ретендента</w:t>
      </w:r>
      <w:r w:rsidR="00400886">
        <w:rPr>
          <w:bCs/>
          <w:i/>
          <w:sz w:val="28"/>
          <w:szCs w:val="28"/>
          <w:vertAlign w:val="subscript"/>
        </w:rPr>
        <w:t>)</w:t>
      </w:r>
    </w:p>
    <w:p w:rsidR="00400886" w:rsidRDefault="00400886" w:rsidP="007D2925">
      <w:pPr>
        <w:pStyle w:val="afc"/>
        <w:ind w:firstLine="709"/>
        <w:jc w:val="both"/>
        <w:rPr>
          <w:szCs w:val="28"/>
        </w:rPr>
      </w:pPr>
    </w:p>
    <w:p w:rsidR="00400886" w:rsidRDefault="00400886" w:rsidP="00A10367">
      <w:pPr>
        <w:pStyle w:val="afc"/>
        <w:numPr>
          <w:ilvl w:val="0"/>
          <w:numId w:val="26"/>
        </w:numPr>
        <w:suppressAutoHyphens w:val="0"/>
        <w:ind w:left="0" w:firstLine="709"/>
        <w:jc w:val="both"/>
        <w:rPr>
          <w:szCs w:val="28"/>
        </w:rPr>
      </w:pPr>
      <w:r>
        <w:rPr>
          <w:b/>
          <w:szCs w:val="28"/>
        </w:rPr>
        <w:t xml:space="preserve">Мы </w:t>
      </w:r>
      <w:proofErr w:type="gramStart"/>
      <w:r>
        <w:rPr>
          <w:b/>
          <w:szCs w:val="28"/>
        </w:rPr>
        <w:t>согласны</w:t>
      </w:r>
      <w:proofErr w:type="gramEnd"/>
      <w:r>
        <w:rPr>
          <w:b/>
          <w:szCs w:val="28"/>
        </w:rPr>
        <w:t xml:space="preserve"> / не согласны </w:t>
      </w:r>
      <w:r>
        <w:rPr>
          <w:b/>
          <w:i/>
        </w:rPr>
        <w:t>(указать необходимое)</w:t>
      </w:r>
      <w:r>
        <w:rPr>
          <w:b/>
          <w:szCs w:val="28"/>
        </w:rPr>
        <w:t xml:space="preserve"> осуществлять ЭДО</w:t>
      </w:r>
      <w:r>
        <w:rPr>
          <w:szCs w:val="28"/>
        </w:rPr>
        <w:t xml:space="preserve"> на условиях, изложенных в приложении № 5 к проекту договора (приложение № 5 к документации о закупке).</w:t>
      </w:r>
    </w:p>
    <w:p w:rsidR="00400886" w:rsidRPr="007D6FBA" w:rsidRDefault="00400886" w:rsidP="00A10367">
      <w:pPr>
        <w:pStyle w:val="afc"/>
        <w:numPr>
          <w:ilvl w:val="0"/>
          <w:numId w:val="26"/>
        </w:numPr>
        <w:suppressAutoHyphens w:val="0"/>
        <w:ind w:left="0" w:firstLine="709"/>
        <w:jc w:val="both"/>
        <w:rPr>
          <w:b/>
          <w:szCs w:val="28"/>
        </w:rPr>
      </w:pPr>
      <w:r>
        <w:rPr>
          <w:b/>
          <w:szCs w:val="28"/>
        </w:rPr>
        <w:t>К финансово коммерческому предложению прилагается:</w:t>
      </w:r>
    </w:p>
    <w:p w:rsidR="00400886" w:rsidRDefault="00400886" w:rsidP="00B2638F">
      <w:pPr>
        <w:pStyle w:val="afc"/>
        <w:ind w:firstLine="709"/>
        <w:jc w:val="both"/>
        <w:rPr>
          <w:szCs w:val="28"/>
        </w:rPr>
      </w:pPr>
      <w:r>
        <w:rPr>
          <w:szCs w:val="28"/>
        </w:rPr>
        <w:lastRenderedPageBreak/>
        <w:t>- расчет стоимости услуг по форме приложения № 3 к проекту договора (приложение № 5 к документации о закупке) на _____ листах.</w:t>
      </w:r>
    </w:p>
    <w:p w:rsidR="00400886" w:rsidRPr="00F35D79" w:rsidRDefault="00400886" w:rsidP="002D0B82">
      <w:pPr>
        <w:pStyle w:val="afc"/>
        <w:spacing w:before="120"/>
        <w:ind w:firstLine="709"/>
        <w:jc w:val="both"/>
        <w:rPr>
          <w:szCs w:val="28"/>
        </w:rPr>
      </w:pPr>
      <w:r>
        <w:rPr>
          <w:szCs w:val="28"/>
        </w:rPr>
        <w:t xml:space="preserve">1. </w:t>
      </w:r>
      <w:proofErr w:type="gramStart"/>
      <w:r>
        <w:rPr>
          <w:szCs w:val="28"/>
        </w:rPr>
        <w:t>Цена, указанная в настоящем финансово-коммерческом предложении по оказанию услуг по уборке внутренних помещений и прилегающих территорий участка ремонта контейнеров филиала ПАО «ТрансКонтейнер» на Октябрьской железной дороге, учитывает стоимость всех налогов (кроме НДС), стоимость спецодежды, инвентаря, моющих средств, оборудования и других расходных материалов, применяемых для оказания услуг Исполнителем, расходов на уплату сборов и других обязательных платежей.</w:t>
      </w:r>
      <w:proofErr w:type="gramEnd"/>
    </w:p>
    <w:p w:rsidR="00400886" w:rsidRPr="00F35D79" w:rsidRDefault="00400886" w:rsidP="007D2925">
      <w:pPr>
        <w:pStyle w:val="afc"/>
        <w:ind w:firstLine="709"/>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400886" w:rsidRPr="00F35D79" w:rsidRDefault="00400886" w:rsidP="007D2925">
      <w:pPr>
        <w:pStyle w:val="afc"/>
        <w:ind w:firstLine="709"/>
        <w:jc w:val="both"/>
        <w:rPr>
          <w:szCs w:val="28"/>
        </w:rPr>
      </w:pPr>
      <w:r>
        <w:rPr>
          <w:szCs w:val="28"/>
        </w:rPr>
        <w:t>2. Дополнительные условия поставки товаров, выполнения работ, оказания услуг _____________________________________________________</w:t>
      </w:r>
    </w:p>
    <w:p w:rsidR="00400886" w:rsidRPr="00F35D79" w:rsidRDefault="00400886" w:rsidP="007D2925">
      <w:pPr>
        <w:pStyle w:val="afc"/>
        <w:ind w:firstLine="709"/>
        <w:rPr>
          <w:i/>
          <w:szCs w:val="28"/>
        </w:rPr>
      </w:pPr>
      <w:r>
        <w:rPr>
          <w:i/>
          <w:szCs w:val="28"/>
        </w:rPr>
        <w:t>(заполняется претендентом при необходимости).</w:t>
      </w:r>
    </w:p>
    <w:p w:rsidR="00400886" w:rsidRPr="00F35D79" w:rsidRDefault="00400886" w:rsidP="007D2925">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rsidR="00400886" w:rsidRPr="00F35D79" w:rsidRDefault="00400886" w:rsidP="007D2925">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00886" w:rsidRPr="00F35D79" w:rsidRDefault="00400886" w:rsidP="007D2925">
      <w:pPr>
        <w:pStyle w:val="afc"/>
        <w:ind w:firstLine="709"/>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00886" w:rsidRPr="00AC2C1E" w:rsidRDefault="00400886" w:rsidP="00100BF7">
      <w:pPr>
        <w:pStyle w:val="afc"/>
        <w:ind w:firstLine="709"/>
        <w:jc w:val="both"/>
        <w:rPr>
          <w:szCs w:val="28"/>
          <w:highlight w:val="yellow"/>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w:t>
      </w:r>
      <w:r w:rsidRPr="002D0B82">
        <w:rPr>
          <w:szCs w:val="28"/>
        </w:rPr>
        <w:t>3.8.5 документации</w:t>
      </w:r>
      <w:r>
        <w:rPr>
          <w:szCs w:val="28"/>
        </w:rPr>
        <w:t xml:space="preserve"> о закупке, победителем будет признан другой участник.</w:t>
      </w:r>
      <w:proofErr w:type="gramEnd"/>
    </w:p>
    <w:p w:rsidR="00400886" w:rsidRPr="000C1440" w:rsidRDefault="00400886" w:rsidP="00100BF7">
      <w:pPr>
        <w:pStyle w:val="afc"/>
        <w:ind w:firstLine="709"/>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00886" w:rsidRPr="00F35D79" w:rsidRDefault="00400886" w:rsidP="002D0B82">
      <w:pPr>
        <w:keepNext/>
        <w:spacing w:before="120"/>
        <w:jc w:val="both"/>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00886" w:rsidRPr="00F35D79" w:rsidRDefault="00400886" w:rsidP="002D0B82">
      <w:pPr>
        <w:tabs>
          <w:tab w:val="left" w:pos="8640"/>
        </w:tabs>
        <w:jc w:val="center"/>
        <w:rPr>
          <w:i/>
          <w:sz w:val="28"/>
          <w:szCs w:val="28"/>
        </w:rPr>
      </w:pPr>
      <w:r>
        <w:rPr>
          <w:i/>
          <w:sz w:val="28"/>
          <w:szCs w:val="28"/>
        </w:rPr>
        <w:t>(наименование претендента)</w:t>
      </w:r>
    </w:p>
    <w:p w:rsidR="00400886" w:rsidRPr="00F35D79" w:rsidRDefault="00400886" w:rsidP="007D2925">
      <w:pPr>
        <w:jc w:val="both"/>
        <w:rPr>
          <w:sz w:val="28"/>
          <w:szCs w:val="28"/>
          <w:lang w:eastAsia="ru-RU"/>
        </w:rPr>
      </w:pPr>
      <w:r>
        <w:rPr>
          <w:sz w:val="28"/>
          <w:szCs w:val="28"/>
          <w:lang w:eastAsia="ru-RU"/>
        </w:rPr>
        <w:t>__________________________________________________________________</w:t>
      </w:r>
    </w:p>
    <w:p w:rsidR="00400886" w:rsidRPr="00F35D79" w:rsidRDefault="00400886" w:rsidP="00E42A47">
      <w:pPr>
        <w:jc w:val="both"/>
        <w:rPr>
          <w:i/>
          <w:sz w:val="28"/>
          <w:szCs w:val="28"/>
        </w:rPr>
      </w:pPr>
      <w:r>
        <w:rPr>
          <w:i/>
          <w:sz w:val="28"/>
          <w:szCs w:val="28"/>
        </w:rPr>
        <w:t>М.П.</w:t>
      </w:r>
      <w:r>
        <w:rPr>
          <w:i/>
          <w:sz w:val="28"/>
          <w:szCs w:val="28"/>
        </w:rPr>
        <w:tab/>
      </w:r>
      <w:r>
        <w:rPr>
          <w:i/>
          <w:sz w:val="28"/>
          <w:szCs w:val="28"/>
        </w:rPr>
        <w:tab/>
      </w:r>
      <w:r>
        <w:rPr>
          <w:i/>
          <w:sz w:val="28"/>
          <w:szCs w:val="28"/>
        </w:rPr>
        <w:tab/>
      </w:r>
      <w:r w:rsidR="00E42A47">
        <w:rPr>
          <w:i/>
          <w:sz w:val="28"/>
          <w:szCs w:val="28"/>
        </w:rPr>
        <w:t xml:space="preserve">                   </w:t>
      </w:r>
      <w:r>
        <w:rPr>
          <w:i/>
          <w:sz w:val="28"/>
          <w:szCs w:val="28"/>
        </w:rPr>
        <w:t>(должность, подпись, ФИО)</w:t>
      </w:r>
    </w:p>
    <w:p w:rsidR="006B6573" w:rsidRPr="002D0B82" w:rsidRDefault="00400886" w:rsidP="002D0B82">
      <w:pPr>
        <w:jc w:val="both"/>
        <w:rPr>
          <w:sz w:val="28"/>
          <w:szCs w:val="28"/>
          <w:lang w:eastAsia="ru-RU"/>
        </w:rPr>
      </w:pPr>
      <w:r>
        <w:rPr>
          <w:sz w:val="28"/>
          <w:szCs w:val="28"/>
          <w:lang w:eastAsia="ru-RU"/>
        </w:rPr>
        <w:t>"____" _________ 201__ г.</w:t>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400886" w:rsidRDefault="00A10367">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00886" w:rsidRPr="00C97E49" w:rsidRDefault="00400886" w:rsidP="00802533">
      <w:pPr>
        <w:jc w:val="center"/>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 </w:t>
      </w:r>
      <w:r w:rsidR="00BE2268">
        <w:rPr>
          <w:b/>
          <w:bCs/>
          <w:sz w:val="28"/>
          <w:szCs w:val="28"/>
        </w:rPr>
        <w:t xml:space="preserve">ОКэ-НКПОКТ-20-0009 </w:t>
      </w:r>
      <w:r>
        <w:rPr>
          <w:b/>
          <w:bCs/>
          <w:sz w:val="28"/>
          <w:szCs w:val="28"/>
        </w:rPr>
        <w:t>, выполненных, оказанных, поставленных ____________________________________________.</w:t>
      </w:r>
    </w:p>
    <w:p w:rsidR="00400886" w:rsidRPr="007415F9" w:rsidRDefault="00400886" w:rsidP="0080253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1453"/>
        <w:gridCol w:w="2665"/>
        <w:gridCol w:w="1735"/>
        <w:gridCol w:w="3413"/>
      </w:tblGrid>
      <w:tr w:rsidR="00400886" w:rsidRPr="00C97E49" w:rsidTr="005E78E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00886" w:rsidRPr="00C97E49" w:rsidRDefault="00400886" w:rsidP="005E78E6">
            <w:pPr>
              <w:jc w:val="center"/>
            </w:pPr>
            <w:r>
              <w:t>№ п/п</w:t>
            </w:r>
          </w:p>
        </w:tc>
        <w:tc>
          <w:tcPr>
            <w:tcW w:w="0" w:type="auto"/>
            <w:tcBorders>
              <w:top w:val="single" w:sz="4" w:space="0" w:color="auto"/>
              <w:left w:val="single" w:sz="4" w:space="0" w:color="auto"/>
              <w:bottom w:val="single" w:sz="4" w:space="0" w:color="auto"/>
              <w:right w:val="single" w:sz="4" w:space="0" w:color="auto"/>
            </w:tcBorders>
            <w:vAlign w:val="center"/>
          </w:tcPr>
          <w:p w:rsidR="00400886" w:rsidRPr="00C97E49" w:rsidRDefault="00400886" w:rsidP="005E78E6">
            <w:pPr>
              <w:jc w:val="center"/>
            </w:pPr>
            <w:r>
              <w:t>Дата и номер договора</w:t>
            </w:r>
            <w:r>
              <w:rPr>
                <w:rStyle w:val="af6"/>
              </w:rPr>
              <w:footnoteReference w:id="4"/>
            </w:r>
          </w:p>
        </w:tc>
        <w:tc>
          <w:tcPr>
            <w:tcW w:w="2665" w:type="dxa"/>
            <w:tcBorders>
              <w:top w:val="single" w:sz="4" w:space="0" w:color="auto"/>
              <w:left w:val="single" w:sz="4" w:space="0" w:color="auto"/>
              <w:bottom w:val="single" w:sz="4" w:space="0" w:color="auto"/>
              <w:right w:val="single" w:sz="4" w:space="0" w:color="auto"/>
            </w:tcBorders>
            <w:vAlign w:val="center"/>
          </w:tcPr>
          <w:p w:rsidR="00400886" w:rsidRPr="00C97E49" w:rsidRDefault="00400886" w:rsidP="005E78E6">
            <w:pPr>
              <w:jc w:val="center"/>
            </w:pPr>
            <w:r>
              <w:t>Предмет договора (указываются только договоры по предмету,  аналогичному предмету Открытого конкурса)</w:t>
            </w:r>
          </w:p>
        </w:tc>
        <w:tc>
          <w:tcPr>
            <w:tcW w:w="1735" w:type="dxa"/>
            <w:tcBorders>
              <w:top w:val="single" w:sz="4" w:space="0" w:color="auto"/>
              <w:left w:val="single" w:sz="4" w:space="0" w:color="auto"/>
              <w:bottom w:val="single" w:sz="4" w:space="0" w:color="auto"/>
              <w:right w:val="single" w:sz="4" w:space="0" w:color="auto"/>
            </w:tcBorders>
            <w:vAlign w:val="center"/>
          </w:tcPr>
          <w:p w:rsidR="00400886" w:rsidRPr="00C97E49" w:rsidRDefault="00400886" w:rsidP="005E78E6">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00886" w:rsidRPr="005049BC" w:rsidRDefault="00400886" w:rsidP="005E78E6">
            <w:pPr>
              <w:jc w:val="center"/>
            </w:pPr>
            <w:r>
              <w:t xml:space="preserve"> Сумма стоимости поставляемого товара/ оказанных услуг/ выполненных работ по договору, без учета НДС, руб.</w:t>
            </w:r>
          </w:p>
        </w:tc>
      </w:tr>
      <w:tr w:rsidR="00400886" w:rsidRPr="00C97E49" w:rsidTr="005E78E6">
        <w:trPr>
          <w:trHeight w:val="274"/>
        </w:trPr>
        <w:tc>
          <w:tcPr>
            <w:tcW w:w="0" w:type="auto"/>
            <w:tcBorders>
              <w:top w:val="single" w:sz="4" w:space="0" w:color="auto"/>
              <w:left w:val="single" w:sz="4" w:space="0" w:color="auto"/>
              <w:bottom w:val="single" w:sz="4" w:space="0" w:color="auto"/>
              <w:right w:val="single" w:sz="4" w:space="0" w:color="auto"/>
            </w:tcBorders>
          </w:tcPr>
          <w:p w:rsidR="00400886" w:rsidRPr="00C97E49" w:rsidRDefault="00400886" w:rsidP="005E78E6">
            <w:r>
              <w:t>1.</w:t>
            </w:r>
          </w:p>
        </w:tc>
        <w:tc>
          <w:tcPr>
            <w:tcW w:w="0" w:type="auto"/>
            <w:tcBorders>
              <w:top w:val="single" w:sz="4" w:space="0" w:color="auto"/>
              <w:left w:val="single" w:sz="4" w:space="0" w:color="auto"/>
              <w:bottom w:val="single" w:sz="4" w:space="0" w:color="auto"/>
              <w:right w:val="single" w:sz="4" w:space="0" w:color="auto"/>
            </w:tcBorders>
            <w:vAlign w:val="center"/>
          </w:tcPr>
          <w:p w:rsidR="00400886" w:rsidRPr="00C97E49" w:rsidRDefault="00400886" w:rsidP="005E78E6">
            <w:pPr>
              <w:jc w:val="center"/>
            </w:pPr>
          </w:p>
        </w:tc>
        <w:tc>
          <w:tcPr>
            <w:tcW w:w="2665" w:type="dxa"/>
            <w:tcBorders>
              <w:top w:val="single" w:sz="4" w:space="0" w:color="auto"/>
              <w:left w:val="single" w:sz="4" w:space="0" w:color="auto"/>
              <w:bottom w:val="single" w:sz="4" w:space="0" w:color="auto"/>
              <w:right w:val="single" w:sz="4" w:space="0" w:color="auto"/>
            </w:tcBorders>
          </w:tcPr>
          <w:p w:rsidR="00400886" w:rsidRPr="00C97E49" w:rsidRDefault="00400886" w:rsidP="005E78E6"/>
        </w:tc>
        <w:tc>
          <w:tcPr>
            <w:tcW w:w="1735" w:type="dxa"/>
            <w:tcBorders>
              <w:top w:val="single" w:sz="4" w:space="0" w:color="auto"/>
              <w:left w:val="single" w:sz="4" w:space="0" w:color="auto"/>
              <w:bottom w:val="single" w:sz="4" w:space="0" w:color="auto"/>
              <w:right w:val="single" w:sz="4" w:space="0" w:color="auto"/>
            </w:tcBorders>
          </w:tcPr>
          <w:p w:rsidR="00400886" w:rsidRPr="00C97E49" w:rsidRDefault="00400886" w:rsidP="005E78E6"/>
        </w:tc>
        <w:tc>
          <w:tcPr>
            <w:tcW w:w="0" w:type="auto"/>
            <w:tcBorders>
              <w:top w:val="single" w:sz="4" w:space="0" w:color="auto"/>
              <w:left w:val="single" w:sz="4" w:space="0" w:color="auto"/>
              <w:bottom w:val="single" w:sz="4" w:space="0" w:color="auto"/>
              <w:right w:val="single" w:sz="4" w:space="0" w:color="auto"/>
            </w:tcBorders>
          </w:tcPr>
          <w:p w:rsidR="00400886" w:rsidRPr="00C97E49" w:rsidRDefault="00400886" w:rsidP="005E78E6"/>
        </w:tc>
      </w:tr>
      <w:tr w:rsidR="00400886" w:rsidRPr="00C97E49" w:rsidTr="005E78E6">
        <w:trPr>
          <w:trHeight w:val="262"/>
        </w:trPr>
        <w:tc>
          <w:tcPr>
            <w:tcW w:w="0" w:type="auto"/>
            <w:tcBorders>
              <w:top w:val="single" w:sz="4" w:space="0" w:color="auto"/>
              <w:left w:val="single" w:sz="4" w:space="0" w:color="auto"/>
              <w:bottom w:val="single" w:sz="4" w:space="0" w:color="auto"/>
              <w:right w:val="single" w:sz="4" w:space="0" w:color="auto"/>
            </w:tcBorders>
          </w:tcPr>
          <w:p w:rsidR="00400886" w:rsidRPr="00C97E49" w:rsidRDefault="00400886" w:rsidP="005E78E6">
            <w:r>
              <w:t>2.</w:t>
            </w:r>
          </w:p>
        </w:tc>
        <w:tc>
          <w:tcPr>
            <w:tcW w:w="0" w:type="auto"/>
            <w:tcBorders>
              <w:top w:val="single" w:sz="4" w:space="0" w:color="auto"/>
              <w:left w:val="single" w:sz="4" w:space="0" w:color="auto"/>
              <w:bottom w:val="single" w:sz="4" w:space="0" w:color="auto"/>
              <w:right w:val="single" w:sz="4" w:space="0" w:color="auto"/>
            </w:tcBorders>
            <w:vAlign w:val="center"/>
          </w:tcPr>
          <w:p w:rsidR="00400886" w:rsidRPr="00C97E49" w:rsidRDefault="00400886" w:rsidP="005E78E6">
            <w:pPr>
              <w:jc w:val="center"/>
            </w:pPr>
          </w:p>
        </w:tc>
        <w:tc>
          <w:tcPr>
            <w:tcW w:w="2665" w:type="dxa"/>
            <w:tcBorders>
              <w:top w:val="single" w:sz="4" w:space="0" w:color="auto"/>
              <w:left w:val="single" w:sz="4" w:space="0" w:color="auto"/>
              <w:bottom w:val="single" w:sz="4" w:space="0" w:color="auto"/>
              <w:right w:val="single" w:sz="4" w:space="0" w:color="auto"/>
            </w:tcBorders>
          </w:tcPr>
          <w:p w:rsidR="00400886" w:rsidRPr="00C97E49" w:rsidRDefault="00400886" w:rsidP="005E78E6"/>
        </w:tc>
        <w:tc>
          <w:tcPr>
            <w:tcW w:w="1735" w:type="dxa"/>
            <w:tcBorders>
              <w:top w:val="single" w:sz="4" w:space="0" w:color="auto"/>
              <w:left w:val="single" w:sz="4" w:space="0" w:color="auto"/>
              <w:bottom w:val="single" w:sz="4" w:space="0" w:color="auto"/>
              <w:right w:val="single" w:sz="4" w:space="0" w:color="auto"/>
            </w:tcBorders>
          </w:tcPr>
          <w:p w:rsidR="00400886" w:rsidRPr="00C97E49" w:rsidRDefault="00400886" w:rsidP="005E78E6"/>
        </w:tc>
        <w:tc>
          <w:tcPr>
            <w:tcW w:w="0" w:type="auto"/>
            <w:tcBorders>
              <w:top w:val="single" w:sz="4" w:space="0" w:color="auto"/>
              <w:left w:val="single" w:sz="4" w:space="0" w:color="auto"/>
              <w:bottom w:val="single" w:sz="4" w:space="0" w:color="auto"/>
              <w:right w:val="single" w:sz="4" w:space="0" w:color="auto"/>
            </w:tcBorders>
          </w:tcPr>
          <w:p w:rsidR="00400886" w:rsidRPr="00C97E49" w:rsidRDefault="00400886" w:rsidP="005E78E6"/>
        </w:tc>
      </w:tr>
      <w:tr w:rsidR="00400886" w:rsidRPr="00C97E49" w:rsidTr="005E78E6">
        <w:trPr>
          <w:trHeight w:val="207"/>
        </w:trPr>
        <w:tc>
          <w:tcPr>
            <w:tcW w:w="0" w:type="auto"/>
            <w:tcBorders>
              <w:top w:val="single" w:sz="4" w:space="0" w:color="auto"/>
              <w:left w:val="single" w:sz="4" w:space="0" w:color="auto"/>
              <w:bottom w:val="single" w:sz="4" w:space="0" w:color="auto"/>
              <w:right w:val="single" w:sz="4" w:space="0" w:color="auto"/>
            </w:tcBorders>
          </w:tcPr>
          <w:p w:rsidR="00400886" w:rsidRPr="00C97E49" w:rsidRDefault="00400886" w:rsidP="005E78E6"/>
        </w:tc>
        <w:tc>
          <w:tcPr>
            <w:tcW w:w="0" w:type="auto"/>
            <w:gridSpan w:val="3"/>
            <w:tcBorders>
              <w:top w:val="single" w:sz="4" w:space="0" w:color="auto"/>
              <w:left w:val="single" w:sz="4" w:space="0" w:color="auto"/>
              <w:bottom w:val="single" w:sz="4" w:space="0" w:color="auto"/>
              <w:right w:val="single" w:sz="4" w:space="0" w:color="auto"/>
            </w:tcBorders>
            <w:vAlign w:val="center"/>
          </w:tcPr>
          <w:p w:rsidR="00400886" w:rsidRPr="00C97E49" w:rsidRDefault="00400886" w:rsidP="005E78E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00886" w:rsidRPr="00C97E49" w:rsidRDefault="00400886" w:rsidP="005E78E6"/>
        </w:tc>
      </w:tr>
    </w:tbl>
    <w:p w:rsidR="00400886" w:rsidRDefault="00400886" w:rsidP="00802533">
      <w:pPr>
        <w:jc w:val="center"/>
      </w:pPr>
    </w:p>
    <w:p w:rsidR="00400886" w:rsidRDefault="00400886" w:rsidP="00802533">
      <w:r>
        <w:t>Приложение: 1. копии договоров на ____ листах;</w:t>
      </w:r>
    </w:p>
    <w:p w:rsidR="00400886" w:rsidRDefault="00400886" w:rsidP="00802533">
      <w:r>
        <w:tab/>
        <w:t xml:space="preserve">          </w:t>
      </w:r>
      <w:r w:rsidR="001F3B73">
        <w:t xml:space="preserve">     </w:t>
      </w:r>
      <w:r>
        <w:t xml:space="preserve">  2. копии актов на </w:t>
      </w:r>
      <w:r>
        <w:tab/>
        <w:t>____ листах;</w:t>
      </w:r>
    </w:p>
    <w:p w:rsidR="00400886" w:rsidRPr="00196837" w:rsidRDefault="00400886" w:rsidP="00802533">
      <w:r>
        <w:tab/>
        <w:t xml:space="preserve">          </w:t>
      </w:r>
      <w:r w:rsidR="001F3B73">
        <w:t xml:space="preserve">     </w:t>
      </w:r>
      <w:r>
        <w:t xml:space="preserve">  3. ___________ на </w:t>
      </w:r>
      <w:r>
        <w:tab/>
        <w:t>____ листах</w:t>
      </w:r>
    </w:p>
    <w:p w:rsidR="00400886" w:rsidRDefault="00400886" w:rsidP="00802533">
      <w:pPr>
        <w:jc w:val="center"/>
        <w:rPr>
          <w:b/>
          <w:szCs w:val="28"/>
        </w:rPr>
      </w:pPr>
    </w:p>
    <w:p w:rsidR="00400886" w:rsidRDefault="00400886" w:rsidP="00802533"/>
    <w:p w:rsidR="00400886" w:rsidRDefault="00400886" w:rsidP="00802533"/>
    <w:p w:rsidR="00400886" w:rsidRPr="00C20080" w:rsidRDefault="00400886" w:rsidP="0080253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400886" w:rsidRPr="00C20080" w:rsidRDefault="00400886" w:rsidP="00802533">
      <w:pPr>
        <w:tabs>
          <w:tab w:val="left" w:pos="8640"/>
        </w:tabs>
        <w:jc w:val="center"/>
        <w:rPr>
          <w:i/>
        </w:rPr>
      </w:pPr>
      <w:r>
        <w:rPr>
          <w:i/>
        </w:rPr>
        <w:t>(наименование претендента)</w:t>
      </w:r>
    </w:p>
    <w:p w:rsidR="00400886" w:rsidRPr="00C20080" w:rsidRDefault="00400886" w:rsidP="00802533">
      <w:pPr>
        <w:rPr>
          <w:sz w:val="28"/>
          <w:szCs w:val="28"/>
          <w:lang w:eastAsia="ru-RU"/>
        </w:rPr>
      </w:pPr>
      <w:r>
        <w:rPr>
          <w:sz w:val="28"/>
          <w:szCs w:val="28"/>
          <w:lang w:eastAsia="ru-RU"/>
        </w:rPr>
        <w:t>__________________________________________________________________</w:t>
      </w:r>
    </w:p>
    <w:p w:rsidR="00400886" w:rsidRPr="00C20080" w:rsidRDefault="00400886" w:rsidP="00802533">
      <w:pPr>
        <w:rPr>
          <w:i/>
        </w:rPr>
      </w:pPr>
      <w:r>
        <w:rPr>
          <w:i/>
        </w:rPr>
        <w:t xml:space="preserve">       М.П.</w:t>
      </w:r>
      <w:r>
        <w:rPr>
          <w:i/>
        </w:rPr>
        <w:tab/>
      </w:r>
      <w:r>
        <w:rPr>
          <w:i/>
        </w:rPr>
        <w:tab/>
      </w:r>
      <w:r>
        <w:rPr>
          <w:i/>
        </w:rPr>
        <w:tab/>
        <w:t>(должность, подпись, ФИО)</w:t>
      </w:r>
    </w:p>
    <w:p w:rsidR="00400886" w:rsidRPr="00C20080" w:rsidRDefault="00400886" w:rsidP="00802533">
      <w:pPr>
        <w:rPr>
          <w:sz w:val="28"/>
          <w:szCs w:val="28"/>
          <w:lang w:eastAsia="ru-RU"/>
        </w:rPr>
      </w:pPr>
      <w:r>
        <w:rPr>
          <w:sz w:val="28"/>
          <w:szCs w:val="28"/>
          <w:lang w:eastAsia="ru-RU"/>
        </w:rPr>
        <w:t>"____" _________ 202__ г.</w:t>
      </w:r>
    </w:p>
    <w:p w:rsidR="00400886" w:rsidRDefault="00400886"/>
    <w:p w:rsidR="00400886" w:rsidRDefault="00400886">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00886" w:rsidRDefault="00A10367">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022443" w:rsidRDefault="00022443" w:rsidP="00022443">
      <w:pPr>
        <w:jc w:val="both"/>
        <w:rPr>
          <w:b/>
          <w:bCs/>
        </w:rPr>
      </w:pPr>
      <w:r>
        <w:rPr>
          <w:b/>
          <w:bCs/>
        </w:rPr>
        <w:t>ПРОЕКТ ДОГОВОРА</w:t>
      </w:r>
    </w:p>
    <w:p w:rsidR="00022443" w:rsidRDefault="00022443" w:rsidP="00022443">
      <w:pPr>
        <w:jc w:val="center"/>
        <w:rPr>
          <w:b/>
          <w:bCs/>
        </w:rPr>
      </w:pPr>
      <w:r>
        <w:rPr>
          <w:b/>
          <w:bCs/>
        </w:rPr>
        <w:t>Договор № ______/_______/______</w:t>
      </w:r>
    </w:p>
    <w:p w:rsidR="00022443" w:rsidRDefault="00022443" w:rsidP="00022443">
      <w:pPr>
        <w:spacing w:after="120"/>
        <w:jc w:val="center"/>
        <w:rPr>
          <w:b/>
          <w:bCs/>
        </w:rPr>
      </w:pPr>
      <w:r>
        <w:rPr>
          <w:b/>
          <w:bCs/>
        </w:rPr>
        <w:t>на оказание услуг</w:t>
      </w:r>
    </w:p>
    <w:p w:rsidR="00022443" w:rsidRDefault="00022443" w:rsidP="00022443">
      <w:pPr>
        <w:spacing w:after="120"/>
        <w:ind w:firstLine="851"/>
      </w:pPr>
    </w:p>
    <w:tbl>
      <w:tblPr>
        <w:tblW w:w="0" w:type="auto"/>
        <w:tblLook w:val="04A0"/>
      </w:tblPr>
      <w:tblGrid>
        <w:gridCol w:w="4781"/>
        <w:gridCol w:w="4789"/>
      </w:tblGrid>
      <w:tr w:rsidR="00022443" w:rsidTr="001F01BB">
        <w:tc>
          <w:tcPr>
            <w:tcW w:w="4856" w:type="dxa"/>
            <w:hideMark/>
          </w:tcPr>
          <w:p w:rsidR="00022443" w:rsidRDefault="00022443" w:rsidP="001F01BB">
            <w:pPr>
              <w:spacing w:after="120"/>
              <w:jc w:val="both"/>
            </w:pPr>
            <w:r>
              <w:t>Санкт-Петербург</w:t>
            </w:r>
          </w:p>
        </w:tc>
        <w:tc>
          <w:tcPr>
            <w:tcW w:w="4857" w:type="dxa"/>
            <w:hideMark/>
          </w:tcPr>
          <w:p w:rsidR="00022443" w:rsidRDefault="00022443" w:rsidP="001F01BB">
            <w:pPr>
              <w:spacing w:after="120"/>
              <w:jc w:val="right"/>
            </w:pPr>
            <w:r>
              <w:t>«____» ____________ 20___ г.</w:t>
            </w:r>
          </w:p>
        </w:tc>
      </w:tr>
    </w:tbl>
    <w:p w:rsidR="00022443" w:rsidRDefault="00022443" w:rsidP="00022443">
      <w:pPr>
        <w:spacing w:after="120"/>
        <w:ind w:firstLine="851"/>
        <w:jc w:val="both"/>
      </w:pPr>
    </w:p>
    <w:p w:rsidR="00022443" w:rsidRDefault="00022443" w:rsidP="00022443">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и </w:t>
      </w:r>
    </w:p>
    <w:p w:rsidR="00022443" w:rsidRDefault="00022443" w:rsidP="00022443">
      <w:pPr>
        <w:ind w:firstLine="709"/>
        <w:jc w:val="both"/>
      </w:pPr>
      <w:proofErr w:type="gramStart"/>
      <w:r>
        <w:rPr>
          <w:b/>
          <w:bCs/>
        </w:rPr>
        <w:t>____________________</w:t>
      </w:r>
      <w:r>
        <w:rPr>
          <w:b/>
        </w:rPr>
        <w:t>,</w:t>
      </w:r>
      <w:r>
        <w:t xml:space="preserve"> именуемое в дальнейшем «Исполнитель», в лице _______________________, действующего на </w:t>
      </w:r>
      <w:r>
        <w:rPr>
          <w:color w:val="000000"/>
        </w:rPr>
        <w:t>основании ____________,</w:t>
      </w:r>
      <w:r>
        <w:t xml:space="preserve"> </w:t>
      </w:r>
      <w:proofErr w:type="gramEnd"/>
    </w:p>
    <w:p w:rsidR="00022443" w:rsidRDefault="00022443" w:rsidP="00022443">
      <w:pPr>
        <w:spacing w:before="120" w:after="120"/>
        <w:ind w:firstLine="709"/>
        <w:jc w:val="both"/>
      </w:pPr>
      <w:r>
        <w:t xml:space="preserve">с другой стороны, именуемые в дальнейшем «Стороны», в соответствии с протоколом №___ заседания Конкурсной комиссии филиала ПАО «ТрансКонтейнер» на Октябрьской железной дороге, состоявшегося ____________, </w:t>
      </w:r>
    </w:p>
    <w:p w:rsidR="00022443" w:rsidRDefault="00022443" w:rsidP="00022443">
      <w:pPr>
        <w:spacing w:before="120" w:after="120"/>
        <w:ind w:firstLine="709"/>
        <w:jc w:val="both"/>
      </w:pPr>
      <w:r>
        <w:t>заключили настоящий договор на оказание услуг (далее </w:t>
      </w:r>
      <w:r>
        <w:noBreakHyphen/>
        <w:t xml:space="preserve"> Договор) о нижеследующем:</w:t>
      </w:r>
    </w:p>
    <w:p w:rsidR="00022443" w:rsidRDefault="00022443" w:rsidP="00022443">
      <w:pPr>
        <w:spacing w:after="120"/>
        <w:ind w:firstLine="709"/>
        <w:jc w:val="both"/>
      </w:pPr>
    </w:p>
    <w:p w:rsidR="00022443" w:rsidRPr="0097412F" w:rsidRDefault="00022443" w:rsidP="00A10367">
      <w:pPr>
        <w:numPr>
          <w:ilvl w:val="0"/>
          <w:numId w:val="27"/>
        </w:numPr>
        <w:spacing w:after="120"/>
        <w:ind w:left="0" w:firstLine="0"/>
        <w:jc w:val="center"/>
      </w:pPr>
      <w:r>
        <w:rPr>
          <w:b/>
        </w:rPr>
        <w:t>Предмет Договора</w:t>
      </w:r>
    </w:p>
    <w:p w:rsidR="00022443" w:rsidRPr="0097412F" w:rsidRDefault="00022443" w:rsidP="00A10367">
      <w:pPr>
        <w:numPr>
          <w:ilvl w:val="1"/>
          <w:numId w:val="27"/>
        </w:numPr>
        <w:spacing w:after="120"/>
        <w:ind w:left="0" w:firstLine="709"/>
        <w:jc w:val="both"/>
        <w:rPr>
          <w:i/>
        </w:rPr>
      </w:pPr>
      <w:r>
        <w:t xml:space="preserve">Заказчик поручает и обязуется оплатить, а Исполнитель принимает на себя обязательства </w:t>
      </w:r>
      <w:r>
        <w:rPr>
          <w:b/>
        </w:rPr>
        <w:t xml:space="preserve">по оказанию услуг по уборке внутренних помещений и прилегающих территорий участка ремонта контейнеров филиала ПАО «ТрансКонтейнер» на Октябрьской железной дороге </w:t>
      </w:r>
      <w:r>
        <w:t>(далее - Услуги).</w:t>
      </w:r>
    </w:p>
    <w:p w:rsidR="00022443" w:rsidRDefault="00022443" w:rsidP="00A10367">
      <w:pPr>
        <w:numPr>
          <w:ilvl w:val="1"/>
          <w:numId w:val="27"/>
        </w:numPr>
        <w:spacing w:after="120"/>
        <w:ind w:left="0" w:firstLine="709"/>
        <w:jc w:val="both"/>
        <w:rPr>
          <w:i/>
        </w:rPr>
      </w:pPr>
      <w:r>
        <w:t>Содержание и требования к Услугам изложены в Техническом задании (приложение № 1), являющемся неотъемлемой частью Договора.</w:t>
      </w:r>
    </w:p>
    <w:p w:rsidR="00022443" w:rsidRDefault="00022443" w:rsidP="00A10367">
      <w:pPr>
        <w:numPr>
          <w:ilvl w:val="1"/>
          <w:numId w:val="27"/>
        </w:numPr>
        <w:ind w:left="0" w:firstLine="709"/>
        <w:jc w:val="both"/>
        <w:rPr>
          <w:i/>
        </w:rPr>
      </w:pPr>
      <w:r>
        <w:t xml:space="preserve">Срок начала оказания Услуг по Договору - </w:t>
      </w:r>
      <w:proofErr w:type="gramStart"/>
      <w:r w:rsidRPr="00882F8F">
        <w:rPr>
          <w:b/>
        </w:rPr>
        <w:t xml:space="preserve">с </w:t>
      </w:r>
      <w:r>
        <w:rPr>
          <w:b/>
        </w:rPr>
        <w:t>даты подписания</w:t>
      </w:r>
      <w:proofErr w:type="gramEnd"/>
      <w:r>
        <w:rPr>
          <w:b/>
        </w:rPr>
        <w:t xml:space="preserve"> Договора</w:t>
      </w:r>
      <w:r>
        <w:t>;</w:t>
      </w:r>
    </w:p>
    <w:p w:rsidR="00022443" w:rsidRDefault="00022443" w:rsidP="00022443">
      <w:pPr>
        <w:pStyle w:val="afc"/>
        <w:spacing w:after="120"/>
        <w:ind w:firstLine="709"/>
        <w:jc w:val="both"/>
        <w:rPr>
          <w:sz w:val="24"/>
          <w:szCs w:val="24"/>
        </w:rPr>
      </w:pPr>
      <w:r>
        <w:rPr>
          <w:sz w:val="24"/>
          <w:szCs w:val="24"/>
        </w:rPr>
        <w:t xml:space="preserve">Срок окончания оказания Услуг по Договору - </w:t>
      </w:r>
      <w:r w:rsidRPr="00882F8F">
        <w:rPr>
          <w:b/>
          <w:sz w:val="24"/>
          <w:szCs w:val="24"/>
        </w:rPr>
        <w:t>30.09.2021 (включительно)</w:t>
      </w:r>
      <w:r>
        <w:rPr>
          <w:sz w:val="24"/>
          <w:szCs w:val="24"/>
        </w:rPr>
        <w:t>.</w:t>
      </w:r>
    </w:p>
    <w:p w:rsidR="00022443" w:rsidRDefault="00022443" w:rsidP="00022443">
      <w:pPr>
        <w:ind w:firstLine="709"/>
        <w:jc w:val="both"/>
      </w:pPr>
      <w:r>
        <w:t>Период зимней уборки устанавливается с 01.11.2020 по 31.03.2021;</w:t>
      </w:r>
    </w:p>
    <w:p w:rsidR="00022443" w:rsidRDefault="00022443" w:rsidP="00022443">
      <w:pPr>
        <w:spacing w:after="120"/>
        <w:ind w:firstLine="709"/>
        <w:jc w:val="both"/>
      </w:pPr>
      <w:r>
        <w:t xml:space="preserve">Период летней уборки устанавливается с 01.10.2020 по 31.10.2020 и с 01.04.2021 по 30.09.2021. </w:t>
      </w:r>
    </w:p>
    <w:p w:rsidR="00022443" w:rsidRDefault="00022443" w:rsidP="00022443">
      <w:pPr>
        <w:pStyle w:val="afc"/>
        <w:spacing w:after="120"/>
        <w:ind w:firstLine="709"/>
        <w:jc w:val="both"/>
        <w:rPr>
          <w:sz w:val="24"/>
          <w:szCs w:val="24"/>
        </w:rPr>
      </w:pPr>
      <w:r>
        <w:rPr>
          <w:sz w:val="24"/>
          <w:szCs w:val="24"/>
        </w:rPr>
        <w:t xml:space="preserve">В </w:t>
      </w:r>
      <w:proofErr w:type="gramStart"/>
      <w:r>
        <w:rPr>
          <w:sz w:val="24"/>
          <w:szCs w:val="24"/>
        </w:rPr>
        <w:t>случае</w:t>
      </w:r>
      <w:proofErr w:type="gramEnd"/>
      <w:r>
        <w:rPr>
          <w:sz w:val="24"/>
          <w:szCs w:val="24"/>
        </w:rPr>
        <w:t xml:space="preserve"> резкого изменения погодных условий, сроки начала и окончания летней/зимней уборки корректируются с учетом метеоусловий.</w:t>
      </w:r>
    </w:p>
    <w:p w:rsidR="00022443" w:rsidRDefault="00022443" w:rsidP="00A10367">
      <w:pPr>
        <w:pStyle w:val="afc"/>
        <w:numPr>
          <w:ilvl w:val="1"/>
          <w:numId w:val="27"/>
        </w:numPr>
        <w:spacing w:after="120"/>
        <w:ind w:left="0" w:firstLine="709"/>
        <w:jc w:val="both"/>
        <w:rPr>
          <w:sz w:val="24"/>
          <w:szCs w:val="24"/>
        </w:rPr>
      </w:pPr>
      <w:r>
        <w:rPr>
          <w:sz w:val="24"/>
          <w:szCs w:val="24"/>
        </w:rPr>
        <w:t xml:space="preserve">Место оказания Услуг: </w:t>
      </w:r>
      <w:r w:rsidRPr="00882F8F">
        <w:rPr>
          <w:b/>
          <w:sz w:val="24"/>
          <w:szCs w:val="24"/>
        </w:rPr>
        <w:t xml:space="preserve">195009, г. Санкт-Петербург, </w:t>
      </w:r>
      <w:proofErr w:type="gramStart"/>
      <w:r w:rsidRPr="00882F8F">
        <w:rPr>
          <w:b/>
          <w:sz w:val="24"/>
          <w:szCs w:val="24"/>
        </w:rPr>
        <w:t>участок ж</w:t>
      </w:r>
      <w:proofErr w:type="gramEnd"/>
      <w:r w:rsidRPr="00882F8F">
        <w:rPr>
          <w:b/>
          <w:sz w:val="24"/>
          <w:szCs w:val="24"/>
        </w:rPr>
        <w:t>.д. «Минеральная ул. - Лесной пр.» лит. Д (участок ремонта контейнеров)</w:t>
      </w:r>
      <w:r>
        <w:rPr>
          <w:sz w:val="24"/>
          <w:szCs w:val="24"/>
        </w:rPr>
        <w:t>.</w:t>
      </w:r>
    </w:p>
    <w:p w:rsidR="00022443" w:rsidRDefault="00022443" w:rsidP="00022443">
      <w:pPr>
        <w:pStyle w:val="afc"/>
        <w:spacing w:after="120"/>
        <w:ind w:left="709" w:firstLine="0"/>
        <w:jc w:val="both"/>
        <w:rPr>
          <w:sz w:val="24"/>
          <w:szCs w:val="24"/>
        </w:rPr>
      </w:pPr>
    </w:p>
    <w:p w:rsidR="00022443" w:rsidRDefault="00022443" w:rsidP="00A10367">
      <w:pPr>
        <w:numPr>
          <w:ilvl w:val="0"/>
          <w:numId w:val="27"/>
        </w:numPr>
        <w:spacing w:after="120"/>
        <w:ind w:left="0" w:firstLine="0"/>
        <w:jc w:val="center"/>
        <w:rPr>
          <w:b/>
        </w:rPr>
      </w:pPr>
      <w:r>
        <w:rPr>
          <w:b/>
        </w:rPr>
        <w:t>Цена Услуг и порядок оплаты</w:t>
      </w:r>
    </w:p>
    <w:p w:rsidR="00022443" w:rsidRDefault="00022443" w:rsidP="00A10367">
      <w:pPr>
        <w:numPr>
          <w:ilvl w:val="1"/>
          <w:numId w:val="27"/>
        </w:numPr>
        <w:spacing w:after="120"/>
        <w:ind w:left="0" w:firstLine="709"/>
        <w:jc w:val="both"/>
      </w:pPr>
      <w:proofErr w:type="gramStart"/>
      <w:r>
        <w:t xml:space="preserve">Максимальная цена за оказанные по Договору Услуги, в соответствии с Протоколом согласования договорной цены (приложение № 2), являющимся неотъемлемой частью Договора, </w:t>
      </w:r>
      <w:r w:rsidRPr="00DB089E">
        <w:t>составляет</w:t>
      </w:r>
      <w:r>
        <w:rPr>
          <w:b/>
        </w:rPr>
        <w:t xml:space="preserve"> _____ (______) рублей ____ копеек, в том числе НДС 20 % в сумме ______ (__________) рублей ____ копеек,</w:t>
      </w:r>
      <w:r>
        <w:t xml:space="preserve"> с учетом стоимости спецодежды, инвентаря, моющих средств, оборудования и других расходных материалов, </w:t>
      </w:r>
      <w:r>
        <w:lastRenderedPageBreak/>
        <w:t xml:space="preserve">применяемых для оказания Услуг Исполнителем, расходов на уплату налогов, сборов и других обязательных платежей. </w:t>
      </w:r>
      <w:proofErr w:type="gramEnd"/>
    </w:p>
    <w:p w:rsidR="00022443" w:rsidRDefault="00022443" w:rsidP="00A10367">
      <w:pPr>
        <w:numPr>
          <w:ilvl w:val="1"/>
          <w:numId w:val="27"/>
        </w:numPr>
        <w:spacing w:after="120"/>
        <w:ind w:left="0" w:firstLine="709"/>
        <w:jc w:val="both"/>
      </w:pPr>
      <w:r>
        <w:t>Единичные расценки по Договору за месяц определяются на основании Расчета стоимости оказания Услуг (приложение № 3):</w:t>
      </w:r>
    </w:p>
    <w:p w:rsidR="00022443" w:rsidRDefault="00022443" w:rsidP="00022443">
      <w:pPr>
        <w:tabs>
          <w:tab w:val="num" w:pos="0"/>
        </w:tabs>
        <w:spacing w:after="120"/>
        <w:ind w:firstLine="1418"/>
        <w:jc w:val="both"/>
      </w:pPr>
      <w:r>
        <w:t xml:space="preserve">- стоимость </w:t>
      </w:r>
      <w:r>
        <w:rPr>
          <w:color w:val="000000"/>
        </w:rPr>
        <w:t>уборки внутренних помещений</w:t>
      </w:r>
      <w:r>
        <w:t xml:space="preserve"> за 1 </w:t>
      </w:r>
      <w:r>
        <w:rPr>
          <w:color w:val="000000"/>
        </w:rPr>
        <w:t>м²</w:t>
      </w:r>
      <w:r>
        <w:t xml:space="preserve"> в месяц</w:t>
      </w:r>
      <w:proofErr w:type="gramStart"/>
      <w:r>
        <w:t xml:space="preserve"> - ________ (_________________) </w:t>
      </w:r>
      <w:proofErr w:type="gramEnd"/>
      <w:r>
        <w:t>в том числе НДС 20 % в сумме ______ (__________) рублей ____ копеек;</w:t>
      </w:r>
    </w:p>
    <w:p w:rsidR="00022443" w:rsidRDefault="00022443" w:rsidP="00022443">
      <w:pPr>
        <w:tabs>
          <w:tab w:val="num" w:pos="0"/>
        </w:tabs>
        <w:spacing w:after="120"/>
        <w:ind w:firstLine="1418"/>
        <w:jc w:val="both"/>
      </w:pPr>
      <w:r>
        <w:t xml:space="preserve">- </w:t>
      </w:r>
      <w:r>
        <w:rPr>
          <w:color w:val="000000"/>
        </w:rPr>
        <w:t xml:space="preserve">стоимость уборки прилегающих территорий в </w:t>
      </w:r>
      <w:r>
        <w:rPr>
          <w:b/>
          <w:color w:val="000000"/>
        </w:rPr>
        <w:t>летний</w:t>
      </w:r>
      <w:r>
        <w:rPr>
          <w:color w:val="000000"/>
        </w:rPr>
        <w:t xml:space="preserve"> период </w:t>
      </w:r>
      <w:r>
        <w:t>за 1 </w:t>
      </w:r>
      <w:r>
        <w:rPr>
          <w:color w:val="000000"/>
        </w:rPr>
        <w:t>м²</w:t>
      </w:r>
      <w:r>
        <w:t xml:space="preserve"> в месяц</w:t>
      </w:r>
      <w:proofErr w:type="gramStart"/>
      <w:r>
        <w:t xml:space="preserve"> - ________ (_________________) </w:t>
      </w:r>
      <w:proofErr w:type="gramEnd"/>
      <w:r>
        <w:t>в том числе НДС 20 % в сумме ______ (__________) рублей ____ копеек;</w:t>
      </w:r>
    </w:p>
    <w:p w:rsidR="00022443" w:rsidRDefault="00022443" w:rsidP="00022443">
      <w:pPr>
        <w:tabs>
          <w:tab w:val="num" w:pos="0"/>
        </w:tabs>
        <w:spacing w:after="120"/>
        <w:ind w:firstLine="1418"/>
        <w:jc w:val="both"/>
      </w:pPr>
      <w:r>
        <w:t xml:space="preserve">- </w:t>
      </w:r>
      <w:r>
        <w:rPr>
          <w:color w:val="000000"/>
        </w:rPr>
        <w:t xml:space="preserve">стоимость уборки прилегающих территорий в </w:t>
      </w:r>
      <w:r>
        <w:rPr>
          <w:b/>
          <w:color w:val="000000"/>
        </w:rPr>
        <w:t>зимний</w:t>
      </w:r>
      <w:r>
        <w:rPr>
          <w:color w:val="000000"/>
        </w:rPr>
        <w:t xml:space="preserve"> период </w:t>
      </w:r>
      <w:r>
        <w:t>за 1 </w:t>
      </w:r>
      <w:r>
        <w:rPr>
          <w:color w:val="000000"/>
        </w:rPr>
        <w:t>м²</w:t>
      </w:r>
      <w:r>
        <w:t xml:space="preserve"> в месяц</w:t>
      </w:r>
      <w:proofErr w:type="gramStart"/>
      <w:r>
        <w:t xml:space="preserve"> - ________ (_________________) </w:t>
      </w:r>
      <w:proofErr w:type="gramEnd"/>
      <w:r>
        <w:t>в том числе НДС 20 % в сумме ______ (__________) рублей ____ копеек;</w:t>
      </w:r>
    </w:p>
    <w:p w:rsidR="00022443" w:rsidRDefault="00022443" w:rsidP="00022443">
      <w:pPr>
        <w:tabs>
          <w:tab w:val="num" w:pos="0"/>
        </w:tabs>
        <w:spacing w:after="120"/>
        <w:ind w:firstLine="1418"/>
        <w:jc w:val="both"/>
      </w:pPr>
      <w:r>
        <w:t>- стоимость мойки наружной части окон за 1 </w:t>
      </w:r>
      <w:r>
        <w:rPr>
          <w:color w:val="000000"/>
        </w:rPr>
        <w:t>м</w:t>
      </w:r>
      <w:proofErr w:type="gramStart"/>
      <w:r>
        <w:rPr>
          <w:color w:val="000000"/>
        </w:rPr>
        <w:t xml:space="preserve">² </w:t>
      </w:r>
      <w:r>
        <w:t xml:space="preserve">________ (_________________) </w:t>
      </w:r>
      <w:proofErr w:type="gramEnd"/>
      <w:r>
        <w:t>в том числе НДС 20 % в сумме ______ (__________) рублей ____ копеек;</w:t>
      </w:r>
    </w:p>
    <w:p w:rsidR="00022443" w:rsidRDefault="00022443" w:rsidP="00022443">
      <w:pPr>
        <w:tabs>
          <w:tab w:val="num" w:pos="0"/>
        </w:tabs>
        <w:spacing w:after="120"/>
        <w:ind w:firstLine="1418"/>
        <w:jc w:val="both"/>
      </w:pPr>
      <w:r>
        <w:t>- стоимость покоса травы вдоль служебных проходов за 1 </w:t>
      </w:r>
      <w:r>
        <w:rPr>
          <w:color w:val="000000"/>
        </w:rPr>
        <w:t>м</w:t>
      </w:r>
      <w:proofErr w:type="gramStart"/>
      <w:r>
        <w:rPr>
          <w:color w:val="000000"/>
        </w:rPr>
        <w:t xml:space="preserve">² </w:t>
      </w:r>
      <w:r>
        <w:t xml:space="preserve">________ (_________________) </w:t>
      </w:r>
      <w:proofErr w:type="gramEnd"/>
      <w:r>
        <w:t>в том числе НДС 20 % в сумме ______ (__________) рублей ____ копеек.</w:t>
      </w:r>
    </w:p>
    <w:p w:rsidR="00022443" w:rsidRDefault="00022443" w:rsidP="00A10367">
      <w:pPr>
        <w:numPr>
          <w:ilvl w:val="1"/>
          <w:numId w:val="27"/>
        </w:numPr>
        <w:spacing w:after="120"/>
        <w:ind w:left="0" w:firstLine="709"/>
        <w:jc w:val="both"/>
      </w:pPr>
      <w:r>
        <w:t>Оплата Услуг по Договору производится Заказчиком ежемесячно в течение</w:t>
      </w:r>
      <w:proofErr w:type="gramStart"/>
      <w:r>
        <w:t xml:space="preserve"> ____ (_______) </w:t>
      </w:r>
      <w:proofErr w:type="gramEnd"/>
      <w:r>
        <w:t xml:space="preserve">календарных дней с даты подписания обеими Сторонами акта </w:t>
      </w:r>
      <w:proofErr w:type="spellStart"/>
      <w:r>
        <w:t>сдачи</w:t>
      </w:r>
      <w:r>
        <w:noBreakHyphen/>
        <w:t>приемки</w:t>
      </w:r>
      <w:proofErr w:type="spellEnd"/>
      <w:r>
        <w:t xml:space="preserve"> оказанных Услуг </w:t>
      </w:r>
      <w:r w:rsidRPr="00722369">
        <w:rPr>
          <w:i/>
        </w:rPr>
        <w:t>или универсального передаточного документа, составленного по форме, предусмотренной Письмом ФНС России от 21.10.2013 г. №</w:t>
      </w:r>
      <w:r>
        <w:rPr>
          <w:i/>
        </w:rPr>
        <w:t> </w:t>
      </w:r>
      <w:r w:rsidRPr="00722369">
        <w:rPr>
          <w:i/>
        </w:rPr>
        <w:t>ММВ-20-3/96@</w:t>
      </w:r>
      <w:r w:rsidRPr="00FC73C4">
        <w:t xml:space="preserve"> (далее – УПД)</w:t>
      </w:r>
      <w:r>
        <w:t xml:space="preserve">, на основании счета, </w:t>
      </w:r>
      <w:r w:rsidRPr="00C42EB2">
        <w:rPr>
          <w:i/>
        </w:rPr>
        <w:t>счета-фактуры</w:t>
      </w:r>
      <w:r>
        <w:t xml:space="preserve"> Исполнителя</w:t>
      </w:r>
      <w:r>
        <w:rPr>
          <w:rStyle w:val="af6"/>
        </w:rPr>
        <w:footnoteReference w:id="5"/>
      </w:r>
      <w:r>
        <w:t>.</w:t>
      </w:r>
    </w:p>
    <w:p w:rsidR="00022443" w:rsidRDefault="00022443" w:rsidP="00022443">
      <w:pPr>
        <w:spacing w:after="120"/>
        <w:ind w:firstLine="709"/>
        <w:jc w:val="both"/>
      </w:pPr>
      <w:r>
        <w:t xml:space="preserve">В </w:t>
      </w:r>
      <w:proofErr w:type="gramStart"/>
      <w:r>
        <w:t>случае</w:t>
      </w:r>
      <w:proofErr w:type="gramEnd"/>
      <w:r>
        <w:t xml:space="preserve"> оказания Услуг в течение неполного календарного месяца оплата производится пропорционально времени фактического оказания Услуг исходя из единичных расценок.</w:t>
      </w:r>
    </w:p>
    <w:p w:rsidR="00022443" w:rsidRDefault="00022443" w:rsidP="00022443">
      <w:pPr>
        <w:tabs>
          <w:tab w:val="num" w:pos="0"/>
        </w:tabs>
        <w:spacing w:after="120"/>
        <w:ind w:left="709" w:firstLine="709"/>
        <w:jc w:val="both"/>
      </w:pPr>
    </w:p>
    <w:p w:rsidR="00022443" w:rsidRDefault="00022443" w:rsidP="00A10367">
      <w:pPr>
        <w:pStyle w:val="afc"/>
        <w:numPr>
          <w:ilvl w:val="0"/>
          <w:numId w:val="27"/>
        </w:numPr>
        <w:spacing w:after="120"/>
        <w:ind w:left="0" w:firstLine="709"/>
        <w:jc w:val="center"/>
        <w:rPr>
          <w:sz w:val="24"/>
          <w:szCs w:val="24"/>
        </w:rPr>
      </w:pPr>
      <w:r>
        <w:rPr>
          <w:b/>
          <w:sz w:val="24"/>
          <w:szCs w:val="24"/>
        </w:rPr>
        <w:t>Порядок сдачи и приемки Услуг</w:t>
      </w:r>
    </w:p>
    <w:p w:rsidR="00022443" w:rsidRDefault="00022443" w:rsidP="00A10367">
      <w:pPr>
        <w:numPr>
          <w:ilvl w:val="1"/>
          <w:numId w:val="27"/>
        </w:numPr>
        <w:spacing w:after="120"/>
        <w:ind w:left="0" w:firstLine="709"/>
        <w:jc w:val="both"/>
      </w:pPr>
      <w:proofErr w:type="gramStart"/>
      <w:r>
        <w:t>По завершении оказания Услуг</w:t>
      </w:r>
      <w:r>
        <w:rPr>
          <w:i/>
          <w:iCs/>
        </w:rPr>
        <w:t xml:space="preserve"> </w:t>
      </w:r>
      <w:r>
        <w:t xml:space="preserve">Исполнитель не позднее 5 (пятого) числа календарного месяца, следующего за отчетным (в котором были оказаны Услуги), представляет Заказчику счет, </w:t>
      </w:r>
      <w:r w:rsidRPr="00722369">
        <w:rPr>
          <w:i/>
        </w:rPr>
        <w:t>счет-фактуру</w:t>
      </w:r>
      <w:r>
        <w:t xml:space="preserve"> и акты сдачи-приемки оказанных Услуг, составленные по форме приложения № 4 к Договору (</w:t>
      </w:r>
      <w:r w:rsidRPr="00722369">
        <w:rPr>
          <w:i/>
        </w:rPr>
        <w:t>или УПД</w:t>
      </w:r>
      <w:r>
        <w:rPr>
          <w:i/>
        </w:rPr>
        <w:t>)</w:t>
      </w:r>
      <w:r>
        <w:t xml:space="preserve"> в 2 (двух) экземплярах.</w:t>
      </w:r>
      <w:proofErr w:type="gramEnd"/>
    </w:p>
    <w:p w:rsidR="00022443" w:rsidRDefault="00022443" w:rsidP="00A10367">
      <w:pPr>
        <w:pStyle w:val="211"/>
        <w:numPr>
          <w:ilvl w:val="1"/>
          <w:numId w:val="27"/>
        </w:numPr>
        <w:spacing w:line="240" w:lineRule="auto"/>
        <w:ind w:left="0" w:firstLine="709"/>
        <w:jc w:val="both"/>
      </w:pPr>
      <w:r>
        <w:t xml:space="preserve">Заказчик в течение 5 (пяти) календарных дней </w:t>
      </w:r>
      <w:proofErr w:type="gramStart"/>
      <w:r>
        <w:t>с даты получения</w:t>
      </w:r>
      <w:proofErr w:type="gramEnd"/>
      <w:r>
        <w:t xml:space="preserve"> акта </w:t>
      </w:r>
      <w:proofErr w:type="spellStart"/>
      <w:r>
        <w:t>сдачи</w:t>
      </w:r>
      <w:r>
        <w:noBreakHyphen/>
        <w:t>приемки</w:t>
      </w:r>
      <w:proofErr w:type="spellEnd"/>
      <w:r>
        <w:t xml:space="preserve"> оказанных Услуг (</w:t>
      </w:r>
      <w:r w:rsidRPr="00722369">
        <w:rPr>
          <w:i/>
        </w:rPr>
        <w:t>или УПД</w:t>
      </w:r>
      <w:r>
        <w:rPr>
          <w:i/>
        </w:rPr>
        <w:t xml:space="preserve">) </w:t>
      </w:r>
      <w:r>
        <w:t xml:space="preserve">направляет Исполнителю подписанный акт </w:t>
      </w:r>
      <w:proofErr w:type="spellStart"/>
      <w:r>
        <w:t>сдачи</w:t>
      </w:r>
      <w:r>
        <w:noBreakHyphen/>
        <w:t>приемки</w:t>
      </w:r>
      <w:proofErr w:type="spellEnd"/>
      <w:r>
        <w:t xml:space="preserve">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022443" w:rsidRDefault="00022443" w:rsidP="00A10367">
      <w:pPr>
        <w:pStyle w:val="211"/>
        <w:numPr>
          <w:ilvl w:val="1"/>
          <w:numId w:val="27"/>
        </w:numPr>
        <w:spacing w:line="240" w:lineRule="auto"/>
        <w:ind w:left="0" w:firstLine="709"/>
        <w:jc w:val="both"/>
      </w:pPr>
      <w:r>
        <w:t xml:space="preserve">В </w:t>
      </w:r>
      <w:proofErr w:type="gramStart"/>
      <w:r>
        <w:t>случае</w:t>
      </w:r>
      <w:proofErr w:type="gramEnd"/>
      <w:r>
        <w:t xml:space="preserve"> принятия Сторонами согласованного решения о прекращении оказания Услуг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Договору.</w:t>
      </w:r>
    </w:p>
    <w:p w:rsidR="00022443" w:rsidRDefault="00022443" w:rsidP="00A10367">
      <w:pPr>
        <w:pStyle w:val="211"/>
        <w:numPr>
          <w:ilvl w:val="1"/>
          <w:numId w:val="27"/>
        </w:numPr>
        <w:spacing w:line="240" w:lineRule="auto"/>
        <w:ind w:left="0" w:firstLine="709"/>
        <w:jc w:val="both"/>
      </w:pPr>
      <w:r>
        <w:lastRenderedPageBreak/>
        <w:t>Заказчик вправе осуществлять ежедневные (регулярные) проверки качества и количества Услуг, предоставляемых Исполнителем, а также ежедневные проверки Услуг на предмет их соответствия Техническому заданию</w:t>
      </w:r>
      <w:r>
        <w:rPr>
          <w:rStyle w:val="af6"/>
        </w:rPr>
        <w:footnoteReference w:id="6"/>
      </w:r>
      <w:r>
        <w:t>.</w:t>
      </w:r>
    </w:p>
    <w:p w:rsidR="00022443" w:rsidRPr="0083081C" w:rsidRDefault="00022443" w:rsidP="00022443">
      <w:pPr>
        <w:pStyle w:val="62"/>
        <w:spacing w:after="120"/>
        <w:ind w:firstLine="851"/>
        <w:jc w:val="both"/>
        <w:rPr>
          <w:i/>
          <w:sz w:val="24"/>
          <w:szCs w:val="24"/>
        </w:rPr>
      </w:pPr>
      <w:proofErr w:type="gramStart"/>
      <w:r>
        <w:t>(</w:t>
      </w:r>
      <w:r w:rsidRPr="0083081C">
        <w:rPr>
          <w:i/>
          <w:sz w:val="24"/>
          <w:szCs w:val="24"/>
        </w:rPr>
        <w:t>3.1</w:t>
      </w:r>
      <w:r w:rsidRPr="00DA7581">
        <w:rPr>
          <w:i/>
          <w:sz w:val="24"/>
          <w:szCs w:val="24"/>
        </w:rPr>
        <w:t>.</w:t>
      </w:r>
      <w:proofErr w:type="gramEnd"/>
      <w:r w:rsidRPr="00DA7581">
        <w:rPr>
          <w:i/>
          <w:sz w:val="24"/>
          <w:szCs w:val="24"/>
        </w:rPr>
        <w:t xml:space="preserve"> Стороны в рамках Договора</w:t>
      </w:r>
      <w:r w:rsidRPr="0083081C">
        <w:rPr>
          <w:i/>
          <w:sz w:val="24"/>
          <w:szCs w:val="24"/>
        </w:rPr>
        <w:t xml:space="preserve"> оформляют документы в электронном виде в порядке и на условиях предусмотренных </w:t>
      </w:r>
      <w:r>
        <w:rPr>
          <w:i/>
          <w:sz w:val="24"/>
          <w:szCs w:val="24"/>
        </w:rPr>
        <w:t>приложением № 5</w:t>
      </w:r>
      <w:r w:rsidRPr="0083081C">
        <w:rPr>
          <w:i/>
          <w:sz w:val="24"/>
          <w:szCs w:val="24"/>
        </w:rPr>
        <w:t xml:space="preserve"> к Договору.</w:t>
      </w:r>
    </w:p>
    <w:p w:rsidR="00022443" w:rsidRPr="00311259" w:rsidRDefault="00022443" w:rsidP="00022443">
      <w:pPr>
        <w:pStyle w:val="62"/>
        <w:spacing w:after="120"/>
        <w:ind w:firstLine="851"/>
        <w:jc w:val="both"/>
        <w:rPr>
          <w:i/>
          <w:sz w:val="24"/>
          <w:szCs w:val="24"/>
        </w:rPr>
      </w:pPr>
      <w:r w:rsidRPr="00311259">
        <w:rPr>
          <w:i/>
          <w:sz w:val="24"/>
          <w:szCs w:val="24"/>
        </w:rPr>
        <w:t>Перечень и формат документов определен п</w:t>
      </w:r>
      <w:r>
        <w:rPr>
          <w:i/>
          <w:sz w:val="24"/>
          <w:szCs w:val="24"/>
        </w:rPr>
        <w:t>риложением 5</w:t>
      </w:r>
      <w:r w:rsidRPr="00311259">
        <w:rPr>
          <w:i/>
          <w:sz w:val="24"/>
          <w:szCs w:val="24"/>
        </w:rPr>
        <w:t>а к Договору (далее – первичные документы).</w:t>
      </w:r>
    </w:p>
    <w:p w:rsidR="00022443" w:rsidRPr="00311259" w:rsidRDefault="00022443" w:rsidP="00022443">
      <w:pPr>
        <w:pStyle w:val="62"/>
        <w:spacing w:after="120"/>
        <w:ind w:firstLine="851"/>
        <w:jc w:val="both"/>
        <w:rPr>
          <w:i/>
          <w:sz w:val="24"/>
          <w:szCs w:val="24"/>
        </w:rPr>
      </w:pPr>
      <w:r>
        <w:rPr>
          <w:i/>
          <w:sz w:val="24"/>
          <w:szCs w:val="24"/>
        </w:rPr>
        <w:t xml:space="preserve">3.2. </w:t>
      </w:r>
      <w:proofErr w:type="gramStart"/>
      <w:r>
        <w:rPr>
          <w:i/>
          <w:sz w:val="24"/>
          <w:szCs w:val="24"/>
        </w:rPr>
        <w:t>Исполнитель</w:t>
      </w:r>
      <w:r w:rsidRPr="00311259">
        <w:rPr>
          <w:i/>
          <w:sz w:val="24"/>
          <w:szCs w:val="24"/>
        </w:rPr>
        <w:t xml:space="preserve"> </w:t>
      </w:r>
      <w:r>
        <w:rPr>
          <w:i/>
          <w:sz w:val="24"/>
          <w:szCs w:val="24"/>
        </w:rPr>
        <w:t>не позднее</w:t>
      </w:r>
      <w:r w:rsidRPr="00311259">
        <w:rPr>
          <w:i/>
          <w:sz w:val="24"/>
          <w:szCs w:val="24"/>
        </w:rPr>
        <w:t xml:space="preserve"> 5 (пятого) числа календарного</w:t>
      </w:r>
      <w:r>
        <w:rPr>
          <w:i/>
          <w:sz w:val="24"/>
          <w:szCs w:val="24"/>
        </w:rPr>
        <w:t xml:space="preserve"> месяца, следующего за отчетным (в котором были оказаны Услуги)</w:t>
      </w:r>
      <w:r w:rsidRPr="00311259">
        <w:rPr>
          <w:i/>
          <w:sz w:val="24"/>
          <w:szCs w:val="24"/>
        </w:rPr>
        <w:t xml:space="preserve"> формирует </w:t>
      </w:r>
      <w:r>
        <w:rPr>
          <w:i/>
          <w:sz w:val="24"/>
          <w:szCs w:val="24"/>
        </w:rPr>
        <w:t xml:space="preserve">первичные </w:t>
      </w:r>
      <w:r w:rsidRPr="00311259">
        <w:rPr>
          <w:i/>
          <w:sz w:val="24"/>
          <w:szCs w:val="24"/>
        </w:rPr>
        <w:t>документ</w:t>
      </w:r>
      <w:r>
        <w:rPr>
          <w:i/>
          <w:sz w:val="24"/>
          <w:szCs w:val="24"/>
        </w:rPr>
        <w:t>ы</w:t>
      </w:r>
      <w:r w:rsidRPr="00311259">
        <w:rPr>
          <w:i/>
          <w:sz w:val="24"/>
          <w:szCs w:val="24"/>
        </w:rPr>
        <w:t xml:space="preserve"> в электронном виде, подпис</w:t>
      </w:r>
      <w:r>
        <w:rPr>
          <w:i/>
          <w:sz w:val="24"/>
          <w:szCs w:val="24"/>
        </w:rPr>
        <w:t>ывает их</w:t>
      </w:r>
      <w:r w:rsidRPr="00311259">
        <w:rPr>
          <w:i/>
          <w:sz w:val="24"/>
          <w:szCs w:val="24"/>
        </w:rPr>
        <w:t xml:space="preserve"> усиленной квалифицированной электронной подписью (далее</w:t>
      </w:r>
      <w:r>
        <w:rPr>
          <w:i/>
          <w:sz w:val="24"/>
          <w:szCs w:val="24"/>
        </w:rPr>
        <w:t xml:space="preserve"> </w:t>
      </w:r>
      <w:r w:rsidRPr="00311259">
        <w:rPr>
          <w:i/>
          <w:sz w:val="24"/>
          <w:szCs w:val="24"/>
        </w:rPr>
        <w:t>-</w:t>
      </w:r>
      <w:r>
        <w:rPr>
          <w:i/>
          <w:sz w:val="24"/>
          <w:szCs w:val="24"/>
        </w:rPr>
        <w:t xml:space="preserve"> </w:t>
      </w:r>
      <w:r w:rsidRPr="00311259">
        <w:rPr>
          <w:i/>
          <w:sz w:val="24"/>
          <w:szCs w:val="24"/>
        </w:rPr>
        <w:t xml:space="preserve">квалифицированная электронная подпись) и направляет файл с </w:t>
      </w:r>
      <w:r>
        <w:rPr>
          <w:i/>
          <w:sz w:val="24"/>
          <w:szCs w:val="24"/>
        </w:rPr>
        <w:t xml:space="preserve">первичными </w:t>
      </w:r>
      <w:r w:rsidRPr="00311259">
        <w:rPr>
          <w:i/>
          <w:sz w:val="24"/>
          <w:szCs w:val="24"/>
        </w:rPr>
        <w:t>документ</w:t>
      </w:r>
      <w:r>
        <w:rPr>
          <w:i/>
          <w:sz w:val="24"/>
          <w:szCs w:val="24"/>
        </w:rPr>
        <w:t>ами</w:t>
      </w:r>
      <w:r w:rsidRPr="00311259">
        <w:rPr>
          <w:i/>
          <w:sz w:val="24"/>
          <w:szCs w:val="24"/>
        </w:rPr>
        <w:t xml:space="preserve"> в электронном виде Заказчику </w:t>
      </w:r>
      <w:r w:rsidRPr="00311259">
        <w:rPr>
          <w:sz w:val="24"/>
          <w:szCs w:val="24"/>
        </w:rPr>
        <w:t xml:space="preserve"> </w:t>
      </w:r>
      <w:r w:rsidRPr="00311259">
        <w:rPr>
          <w:i/>
          <w:sz w:val="24"/>
          <w:szCs w:val="24"/>
        </w:rPr>
        <w:t xml:space="preserve">по </w:t>
      </w:r>
      <w:r>
        <w:rPr>
          <w:i/>
          <w:sz w:val="24"/>
          <w:szCs w:val="24"/>
        </w:rPr>
        <w:t>системе электронного документооборота</w:t>
      </w:r>
      <w:r w:rsidRPr="00311259">
        <w:rPr>
          <w:i/>
          <w:sz w:val="24"/>
          <w:szCs w:val="24"/>
        </w:rPr>
        <w:t>.</w:t>
      </w:r>
      <w:proofErr w:type="gramEnd"/>
    </w:p>
    <w:p w:rsidR="00022443" w:rsidRPr="00311259" w:rsidRDefault="00022443" w:rsidP="00022443">
      <w:pPr>
        <w:pStyle w:val="62"/>
        <w:spacing w:after="120"/>
        <w:ind w:firstLine="709"/>
        <w:jc w:val="both"/>
        <w:rPr>
          <w:i/>
          <w:sz w:val="24"/>
          <w:szCs w:val="24"/>
        </w:rPr>
      </w:pPr>
      <w:r>
        <w:rPr>
          <w:i/>
          <w:sz w:val="24"/>
          <w:szCs w:val="24"/>
        </w:rPr>
        <w:t xml:space="preserve">3.3. </w:t>
      </w:r>
      <w:r w:rsidRPr="00311259">
        <w:rPr>
          <w:i/>
          <w:sz w:val="24"/>
          <w:szCs w:val="24"/>
        </w:rPr>
        <w:t xml:space="preserve">Заказчик в течение </w:t>
      </w:r>
      <w:r>
        <w:rPr>
          <w:i/>
          <w:sz w:val="24"/>
          <w:szCs w:val="24"/>
        </w:rPr>
        <w:t>5</w:t>
      </w:r>
      <w:r w:rsidRPr="00311259">
        <w:rPr>
          <w:i/>
          <w:sz w:val="24"/>
          <w:szCs w:val="24"/>
        </w:rPr>
        <w:t xml:space="preserve"> </w:t>
      </w:r>
      <w:r>
        <w:rPr>
          <w:i/>
          <w:sz w:val="24"/>
          <w:szCs w:val="24"/>
        </w:rPr>
        <w:t>(пяти)</w:t>
      </w:r>
      <w:r w:rsidRPr="00311259">
        <w:rPr>
          <w:i/>
          <w:sz w:val="24"/>
          <w:szCs w:val="24"/>
        </w:rPr>
        <w:t xml:space="preserve"> календарных дней </w:t>
      </w:r>
      <w:proofErr w:type="gramStart"/>
      <w:r w:rsidRPr="00311259">
        <w:rPr>
          <w:i/>
          <w:sz w:val="24"/>
          <w:szCs w:val="24"/>
        </w:rPr>
        <w:t>с даты получения</w:t>
      </w:r>
      <w:proofErr w:type="gramEnd"/>
      <w:r w:rsidRPr="00311259">
        <w:rPr>
          <w:i/>
          <w:sz w:val="24"/>
          <w:szCs w:val="24"/>
        </w:rPr>
        <w:t xml:space="preserve"> </w:t>
      </w:r>
      <w:r>
        <w:rPr>
          <w:i/>
          <w:sz w:val="24"/>
          <w:szCs w:val="24"/>
        </w:rPr>
        <w:t xml:space="preserve">первичных </w:t>
      </w:r>
      <w:r w:rsidRPr="00311259">
        <w:rPr>
          <w:i/>
          <w:sz w:val="24"/>
          <w:szCs w:val="24"/>
        </w:rPr>
        <w:t xml:space="preserve">документов подписывает </w:t>
      </w:r>
      <w:r>
        <w:rPr>
          <w:i/>
          <w:sz w:val="24"/>
          <w:szCs w:val="24"/>
        </w:rPr>
        <w:t xml:space="preserve">первичные </w:t>
      </w:r>
      <w:r w:rsidRPr="00311259">
        <w:rPr>
          <w:i/>
          <w:sz w:val="24"/>
          <w:szCs w:val="24"/>
        </w:rPr>
        <w:t>документы квалифицированной электронной подписью  и отправляет</w:t>
      </w:r>
      <w:r>
        <w:rPr>
          <w:i/>
          <w:sz w:val="24"/>
          <w:szCs w:val="24"/>
        </w:rPr>
        <w:t xml:space="preserve"> их</w:t>
      </w:r>
      <w:r w:rsidRPr="00311259">
        <w:rPr>
          <w:i/>
          <w:sz w:val="24"/>
          <w:szCs w:val="24"/>
        </w:rPr>
        <w:t xml:space="preserve"> Исполнителю – в том случае, если согласен с содержанием </w:t>
      </w:r>
      <w:r>
        <w:rPr>
          <w:i/>
          <w:sz w:val="24"/>
          <w:szCs w:val="24"/>
        </w:rPr>
        <w:t>первичных документов</w:t>
      </w:r>
      <w:r w:rsidRPr="00311259">
        <w:rPr>
          <w:i/>
          <w:sz w:val="24"/>
          <w:szCs w:val="24"/>
        </w:rPr>
        <w:t xml:space="preserve"> или отказывает Исполнителю в подписании</w:t>
      </w:r>
      <w:r>
        <w:rPr>
          <w:i/>
          <w:sz w:val="24"/>
          <w:szCs w:val="24"/>
        </w:rPr>
        <w:t xml:space="preserve"> первичных документов</w:t>
      </w:r>
      <w:r w:rsidRPr="00311259">
        <w:rPr>
          <w:i/>
          <w:sz w:val="24"/>
          <w:szCs w:val="24"/>
        </w:rPr>
        <w:t xml:space="preserve"> - при несогласии с содержанием </w:t>
      </w:r>
      <w:r>
        <w:rPr>
          <w:i/>
          <w:sz w:val="24"/>
          <w:szCs w:val="24"/>
        </w:rPr>
        <w:t>первичных документов</w:t>
      </w:r>
      <w:r w:rsidRPr="00311259">
        <w:rPr>
          <w:i/>
          <w:sz w:val="24"/>
          <w:szCs w:val="24"/>
        </w:rPr>
        <w:t>.</w:t>
      </w:r>
    </w:p>
    <w:p w:rsidR="00022443" w:rsidRDefault="00022443" w:rsidP="00022443">
      <w:pPr>
        <w:pStyle w:val="62"/>
        <w:spacing w:after="120"/>
        <w:ind w:firstLine="709"/>
        <w:jc w:val="both"/>
        <w:rPr>
          <w:i/>
          <w:sz w:val="24"/>
          <w:szCs w:val="24"/>
        </w:rPr>
      </w:pPr>
      <w:r w:rsidRPr="00311259">
        <w:rPr>
          <w:i/>
          <w:sz w:val="24"/>
          <w:szCs w:val="24"/>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r>
        <w:rPr>
          <w:i/>
          <w:sz w:val="24"/>
          <w:szCs w:val="24"/>
        </w:rPr>
        <w:t xml:space="preserve"> </w:t>
      </w:r>
    </w:p>
    <w:p w:rsidR="00022443" w:rsidRDefault="00022443" w:rsidP="00022443">
      <w:pPr>
        <w:pStyle w:val="62"/>
        <w:spacing w:after="120"/>
        <w:ind w:firstLine="709"/>
        <w:jc w:val="both"/>
        <w:rPr>
          <w:i/>
          <w:sz w:val="24"/>
          <w:szCs w:val="24"/>
        </w:rPr>
      </w:pPr>
      <w:r w:rsidRPr="00311259">
        <w:rPr>
          <w:i/>
          <w:sz w:val="24"/>
          <w:szCs w:val="24"/>
        </w:rPr>
        <w:t xml:space="preserve">3.4. Стороны подтверждают, что отсутствие ответных действий Заказчика не является согласием Заказчика (акцептом) с содержанием </w:t>
      </w:r>
      <w:r>
        <w:rPr>
          <w:i/>
          <w:sz w:val="24"/>
          <w:szCs w:val="24"/>
        </w:rPr>
        <w:t xml:space="preserve">первичных </w:t>
      </w:r>
      <w:r w:rsidRPr="00311259">
        <w:rPr>
          <w:i/>
          <w:sz w:val="24"/>
          <w:szCs w:val="24"/>
        </w:rPr>
        <w:t>документ</w:t>
      </w:r>
      <w:r>
        <w:rPr>
          <w:i/>
          <w:sz w:val="24"/>
          <w:szCs w:val="24"/>
        </w:rPr>
        <w:t>ов</w:t>
      </w:r>
      <w:r w:rsidRPr="00311259">
        <w:rPr>
          <w:i/>
          <w:sz w:val="24"/>
          <w:szCs w:val="24"/>
        </w:rPr>
        <w:t xml:space="preserve"> и не заменяет подписание </w:t>
      </w:r>
      <w:r>
        <w:rPr>
          <w:i/>
          <w:sz w:val="24"/>
          <w:szCs w:val="24"/>
        </w:rPr>
        <w:t xml:space="preserve">первичных </w:t>
      </w:r>
      <w:r w:rsidRPr="00311259">
        <w:rPr>
          <w:i/>
          <w:sz w:val="24"/>
          <w:szCs w:val="24"/>
        </w:rPr>
        <w:t>документ</w:t>
      </w:r>
      <w:r>
        <w:rPr>
          <w:i/>
          <w:sz w:val="24"/>
          <w:szCs w:val="24"/>
        </w:rPr>
        <w:t>ов</w:t>
      </w:r>
      <w:r w:rsidRPr="00311259">
        <w:rPr>
          <w:i/>
          <w:sz w:val="24"/>
          <w:szCs w:val="24"/>
        </w:rPr>
        <w:t xml:space="preserve"> квалифицированной электронной подписью,</w:t>
      </w:r>
      <w:r w:rsidRPr="0083081C">
        <w:rPr>
          <w:i/>
          <w:sz w:val="24"/>
          <w:szCs w:val="24"/>
        </w:rPr>
        <w:t xml:space="preserve"> если иное прямо не предусмотрено Сторонами в Договоре</w:t>
      </w:r>
      <w:r>
        <w:rPr>
          <w:i/>
          <w:sz w:val="24"/>
          <w:szCs w:val="24"/>
        </w:rPr>
        <w:t>.</w:t>
      </w:r>
    </w:p>
    <w:p w:rsidR="00022443" w:rsidRDefault="00022443" w:rsidP="00022443">
      <w:pPr>
        <w:pStyle w:val="211"/>
        <w:spacing w:line="240" w:lineRule="auto"/>
        <w:ind w:left="0" w:firstLine="709"/>
        <w:jc w:val="both"/>
        <w:rPr>
          <w:i/>
        </w:rPr>
      </w:pPr>
      <w:r>
        <w:rPr>
          <w:i/>
        </w:rPr>
        <w:t>3.5.</w:t>
      </w:r>
      <w:r w:rsidRPr="00A34DC2">
        <w:t xml:space="preserve"> </w:t>
      </w:r>
      <w:r w:rsidRPr="00A34DC2">
        <w:rPr>
          <w:i/>
        </w:rPr>
        <w:t xml:space="preserve">В </w:t>
      </w:r>
      <w:proofErr w:type="gramStart"/>
      <w:r w:rsidRPr="00A34DC2">
        <w:rPr>
          <w:i/>
        </w:rPr>
        <w:t>случае</w:t>
      </w:r>
      <w:proofErr w:type="gramEnd"/>
      <w:r w:rsidRPr="00A34DC2">
        <w:rPr>
          <w:i/>
        </w:rPr>
        <w:t xml:space="preserve"> принятия Сторонами согласованного решения о прекращении оказания Услуг Договор расторгается, и  между Сторонами проводится сверка расчетов. </w:t>
      </w:r>
      <w:proofErr w:type="gramStart"/>
      <w:r w:rsidRPr="00A34DC2">
        <w:rPr>
          <w:i/>
        </w:rPr>
        <w:t>При этом Заказчик обязуется оплатить фактически произведенные до дня расторжения затраты  Исполнителя на оказание Услуг по Договору</w:t>
      </w:r>
      <w:r>
        <w:rPr>
          <w:i/>
        </w:rPr>
        <w:t>)</w:t>
      </w:r>
      <w:proofErr w:type="gramEnd"/>
    </w:p>
    <w:p w:rsidR="00022443" w:rsidRPr="00D82E56" w:rsidRDefault="00022443" w:rsidP="00022443">
      <w:pPr>
        <w:pStyle w:val="211"/>
        <w:spacing w:line="240" w:lineRule="auto"/>
        <w:ind w:left="0" w:firstLine="709"/>
        <w:jc w:val="both"/>
        <w:rPr>
          <w:i/>
        </w:rPr>
      </w:pPr>
      <w:r>
        <w:rPr>
          <w:i/>
        </w:rPr>
        <w:t xml:space="preserve">3.6. </w:t>
      </w:r>
      <w:r w:rsidRPr="00D82E56">
        <w:rPr>
          <w:i/>
        </w:rPr>
        <w:t>Заказчик вправе осуществлять ежедневные (регулярные) проверки качества и количества Услуг, предоставляемых Исполнителем, а также ежедневные проверки Услуг на предмет их соответствия Техническому заданию.</w:t>
      </w:r>
    </w:p>
    <w:p w:rsidR="00022443" w:rsidRDefault="00022443" w:rsidP="00022443">
      <w:pPr>
        <w:pStyle w:val="afc"/>
        <w:tabs>
          <w:tab w:val="num" w:pos="0"/>
        </w:tabs>
        <w:spacing w:after="120"/>
        <w:ind w:firstLine="709"/>
        <w:rPr>
          <w:b/>
          <w:sz w:val="24"/>
          <w:szCs w:val="24"/>
        </w:rPr>
      </w:pPr>
    </w:p>
    <w:p w:rsidR="00022443" w:rsidRDefault="00022443" w:rsidP="00A10367">
      <w:pPr>
        <w:pStyle w:val="afc"/>
        <w:numPr>
          <w:ilvl w:val="0"/>
          <w:numId w:val="27"/>
        </w:numPr>
        <w:spacing w:after="120"/>
        <w:ind w:left="0" w:firstLine="709"/>
        <w:jc w:val="center"/>
        <w:rPr>
          <w:sz w:val="24"/>
          <w:szCs w:val="24"/>
        </w:rPr>
      </w:pPr>
      <w:r>
        <w:rPr>
          <w:b/>
          <w:sz w:val="24"/>
          <w:szCs w:val="24"/>
        </w:rPr>
        <w:t>Обязанности Сторон</w:t>
      </w:r>
    </w:p>
    <w:p w:rsidR="00022443" w:rsidRPr="00534612" w:rsidRDefault="00022443" w:rsidP="00A10367">
      <w:pPr>
        <w:pStyle w:val="afc"/>
        <w:numPr>
          <w:ilvl w:val="1"/>
          <w:numId w:val="27"/>
        </w:numPr>
        <w:spacing w:after="120"/>
        <w:ind w:left="0" w:firstLine="709"/>
        <w:jc w:val="both"/>
        <w:rPr>
          <w:b/>
          <w:sz w:val="24"/>
          <w:szCs w:val="24"/>
        </w:rPr>
      </w:pPr>
      <w:r w:rsidRPr="00882F8F">
        <w:rPr>
          <w:b/>
          <w:sz w:val="24"/>
          <w:szCs w:val="24"/>
        </w:rPr>
        <w:t>Исполнитель обязан:</w:t>
      </w:r>
    </w:p>
    <w:p w:rsidR="00022443" w:rsidRDefault="00022443" w:rsidP="00A10367">
      <w:pPr>
        <w:pStyle w:val="afc"/>
        <w:numPr>
          <w:ilvl w:val="2"/>
          <w:numId w:val="27"/>
        </w:numPr>
        <w:spacing w:after="120"/>
        <w:ind w:left="0" w:firstLine="709"/>
        <w:jc w:val="both"/>
        <w:rPr>
          <w:sz w:val="24"/>
          <w:szCs w:val="24"/>
        </w:rPr>
      </w:pPr>
      <w:r>
        <w:rPr>
          <w:sz w:val="24"/>
          <w:szCs w:val="24"/>
        </w:rPr>
        <w:t xml:space="preserve">Оказать Услуги в соответствии с требованиями Договора. </w:t>
      </w:r>
    </w:p>
    <w:p w:rsidR="00022443" w:rsidRDefault="00022443" w:rsidP="00A10367">
      <w:pPr>
        <w:pStyle w:val="afc"/>
        <w:numPr>
          <w:ilvl w:val="2"/>
          <w:numId w:val="27"/>
        </w:numPr>
        <w:spacing w:after="120"/>
        <w:ind w:left="0" w:firstLine="709"/>
        <w:jc w:val="both"/>
        <w:rPr>
          <w:sz w:val="24"/>
          <w:szCs w:val="24"/>
        </w:rPr>
      </w:pPr>
      <w:r>
        <w:rPr>
          <w:sz w:val="24"/>
          <w:szCs w:val="24"/>
        </w:rPr>
        <w:t xml:space="preserve">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022443" w:rsidRDefault="00022443" w:rsidP="00A10367">
      <w:pPr>
        <w:pStyle w:val="afc"/>
        <w:numPr>
          <w:ilvl w:val="2"/>
          <w:numId w:val="27"/>
        </w:numPr>
        <w:spacing w:after="120"/>
        <w:ind w:left="0" w:firstLine="709"/>
        <w:jc w:val="both"/>
        <w:rPr>
          <w:sz w:val="24"/>
          <w:szCs w:val="24"/>
        </w:rPr>
      </w:pPr>
      <w:r>
        <w:rPr>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022443" w:rsidRPr="00DA6FDE" w:rsidRDefault="00022443" w:rsidP="00A10367">
      <w:pPr>
        <w:pStyle w:val="afc"/>
        <w:numPr>
          <w:ilvl w:val="1"/>
          <w:numId w:val="27"/>
        </w:numPr>
        <w:spacing w:after="120"/>
        <w:ind w:left="0" w:firstLine="709"/>
        <w:jc w:val="both"/>
        <w:rPr>
          <w:b/>
          <w:sz w:val="24"/>
          <w:szCs w:val="24"/>
        </w:rPr>
      </w:pPr>
      <w:r w:rsidRPr="00882F8F">
        <w:rPr>
          <w:b/>
          <w:sz w:val="24"/>
          <w:szCs w:val="24"/>
        </w:rPr>
        <w:t>Заказчик обязан:</w:t>
      </w:r>
    </w:p>
    <w:p w:rsidR="00022443" w:rsidRDefault="00022443" w:rsidP="00A10367">
      <w:pPr>
        <w:pStyle w:val="afc"/>
        <w:numPr>
          <w:ilvl w:val="2"/>
          <w:numId w:val="27"/>
        </w:numPr>
        <w:spacing w:after="120"/>
        <w:ind w:left="0" w:firstLine="709"/>
        <w:jc w:val="both"/>
        <w:rPr>
          <w:sz w:val="24"/>
          <w:szCs w:val="24"/>
        </w:rPr>
      </w:pPr>
      <w:r>
        <w:rPr>
          <w:sz w:val="24"/>
          <w:szCs w:val="24"/>
        </w:rPr>
        <w:t>Передавать Исполнителю необходимую для оказания Услуг информацию и документацию.</w:t>
      </w:r>
    </w:p>
    <w:p w:rsidR="00022443" w:rsidRDefault="00022443" w:rsidP="00A10367">
      <w:pPr>
        <w:pStyle w:val="afc"/>
        <w:numPr>
          <w:ilvl w:val="2"/>
          <w:numId w:val="27"/>
        </w:numPr>
        <w:spacing w:after="120"/>
        <w:ind w:left="0" w:firstLine="709"/>
        <w:jc w:val="both"/>
        <w:rPr>
          <w:sz w:val="24"/>
          <w:szCs w:val="24"/>
        </w:rPr>
      </w:pPr>
      <w:r>
        <w:rPr>
          <w:sz w:val="24"/>
          <w:szCs w:val="24"/>
        </w:rPr>
        <w:lastRenderedPageBreak/>
        <w:t>Оплатить Услуги в установленный срок в соответствии с условиями Договора.</w:t>
      </w:r>
    </w:p>
    <w:p w:rsidR="00022443" w:rsidRDefault="00022443" w:rsidP="00A10367">
      <w:pPr>
        <w:pStyle w:val="52"/>
        <w:numPr>
          <w:ilvl w:val="2"/>
          <w:numId w:val="27"/>
        </w:numPr>
        <w:spacing w:after="120"/>
        <w:ind w:left="0" w:firstLine="709"/>
        <w:jc w:val="both"/>
        <w:rPr>
          <w:b/>
          <w:sz w:val="24"/>
          <w:szCs w:val="24"/>
        </w:rPr>
      </w:pPr>
      <w:r>
        <w:rPr>
          <w:sz w:val="24"/>
          <w:szCs w:val="24"/>
        </w:rPr>
        <w:t xml:space="preserve">Оплатить фактически произведенные </w:t>
      </w:r>
      <w:proofErr w:type="gramStart"/>
      <w:r>
        <w:rPr>
          <w:sz w:val="24"/>
          <w:szCs w:val="24"/>
        </w:rPr>
        <w:t>до дня получения Исполнителем уведомления о расторжении Договора затраты Исполнителя на оказание Услуг по Договору в случае</w:t>
      </w:r>
      <w:proofErr w:type="gramEnd"/>
      <w:r>
        <w:rPr>
          <w:sz w:val="24"/>
          <w:szCs w:val="24"/>
        </w:rPr>
        <w:t xml:space="preserve"> досрочного расторжения Договора по инициативе Заказчика.</w:t>
      </w:r>
    </w:p>
    <w:p w:rsidR="00022443" w:rsidRDefault="00022443" w:rsidP="00022443">
      <w:pPr>
        <w:spacing w:after="120"/>
        <w:ind w:firstLine="709"/>
        <w:rPr>
          <w:b/>
        </w:rPr>
      </w:pPr>
    </w:p>
    <w:p w:rsidR="00022443" w:rsidRDefault="00022443" w:rsidP="00A10367">
      <w:pPr>
        <w:numPr>
          <w:ilvl w:val="0"/>
          <w:numId w:val="27"/>
        </w:numPr>
        <w:spacing w:after="120"/>
        <w:ind w:left="0" w:firstLine="0"/>
        <w:jc w:val="center"/>
      </w:pPr>
      <w:r>
        <w:rPr>
          <w:b/>
        </w:rPr>
        <w:t>Ответственность Сторон</w:t>
      </w:r>
    </w:p>
    <w:p w:rsidR="00022443" w:rsidRDefault="00022443" w:rsidP="00A10367">
      <w:pPr>
        <w:pStyle w:val="ConsNormal"/>
        <w:numPr>
          <w:ilvl w:val="1"/>
          <w:numId w:val="27"/>
        </w:numPr>
        <w:autoSpaceDE/>
        <w:autoSpaceDN w:val="0"/>
        <w:snapToGrid w:val="0"/>
        <w:spacing w:after="120"/>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w:t>
      </w:r>
    </w:p>
    <w:p w:rsidR="00022443" w:rsidRDefault="00022443" w:rsidP="00A10367">
      <w:pPr>
        <w:numPr>
          <w:ilvl w:val="1"/>
          <w:numId w:val="27"/>
        </w:numPr>
        <w:spacing w:after="120"/>
        <w:ind w:left="0" w:firstLine="709"/>
        <w:jc w:val="both"/>
      </w:pPr>
      <w:r>
        <w:t xml:space="preserve">В </w:t>
      </w:r>
      <w:proofErr w:type="gramStart"/>
      <w:r>
        <w:t>случае</w:t>
      </w:r>
      <w:proofErr w:type="gramEnd"/>
      <w:r>
        <w:t xml:space="preserve"> нарушения сроков выполнения требования Заказчика, предъявленного в соответствии с пунктом 3.2. Договора, Исполнитель по требованию Заказчика уплачивает Заказчику пени в размере 0,1 (одна десятая) % от стоимости просроченных/невыполненных/</w:t>
      </w:r>
      <w:proofErr w:type="spellStart"/>
      <w:r>
        <w:t>ненадлежаще</w:t>
      </w:r>
      <w:proofErr w:type="spellEnd"/>
      <w:r>
        <w:t xml:space="preserve"> оказанных Исполнителем Услуг за каждый день просрочки, в течение 10 (десяти) календарных дней </w:t>
      </w:r>
      <w:proofErr w:type="gramStart"/>
      <w:r>
        <w:t>с даты предъявления</w:t>
      </w:r>
      <w:proofErr w:type="gramEnd"/>
      <w:r>
        <w:t xml:space="preserve"> Заказчиком требования.</w:t>
      </w:r>
    </w:p>
    <w:p w:rsidR="00022443" w:rsidRDefault="00022443" w:rsidP="00A10367">
      <w:pPr>
        <w:widowControl w:val="0"/>
        <w:numPr>
          <w:ilvl w:val="1"/>
          <w:numId w:val="27"/>
        </w:numPr>
        <w:autoSpaceDE w:val="0"/>
        <w:spacing w:after="120"/>
        <w:ind w:left="0" w:firstLine="709"/>
        <w:jc w:val="both"/>
      </w:pPr>
      <w:r>
        <w:t xml:space="preserve">В </w:t>
      </w:r>
      <w:proofErr w:type="gramStart"/>
      <w:r>
        <w:t>случае</w:t>
      </w:r>
      <w:proofErr w:type="gramEnd"/>
      <w:r>
        <w:t xml:space="preserve"> ненадлежащего выполнения Исполнителем условий Договора, несоответствия результатов Услуг обусловленным Сторонами требованиям Исполнитель уплачивает Заказчику штраф в размере 10 (десяти) % от цены Договора.</w:t>
      </w:r>
    </w:p>
    <w:p w:rsidR="00022443" w:rsidRDefault="00022443" w:rsidP="00022443">
      <w:pPr>
        <w:widowControl w:val="0"/>
        <w:autoSpaceDE w:val="0"/>
        <w:spacing w:after="120"/>
        <w:ind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022443" w:rsidRDefault="00022443" w:rsidP="00A10367">
      <w:pPr>
        <w:pStyle w:val="aff4"/>
        <w:numPr>
          <w:ilvl w:val="1"/>
          <w:numId w:val="27"/>
        </w:numPr>
        <w:spacing w:after="120"/>
        <w:ind w:left="0" w:firstLine="709"/>
        <w:jc w:val="both"/>
        <w:textAlignment w:val="auto"/>
        <w:rPr>
          <w:b/>
          <w:sz w:val="24"/>
          <w:szCs w:val="24"/>
        </w:rPr>
      </w:pPr>
      <w:r>
        <w:rPr>
          <w:sz w:val="24"/>
          <w:szCs w:val="24"/>
        </w:rPr>
        <w:t xml:space="preserve">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22443" w:rsidRDefault="00022443" w:rsidP="00022443">
      <w:pPr>
        <w:pStyle w:val="ConsNormal"/>
        <w:spacing w:after="120"/>
        <w:ind w:firstLine="709"/>
        <w:rPr>
          <w:rFonts w:ascii="Times New Roman" w:hAnsi="Times New Roman" w:cs="Times New Roman"/>
          <w:b/>
          <w:sz w:val="24"/>
          <w:szCs w:val="24"/>
        </w:rPr>
      </w:pPr>
    </w:p>
    <w:p w:rsidR="00022443" w:rsidRDefault="00022443" w:rsidP="00A10367">
      <w:pPr>
        <w:pStyle w:val="ConsNormal"/>
        <w:numPr>
          <w:ilvl w:val="0"/>
          <w:numId w:val="27"/>
        </w:numPr>
        <w:autoSpaceDE/>
        <w:autoSpaceDN w:val="0"/>
        <w:snapToGrid w:val="0"/>
        <w:spacing w:after="120"/>
        <w:ind w:left="0" w:firstLine="0"/>
        <w:jc w:val="center"/>
        <w:rPr>
          <w:rFonts w:ascii="Times New Roman" w:hAnsi="Times New Roman" w:cs="Times New Roman"/>
          <w:sz w:val="24"/>
          <w:szCs w:val="24"/>
        </w:rPr>
      </w:pPr>
      <w:r>
        <w:rPr>
          <w:rFonts w:ascii="Times New Roman" w:hAnsi="Times New Roman" w:cs="Times New Roman"/>
          <w:b/>
          <w:sz w:val="24"/>
          <w:szCs w:val="24"/>
        </w:rPr>
        <w:t>Обстоятельства непреодолимой силы</w:t>
      </w:r>
    </w:p>
    <w:p w:rsidR="00022443" w:rsidRDefault="00022443" w:rsidP="00A10367">
      <w:pPr>
        <w:pStyle w:val="ConsNormal"/>
        <w:numPr>
          <w:ilvl w:val="1"/>
          <w:numId w:val="27"/>
        </w:numPr>
        <w:autoSpaceDE/>
        <w:autoSpaceDN w:val="0"/>
        <w:snapToGrid w:val="0"/>
        <w:spacing w:after="12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22443" w:rsidRDefault="00022443" w:rsidP="00A10367">
      <w:pPr>
        <w:pStyle w:val="ConsNormal"/>
        <w:numPr>
          <w:ilvl w:val="1"/>
          <w:numId w:val="27"/>
        </w:numPr>
        <w:autoSpaceDE/>
        <w:autoSpaceDN w:val="0"/>
        <w:snapToGrid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22443" w:rsidRDefault="00022443" w:rsidP="00A10367">
      <w:pPr>
        <w:pStyle w:val="ConsNormal"/>
        <w:numPr>
          <w:ilvl w:val="1"/>
          <w:numId w:val="27"/>
        </w:numPr>
        <w:autoSpaceDE/>
        <w:autoSpaceDN w:val="0"/>
        <w:snapToGrid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022443" w:rsidRDefault="00022443" w:rsidP="00A10367">
      <w:pPr>
        <w:pStyle w:val="ConsNormal"/>
        <w:numPr>
          <w:ilvl w:val="1"/>
          <w:numId w:val="27"/>
        </w:numPr>
        <w:autoSpaceDE/>
        <w:autoSpaceDN w:val="0"/>
        <w:snapToGrid w:val="0"/>
        <w:spacing w:after="120"/>
        <w:ind w:left="0" w:firstLine="709"/>
        <w:jc w:val="both"/>
        <w:rPr>
          <w:rFonts w:ascii="Times New Roman" w:hAnsi="Times New Roman" w:cs="Times New Roman"/>
          <w:i/>
          <w:iCs/>
          <w:sz w:val="24"/>
          <w:szCs w:val="24"/>
        </w:rPr>
      </w:pPr>
      <w:r>
        <w:rPr>
          <w:rFonts w:ascii="Times New Roman" w:hAnsi="Times New Roman" w:cs="Times New Roman"/>
          <w:sz w:val="24"/>
          <w:szCs w:val="24"/>
        </w:rPr>
        <w:t xml:space="preserve">Если обстоятельства непреодолимой силы действуют на протяжении 3 (трех) последовательных месяцев,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w:t>
      </w:r>
      <w:r>
        <w:rPr>
          <w:rFonts w:ascii="Times New Roman" w:hAnsi="Times New Roman" w:cs="Times New Roman"/>
          <w:sz w:val="24"/>
          <w:szCs w:val="24"/>
        </w:rPr>
        <w:lastRenderedPageBreak/>
        <w:t>в порядке, установленном пунктом 8.3 Договора.</w:t>
      </w:r>
    </w:p>
    <w:p w:rsidR="00022443" w:rsidRDefault="00022443" w:rsidP="00022443">
      <w:pPr>
        <w:pStyle w:val="ConsNormal"/>
        <w:spacing w:after="120"/>
        <w:ind w:firstLine="709"/>
        <w:rPr>
          <w:rFonts w:ascii="Times New Roman" w:hAnsi="Times New Roman" w:cs="Times New Roman"/>
          <w:i/>
          <w:iCs/>
          <w:sz w:val="24"/>
          <w:szCs w:val="24"/>
        </w:rPr>
      </w:pPr>
    </w:p>
    <w:p w:rsidR="00022443" w:rsidRDefault="00022443" w:rsidP="00A10367">
      <w:pPr>
        <w:pStyle w:val="ConsNormal"/>
        <w:numPr>
          <w:ilvl w:val="0"/>
          <w:numId w:val="27"/>
        </w:numPr>
        <w:autoSpaceDE/>
        <w:autoSpaceDN w:val="0"/>
        <w:snapToGrid w:val="0"/>
        <w:spacing w:after="120"/>
        <w:ind w:left="0" w:firstLine="0"/>
        <w:jc w:val="center"/>
        <w:rPr>
          <w:rFonts w:ascii="Times New Roman" w:hAnsi="Times New Roman" w:cs="Times New Roman"/>
          <w:sz w:val="24"/>
          <w:szCs w:val="24"/>
        </w:rPr>
      </w:pPr>
      <w:r>
        <w:rPr>
          <w:rFonts w:ascii="Times New Roman" w:hAnsi="Times New Roman" w:cs="Times New Roman"/>
          <w:b/>
          <w:sz w:val="24"/>
          <w:szCs w:val="24"/>
        </w:rPr>
        <w:t>Разрешение споров</w:t>
      </w:r>
    </w:p>
    <w:p w:rsidR="00022443" w:rsidRDefault="00022443" w:rsidP="00A10367">
      <w:pPr>
        <w:pStyle w:val="ConsNormal"/>
        <w:numPr>
          <w:ilvl w:val="1"/>
          <w:numId w:val="27"/>
        </w:numPr>
        <w:autoSpaceDE/>
        <w:autoSpaceDN w:val="0"/>
        <w:snapToGrid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22443" w:rsidRDefault="00022443" w:rsidP="00A10367">
      <w:pPr>
        <w:pStyle w:val="ConsNormal"/>
        <w:numPr>
          <w:ilvl w:val="1"/>
          <w:numId w:val="27"/>
        </w:numPr>
        <w:autoSpaceDE/>
        <w:autoSpaceDN w:val="0"/>
        <w:snapToGrid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(тридцати)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022443" w:rsidRDefault="00022443" w:rsidP="00A10367">
      <w:pPr>
        <w:pStyle w:val="ConsNormal"/>
        <w:numPr>
          <w:ilvl w:val="1"/>
          <w:numId w:val="27"/>
        </w:numPr>
        <w:autoSpaceDE/>
        <w:autoSpaceDN w:val="0"/>
        <w:snapToGrid w:val="0"/>
        <w:spacing w:after="120"/>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022443" w:rsidRDefault="00022443" w:rsidP="00022443">
      <w:pPr>
        <w:pStyle w:val="ConsNormal"/>
        <w:spacing w:after="120"/>
        <w:ind w:firstLine="0"/>
        <w:jc w:val="both"/>
        <w:rPr>
          <w:rFonts w:ascii="Times New Roman" w:hAnsi="Times New Roman" w:cs="Times New Roman"/>
          <w:b/>
          <w:sz w:val="24"/>
          <w:szCs w:val="24"/>
        </w:rPr>
      </w:pPr>
    </w:p>
    <w:p w:rsidR="00022443" w:rsidRDefault="00022443" w:rsidP="00A10367">
      <w:pPr>
        <w:pStyle w:val="ConsNormal"/>
        <w:numPr>
          <w:ilvl w:val="0"/>
          <w:numId w:val="27"/>
        </w:numPr>
        <w:autoSpaceDE/>
        <w:autoSpaceDN w:val="0"/>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Порядок внесения</w:t>
      </w:r>
    </w:p>
    <w:p w:rsidR="00022443" w:rsidRDefault="00022443" w:rsidP="007F1921">
      <w:pPr>
        <w:pStyle w:val="ConsNormal"/>
        <w:spacing w:after="120"/>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022443" w:rsidRDefault="00022443" w:rsidP="00A10367">
      <w:pPr>
        <w:pStyle w:val="ConsNormal"/>
        <w:numPr>
          <w:ilvl w:val="1"/>
          <w:numId w:val="27"/>
        </w:numPr>
        <w:autoSpaceDE/>
        <w:autoSpaceDN w:val="0"/>
        <w:snapToGrid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В Договор могут быть внесены изменения и дополнения, которые оформляются Сторонами дополнительными соглашениями к Договору.</w:t>
      </w:r>
    </w:p>
    <w:p w:rsidR="00022443" w:rsidRDefault="00022443" w:rsidP="00A10367">
      <w:pPr>
        <w:pStyle w:val="ConsNormal"/>
        <w:numPr>
          <w:ilvl w:val="1"/>
          <w:numId w:val="27"/>
        </w:numPr>
        <w:autoSpaceDE/>
        <w:autoSpaceDN w:val="0"/>
        <w:snapToGrid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Договором. </w:t>
      </w:r>
    </w:p>
    <w:p w:rsidR="00022443" w:rsidRDefault="00022443" w:rsidP="00A10367">
      <w:pPr>
        <w:pStyle w:val="ConsNormal"/>
        <w:numPr>
          <w:ilvl w:val="1"/>
          <w:numId w:val="27"/>
        </w:numPr>
        <w:autoSpaceDE/>
        <w:autoSpaceDN w:val="0"/>
        <w:snapToGrid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022443" w:rsidRDefault="00022443" w:rsidP="00022443">
      <w:pPr>
        <w:pStyle w:val="ConsNormal"/>
        <w:spacing w:after="120"/>
        <w:ind w:firstLine="709"/>
        <w:jc w:val="both"/>
        <w:rPr>
          <w:rFonts w:ascii="Times New Roman" w:hAnsi="Times New Roman" w:cs="Times New Roman"/>
          <w:b/>
          <w:sz w:val="24"/>
          <w:szCs w:val="24"/>
        </w:rPr>
      </w:pPr>
    </w:p>
    <w:p w:rsidR="00022443" w:rsidRDefault="00022443" w:rsidP="00A10367">
      <w:pPr>
        <w:pStyle w:val="ConsNormal"/>
        <w:numPr>
          <w:ilvl w:val="0"/>
          <w:numId w:val="27"/>
        </w:numPr>
        <w:tabs>
          <w:tab w:val="clear" w:pos="0"/>
          <w:tab w:val="num" w:pos="450"/>
        </w:tabs>
        <w:autoSpaceDE/>
        <w:autoSpaceDN w:val="0"/>
        <w:snapToGrid w:val="0"/>
        <w:spacing w:after="120"/>
        <w:ind w:left="0" w:firstLine="0"/>
        <w:jc w:val="center"/>
        <w:rPr>
          <w:rFonts w:ascii="Times New Roman" w:hAnsi="Times New Roman" w:cs="Times New Roman"/>
          <w:sz w:val="24"/>
          <w:szCs w:val="24"/>
        </w:rPr>
      </w:pPr>
      <w:r>
        <w:rPr>
          <w:rFonts w:ascii="Times New Roman" w:hAnsi="Times New Roman" w:cs="Times New Roman"/>
          <w:b/>
          <w:sz w:val="24"/>
          <w:szCs w:val="24"/>
        </w:rPr>
        <w:t>Срок действия Договора</w:t>
      </w:r>
    </w:p>
    <w:p w:rsidR="00022443" w:rsidRDefault="00022443" w:rsidP="00A10367">
      <w:pPr>
        <w:pStyle w:val="ConsNormal"/>
        <w:numPr>
          <w:ilvl w:val="1"/>
          <w:numId w:val="27"/>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w:t>
      </w:r>
      <w:r>
        <w:rPr>
          <w:rFonts w:ascii="Times New Roman" w:hAnsi="Times New Roman" w:cs="Times New Roman"/>
          <w:b/>
          <w:sz w:val="24"/>
          <w:szCs w:val="24"/>
        </w:rPr>
        <w:t xml:space="preserve"> 30.09.2021 включительно</w:t>
      </w:r>
      <w:r>
        <w:rPr>
          <w:rFonts w:ascii="Times New Roman" w:hAnsi="Times New Roman" w:cs="Times New Roman"/>
          <w:sz w:val="24"/>
          <w:szCs w:val="24"/>
        </w:rPr>
        <w:t>, а в части оплат и условий об ответственности - до полного исполнения Сторонами своих обязательств по Договору.</w:t>
      </w:r>
    </w:p>
    <w:p w:rsidR="00022443" w:rsidRDefault="00022443" w:rsidP="00022443">
      <w:pPr>
        <w:autoSpaceDE w:val="0"/>
        <w:autoSpaceDN w:val="0"/>
        <w:spacing w:after="120"/>
        <w:ind w:firstLine="709"/>
        <w:rPr>
          <w:b/>
        </w:rPr>
      </w:pPr>
    </w:p>
    <w:p w:rsidR="00022443" w:rsidRDefault="00022443" w:rsidP="00A10367">
      <w:pPr>
        <w:numPr>
          <w:ilvl w:val="0"/>
          <w:numId w:val="27"/>
        </w:numPr>
        <w:tabs>
          <w:tab w:val="clear" w:pos="0"/>
          <w:tab w:val="num" w:pos="450"/>
        </w:tabs>
        <w:autoSpaceDE w:val="0"/>
        <w:autoSpaceDN w:val="0"/>
        <w:spacing w:after="120"/>
        <w:ind w:left="0" w:firstLine="0"/>
        <w:jc w:val="center"/>
      </w:pPr>
      <w:proofErr w:type="spellStart"/>
      <w:r>
        <w:rPr>
          <w:b/>
        </w:rPr>
        <w:t>Антикоррупционная</w:t>
      </w:r>
      <w:proofErr w:type="spellEnd"/>
      <w:r>
        <w:rPr>
          <w:b/>
        </w:rPr>
        <w:t xml:space="preserve"> оговорка</w:t>
      </w:r>
    </w:p>
    <w:p w:rsidR="00022443" w:rsidRDefault="00022443" w:rsidP="00A10367">
      <w:pPr>
        <w:numPr>
          <w:ilvl w:val="1"/>
          <w:numId w:val="27"/>
        </w:numPr>
        <w:tabs>
          <w:tab w:val="num" w:pos="1418"/>
        </w:tabs>
        <w:autoSpaceDE w:val="0"/>
        <w:autoSpaceDN w:val="0"/>
        <w:spacing w:after="120"/>
        <w:ind w:left="0" w:firstLine="709"/>
        <w:jc w:val="both"/>
      </w:pP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22443" w:rsidRDefault="00022443" w:rsidP="00022443">
      <w:pPr>
        <w:tabs>
          <w:tab w:val="num" w:pos="1418"/>
        </w:tabs>
        <w:autoSpaceDE w:val="0"/>
        <w:autoSpaceDN w:val="0"/>
        <w:spacing w:after="12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22443" w:rsidRDefault="00022443" w:rsidP="00A10367">
      <w:pPr>
        <w:numPr>
          <w:ilvl w:val="1"/>
          <w:numId w:val="27"/>
        </w:numPr>
        <w:tabs>
          <w:tab w:val="num" w:pos="1418"/>
        </w:tabs>
        <w:autoSpaceDE w:val="0"/>
        <w:autoSpaceDN w:val="0"/>
        <w:spacing w:after="120"/>
        <w:ind w:left="0" w:firstLine="709"/>
        <w:jc w:val="both"/>
      </w:pPr>
      <w:r>
        <w:lastRenderedPageBreak/>
        <w:t xml:space="preserve">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Договора другой Стороной, ее </w:t>
      </w:r>
      <w:proofErr w:type="spellStart"/>
      <w:r>
        <w:t>аффилированными</w:t>
      </w:r>
      <w:proofErr w:type="spellEnd"/>
      <w:r>
        <w:t xml:space="preserve"> лицами, работниками или посредниками. </w:t>
      </w:r>
    </w:p>
    <w:p w:rsidR="00022443" w:rsidRDefault="00022443" w:rsidP="00022443">
      <w:pPr>
        <w:tabs>
          <w:tab w:val="num" w:pos="1418"/>
        </w:tabs>
        <w:autoSpaceDE w:val="0"/>
        <w:autoSpaceDN w:val="0"/>
        <w:spacing w:after="120"/>
        <w:ind w:firstLine="709"/>
        <w:jc w:val="both"/>
      </w:pPr>
      <w:r>
        <w:t>Каналы уведомления Исполнителя о нарушениях каких-либо положений пункта 10.1 Договора: тел. _______, официальный сайт ______.</w:t>
      </w:r>
    </w:p>
    <w:p w:rsidR="00022443" w:rsidRDefault="00022443" w:rsidP="00022443">
      <w:pPr>
        <w:tabs>
          <w:tab w:val="num" w:pos="1418"/>
        </w:tabs>
        <w:autoSpaceDE w:val="0"/>
        <w:autoSpaceDN w:val="0"/>
        <w:spacing w:after="120"/>
        <w:ind w:firstLine="709"/>
        <w:jc w:val="both"/>
      </w:pPr>
      <w:r>
        <w:t xml:space="preserve">Каналы уведомления Заказчика о нарушениях каких-либо положений пункта 10.1 Договора: 8 (495) 788-17-17, 8 (812) 458-68-05 официальный сайт </w:t>
      </w:r>
      <w:r>
        <w:rPr>
          <w:lang w:val="en-US"/>
        </w:rPr>
        <w:t>www</w:t>
      </w:r>
      <w:r>
        <w:t>.</w:t>
      </w:r>
      <w:proofErr w:type="spellStart"/>
      <w:r>
        <w:rPr>
          <w:lang w:val="en-US"/>
        </w:rPr>
        <w:t>trcont</w:t>
      </w:r>
      <w:proofErr w:type="spellEnd"/>
      <w:r>
        <w:t>.</w:t>
      </w:r>
      <w:r>
        <w:rPr>
          <w:lang w:val="en-US"/>
        </w:rPr>
        <w:t>com</w:t>
      </w:r>
      <w:r>
        <w:t>.</w:t>
      </w:r>
    </w:p>
    <w:p w:rsidR="00022443" w:rsidRDefault="00022443" w:rsidP="00022443">
      <w:pPr>
        <w:tabs>
          <w:tab w:val="num" w:pos="1418"/>
        </w:tabs>
        <w:autoSpaceDE w:val="0"/>
        <w:autoSpaceDN w:val="0"/>
        <w:spacing w:after="120"/>
        <w:ind w:firstLine="709"/>
        <w:jc w:val="both"/>
      </w:pPr>
      <w:r>
        <w:t xml:space="preserve">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22443" w:rsidRDefault="00022443" w:rsidP="00A10367">
      <w:pPr>
        <w:numPr>
          <w:ilvl w:val="1"/>
          <w:numId w:val="27"/>
        </w:numPr>
        <w:tabs>
          <w:tab w:val="num" w:pos="1418"/>
        </w:tabs>
        <w:autoSpaceDE w:val="0"/>
        <w:autoSpaceDN w:val="0"/>
        <w:spacing w:after="120"/>
        <w:ind w:left="0" w:firstLine="709"/>
        <w:jc w:val="both"/>
      </w:pPr>
      <w:r>
        <w:t>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22443" w:rsidRDefault="00022443" w:rsidP="00A10367">
      <w:pPr>
        <w:numPr>
          <w:ilvl w:val="1"/>
          <w:numId w:val="27"/>
        </w:numPr>
        <w:tabs>
          <w:tab w:val="num" w:pos="1418"/>
        </w:tabs>
        <w:autoSpaceDE w:val="0"/>
        <w:autoSpaceDN w:val="0"/>
        <w:spacing w:after="120"/>
        <w:ind w:left="0" w:firstLine="709"/>
        <w:jc w:val="both"/>
      </w:pPr>
      <w:r>
        <w:t xml:space="preserve">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Договора. </w:t>
      </w:r>
    </w:p>
    <w:p w:rsidR="00022443" w:rsidRDefault="00022443" w:rsidP="00022443">
      <w:pPr>
        <w:tabs>
          <w:tab w:val="num" w:pos="1418"/>
        </w:tabs>
        <w:autoSpaceDE w:val="0"/>
        <w:autoSpaceDN w:val="0"/>
        <w:spacing w:after="120"/>
        <w:ind w:left="568"/>
        <w:jc w:val="both"/>
      </w:pPr>
    </w:p>
    <w:p w:rsidR="00022443" w:rsidRDefault="00022443" w:rsidP="00A10367">
      <w:pPr>
        <w:numPr>
          <w:ilvl w:val="0"/>
          <w:numId w:val="27"/>
        </w:numPr>
        <w:tabs>
          <w:tab w:val="clear" w:pos="0"/>
          <w:tab w:val="num" w:pos="450"/>
          <w:tab w:val="num" w:pos="1418"/>
        </w:tabs>
        <w:autoSpaceDE w:val="0"/>
        <w:autoSpaceDN w:val="0"/>
        <w:spacing w:after="120"/>
        <w:ind w:left="0" w:firstLine="0"/>
        <w:jc w:val="center"/>
        <w:rPr>
          <w:b/>
        </w:rPr>
      </w:pPr>
      <w:r>
        <w:rPr>
          <w:b/>
        </w:rPr>
        <w:t>Гарантии и заверения Исполнителя</w:t>
      </w:r>
    </w:p>
    <w:p w:rsidR="00022443" w:rsidRDefault="00022443" w:rsidP="00A10367">
      <w:pPr>
        <w:pStyle w:val="aff7"/>
        <w:numPr>
          <w:ilvl w:val="1"/>
          <w:numId w:val="27"/>
        </w:numPr>
        <w:tabs>
          <w:tab w:val="num" w:pos="1418"/>
        </w:tabs>
        <w:suppressAutoHyphens w:val="0"/>
        <w:spacing w:after="120"/>
        <w:ind w:left="0" w:firstLine="709"/>
        <w:jc w:val="both"/>
      </w:pPr>
      <w:r>
        <w:t>Исполнитель настоящим заверяет Заказчика и гарантирует, что на дату заключения Договора:</w:t>
      </w:r>
    </w:p>
    <w:p w:rsidR="00022443" w:rsidRDefault="00022443" w:rsidP="00A10367">
      <w:pPr>
        <w:pStyle w:val="aff7"/>
        <w:numPr>
          <w:ilvl w:val="2"/>
          <w:numId w:val="28"/>
        </w:numPr>
        <w:tabs>
          <w:tab w:val="num" w:pos="1418"/>
        </w:tabs>
        <w:suppressAutoHyphens w:val="0"/>
        <w:spacing w:after="120"/>
        <w:ind w:left="0"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22443" w:rsidRDefault="00022443" w:rsidP="00A10367">
      <w:pPr>
        <w:pStyle w:val="aff7"/>
        <w:numPr>
          <w:ilvl w:val="2"/>
          <w:numId w:val="28"/>
        </w:numPr>
        <w:tabs>
          <w:tab w:val="num" w:pos="1418"/>
        </w:tabs>
        <w:suppressAutoHyphens w:val="0"/>
        <w:spacing w:after="120"/>
        <w:ind w:left="0" w:firstLine="709"/>
        <w:jc w:val="both"/>
      </w:pPr>
      <w:r>
        <w:t>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022443" w:rsidRDefault="00022443" w:rsidP="00A10367">
      <w:pPr>
        <w:pStyle w:val="aff7"/>
        <w:numPr>
          <w:ilvl w:val="2"/>
          <w:numId w:val="28"/>
        </w:numPr>
        <w:tabs>
          <w:tab w:val="num" w:pos="1418"/>
        </w:tabs>
        <w:suppressAutoHyphens w:val="0"/>
        <w:spacing w:after="120"/>
        <w:ind w:left="0" w:firstLine="709"/>
        <w:jc w:val="both"/>
      </w:pPr>
      <w:r>
        <w:t>Договор от имени Исполнителя подписан лицом, которое надлежащим образом уполномочено совершать такие действия;</w:t>
      </w:r>
    </w:p>
    <w:p w:rsidR="00022443" w:rsidRDefault="00022443" w:rsidP="00A10367">
      <w:pPr>
        <w:pStyle w:val="aff7"/>
        <w:numPr>
          <w:ilvl w:val="2"/>
          <w:numId w:val="28"/>
        </w:numPr>
        <w:tabs>
          <w:tab w:val="num" w:pos="1418"/>
        </w:tabs>
        <w:suppressAutoHyphens w:val="0"/>
        <w:spacing w:after="120"/>
        <w:ind w:left="0" w:firstLine="709"/>
        <w:jc w:val="both"/>
      </w:pPr>
      <w: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22443" w:rsidRDefault="00022443" w:rsidP="00A10367">
      <w:pPr>
        <w:pStyle w:val="aff7"/>
        <w:numPr>
          <w:ilvl w:val="2"/>
          <w:numId w:val="28"/>
        </w:numPr>
        <w:tabs>
          <w:tab w:val="num" w:pos="1418"/>
        </w:tabs>
        <w:suppressAutoHyphens w:val="0"/>
        <w:spacing w:after="120"/>
        <w:ind w:left="0" w:firstLine="709"/>
        <w:jc w:val="both"/>
      </w:pPr>
      <w:r>
        <w:t>не существует каких-либо обстоятельств, которые ограничивают, запрещают исполнение Исполнителем обязательств по Договору.</w:t>
      </w:r>
    </w:p>
    <w:p w:rsidR="00022443" w:rsidRDefault="00022443" w:rsidP="00022443">
      <w:pPr>
        <w:pStyle w:val="ConsNormal"/>
        <w:spacing w:after="120"/>
        <w:ind w:firstLine="709"/>
        <w:rPr>
          <w:rFonts w:ascii="Times New Roman" w:hAnsi="Times New Roman" w:cs="Times New Roman"/>
          <w:b/>
          <w:bCs/>
          <w:sz w:val="24"/>
          <w:szCs w:val="24"/>
        </w:rPr>
      </w:pPr>
    </w:p>
    <w:p w:rsidR="00022443" w:rsidRDefault="00022443" w:rsidP="00A10367">
      <w:pPr>
        <w:pStyle w:val="ConsNormal"/>
        <w:numPr>
          <w:ilvl w:val="0"/>
          <w:numId w:val="28"/>
        </w:numPr>
        <w:autoSpaceDE/>
        <w:autoSpaceDN w:val="0"/>
        <w:snapToGrid w:val="0"/>
        <w:spacing w:after="120"/>
        <w:ind w:left="0" w:firstLine="0"/>
        <w:jc w:val="center"/>
        <w:rPr>
          <w:rFonts w:ascii="Times New Roman" w:hAnsi="Times New Roman" w:cs="Times New Roman"/>
          <w:sz w:val="24"/>
          <w:szCs w:val="24"/>
        </w:rPr>
      </w:pPr>
      <w:r>
        <w:rPr>
          <w:rFonts w:ascii="Times New Roman" w:hAnsi="Times New Roman" w:cs="Times New Roman"/>
          <w:b/>
          <w:bCs/>
          <w:sz w:val="24"/>
          <w:szCs w:val="24"/>
        </w:rPr>
        <w:t>Прочие условия</w:t>
      </w:r>
    </w:p>
    <w:p w:rsidR="00022443" w:rsidRDefault="00022443" w:rsidP="00A10367">
      <w:pPr>
        <w:pStyle w:val="52"/>
        <w:numPr>
          <w:ilvl w:val="1"/>
          <w:numId w:val="28"/>
        </w:numPr>
        <w:spacing w:after="120"/>
        <w:ind w:left="0" w:firstLine="709"/>
        <w:jc w:val="both"/>
        <w:rPr>
          <w:sz w:val="24"/>
          <w:szCs w:val="24"/>
        </w:rPr>
      </w:pPr>
      <w:r>
        <w:rPr>
          <w:sz w:val="24"/>
          <w:szCs w:val="24"/>
        </w:rPr>
        <w:lastRenderedPageBreak/>
        <w:t xml:space="preserve">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22443" w:rsidRDefault="00022443" w:rsidP="00A10367">
      <w:pPr>
        <w:pStyle w:val="52"/>
        <w:numPr>
          <w:ilvl w:val="1"/>
          <w:numId w:val="28"/>
        </w:numPr>
        <w:spacing w:after="120"/>
        <w:ind w:left="0" w:firstLine="709"/>
        <w:jc w:val="both"/>
        <w:rPr>
          <w:sz w:val="24"/>
          <w:szCs w:val="24"/>
        </w:rPr>
      </w:pPr>
      <w:r>
        <w:rPr>
          <w:sz w:val="24"/>
          <w:szCs w:val="24"/>
        </w:rPr>
        <w:t xml:space="preserve">В </w:t>
      </w:r>
      <w:proofErr w:type="gramStart"/>
      <w:r>
        <w:rPr>
          <w:sz w:val="24"/>
          <w:szCs w:val="24"/>
        </w:rPr>
        <w:t>случае</w:t>
      </w:r>
      <w:proofErr w:type="gramEnd"/>
      <w:r>
        <w:rPr>
          <w:sz w:val="24"/>
          <w:szCs w:val="24"/>
        </w:rPr>
        <w:t xml:space="preserve"> досрочного расторжения Договора по основаниям, предусмотренным законодательством Российской Федерации и Договором, Исполнитель обязуется возвратить Заказчику авансовый платеж в части, превышающей стоимость оказанных Услуг, в течение 10 (десяти) банковских дней с даты расторжения Договора.</w:t>
      </w:r>
    </w:p>
    <w:p w:rsidR="00022443" w:rsidRDefault="00022443" w:rsidP="00A10367">
      <w:pPr>
        <w:pStyle w:val="ConsNormal"/>
        <w:numPr>
          <w:ilvl w:val="1"/>
          <w:numId w:val="28"/>
        </w:numPr>
        <w:autoSpaceDE/>
        <w:autoSpaceDN w:val="0"/>
        <w:snapToGrid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Все приложения к Договору являются его неотъемлемыми частями.</w:t>
      </w:r>
    </w:p>
    <w:p w:rsidR="00022443" w:rsidRDefault="00022443" w:rsidP="00A10367">
      <w:pPr>
        <w:pStyle w:val="ConsNormal"/>
        <w:numPr>
          <w:ilvl w:val="1"/>
          <w:numId w:val="28"/>
        </w:numPr>
        <w:autoSpaceDE/>
        <w:autoSpaceDN w:val="0"/>
        <w:snapToGrid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Передача прав и обязанностей Исполнителя третьим лицам не допускается без письменного согласия Заказчика.</w:t>
      </w:r>
    </w:p>
    <w:p w:rsidR="00022443" w:rsidRDefault="00022443" w:rsidP="00A10367">
      <w:pPr>
        <w:pStyle w:val="ConsNormal"/>
        <w:numPr>
          <w:ilvl w:val="1"/>
          <w:numId w:val="28"/>
        </w:numPr>
        <w:autoSpaceDE/>
        <w:autoSpaceDN w:val="0"/>
        <w:snapToGrid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Все вопросы, не предусмотренные Договором, регулируются законодательством Российской Федерации.</w:t>
      </w:r>
    </w:p>
    <w:p w:rsidR="00022443" w:rsidRDefault="00022443" w:rsidP="00A10367">
      <w:pPr>
        <w:pStyle w:val="ConsNormal"/>
        <w:numPr>
          <w:ilvl w:val="1"/>
          <w:numId w:val="28"/>
        </w:numPr>
        <w:autoSpaceDE/>
        <w:autoSpaceDN w:val="0"/>
        <w:snapToGrid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Договор составлен в двух экземплярах, имеющих одинаковую силу, по одному для каждой из Сторон.</w:t>
      </w:r>
    </w:p>
    <w:p w:rsidR="00022443" w:rsidRDefault="00022443" w:rsidP="00A10367">
      <w:pPr>
        <w:numPr>
          <w:ilvl w:val="1"/>
          <w:numId w:val="28"/>
        </w:numPr>
        <w:spacing w:after="120"/>
        <w:ind w:left="0" w:firstLine="709"/>
        <w:jc w:val="both"/>
      </w:pPr>
      <w:r>
        <w:t>К Договору прилагаются:</w:t>
      </w:r>
    </w:p>
    <w:p w:rsidR="00022443" w:rsidRDefault="00022443" w:rsidP="00A10367">
      <w:pPr>
        <w:numPr>
          <w:ilvl w:val="2"/>
          <w:numId w:val="28"/>
        </w:numPr>
        <w:spacing w:after="120"/>
        <w:ind w:left="0" w:firstLine="709"/>
        <w:jc w:val="both"/>
      </w:pPr>
      <w:r>
        <w:t>Техническое задание (приложение № 1);</w:t>
      </w:r>
    </w:p>
    <w:p w:rsidR="00022443" w:rsidRDefault="00022443" w:rsidP="00A10367">
      <w:pPr>
        <w:numPr>
          <w:ilvl w:val="2"/>
          <w:numId w:val="28"/>
        </w:numPr>
        <w:spacing w:after="120"/>
        <w:ind w:left="0" w:firstLine="709"/>
        <w:jc w:val="both"/>
      </w:pPr>
      <w:r>
        <w:t>Протокол согласования договорной цены (приложение № 2);</w:t>
      </w:r>
    </w:p>
    <w:p w:rsidR="00022443" w:rsidRDefault="00022443" w:rsidP="00A10367">
      <w:pPr>
        <w:numPr>
          <w:ilvl w:val="2"/>
          <w:numId w:val="28"/>
        </w:numPr>
        <w:spacing w:after="120"/>
        <w:ind w:left="0" w:firstLine="709"/>
        <w:jc w:val="both"/>
      </w:pPr>
      <w:r>
        <w:t>Расчет стоимости оказания Услуг (приложение № 3);</w:t>
      </w:r>
    </w:p>
    <w:p w:rsidR="00022443" w:rsidRDefault="00022443" w:rsidP="00A10367">
      <w:pPr>
        <w:numPr>
          <w:ilvl w:val="2"/>
          <w:numId w:val="28"/>
        </w:numPr>
        <w:spacing w:after="120"/>
        <w:ind w:left="0" w:firstLine="709"/>
        <w:jc w:val="both"/>
      </w:pPr>
      <w:r>
        <w:t>Форма Акта сдачи-приемки оказанных Услуг (приложение № 4);</w:t>
      </w:r>
    </w:p>
    <w:p w:rsidR="00022443" w:rsidRDefault="00022443" w:rsidP="00A10367">
      <w:pPr>
        <w:numPr>
          <w:ilvl w:val="2"/>
          <w:numId w:val="28"/>
        </w:numPr>
        <w:spacing w:after="120"/>
        <w:ind w:left="0" w:firstLine="709"/>
        <w:jc w:val="both"/>
      </w:pPr>
      <w:r>
        <w:t>Порядок электронного документооборота (приложение № 5);</w:t>
      </w:r>
    </w:p>
    <w:p w:rsidR="00022443" w:rsidRDefault="00022443" w:rsidP="00022443">
      <w:pPr>
        <w:ind w:left="708"/>
        <w:jc w:val="both"/>
      </w:pPr>
      <w:r>
        <w:t>12.7.5.1. Перечень и формат электронных документов (приложение № 5а).</w:t>
      </w:r>
    </w:p>
    <w:p w:rsidR="00022443" w:rsidRDefault="00022443" w:rsidP="00022443">
      <w:pPr>
        <w:spacing w:after="120"/>
        <w:ind w:left="709"/>
        <w:jc w:val="both"/>
      </w:pPr>
    </w:p>
    <w:p w:rsidR="00022443" w:rsidRDefault="00022443" w:rsidP="00022443">
      <w:pPr>
        <w:rPr>
          <w:b/>
        </w:rPr>
      </w:pPr>
      <w:r>
        <w:rPr>
          <w:b/>
        </w:rPr>
        <w:t>13.</w:t>
      </w:r>
      <w:r>
        <w:rPr>
          <w:b/>
        </w:rPr>
        <w:tab/>
        <w:t>Юридические адреса и платежные реквизиты Сторон</w:t>
      </w:r>
    </w:p>
    <w:p w:rsidR="00022443" w:rsidRDefault="00022443" w:rsidP="00022443">
      <w:pPr>
        <w:ind w:left="709"/>
        <w:jc w:val="both"/>
        <w:rPr>
          <w:b/>
        </w:rPr>
      </w:pPr>
    </w:p>
    <w:tbl>
      <w:tblPr>
        <w:tblW w:w="9330" w:type="dxa"/>
        <w:tblLayout w:type="fixed"/>
        <w:tblLook w:val="04A0"/>
      </w:tblPr>
      <w:tblGrid>
        <w:gridCol w:w="4665"/>
        <w:gridCol w:w="4665"/>
      </w:tblGrid>
      <w:tr w:rsidR="00022443" w:rsidTr="001F01BB">
        <w:trPr>
          <w:trHeight w:val="1392"/>
        </w:trPr>
        <w:tc>
          <w:tcPr>
            <w:tcW w:w="4665" w:type="dxa"/>
          </w:tcPr>
          <w:p w:rsidR="00022443" w:rsidRPr="002667B2" w:rsidRDefault="00022443" w:rsidP="001F01BB">
            <w:pPr>
              <w:pStyle w:val="29"/>
              <w:spacing w:after="0" w:line="240" w:lineRule="auto"/>
              <w:rPr>
                <w:b/>
              </w:rPr>
            </w:pPr>
            <w:r w:rsidRPr="002667B2">
              <w:rPr>
                <w:b/>
              </w:rPr>
              <w:t>Заказчик:</w:t>
            </w:r>
          </w:p>
          <w:p w:rsidR="00022443" w:rsidRPr="006D75E9" w:rsidRDefault="00022443" w:rsidP="001F01BB">
            <w:pPr>
              <w:pStyle w:val="29"/>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022443" w:rsidRPr="006D75E9" w:rsidRDefault="00022443" w:rsidP="001F01BB">
            <w:pPr>
              <w:pStyle w:val="29"/>
              <w:spacing w:after="0" w:line="240" w:lineRule="auto"/>
            </w:pPr>
            <w:r>
              <w:t xml:space="preserve">Место нахождения: 125047, Москва, </w:t>
            </w:r>
            <w:proofErr w:type="gramStart"/>
            <w:r>
              <w:t>Оружейный</w:t>
            </w:r>
            <w:proofErr w:type="gramEnd"/>
            <w:r>
              <w:t xml:space="preserve"> пер., д.19</w:t>
            </w:r>
          </w:p>
          <w:p w:rsidR="00022443" w:rsidRPr="006D75E9" w:rsidRDefault="00022443" w:rsidP="001F01BB">
            <w:r>
              <w:t xml:space="preserve">ОГРН 1067746341024, </w:t>
            </w:r>
          </w:p>
          <w:p w:rsidR="00022443" w:rsidRPr="006D75E9" w:rsidRDefault="00022443" w:rsidP="001F01BB">
            <w:r>
              <w:t>ИНН 7708591995, КПП 997650001</w:t>
            </w:r>
          </w:p>
          <w:p w:rsidR="00022443" w:rsidRDefault="00022443" w:rsidP="001F01BB">
            <w:pPr>
              <w:rPr>
                <w:b/>
              </w:rPr>
            </w:pPr>
            <w:r>
              <w:rPr>
                <w:b/>
              </w:rPr>
              <w:t xml:space="preserve">Филиал ПАО «ТрансКонтейнер» </w:t>
            </w:r>
          </w:p>
          <w:p w:rsidR="00022443" w:rsidRPr="006D75E9" w:rsidRDefault="00022443" w:rsidP="001F01BB">
            <w:pPr>
              <w:rPr>
                <w:b/>
              </w:rPr>
            </w:pPr>
            <w:r>
              <w:rPr>
                <w:b/>
              </w:rPr>
              <w:t>на Октябрьской железной дороге:</w:t>
            </w:r>
          </w:p>
          <w:p w:rsidR="00022443" w:rsidRDefault="00022443" w:rsidP="001F01BB">
            <w:r>
              <w:t xml:space="preserve">Место нахождения: </w:t>
            </w:r>
            <w:r>
              <w:rPr>
                <w:color w:val="000000" w:themeColor="text1"/>
              </w:rPr>
              <w:t>196626,</w:t>
            </w:r>
            <w:r>
              <w:t xml:space="preserve"> </w:t>
            </w:r>
          </w:p>
          <w:p w:rsidR="00022443" w:rsidRPr="006D75E9" w:rsidRDefault="00022443" w:rsidP="001F01BB">
            <w:r>
              <w:t xml:space="preserve">г. Санкт-Петербург, поселок </w:t>
            </w:r>
            <w:proofErr w:type="spellStart"/>
            <w:r>
              <w:t>Шушары</w:t>
            </w:r>
            <w:proofErr w:type="spellEnd"/>
            <w:r>
              <w:t>, Московское шоссе, д. 54, лит. Б</w:t>
            </w:r>
          </w:p>
          <w:p w:rsidR="00022443" w:rsidRPr="006D75E9" w:rsidRDefault="00022443" w:rsidP="001F01BB">
            <w:r>
              <w:t>ИНН 7708591995, КПП 782043001,</w:t>
            </w:r>
          </w:p>
          <w:p w:rsidR="00022443" w:rsidRPr="006D75E9" w:rsidRDefault="00022443" w:rsidP="001F01BB">
            <w:pPr>
              <w:rPr>
                <w:b/>
              </w:rPr>
            </w:pPr>
            <w:r>
              <w:rPr>
                <w:b/>
              </w:rPr>
              <w:t xml:space="preserve">р/с 40702810637000006238 в Филиале ОПЕРУ ПАО Банк ВТБ </w:t>
            </w:r>
            <w:proofErr w:type="gramStart"/>
            <w:r>
              <w:rPr>
                <w:b/>
              </w:rPr>
              <w:t>в</w:t>
            </w:r>
            <w:proofErr w:type="gramEnd"/>
          </w:p>
          <w:p w:rsidR="00022443" w:rsidRPr="006D75E9" w:rsidRDefault="00022443" w:rsidP="001F01BB">
            <w:pPr>
              <w:rPr>
                <w:b/>
              </w:rPr>
            </w:pPr>
            <w:r>
              <w:rPr>
                <w:b/>
              </w:rPr>
              <w:t xml:space="preserve"> г. </w:t>
            </w:r>
            <w:proofErr w:type="gramStart"/>
            <w:r>
              <w:rPr>
                <w:b/>
              </w:rPr>
              <w:t>Санкт-Петербурге</w:t>
            </w:r>
            <w:proofErr w:type="gramEnd"/>
          </w:p>
          <w:p w:rsidR="00022443" w:rsidRPr="006D75E9" w:rsidRDefault="00022443" w:rsidP="001F01BB">
            <w:pPr>
              <w:rPr>
                <w:b/>
              </w:rPr>
            </w:pPr>
            <w:r>
              <w:rPr>
                <w:b/>
              </w:rPr>
              <w:t xml:space="preserve">к/с 30101810200000000704, </w:t>
            </w:r>
          </w:p>
          <w:p w:rsidR="00022443" w:rsidRPr="006D75E9" w:rsidRDefault="00022443" w:rsidP="001F01BB">
            <w:pPr>
              <w:rPr>
                <w:b/>
              </w:rPr>
            </w:pPr>
            <w:r>
              <w:rPr>
                <w:b/>
              </w:rPr>
              <w:t>БИК 044030704</w:t>
            </w:r>
          </w:p>
          <w:p w:rsidR="00022443" w:rsidRPr="006D75E9" w:rsidRDefault="00022443" w:rsidP="001F01BB">
            <w:r>
              <w:t>ОКПО 15201081, ОКВЭД 52.29</w:t>
            </w:r>
          </w:p>
          <w:p w:rsidR="00022443" w:rsidRDefault="00022443" w:rsidP="001F01BB">
            <w:pPr>
              <w:pStyle w:val="29"/>
              <w:spacing w:after="0" w:line="240" w:lineRule="auto"/>
            </w:pPr>
            <w:r>
              <w:t>Тел. (812) 458-68-00</w:t>
            </w:r>
          </w:p>
          <w:p w:rsidR="00022443" w:rsidRDefault="00022443" w:rsidP="001F01BB">
            <w:pPr>
              <w:pStyle w:val="29"/>
              <w:spacing w:after="0" w:line="240" w:lineRule="auto"/>
            </w:pPr>
          </w:p>
          <w:p w:rsidR="00022443" w:rsidRPr="002667B2" w:rsidRDefault="00022443" w:rsidP="001F01BB">
            <w:pPr>
              <w:pStyle w:val="29"/>
              <w:spacing w:after="0" w:line="240" w:lineRule="auto"/>
            </w:pPr>
          </w:p>
          <w:p w:rsidR="00022443" w:rsidRDefault="00022443" w:rsidP="001F01BB">
            <w:pPr>
              <w:jc w:val="both"/>
              <w:rPr>
                <w:b/>
              </w:rPr>
            </w:pPr>
            <w:r>
              <w:rPr>
                <w:b/>
              </w:rPr>
              <w:t>Заказчик:</w:t>
            </w:r>
          </w:p>
          <w:p w:rsidR="00022443" w:rsidRDefault="00022443" w:rsidP="001F01BB">
            <w:pPr>
              <w:jc w:val="both"/>
            </w:pPr>
            <w:r>
              <w:t>Директор филиала</w:t>
            </w:r>
          </w:p>
          <w:p w:rsidR="00022443" w:rsidRDefault="00022443" w:rsidP="001F01BB">
            <w:pPr>
              <w:jc w:val="both"/>
            </w:pPr>
            <w:r>
              <w:t>ПАО «ТрансКонтейнер»</w:t>
            </w:r>
          </w:p>
          <w:p w:rsidR="00022443" w:rsidRDefault="00022443" w:rsidP="001F01BB">
            <w:pPr>
              <w:jc w:val="both"/>
            </w:pPr>
            <w:r>
              <w:t>на Октябрьской железной дороге</w:t>
            </w:r>
          </w:p>
          <w:p w:rsidR="00022443" w:rsidRDefault="00022443" w:rsidP="001F01BB">
            <w:pPr>
              <w:jc w:val="both"/>
            </w:pPr>
          </w:p>
          <w:p w:rsidR="00022443" w:rsidRDefault="00022443" w:rsidP="001F01BB">
            <w:pPr>
              <w:jc w:val="both"/>
            </w:pPr>
          </w:p>
          <w:p w:rsidR="00022443" w:rsidRDefault="00022443" w:rsidP="001F01BB">
            <w:pPr>
              <w:pStyle w:val="29"/>
              <w:spacing w:after="0" w:line="240" w:lineRule="auto"/>
              <w:jc w:val="both"/>
            </w:pPr>
            <w:r>
              <w:t>___________________ /Д.И. Мельничук/</w:t>
            </w:r>
          </w:p>
          <w:p w:rsidR="00022443" w:rsidRDefault="00022443" w:rsidP="001F01BB">
            <w:pPr>
              <w:pStyle w:val="29"/>
              <w:spacing w:after="0" w:line="240" w:lineRule="auto"/>
              <w:jc w:val="both"/>
            </w:pPr>
            <w:r>
              <w:t>м.п.</w:t>
            </w:r>
          </w:p>
        </w:tc>
        <w:tc>
          <w:tcPr>
            <w:tcW w:w="4665" w:type="dxa"/>
          </w:tcPr>
          <w:p w:rsidR="00022443" w:rsidRDefault="00022443" w:rsidP="001F01BB">
            <w:pPr>
              <w:pStyle w:val="afc"/>
              <w:ind w:firstLine="0"/>
              <w:jc w:val="both"/>
              <w:rPr>
                <w:sz w:val="24"/>
                <w:szCs w:val="24"/>
              </w:rPr>
            </w:pPr>
            <w:r>
              <w:rPr>
                <w:b/>
                <w:sz w:val="24"/>
                <w:szCs w:val="24"/>
              </w:rPr>
              <w:lastRenderedPageBreak/>
              <w:t>Исполнитель: ___________________________</w:t>
            </w:r>
          </w:p>
          <w:p w:rsidR="00022443" w:rsidRDefault="00022443" w:rsidP="001F01BB">
            <w:pPr>
              <w:pStyle w:val="afc"/>
              <w:ind w:firstLine="0"/>
              <w:jc w:val="both"/>
              <w:rPr>
                <w:sz w:val="24"/>
                <w:szCs w:val="24"/>
              </w:rPr>
            </w:pPr>
            <w:r>
              <w:rPr>
                <w:color w:val="000000"/>
                <w:spacing w:val="5"/>
                <w:sz w:val="24"/>
                <w:szCs w:val="24"/>
              </w:rPr>
              <w:t>Место нахождения:</w:t>
            </w:r>
            <w:r>
              <w:rPr>
                <w:b/>
                <w:sz w:val="24"/>
                <w:szCs w:val="24"/>
              </w:rPr>
              <w:t xml:space="preserve"> ___________________________</w:t>
            </w:r>
          </w:p>
          <w:p w:rsidR="00022443" w:rsidRDefault="00022443" w:rsidP="001F01BB">
            <w:pPr>
              <w:pStyle w:val="afc"/>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w:t>
            </w:r>
          </w:p>
          <w:p w:rsidR="00022443" w:rsidRDefault="00022443" w:rsidP="001F01BB">
            <w:pPr>
              <w:pStyle w:val="afc"/>
              <w:ind w:firstLine="0"/>
              <w:jc w:val="both"/>
              <w:rPr>
                <w:sz w:val="24"/>
                <w:szCs w:val="24"/>
              </w:rPr>
            </w:pPr>
            <w:r>
              <w:rPr>
                <w:sz w:val="24"/>
                <w:szCs w:val="24"/>
              </w:rPr>
              <w:t>ОГРН_______________</w:t>
            </w:r>
          </w:p>
          <w:p w:rsidR="00022443" w:rsidRDefault="00022443" w:rsidP="001F01BB">
            <w:pPr>
              <w:pStyle w:val="afc"/>
              <w:ind w:firstLine="0"/>
              <w:jc w:val="both"/>
              <w:rPr>
                <w:sz w:val="24"/>
                <w:szCs w:val="24"/>
              </w:rPr>
            </w:pPr>
            <w:r>
              <w:rPr>
                <w:sz w:val="24"/>
                <w:szCs w:val="24"/>
              </w:rPr>
              <w:t xml:space="preserve">ИНН __________, </w:t>
            </w:r>
          </w:p>
          <w:p w:rsidR="00022443" w:rsidRDefault="00022443" w:rsidP="001F01BB">
            <w:pPr>
              <w:pStyle w:val="afc"/>
              <w:ind w:firstLine="0"/>
              <w:jc w:val="both"/>
              <w:rPr>
                <w:sz w:val="24"/>
                <w:szCs w:val="24"/>
              </w:rPr>
            </w:pPr>
            <w:r>
              <w:rPr>
                <w:sz w:val="24"/>
                <w:szCs w:val="24"/>
              </w:rPr>
              <w:t xml:space="preserve">ОКПО ______________, </w:t>
            </w:r>
          </w:p>
          <w:p w:rsidR="00022443" w:rsidRDefault="00022443" w:rsidP="001F01BB">
            <w:pPr>
              <w:pStyle w:val="afc"/>
              <w:ind w:firstLine="0"/>
              <w:jc w:val="both"/>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022443" w:rsidRDefault="00022443" w:rsidP="001F01BB">
            <w:pPr>
              <w:pStyle w:val="af9"/>
              <w:ind w:firstLine="0"/>
              <w:rPr>
                <w:iCs/>
                <w:sz w:val="24"/>
              </w:rPr>
            </w:pPr>
            <w:r>
              <w:rPr>
                <w:iCs/>
                <w:sz w:val="24"/>
              </w:rPr>
              <w:t xml:space="preserve">р/счет </w:t>
            </w:r>
            <w:proofErr w:type="spellStart"/>
            <w:r>
              <w:rPr>
                <w:iCs/>
                <w:sz w:val="24"/>
              </w:rPr>
              <w:t>___________________</w:t>
            </w:r>
            <w:proofErr w:type="gramStart"/>
            <w:r>
              <w:rPr>
                <w:iCs/>
                <w:sz w:val="24"/>
              </w:rPr>
              <w:t>в</w:t>
            </w:r>
            <w:proofErr w:type="spellEnd"/>
            <w:proofErr w:type="gramEnd"/>
            <w:r>
              <w:rPr>
                <w:iCs/>
                <w:sz w:val="24"/>
              </w:rPr>
              <w:t xml:space="preserve"> ____________________, </w:t>
            </w:r>
          </w:p>
          <w:p w:rsidR="00022443" w:rsidRDefault="00022443" w:rsidP="001F01BB">
            <w:pPr>
              <w:pStyle w:val="af9"/>
              <w:ind w:firstLine="0"/>
              <w:rPr>
                <w:i/>
                <w:iCs/>
                <w:sz w:val="24"/>
              </w:rPr>
            </w:pPr>
            <w:proofErr w:type="gramStart"/>
            <w:r>
              <w:rPr>
                <w:iCs/>
                <w:sz w:val="24"/>
              </w:rPr>
              <w:t>к</w:t>
            </w:r>
            <w:proofErr w:type="gramEnd"/>
            <w:r>
              <w:rPr>
                <w:iCs/>
                <w:sz w:val="24"/>
              </w:rPr>
              <w:t>/счет</w:t>
            </w:r>
            <w:r>
              <w:rPr>
                <w:i/>
                <w:iCs/>
                <w:sz w:val="24"/>
              </w:rPr>
              <w:t xml:space="preserve"> ____________________ в ___________________________, </w:t>
            </w:r>
            <w:r>
              <w:rPr>
                <w:iCs/>
                <w:sz w:val="24"/>
              </w:rPr>
              <w:t>БИК _</w:t>
            </w:r>
            <w:r>
              <w:rPr>
                <w:i/>
                <w:iCs/>
                <w:sz w:val="24"/>
              </w:rPr>
              <w:t xml:space="preserve">______________, </w:t>
            </w:r>
          </w:p>
          <w:p w:rsidR="00022443" w:rsidRDefault="00022443" w:rsidP="001F01BB">
            <w:pPr>
              <w:pStyle w:val="afc"/>
              <w:ind w:firstLine="0"/>
              <w:jc w:val="both"/>
              <w:rPr>
                <w:sz w:val="24"/>
                <w:szCs w:val="24"/>
              </w:rPr>
            </w:pPr>
            <w:r>
              <w:rPr>
                <w:iCs/>
                <w:sz w:val="24"/>
                <w:szCs w:val="24"/>
              </w:rPr>
              <w:t>тел.</w:t>
            </w:r>
            <w:r>
              <w:rPr>
                <w:i/>
                <w:sz w:val="24"/>
                <w:szCs w:val="24"/>
              </w:rPr>
              <w:t xml:space="preserve"> ________</w:t>
            </w:r>
            <w:r>
              <w:rPr>
                <w:sz w:val="24"/>
                <w:szCs w:val="24"/>
              </w:rPr>
              <w:t xml:space="preserve">, </w:t>
            </w:r>
          </w:p>
          <w:p w:rsidR="00022443" w:rsidRDefault="00022443" w:rsidP="001F01BB">
            <w:pPr>
              <w:pStyle w:val="afc"/>
              <w:ind w:firstLine="0"/>
              <w:jc w:val="both"/>
              <w:rPr>
                <w:sz w:val="24"/>
                <w:szCs w:val="24"/>
              </w:rPr>
            </w:pPr>
            <w:r>
              <w:rPr>
                <w:sz w:val="24"/>
                <w:szCs w:val="24"/>
              </w:rPr>
              <w:t>факс _____________,</w:t>
            </w:r>
          </w:p>
          <w:p w:rsidR="00022443" w:rsidRDefault="00022443" w:rsidP="001F01BB">
            <w:pPr>
              <w:pStyle w:val="afc"/>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022443" w:rsidRDefault="00022443" w:rsidP="001F01BB">
            <w:pPr>
              <w:rPr>
                <w:vertAlign w:val="superscript"/>
              </w:rPr>
            </w:pPr>
          </w:p>
          <w:p w:rsidR="00022443" w:rsidRDefault="00022443" w:rsidP="001F01BB">
            <w:pPr>
              <w:jc w:val="both"/>
              <w:rPr>
                <w:b/>
              </w:rPr>
            </w:pPr>
          </w:p>
          <w:p w:rsidR="00022443" w:rsidRDefault="00022443" w:rsidP="001F01BB">
            <w:pPr>
              <w:jc w:val="both"/>
              <w:rPr>
                <w:b/>
              </w:rPr>
            </w:pPr>
          </w:p>
          <w:p w:rsidR="00022443" w:rsidRDefault="00022443" w:rsidP="001F01BB">
            <w:pPr>
              <w:jc w:val="both"/>
              <w:rPr>
                <w:b/>
              </w:rPr>
            </w:pPr>
          </w:p>
          <w:p w:rsidR="00022443" w:rsidRDefault="00022443" w:rsidP="001F01BB">
            <w:pPr>
              <w:jc w:val="both"/>
              <w:rPr>
                <w:b/>
              </w:rPr>
            </w:pPr>
          </w:p>
          <w:p w:rsidR="00022443" w:rsidRDefault="00022443" w:rsidP="001F01BB">
            <w:pPr>
              <w:jc w:val="both"/>
              <w:rPr>
                <w:b/>
              </w:rPr>
            </w:pPr>
            <w:r>
              <w:rPr>
                <w:b/>
              </w:rPr>
              <w:lastRenderedPageBreak/>
              <w:t>Исполнитель:</w:t>
            </w: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r>
              <w:t>____________  /__________/</w:t>
            </w:r>
          </w:p>
          <w:p w:rsidR="00022443" w:rsidRDefault="00022443" w:rsidP="001F01BB">
            <w:pPr>
              <w:jc w:val="both"/>
            </w:pPr>
            <w:r>
              <w:t>м.п.</w:t>
            </w:r>
          </w:p>
        </w:tc>
      </w:tr>
    </w:tbl>
    <w:p w:rsidR="00022443" w:rsidRPr="00534775" w:rsidRDefault="00022443" w:rsidP="00022443">
      <w:pPr>
        <w:pStyle w:val="ConsNormal"/>
        <w:widowControl/>
        <w:ind w:firstLine="0"/>
        <w:jc w:val="right"/>
        <w:rPr>
          <w:rFonts w:ascii="Times New Roman" w:hAnsi="Times New Roman" w:cs="Times New Roman"/>
          <w:b/>
          <w:sz w:val="24"/>
          <w:szCs w:val="24"/>
        </w:rPr>
      </w:pPr>
      <w:r>
        <w:lastRenderedPageBreak/>
        <w:br w:type="page"/>
      </w:r>
      <w:r w:rsidRPr="00534775">
        <w:rPr>
          <w:rFonts w:ascii="Times New Roman" w:hAnsi="Times New Roman" w:cs="Times New Roman"/>
          <w:b/>
          <w:sz w:val="24"/>
          <w:szCs w:val="24"/>
        </w:rPr>
        <w:lastRenderedPageBreak/>
        <w:t>Приложение № 1</w:t>
      </w:r>
    </w:p>
    <w:p w:rsidR="00022443" w:rsidRDefault="00022443" w:rsidP="0002244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022443" w:rsidRDefault="00022443" w:rsidP="0002244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«___»_________20___ г. № _____________</w:t>
      </w:r>
    </w:p>
    <w:p w:rsidR="00022443" w:rsidRDefault="00022443" w:rsidP="00022443">
      <w:pPr>
        <w:pStyle w:val="ConsNonformat"/>
        <w:widowControl/>
        <w:rPr>
          <w:rFonts w:ascii="Times New Roman" w:hAnsi="Times New Roman" w:cs="Times New Roman"/>
          <w:sz w:val="24"/>
          <w:szCs w:val="24"/>
        </w:rPr>
      </w:pPr>
    </w:p>
    <w:p w:rsidR="00022443" w:rsidRDefault="00022443" w:rsidP="00022443">
      <w:pPr>
        <w:ind w:firstLine="709"/>
        <w:jc w:val="both"/>
        <w:rPr>
          <w:b/>
          <w:sz w:val="20"/>
          <w:szCs w:val="20"/>
        </w:rPr>
      </w:pPr>
    </w:p>
    <w:p w:rsidR="00022443" w:rsidRPr="00D97DBA" w:rsidRDefault="00022443" w:rsidP="009A53DC">
      <w:pPr>
        <w:ind w:firstLine="709"/>
        <w:jc w:val="center"/>
        <w:rPr>
          <w:b/>
        </w:rPr>
      </w:pPr>
      <w:r>
        <w:rPr>
          <w:b/>
        </w:rPr>
        <w:t>Техническое задание</w:t>
      </w:r>
    </w:p>
    <w:p w:rsidR="00022443" w:rsidRPr="00D97DBA" w:rsidRDefault="00022443" w:rsidP="00022443">
      <w:pPr>
        <w:ind w:firstLine="709"/>
        <w:jc w:val="both"/>
        <w:rPr>
          <w:b/>
        </w:rPr>
      </w:pPr>
    </w:p>
    <w:p w:rsidR="00022443" w:rsidRPr="00D97DBA" w:rsidRDefault="00022443" w:rsidP="00022443">
      <w:pPr>
        <w:ind w:firstLine="709"/>
        <w:jc w:val="both"/>
        <w:rPr>
          <w:b/>
        </w:rPr>
      </w:pPr>
      <w:r>
        <w:rPr>
          <w:b/>
        </w:rPr>
        <w:t>1. Общие положения.</w:t>
      </w:r>
    </w:p>
    <w:p w:rsidR="00022443" w:rsidRPr="00D97DBA" w:rsidRDefault="007F1921" w:rsidP="00022443">
      <w:pPr>
        <w:ind w:firstLine="709"/>
        <w:jc w:val="both"/>
      </w:pPr>
      <w:r>
        <w:t>1.1. Основание для оказания У</w:t>
      </w:r>
      <w:r w:rsidR="00022443">
        <w:t>слуг - обеспечение и поддержание в надлежащем состоянии административных, санитарно-бытовых, производственных помещений, комнат приема пищи, вспомогательных групп в виде коридоров, холлов, лестниц, а также прилегающих к зданиям территорий, служебных проходов и стоянок для тран</w:t>
      </w:r>
      <w:r>
        <w:t>спортных средств работников и к</w:t>
      </w:r>
      <w:r w:rsidR="00022443">
        <w:t>лиентов филиала.</w:t>
      </w:r>
    </w:p>
    <w:p w:rsidR="00022443" w:rsidRPr="00D97DBA" w:rsidRDefault="00022443" w:rsidP="00022443">
      <w:pPr>
        <w:ind w:firstLine="709"/>
        <w:jc w:val="both"/>
      </w:pPr>
      <w:r>
        <w:t>1.2. Особенности функционирования объектов – 7 дней в неделю с 08 час. 00 мин. до 20 час. 00 мин. по московскому времени.</w:t>
      </w:r>
    </w:p>
    <w:p w:rsidR="00022443" w:rsidRPr="00D97DBA" w:rsidRDefault="00022443" w:rsidP="00022443">
      <w:pPr>
        <w:ind w:firstLine="709"/>
        <w:jc w:val="both"/>
      </w:pPr>
      <w:r>
        <w:t xml:space="preserve">1.3. Среднее количество человек, находящихся на территории участка ремонта контейнеров в течение рабочей смены </w:t>
      </w:r>
      <w:r w:rsidRPr="000D126D">
        <w:t>- 16</w:t>
      </w:r>
      <w:r>
        <w:t xml:space="preserve"> чел</w:t>
      </w:r>
    </w:p>
    <w:p w:rsidR="00022443" w:rsidRPr="00D97DBA" w:rsidRDefault="00022443" w:rsidP="00022443">
      <w:pPr>
        <w:ind w:firstLine="709"/>
        <w:jc w:val="both"/>
      </w:pPr>
    </w:p>
    <w:p w:rsidR="00022443" w:rsidRPr="00D97DBA" w:rsidRDefault="004632E5" w:rsidP="00022443">
      <w:pPr>
        <w:pStyle w:val="listbulletstd"/>
        <w:shd w:val="clear" w:color="auto" w:fill="FFFFFF"/>
        <w:spacing w:before="0" w:beforeAutospacing="0" w:after="0" w:afterAutospacing="0"/>
        <w:ind w:firstLine="709"/>
        <w:jc w:val="both"/>
        <w:rPr>
          <w:b/>
          <w:color w:val="000000"/>
        </w:rPr>
      </w:pPr>
      <w:r>
        <w:rPr>
          <w:b/>
          <w:color w:val="000000"/>
        </w:rPr>
        <w:t>2. Общие требования к оказанию У</w:t>
      </w:r>
      <w:r w:rsidR="00022443">
        <w:rPr>
          <w:b/>
          <w:color w:val="000000"/>
        </w:rPr>
        <w:t>слуг.</w:t>
      </w:r>
    </w:p>
    <w:p w:rsidR="00022443" w:rsidRPr="00D97DBA" w:rsidRDefault="004632E5" w:rsidP="00022443">
      <w:pPr>
        <w:pStyle w:val="listbulletstd"/>
        <w:shd w:val="clear" w:color="auto" w:fill="FFFFFF"/>
        <w:spacing w:before="0" w:beforeAutospacing="0" w:after="0" w:afterAutospacing="0"/>
        <w:ind w:firstLine="709"/>
        <w:jc w:val="both"/>
        <w:rPr>
          <w:color w:val="000000"/>
        </w:rPr>
      </w:pPr>
      <w:r>
        <w:rPr>
          <w:color w:val="000000"/>
        </w:rPr>
        <w:t>2.1. Оказываемые У</w:t>
      </w:r>
      <w:r w:rsidR="00022443">
        <w:rPr>
          <w:color w:val="000000"/>
        </w:rPr>
        <w:t xml:space="preserve">слуги должны соответствовать ГОСТ </w:t>
      </w:r>
      <w:proofErr w:type="gramStart"/>
      <w:r w:rsidR="00022443">
        <w:rPr>
          <w:color w:val="000000"/>
        </w:rPr>
        <w:t>Р</w:t>
      </w:r>
      <w:proofErr w:type="gramEnd"/>
      <w:r w:rsidR="00022443">
        <w:rPr>
          <w:color w:val="000000"/>
        </w:rPr>
        <w:t xml:space="preserve"> 51870-2014 «Национальный стандарт Российской Федерации. Услуги профессиональной </w:t>
      </w:r>
      <w:proofErr w:type="spellStart"/>
      <w:r w:rsidR="00022443">
        <w:rPr>
          <w:color w:val="000000"/>
        </w:rPr>
        <w:t>уборки-клининговые</w:t>
      </w:r>
      <w:proofErr w:type="spellEnd"/>
      <w:r w:rsidR="00022443">
        <w:rPr>
          <w:color w:val="000000"/>
        </w:rPr>
        <w:t xml:space="preserve"> услуги. Общие технические условия».</w:t>
      </w:r>
    </w:p>
    <w:p w:rsidR="00022443" w:rsidRPr="00D97DBA" w:rsidRDefault="00022443" w:rsidP="00022443">
      <w:pPr>
        <w:ind w:firstLine="709"/>
        <w:jc w:val="both"/>
        <w:rPr>
          <w:color w:val="000000"/>
        </w:rPr>
      </w:pPr>
      <w:r>
        <w:t>2.2. Помещения должны быть убраны до начала прихода работников на свои рабочие места (8 часов 00 минут), с последующим поддержанием чистоты в течение всего рабочего дня, уборка помещений должна быть осуществлена после окончания рабочего дня (20 часов 00 минут).</w:t>
      </w:r>
    </w:p>
    <w:p w:rsidR="00022443" w:rsidRPr="008F0984" w:rsidRDefault="00022443" w:rsidP="00022443">
      <w:pPr>
        <w:autoSpaceDE w:val="0"/>
        <w:autoSpaceDN w:val="0"/>
        <w:adjustRightInd w:val="0"/>
        <w:ind w:firstLine="709"/>
        <w:jc w:val="both"/>
        <w:rPr>
          <w:rFonts w:ascii="Arial" w:eastAsiaTheme="minorHAnsi" w:hAnsi="Arial" w:cs="Arial"/>
          <w:lang w:eastAsia="en-US"/>
        </w:rPr>
      </w:pPr>
      <w:r>
        <w:rPr>
          <w:color w:val="000000"/>
        </w:rPr>
        <w:t>2.3</w:t>
      </w:r>
      <w:r w:rsidRPr="000D126D">
        <w:rPr>
          <w:color w:val="000000"/>
        </w:rPr>
        <w:t xml:space="preserve">.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w:t>
      </w:r>
      <w:proofErr w:type="spellStart"/>
      <w:r w:rsidRPr="000D126D">
        <w:rPr>
          <w:color w:val="000000"/>
        </w:rPr>
        <w:t>клининговой</w:t>
      </w:r>
      <w:proofErr w:type="spellEnd"/>
      <w:r w:rsidRPr="000D126D">
        <w:rPr>
          <w:color w:val="000000"/>
        </w:rPr>
        <w:t xml:space="preserve"> организацией или наличием</w:t>
      </w:r>
      <w:r w:rsidRPr="000D126D">
        <w:rPr>
          <w:rFonts w:ascii="Arial" w:eastAsiaTheme="minorHAnsi" w:hAnsi="Arial" w:cs="Arial"/>
          <w:lang w:eastAsia="en-US"/>
        </w:rPr>
        <w:t xml:space="preserve"> </w:t>
      </w:r>
      <w:r w:rsidRPr="000D126D">
        <w:rPr>
          <w:rFonts w:eastAsiaTheme="minorHAnsi"/>
          <w:lang w:eastAsia="en-US"/>
        </w:rPr>
        <w:t>опыта практической работы, подтвержденного записями в трудовой книжке в соответствии с п.6.1.</w:t>
      </w:r>
      <w:r w:rsidRPr="000D126D">
        <w:rPr>
          <w:color w:val="000000"/>
        </w:rPr>
        <w:t xml:space="preserve"> ГОСТ </w:t>
      </w:r>
      <w:proofErr w:type="gramStart"/>
      <w:r w:rsidRPr="000D126D">
        <w:rPr>
          <w:color w:val="000000"/>
        </w:rPr>
        <w:t>Р</w:t>
      </w:r>
      <w:proofErr w:type="gramEnd"/>
      <w:r w:rsidRPr="000D126D">
        <w:rPr>
          <w:color w:val="000000"/>
        </w:rPr>
        <w:t xml:space="preserve"> 51870-2014.</w:t>
      </w:r>
    </w:p>
    <w:p w:rsidR="00022443" w:rsidRPr="00D97DBA" w:rsidRDefault="00022443" w:rsidP="00022443">
      <w:pPr>
        <w:pStyle w:val="listbulletstd"/>
        <w:shd w:val="clear" w:color="auto" w:fill="FFFFFF"/>
        <w:spacing w:before="0" w:beforeAutospacing="0" w:after="0" w:afterAutospacing="0"/>
        <w:ind w:firstLine="709"/>
        <w:jc w:val="both"/>
        <w:rPr>
          <w:color w:val="000000"/>
        </w:rPr>
      </w:pPr>
      <w:r>
        <w:rPr>
          <w:color w:val="000000"/>
        </w:rPr>
        <w:t xml:space="preserve">2.4. Размещать отходы, образующиеся при проведении уборки, в </w:t>
      </w:r>
      <w:proofErr w:type="spellStart"/>
      <w:r>
        <w:rPr>
          <w:color w:val="000000"/>
        </w:rPr>
        <w:t>мусоросборные</w:t>
      </w:r>
      <w:proofErr w:type="spellEnd"/>
      <w:r>
        <w:rPr>
          <w:color w:val="000000"/>
        </w:rPr>
        <w:t xml:space="preserve"> контейнеры в специально отведенные для этого места.</w:t>
      </w:r>
    </w:p>
    <w:p w:rsidR="00022443" w:rsidRPr="00D97DBA" w:rsidRDefault="00022443" w:rsidP="00022443">
      <w:pPr>
        <w:pStyle w:val="listbulletstd"/>
        <w:shd w:val="clear" w:color="auto" w:fill="FFFFFF"/>
        <w:spacing w:before="0" w:beforeAutospacing="0" w:after="0" w:afterAutospacing="0"/>
        <w:ind w:firstLine="709"/>
        <w:jc w:val="both"/>
        <w:rPr>
          <w:color w:val="000000"/>
        </w:rPr>
      </w:pPr>
      <w:r>
        <w:rPr>
          <w:color w:val="000000"/>
        </w:rPr>
        <w:t xml:space="preserve">2.5. Уборочный инвентарь должен быть чистым и исправным, храниться </w:t>
      </w:r>
      <w:proofErr w:type="gramStart"/>
      <w:r>
        <w:rPr>
          <w:color w:val="000000"/>
        </w:rPr>
        <w:t>в</w:t>
      </w:r>
      <w:proofErr w:type="gramEnd"/>
      <w:r>
        <w:rPr>
          <w:color w:val="000000"/>
        </w:rPr>
        <w:t xml:space="preserve"> специально </w:t>
      </w:r>
      <w:proofErr w:type="gramStart"/>
      <w:r>
        <w:rPr>
          <w:color w:val="000000"/>
        </w:rPr>
        <w:t>отведенных</w:t>
      </w:r>
      <w:proofErr w:type="gramEnd"/>
      <w:r>
        <w:rPr>
          <w:color w:val="000000"/>
        </w:rPr>
        <w:t xml:space="preserve"> для этих целей помещении.</w:t>
      </w:r>
    </w:p>
    <w:p w:rsidR="00022443" w:rsidRPr="00D97DBA" w:rsidRDefault="00022443" w:rsidP="00022443">
      <w:pPr>
        <w:pStyle w:val="listbulletstd"/>
        <w:shd w:val="clear" w:color="auto" w:fill="FFFFFF"/>
        <w:spacing w:before="0" w:beforeAutospacing="0" w:after="0" w:afterAutospacing="0"/>
        <w:ind w:firstLine="709"/>
        <w:jc w:val="both"/>
        <w:rPr>
          <w:color w:val="000000"/>
        </w:rPr>
      </w:pPr>
      <w:r>
        <w:rPr>
          <w:color w:val="000000"/>
        </w:rPr>
        <w:t>2.6.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022443" w:rsidRPr="00D97DBA" w:rsidRDefault="00022443" w:rsidP="00022443">
      <w:pPr>
        <w:pStyle w:val="listbulletstd"/>
        <w:shd w:val="clear" w:color="auto" w:fill="FFFFFF"/>
        <w:spacing w:before="0" w:beforeAutospacing="0" w:after="0" w:afterAutospacing="0"/>
        <w:ind w:firstLine="709"/>
        <w:jc w:val="both"/>
        <w:rPr>
          <w:color w:val="000000"/>
        </w:rPr>
      </w:pPr>
    </w:p>
    <w:p w:rsidR="00022443" w:rsidRPr="00D97DBA" w:rsidRDefault="00022443" w:rsidP="00022443">
      <w:pPr>
        <w:pStyle w:val="listbulletstd"/>
        <w:shd w:val="clear" w:color="auto" w:fill="FFFFFF"/>
        <w:spacing w:before="0" w:beforeAutospacing="0" w:after="0" w:afterAutospacing="0"/>
        <w:ind w:firstLine="709"/>
        <w:jc w:val="both"/>
        <w:rPr>
          <w:b/>
          <w:color w:val="000000"/>
        </w:rPr>
      </w:pPr>
      <w:r>
        <w:rPr>
          <w:b/>
          <w:color w:val="000000"/>
        </w:rPr>
        <w:t>3. Требования к качеству Услуг:</w:t>
      </w:r>
    </w:p>
    <w:p w:rsidR="00022443" w:rsidRPr="00D97DBA" w:rsidRDefault="00022443" w:rsidP="00022443">
      <w:pPr>
        <w:pStyle w:val="ConsPlusNormal"/>
        <w:ind w:firstLine="709"/>
        <w:jc w:val="both"/>
        <w:rPr>
          <w:rFonts w:ascii="Times New Roman" w:hAnsi="Times New Roman"/>
          <w:sz w:val="24"/>
          <w:szCs w:val="24"/>
        </w:rPr>
      </w:pPr>
      <w:r>
        <w:rPr>
          <w:rFonts w:ascii="Times New Roman" w:hAnsi="Times New Roman"/>
          <w:color w:val="000000"/>
          <w:sz w:val="24"/>
          <w:szCs w:val="24"/>
        </w:rPr>
        <w:t xml:space="preserve">3.1. </w:t>
      </w:r>
      <w:r>
        <w:rPr>
          <w:rFonts w:ascii="Times New Roman" w:hAnsi="Times New Roman"/>
          <w:sz w:val="24"/>
          <w:szCs w:val="24"/>
        </w:rPr>
        <w:t xml:space="preserve">После проведения сухой уборки твердых </w:t>
      </w:r>
      <w:proofErr w:type="gramStart"/>
      <w:r>
        <w:rPr>
          <w:rFonts w:ascii="Times New Roman" w:hAnsi="Times New Roman"/>
          <w:sz w:val="24"/>
          <w:szCs w:val="24"/>
        </w:rPr>
        <w:t>покрытий</w:t>
      </w:r>
      <w:proofErr w:type="gramEnd"/>
      <w:r>
        <w:rPr>
          <w:rFonts w:ascii="Times New Roman" w:hAnsi="Times New Roman"/>
          <w:sz w:val="24"/>
          <w:szCs w:val="24"/>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rsidR="00022443" w:rsidRPr="00D97DBA" w:rsidRDefault="00022443" w:rsidP="00022443">
      <w:pPr>
        <w:pStyle w:val="ConsPlusNormal"/>
        <w:ind w:firstLine="709"/>
        <w:jc w:val="both"/>
        <w:rPr>
          <w:rFonts w:ascii="Times New Roman" w:hAnsi="Times New Roman"/>
          <w:sz w:val="24"/>
          <w:szCs w:val="24"/>
        </w:rPr>
      </w:pPr>
      <w:r>
        <w:rPr>
          <w:rFonts w:ascii="Times New Roman" w:hAnsi="Times New Roman"/>
          <w:sz w:val="24"/>
          <w:szCs w:val="24"/>
        </w:rPr>
        <w:t xml:space="preserve">3.2. После проведения влажной уборки твердых </w:t>
      </w:r>
      <w:proofErr w:type="gramStart"/>
      <w:r>
        <w:rPr>
          <w:rFonts w:ascii="Times New Roman" w:hAnsi="Times New Roman"/>
          <w:sz w:val="24"/>
          <w:szCs w:val="24"/>
        </w:rPr>
        <w:t>покрытий</w:t>
      </w:r>
      <w:proofErr w:type="gramEnd"/>
      <w:r>
        <w:rPr>
          <w:rFonts w:ascii="Times New Roman" w:hAnsi="Times New Roman"/>
          <w:sz w:val="24"/>
          <w:szCs w:val="24"/>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w:t>
      </w:r>
      <w:r>
        <w:rPr>
          <w:rFonts w:ascii="Times New Roman" w:hAnsi="Times New Roman"/>
          <w:sz w:val="24"/>
          <w:szCs w:val="24"/>
        </w:rPr>
        <w:lastRenderedPageBreak/>
        <w:t>высыхания.</w:t>
      </w:r>
    </w:p>
    <w:p w:rsidR="00022443" w:rsidRPr="00D97DBA" w:rsidRDefault="00022443" w:rsidP="00022443">
      <w:pPr>
        <w:pStyle w:val="ConsPlusNormal"/>
        <w:ind w:firstLine="709"/>
        <w:jc w:val="both"/>
        <w:rPr>
          <w:rFonts w:ascii="Times New Roman" w:hAnsi="Times New Roman"/>
          <w:sz w:val="24"/>
          <w:szCs w:val="24"/>
        </w:rPr>
      </w:pPr>
      <w:r>
        <w:rPr>
          <w:rFonts w:ascii="Times New Roman" w:hAnsi="Times New Roman"/>
          <w:sz w:val="24"/>
          <w:szCs w:val="24"/>
        </w:rPr>
        <w:t xml:space="preserve">3.3. После проведения мокрой уборки твердых </w:t>
      </w:r>
      <w:proofErr w:type="gramStart"/>
      <w:r>
        <w:rPr>
          <w:rFonts w:ascii="Times New Roman" w:hAnsi="Times New Roman"/>
          <w:sz w:val="24"/>
          <w:szCs w:val="24"/>
        </w:rPr>
        <w:t>покрытий</w:t>
      </w:r>
      <w:proofErr w:type="gramEnd"/>
      <w:r>
        <w:rPr>
          <w:rFonts w:ascii="Times New Roman" w:hAnsi="Times New Roman"/>
          <w:sz w:val="24"/>
          <w:szCs w:val="24"/>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rsidR="00022443" w:rsidRPr="00D97DBA" w:rsidRDefault="00022443" w:rsidP="00022443">
      <w:pPr>
        <w:pStyle w:val="listbulletstd"/>
        <w:shd w:val="clear" w:color="auto" w:fill="FFFFFF"/>
        <w:spacing w:before="0" w:beforeAutospacing="0" w:after="0" w:afterAutospacing="0"/>
        <w:ind w:firstLine="709"/>
        <w:jc w:val="both"/>
        <w:rPr>
          <w:color w:val="000000"/>
        </w:rPr>
      </w:pPr>
      <w:r>
        <w:t>3.4.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rsidR="00022443" w:rsidRPr="00D97DBA" w:rsidRDefault="00022443" w:rsidP="00022443">
      <w:pPr>
        <w:pStyle w:val="ConsPlusNormal"/>
        <w:ind w:firstLine="709"/>
        <w:jc w:val="both"/>
        <w:rPr>
          <w:rFonts w:ascii="Times New Roman" w:hAnsi="Times New Roman"/>
          <w:sz w:val="24"/>
          <w:szCs w:val="24"/>
        </w:rPr>
      </w:pPr>
      <w:r>
        <w:rPr>
          <w:rFonts w:ascii="Times New Roman" w:hAnsi="Times New Roman"/>
          <w:color w:val="000000"/>
          <w:sz w:val="24"/>
          <w:szCs w:val="24"/>
        </w:rPr>
        <w:t xml:space="preserve">3.5. </w:t>
      </w:r>
      <w:r>
        <w:rPr>
          <w:rFonts w:ascii="Times New Roman" w:hAnsi="Times New Roman"/>
          <w:sz w:val="24"/>
          <w:szCs w:val="24"/>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022443" w:rsidRPr="00D97DBA" w:rsidRDefault="00022443" w:rsidP="00022443">
      <w:pPr>
        <w:pStyle w:val="ConsPlusNormal"/>
        <w:ind w:firstLine="709"/>
        <w:jc w:val="both"/>
        <w:rPr>
          <w:rFonts w:ascii="Times New Roman" w:hAnsi="Times New Roman"/>
          <w:sz w:val="24"/>
          <w:szCs w:val="24"/>
        </w:rPr>
      </w:pPr>
      <w:r>
        <w:rPr>
          <w:rFonts w:ascii="Times New Roman" w:hAnsi="Times New Roman"/>
          <w:sz w:val="24"/>
          <w:szCs w:val="24"/>
        </w:rPr>
        <w:t>Допускаются:</w:t>
      </w:r>
    </w:p>
    <w:p w:rsidR="00022443" w:rsidRPr="00D97DBA" w:rsidRDefault="00022443" w:rsidP="00022443">
      <w:pPr>
        <w:pStyle w:val="ConsPlusNormal"/>
        <w:ind w:firstLine="709"/>
        <w:jc w:val="both"/>
        <w:rPr>
          <w:rFonts w:ascii="Times New Roman" w:hAnsi="Times New Roman"/>
          <w:sz w:val="24"/>
          <w:szCs w:val="24"/>
        </w:rPr>
      </w:pPr>
      <w:r>
        <w:rPr>
          <w:rFonts w:ascii="Times New Roman" w:hAnsi="Times New Roman"/>
          <w:sz w:val="24"/>
          <w:szCs w:val="24"/>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022443" w:rsidRPr="00D97DBA" w:rsidRDefault="00022443" w:rsidP="00022443">
      <w:pPr>
        <w:pStyle w:val="listbulletstd"/>
        <w:shd w:val="clear" w:color="auto" w:fill="FFFFFF"/>
        <w:spacing w:before="0" w:beforeAutospacing="0" w:after="0" w:afterAutospacing="0"/>
        <w:ind w:firstLine="709"/>
        <w:jc w:val="both"/>
      </w:pPr>
      <w:r>
        <w:t>- наплывы, каверны, мутные зоны от попадания на стекло растворов и гелей солей кремниевой кислоты.</w:t>
      </w:r>
    </w:p>
    <w:p w:rsidR="00022443" w:rsidRPr="00D97DBA" w:rsidRDefault="00022443" w:rsidP="00022443">
      <w:pPr>
        <w:pStyle w:val="listbulletstd"/>
        <w:shd w:val="clear" w:color="auto" w:fill="FFFFFF"/>
        <w:spacing w:before="0" w:beforeAutospacing="0" w:after="0" w:afterAutospacing="0"/>
        <w:ind w:firstLine="709"/>
        <w:jc w:val="both"/>
      </w:pPr>
    </w:p>
    <w:p w:rsidR="00022443" w:rsidRPr="00D97DBA" w:rsidRDefault="00022443" w:rsidP="00022443">
      <w:pPr>
        <w:pStyle w:val="listbulletstd"/>
        <w:shd w:val="clear" w:color="auto" w:fill="FFFFFF"/>
        <w:spacing w:before="0" w:beforeAutospacing="0" w:after="0" w:afterAutospacing="0"/>
        <w:ind w:firstLine="709"/>
        <w:jc w:val="both"/>
        <w:rPr>
          <w:b/>
        </w:rPr>
      </w:pPr>
      <w:r w:rsidRPr="008910FB">
        <w:rPr>
          <w:b/>
        </w:rPr>
        <w:t>4. Требования к безопасности</w:t>
      </w:r>
      <w:r>
        <w:rPr>
          <w:b/>
        </w:rPr>
        <w:t xml:space="preserve"> Услуг:</w:t>
      </w:r>
    </w:p>
    <w:p w:rsidR="00022443" w:rsidRPr="00630996" w:rsidRDefault="00022443" w:rsidP="00630996">
      <w:pPr>
        <w:pStyle w:val="afff4"/>
        <w:rPr>
          <w:b/>
          <w:i/>
        </w:rPr>
      </w:pPr>
      <w:r w:rsidRPr="00630996">
        <w:t>4.1. Исполнитель должен проинструктировать своих работников о правильном применении расходных матер</w:t>
      </w:r>
      <w:r w:rsidR="00724634" w:rsidRPr="00630996">
        <w:rPr>
          <w:b/>
        </w:rPr>
        <w:t>иалов и инвентаря при оказании У</w:t>
      </w:r>
      <w:r w:rsidRPr="00630996">
        <w:t>слуг, а также о требованиях по охране труда и технике безопасности.</w:t>
      </w:r>
    </w:p>
    <w:p w:rsidR="00022443" w:rsidRPr="00630996" w:rsidRDefault="00022443" w:rsidP="00630996">
      <w:pPr>
        <w:pStyle w:val="afff4"/>
        <w:rPr>
          <w:b/>
          <w:i/>
        </w:rPr>
      </w:pPr>
      <w:r w:rsidRPr="00630996">
        <w:t xml:space="preserve">4.2. </w:t>
      </w:r>
      <w:proofErr w:type="gramStart"/>
      <w:r w:rsidRPr="00630996">
        <w:t>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w:t>
      </w:r>
      <w:r w:rsidRPr="00630996">
        <w:rPr>
          <w:iCs/>
        </w:rPr>
        <w:t xml:space="preserve"> соответствующие </w:t>
      </w:r>
      <w:r w:rsidRPr="00630996">
        <w:t>Государственному стандарту РФ ГОСТ 12.4.026-2015 «Система стандартов безопасности труда.</w:t>
      </w:r>
      <w:proofErr w:type="gramEnd"/>
      <w:r w:rsidRPr="00630996">
        <w:t xml:space="preserve">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022443" w:rsidRPr="00630996" w:rsidRDefault="00022443" w:rsidP="00630996">
      <w:pPr>
        <w:pStyle w:val="afff4"/>
        <w:rPr>
          <w:b/>
          <w:i/>
        </w:rPr>
      </w:pPr>
      <w:r w:rsidRPr="00630996">
        <w:t xml:space="preserve">4.3. Исполнитель обязан соблюдать требования санитарных норм и правил, охраны труда и пожарной безопасности при оказании услуг, в том числе </w:t>
      </w:r>
      <w:r w:rsidRPr="00750A3B">
        <w:t xml:space="preserve">ПОТ </w:t>
      </w:r>
      <w:proofErr w:type="gramStart"/>
      <w:r w:rsidRPr="00750A3B">
        <w:t>Р</w:t>
      </w:r>
      <w:proofErr w:type="gramEnd"/>
      <w:r w:rsidRPr="00750A3B">
        <w:t xml:space="preserve"> М-004</w:t>
      </w:r>
      <w:r w:rsidRPr="00630996">
        <w:t>-97 «Межотраслевые правила по охране труда при использовании химических веществ»</w:t>
      </w:r>
      <w:r w:rsidR="00630996" w:rsidRPr="00630996">
        <w:t xml:space="preserve"> в срок до 01.01.2021 (с </w:t>
      </w:r>
      <w:hyperlink r:id="rId34" w:history="1">
        <w:r w:rsidR="00630996" w:rsidRPr="00630996">
          <w:rPr>
            <w:rStyle w:val="a7"/>
            <w:color w:val="auto"/>
            <w:u w:val="none"/>
          </w:rPr>
          <w:t>1 января 2021 года</w:t>
        </w:r>
      </w:hyperlink>
      <w:r w:rsidR="00630996" w:rsidRPr="00630996">
        <w:t xml:space="preserve"> документ утрачивает силу в связи с изданием </w:t>
      </w:r>
      <w:hyperlink r:id="rId35" w:history="1">
        <w:r w:rsidR="00630996" w:rsidRPr="00630996">
          <w:rPr>
            <w:rStyle w:val="a7"/>
            <w:color w:val="auto"/>
            <w:u w:val="none"/>
          </w:rPr>
          <w:t>Постановления</w:t>
        </w:r>
      </w:hyperlink>
      <w:r w:rsidR="00630996" w:rsidRPr="00630996">
        <w:t xml:space="preserve"> Правительства РФ от 04.08.2020 N 1181) </w:t>
      </w:r>
      <w:r w:rsidRPr="00630996">
        <w:t>.</w:t>
      </w:r>
    </w:p>
    <w:p w:rsidR="00022443" w:rsidRPr="00630996" w:rsidRDefault="00022443" w:rsidP="00630996">
      <w:pPr>
        <w:pStyle w:val="afff4"/>
        <w:rPr>
          <w:b/>
          <w:i/>
        </w:rPr>
      </w:pPr>
      <w:r w:rsidRPr="00630996">
        <w:t>4.4. При эксплуатации электрооборудования должны быть соблюдены требования электробезопасности согласно ГОСТ 27570.0-87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022443" w:rsidRPr="00630996" w:rsidRDefault="00022443" w:rsidP="00022443">
      <w:pPr>
        <w:pStyle w:val="listbulletstd"/>
        <w:shd w:val="clear" w:color="auto" w:fill="FFFFFF"/>
        <w:spacing w:before="0" w:beforeAutospacing="0" w:after="0" w:afterAutospacing="0"/>
        <w:ind w:firstLine="709"/>
        <w:jc w:val="both"/>
      </w:pPr>
      <w:r w:rsidRPr="00630996">
        <w:t>4.5. Работы на высоте свыше 5-ти метров осуществляются бригадой промышленных альпинистов, имеющих наряд-допуск и удостоверение к проведению данного вида работ. Исполнитель должен иметь возможность привлечения специалистов для выполнения работ на высоте.</w:t>
      </w:r>
    </w:p>
    <w:p w:rsidR="00022443" w:rsidRPr="00630996" w:rsidRDefault="00022443" w:rsidP="00022443">
      <w:pPr>
        <w:pStyle w:val="listbulletstd"/>
        <w:shd w:val="clear" w:color="auto" w:fill="FFFFFF"/>
        <w:spacing w:before="0" w:beforeAutospacing="0" w:after="0" w:afterAutospacing="0"/>
        <w:ind w:firstLine="709"/>
        <w:jc w:val="both"/>
      </w:pPr>
      <w:r w:rsidRPr="00630996">
        <w:t xml:space="preserve">4.6. В </w:t>
      </w:r>
      <w:proofErr w:type="gramStart"/>
      <w:r w:rsidRPr="00630996">
        <w:t>целях</w:t>
      </w:r>
      <w:proofErr w:type="gramEnd"/>
      <w:r w:rsidRPr="00630996">
        <w:t xml:space="preserve"> сохранности имущества сотрудники Исполнителя при оказании Услуг должны быть ознакомлены с правилами пожарной безопасности по ГОСТ 12.1.004-91. </w:t>
      </w:r>
      <w:r w:rsidRPr="00630996">
        <w:lastRenderedPageBreak/>
        <w:t>«Межгосударственный стандарт. Система стандартов безопасности труда. Пожарная безопасность. Общие требования»,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rsidR="00022443" w:rsidRPr="00630996" w:rsidRDefault="00022443" w:rsidP="00022443">
      <w:pPr>
        <w:pStyle w:val="listbulletstd"/>
        <w:shd w:val="clear" w:color="auto" w:fill="FFFFFF"/>
        <w:spacing w:before="0" w:beforeAutospacing="0" w:after="0" w:afterAutospacing="0"/>
        <w:ind w:firstLine="709"/>
        <w:jc w:val="both"/>
      </w:pPr>
      <w:r w:rsidRPr="00630996">
        <w:t>4.7. Хранить химические средства только в оригинальной упаковке фирм-производителей в специально отведенных местах в соответствии с ГОСТ 12.1.004-91 «Межгосударственный стандарт. Система стандартов безопасности труда. Пожарная безопасность. Общие требования».</w:t>
      </w:r>
    </w:p>
    <w:p w:rsidR="00022443" w:rsidRPr="00630996" w:rsidRDefault="00022443" w:rsidP="00022443">
      <w:pPr>
        <w:pStyle w:val="listbulletstd"/>
        <w:shd w:val="clear" w:color="auto" w:fill="FFFFFF"/>
        <w:spacing w:before="0" w:beforeAutospacing="0" w:after="0" w:afterAutospacing="0"/>
        <w:ind w:firstLine="709"/>
        <w:jc w:val="both"/>
        <w:rPr>
          <w:b/>
        </w:rPr>
      </w:pPr>
    </w:p>
    <w:p w:rsidR="00022443" w:rsidRPr="00AC1158" w:rsidRDefault="00022443" w:rsidP="00630996">
      <w:pPr>
        <w:pStyle w:val="afff4"/>
        <w:rPr>
          <w:b/>
          <w:i/>
        </w:rPr>
      </w:pPr>
      <w:r w:rsidRPr="00AC1158">
        <w:rPr>
          <w:b/>
        </w:rPr>
        <w:t>5. Требования к качеству используемых средств и материалов.</w:t>
      </w:r>
    </w:p>
    <w:p w:rsidR="00022443" w:rsidRPr="00630996" w:rsidRDefault="00022443" w:rsidP="00630996">
      <w:pPr>
        <w:pStyle w:val="afff4"/>
        <w:rPr>
          <w:b/>
          <w:i/>
        </w:rPr>
      </w:pPr>
      <w:r w:rsidRPr="00630996">
        <w:t>5.1. Материалы и оборудование Исполнителя должны удовлетворять требованиям нормативной и /или технической документации.</w:t>
      </w:r>
    </w:p>
    <w:p w:rsidR="00022443" w:rsidRPr="00630996" w:rsidRDefault="00022443" w:rsidP="00630996">
      <w:pPr>
        <w:pStyle w:val="afff4"/>
        <w:rPr>
          <w:b/>
          <w:i/>
        </w:rPr>
      </w:pPr>
      <w:r w:rsidRPr="00630996">
        <w:t>5.2. При оказании услуг должны использоваться сертифицированные химические средства и иные расходные материалы.</w:t>
      </w:r>
    </w:p>
    <w:p w:rsidR="00022443" w:rsidRPr="00630996" w:rsidRDefault="00022443" w:rsidP="00630996">
      <w:pPr>
        <w:pStyle w:val="afff4"/>
        <w:rPr>
          <w:b/>
          <w:i/>
        </w:rPr>
      </w:pPr>
      <w:r w:rsidRPr="00630996">
        <w:t>5.3. 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rsidR="00022443" w:rsidRPr="00630996" w:rsidRDefault="00022443" w:rsidP="00630996">
      <w:pPr>
        <w:pStyle w:val="afff4"/>
        <w:rPr>
          <w:b/>
          <w:i/>
        </w:rPr>
      </w:pPr>
      <w:r w:rsidRPr="00630996">
        <w:t>5.4. Средства для уборки в помещениях и прилегающих территориях должны соответствовать следующим требованиям:</w:t>
      </w:r>
    </w:p>
    <w:p w:rsidR="00022443" w:rsidRPr="00630996" w:rsidRDefault="00022443" w:rsidP="00630996">
      <w:pPr>
        <w:pStyle w:val="afff4"/>
        <w:rPr>
          <w:b/>
          <w:i/>
        </w:rPr>
      </w:pPr>
      <w:r w:rsidRPr="00630996">
        <w:t>- обеспечивать при комнатной температуре гибель возбудителей инфекции-бактерий, вирусов, грибов;</w:t>
      </w:r>
    </w:p>
    <w:p w:rsidR="00022443" w:rsidRPr="00630996" w:rsidRDefault="00022443" w:rsidP="00630996">
      <w:pPr>
        <w:pStyle w:val="afff4"/>
        <w:rPr>
          <w:b/>
          <w:i/>
        </w:rPr>
      </w:pPr>
      <w:r w:rsidRPr="00630996">
        <w:t>- обладать хорошими моющими свойствами;</w:t>
      </w:r>
    </w:p>
    <w:p w:rsidR="00022443" w:rsidRPr="00630996" w:rsidRDefault="00022443" w:rsidP="00630996">
      <w:pPr>
        <w:pStyle w:val="afff4"/>
        <w:rPr>
          <w:b/>
          <w:i/>
        </w:rPr>
      </w:pPr>
      <w:r w:rsidRPr="00630996">
        <w:t>- иметь относительно низкую токсичность (3-4 класс опасности) и быть безвредными для окружающей среды;</w:t>
      </w:r>
    </w:p>
    <w:p w:rsidR="00022443" w:rsidRPr="00630996" w:rsidRDefault="00022443" w:rsidP="00630996">
      <w:pPr>
        <w:pStyle w:val="afff4"/>
        <w:rPr>
          <w:b/>
          <w:i/>
        </w:rPr>
      </w:pPr>
      <w:r w:rsidRPr="00630996">
        <w:t>- быть совместимыми с различными видами материалов (не портить обрабатываемые поверхности);</w:t>
      </w:r>
    </w:p>
    <w:p w:rsidR="00022443" w:rsidRPr="00630996" w:rsidRDefault="00022443" w:rsidP="00630996">
      <w:pPr>
        <w:pStyle w:val="afff4"/>
        <w:rPr>
          <w:b/>
          <w:i/>
        </w:rPr>
      </w:pPr>
      <w:r w:rsidRPr="00630996">
        <w:t>- быть неогнеопасными, простыми в обращении;</w:t>
      </w:r>
    </w:p>
    <w:p w:rsidR="00022443" w:rsidRPr="00630996" w:rsidRDefault="00022443" w:rsidP="00630996">
      <w:pPr>
        <w:pStyle w:val="afff4"/>
        <w:rPr>
          <w:b/>
          <w:i/>
        </w:rPr>
      </w:pPr>
      <w:r w:rsidRPr="00630996">
        <w:t>- не обладать резким запахом;</w:t>
      </w:r>
    </w:p>
    <w:p w:rsidR="00022443" w:rsidRPr="00630996" w:rsidRDefault="00022443" w:rsidP="00630996">
      <w:pPr>
        <w:pStyle w:val="afff4"/>
        <w:rPr>
          <w:b/>
          <w:i/>
        </w:rPr>
      </w:pPr>
      <w:r w:rsidRPr="00630996">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rsidR="00022443" w:rsidRPr="005A6A6D" w:rsidRDefault="00022443" w:rsidP="00630996">
      <w:pPr>
        <w:pStyle w:val="afff4"/>
        <w:rPr>
          <w:b/>
          <w:i/>
        </w:rPr>
      </w:pPr>
      <w:r w:rsidRPr="00630996">
        <w:t>- уборочный инвентарь следует промывать горячей водой с моющими и дезинфицирующими средствами.</w:t>
      </w:r>
    </w:p>
    <w:p w:rsidR="00022443" w:rsidRPr="005A6A6D" w:rsidRDefault="00022443" w:rsidP="00022443">
      <w:pPr>
        <w:ind w:firstLine="709"/>
        <w:jc w:val="both"/>
      </w:pPr>
      <w:r w:rsidRPr="005A6A6D">
        <w:t xml:space="preserve">В туалетных </w:t>
      </w:r>
      <w:proofErr w:type="gramStart"/>
      <w:r w:rsidRPr="005A6A6D">
        <w:t>комнатах</w:t>
      </w:r>
      <w:proofErr w:type="gramEnd"/>
      <w:r w:rsidRPr="005A6A6D">
        <w:t xml:space="preserve"> должны использоваться материалы со следующими характеристиками:</w:t>
      </w:r>
    </w:p>
    <w:p w:rsidR="00022443" w:rsidRPr="00630996" w:rsidRDefault="00022443" w:rsidP="00630996">
      <w:pPr>
        <w:pStyle w:val="afff4"/>
        <w:rPr>
          <w:b/>
          <w:i/>
        </w:rPr>
      </w:pPr>
      <w:r w:rsidRPr="00630996">
        <w:t xml:space="preserve">- листовые полотенца: 2-сл., целлюлоза, белые, </w:t>
      </w:r>
      <w:proofErr w:type="spellStart"/>
      <w:r w:rsidRPr="00630996">
        <w:t>влагопрочные</w:t>
      </w:r>
      <w:proofErr w:type="spellEnd"/>
      <w:r w:rsidRPr="00630996">
        <w:t>, размер 24х21,5 см.;</w:t>
      </w:r>
    </w:p>
    <w:p w:rsidR="00022443" w:rsidRPr="00D97DBA" w:rsidRDefault="00022443" w:rsidP="00022443">
      <w:pPr>
        <w:ind w:firstLine="709"/>
        <w:jc w:val="both"/>
      </w:pPr>
      <w:r>
        <w:t>- туалетная бумага, изготовленная с использованием первичного сырья, 2сл.;</w:t>
      </w:r>
    </w:p>
    <w:p w:rsidR="00022443" w:rsidRPr="00D97DBA" w:rsidRDefault="00022443" w:rsidP="00022443">
      <w:pPr>
        <w:ind w:firstLine="709"/>
        <w:jc w:val="both"/>
      </w:pPr>
      <w:r>
        <w:t>- жидкое мыло: бесцветное с нейтральным запахом;</w:t>
      </w:r>
    </w:p>
    <w:p w:rsidR="00022443" w:rsidRPr="00D97DBA" w:rsidRDefault="00022443" w:rsidP="00022443">
      <w:pPr>
        <w:ind w:firstLine="709"/>
        <w:jc w:val="both"/>
      </w:pPr>
      <w:r>
        <w:t xml:space="preserve">- освежитель воздуха - аэрозоль в жестяной тубе с нерезким запахом, </w:t>
      </w:r>
      <w:proofErr w:type="spellStart"/>
      <w:r>
        <w:t>гипоалергенный</w:t>
      </w:r>
      <w:proofErr w:type="spellEnd"/>
    </w:p>
    <w:tbl>
      <w:tblPr>
        <w:tblW w:w="0" w:type="auto"/>
        <w:jc w:val="center"/>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5"/>
        <w:gridCol w:w="2613"/>
      </w:tblGrid>
      <w:tr w:rsidR="00022443" w:rsidRPr="00D97DBA" w:rsidTr="00AC1158">
        <w:trPr>
          <w:jc w:val="center"/>
        </w:trPr>
        <w:tc>
          <w:tcPr>
            <w:tcW w:w="6585" w:type="dxa"/>
            <w:shd w:val="clear" w:color="auto" w:fill="auto"/>
            <w:vAlign w:val="center"/>
          </w:tcPr>
          <w:p w:rsidR="00022443" w:rsidRPr="00D97DBA" w:rsidRDefault="00022443" w:rsidP="00AC1158">
            <w:pPr>
              <w:autoSpaceDE w:val="0"/>
              <w:jc w:val="center"/>
              <w:rPr>
                <w:rFonts w:eastAsia="Arial"/>
                <w:b/>
              </w:rPr>
            </w:pPr>
            <w:r>
              <w:rPr>
                <w:rFonts w:eastAsia="Arial"/>
                <w:b/>
              </w:rPr>
              <w:t>Наименование</w:t>
            </w:r>
          </w:p>
        </w:tc>
        <w:tc>
          <w:tcPr>
            <w:tcW w:w="2613" w:type="dxa"/>
            <w:shd w:val="clear" w:color="auto" w:fill="auto"/>
            <w:vAlign w:val="center"/>
          </w:tcPr>
          <w:p w:rsidR="00022443" w:rsidRPr="00D97DBA" w:rsidRDefault="00022443" w:rsidP="00AC1158">
            <w:pPr>
              <w:autoSpaceDE w:val="0"/>
              <w:jc w:val="center"/>
              <w:rPr>
                <w:rFonts w:eastAsia="Arial"/>
                <w:b/>
              </w:rPr>
            </w:pPr>
            <w:r>
              <w:rPr>
                <w:rFonts w:eastAsia="Arial"/>
                <w:b/>
              </w:rPr>
              <w:t>Ориентировочное кол-во (в месяц)</w:t>
            </w:r>
          </w:p>
        </w:tc>
      </w:tr>
      <w:tr w:rsidR="00022443" w:rsidRPr="00D97DBA" w:rsidTr="00AC1158">
        <w:trPr>
          <w:jc w:val="center"/>
        </w:trPr>
        <w:tc>
          <w:tcPr>
            <w:tcW w:w="6585" w:type="dxa"/>
            <w:shd w:val="clear" w:color="auto" w:fill="auto"/>
            <w:vAlign w:val="center"/>
          </w:tcPr>
          <w:p w:rsidR="00022443" w:rsidRPr="00D97DBA" w:rsidRDefault="00022443" w:rsidP="001F01BB">
            <w:pPr>
              <w:autoSpaceDE w:val="0"/>
              <w:jc w:val="both"/>
              <w:rPr>
                <w:rFonts w:eastAsia="Arial"/>
                <w:color w:val="000000"/>
                <w:lang w:eastAsia="ru-RU"/>
              </w:rPr>
            </w:pPr>
            <w:r>
              <w:rPr>
                <w:rFonts w:eastAsia="Arial"/>
                <w:color w:val="000000"/>
                <w:lang w:eastAsia="ru-RU"/>
              </w:rPr>
              <w:t xml:space="preserve">Жидкое мыло 500гр. </w:t>
            </w:r>
            <w:r>
              <w:rPr>
                <w:lang w:eastAsia="ru-RU"/>
              </w:rPr>
              <w:t>ГОСТ 31696-2012</w:t>
            </w:r>
          </w:p>
        </w:tc>
        <w:tc>
          <w:tcPr>
            <w:tcW w:w="2613" w:type="dxa"/>
            <w:shd w:val="clear" w:color="auto" w:fill="auto"/>
            <w:vAlign w:val="center"/>
          </w:tcPr>
          <w:p w:rsidR="00022443" w:rsidRPr="00D97DBA" w:rsidRDefault="00022443" w:rsidP="00AC1158">
            <w:pPr>
              <w:autoSpaceDE w:val="0"/>
              <w:jc w:val="center"/>
              <w:rPr>
                <w:rFonts w:eastAsia="Arial"/>
                <w:color w:val="000000"/>
                <w:lang w:eastAsia="ru-RU"/>
              </w:rPr>
            </w:pPr>
            <w:r>
              <w:rPr>
                <w:rFonts w:eastAsia="Arial"/>
                <w:color w:val="000000"/>
                <w:lang w:eastAsia="ru-RU"/>
              </w:rPr>
              <w:t>3 шт.</w:t>
            </w:r>
          </w:p>
        </w:tc>
      </w:tr>
      <w:tr w:rsidR="00022443" w:rsidRPr="00D97DBA" w:rsidTr="00AC1158">
        <w:trPr>
          <w:jc w:val="center"/>
        </w:trPr>
        <w:tc>
          <w:tcPr>
            <w:tcW w:w="6585" w:type="dxa"/>
            <w:shd w:val="clear" w:color="auto" w:fill="auto"/>
            <w:vAlign w:val="center"/>
          </w:tcPr>
          <w:p w:rsidR="00022443" w:rsidRPr="00D97DBA" w:rsidRDefault="00022443" w:rsidP="001F01BB">
            <w:pPr>
              <w:shd w:val="clear" w:color="auto" w:fill="FFFFFF"/>
              <w:autoSpaceDE w:val="0"/>
              <w:jc w:val="both"/>
              <w:outlineLvl w:val="0"/>
              <w:rPr>
                <w:rFonts w:eastAsia="Arial"/>
                <w:color w:val="000000"/>
                <w:lang w:eastAsia="ru-RU"/>
              </w:rPr>
            </w:pPr>
            <w:r>
              <w:rPr>
                <w:rFonts w:eastAsia="Arial"/>
                <w:color w:val="000000"/>
                <w:kern w:val="36"/>
                <w:lang w:eastAsia="ru-RU"/>
              </w:rPr>
              <w:t xml:space="preserve">Полотенца листовые 2-слойные </w:t>
            </w:r>
            <w:r>
              <w:t>(24х21,5 см.)</w:t>
            </w:r>
          </w:p>
        </w:tc>
        <w:tc>
          <w:tcPr>
            <w:tcW w:w="2613" w:type="dxa"/>
            <w:shd w:val="clear" w:color="auto" w:fill="auto"/>
            <w:vAlign w:val="center"/>
          </w:tcPr>
          <w:p w:rsidR="00022443" w:rsidRPr="00D97DBA" w:rsidRDefault="00022443" w:rsidP="00AC1158">
            <w:pPr>
              <w:autoSpaceDE w:val="0"/>
              <w:jc w:val="center"/>
              <w:rPr>
                <w:rFonts w:eastAsia="Arial"/>
                <w:color w:val="000000"/>
                <w:lang w:eastAsia="ru-RU"/>
              </w:rPr>
            </w:pPr>
            <w:r>
              <w:rPr>
                <w:rFonts w:eastAsia="Arial"/>
                <w:color w:val="000000"/>
                <w:lang w:eastAsia="ru-RU"/>
              </w:rPr>
              <w:t xml:space="preserve">5 </w:t>
            </w:r>
            <w:proofErr w:type="spellStart"/>
            <w:r>
              <w:rPr>
                <w:rFonts w:eastAsia="Arial"/>
                <w:color w:val="000000"/>
                <w:lang w:eastAsia="ru-RU"/>
              </w:rPr>
              <w:t>уп</w:t>
            </w:r>
            <w:proofErr w:type="spellEnd"/>
            <w:r>
              <w:rPr>
                <w:rFonts w:eastAsia="Arial"/>
                <w:color w:val="000000"/>
                <w:lang w:eastAsia="ru-RU"/>
              </w:rPr>
              <w:t xml:space="preserve">. </w:t>
            </w:r>
            <w:r>
              <w:rPr>
                <w:color w:val="000000"/>
                <w:lang w:eastAsia="ru-RU"/>
              </w:rPr>
              <w:t>(1 </w:t>
            </w:r>
            <w:proofErr w:type="spellStart"/>
            <w:r>
              <w:rPr>
                <w:color w:val="000000"/>
                <w:lang w:eastAsia="ru-RU"/>
              </w:rPr>
              <w:t>уп</w:t>
            </w:r>
            <w:proofErr w:type="spellEnd"/>
            <w:r>
              <w:rPr>
                <w:color w:val="000000"/>
                <w:lang w:eastAsia="ru-RU"/>
              </w:rPr>
              <w:t>. 200 листов)</w:t>
            </w:r>
          </w:p>
        </w:tc>
      </w:tr>
      <w:tr w:rsidR="00022443" w:rsidRPr="00D97DBA" w:rsidTr="00AC1158">
        <w:trPr>
          <w:trHeight w:val="228"/>
          <w:jc w:val="center"/>
        </w:trPr>
        <w:tc>
          <w:tcPr>
            <w:tcW w:w="6585" w:type="dxa"/>
            <w:shd w:val="clear" w:color="auto" w:fill="auto"/>
            <w:vAlign w:val="center"/>
          </w:tcPr>
          <w:p w:rsidR="00022443" w:rsidRPr="00D97DBA" w:rsidRDefault="00022443" w:rsidP="001F01BB">
            <w:pPr>
              <w:autoSpaceDE w:val="0"/>
              <w:jc w:val="both"/>
              <w:rPr>
                <w:rFonts w:eastAsia="Arial"/>
                <w:color w:val="000000"/>
                <w:lang w:eastAsia="ru-RU"/>
              </w:rPr>
            </w:pPr>
            <w:r>
              <w:rPr>
                <w:rFonts w:eastAsia="Arial"/>
                <w:color w:val="000000"/>
                <w:lang w:eastAsia="ru-RU"/>
              </w:rPr>
              <w:t xml:space="preserve">Жидкое мыло 5л. </w:t>
            </w:r>
            <w:r>
              <w:rPr>
                <w:lang w:eastAsia="ru-RU"/>
              </w:rPr>
              <w:t>ГОСТ 31696-2012</w:t>
            </w:r>
          </w:p>
        </w:tc>
        <w:tc>
          <w:tcPr>
            <w:tcW w:w="2613" w:type="dxa"/>
            <w:shd w:val="clear" w:color="auto" w:fill="auto"/>
            <w:vAlign w:val="center"/>
          </w:tcPr>
          <w:p w:rsidR="00022443" w:rsidRPr="00D97DBA" w:rsidRDefault="00022443" w:rsidP="00AC1158">
            <w:pPr>
              <w:autoSpaceDE w:val="0"/>
              <w:jc w:val="center"/>
              <w:rPr>
                <w:rFonts w:eastAsia="Arial"/>
                <w:color w:val="000000"/>
                <w:lang w:eastAsia="ru-RU"/>
              </w:rPr>
            </w:pPr>
            <w:r>
              <w:rPr>
                <w:rFonts w:eastAsia="Arial"/>
                <w:color w:val="000000"/>
                <w:lang w:eastAsia="ru-RU"/>
              </w:rPr>
              <w:t>1 шт.</w:t>
            </w:r>
          </w:p>
        </w:tc>
      </w:tr>
      <w:tr w:rsidR="00022443" w:rsidRPr="00D97DBA" w:rsidTr="00AC1158">
        <w:trPr>
          <w:jc w:val="center"/>
        </w:trPr>
        <w:tc>
          <w:tcPr>
            <w:tcW w:w="6585" w:type="dxa"/>
            <w:shd w:val="clear" w:color="auto" w:fill="auto"/>
            <w:vAlign w:val="center"/>
          </w:tcPr>
          <w:p w:rsidR="00022443" w:rsidRPr="00D97DBA" w:rsidRDefault="00022443" w:rsidP="001F01BB">
            <w:pPr>
              <w:autoSpaceDE w:val="0"/>
              <w:jc w:val="both"/>
              <w:rPr>
                <w:rFonts w:eastAsia="Arial"/>
                <w:color w:val="000000"/>
                <w:lang w:eastAsia="ru-RU"/>
              </w:rPr>
            </w:pPr>
            <w:r>
              <w:rPr>
                <w:rFonts w:eastAsia="Arial"/>
                <w:color w:val="000000"/>
                <w:lang w:eastAsia="ru-RU"/>
              </w:rPr>
              <w:t>Бумажные полотенца кухонные рулонные</w:t>
            </w:r>
          </w:p>
        </w:tc>
        <w:tc>
          <w:tcPr>
            <w:tcW w:w="2613" w:type="dxa"/>
            <w:shd w:val="clear" w:color="auto" w:fill="auto"/>
            <w:vAlign w:val="center"/>
          </w:tcPr>
          <w:p w:rsidR="00022443" w:rsidRPr="00D97DBA" w:rsidRDefault="00022443" w:rsidP="00AC1158">
            <w:pPr>
              <w:autoSpaceDE w:val="0"/>
              <w:jc w:val="center"/>
              <w:rPr>
                <w:rFonts w:eastAsia="Arial"/>
                <w:color w:val="000000"/>
                <w:lang w:eastAsia="ru-RU"/>
              </w:rPr>
            </w:pPr>
            <w:r>
              <w:rPr>
                <w:rFonts w:eastAsia="Arial"/>
                <w:color w:val="000000"/>
                <w:lang w:eastAsia="ru-RU"/>
              </w:rPr>
              <w:t xml:space="preserve">10 </w:t>
            </w:r>
            <w:proofErr w:type="spellStart"/>
            <w:r>
              <w:rPr>
                <w:rFonts w:eastAsia="Arial"/>
                <w:color w:val="000000"/>
                <w:lang w:eastAsia="ru-RU"/>
              </w:rPr>
              <w:t>рул</w:t>
            </w:r>
            <w:proofErr w:type="spellEnd"/>
            <w:r>
              <w:rPr>
                <w:rFonts w:eastAsia="Arial"/>
                <w:color w:val="000000"/>
                <w:lang w:eastAsia="ru-RU"/>
              </w:rPr>
              <w:t>.</w:t>
            </w:r>
          </w:p>
        </w:tc>
      </w:tr>
      <w:tr w:rsidR="00022443" w:rsidRPr="00D97DBA" w:rsidTr="00AC1158">
        <w:trPr>
          <w:jc w:val="center"/>
        </w:trPr>
        <w:tc>
          <w:tcPr>
            <w:tcW w:w="6585" w:type="dxa"/>
            <w:shd w:val="clear" w:color="auto" w:fill="auto"/>
            <w:vAlign w:val="center"/>
          </w:tcPr>
          <w:p w:rsidR="00022443" w:rsidRPr="00D97DBA" w:rsidRDefault="00022443" w:rsidP="001F01BB">
            <w:pPr>
              <w:autoSpaceDE w:val="0"/>
              <w:jc w:val="both"/>
              <w:rPr>
                <w:rFonts w:eastAsia="Arial"/>
                <w:color w:val="000000"/>
                <w:lang w:eastAsia="ru-RU"/>
              </w:rPr>
            </w:pPr>
            <w:r>
              <w:rPr>
                <w:rFonts w:eastAsia="Arial"/>
                <w:color w:val="000000"/>
                <w:lang w:eastAsia="ru-RU"/>
              </w:rPr>
              <w:t xml:space="preserve">Туалетная бумага </w:t>
            </w:r>
            <w:r>
              <w:t xml:space="preserve">ГОСТ </w:t>
            </w:r>
            <w:proofErr w:type="gramStart"/>
            <w:r>
              <w:t>Р</w:t>
            </w:r>
            <w:proofErr w:type="gramEnd"/>
            <w:r>
              <w:t xml:space="preserve"> 52354-2005</w:t>
            </w:r>
          </w:p>
        </w:tc>
        <w:tc>
          <w:tcPr>
            <w:tcW w:w="2613" w:type="dxa"/>
            <w:shd w:val="clear" w:color="auto" w:fill="auto"/>
            <w:vAlign w:val="center"/>
          </w:tcPr>
          <w:p w:rsidR="00022443" w:rsidRPr="00D97DBA" w:rsidRDefault="00022443" w:rsidP="00AC1158">
            <w:pPr>
              <w:autoSpaceDE w:val="0"/>
              <w:jc w:val="center"/>
              <w:rPr>
                <w:rFonts w:eastAsia="Arial"/>
                <w:color w:val="000000"/>
                <w:lang w:eastAsia="ru-RU"/>
              </w:rPr>
            </w:pPr>
            <w:r>
              <w:rPr>
                <w:rFonts w:eastAsia="Arial"/>
                <w:color w:val="000000"/>
                <w:lang w:eastAsia="ru-RU"/>
              </w:rPr>
              <w:t xml:space="preserve">30 </w:t>
            </w:r>
            <w:proofErr w:type="spellStart"/>
            <w:r>
              <w:rPr>
                <w:rFonts w:eastAsia="Arial"/>
                <w:color w:val="000000"/>
                <w:lang w:eastAsia="ru-RU"/>
              </w:rPr>
              <w:t>рул</w:t>
            </w:r>
            <w:proofErr w:type="spellEnd"/>
            <w:r>
              <w:rPr>
                <w:rFonts w:eastAsia="Arial"/>
                <w:color w:val="000000"/>
                <w:lang w:eastAsia="ru-RU"/>
              </w:rPr>
              <w:t>.</w:t>
            </w:r>
          </w:p>
        </w:tc>
      </w:tr>
      <w:tr w:rsidR="00022443" w:rsidRPr="00D97DBA" w:rsidTr="00AC1158">
        <w:trPr>
          <w:jc w:val="center"/>
        </w:trPr>
        <w:tc>
          <w:tcPr>
            <w:tcW w:w="6585" w:type="dxa"/>
            <w:shd w:val="clear" w:color="auto" w:fill="auto"/>
            <w:vAlign w:val="center"/>
          </w:tcPr>
          <w:p w:rsidR="00022443" w:rsidRPr="00D97DBA" w:rsidRDefault="00022443" w:rsidP="001F01BB">
            <w:pPr>
              <w:autoSpaceDE w:val="0"/>
              <w:jc w:val="both"/>
              <w:rPr>
                <w:rFonts w:eastAsia="Arial"/>
                <w:color w:val="000000"/>
                <w:lang w:eastAsia="ru-RU"/>
              </w:rPr>
            </w:pPr>
            <w:r>
              <w:rPr>
                <w:rFonts w:eastAsia="Arial"/>
                <w:color w:val="000000"/>
                <w:lang w:eastAsia="ru-RU"/>
              </w:rPr>
              <w:t>Освежитель воздуха</w:t>
            </w:r>
          </w:p>
        </w:tc>
        <w:tc>
          <w:tcPr>
            <w:tcW w:w="2613" w:type="dxa"/>
            <w:shd w:val="clear" w:color="auto" w:fill="auto"/>
            <w:vAlign w:val="center"/>
          </w:tcPr>
          <w:p w:rsidR="00022443" w:rsidRPr="00D97DBA" w:rsidRDefault="00022443" w:rsidP="00AC1158">
            <w:pPr>
              <w:autoSpaceDE w:val="0"/>
              <w:jc w:val="center"/>
              <w:rPr>
                <w:rFonts w:eastAsia="Arial"/>
                <w:color w:val="000000"/>
                <w:lang w:eastAsia="ru-RU"/>
              </w:rPr>
            </w:pPr>
            <w:r>
              <w:rPr>
                <w:rFonts w:eastAsia="Arial"/>
                <w:color w:val="000000"/>
                <w:lang w:eastAsia="ru-RU"/>
              </w:rPr>
              <w:t>8 баллонов</w:t>
            </w:r>
          </w:p>
        </w:tc>
      </w:tr>
    </w:tbl>
    <w:p w:rsidR="00022443" w:rsidRPr="00D97DBA" w:rsidRDefault="00022443" w:rsidP="00022443">
      <w:pPr>
        <w:pStyle w:val="listbulletstd"/>
        <w:shd w:val="clear" w:color="auto" w:fill="FFFFFF"/>
        <w:spacing w:before="0" w:beforeAutospacing="0" w:after="0" w:afterAutospacing="0"/>
        <w:ind w:firstLine="709"/>
        <w:jc w:val="both"/>
        <w:rPr>
          <w:b/>
        </w:rPr>
      </w:pPr>
    </w:p>
    <w:p w:rsidR="00022443" w:rsidRPr="00D97DBA" w:rsidRDefault="00022443" w:rsidP="00022443">
      <w:pPr>
        <w:ind w:firstLine="709"/>
        <w:jc w:val="both"/>
        <w:rPr>
          <w:b/>
        </w:rPr>
      </w:pPr>
      <w:r>
        <w:rPr>
          <w:b/>
        </w:rPr>
        <w:t>6. Пояснения к оказанию услуг.</w:t>
      </w:r>
    </w:p>
    <w:p w:rsidR="00022443" w:rsidRPr="00D97DBA" w:rsidRDefault="00022443" w:rsidP="00022443">
      <w:pPr>
        <w:ind w:firstLine="709"/>
        <w:jc w:val="both"/>
      </w:pPr>
      <w:r>
        <w:t>6.1. Асфальтовые покрытия территорий должны быть полностью очищены от грунтово-песчаных наносов, различного мусора.</w:t>
      </w:r>
    </w:p>
    <w:p w:rsidR="00022443" w:rsidRPr="00D97DBA" w:rsidRDefault="00022443" w:rsidP="00022443">
      <w:pPr>
        <w:ind w:firstLine="709"/>
        <w:jc w:val="both"/>
      </w:pPr>
      <w:r>
        <w:lastRenderedPageBreak/>
        <w:t xml:space="preserve">6.2. Свежевыпавший снег должен быть убран с прилегающих территорий и стоянок в течение 1,5 часов после поступления заявки, посыпка </w:t>
      </w:r>
      <w:proofErr w:type="spellStart"/>
      <w:r>
        <w:t>антигололедными</w:t>
      </w:r>
      <w:proofErr w:type="spellEnd"/>
      <w:r>
        <w:t xml:space="preserve"> реагентами, либо </w:t>
      </w:r>
      <w:proofErr w:type="spellStart"/>
      <w:r>
        <w:t>пескосоляной</w:t>
      </w:r>
      <w:proofErr w:type="spellEnd"/>
      <w:r>
        <w:t xml:space="preserve"> смесью должны производиться после получения распоряжения от руководителя Заказчика в течение 2-х часов.</w:t>
      </w:r>
    </w:p>
    <w:p w:rsidR="00022443" w:rsidRPr="00D97DBA" w:rsidRDefault="00022443" w:rsidP="00022443">
      <w:pPr>
        <w:ind w:firstLine="709"/>
        <w:jc w:val="both"/>
      </w:pPr>
      <w:r>
        <w:t>6.3. Перед покосом необходимо провести сбор камней, сучьев и прочих посторонних предметов. Покос травы в летний период, производится на высоту 3-5 см, скошенная трава должна быть убрана в течение 1-х суток в специально отведенное место.</w:t>
      </w:r>
    </w:p>
    <w:p w:rsidR="00022443" w:rsidRPr="00D97DBA" w:rsidRDefault="00022443" w:rsidP="00022443">
      <w:pPr>
        <w:pStyle w:val="listbulletstd"/>
        <w:shd w:val="clear" w:color="auto" w:fill="FFFFFF"/>
        <w:spacing w:before="0" w:beforeAutospacing="0" w:after="0" w:afterAutospacing="0"/>
        <w:ind w:firstLine="709"/>
        <w:jc w:val="both"/>
        <w:rPr>
          <w:b/>
        </w:rPr>
      </w:pPr>
    </w:p>
    <w:p w:rsidR="00022443" w:rsidRPr="00AC1158" w:rsidRDefault="00022443" w:rsidP="00630996">
      <w:pPr>
        <w:pStyle w:val="afff4"/>
        <w:rPr>
          <w:b/>
          <w:i/>
        </w:rPr>
      </w:pPr>
      <w:r w:rsidRPr="00AC1158">
        <w:rPr>
          <w:b/>
        </w:rPr>
        <w:t>7. Краткая характеристика объектов Заказчика.</w:t>
      </w:r>
    </w:p>
    <w:p w:rsidR="00022443" w:rsidRPr="00D97DBA" w:rsidRDefault="00022443" w:rsidP="00022443">
      <w:pPr>
        <w:ind w:firstLine="709"/>
        <w:jc w:val="both"/>
      </w:pPr>
      <w:r>
        <w:t>7.1.</w:t>
      </w:r>
      <w:r>
        <w:rPr>
          <w:color w:val="FF0000"/>
        </w:rPr>
        <w:t xml:space="preserve"> </w:t>
      </w:r>
      <w:r>
        <w:t xml:space="preserve">Объекты участка ремонта контейнеров, </w:t>
      </w:r>
      <w:proofErr w:type="gramStart"/>
      <w:r>
        <w:t>расположенном</w:t>
      </w:r>
      <w:proofErr w:type="gramEnd"/>
      <w:r>
        <w:t xml:space="preserve"> по адресу г. Санкт-Петербург, участок ж.д. «Минеральная ул. – Лесной пр.» лит. Д:</w:t>
      </w:r>
    </w:p>
    <w:p w:rsidR="00022443" w:rsidRPr="00D97DBA" w:rsidRDefault="00022443" w:rsidP="00A10367">
      <w:pPr>
        <w:pStyle w:val="aff7"/>
        <w:numPr>
          <w:ilvl w:val="0"/>
          <w:numId w:val="25"/>
        </w:numPr>
        <w:suppressAutoHyphens w:val="0"/>
        <w:ind w:left="0" w:firstLine="709"/>
        <w:jc w:val="both"/>
      </w:pPr>
      <w:r>
        <w:t>здание производственно-бытовое с ремонтно-механическими и сборочными цехами (инв. № 001/00/00010049): 2-х этажное, фасад - окрашенная штукатурка, общая площадь наружного остекления - 1784,90 м</w:t>
      </w:r>
      <w:proofErr w:type="gramStart"/>
      <w:r>
        <w:rPr>
          <w:vertAlign w:val="superscript"/>
        </w:rPr>
        <w:t>2</w:t>
      </w:r>
      <w:proofErr w:type="gramEnd"/>
      <w:r>
        <w:t>, общая площадь помещений, подлежащая внутренней уборке - 1758,70 м</w:t>
      </w:r>
      <w:r>
        <w:rPr>
          <w:vertAlign w:val="superscript"/>
        </w:rPr>
        <w:t>2</w:t>
      </w:r>
      <w:r>
        <w:t>;</w:t>
      </w:r>
    </w:p>
    <w:p w:rsidR="00022443" w:rsidRPr="00D97DBA" w:rsidRDefault="00022443" w:rsidP="00A10367">
      <w:pPr>
        <w:pStyle w:val="aff7"/>
        <w:numPr>
          <w:ilvl w:val="0"/>
          <w:numId w:val="25"/>
        </w:numPr>
        <w:suppressAutoHyphens w:val="0"/>
        <w:ind w:left="0" w:firstLine="709"/>
        <w:jc w:val="both"/>
      </w:pPr>
      <w:r>
        <w:t>здание деревообрабатывающего цеха (инв. № 001/00/00010050): одноэтажное, фасад - окрашенная штукатурка, общая площадь наружного остекления - 35,9 м</w:t>
      </w:r>
      <w:proofErr w:type="gramStart"/>
      <w:r>
        <w:rPr>
          <w:vertAlign w:val="superscript"/>
        </w:rPr>
        <w:t>2</w:t>
      </w:r>
      <w:proofErr w:type="gramEnd"/>
      <w:r>
        <w:t>, общая площадь помещений, подлежащая внутренней уборке - 395,40 м</w:t>
      </w:r>
      <w:r>
        <w:rPr>
          <w:vertAlign w:val="superscript"/>
        </w:rPr>
        <w:t>2</w:t>
      </w:r>
      <w:r>
        <w:t>;</w:t>
      </w:r>
    </w:p>
    <w:p w:rsidR="00022443" w:rsidRPr="00D97DBA" w:rsidRDefault="00022443" w:rsidP="00A10367">
      <w:pPr>
        <w:pStyle w:val="aff7"/>
        <w:numPr>
          <w:ilvl w:val="0"/>
          <w:numId w:val="25"/>
        </w:numPr>
        <w:suppressAutoHyphens w:val="0"/>
        <w:ind w:left="0" w:firstLine="709"/>
        <w:jc w:val="both"/>
      </w:pPr>
      <w:r>
        <w:t xml:space="preserve">здание </w:t>
      </w:r>
      <w:proofErr w:type="spellStart"/>
      <w:r>
        <w:t>теплоцентра</w:t>
      </w:r>
      <w:proofErr w:type="spellEnd"/>
      <w:r>
        <w:t xml:space="preserve"> (инв. № 001/00/00010056): одноэтажное, фасад - окрашенная штукатурка, общая площадь наружного остекления - 10,0 м</w:t>
      </w:r>
      <w:proofErr w:type="gramStart"/>
      <w:r>
        <w:rPr>
          <w:vertAlign w:val="superscript"/>
        </w:rPr>
        <w:t>2</w:t>
      </w:r>
      <w:proofErr w:type="gramEnd"/>
      <w:r>
        <w:t>, общая площадь помещений, подлежащая внутренней уборке - 170,50 м</w:t>
      </w:r>
      <w:r>
        <w:rPr>
          <w:vertAlign w:val="superscript"/>
        </w:rPr>
        <w:t>2</w:t>
      </w:r>
      <w:r>
        <w:t>;</w:t>
      </w:r>
    </w:p>
    <w:p w:rsidR="00022443" w:rsidRPr="00D97DBA" w:rsidRDefault="00022443" w:rsidP="00A10367">
      <w:pPr>
        <w:pStyle w:val="aff7"/>
        <w:numPr>
          <w:ilvl w:val="0"/>
          <w:numId w:val="25"/>
        </w:numPr>
        <w:suppressAutoHyphens w:val="0"/>
        <w:ind w:left="0" w:firstLine="709"/>
        <w:jc w:val="both"/>
      </w:pPr>
      <w:r>
        <w:t>прилегающая территория вокруг зданий площадью - 400,0  м</w:t>
      </w:r>
      <w:proofErr w:type="gramStart"/>
      <w:r>
        <w:rPr>
          <w:vertAlign w:val="superscript"/>
        </w:rPr>
        <w:t>2</w:t>
      </w:r>
      <w:proofErr w:type="gramEnd"/>
      <w:r>
        <w:t>, покрытие - асфальт;</w:t>
      </w:r>
    </w:p>
    <w:p w:rsidR="00022443" w:rsidRPr="00D97DBA" w:rsidRDefault="00022443" w:rsidP="00A10367">
      <w:pPr>
        <w:pStyle w:val="aff7"/>
        <w:numPr>
          <w:ilvl w:val="0"/>
          <w:numId w:val="25"/>
        </w:numPr>
        <w:suppressAutoHyphens w:val="0"/>
        <w:ind w:left="0" w:firstLine="709"/>
        <w:jc w:val="both"/>
      </w:pPr>
      <w:r>
        <w:t>общая площадь покоса травы за 1 раз – 54,20 м</w:t>
      </w:r>
      <w:proofErr w:type="gramStart"/>
      <w:r>
        <w:rPr>
          <w:vertAlign w:val="superscript"/>
        </w:rPr>
        <w:t>2</w:t>
      </w:r>
      <w:proofErr w:type="gramEnd"/>
      <w:r>
        <w:t>;</w:t>
      </w:r>
    </w:p>
    <w:p w:rsidR="00022443" w:rsidRPr="00D97DBA" w:rsidRDefault="00022443" w:rsidP="00A10367">
      <w:pPr>
        <w:pStyle w:val="aff7"/>
        <w:numPr>
          <w:ilvl w:val="0"/>
          <w:numId w:val="25"/>
        </w:numPr>
        <w:suppressAutoHyphens w:val="0"/>
        <w:ind w:left="0" w:firstLine="709"/>
        <w:jc w:val="both"/>
      </w:pPr>
      <w:r>
        <w:t>контейнерная площадка - 530,0 м</w:t>
      </w:r>
      <w:proofErr w:type="gramStart"/>
      <w:r>
        <w:rPr>
          <w:vertAlign w:val="superscript"/>
        </w:rPr>
        <w:t>2</w:t>
      </w:r>
      <w:proofErr w:type="gramEnd"/>
      <w:r>
        <w:t>.</w:t>
      </w:r>
    </w:p>
    <w:p w:rsidR="00022443" w:rsidRPr="00D97DBA" w:rsidRDefault="00022443" w:rsidP="00022443">
      <w:pPr>
        <w:ind w:firstLine="709"/>
        <w:jc w:val="both"/>
      </w:pPr>
    </w:p>
    <w:p w:rsidR="00022443" w:rsidRPr="00D97DBA" w:rsidRDefault="00022443" w:rsidP="00022443">
      <w:pPr>
        <w:ind w:firstLine="709"/>
        <w:jc w:val="both"/>
        <w:rPr>
          <w:b/>
          <w:u w:val="single"/>
        </w:rPr>
      </w:pPr>
      <w:r>
        <w:rPr>
          <w:b/>
        </w:rPr>
        <w:t>8</w:t>
      </w:r>
      <w:r>
        <w:rPr>
          <w:b/>
          <w:u w:val="single"/>
        </w:rPr>
        <w:t>. Приложения к Техническому заданию:</w:t>
      </w:r>
    </w:p>
    <w:p w:rsidR="00022443" w:rsidRPr="00D97DBA" w:rsidRDefault="00022443" w:rsidP="00022443">
      <w:pPr>
        <w:ind w:firstLine="709"/>
        <w:jc w:val="both"/>
      </w:pPr>
      <w:r>
        <w:t>8.1. Перечень и периодичность уборки внутренних помещений объектов структурных подразделений Заказчика (Таблица № 1);</w:t>
      </w:r>
    </w:p>
    <w:p w:rsidR="00022443" w:rsidRPr="00D97DBA" w:rsidRDefault="00022443" w:rsidP="00022443">
      <w:pPr>
        <w:ind w:firstLine="709"/>
        <w:jc w:val="both"/>
      </w:pPr>
      <w:r>
        <w:t>8.2. Перечень и периодичность уборки прилегающих территорий, дополнительных услуг (мойке наружной части окон и покос травы) объектов структурных подразделений Заказчика (Таблица № 2);</w:t>
      </w:r>
    </w:p>
    <w:p w:rsidR="00022443" w:rsidRPr="00D97DBA" w:rsidRDefault="00022443" w:rsidP="00022443">
      <w:pPr>
        <w:ind w:firstLine="709"/>
        <w:jc w:val="both"/>
      </w:pPr>
      <w:r>
        <w:t>8.3. Перечень внутренних помещений объектов структурного подразделения Заказчика (Таблица № 3);</w:t>
      </w:r>
    </w:p>
    <w:p w:rsidR="00022443" w:rsidRPr="00D97DBA" w:rsidRDefault="00022443" w:rsidP="00022443">
      <w:pPr>
        <w:ind w:firstLine="709"/>
        <w:jc w:val="both"/>
      </w:pPr>
      <w:r>
        <w:t>8.4. Перечень прилегающих территорий объектов структурного подразделения Заказчика (Таблица № 4).</w:t>
      </w:r>
    </w:p>
    <w:p w:rsidR="00022443" w:rsidRPr="00D97DBA" w:rsidRDefault="00022443" w:rsidP="00022443">
      <w:pPr>
        <w:ind w:firstLine="709"/>
        <w:jc w:val="both"/>
      </w:pPr>
    </w:p>
    <w:p w:rsidR="00022443" w:rsidRPr="00D97DBA" w:rsidRDefault="00022443" w:rsidP="00022443">
      <w:pPr>
        <w:ind w:left="709"/>
        <w:jc w:val="both"/>
      </w:pPr>
    </w:p>
    <w:p w:rsidR="00022443" w:rsidRPr="00D97DBA" w:rsidRDefault="00022443" w:rsidP="00022443">
      <w:pPr>
        <w:spacing w:line="276" w:lineRule="auto"/>
        <w:sectPr w:rsidR="00022443" w:rsidRPr="00D97DBA" w:rsidSect="000C6212">
          <w:footerReference w:type="default" r:id="rId36"/>
          <w:pgSz w:w="11906" w:h="16838"/>
          <w:pgMar w:top="1134" w:right="851" w:bottom="1134" w:left="1701" w:header="709" w:footer="709" w:gutter="0"/>
          <w:cols w:space="708"/>
          <w:docGrid w:linePitch="360"/>
        </w:sectPr>
      </w:pPr>
    </w:p>
    <w:p w:rsidR="00022443" w:rsidRDefault="00022443" w:rsidP="00022443">
      <w:pPr>
        <w:jc w:val="both"/>
        <w:rPr>
          <w:sz w:val="20"/>
          <w:szCs w:val="20"/>
        </w:rPr>
      </w:pPr>
      <w:r>
        <w:rPr>
          <w:b/>
          <w:sz w:val="20"/>
          <w:szCs w:val="20"/>
        </w:rPr>
        <w:lastRenderedPageBreak/>
        <w:t>Таблица 1 (приложение к Техническому заданию</w:t>
      </w:r>
      <w:r>
        <w:rPr>
          <w:sz w:val="20"/>
          <w:szCs w:val="20"/>
        </w:rPr>
        <w:t>)</w:t>
      </w:r>
    </w:p>
    <w:p w:rsidR="00022443" w:rsidRPr="006A5879" w:rsidRDefault="00022443" w:rsidP="00022443">
      <w:pPr>
        <w:jc w:val="both"/>
        <w:rPr>
          <w:sz w:val="20"/>
          <w:szCs w:val="20"/>
        </w:rPr>
      </w:pPr>
    </w:p>
    <w:p w:rsidR="00022443" w:rsidRPr="006A5879" w:rsidRDefault="00022443" w:rsidP="00022443">
      <w:pPr>
        <w:rPr>
          <w:sz w:val="20"/>
          <w:szCs w:val="20"/>
        </w:rPr>
      </w:pPr>
      <w:r>
        <w:rPr>
          <w:b/>
          <w:sz w:val="20"/>
          <w:szCs w:val="20"/>
        </w:rPr>
        <w:t xml:space="preserve">Перечень и периодичность </w:t>
      </w:r>
      <w:proofErr w:type="gramStart"/>
      <w:r>
        <w:rPr>
          <w:b/>
          <w:sz w:val="20"/>
          <w:szCs w:val="20"/>
        </w:rPr>
        <w:t>уборки внутренних помещений объектов структурного подразделения Заказчика</w:t>
      </w:r>
      <w:proofErr w:type="gramEnd"/>
      <w:r>
        <w:rPr>
          <w:b/>
          <w:sz w:val="20"/>
          <w:szCs w:val="20"/>
        </w:rP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8931"/>
        <w:gridCol w:w="2551"/>
      </w:tblGrid>
      <w:tr w:rsidR="00022443" w:rsidRPr="006A5879" w:rsidTr="00F02FB1">
        <w:tc>
          <w:tcPr>
            <w:tcW w:w="534" w:type="dxa"/>
            <w:vAlign w:val="center"/>
          </w:tcPr>
          <w:p w:rsidR="00022443" w:rsidRPr="006A5879" w:rsidRDefault="00022443" w:rsidP="00F02FB1">
            <w:pPr>
              <w:snapToGrid w:val="0"/>
              <w:jc w:val="center"/>
              <w:rPr>
                <w:color w:val="000000"/>
                <w:sz w:val="20"/>
                <w:szCs w:val="20"/>
              </w:rPr>
            </w:pPr>
            <w:r>
              <w:rPr>
                <w:color w:val="000000"/>
                <w:sz w:val="20"/>
                <w:szCs w:val="20"/>
              </w:rPr>
              <w:t>№ п/п</w:t>
            </w:r>
          </w:p>
        </w:tc>
        <w:tc>
          <w:tcPr>
            <w:tcW w:w="2976" w:type="dxa"/>
            <w:vAlign w:val="center"/>
          </w:tcPr>
          <w:p w:rsidR="00022443" w:rsidRPr="006A5879" w:rsidRDefault="00022443" w:rsidP="00F02FB1">
            <w:pPr>
              <w:snapToGrid w:val="0"/>
              <w:jc w:val="center"/>
              <w:rPr>
                <w:color w:val="000000"/>
                <w:sz w:val="20"/>
                <w:szCs w:val="20"/>
              </w:rPr>
            </w:pPr>
            <w:r>
              <w:rPr>
                <w:color w:val="000000"/>
                <w:sz w:val="20"/>
                <w:szCs w:val="20"/>
              </w:rPr>
              <w:t>Наименование услуг</w:t>
            </w:r>
          </w:p>
        </w:tc>
        <w:tc>
          <w:tcPr>
            <w:tcW w:w="8931" w:type="dxa"/>
            <w:vAlign w:val="center"/>
          </w:tcPr>
          <w:p w:rsidR="00022443" w:rsidRPr="006A5879" w:rsidRDefault="00022443" w:rsidP="00F02FB1">
            <w:pPr>
              <w:snapToGrid w:val="0"/>
              <w:jc w:val="center"/>
              <w:rPr>
                <w:color w:val="000000"/>
                <w:sz w:val="20"/>
                <w:szCs w:val="20"/>
              </w:rPr>
            </w:pPr>
            <w:r>
              <w:rPr>
                <w:color w:val="000000"/>
                <w:sz w:val="20"/>
                <w:szCs w:val="20"/>
              </w:rPr>
              <w:t>Содержание услуг</w:t>
            </w:r>
          </w:p>
        </w:tc>
        <w:tc>
          <w:tcPr>
            <w:tcW w:w="2551" w:type="dxa"/>
            <w:vAlign w:val="center"/>
          </w:tcPr>
          <w:p w:rsidR="00022443" w:rsidRPr="006A5879" w:rsidRDefault="00022443" w:rsidP="00F02FB1">
            <w:pPr>
              <w:snapToGrid w:val="0"/>
              <w:jc w:val="center"/>
              <w:rPr>
                <w:color w:val="000000"/>
                <w:sz w:val="20"/>
                <w:szCs w:val="20"/>
              </w:rPr>
            </w:pPr>
            <w:r>
              <w:rPr>
                <w:bCs/>
                <w:color w:val="000000"/>
                <w:sz w:val="20"/>
                <w:szCs w:val="20"/>
              </w:rPr>
              <w:t>Периодичность оказания услуг (по согласованию с Заказчиком)</w:t>
            </w:r>
          </w:p>
        </w:tc>
      </w:tr>
      <w:tr w:rsidR="00022443" w:rsidRPr="006A5879" w:rsidTr="00F02FB1">
        <w:tc>
          <w:tcPr>
            <w:tcW w:w="14992" w:type="dxa"/>
            <w:gridSpan w:val="4"/>
            <w:vAlign w:val="center"/>
          </w:tcPr>
          <w:p w:rsidR="00022443" w:rsidRPr="006A5879" w:rsidRDefault="00022443" w:rsidP="00F02FB1">
            <w:pPr>
              <w:jc w:val="center"/>
              <w:rPr>
                <w:bCs/>
                <w:color w:val="000000"/>
                <w:sz w:val="20"/>
                <w:szCs w:val="20"/>
              </w:rPr>
            </w:pPr>
            <w:r>
              <w:rPr>
                <w:b/>
                <w:color w:val="000000"/>
                <w:sz w:val="20"/>
                <w:szCs w:val="20"/>
              </w:rPr>
              <w:t>СЛУЖЕБНЫЕ КАБИНЕТЫ, ПОДСОБНЫЕ ПОМЕЩЕНИЯ И КОРИДОРЫ</w:t>
            </w:r>
          </w:p>
        </w:tc>
      </w:tr>
      <w:tr w:rsidR="00022443" w:rsidRPr="006A5879" w:rsidTr="00D25CE0">
        <w:tc>
          <w:tcPr>
            <w:tcW w:w="534" w:type="dxa"/>
            <w:vAlign w:val="center"/>
          </w:tcPr>
          <w:p w:rsidR="00022443" w:rsidRPr="006A5879" w:rsidRDefault="00022443" w:rsidP="001F01BB">
            <w:pPr>
              <w:rPr>
                <w:sz w:val="20"/>
                <w:szCs w:val="20"/>
              </w:rPr>
            </w:pPr>
            <w:r>
              <w:rPr>
                <w:sz w:val="20"/>
                <w:szCs w:val="20"/>
              </w:rPr>
              <w:t>1</w:t>
            </w:r>
          </w:p>
        </w:tc>
        <w:tc>
          <w:tcPr>
            <w:tcW w:w="2976" w:type="dxa"/>
          </w:tcPr>
          <w:p w:rsidR="00022443" w:rsidRPr="006A5879" w:rsidRDefault="00022443" w:rsidP="001F01BB">
            <w:pPr>
              <w:snapToGrid w:val="0"/>
              <w:jc w:val="both"/>
              <w:rPr>
                <w:color w:val="000000"/>
                <w:sz w:val="20"/>
                <w:szCs w:val="20"/>
              </w:rPr>
            </w:pPr>
            <w:r>
              <w:rPr>
                <w:color w:val="000000"/>
                <w:sz w:val="20"/>
                <w:szCs w:val="20"/>
              </w:rPr>
              <w:t>Комплексная и поддерживающая уборка служебных кабинетов, подсобных помещений и коридора с применением:</w:t>
            </w:r>
          </w:p>
          <w:p w:rsidR="00022443" w:rsidRPr="006A5879" w:rsidRDefault="00022443" w:rsidP="001F01BB">
            <w:pPr>
              <w:snapToGrid w:val="0"/>
              <w:jc w:val="both"/>
              <w:rPr>
                <w:i/>
                <w:sz w:val="20"/>
                <w:szCs w:val="20"/>
                <w:u w:val="single"/>
              </w:rPr>
            </w:pPr>
            <w:r>
              <w:rPr>
                <w:i/>
                <w:sz w:val="20"/>
                <w:szCs w:val="20"/>
                <w:u w:val="single"/>
              </w:rPr>
              <w:t>УНИВЕРСАЛЬНОЕ МОЮЩЕЕ СРЕДСТВО</w:t>
            </w:r>
          </w:p>
          <w:p w:rsidR="00022443" w:rsidRDefault="00022443" w:rsidP="001F01BB">
            <w:pPr>
              <w:jc w:val="both"/>
              <w:rPr>
                <w:sz w:val="20"/>
                <w:szCs w:val="20"/>
              </w:rPr>
            </w:pPr>
          </w:p>
        </w:tc>
        <w:tc>
          <w:tcPr>
            <w:tcW w:w="8931" w:type="dxa"/>
            <w:vAlign w:val="center"/>
          </w:tcPr>
          <w:p w:rsidR="00022443" w:rsidRPr="006A5879" w:rsidRDefault="00022443" w:rsidP="001F01BB">
            <w:pPr>
              <w:snapToGrid w:val="0"/>
              <w:jc w:val="both"/>
              <w:rPr>
                <w:color w:val="000000"/>
                <w:sz w:val="20"/>
                <w:szCs w:val="20"/>
              </w:rPr>
            </w:pPr>
            <w:r>
              <w:rPr>
                <w:color w:val="000000"/>
                <w:sz w:val="20"/>
                <w:szCs w:val="20"/>
              </w:rPr>
              <w:t>-сбор мусора;</w:t>
            </w:r>
          </w:p>
          <w:p w:rsidR="00022443" w:rsidRPr="006A5879" w:rsidRDefault="00022443" w:rsidP="001F01BB">
            <w:pPr>
              <w:jc w:val="both"/>
              <w:rPr>
                <w:color w:val="000000"/>
                <w:sz w:val="20"/>
                <w:szCs w:val="20"/>
              </w:rPr>
            </w:pPr>
            <w:r>
              <w:rPr>
                <w:color w:val="000000"/>
                <w:sz w:val="20"/>
                <w:szCs w:val="20"/>
              </w:rPr>
              <w:t>-удаление мусора из мусорных корзин;</w:t>
            </w:r>
          </w:p>
          <w:p w:rsidR="00022443" w:rsidRPr="006A5879" w:rsidRDefault="00022443" w:rsidP="001F01BB">
            <w:pPr>
              <w:jc w:val="both"/>
              <w:rPr>
                <w:color w:val="000000"/>
                <w:sz w:val="20"/>
                <w:szCs w:val="20"/>
              </w:rPr>
            </w:pPr>
            <w:r>
              <w:rPr>
                <w:color w:val="000000"/>
                <w:sz w:val="20"/>
                <w:szCs w:val="20"/>
              </w:rPr>
              <w:t>-влажная уборка мусорных корзин с применением моющих средств;</w:t>
            </w:r>
          </w:p>
          <w:p w:rsidR="00022443" w:rsidRPr="006A5879" w:rsidRDefault="00022443" w:rsidP="001F01BB">
            <w:pPr>
              <w:jc w:val="both"/>
              <w:rPr>
                <w:color w:val="000000"/>
                <w:sz w:val="20"/>
                <w:szCs w:val="20"/>
              </w:rPr>
            </w:pPr>
            <w:r>
              <w:rPr>
                <w:color w:val="000000"/>
                <w:sz w:val="20"/>
                <w:szCs w:val="20"/>
              </w:rPr>
              <w:t>-установка полиэтиленовых пакетов в мусорные корзины;</w:t>
            </w:r>
          </w:p>
          <w:p w:rsidR="00022443" w:rsidRPr="006A5879" w:rsidRDefault="00022443" w:rsidP="001F01BB">
            <w:pPr>
              <w:jc w:val="both"/>
              <w:rPr>
                <w:color w:val="000000"/>
                <w:sz w:val="20"/>
                <w:szCs w:val="20"/>
              </w:rPr>
            </w:pPr>
            <w:r>
              <w:rPr>
                <w:color w:val="000000"/>
                <w:sz w:val="20"/>
                <w:szCs w:val="20"/>
              </w:rPr>
              <w:t>-вынос собранного мусора к месту сбора мусора</w:t>
            </w:r>
          </w:p>
          <w:p w:rsidR="00022443" w:rsidRPr="006A5879" w:rsidRDefault="00022443" w:rsidP="001F01BB">
            <w:pPr>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roofErr w:type="gramEnd"/>
          </w:p>
          <w:p w:rsidR="00022443" w:rsidRPr="006A5879" w:rsidRDefault="00022443" w:rsidP="001F01BB">
            <w:pPr>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color w:val="000000"/>
                <w:sz w:val="20"/>
                <w:szCs w:val="20"/>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rsidR="00022443" w:rsidRPr="006A5879" w:rsidRDefault="00022443" w:rsidP="001F01BB">
            <w:pPr>
              <w:jc w:val="both"/>
              <w:rPr>
                <w:color w:val="000000"/>
                <w:sz w:val="20"/>
                <w:szCs w:val="20"/>
              </w:rPr>
            </w:pPr>
            <w:r>
              <w:rPr>
                <w:color w:val="000000"/>
                <w:sz w:val="20"/>
                <w:szCs w:val="20"/>
              </w:rPr>
              <w:t xml:space="preserve">-удаление жевательной резинки (и иных загрязнений) с твердых полов с применением 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и т.п.);</w:t>
            </w:r>
          </w:p>
          <w:p w:rsidR="00022443" w:rsidRPr="006A5879" w:rsidRDefault="00022443" w:rsidP="001F01BB">
            <w:pPr>
              <w:jc w:val="both"/>
              <w:rPr>
                <w:color w:val="000000"/>
                <w:sz w:val="20"/>
                <w:szCs w:val="20"/>
              </w:rPr>
            </w:pPr>
            <w:r>
              <w:rPr>
                <w:color w:val="000000"/>
                <w:sz w:val="20"/>
                <w:szCs w:val="20"/>
              </w:rPr>
              <w:t xml:space="preserve">-подметание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и т.п.);</w:t>
            </w:r>
          </w:p>
          <w:p w:rsidR="00022443" w:rsidRPr="006A5879" w:rsidRDefault="00022443" w:rsidP="001F01BB">
            <w:pPr>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w:t>
            </w:r>
            <w:r>
              <w:rPr>
                <w:color w:val="000000"/>
                <w:sz w:val="20"/>
                <w:szCs w:val="20"/>
              </w:rPr>
              <w:br/>
              <w:t>офисной мебели (стульев, столов, кресел, шкафов, тумб, диванов, навесных полок и.т.д.), металлических сейфов с использованием</w:t>
            </w:r>
            <w:r>
              <w:rPr>
                <w:color w:val="000000"/>
                <w:sz w:val="20"/>
                <w:szCs w:val="20"/>
              </w:rPr>
              <w:tab/>
              <w:t xml:space="preserve"> профессиональных и обеззараживающих, чистящих, моющих химических средств  и применением ручного инвентаря;</w:t>
            </w:r>
            <w:proofErr w:type="gramEnd"/>
          </w:p>
          <w:p w:rsidR="00022443" w:rsidRPr="006A5879" w:rsidRDefault="00022443" w:rsidP="001F01BB">
            <w:pPr>
              <w:jc w:val="both"/>
              <w:rPr>
                <w:color w:val="000000"/>
                <w:sz w:val="20"/>
                <w:szCs w:val="20"/>
              </w:rPr>
            </w:pPr>
            <w:r>
              <w:rPr>
                <w:color w:val="000000"/>
                <w:sz w:val="20"/>
                <w:szCs w:val="20"/>
              </w:rPr>
              <w:t>-чистка и натирка всех стеклянных зеркальных поверхностей офисной мебели, картин,  зеркал, дверных табличек и т. п., специальными моющими средствами;</w:t>
            </w:r>
          </w:p>
          <w:p w:rsidR="00022443" w:rsidRPr="006A5879" w:rsidRDefault="00022443" w:rsidP="001F01BB">
            <w:pPr>
              <w:jc w:val="both"/>
              <w:rPr>
                <w:color w:val="000000"/>
                <w:sz w:val="20"/>
                <w:szCs w:val="20"/>
              </w:rPr>
            </w:pPr>
            <w:r>
              <w:rPr>
                <w:color w:val="000000"/>
                <w:sz w:val="20"/>
                <w:szCs w:val="20"/>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rsidR="00022443" w:rsidRPr="006A5879" w:rsidRDefault="00022443" w:rsidP="001F01BB">
            <w:pPr>
              <w:jc w:val="both"/>
              <w:rPr>
                <w:color w:val="000000"/>
                <w:sz w:val="20"/>
                <w:szCs w:val="20"/>
              </w:rPr>
            </w:pPr>
            <w:r>
              <w:rPr>
                <w:color w:val="000000"/>
                <w:sz w:val="20"/>
                <w:szCs w:val="20"/>
              </w:rPr>
              <w:t>-удаление загрязнений с радиаторов отопления;</w:t>
            </w:r>
          </w:p>
          <w:p w:rsidR="00022443" w:rsidRPr="006A5879" w:rsidRDefault="00022443" w:rsidP="001F01BB">
            <w:pPr>
              <w:jc w:val="both"/>
              <w:rPr>
                <w:color w:val="000000"/>
                <w:sz w:val="20"/>
                <w:szCs w:val="20"/>
              </w:rPr>
            </w:pPr>
            <w:r>
              <w:rPr>
                <w:color w:val="000000"/>
                <w:sz w:val="20"/>
                <w:szCs w:val="20"/>
              </w:rPr>
              <w:t>-сухая чистка тканевой обивки стульев, кресел, ковровых покрытий с оперативным выведением пятен</w:t>
            </w:r>
          </w:p>
        </w:tc>
        <w:tc>
          <w:tcPr>
            <w:tcW w:w="2551" w:type="dxa"/>
            <w:vAlign w:val="center"/>
          </w:tcPr>
          <w:p w:rsidR="00022443" w:rsidRPr="006A5879" w:rsidRDefault="00022443" w:rsidP="00D25CE0">
            <w:pPr>
              <w:jc w:val="center"/>
              <w:rPr>
                <w:color w:val="000000"/>
                <w:sz w:val="20"/>
                <w:szCs w:val="20"/>
              </w:rPr>
            </w:pPr>
            <w:r>
              <w:rPr>
                <w:sz w:val="20"/>
                <w:szCs w:val="20"/>
              </w:rPr>
              <w:t xml:space="preserve">Ежедневно </w:t>
            </w:r>
            <w:r>
              <w:rPr>
                <w:color w:val="000000"/>
                <w:sz w:val="20"/>
                <w:szCs w:val="20"/>
              </w:rPr>
              <w:t>с 08-00 час.</w:t>
            </w:r>
          </w:p>
          <w:p w:rsidR="00022443" w:rsidRPr="006A5879" w:rsidRDefault="00022443" w:rsidP="00D25CE0">
            <w:pPr>
              <w:jc w:val="center"/>
              <w:rPr>
                <w:color w:val="000000"/>
                <w:sz w:val="20"/>
                <w:szCs w:val="20"/>
              </w:rPr>
            </w:pPr>
            <w:r>
              <w:rPr>
                <w:color w:val="000000"/>
                <w:sz w:val="20"/>
                <w:szCs w:val="20"/>
              </w:rPr>
              <w:t>до 20-00 час.</w:t>
            </w:r>
          </w:p>
          <w:p w:rsidR="00022443" w:rsidRPr="006A5879" w:rsidRDefault="00022443" w:rsidP="00D25CE0">
            <w:pPr>
              <w:jc w:val="center"/>
              <w:rPr>
                <w:sz w:val="20"/>
                <w:szCs w:val="20"/>
              </w:rPr>
            </w:pPr>
          </w:p>
        </w:tc>
      </w:tr>
      <w:tr w:rsidR="00022443" w:rsidRPr="006A5879" w:rsidTr="00D25CE0">
        <w:tc>
          <w:tcPr>
            <w:tcW w:w="534" w:type="dxa"/>
            <w:vAlign w:val="center"/>
          </w:tcPr>
          <w:p w:rsidR="00022443" w:rsidRPr="006A5879" w:rsidRDefault="00022443" w:rsidP="001F01BB">
            <w:pPr>
              <w:rPr>
                <w:sz w:val="20"/>
                <w:szCs w:val="20"/>
              </w:rPr>
            </w:pPr>
            <w:r>
              <w:rPr>
                <w:sz w:val="20"/>
                <w:szCs w:val="20"/>
              </w:rPr>
              <w:t>2</w:t>
            </w:r>
          </w:p>
        </w:tc>
        <w:tc>
          <w:tcPr>
            <w:tcW w:w="2976" w:type="dxa"/>
          </w:tcPr>
          <w:p w:rsidR="00022443" w:rsidRPr="006A5879" w:rsidRDefault="00022443" w:rsidP="001F01BB">
            <w:pPr>
              <w:snapToGrid w:val="0"/>
              <w:jc w:val="both"/>
              <w:rPr>
                <w:color w:val="000000"/>
                <w:sz w:val="20"/>
                <w:szCs w:val="20"/>
              </w:rPr>
            </w:pPr>
            <w:r>
              <w:rPr>
                <w:color w:val="000000"/>
                <w:sz w:val="20"/>
                <w:szCs w:val="20"/>
              </w:rPr>
              <w:t xml:space="preserve">Комплексная и поддерживающая уборка служебных кабинетов, </w:t>
            </w:r>
            <w:r>
              <w:rPr>
                <w:color w:val="000000"/>
                <w:sz w:val="20"/>
                <w:szCs w:val="20"/>
              </w:rPr>
              <w:lastRenderedPageBreak/>
              <w:t>подсобных помещений и коридора с применением:</w:t>
            </w:r>
          </w:p>
          <w:p w:rsidR="00022443" w:rsidRPr="006A5879" w:rsidRDefault="00022443" w:rsidP="001F01BB">
            <w:pPr>
              <w:snapToGrid w:val="0"/>
              <w:jc w:val="both"/>
              <w:rPr>
                <w:i/>
                <w:sz w:val="20"/>
                <w:szCs w:val="20"/>
                <w:u w:val="single"/>
              </w:rPr>
            </w:pPr>
            <w:proofErr w:type="gramStart"/>
            <w:r>
              <w:rPr>
                <w:i/>
                <w:sz w:val="20"/>
                <w:szCs w:val="20"/>
                <w:u w:val="single"/>
              </w:rPr>
              <w:t>МОЮЩЕЕ</w:t>
            </w:r>
            <w:proofErr w:type="gramEnd"/>
            <w:r>
              <w:rPr>
                <w:i/>
                <w:sz w:val="20"/>
                <w:szCs w:val="20"/>
                <w:u w:val="single"/>
              </w:rPr>
              <w:t xml:space="preserve"> СР-ВО ДЛЯ ОКОН</w:t>
            </w:r>
          </w:p>
          <w:p w:rsidR="00022443" w:rsidRPr="006A5879" w:rsidRDefault="00022443" w:rsidP="001F01BB">
            <w:pPr>
              <w:snapToGrid w:val="0"/>
              <w:jc w:val="both"/>
              <w:rPr>
                <w:sz w:val="20"/>
                <w:szCs w:val="20"/>
              </w:rPr>
            </w:pPr>
            <w:r>
              <w:rPr>
                <w:color w:val="000000"/>
                <w:sz w:val="20"/>
                <w:szCs w:val="20"/>
              </w:rPr>
              <w:t xml:space="preserve"> </w:t>
            </w:r>
          </w:p>
        </w:tc>
        <w:tc>
          <w:tcPr>
            <w:tcW w:w="8931" w:type="dxa"/>
            <w:vAlign w:val="center"/>
          </w:tcPr>
          <w:p w:rsidR="00022443" w:rsidRPr="006A5879" w:rsidRDefault="00022443" w:rsidP="001F01BB">
            <w:pPr>
              <w:snapToGrid w:val="0"/>
              <w:jc w:val="both"/>
              <w:rPr>
                <w:color w:val="000000"/>
                <w:sz w:val="20"/>
                <w:szCs w:val="20"/>
              </w:rPr>
            </w:pPr>
            <w:r>
              <w:rPr>
                <w:color w:val="000000"/>
                <w:sz w:val="20"/>
                <w:szCs w:val="20"/>
              </w:rPr>
              <w:lastRenderedPageBreak/>
              <w:t>-мытье окон с внутренней стороны;</w:t>
            </w:r>
          </w:p>
          <w:p w:rsidR="00022443" w:rsidRPr="006A5879" w:rsidRDefault="00022443" w:rsidP="001F01BB">
            <w:pPr>
              <w:jc w:val="both"/>
              <w:rPr>
                <w:sz w:val="20"/>
                <w:szCs w:val="20"/>
              </w:rPr>
            </w:pPr>
            <w:r>
              <w:rPr>
                <w:color w:val="000000"/>
                <w:sz w:val="20"/>
                <w:szCs w:val="20"/>
              </w:rPr>
              <w:t>-чистка жалюзи.</w:t>
            </w:r>
          </w:p>
        </w:tc>
        <w:tc>
          <w:tcPr>
            <w:tcW w:w="2551" w:type="dxa"/>
            <w:vAlign w:val="center"/>
          </w:tcPr>
          <w:p w:rsidR="00022443" w:rsidRPr="006A5879" w:rsidRDefault="00022443" w:rsidP="00D25CE0">
            <w:pPr>
              <w:jc w:val="center"/>
              <w:rPr>
                <w:color w:val="000000"/>
                <w:sz w:val="20"/>
                <w:szCs w:val="20"/>
              </w:rPr>
            </w:pPr>
            <w:r>
              <w:rPr>
                <w:color w:val="000000"/>
                <w:sz w:val="20"/>
                <w:szCs w:val="20"/>
              </w:rPr>
              <w:t>2 раза за период</w:t>
            </w:r>
          </w:p>
        </w:tc>
      </w:tr>
      <w:tr w:rsidR="00022443" w:rsidRPr="006A5879" w:rsidTr="00D25CE0">
        <w:tc>
          <w:tcPr>
            <w:tcW w:w="534" w:type="dxa"/>
            <w:vAlign w:val="center"/>
          </w:tcPr>
          <w:p w:rsidR="00022443" w:rsidRPr="006A5879" w:rsidRDefault="00022443" w:rsidP="001F01BB">
            <w:pPr>
              <w:rPr>
                <w:sz w:val="20"/>
                <w:szCs w:val="20"/>
              </w:rPr>
            </w:pPr>
            <w:r>
              <w:rPr>
                <w:sz w:val="20"/>
                <w:szCs w:val="20"/>
              </w:rPr>
              <w:lastRenderedPageBreak/>
              <w:t>3</w:t>
            </w:r>
          </w:p>
        </w:tc>
        <w:tc>
          <w:tcPr>
            <w:tcW w:w="2976" w:type="dxa"/>
          </w:tcPr>
          <w:p w:rsidR="00022443" w:rsidRPr="006A5879" w:rsidRDefault="00022443" w:rsidP="001F01BB">
            <w:pPr>
              <w:snapToGrid w:val="0"/>
              <w:jc w:val="both"/>
              <w:rPr>
                <w:color w:val="000000"/>
                <w:sz w:val="20"/>
                <w:szCs w:val="20"/>
              </w:rPr>
            </w:pPr>
            <w:r>
              <w:rPr>
                <w:color w:val="000000"/>
                <w:sz w:val="20"/>
                <w:szCs w:val="20"/>
              </w:rPr>
              <w:t>Генеральная уборка служебных кабинетов, подсобных помещений и коридора с применением:</w:t>
            </w:r>
          </w:p>
          <w:p w:rsidR="00022443" w:rsidRPr="006A5879" w:rsidRDefault="00022443" w:rsidP="001F01BB">
            <w:pPr>
              <w:snapToGrid w:val="0"/>
              <w:jc w:val="both"/>
              <w:rPr>
                <w:i/>
                <w:sz w:val="20"/>
                <w:szCs w:val="20"/>
                <w:u w:val="single"/>
              </w:rPr>
            </w:pPr>
            <w:r>
              <w:rPr>
                <w:i/>
                <w:sz w:val="20"/>
                <w:szCs w:val="20"/>
                <w:u w:val="single"/>
              </w:rPr>
              <w:t>УНИВЕРСАЛЬНОЕ МОЮЩЕЕ СРЕДСТВО</w:t>
            </w:r>
          </w:p>
          <w:p w:rsidR="00022443" w:rsidRPr="006A5879" w:rsidRDefault="00022443" w:rsidP="001F01BB">
            <w:pPr>
              <w:snapToGrid w:val="0"/>
              <w:jc w:val="both"/>
              <w:rPr>
                <w:color w:val="000000"/>
                <w:sz w:val="20"/>
                <w:szCs w:val="20"/>
              </w:rPr>
            </w:pPr>
          </w:p>
        </w:tc>
        <w:tc>
          <w:tcPr>
            <w:tcW w:w="8931" w:type="dxa"/>
            <w:vAlign w:val="center"/>
          </w:tcPr>
          <w:p w:rsidR="00022443" w:rsidRPr="006A5879" w:rsidRDefault="00022443" w:rsidP="001F01BB">
            <w:pPr>
              <w:jc w:val="both"/>
              <w:rPr>
                <w:sz w:val="20"/>
                <w:szCs w:val="20"/>
              </w:rPr>
            </w:pPr>
            <w:r>
              <w:rPr>
                <w:sz w:val="20"/>
                <w:szCs w:val="20"/>
              </w:rPr>
              <w:t>- ручное мытье полов;</w:t>
            </w:r>
          </w:p>
          <w:p w:rsidR="00022443" w:rsidRPr="006A5879" w:rsidRDefault="00022443" w:rsidP="001F01BB">
            <w:pPr>
              <w:jc w:val="both"/>
              <w:rPr>
                <w:sz w:val="20"/>
                <w:szCs w:val="20"/>
              </w:rPr>
            </w:pPr>
            <w:proofErr w:type="gramStart"/>
            <w:r>
              <w:rPr>
                <w:sz w:val="20"/>
                <w:szCs w:val="20"/>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w:t>
            </w:r>
            <w:proofErr w:type="gramEnd"/>
            <w:r>
              <w:rPr>
                <w:sz w:val="20"/>
                <w:szCs w:val="20"/>
              </w:rPr>
              <w:t xml:space="preserve">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rsidR="00022443" w:rsidRPr="006A5879" w:rsidRDefault="00022443" w:rsidP="001F01BB">
            <w:pPr>
              <w:jc w:val="both"/>
              <w:rPr>
                <w:sz w:val="20"/>
                <w:szCs w:val="20"/>
              </w:rPr>
            </w:pPr>
            <w:r>
              <w:rPr>
                <w:sz w:val="20"/>
                <w:szCs w:val="20"/>
              </w:rPr>
              <w:t>- удаление пыли, в том числе из труднодоступных мест;</w:t>
            </w:r>
          </w:p>
          <w:p w:rsidR="00022443" w:rsidRPr="006A5879" w:rsidRDefault="00022443" w:rsidP="001F01BB">
            <w:pPr>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022443" w:rsidRPr="006A5879" w:rsidRDefault="00022443" w:rsidP="001F01BB">
            <w:pPr>
              <w:snapToGrid w:val="0"/>
              <w:jc w:val="both"/>
              <w:rPr>
                <w:sz w:val="20"/>
                <w:szCs w:val="20"/>
              </w:rPr>
            </w:pPr>
            <w:r>
              <w:rPr>
                <w:sz w:val="20"/>
                <w:szCs w:val="20"/>
              </w:rPr>
              <w:t>- протирание потолочных панелей в местах, доступных к уборке с пола;</w:t>
            </w:r>
          </w:p>
          <w:p w:rsidR="00022443" w:rsidRPr="006A5879" w:rsidRDefault="00022443" w:rsidP="001F01BB">
            <w:pPr>
              <w:snapToGrid w:val="0"/>
              <w:jc w:val="both"/>
              <w:rPr>
                <w:color w:val="000000"/>
                <w:sz w:val="20"/>
                <w:szCs w:val="20"/>
              </w:rPr>
            </w:pPr>
            <w:r>
              <w:rPr>
                <w:sz w:val="20"/>
                <w:szCs w:val="20"/>
              </w:rPr>
              <w:t>-  вынос мусора в специально отведенное место.</w:t>
            </w:r>
          </w:p>
        </w:tc>
        <w:tc>
          <w:tcPr>
            <w:tcW w:w="2551" w:type="dxa"/>
            <w:vAlign w:val="center"/>
          </w:tcPr>
          <w:p w:rsidR="00022443" w:rsidRPr="006A5879" w:rsidRDefault="00022443" w:rsidP="00D25CE0">
            <w:pPr>
              <w:jc w:val="center"/>
              <w:rPr>
                <w:color w:val="000000"/>
                <w:sz w:val="20"/>
                <w:szCs w:val="20"/>
              </w:rPr>
            </w:pPr>
            <w:r>
              <w:rPr>
                <w:color w:val="000000"/>
                <w:sz w:val="20"/>
                <w:szCs w:val="20"/>
              </w:rPr>
              <w:t>2 раза в месяц</w:t>
            </w:r>
          </w:p>
        </w:tc>
      </w:tr>
      <w:tr w:rsidR="00022443" w:rsidRPr="006A5879" w:rsidTr="00D25CE0">
        <w:tc>
          <w:tcPr>
            <w:tcW w:w="14992" w:type="dxa"/>
            <w:gridSpan w:val="4"/>
            <w:vAlign w:val="center"/>
          </w:tcPr>
          <w:p w:rsidR="00022443" w:rsidRPr="006A5879" w:rsidRDefault="00022443" w:rsidP="00D25CE0">
            <w:pPr>
              <w:jc w:val="center"/>
              <w:rPr>
                <w:bCs/>
                <w:color w:val="000000"/>
                <w:sz w:val="20"/>
                <w:szCs w:val="20"/>
              </w:rPr>
            </w:pPr>
            <w:r>
              <w:rPr>
                <w:b/>
                <w:color w:val="000000"/>
                <w:sz w:val="20"/>
                <w:szCs w:val="20"/>
              </w:rPr>
              <w:t>УБОРКА САНУЗЛОВ</w:t>
            </w:r>
          </w:p>
        </w:tc>
      </w:tr>
      <w:tr w:rsidR="00022443" w:rsidRPr="006A5879" w:rsidTr="00D25CE0">
        <w:tc>
          <w:tcPr>
            <w:tcW w:w="534" w:type="dxa"/>
            <w:vAlign w:val="center"/>
          </w:tcPr>
          <w:p w:rsidR="00022443" w:rsidRPr="006A5879" w:rsidRDefault="00022443" w:rsidP="001F01BB">
            <w:pPr>
              <w:rPr>
                <w:sz w:val="20"/>
                <w:szCs w:val="20"/>
              </w:rPr>
            </w:pPr>
            <w:r>
              <w:rPr>
                <w:sz w:val="20"/>
                <w:szCs w:val="20"/>
              </w:rPr>
              <w:t>1</w:t>
            </w:r>
          </w:p>
        </w:tc>
        <w:tc>
          <w:tcPr>
            <w:tcW w:w="2976" w:type="dxa"/>
          </w:tcPr>
          <w:p w:rsidR="00022443" w:rsidRPr="006A5879" w:rsidRDefault="00022443" w:rsidP="001F01BB">
            <w:pPr>
              <w:snapToGrid w:val="0"/>
              <w:jc w:val="both"/>
              <w:rPr>
                <w:color w:val="000000"/>
                <w:sz w:val="20"/>
                <w:szCs w:val="20"/>
              </w:rPr>
            </w:pPr>
            <w:r>
              <w:rPr>
                <w:color w:val="000000"/>
                <w:sz w:val="20"/>
                <w:szCs w:val="20"/>
              </w:rPr>
              <w:t>Комплексная и поддерживающая уборка санузлов с применением:</w:t>
            </w:r>
          </w:p>
          <w:p w:rsidR="00022443" w:rsidRPr="006A5879" w:rsidRDefault="00022443" w:rsidP="001F01BB">
            <w:pPr>
              <w:jc w:val="both"/>
              <w:rPr>
                <w:i/>
                <w:sz w:val="20"/>
                <w:szCs w:val="20"/>
                <w:u w:val="single"/>
              </w:rPr>
            </w:pPr>
            <w:r>
              <w:rPr>
                <w:i/>
                <w:sz w:val="20"/>
                <w:szCs w:val="20"/>
                <w:u w:val="single"/>
              </w:rPr>
              <w:t>ОЧИЩАЮЩАЯ ДЕЗИНФИЦИРУЮЩАЯ ЖИДКОСТЬ ДЛЯ ПОВЕРХНОСТЕЙ</w:t>
            </w:r>
          </w:p>
          <w:p w:rsidR="00022443" w:rsidRPr="006A5879" w:rsidRDefault="00022443" w:rsidP="001F01BB">
            <w:pPr>
              <w:jc w:val="both"/>
              <w:rPr>
                <w:i/>
                <w:sz w:val="20"/>
                <w:szCs w:val="20"/>
                <w:u w:val="single"/>
              </w:rPr>
            </w:pPr>
          </w:p>
          <w:p w:rsidR="00022443" w:rsidRPr="006A5879" w:rsidRDefault="00022443" w:rsidP="001F01BB">
            <w:pPr>
              <w:jc w:val="both"/>
              <w:rPr>
                <w:i/>
                <w:sz w:val="20"/>
                <w:szCs w:val="20"/>
                <w:u w:val="single"/>
              </w:rPr>
            </w:pPr>
            <w:r>
              <w:rPr>
                <w:i/>
                <w:sz w:val="20"/>
                <w:szCs w:val="20"/>
                <w:u w:val="single"/>
              </w:rPr>
              <w:t>НЕЙТРАЛЬНОЕ ЧИСТЯЩЕЕ СРЕДСТВО ДЛЯ САНУЗЛОВ</w:t>
            </w:r>
          </w:p>
          <w:p w:rsidR="00022443" w:rsidRPr="006A5879" w:rsidRDefault="00022443" w:rsidP="001F01BB">
            <w:pPr>
              <w:jc w:val="both"/>
              <w:rPr>
                <w:sz w:val="20"/>
                <w:szCs w:val="20"/>
              </w:rPr>
            </w:pPr>
            <w:proofErr w:type="spellStart"/>
            <w:r>
              <w:rPr>
                <w:sz w:val="20"/>
                <w:szCs w:val="20"/>
              </w:rPr>
              <w:t>Безионные</w:t>
            </w:r>
            <w:proofErr w:type="spellEnd"/>
            <w:r>
              <w:rPr>
                <w:sz w:val="20"/>
                <w:szCs w:val="20"/>
              </w:rPr>
              <w:t xml:space="preserve"> </w:t>
            </w:r>
            <w:proofErr w:type="spellStart"/>
            <w:r>
              <w:rPr>
                <w:sz w:val="20"/>
                <w:szCs w:val="20"/>
              </w:rPr>
              <w:t>тенциды</w:t>
            </w:r>
            <w:proofErr w:type="spellEnd"/>
            <w:r>
              <w:rPr>
                <w:sz w:val="20"/>
                <w:szCs w:val="20"/>
              </w:rPr>
              <w:t xml:space="preserve">  5-15%</w:t>
            </w:r>
          </w:p>
          <w:p w:rsidR="00022443" w:rsidRPr="006A5879" w:rsidRDefault="00022443" w:rsidP="001F01BB">
            <w:pPr>
              <w:jc w:val="both"/>
              <w:rPr>
                <w:color w:val="000000"/>
                <w:sz w:val="20"/>
                <w:szCs w:val="20"/>
              </w:rPr>
            </w:pPr>
          </w:p>
        </w:tc>
        <w:tc>
          <w:tcPr>
            <w:tcW w:w="8931" w:type="dxa"/>
            <w:vAlign w:val="center"/>
          </w:tcPr>
          <w:p w:rsidR="00022443" w:rsidRPr="006A5879" w:rsidRDefault="00022443" w:rsidP="001F01BB">
            <w:pPr>
              <w:snapToGrid w:val="0"/>
              <w:jc w:val="both"/>
              <w:rPr>
                <w:color w:val="000000"/>
                <w:sz w:val="20"/>
                <w:szCs w:val="20"/>
              </w:rPr>
            </w:pPr>
            <w:r>
              <w:rPr>
                <w:color w:val="000000"/>
                <w:sz w:val="20"/>
                <w:szCs w:val="20"/>
              </w:rPr>
              <w:t>-сбор мусора;</w:t>
            </w:r>
          </w:p>
          <w:p w:rsidR="00022443" w:rsidRPr="006A5879" w:rsidRDefault="00022443" w:rsidP="001F01BB">
            <w:pPr>
              <w:jc w:val="both"/>
              <w:rPr>
                <w:color w:val="000000"/>
                <w:sz w:val="20"/>
                <w:szCs w:val="20"/>
              </w:rPr>
            </w:pPr>
            <w:r>
              <w:rPr>
                <w:color w:val="000000"/>
                <w:sz w:val="20"/>
                <w:szCs w:val="20"/>
              </w:rPr>
              <w:t>-удаление мусора из мусорных корзин, гигиенических емкостей;</w:t>
            </w:r>
          </w:p>
          <w:p w:rsidR="00022443" w:rsidRPr="006A5879" w:rsidRDefault="00022443" w:rsidP="001F01BB">
            <w:pPr>
              <w:jc w:val="both"/>
              <w:rPr>
                <w:color w:val="000000"/>
                <w:sz w:val="20"/>
                <w:szCs w:val="20"/>
              </w:rPr>
            </w:pPr>
            <w:r>
              <w:rPr>
                <w:color w:val="000000"/>
                <w:sz w:val="20"/>
                <w:szCs w:val="20"/>
              </w:rPr>
              <w:t>-влажная уборка мусорных корзин, гигиенических емкостей с применением моющих средств;</w:t>
            </w:r>
          </w:p>
          <w:p w:rsidR="00022443" w:rsidRPr="006A5879" w:rsidRDefault="00022443" w:rsidP="001F01BB">
            <w:pPr>
              <w:jc w:val="both"/>
              <w:rPr>
                <w:color w:val="000000"/>
                <w:sz w:val="20"/>
                <w:szCs w:val="20"/>
              </w:rPr>
            </w:pPr>
            <w:r>
              <w:rPr>
                <w:color w:val="000000"/>
                <w:sz w:val="20"/>
                <w:szCs w:val="20"/>
              </w:rPr>
              <w:t>-установка полиэтиленовых пакетов в мусорные корзины, гигиенические емкости; вынос собранного мусора к месту сбора мусора;</w:t>
            </w:r>
          </w:p>
          <w:p w:rsidR="00022443" w:rsidRPr="006A5879" w:rsidRDefault="00022443" w:rsidP="001F01BB">
            <w:pPr>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roofErr w:type="gramEnd"/>
          </w:p>
          <w:p w:rsidR="00022443" w:rsidRPr="006A5879" w:rsidRDefault="00022443" w:rsidP="001F01BB">
            <w:pPr>
              <w:jc w:val="both"/>
              <w:rPr>
                <w:color w:val="000000"/>
                <w:sz w:val="20"/>
                <w:szCs w:val="20"/>
              </w:rPr>
            </w:pPr>
            <w:r>
              <w:rPr>
                <w:color w:val="000000"/>
                <w:sz w:val="20"/>
                <w:szCs w:val="20"/>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rsidR="00022443" w:rsidRPr="006A5879" w:rsidRDefault="00022443" w:rsidP="001F01BB">
            <w:pPr>
              <w:jc w:val="both"/>
              <w:rPr>
                <w:color w:val="000000"/>
                <w:sz w:val="20"/>
                <w:szCs w:val="20"/>
              </w:rPr>
            </w:pPr>
            <w:r>
              <w:rPr>
                <w:color w:val="000000"/>
                <w:sz w:val="20"/>
                <w:szCs w:val="20"/>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rsidR="00022443" w:rsidRPr="006A5879" w:rsidRDefault="00022443" w:rsidP="001F01BB">
            <w:pPr>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w:t>
            </w:r>
          </w:p>
          <w:p w:rsidR="00022443" w:rsidRPr="006A5879" w:rsidRDefault="00022443" w:rsidP="001F01BB">
            <w:pPr>
              <w:jc w:val="both"/>
              <w:rPr>
                <w:color w:val="000000"/>
                <w:sz w:val="20"/>
                <w:szCs w:val="20"/>
              </w:rPr>
            </w:pPr>
            <w:r>
              <w:rPr>
                <w:color w:val="000000"/>
                <w:sz w:val="20"/>
                <w:szCs w:val="20"/>
              </w:rPr>
              <w:t xml:space="preserve">-удаление  жевательной  резинки (и иных загрязнений) с твердых, кафельных полов с применением 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w:t>
            </w:r>
            <w:proofErr w:type="spellStart"/>
            <w:r>
              <w:rPr>
                <w:color w:val="000000"/>
                <w:sz w:val="20"/>
                <w:szCs w:val="20"/>
              </w:rPr>
              <w:t>моп</w:t>
            </w:r>
            <w:proofErr w:type="spellEnd"/>
            <w:r>
              <w:rPr>
                <w:color w:val="000000"/>
                <w:sz w:val="20"/>
                <w:szCs w:val="20"/>
              </w:rPr>
              <w:t xml:space="preserve"> и т.п.);</w:t>
            </w:r>
          </w:p>
          <w:p w:rsidR="00022443" w:rsidRPr="006A5879" w:rsidRDefault="00022443" w:rsidP="001F01BB">
            <w:pPr>
              <w:jc w:val="both"/>
              <w:rPr>
                <w:color w:val="000000"/>
                <w:sz w:val="20"/>
                <w:szCs w:val="20"/>
              </w:rPr>
            </w:pPr>
            <w:r>
              <w:rPr>
                <w:color w:val="000000"/>
                <w:sz w:val="20"/>
                <w:szCs w:val="20"/>
              </w:rPr>
              <w:t>-чистка и натирка всех стеклянных и зеркальных поверхностей мебели туалетных комнат, дверных табличек и т.п., специальными моющими средствами;</w:t>
            </w:r>
          </w:p>
          <w:p w:rsidR="00022443" w:rsidRPr="006A5879" w:rsidRDefault="00022443" w:rsidP="001F01BB">
            <w:pPr>
              <w:jc w:val="both"/>
              <w:rPr>
                <w:color w:val="000000"/>
                <w:sz w:val="20"/>
                <w:szCs w:val="20"/>
              </w:rPr>
            </w:pPr>
            <w:r>
              <w:rPr>
                <w:color w:val="000000"/>
                <w:sz w:val="20"/>
                <w:szCs w:val="20"/>
              </w:rPr>
              <w:lastRenderedPageBreak/>
              <w:t>-удаление загрязнений с радиаторов отопления;</w:t>
            </w:r>
          </w:p>
          <w:p w:rsidR="00022443" w:rsidRPr="006A5879" w:rsidRDefault="00022443" w:rsidP="001F01BB">
            <w:pPr>
              <w:snapToGrid w:val="0"/>
              <w:jc w:val="both"/>
              <w:rPr>
                <w:color w:val="000000"/>
                <w:sz w:val="20"/>
                <w:szCs w:val="20"/>
              </w:rPr>
            </w:pPr>
            <w:r>
              <w:rPr>
                <w:color w:val="000000"/>
                <w:sz w:val="20"/>
                <w:szCs w:val="20"/>
              </w:rPr>
              <w:t>- контроль наличия туалетной бумаги,  жидкого мыла;</w:t>
            </w:r>
          </w:p>
          <w:p w:rsidR="00022443" w:rsidRPr="006A5879" w:rsidRDefault="00022443" w:rsidP="001F01BB">
            <w:pPr>
              <w:jc w:val="both"/>
              <w:rPr>
                <w:color w:val="000000"/>
                <w:sz w:val="20"/>
                <w:szCs w:val="20"/>
              </w:rPr>
            </w:pPr>
            <w:r>
              <w:rPr>
                <w:color w:val="000000"/>
                <w:sz w:val="20"/>
                <w:szCs w:val="20"/>
              </w:rPr>
              <w:t>-промывание туалетных ершиков и емкостей для них;</w:t>
            </w:r>
          </w:p>
          <w:p w:rsidR="00022443" w:rsidRPr="006A5879" w:rsidRDefault="00022443" w:rsidP="001F01BB">
            <w:pPr>
              <w:jc w:val="both"/>
              <w:rPr>
                <w:sz w:val="20"/>
                <w:szCs w:val="20"/>
              </w:rPr>
            </w:pPr>
            <w:r>
              <w:rPr>
                <w:color w:val="000000"/>
                <w:sz w:val="20"/>
                <w:szCs w:val="20"/>
              </w:rPr>
              <w:t>-очистка и дезодорация сливных отверстий раковин, унитазов.</w:t>
            </w:r>
          </w:p>
        </w:tc>
        <w:tc>
          <w:tcPr>
            <w:tcW w:w="2551" w:type="dxa"/>
            <w:vAlign w:val="center"/>
          </w:tcPr>
          <w:p w:rsidR="00022443" w:rsidRPr="006A5879" w:rsidRDefault="00022443" w:rsidP="00D25CE0">
            <w:pPr>
              <w:jc w:val="center"/>
              <w:rPr>
                <w:color w:val="000000"/>
                <w:sz w:val="20"/>
                <w:szCs w:val="20"/>
              </w:rPr>
            </w:pPr>
            <w:r>
              <w:rPr>
                <w:sz w:val="20"/>
                <w:szCs w:val="20"/>
              </w:rPr>
              <w:lastRenderedPageBreak/>
              <w:t xml:space="preserve">Ежедневно </w:t>
            </w:r>
            <w:r>
              <w:rPr>
                <w:color w:val="000000"/>
                <w:sz w:val="20"/>
                <w:szCs w:val="20"/>
              </w:rPr>
              <w:t>с 08-00 час.</w:t>
            </w:r>
          </w:p>
          <w:p w:rsidR="00022443" w:rsidRPr="006A5879" w:rsidRDefault="00022443" w:rsidP="00D25CE0">
            <w:pPr>
              <w:jc w:val="center"/>
              <w:rPr>
                <w:color w:val="000000"/>
                <w:sz w:val="20"/>
                <w:szCs w:val="20"/>
              </w:rPr>
            </w:pPr>
            <w:r>
              <w:rPr>
                <w:color w:val="000000"/>
                <w:sz w:val="20"/>
                <w:szCs w:val="20"/>
              </w:rPr>
              <w:t>до 20-00 час.</w:t>
            </w:r>
          </w:p>
          <w:p w:rsidR="00022443" w:rsidRPr="006A5879" w:rsidRDefault="00022443" w:rsidP="00D25CE0">
            <w:pPr>
              <w:jc w:val="center"/>
              <w:rPr>
                <w:sz w:val="20"/>
                <w:szCs w:val="20"/>
              </w:rPr>
            </w:pPr>
          </w:p>
        </w:tc>
      </w:tr>
      <w:tr w:rsidR="00022443" w:rsidRPr="006A5879" w:rsidTr="00D25CE0">
        <w:tc>
          <w:tcPr>
            <w:tcW w:w="534" w:type="dxa"/>
            <w:vAlign w:val="center"/>
          </w:tcPr>
          <w:p w:rsidR="00022443" w:rsidRPr="006A5879" w:rsidRDefault="00022443" w:rsidP="001F01BB">
            <w:pPr>
              <w:rPr>
                <w:sz w:val="20"/>
                <w:szCs w:val="20"/>
              </w:rPr>
            </w:pPr>
            <w:r>
              <w:rPr>
                <w:sz w:val="20"/>
                <w:szCs w:val="20"/>
              </w:rPr>
              <w:lastRenderedPageBreak/>
              <w:t>2</w:t>
            </w:r>
          </w:p>
        </w:tc>
        <w:tc>
          <w:tcPr>
            <w:tcW w:w="2976" w:type="dxa"/>
          </w:tcPr>
          <w:p w:rsidR="00022443" w:rsidRPr="006A5879" w:rsidRDefault="00022443" w:rsidP="001F01BB">
            <w:pPr>
              <w:snapToGrid w:val="0"/>
              <w:jc w:val="both"/>
              <w:rPr>
                <w:color w:val="000000"/>
                <w:sz w:val="20"/>
                <w:szCs w:val="20"/>
              </w:rPr>
            </w:pPr>
            <w:r>
              <w:rPr>
                <w:color w:val="000000"/>
                <w:sz w:val="20"/>
                <w:szCs w:val="20"/>
              </w:rPr>
              <w:t>Комплексная и поддерживающая уборка санузлов с применением:</w:t>
            </w:r>
          </w:p>
          <w:p w:rsidR="00022443" w:rsidRPr="006A5879" w:rsidRDefault="00022443" w:rsidP="001F01BB">
            <w:pPr>
              <w:snapToGrid w:val="0"/>
              <w:jc w:val="both"/>
              <w:rPr>
                <w:sz w:val="20"/>
                <w:szCs w:val="20"/>
              </w:rPr>
            </w:pPr>
            <w:proofErr w:type="gramStart"/>
            <w:r>
              <w:rPr>
                <w:i/>
                <w:sz w:val="20"/>
                <w:szCs w:val="20"/>
                <w:u w:val="single"/>
              </w:rPr>
              <w:t>МОЮЩЕЕ</w:t>
            </w:r>
            <w:proofErr w:type="gramEnd"/>
            <w:r>
              <w:rPr>
                <w:i/>
                <w:sz w:val="20"/>
                <w:szCs w:val="20"/>
                <w:u w:val="single"/>
              </w:rPr>
              <w:t xml:space="preserve"> СР-ВО ДЛЯ ОКОН</w:t>
            </w:r>
            <w:r>
              <w:rPr>
                <w:color w:val="000000"/>
                <w:sz w:val="20"/>
                <w:szCs w:val="20"/>
              </w:rPr>
              <w:t xml:space="preserve"> </w:t>
            </w:r>
          </w:p>
        </w:tc>
        <w:tc>
          <w:tcPr>
            <w:tcW w:w="8931" w:type="dxa"/>
            <w:vAlign w:val="center"/>
          </w:tcPr>
          <w:p w:rsidR="00022443" w:rsidRPr="006A5879" w:rsidRDefault="00022443" w:rsidP="001F01BB">
            <w:pPr>
              <w:snapToGrid w:val="0"/>
              <w:jc w:val="both"/>
              <w:rPr>
                <w:color w:val="000000"/>
                <w:sz w:val="20"/>
                <w:szCs w:val="20"/>
              </w:rPr>
            </w:pPr>
            <w:r>
              <w:rPr>
                <w:color w:val="000000"/>
                <w:sz w:val="20"/>
                <w:szCs w:val="20"/>
              </w:rPr>
              <w:t>-мытье окон с внутренней стороны;</w:t>
            </w:r>
          </w:p>
          <w:p w:rsidR="00022443" w:rsidRPr="006A5879" w:rsidRDefault="00022443" w:rsidP="001F01BB">
            <w:pPr>
              <w:jc w:val="both"/>
              <w:rPr>
                <w:sz w:val="20"/>
                <w:szCs w:val="20"/>
              </w:rPr>
            </w:pPr>
            <w:r>
              <w:rPr>
                <w:color w:val="000000"/>
                <w:sz w:val="20"/>
                <w:szCs w:val="20"/>
              </w:rPr>
              <w:t>-чистка жалюзи.</w:t>
            </w:r>
          </w:p>
        </w:tc>
        <w:tc>
          <w:tcPr>
            <w:tcW w:w="2551" w:type="dxa"/>
            <w:vAlign w:val="center"/>
          </w:tcPr>
          <w:p w:rsidR="00022443" w:rsidRPr="006A5879" w:rsidRDefault="00022443" w:rsidP="00D25CE0">
            <w:pPr>
              <w:jc w:val="center"/>
              <w:rPr>
                <w:color w:val="000000"/>
                <w:sz w:val="20"/>
                <w:szCs w:val="20"/>
              </w:rPr>
            </w:pPr>
            <w:r>
              <w:rPr>
                <w:color w:val="000000"/>
                <w:sz w:val="20"/>
                <w:szCs w:val="20"/>
              </w:rPr>
              <w:t>2 раза за период</w:t>
            </w:r>
          </w:p>
        </w:tc>
      </w:tr>
      <w:tr w:rsidR="00022443" w:rsidRPr="006A5879" w:rsidTr="00D25CE0">
        <w:tc>
          <w:tcPr>
            <w:tcW w:w="534" w:type="dxa"/>
            <w:vAlign w:val="center"/>
          </w:tcPr>
          <w:p w:rsidR="00022443" w:rsidRPr="006A5879" w:rsidRDefault="00022443" w:rsidP="001F01BB">
            <w:pPr>
              <w:rPr>
                <w:sz w:val="20"/>
                <w:szCs w:val="20"/>
              </w:rPr>
            </w:pPr>
            <w:r>
              <w:rPr>
                <w:sz w:val="20"/>
                <w:szCs w:val="20"/>
              </w:rPr>
              <w:t>3</w:t>
            </w:r>
          </w:p>
        </w:tc>
        <w:tc>
          <w:tcPr>
            <w:tcW w:w="2976" w:type="dxa"/>
          </w:tcPr>
          <w:p w:rsidR="00022443" w:rsidRPr="006A5879" w:rsidRDefault="00022443" w:rsidP="001F01BB">
            <w:pPr>
              <w:snapToGrid w:val="0"/>
              <w:jc w:val="both"/>
              <w:rPr>
                <w:color w:val="000000"/>
                <w:sz w:val="20"/>
                <w:szCs w:val="20"/>
              </w:rPr>
            </w:pPr>
            <w:r>
              <w:rPr>
                <w:color w:val="000000"/>
                <w:sz w:val="20"/>
                <w:szCs w:val="20"/>
              </w:rPr>
              <w:t>Генеральная уборка санузлов с применением:</w:t>
            </w:r>
          </w:p>
          <w:p w:rsidR="00022443" w:rsidRPr="006A5879" w:rsidRDefault="00022443" w:rsidP="001F01BB">
            <w:pPr>
              <w:jc w:val="both"/>
              <w:rPr>
                <w:i/>
                <w:sz w:val="20"/>
                <w:szCs w:val="20"/>
                <w:u w:val="single"/>
              </w:rPr>
            </w:pPr>
            <w:r>
              <w:rPr>
                <w:i/>
                <w:sz w:val="20"/>
                <w:szCs w:val="20"/>
                <w:u w:val="single"/>
              </w:rPr>
              <w:t>ОЧИЩАЮЩАЯ ДЕЗИНФИЦИРУЮЩАЯ ЖИДКОСТЬ ДЛЯ ПОВЕРХНОСТЕЙ</w:t>
            </w:r>
          </w:p>
          <w:p w:rsidR="00022443" w:rsidRPr="006A5879" w:rsidRDefault="00022443" w:rsidP="001F01BB">
            <w:pPr>
              <w:jc w:val="both"/>
              <w:rPr>
                <w:i/>
                <w:sz w:val="20"/>
                <w:szCs w:val="20"/>
                <w:u w:val="single"/>
              </w:rPr>
            </w:pPr>
          </w:p>
          <w:p w:rsidR="00022443" w:rsidRPr="006A5879" w:rsidRDefault="00022443" w:rsidP="001F01BB">
            <w:pPr>
              <w:snapToGrid w:val="0"/>
              <w:jc w:val="both"/>
              <w:rPr>
                <w:color w:val="000000"/>
                <w:sz w:val="20"/>
                <w:szCs w:val="20"/>
              </w:rPr>
            </w:pPr>
            <w:r>
              <w:rPr>
                <w:i/>
                <w:sz w:val="20"/>
                <w:szCs w:val="20"/>
                <w:u w:val="single"/>
              </w:rPr>
              <w:t>НЕЙТРАЛЬНОЕ ЧИСТЯЩЕЕ СРЕДСТВО ДЛЯ САНУЗЛОВ</w:t>
            </w:r>
          </w:p>
        </w:tc>
        <w:tc>
          <w:tcPr>
            <w:tcW w:w="8931" w:type="dxa"/>
            <w:vAlign w:val="center"/>
          </w:tcPr>
          <w:p w:rsidR="00022443" w:rsidRPr="006A5879" w:rsidRDefault="00022443" w:rsidP="001F01BB">
            <w:pPr>
              <w:jc w:val="both"/>
              <w:rPr>
                <w:sz w:val="20"/>
                <w:szCs w:val="20"/>
              </w:rPr>
            </w:pPr>
            <w:r>
              <w:rPr>
                <w:sz w:val="20"/>
                <w:szCs w:val="20"/>
              </w:rPr>
              <w:t>- ручное мытье полов;</w:t>
            </w:r>
          </w:p>
          <w:p w:rsidR="00022443" w:rsidRPr="006A5879" w:rsidRDefault="00022443" w:rsidP="001F01BB">
            <w:pPr>
              <w:jc w:val="both"/>
              <w:rPr>
                <w:sz w:val="20"/>
                <w:szCs w:val="20"/>
              </w:rPr>
            </w:pPr>
            <w:proofErr w:type="gramStart"/>
            <w:r>
              <w:rPr>
                <w:sz w:val="20"/>
                <w:szCs w:val="20"/>
              </w:rPr>
              <w:t>- мойка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w:t>
            </w:r>
            <w:proofErr w:type="gramEnd"/>
            <w:r>
              <w:rPr>
                <w:sz w:val="20"/>
                <w:szCs w:val="20"/>
              </w:rPr>
              <w:t xml:space="preserve"> </w:t>
            </w:r>
            <w:proofErr w:type="gramStart"/>
            <w:r>
              <w:rPr>
                <w:sz w:val="20"/>
                <w:szCs w:val="20"/>
              </w:rPr>
              <w:t>м</w:t>
            </w:r>
            <w:proofErr w:type="gramEnd"/>
            <w:r>
              <w:rPr>
                <w:sz w:val="20"/>
                <w:szCs w:val="20"/>
              </w:rPr>
              <w:t>, рам и подоконников, вентиляционных и отопительных приборов, плинтусов, мебели, остекления дверей и дверных блоков;</w:t>
            </w:r>
          </w:p>
          <w:p w:rsidR="00022443" w:rsidRPr="006A5879" w:rsidRDefault="00022443" w:rsidP="001F01BB">
            <w:pPr>
              <w:jc w:val="both"/>
              <w:rPr>
                <w:sz w:val="20"/>
                <w:szCs w:val="20"/>
              </w:rPr>
            </w:pPr>
            <w:r>
              <w:rPr>
                <w:sz w:val="20"/>
                <w:szCs w:val="20"/>
              </w:rPr>
              <w:t>- удаление пыли, в том числе из труднодоступных мест;</w:t>
            </w:r>
          </w:p>
          <w:p w:rsidR="00022443" w:rsidRPr="006A5879" w:rsidRDefault="00022443" w:rsidP="001F01BB">
            <w:pPr>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022443" w:rsidRPr="006A5879" w:rsidRDefault="00022443" w:rsidP="001F01BB">
            <w:pPr>
              <w:snapToGrid w:val="0"/>
              <w:jc w:val="both"/>
              <w:rPr>
                <w:sz w:val="20"/>
                <w:szCs w:val="20"/>
              </w:rPr>
            </w:pPr>
            <w:r>
              <w:rPr>
                <w:sz w:val="20"/>
                <w:szCs w:val="20"/>
              </w:rPr>
              <w:t>- протирание потолочных панелей в местах, доступных к уборке с пола;</w:t>
            </w:r>
          </w:p>
          <w:p w:rsidR="00022443" w:rsidRPr="006A5879" w:rsidRDefault="00022443" w:rsidP="001F01BB">
            <w:pPr>
              <w:snapToGrid w:val="0"/>
              <w:jc w:val="both"/>
              <w:rPr>
                <w:sz w:val="20"/>
                <w:szCs w:val="20"/>
              </w:rPr>
            </w:pPr>
            <w:r>
              <w:rPr>
                <w:sz w:val="20"/>
                <w:szCs w:val="20"/>
              </w:rPr>
              <w:t>-  вынос мусора в специально отведенное место;</w:t>
            </w:r>
          </w:p>
          <w:p w:rsidR="00022443" w:rsidRPr="006A5879" w:rsidRDefault="00022443" w:rsidP="001F01BB">
            <w:pPr>
              <w:snapToGrid w:val="0"/>
              <w:jc w:val="both"/>
              <w:rPr>
                <w:color w:val="000000"/>
                <w:sz w:val="20"/>
                <w:szCs w:val="20"/>
              </w:rPr>
            </w:pPr>
            <w:r>
              <w:rPr>
                <w:sz w:val="20"/>
                <w:szCs w:val="20"/>
              </w:rPr>
              <w:t>-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w:t>
            </w:r>
          </w:p>
        </w:tc>
        <w:tc>
          <w:tcPr>
            <w:tcW w:w="2551" w:type="dxa"/>
            <w:vAlign w:val="center"/>
          </w:tcPr>
          <w:p w:rsidR="00022443" w:rsidRPr="006A5879" w:rsidRDefault="00022443" w:rsidP="00D25CE0">
            <w:pPr>
              <w:jc w:val="center"/>
              <w:rPr>
                <w:color w:val="000000"/>
                <w:sz w:val="20"/>
                <w:szCs w:val="20"/>
              </w:rPr>
            </w:pPr>
            <w:r>
              <w:rPr>
                <w:color w:val="000000"/>
                <w:sz w:val="20"/>
                <w:szCs w:val="20"/>
              </w:rPr>
              <w:t>2 раза в месяц</w:t>
            </w:r>
          </w:p>
        </w:tc>
      </w:tr>
    </w:tbl>
    <w:p w:rsidR="00022443" w:rsidRPr="006A5879" w:rsidRDefault="00022443" w:rsidP="00022443">
      <w:pPr>
        <w:shd w:val="clear" w:color="auto" w:fill="FFFFFF"/>
        <w:ind w:firstLine="709"/>
        <w:jc w:val="both"/>
        <w:rPr>
          <w:sz w:val="20"/>
          <w:szCs w:val="20"/>
        </w:rPr>
      </w:pPr>
      <w:r>
        <w:rPr>
          <w:sz w:val="20"/>
          <w:szCs w:val="20"/>
        </w:rPr>
        <w:t xml:space="preserve">Стирка спецодежды уборщиков производящих уборку структурных подразделений Филиала, производится Исполнителем услуги. </w:t>
      </w:r>
    </w:p>
    <w:p w:rsidR="00022443" w:rsidRPr="006A5879" w:rsidRDefault="00022443" w:rsidP="00022443">
      <w:pPr>
        <w:tabs>
          <w:tab w:val="left" w:pos="4395"/>
        </w:tabs>
        <w:ind w:firstLine="709"/>
        <w:jc w:val="both"/>
        <w:rPr>
          <w:sz w:val="20"/>
          <w:szCs w:val="20"/>
        </w:rPr>
      </w:pPr>
      <w:r>
        <w:rPr>
          <w:sz w:val="20"/>
          <w:szCs w:val="20"/>
        </w:rPr>
        <w:t>Указанные моющие, дезинфицирующие и специальные средства разрешены к использованию в РФ Государственной санитарно-эпидемиологической службой Российской Федерации.</w:t>
      </w:r>
    </w:p>
    <w:p w:rsidR="00022443" w:rsidRPr="006A5879" w:rsidRDefault="00022443" w:rsidP="00022443">
      <w:pPr>
        <w:ind w:firstLine="709"/>
        <w:jc w:val="both"/>
        <w:rPr>
          <w:sz w:val="20"/>
          <w:szCs w:val="20"/>
        </w:rPr>
      </w:pPr>
      <w:r>
        <w:rPr>
          <w:sz w:val="20"/>
          <w:szCs w:val="20"/>
        </w:rPr>
        <w:t>Концентрация дезинфицирующего средства при работе должна соответствовать требованиям, изложенным в инструкции по применению данного средства.</w:t>
      </w:r>
    </w:p>
    <w:p w:rsidR="00022443" w:rsidRPr="006A5879" w:rsidRDefault="00022443" w:rsidP="00022443">
      <w:pPr>
        <w:spacing w:after="200" w:line="276" w:lineRule="auto"/>
        <w:rPr>
          <w:sz w:val="20"/>
          <w:szCs w:val="20"/>
        </w:rPr>
      </w:pPr>
      <w:r>
        <w:rPr>
          <w:sz w:val="20"/>
          <w:szCs w:val="20"/>
        </w:rPr>
        <w:br w:type="page"/>
      </w:r>
    </w:p>
    <w:p w:rsidR="00022443" w:rsidRDefault="00022443" w:rsidP="00022443">
      <w:pPr>
        <w:jc w:val="both"/>
        <w:rPr>
          <w:sz w:val="20"/>
          <w:szCs w:val="20"/>
        </w:rPr>
      </w:pPr>
      <w:r>
        <w:rPr>
          <w:b/>
          <w:sz w:val="20"/>
          <w:szCs w:val="20"/>
        </w:rPr>
        <w:lastRenderedPageBreak/>
        <w:t>Таблица 2 (приложение к Техническому заданию</w:t>
      </w:r>
      <w:r>
        <w:rPr>
          <w:sz w:val="20"/>
          <w:szCs w:val="20"/>
        </w:rPr>
        <w:t>)</w:t>
      </w:r>
    </w:p>
    <w:p w:rsidR="00022443" w:rsidRPr="006A5879" w:rsidRDefault="00022443" w:rsidP="00022443">
      <w:pPr>
        <w:jc w:val="both"/>
        <w:rPr>
          <w:sz w:val="20"/>
          <w:szCs w:val="20"/>
        </w:rPr>
      </w:pPr>
    </w:p>
    <w:p w:rsidR="00022443" w:rsidRPr="006A5879" w:rsidRDefault="00022443" w:rsidP="00022443">
      <w:pPr>
        <w:rPr>
          <w:b/>
          <w:sz w:val="20"/>
          <w:szCs w:val="20"/>
        </w:rPr>
      </w:pPr>
      <w:r>
        <w:rPr>
          <w:b/>
          <w:sz w:val="20"/>
          <w:szCs w:val="20"/>
        </w:rPr>
        <w:t xml:space="preserve">Перечень и периодичность уборки прилегающих территорий, дополнительных услуг (мойке наружной части окон и покос травы) </w:t>
      </w:r>
    </w:p>
    <w:p w:rsidR="00022443" w:rsidRPr="006A5879" w:rsidRDefault="00022443" w:rsidP="00022443">
      <w:pPr>
        <w:rPr>
          <w:b/>
          <w:sz w:val="20"/>
          <w:szCs w:val="20"/>
        </w:rPr>
      </w:pPr>
      <w:r>
        <w:rPr>
          <w:b/>
          <w:sz w:val="20"/>
          <w:szCs w:val="20"/>
        </w:rPr>
        <w:t>объектов структурного подразделения Заказчика: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8930"/>
        <w:gridCol w:w="2694"/>
        <w:gridCol w:w="2659"/>
      </w:tblGrid>
      <w:tr w:rsidR="00022443" w:rsidRPr="006A5879" w:rsidTr="001A68B0">
        <w:tc>
          <w:tcPr>
            <w:tcW w:w="709" w:type="dxa"/>
            <w:vAlign w:val="center"/>
          </w:tcPr>
          <w:p w:rsidR="00022443" w:rsidRPr="006A5879" w:rsidRDefault="00022443" w:rsidP="001A68B0">
            <w:pPr>
              <w:jc w:val="center"/>
              <w:rPr>
                <w:sz w:val="20"/>
                <w:szCs w:val="20"/>
              </w:rPr>
            </w:pPr>
            <w:r>
              <w:rPr>
                <w:sz w:val="20"/>
                <w:szCs w:val="20"/>
              </w:rPr>
              <w:t>№ п/п</w:t>
            </w:r>
          </w:p>
        </w:tc>
        <w:tc>
          <w:tcPr>
            <w:tcW w:w="8930" w:type="dxa"/>
            <w:vAlign w:val="center"/>
          </w:tcPr>
          <w:p w:rsidR="00022443" w:rsidRPr="006A5879" w:rsidRDefault="00022443" w:rsidP="001A68B0">
            <w:pPr>
              <w:jc w:val="center"/>
              <w:rPr>
                <w:sz w:val="20"/>
                <w:szCs w:val="20"/>
              </w:rPr>
            </w:pPr>
            <w:r>
              <w:rPr>
                <w:sz w:val="20"/>
                <w:szCs w:val="20"/>
              </w:rPr>
              <w:t>Наименование услуги</w:t>
            </w:r>
          </w:p>
        </w:tc>
        <w:tc>
          <w:tcPr>
            <w:tcW w:w="2694" w:type="dxa"/>
            <w:vAlign w:val="center"/>
          </w:tcPr>
          <w:p w:rsidR="00022443" w:rsidRPr="006A5879" w:rsidRDefault="00022443" w:rsidP="001A68B0">
            <w:pPr>
              <w:jc w:val="center"/>
              <w:rPr>
                <w:sz w:val="20"/>
                <w:szCs w:val="20"/>
              </w:rPr>
            </w:pPr>
            <w:r>
              <w:rPr>
                <w:sz w:val="20"/>
                <w:szCs w:val="20"/>
              </w:rPr>
              <w:t>Периодичность уборки</w:t>
            </w:r>
          </w:p>
        </w:tc>
        <w:tc>
          <w:tcPr>
            <w:tcW w:w="2659" w:type="dxa"/>
            <w:vAlign w:val="center"/>
          </w:tcPr>
          <w:p w:rsidR="00022443" w:rsidRPr="006A5879" w:rsidRDefault="00022443" w:rsidP="001A68B0">
            <w:pPr>
              <w:jc w:val="center"/>
              <w:rPr>
                <w:sz w:val="20"/>
                <w:szCs w:val="20"/>
              </w:rPr>
            </w:pPr>
            <w:r>
              <w:rPr>
                <w:sz w:val="20"/>
                <w:szCs w:val="20"/>
              </w:rPr>
              <w:t>Применяемый инвентарь</w:t>
            </w:r>
          </w:p>
        </w:tc>
      </w:tr>
      <w:tr w:rsidR="00022443" w:rsidRPr="006A5879" w:rsidTr="001A68B0">
        <w:tc>
          <w:tcPr>
            <w:tcW w:w="14992" w:type="dxa"/>
            <w:gridSpan w:val="4"/>
            <w:vAlign w:val="center"/>
          </w:tcPr>
          <w:p w:rsidR="00022443" w:rsidRPr="006A5879" w:rsidRDefault="00022443" w:rsidP="001A68B0">
            <w:pPr>
              <w:jc w:val="center"/>
              <w:rPr>
                <w:b/>
                <w:sz w:val="20"/>
                <w:szCs w:val="20"/>
              </w:rPr>
            </w:pPr>
            <w:r>
              <w:rPr>
                <w:b/>
                <w:sz w:val="20"/>
                <w:szCs w:val="20"/>
              </w:rPr>
              <w:t>1. Зимний период</w:t>
            </w:r>
          </w:p>
        </w:tc>
      </w:tr>
      <w:tr w:rsidR="00022443" w:rsidRPr="006A5879" w:rsidTr="001A68B0">
        <w:tc>
          <w:tcPr>
            <w:tcW w:w="709" w:type="dxa"/>
          </w:tcPr>
          <w:p w:rsidR="00022443" w:rsidRPr="006A5879" w:rsidRDefault="00022443" w:rsidP="001F01BB">
            <w:pPr>
              <w:rPr>
                <w:sz w:val="20"/>
                <w:szCs w:val="20"/>
              </w:rPr>
            </w:pPr>
            <w:r>
              <w:rPr>
                <w:sz w:val="20"/>
                <w:szCs w:val="20"/>
              </w:rPr>
              <w:t>1.1</w:t>
            </w:r>
          </w:p>
        </w:tc>
        <w:tc>
          <w:tcPr>
            <w:tcW w:w="8930" w:type="dxa"/>
            <w:vAlign w:val="center"/>
          </w:tcPr>
          <w:p w:rsidR="00022443" w:rsidRPr="006A5879" w:rsidRDefault="00022443" w:rsidP="001F01BB">
            <w:pPr>
              <w:jc w:val="both"/>
              <w:rPr>
                <w:sz w:val="20"/>
                <w:szCs w:val="20"/>
              </w:rPr>
            </w:pPr>
            <w:r>
              <w:rPr>
                <w:sz w:val="20"/>
                <w:szCs w:val="20"/>
              </w:rPr>
              <w:t>Ручная уборка прилегающей территории (от мусора, листвы, снега, наледи), а именно: уборка пешеходных территорий, служебных проходов, ступеней, пандусов, площадок крылец главного входа и прочих входов/выходов в здания</w:t>
            </w:r>
          </w:p>
        </w:tc>
        <w:tc>
          <w:tcPr>
            <w:tcW w:w="2694" w:type="dxa"/>
            <w:vAlign w:val="center"/>
          </w:tcPr>
          <w:p w:rsidR="00022443" w:rsidRPr="006A5879" w:rsidRDefault="00022443" w:rsidP="001A68B0">
            <w:pPr>
              <w:jc w:val="center"/>
              <w:rPr>
                <w:sz w:val="20"/>
                <w:szCs w:val="20"/>
              </w:rPr>
            </w:pPr>
            <w:r>
              <w:rPr>
                <w:sz w:val="20"/>
                <w:szCs w:val="20"/>
              </w:rPr>
              <w:t>Ежедневно</w:t>
            </w:r>
          </w:p>
        </w:tc>
        <w:tc>
          <w:tcPr>
            <w:tcW w:w="2659" w:type="dxa"/>
            <w:vAlign w:val="center"/>
          </w:tcPr>
          <w:p w:rsidR="00022443" w:rsidRPr="006A5879" w:rsidRDefault="00022443" w:rsidP="001A68B0">
            <w:pPr>
              <w:jc w:val="center"/>
              <w:rPr>
                <w:sz w:val="20"/>
                <w:szCs w:val="20"/>
              </w:rPr>
            </w:pPr>
            <w:r>
              <w:rPr>
                <w:sz w:val="20"/>
                <w:szCs w:val="20"/>
              </w:rPr>
              <w:t>Метлы, грабли, мусорные пакеты, лопаты, лом</w:t>
            </w:r>
          </w:p>
        </w:tc>
      </w:tr>
      <w:tr w:rsidR="00022443" w:rsidRPr="006A5879" w:rsidTr="001A68B0">
        <w:tc>
          <w:tcPr>
            <w:tcW w:w="709" w:type="dxa"/>
          </w:tcPr>
          <w:p w:rsidR="00022443" w:rsidRPr="006A5879" w:rsidRDefault="00022443" w:rsidP="001F01BB">
            <w:pPr>
              <w:rPr>
                <w:sz w:val="20"/>
                <w:szCs w:val="20"/>
              </w:rPr>
            </w:pPr>
            <w:r>
              <w:rPr>
                <w:sz w:val="20"/>
                <w:szCs w:val="20"/>
              </w:rPr>
              <w:t>1.2</w:t>
            </w:r>
          </w:p>
        </w:tc>
        <w:tc>
          <w:tcPr>
            <w:tcW w:w="8930" w:type="dxa"/>
            <w:vAlign w:val="center"/>
          </w:tcPr>
          <w:p w:rsidR="00022443" w:rsidRPr="006A5879" w:rsidRDefault="00022443" w:rsidP="001F01BB">
            <w:pPr>
              <w:jc w:val="both"/>
              <w:rPr>
                <w:sz w:val="20"/>
                <w:szCs w:val="20"/>
              </w:rPr>
            </w:pPr>
            <w:r>
              <w:rPr>
                <w:sz w:val="20"/>
                <w:szCs w:val="20"/>
              </w:rPr>
              <w:t>Удаление смета и складирование мусора в специально выделенное место (контейнер). Ручная уборка</w:t>
            </w:r>
          </w:p>
        </w:tc>
        <w:tc>
          <w:tcPr>
            <w:tcW w:w="2694" w:type="dxa"/>
            <w:vAlign w:val="center"/>
          </w:tcPr>
          <w:p w:rsidR="00022443" w:rsidRPr="006A5879" w:rsidRDefault="00022443" w:rsidP="001A68B0">
            <w:pPr>
              <w:jc w:val="center"/>
              <w:rPr>
                <w:sz w:val="20"/>
                <w:szCs w:val="20"/>
              </w:rPr>
            </w:pPr>
            <w:r>
              <w:rPr>
                <w:sz w:val="20"/>
                <w:szCs w:val="20"/>
              </w:rPr>
              <w:t>Ежедневно</w:t>
            </w:r>
          </w:p>
        </w:tc>
        <w:tc>
          <w:tcPr>
            <w:tcW w:w="2659" w:type="dxa"/>
            <w:vAlign w:val="center"/>
          </w:tcPr>
          <w:p w:rsidR="00022443" w:rsidRPr="006A5879" w:rsidRDefault="00022443" w:rsidP="001A68B0">
            <w:pPr>
              <w:jc w:val="center"/>
              <w:rPr>
                <w:sz w:val="20"/>
                <w:szCs w:val="20"/>
              </w:rPr>
            </w:pPr>
            <w:r>
              <w:rPr>
                <w:sz w:val="20"/>
                <w:szCs w:val="20"/>
              </w:rPr>
              <w:t>Мусорные пакеты, лопаты</w:t>
            </w:r>
          </w:p>
        </w:tc>
      </w:tr>
      <w:tr w:rsidR="00022443" w:rsidRPr="006A5879" w:rsidTr="001A68B0">
        <w:tc>
          <w:tcPr>
            <w:tcW w:w="709" w:type="dxa"/>
          </w:tcPr>
          <w:p w:rsidR="00022443" w:rsidRPr="006A5879" w:rsidRDefault="00022443" w:rsidP="001F01BB">
            <w:pPr>
              <w:rPr>
                <w:sz w:val="20"/>
                <w:szCs w:val="20"/>
              </w:rPr>
            </w:pPr>
            <w:r>
              <w:rPr>
                <w:sz w:val="20"/>
                <w:szCs w:val="20"/>
              </w:rPr>
              <w:t>1.3</w:t>
            </w:r>
          </w:p>
        </w:tc>
        <w:tc>
          <w:tcPr>
            <w:tcW w:w="8930" w:type="dxa"/>
            <w:vAlign w:val="center"/>
          </w:tcPr>
          <w:p w:rsidR="00022443" w:rsidRPr="006A5879" w:rsidRDefault="00022443" w:rsidP="001F01BB">
            <w:pPr>
              <w:jc w:val="both"/>
              <w:rPr>
                <w:sz w:val="20"/>
                <w:szCs w:val="20"/>
              </w:rPr>
            </w:pPr>
            <w:r>
              <w:rPr>
                <w:sz w:val="20"/>
                <w:szCs w:val="20"/>
              </w:rPr>
              <w:t>Очистка урн, вынос мусора в специализированный контейнер</w:t>
            </w:r>
          </w:p>
        </w:tc>
        <w:tc>
          <w:tcPr>
            <w:tcW w:w="2694" w:type="dxa"/>
            <w:vAlign w:val="center"/>
          </w:tcPr>
          <w:p w:rsidR="00022443" w:rsidRPr="006A5879" w:rsidRDefault="00022443" w:rsidP="001A68B0">
            <w:pPr>
              <w:jc w:val="center"/>
              <w:rPr>
                <w:sz w:val="20"/>
                <w:szCs w:val="20"/>
              </w:rPr>
            </w:pPr>
            <w:r>
              <w:rPr>
                <w:sz w:val="20"/>
                <w:szCs w:val="20"/>
              </w:rPr>
              <w:t>Ежедневно</w:t>
            </w:r>
          </w:p>
        </w:tc>
        <w:tc>
          <w:tcPr>
            <w:tcW w:w="2659" w:type="dxa"/>
            <w:vAlign w:val="center"/>
          </w:tcPr>
          <w:p w:rsidR="00022443" w:rsidRPr="006A5879" w:rsidRDefault="00022443" w:rsidP="001A68B0">
            <w:pPr>
              <w:jc w:val="center"/>
              <w:rPr>
                <w:sz w:val="20"/>
                <w:szCs w:val="20"/>
              </w:rPr>
            </w:pPr>
            <w:r>
              <w:rPr>
                <w:sz w:val="20"/>
                <w:szCs w:val="20"/>
              </w:rPr>
              <w:t>Мусорные пакеты</w:t>
            </w:r>
          </w:p>
        </w:tc>
      </w:tr>
      <w:tr w:rsidR="00022443" w:rsidRPr="006A5879" w:rsidTr="001A68B0">
        <w:trPr>
          <w:trHeight w:val="311"/>
        </w:trPr>
        <w:tc>
          <w:tcPr>
            <w:tcW w:w="709" w:type="dxa"/>
          </w:tcPr>
          <w:p w:rsidR="00022443" w:rsidRPr="006A5879" w:rsidRDefault="00022443" w:rsidP="001F01BB">
            <w:pPr>
              <w:rPr>
                <w:sz w:val="20"/>
                <w:szCs w:val="20"/>
              </w:rPr>
            </w:pPr>
            <w:r>
              <w:rPr>
                <w:sz w:val="20"/>
                <w:szCs w:val="20"/>
              </w:rPr>
              <w:t>1.4</w:t>
            </w:r>
          </w:p>
        </w:tc>
        <w:tc>
          <w:tcPr>
            <w:tcW w:w="8930" w:type="dxa"/>
            <w:vAlign w:val="center"/>
          </w:tcPr>
          <w:p w:rsidR="00022443" w:rsidRPr="006A5879" w:rsidRDefault="00022443" w:rsidP="001F01BB">
            <w:pPr>
              <w:jc w:val="both"/>
              <w:rPr>
                <w:sz w:val="20"/>
                <w:szCs w:val="20"/>
              </w:rPr>
            </w:pPr>
            <w:r>
              <w:rPr>
                <w:sz w:val="20"/>
                <w:szCs w:val="20"/>
              </w:rPr>
              <w:t xml:space="preserve">Ручная обработка скользких участков </w:t>
            </w:r>
            <w:proofErr w:type="spellStart"/>
            <w:r>
              <w:rPr>
                <w:sz w:val="20"/>
                <w:szCs w:val="20"/>
              </w:rPr>
              <w:t>антигололедными</w:t>
            </w:r>
            <w:proofErr w:type="spellEnd"/>
            <w:r>
              <w:rPr>
                <w:sz w:val="20"/>
                <w:szCs w:val="20"/>
              </w:rPr>
              <w:t xml:space="preserve"> реагентами/песком и прочим</w:t>
            </w:r>
          </w:p>
        </w:tc>
        <w:tc>
          <w:tcPr>
            <w:tcW w:w="2694" w:type="dxa"/>
            <w:vAlign w:val="center"/>
          </w:tcPr>
          <w:p w:rsidR="00022443" w:rsidRPr="006A5879" w:rsidRDefault="00022443" w:rsidP="001A68B0">
            <w:pPr>
              <w:jc w:val="center"/>
              <w:rPr>
                <w:sz w:val="20"/>
                <w:szCs w:val="20"/>
              </w:rPr>
            </w:pPr>
            <w:r>
              <w:rPr>
                <w:sz w:val="20"/>
                <w:szCs w:val="20"/>
              </w:rPr>
              <w:t>По Заявкам</w:t>
            </w:r>
          </w:p>
        </w:tc>
        <w:tc>
          <w:tcPr>
            <w:tcW w:w="2659" w:type="dxa"/>
            <w:vAlign w:val="center"/>
          </w:tcPr>
          <w:p w:rsidR="00022443" w:rsidRPr="006A5879" w:rsidRDefault="00022443" w:rsidP="001A68B0">
            <w:pPr>
              <w:jc w:val="center"/>
              <w:rPr>
                <w:sz w:val="20"/>
                <w:szCs w:val="20"/>
              </w:rPr>
            </w:pPr>
            <w:r>
              <w:rPr>
                <w:sz w:val="20"/>
                <w:szCs w:val="20"/>
              </w:rPr>
              <w:t xml:space="preserve">Лопаты, песок, </w:t>
            </w:r>
            <w:proofErr w:type="spellStart"/>
            <w:r>
              <w:rPr>
                <w:sz w:val="20"/>
                <w:szCs w:val="20"/>
              </w:rPr>
              <w:t>антигололедные</w:t>
            </w:r>
            <w:proofErr w:type="spellEnd"/>
            <w:r>
              <w:rPr>
                <w:sz w:val="20"/>
                <w:szCs w:val="20"/>
              </w:rPr>
              <w:t xml:space="preserve"> реагенты</w:t>
            </w:r>
          </w:p>
        </w:tc>
      </w:tr>
      <w:tr w:rsidR="00022443" w:rsidRPr="006A5879" w:rsidTr="001A68B0">
        <w:tc>
          <w:tcPr>
            <w:tcW w:w="14992" w:type="dxa"/>
            <w:gridSpan w:val="4"/>
            <w:vAlign w:val="center"/>
          </w:tcPr>
          <w:p w:rsidR="00022443" w:rsidRPr="006A5879" w:rsidRDefault="00022443" w:rsidP="001A68B0">
            <w:pPr>
              <w:jc w:val="center"/>
              <w:rPr>
                <w:b/>
                <w:sz w:val="20"/>
                <w:szCs w:val="20"/>
              </w:rPr>
            </w:pPr>
            <w:r>
              <w:rPr>
                <w:b/>
                <w:sz w:val="20"/>
                <w:szCs w:val="20"/>
              </w:rPr>
              <w:t>2. Летний период</w:t>
            </w:r>
          </w:p>
        </w:tc>
      </w:tr>
      <w:tr w:rsidR="00022443" w:rsidRPr="006A5879" w:rsidTr="001A68B0">
        <w:tc>
          <w:tcPr>
            <w:tcW w:w="709" w:type="dxa"/>
          </w:tcPr>
          <w:p w:rsidR="00022443" w:rsidRPr="006A5879" w:rsidRDefault="00022443" w:rsidP="001F01BB">
            <w:pPr>
              <w:rPr>
                <w:sz w:val="20"/>
                <w:szCs w:val="20"/>
              </w:rPr>
            </w:pPr>
            <w:r>
              <w:rPr>
                <w:sz w:val="20"/>
                <w:szCs w:val="20"/>
              </w:rPr>
              <w:t>2.1</w:t>
            </w:r>
          </w:p>
        </w:tc>
        <w:tc>
          <w:tcPr>
            <w:tcW w:w="8930" w:type="dxa"/>
            <w:vAlign w:val="center"/>
          </w:tcPr>
          <w:p w:rsidR="00022443" w:rsidRPr="006A5879" w:rsidRDefault="00022443" w:rsidP="001F01BB">
            <w:pPr>
              <w:jc w:val="both"/>
              <w:rPr>
                <w:sz w:val="20"/>
                <w:szCs w:val="20"/>
              </w:rPr>
            </w:pPr>
            <w:r>
              <w:rPr>
                <w:sz w:val="20"/>
                <w:szCs w:val="20"/>
              </w:rPr>
              <w:t>Ручная уборка прилегающей территории (от мусора, листвы и т.д.), а именно: уборка пешеходных территорий, служебных проходов,  стоянок легкового автотранспорта, ступеней, пандусов, площадок крылец главного входа и прочих входов/выходов в здания</w:t>
            </w:r>
          </w:p>
        </w:tc>
        <w:tc>
          <w:tcPr>
            <w:tcW w:w="2694" w:type="dxa"/>
            <w:vAlign w:val="center"/>
          </w:tcPr>
          <w:p w:rsidR="00022443" w:rsidRPr="006A5879" w:rsidRDefault="00022443" w:rsidP="001A68B0">
            <w:pPr>
              <w:jc w:val="center"/>
              <w:rPr>
                <w:sz w:val="20"/>
                <w:szCs w:val="20"/>
              </w:rPr>
            </w:pPr>
            <w:r>
              <w:rPr>
                <w:sz w:val="20"/>
                <w:szCs w:val="20"/>
              </w:rPr>
              <w:t>Ежедневно</w:t>
            </w:r>
          </w:p>
        </w:tc>
        <w:tc>
          <w:tcPr>
            <w:tcW w:w="2659" w:type="dxa"/>
            <w:vAlign w:val="center"/>
          </w:tcPr>
          <w:p w:rsidR="00022443" w:rsidRPr="006A5879" w:rsidRDefault="00022443" w:rsidP="001A68B0">
            <w:pPr>
              <w:jc w:val="center"/>
              <w:rPr>
                <w:sz w:val="20"/>
                <w:szCs w:val="20"/>
              </w:rPr>
            </w:pPr>
            <w:r>
              <w:rPr>
                <w:sz w:val="20"/>
                <w:szCs w:val="20"/>
              </w:rPr>
              <w:t>Метлы, грабли, мусорные пакеты, лопаты</w:t>
            </w:r>
          </w:p>
        </w:tc>
      </w:tr>
      <w:tr w:rsidR="00022443" w:rsidRPr="006A5879" w:rsidTr="001A68B0">
        <w:tc>
          <w:tcPr>
            <w:tcW w:w="709" w:type="dxa"/>
          </w:tcPr>
          <w:p w:rsidR="00022443" w:rsidRPr="006A5879" w:rsidRDefault="00022443" w:rsidP="001F01BB">
            <w:pPr>
              <w:rPr>
                <w:sz w:val="20"/>
                <w:szCs w:val="20"/>
              </w:rPr>
            </w:pPr>
            <w:r>
              <w:rPr>
                <w:sz w:val="20"/>
                <w:szCs w:val="20"/>
              </w:rPr>
              <w:t>2.2</w:t>
            </w:r>
          </w:p>
        </w:tc>
        <w:tc>
          <w:tcPr>
            <w:tcW w:w="8930" w:type="dxa"/>
            <w:vAlign w:val="center"/>
          </w:tcPr>
          <w:p w:rsidR="00022443" w:rsidRPr="006A5879" w:rsidRDefault="00022443" w:rsidP="001F01BB">
            <w:pPr>
              <w:jc w:val="both"/>
              <w:rPr>
                <w:sz w:val="20"/>
                <w:szCs w:val="20"/>
              </w:rPr>
            </w:pPr>
            <w:r>
              <w:rPr>
                <w:sz w:val="20"/>
                <w:szCs w:val="20"/>
              </w:rPr>
              <w:t>Удаление смета и складирование мусора в специально выделенное место (контейнер). Ручная уборка</w:t>
            </w:r>
          </w:p>
        </w:tc>
        <w:tc>
          <w:tcPr>
            <w:tcW w:w="2694" w:type="dxa"/>
            <w:vAlign w:val="center"/>
          </w:tcPr>
          <w:p w:rsidR="00022443" w:rsidRPr="006A5879" w:rsidRDefault="00022443" w:rsidP="001A68B0">
            <w:pPr>
              <w:jc w:val="center"/>
              <w:rPr>
                <w:sz w:val="20"/>
                <w:szCs w:val="20"/>
              </w:rPr>
            </w:pPr>
            <w:r>
              <w:rPr>
                <w:sz w:val="20"/>
                <w:szCs w:val="20"/>
              </w:rPr>
              <w:t>Ежедневно</w:t>
            </w:r>
          </w:p>
        </w:tc>
        <w:tc>
          <w:tcPr>
            <w:tcW w:w="2659" w:type="dxa"/>
            <w:vAlign w:val="center"/>
          </w:tcPr>
          <w:p w:rsidR="00022443" w:rsidRPr="006A5879" w:rsidRDefault="00022443" w:rsidP="001A68B0">
            <w:pPr>
              <w:jc w:val="center"/>
              <w:rPr>
                <w:sz w:val="20"/>
                <w:szCs w:val="20"/>
              </w:rPr>
            </w:pPr>
            <w:r>
              <w:rPr>
                <w:sz w:val="20"/>
                <w:szCs w:val="20"/>
              </w:rPr>
              <w:t>Мусорные пакеты, лопаты</w:t>
            </w:r>
          </w:p>
        </w:tc>
      </w:tr>
      <w:tr w:rsidR="00022443" w:rsidRPr="006A5879" w:rsidTr="001A68B0">
        <w:tc>
          <w:tcPr>
            <w:tcW w:w="709" w:type="dxa"/>
          </w:tcPr>
          <w:p w:rsidR="00022443" w:rsidRPr="006A5879" w:rsidRDefault="00022443" w:rsidP="001F01BB">
            <w:pPr>
              <w:rPr>
                <w:sz w:val="20"/>
                <w:szCs w:val="20"/>
              </w:rPr>
            </w:pPr>
            <w:r>
              <w:rPr>
                <w:sz w:val="20"/>
                <w:szCs w:val="20"/>
              </w:rPr>
              <w:t>2.3</w:t>
            </w:r>
          </w:p>
        </w:tc>
        <w:tc>
          <w:tcPr>
            <w:tcW w:w="8930" w:type="dxa"/>
            <w:vAlign w:val="center"/>
          </w:tcPr>
          <w:p w:rsidR="00022443" w:rsidRPr="006A5879" w:rsidRDefault="00022443" w:rsidP="001F01BB">
            <w:pPr>
              <w:jc w:val="both"/>
              <w:rPr>
                <w:sz w:val="20"/>
                <w:szCs w:val="20"/>
              </w:rPr>
            </w:pPr>
            <w:r>
              <w:rPr>
                <w:sz w:val="20"/>
                <w:szCs w:val="20"/>
              </w:rPr>
              <w:t>Очистка урн, вынос мусора в специализированный контейнер</w:t>
            </w:r>
          </w:p>
        </w:tc>
        <w:tc>
          <w:tcPr>
            <w:tcW w:w="2694" w:type="dxa"/>
            <w:vAlign w:val="center"/>
          </w:tcPr>
          <w:p w:rsidR="00022443" w:rsidRPr="006A5879" w:rsidRDefault="00022443" w:rsidP="001A68B0">
            <w:pPr>
              <w:jc w:val="center"/>
              <w:rPr>
                <w:sz w:val="20"/>
                <w:szCs w:val="20"/>
              </w:rPr>
            </w:pPr>
            <w:r>
              <w:rPr>
                <w:sz w:val="20"/>
                <w:szCs w:val="20"/>
              </w:rPr>
              <w:t>Ежедневно</w:t>
            </w:r>
          </w:p>
        </w:tc>
        <w:tc>
          <w:tcPr>
            <w:tcW w:w="2659" w:type="dxa"/>
            <w:vAlign w:val="center"/>
          </w:tcPr>
          <w:p w:rsidR="00022443" w:rsidRPr="006A5879" w:rsidRDefault="00022443" w:rsidP="001A68B0">
            <w:pPr>
              <w:jc w:val="center"/>
              <w:rPr>
                <w:sz w:val="20"/>
                <w:szCs w:val="20"/>
              </w:rPr>
            </w:pPr>
            <w:r>
              <w:rPr>
                <w:sz w:val="20"/>
                <w:szCs w:val="20"/>
              </w:rPr>
              <w:t>Мусорные пакеты</w:t>
            </w:r>
          </w:p>
        </w:tc>
      </w:tr>
      <w:tr w:rsidR="00022443" w:rsidRPr="006A5879" w:rsidTr="001A68B0">
        <w:tc>
          <w:tcPr>
            <w:tcW w:w="14992" w:type="dxa"/>
            <w:gridSpan w:val="4"/>
            <w:vAlign w:val="center"/>
          </w:tcPr>
          <w:p w:rsidR="00022443" w:rsidRPr="006D2854" w:rsidRDefault="00022443" w:rsidP="001A68B0">
            <w:pPr>
              <w:jc w:val="center"/>
              <w:rPr>
                <w:b/>
                <w:sz w:val="20"/>
                <w:szCs w:val="20"/>
              </w:rPr>
            </w:pPr>
            <w:r>
              <w:rPr>
                <w:b/>
                <w:sz w:val="20"/>
                <w:szCs w:val="20"/>
              </w:rPr>
              <w:t>3. Мойка наружной части окон</w:t>
            </w:r>
          </w:p>
        </w:tc>
      </w:tr>
      <w:tr w:rsidR="00022443" w:rsidRPr="006A5879" w:rsidTr="001A68B0">
        <w:tc>
          <w:tcPr>
            <w:tcW w:w="709" w:type="dxa"/>
            <w:vAlign w:val="center"/>
          </w:tcPr>
          <w:p w:rsidR="00022443" w:rsidRPr="006A5879" w:rsidRDefault="00022443" w:rsidP="001F01BB">
            <w:pPr>
              <w:rPr>
                <w:sz w:val="20"/>
                <w:szCs w:val="20"/>
              </w:rPr>
            </w:pPr>
            <w:r>
              <w:rPr>
                <w:sz w:val="20"/>
                <w:szCs w:val="20"/>
              </w:rPr>
              <w:t>3.1</w:t>
            </w:r>
          </w:p>
        </w:tc>
        <w:tc>
          <w:tcPr>
            <w:tcW w:w="8930" w:type="dxa"/>
            <w:vAlign w:val="center"/>
          </w:tcPr>
          <w:p w:rsidR="00022443" w:rsidRPr="006A5879" w:rsidRDefault="00022443" w:rsidP="001F01BB">
            <w:pPr>
              <w:jc w:val="both"/>
              <w:rPr>
                <w:sz w:val="20"/>
                <w:szCs w:val="20"/>
              </w:rPr>
            </w:pPr>
            <w:r>
              <w:rPr>
                <w:sz w:val="20"/>
                <w:szCs w:val="20"/>
              </w:rPr>
              <w:t>Мойка наружной части окон</w:t>
            </w:r>
          </w:p>
        </w:tc>
        <w:tc>
          <w:tcPr>
            <w:tcW w:w="2694" w:type="dxa"/>
            <w:vAlign w:val="center"/>
          </w:tcPr>
          <w:p w:rsidR="00022443" w:rsidRPr="006A5879" w:rsidRDefault="00022443" w:rsidP="001A68B0">
            <w:pPr>
              <w:jc w:val="center"/>
              <w:rPr>
                <w:sz w:val="20"/>
                <w:szCs w:val="20"/>
              </w:rPr>
            </w:pPr>
            <w:r>
              <w:rPr>
                <w:sz w:val="20"/>
                <w:szCs w:val="20"/>
              </w:rPr>
              <w:t>2 раза за период (согласовывается с Заказчиком)</w:t>
            </w:r>
          </w:p>
        </w:tc>
        <w:tc>
          <w:tcPr>
            <w:tcW w:w="2659" w:type="dxa"/>
            <w:vAlign w:val="center"/>
          </w:tcPr>
          <w:p w:rsidR="00022443" w:rsidRPr="006D2854" w:rsidRDefault="00022443" w:rsidP="001A68B0">
            <w:pPr>
              <w:jc w:val="center"/>
              <w:rPr>
                <w:sz w:val="20"/>
                <w:szCs w:val="20"/>
              </w:rPr>
            </w:pPr>
            <w:r>
              <w:rPr>
                <w:sz w:val="20"/>
                <w:szCs w:val="20"/>
              </w:rPr>
              <w:t xml:space="preserve">Специальные приспособления для мойки (страховочный канат, ведро, швабры, ветошь, </w:t>
            </w:r>
            <w:proofErr w:type="spellStart"/>
            <w:r>
              <w:rPr>
                <w:sz w:val="20"/>
                <w:szCs w:val="20"/>
              </w:rPr>
              <w:t>спонжи</w:t>
            </w:r>
            <w:proofErr w:type="spellEnd"/>
            <w:r>
              <w:rPr>
                <w:sz w:val="20"/>
                <w:szCs w:val="20"/>
              </w:rPr>
              <w:t xml:space="preserve"> и т.д.)</w:t>
            </w:r>
          </w:p>
        </w:tc>
      </w:tr>
      <w:tr w:rsidR="00022443" w:rsidRPr="006A5879" w:rsidTr="001A68B0">
        <w:tc>
          <w:tcPr>
            <w:tcW w:w="14992" w:type="dxa"/>
            <w:gridSpan w:val="4"/>
            <w:vAlign w:val="center"/>
          </w:tcPr>
          <w:p w:rsidR="00022443" w:rsidRPr="006D2854" w:rsidRDefault="00022443" w:rsidP="001A68B0">
            <w:pPr>
              <w:jc w:val="center"/>
              <w:rPr>
                <w:b/>
                <w:sz w:val="20"/>
                <w:szCs w:val="20"/>
              </w:rPr>
            </w:pPr>
            <w:r>
              <w:rPr>
                <w:b/>
                <w:sz w:val="20"/>
                <w:szCs w:val="20"/>
              </w:rPr>
              <w:t>4. Покос травы</w:t>
            </w:r>
          </w:p>
        </w:tc>
      </w:tr>
      <w:tr w:rsidR="00022443" w:rsidRPr="006A5879" w:rsidTr="001A68B0">
        <w:tc>
          <w:tcPr>
            <w:tcW w:w="709" w:type="dxa"/>
            <w:vAlign w:val="center"/>
          </w:tcPr>
          <w:p w:rsidR="00022443" w:rsidRPr="006A5879" w:rsidRDefault="00022443" w:rsidP="001F01BB">
            <w:pPr>
              <w:rPr>
                <w:sz w:val="20"/>
                <w:szCs w:val="20"/>
              </w:rPr>
            </w:pPr>
            <w:r>
              <w:rPr>
                <w:sz w:val="20"/>
                <w:szCs w:val="20"/>
              </w:rPr>
              <w:t>4.1</w:t>
            </w:r>
          </w:p>
        </w:tc>
        <w:tc>
          <w:tcPr>
            <w:tcW w:w="8930" w:type="dxa"/>
            <w:vAlign w:val="center"/>
          </w:tcPr>
          <w:p w:rsidR="00022443" w:rsidRPr="006A5879" w:rsidRDefault="00022443" w:rsidP="001F01BB">
            <w:pPr>
              <w:jc w:val="both"/>
              <w:rPr>
                <w:sz w:val="20"/>
                <w:szCs w:val="20"/>
              </w:rPr>
            </w:pPr>
            <w:r>
              <w:rPr>
                <w:sz w:val="20"/>
                <w:szCs w:val="20"/>
              </w:rPr>
              <w:t>Покос травы вдоль служебных проходов, пешеходных территорий, площадок крылец главного входа, вынос скошенной травы в специально отведенное место</w:t>
            </w:r>
          </w:p>
        </w:tc>
        <w:tc>
          <w:tcPr>
            <w:tcW w:w="2694" w:type="dxa"/>
            <w:vAlign w:val="center"/>
          </w:tcPr>
          <w:p w:rsidR="00022443" w:rsidRPr="006A5879" w:rsidRDefault="00022443" w:rsidP="001A68B0">
            <w:pPr>
              <w:jc w:val="center"/>
              <w:rPr>
                <w:sz w:val="20"/>
                <w:szCs w:val="20"/>
              </w:rPr>
            </w:pPr>
            <w:r>
              <w:rPr>
                <w:sz w:val="20"/>
                <w:szCs w:val="20"/>
              </w:rPr>
              <w:t>4 раза за период (согласовывается с Заказчиком)</w:t>
            </w:r>
          </w:p>
        </w:tc>
        <w:tc>
          <w:tcPr>
            <w:tcW w:w="2659" w:type="dxa"/>
            <w:vAlign w:val="center"/>
          </w:tcPr>
          <w:p w:rsidR="00022443" w:rsidRPr="006A5879" w:rsidRDefault="00022443" w:rsidP="001A68B0">
            <w:pPr>
              <w:jc w:val="center"/>
              <w:rPr>
                <w:sz w:val="20"/>
                <w:szCs w:val="20"/>
              </w:rPr>
            </w:pPr>
            <w:r>
              <w:rPr>
                <w:sz w:val="20"/>
                <w:szCs w:val="20"/>
              </w:rPr>
              <w:t>Триммер, мусорные пакеты</w:t>
            </w:r>
          </w:p>
        </w:tc>
      </w:tr>
    </w:tbl>
    <w:p w:rsidR="00022443" w:rsidRPr="006A5879" w:rsidRDefault="00022443" w:rsidP="00022443">
      <w:pPr>
        <w:rPr>
          <w:bCs/>
          <w:sz w:val="20"/>
          <w:szCs w:val="20"/>
          <w:lang w:eastAsia="ru-RU"/>
        </w:rPr>
      </w:pPr>
    </w:p>
    <w:p w:rsidR="00022443" w:rsidRPr="006A5879" w:rsidRDefault="00022443" w:rsidP="00022443">
      <w:pPr>
        <w:spacing w:after="200" w:line="276" w:lineRule="auto"/>
        <w:rPr>
          <w:rFonts w:eastAsia="MS Mincho"/>
          <w:sz w:val="20"/>
          <w:szCs w:val="20"/>
        </w:rPr>
      </w:pPr>
      <w:r>
        <w:rPr>
          <w:bCs/>
          <w:sz w:val="20"/>
          <w:szCs w:val="20"/>
          <w:lang w:eastAsia="ru-RU"/>
        </w:rPr>
        <w:br w:type="page"/>
      </w:r>
    </w:p>
    <w:p w:rsidR="00022443" w:rsidRPr="006A5879" w:rsidRDefault="00022443" w:rsidP="00022443">
      <w:pPr>
        <w:rPr>
          <w:rFonts w:eastAsia="MS Mincho"/>
          <w:sz w:val="20"/>
          <w:szCs w:val="20"/>
        </w:rPr>
        <w:sectPr w:rsidR="00022443" w:rsidRPr="006A5879" w:rsidSect="000C6212">
          <w:pgSz w:w="16840" w:h="11907" w:orient="landscape" w:code="9"/>
          <w:pgMar w:top="1134" w:right="851" w:bottom="1134" w:left="1418" w:header="794" w:footer="794" w:gutter="0"/>
          <w:cols w:space="720"/>
          <w:titlePg/>
          <w:docGrid w:linePitch="326"/>
        </w:sectPr>
      </w:pPr>
    </w:p>
    <w:p w:rsidR="00022443" w:rsidRDefault="00022443" w:rsidP="00022443">
      <w:pPr>
        <w:jc w:val="both"/>
        <w:rPr>
          <w:sz w:val="20"/>
          <w:szCs w:val="20"/>
        </w:rPr>
      </w:pPr>
      <w:r>
        <w:rPr>
          <w:b/>
          <w:sz w:val="20"/>
          <w:szCs w:val="20"/>
        </w:rPr>
        <w:lastRenderedPageBreak/>
        <w:t>Таблица № 3 (приложение к Техническому заданию</w:t>
      </w:r>
      <w:r>
        <w:rPr>
          <w:sz w:val="20"/>
          <w:szCs w:val="20"/>
        </w:rPr>
        <w:t>)</w:t>
      </w:r>
    </w:p>
    <w:p w:rsidR="00022443" w:rsidRPr="006A5879" w:rsidRDefault="00022443" w:rsidP="00022443">
      <w:pPr>
        <w:jc w:val="both"/>
        <w:rPr>
          <w:sz w:val="20"/>
          <w:szCs w:val="20"/>
        </w:rPr>
      </w:pPr>
    </w:p>
    <w:p w:rsidR="00022443" w:rsidRPr="006A5879" w:rsidRDefault="00022443" w:rsidP="00022443">
      <w:pPr>
        <w:rPr>
          <w:b/>
          <w:sz w:val="20"/>
          <w:szCs w:val="20"/>
        </w:rPr>
      </w:pPr>
      <w:r>
        <w:rPr>
          <w:b/>
          <w:sz w:val="20"/>
          <w:szCs w:val="20"/>
        </w:rPr>
        <w:t>ПЕРЕЧЕНЬ ВНУТРЕННИХ ПОМЕЩЕНИЙ ОБЪЕКТОВ СТРУКТУРНОГО ПОДРАЗДЕЛЕНИЯ ЗАКАЗЧИКА</w:t>
      </w:r>
    </w:p>
    <w:tbl>
      <w:tblPr>
        <w:tblpPr w:leftFromText="180" w:rightFromText="180" w:vertAnchor="text" w:horzAnchor="margin" w:tblpY="300"/>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9"/>
        <w:gridCol w:w="2414"/>
        <w:gridCol w:w="1376"/>
        <w:gridCol w:w="849"/>
        <w:gridCol w:w="1556"/>
        <w:gridCol w:w="1434"/>
        <w:gridCol w:w="1088"/>
        <w:gridCol w:w="1747"/>
        <w:gridCol w:w="1104"/>
        <w:gridCol w:w="1555"/>
        <w:gridCol w:w="1027"/>
      </w:tblGrid>
      <w:tr w:rsidR="00022443" w:rsidRPr="006A5879" w:rsidTr="00C97380">
        <w:trPr>
          <w:trHeight w:val="282"/>
        </w:trPr>
        <w:tc>
          <w:tcPr>
            <w:tcW w:w="559" w:type="dxa"/>
            <w:vMerge w:val="restart"/>
            <w:vAlign w:val="center"/>
          </w:tcPr>
          <w:p w:rsidR="00022443" w:rsidRPr="006A5879" w:rsidRDefault="00022443" w:rsidP="00C97380">
            <w:pPr>
              <w:autoSpaceDE w:val="0"/>
              <w:jc w:val="center"/>
              <w:rPr>
                <w:sz w:val="20"/>
                <w:szCs w:val="20"/>
              </w:rPr>
            </w:pPr>
            <w:r>
              <w:rPr>
                <w:sz w:val="20"/>
                <w:szCs w:val="20"/>
              </w:rPr>
              <w:t>№ п/п</w:t>
            </w:r>
          </w:p>
        </w:tc>
        <w:tc>
          <w:tcPr>
            <w:tcW w:w="2414" w:type="dxa"/>
            <w:vMerge w:val="restart"/>
            <w:vAlign w:val="center"/>
          </w:tcPr>
          <w:p w:rsidR="00022443" w:rsidRPr="006A5879" w:rsidRDefault="00022443" w:rsidP="00C97380">
            <w:pPr>
              <w:autoSpaceDE w:val="0"/>
              <w:jc w:val="center"/>
              <w:rPr>
                <w:sz w:val="20"/>
                <w:szCs w:val="20"/>
              </w:rPr>
            </w:pPr>
            <w:r>
              <w:rPr>
                <w:sz w:val="20"/>
                <w:szCs w:val="20"/>
              </w:rPr>
              <w:t>Наименование помещений *</w:t>
            </w:r>
          </w:p>
        </w:tc>
        <w:tc>
          <w:tcPr>
            <w:tcW w:w="1376" w:type="dxa"/>
            <w:vMerge w:val="restart"/>
            <w:vAlign w:val="center"/>
          </w:tcPr>
          <w:p w:rsidR="00022443" w:rsidRPr="006A5879" w:rsidRDefault="00022443" w:rsidP="00C97380">
            <w:pPr>
              <w:autoSpaceDE w:val="0"/>
              <w:jc w:val="center"/>
              <w:rPr>
                <w:sz w:val="20"/>
                <w:szCs w:val="20"/>
              </w:rPr>
            </w:pPr>
            <w:r>
              <w:rPr>
                <w:sz w:val="20"/>
                <w:szCs w:val="20"/>
              </w:rPr>
              <w:t>Кол-во помещений, шт.</w:t>
            </w:r>
          </w:p>
        </w:tc>
        <w:tc>
          <w:tcPr>
            <w:tcW w:w="849" w:type="dxa"/>
            <w:vMerge w:val="restart"/>
            <w:vAlign w:val="center"/>
          </w:tcPr>
          <w:p w:rsidR="00022443" w:rsidRPr="006A5879" w:rsidRDefault="00022443" w:rsidP="00C97380">
            <w:pPr>
              <w:autoSpaceDE w:val="0"/>
              <w:jc w:val="center"/>
              <w:rPr>
                <w:sz w:val="20"/>
                <w:szCs w:val="20"/>
              </w:rPr>
            </w:pPr>
            <w:r>
              <w:rPr>
                <w:sz w:val="20"/>
                <w:szCs w:val="20"/>
              </w:rPr>
              <w:t>Этаж</w:t>
            </w:r>
          </w:p>
        </w:tc>
        <w:tc>
          <w:tcPr>
            <w:tcW w:w="1556" w:type="dxa"/>
            <w:vMerge w:val="restart"/>
            <w:vAlign w:val="center"/>
          </w:tcPr>
          <w:p w:rsidR="00022443" w:rsidRPr="006A5879" w:rsidRDefault="00022443" w:rsidP="00C97380">
            <w:pPr>
              <w:autoSpaceDE w:val="0"/>
              <w:jc w:val="center"/>
              <w:rPr>
                <w:sz w:val="20"/>
                <w:szCs w:val="20"/>
              </w:rPr>
            </w:pPr>
            <w:r>
              <w:rPr>
                <w:sz w:val="20"/>
                <w:szCs w:val="20"/>
              </w:rPr>
              <w:t>Общая площадь, м</w:t>
            </w:r>
            <w:proofErr w:type="gramStart"/>
            <w:r>
              <w:rPr>
                <w:sz w:val="20"/>
                <w:szCs w:val="20"/>
              </w:rPr>
              <w:t>2</w:t>
            </w:r>
            <w:proofErr w:type="gramEnd"/>
          </w:p>
        </w:tc>
        <w:tc>
          <w:tcPr>
            <w:tcW w:w="6928" w:type="dxa"/>
            <w:gridSpan w:val="5"/>
            <w:vAlign w:val="center"/>
          </w:tcPr>
          <w:p w:rsidR="00022443" w:rsidRPr="006A5879" w:rsidRDefault="00022443" w:rsidP="00C97380">
            <w:pPr>
              <w:autoSpaceDE w:val="0"/>
              <w:jc w:val="center"/>
              <w:rPr>
                <w:sz w:val="20"/>
                <w:szCs w:val="20"/>
              </w:rPr>
            </w:pPr>
            <w:r>
              <w:rPr>
                <w:sz w:val="20"/>
                <w:szCs w:val="20"/>
              </w:rPr>
              <w:t>Типы покрытий поверхностей</w:t>
            </w:r>
          </w:p>
        </w:tc>
        <w:tc>
          <w:tcPr>
            <w:tcW w:w="1027" w:type="dxa"/>
            <w:vMerge w:val="restart"/>
            <w:vAlign w:val="center"/>
          </w:tcPr>
          <w:p w:rsidR="00022443" w:rsidRPr="006A5879" w:rsidRDefault="00022443" w:rsidP="00C97380">
            <w:pPr>
              <w:autoSpaceDE w:val="0"/>
              <w:jc w:val="center"/>
              <w:rPr>
                <w:sz w:val="20"/>
                <w:szCs w:val="20"/>
              </w:rPr>
            </w:pPr>
            <w:r>
              <w:rPr>
                <w:sz w:val="20"/>
                <w:szCs w:val="20"/>
              </w:rPr>
              <w:t>Общая площадь окон, м</w:t>
            </w:r>
            <w:proofErr w:type="gramStart"/>
            <w:r>
              <w:rPr>
                <w:sz w:val="20"/>
                <w:szCs w:val="20"/>
                <w:vertAlign w:val="superscript"/>
              </w:rPr>
              <w:t>2</w:t>
            </w:r>
            <w:proofErr w:type="gramEnd"/>
          </w:p>
        </w:tc>
      </w:tr>
      <w:tr w:rsidR="00022443" w:rsidRPr="006A5879" w:rsidTr="00C97380">
        <w:trPr>
          <w:trHeight w:val="147"/>
        </w:trPr>
        <w:tc>
          <w:tcPr>
            <w:tcW w:w="559" w:type="dxa"/>
            <w:vMerge/>
            <w:vAlign w:val="center"/>
          </w:tcPr>
          <w:p w:rsidR="00022443" w:rsidRPr="006A5879" w:rsidRDefault="00022443" w:rsidP="00C97380">
            <w:pPr>
              <w:autoSpaceDE w:val="0"/>
              <w:jc w:val="center"/>
              <w:rPr>
                <w:sz w:val="20"/>
                <w:szCs w:val="20"/>
              </w:rPr>
            </w:pPr>
          </w:p>
        </w:tc>
        <w:tc>
          <w:tcPr>
            <w:tcW w:w="2414" w:type="dxa"/>
            <w:vMerge/>
            <w:vAlign w:val="center"/>
          </w:tcPr>
          <w:p w:rsidR="00022443" w:rsidRPr="006A5879" w:rsidRDefault="00022443" w:rsidP="00C97380">
            <w:pPr>
              <w:autoSpaceDE w:val="0"/>
              <w:jc w:val="center"/>
              <w:rPr>
                <w:sz w:val="20"/>
                <w:szCs w:val="20"/>
              </w:rPr>
            </w:pPr>
          </w:p>
        </w:tc>
        <w:tc>
          <w:tcPr>
            <w:tcW w:w="1376" w:type="dxa"/>
            <w:vMerge/>
            <w:vAlign w:val="center"/>
          </w:tcPr>
          <w:p w:rsidR="00022443" w:rsidRPr="006A5879" w:rsidRDefault="00022443" w:rsidP="00C97380">
            <w:pPr>
              <w:autoSpaceDE w:val="0"/>
              <w:jc w:val="center"/>
              <w:rPr>
                <w:sz w:val="20"/>
                <w:szCs w:val="20"/>
              </w:rPr>
            </w:pPr>
          </w:p>
        </w:tc>
        <w:tc>
          <w:tcPr>
            <w:tcW w:w="849" w:type="dxa"/>
            <w:vMerge/>
            <w:vAlign w:val="center"/>
          </w:tcPr>
          <w:p w:rsidR="00022443" w:rsidRPr="006A5879" w:rsidRDefault="00022443" w:rsidP="00C97380">
            <w:pPr>
              <w:autoSpaceDE w:val="0"/>
              <w:jc w:val="center"/>
              <w:rPr>
                <w:sz w:val="20"/>
                <w:szCs w:val="20"/>
              </w:rPr>
            </w:pPr>
          </w:p>
        </w:tc>
        <w:tc>
          <w:tcPr>
            <w:tcW w:w="1556" w:type="dxa"/>
            <w:vMerge/>
            <w:vAlign w:val="center"/>
          </w:tcPr>
          <w:p w:rsidR="00022443" w:rsidRPr="006A5879" w:rsidRDefault="00022443" w:rsidP="00C97380">
            <w:pPr>
              <w:autoSpaceDE w:val="0"/>
              <w:jc w:val="center"/>
              <w:rPr>
                <w:sz w:val="20"/>
                <w:szCs w:val="20"/>
              </w:rPr>
            </w:pPr>
          </w:p>
        </w:tc>
        <w:tc>
          <w:tcPr>
            <w:tcW w:w="1434" w:type="dxa"/>
            <w:vAlign w:val="center"/>
          </w:tcPr>
          <w:p w:rsidR="00022443" w:rsidRPr="006A5879" w:rsidRDefault="00022443" w:rsidP="00C97380">
            <w:pPr>
              <w:autoSpaceDE w:val="0"/>
              <w:jc w:val="center"/>
              <w:rPr>
                <w:sz w:val="20"/>
                <w:szCs w:val="20"/>
              </w:rPr>
            </w:pPr>
            <w:r>
              <w:rPr>
                <w:sz w:val="20"/>
                <w:szCs w:val="20"/>
              </w:rPr>
              <w:t>Пол</w:t>
            </w:r>
          </w:p>
        </w:tc>
        <w:tc>
          <w:tcPr>
            <w:tcW w:w="1088" w:type="dxa"/>
            <w:vAlign w:val="center"/>
          </w:tcPr>
          <w:p w:rsidR="00022443" w:rsidRPr="006A5879" w:rsidRDefault="00022443" w:rsidP="00C97380">
            <w:pPr>
              <w:autoSpaceDE w:val="0"/>
              <w:jc w:val="center"/>
              <w:rPr>
                <w:sz w:val="20"/>
                <w:szCs w:val="20"/>
              </w:rPr>
            </w:pPr>
            <w:r>
              <w:rPr>
                <w:sz w:val="20"/>
                <w:szCs w:val="20"/>
              </w:rPr>
              <w:t>Стены</w:t>
            </w:r>
          </w:p>
        </w:tc>
        <w:tc>
          <w:tcPr>
            <w:tcW w:w="1747" w:type="dxa"/>
            <w:vAlign w:val="center"/>
          </w:tcPr>
          <w:p w:rsidR="00022443" w:rsidRPr="006A5879" w:rsidRDefault="00022443" w:rsidP="00C97380">
            <w:pPr>
              <w:autoSpaceDE w:val="0"/>
              <w:jc w:val="center"/>
              <w:rPr>
                <w:sz w:val="20"/>
                <w:szCs w:val="20"/>
              </w:rPr>
            </w:pPr>
            <w:r>
              <w:rPr>
                <w:sz w:val="20"/>
                <w:szCs w:val="20"/>
              </w:rPr>
              <w:t>Потолок</w:t>
            </w:r>
          </w:p>
        </w:tc>
        <w:tc>
          <w:tcPr>
            <w:tcW w:w="1104" w:type="dxa"/>
            <w:vAlign w:val="center"/>
          </w:tcPr>
          <w:p w:rsidR="00022443" w:rsidRPr="006A5879" w:rsidRDefault="00022443" w:rsidP="00C97380">
            <w:pPr>
              <w:autoSpaceDE w:val="0"/>
              <w:jc w:val="center"/>
              <w:rPr>
                <w:sz w:val="20"/>
                <w:szCs w:val="20"/>
              </w:rPr>
            </w:pPr>
            <w:r>
              <w:rPr>
                <w:sz w:val="20"/>
                <w:szCs w:val="20"/>
              </w:rPr>
              <w:t>Двери</w:t>
            </w:r>
          </w:p>
        </w:tc>
        <w:tc>
          <w:tcPr>
            <w:tcW w:w="1555" w:type="dxa"/>
            <w:vAlign w:val="center"/>
          </w:tcPr>
          <w:p w:rsidR="00022443" w:rsidRPr="006A5879" w:rsidRDefault="00022443" w:rsidP="00C97380">
            <w:pPr>
              <w:autoSpaceDE w:val="0"/>
              <w:jc w:val="center"/>
              <w:rPr>
                <w:sz w:val="20"/>
                <w:szCs w:val="20"/>
              </w:rPr>
            </w:pPr>
            <w:r>
              <w:rPr>
                <w:sz w:val="20"/>
                <w:szCs w:val="20"/>
              </w:rPr>
              <w:t>Перегородки</w:t>
            </w:r>
          </w:p>
        </w:tc>
        <w:tc>
          <w:tcPr>
            <w:tcW w:w="1027" w:type="dxa"/>
            <w:vMerge/>
            <w:vAlign w:val="center"/>
          </w:tcPr>
          <w:p w:rsidR="00022443" w:rsidRPr="006A5879" w:rsidRDefault="00022443" w:rsidP="00C97380">
            <w:pPr>
              <w:autoSpaceDE w:val="0"/>
              <w:jc w:val="center"/>
              <w:rPr>
                <w:sz w:val="20"/>
                <w:szCs w:val="20"/>
              </w:rPr>
            </w:pPr>
          </w:p>
        </w:tc>
      </w:tr>
      <w:tr w:rsidR="00022443" w:rsidRPr="006A5879" w:rsidTr="00C97380">
        <w:trPr>
          <w:trHeight w:val="564"/>
        </w:trPr>
        <w:tc>
          <w:tcPr>
            <w:tcW w:w="14709" w:type="dxa"/>
            <w:gridSpan w:val="11"/>
            <w:vAlign w:val="center"/>
          </w:tcPr>
          <w:p w:rsidR="00C97380" w:rsidRDefault="00022443" w:rsidP="00C97380">
            <w:pPr>
              <w:autoSpaceDE w:val="0"/>
              <w:jc w:val="center"/>
              <w:rPr>
                <w:b/>
                <w:sz w:val="20"/>
                <w:szCs w:val="20"/>
              </w:rPr>
            </w:pPr>
            <w:r>
              <w:rPr>
                <w:b/>
                <w:sz w:val="20"/>
                <w:szCs w:val="20"/>
              </w:rPr>
              <w:t>Здание производственно-бытовое с ремонтно-механическими и сборочными цехами (инв. № 001/00/00010049), здание деревообрабатывающего цеха</w:t>
            </w:r>
          </w:p>
          <w:p w:rsidR="00022443" w:rsidRPr="006A5879" w:rsidRDefault="00022443" w:rsidP="00C97380">
            <w:pPr>
              <w:autoSpaceDE w:val="0"/>
              <w:jc w:val="center"/>
              <w:rPr>
                <w:b/>
                <w:sz w:val="20"/>
                <w:szCs w:val="20"/>
              </w:rPr>
            </w:pPr>
            <w:r>
              <w:rPr>
                <w:b/>
                <w:sz w:val="20"/>
                <w:szCs w:val="20"/>
              </w:rPr>
              <w:t xml:space="preserve"> (инв. № 001/00/00010050), здание </w:t>
            </w:r>
            <w:proofErr w:type="spellStart"/>
            <w:r>
              <w:rPr>
                <w:b/>
                <w:sz w:val="20"/>
                <w:szCs w:val="20"/>
              </w:rPr>
              <w:t>теплоцентра</w:t>
            </w:r>
            <w:proofErr w:type="spellEnd"/>
            <w:r>
              <w:rPr>
                <w:b/>
                <w:sz w:val="20"/>
                <w:szCs w:val="20"/>
              </w:rPr>
              <w:t xml:space="preserve"> (инв. № 001/00/00010056)</w:t>
            </w:r>
          </w:p>
        </w:tc>
      </w:tr>
      <w:tr w:rsidR="00022443" w:rsidRPr="006A5879" w:rsidTr="00BA447F">
        <w:trPr>
          <w:trHeight w:val="282"/>
        </w:trPr>
        <w:tc>
          <w:tcPr>
            <w:tcW w:w="559" w:type="dxa"/>
            <w:vAlign w:val="center"/>
          </w:tcPr>
          <w:p w:rsidR="00022443" w:rsidRPr="006A5879" w:rsidRDefault="00022443" w:rsidP="001F01BB">
            <w:pPr>
              <w:autoSpaceDE w:val="0"/>
              <w:rPr>
                <w:sz w:val="20"/>
                <w:szCs w:val="20"/>
              </w:rPr>
            </w:pPr>
            <w:r>
              <w:rPr>
                <w:sz w:val="20"/>
                <w:szCs w:val="20"/>
              </w:rPr>
              <w:t>1.</w:t>
            </w:r>
          </w:p>
        </w:tc>
        <w:tc>
          <w:tcPr>
            <w:tcW w:w="2414" w:type="dxa"/>
            <w:vAlign w:val="center"/>
          </w:tcPr>
          <w:p w:rsidR="00022443" w:rsidRPr="006A5879" w:rsidRDefault="00022443" w:rsidP="001F01BB">
            <w:pPr>
              <w:autoSpaceDE w:val="0"/>
              <w:rPr>
                <w:sz w:val="20"/>
                <w:szCs w:val="20"/>
              </w:rPr>
            </w:pPr>
            <w:r>
              <w:rPr>
                <w:sz w:val="20"/>
                <w:szCs w:val="20"/>
              </w:rPr>
              <w:t>Административные</w:t>
            </w:r>
          </w:p>
        </w:tc>
        <w:tc>
          <w:tcPr>
            <w:tcW w:w="1376" w:type="dxa"/>
            <w:vAlign w:val="center"/>
          </w:tcPr>
          <w:p w:rsidR="00022443" w:rsidRPr="006A5879" w:rsidRDefault="00022443" w:rsidP="00BA447F">
            <w:pPr>
              <w:autoSpaceDE w:val="0"/>
              <w:jc w:val="center"/>
              <w:rPr>
                <w:sz w:val="20"/>
                <w:szCs w:val="20"/>
              </w:rPr>
            </w:pPr>
            <w:r>
              <w:rPr>
                <w:sz w:val="20"/>
                <w:szCs w:val="20"/>
              </w:rPr>
              <w:t>2/18</w:t>
            </w:r>
          </w:p>
        </w:tc>
        <w:tc>
          <w:tcPr>
            <w:tcW w:w="849" w:type="dxa"/>
            <w:vAlign w:val="center"/>
          </w:tcPr>
          <w:p w:rsidR="00022443" w:rsidRPr="006A5879" w:rsidRDefault="00022443" w:rsidP="00BA447F">
            <w:pPr>
              <w:autoSpaceDE w:val="0"/>
              <w:jc w:val="center"/>
              <w:rPr>
                <w:sz w:val="20"/>
                <w:szCs w:val="20"/>
              </w:rPr>
            </w:pPr>
            <w:r>
              <w:rPr>
                <w:sz w:val="20"/>
                <w:szCs w:val="20"/>
              </w:rPr>
              <w:t>1/2</w:t>
            </w:r>
          </w:p>
        </w:tc>
        <w:tc>
          <w:tcPr>
            <w:tcW w:w="1556" w:type="dxa"/>
            <w:vAlign w:val="center"/>
          </w:tcPr>
          <w:p w:rsidR="00022443" w:rsidRPr="006A5879" w:rsidRDefault="00022443" w:rsidP="00BA447F">
            <w:pPr>
              <w:autoSpaceDE w:val="0"/>
              <w:jc w:val="center"/>
              <w:rPr>
                <w:sz w:val="20"/>
                <w:szCs w:val="20"/>
              </w:rPr>
            </w:pPr>
            <w:r>
              <w:rPr>
                <w:sz w:val="20"/>
                <w:szCs w:val="20"/>
              </w:rPr>
              <w:t>24,4/294,5</w:t>
            </w:r>
          </w:p>
        </w:tc>
        <w:tc>
          <w:tcPr>
            <w:tcW w:w="1434" w:type="dxa"/>
            <w:vAlign w:val="center"/>
          </w:tcPr>
          <w:p w:rsidR="00022443" w:rsidRPr="006A5879" w:rsidRDefault="00022443" w:rsidP="00BA447F">
            <w:pPr>
              <w:autoSpaceDE w:val="0"/>
              <w:jc w:val="center"/>
              <w:rPr>
                <w:sz w:val="20"/>
                <w:szCs w:val="20"/>
              </w:rPr>
            </w:pPr>
            <w:r>
              <w:rPr>
                <w:sz w:val="20"/>
                <w:szCs w:val="20"/>
              </w:rPr>
              <w:t>Линолеум</w:t>
            </w:r>
          </w:p>
        </w:tc>
        <w:tc>
          <w:tcPr>
            <w:tcW w:w="1088" w:type="dxa"/>
            <w:vAlign w:val="center"/>
          </w:tcPr>
          <w:p w:rsidR="00022443" w:rsidRPr="006A5879" w:rsidRDefault="00022443" w:rsidP="00BA447F">
            <w:pPr>
              <w:autoSpaceDE w:val="0"/>
              <w:jc w:val="center"/>
              <w:rPr>
                <w:sz w:val="20"/>
                <w:szCs w:val="20"/>
              </w:rPr>
            </w:pPr>
            <w:r>
              <w:rPr>
                <w:sz w:val="20"/>
                <w:szCs w:val="20"/>
              </w:rPr>
              <w:t>Обои</w:t>
            </w:r>
          </w:p>
        </w:tc>
        <w:tc>
          <w:tcPr>
            <w:tcW w:w="1747" w:type="dxa"/>
            <w:vAlign w:val="center"/>
          </w:tcPr>
          <w:p w:rsidR="00022443" w:rsidRPr="006A5879" w:rsidRDefault="00022443" w:rsidP="00BA447F">
            <w:pPr>
              <w:autoSpaceDE w:val="0"/>
              <w:jc w:val="center"/>
              <w:rPr>
                <w:sz w:val="20"/>
                <w:szCs w:val="20"/>
              </w:rPr>
            </w:pPr>
            <w:proofErr w:type="spellStart"/>
            <w:r>
              <w:rPr>
                <w:sz w:val="20"/>
                <w:szCs w:val="20"/>
              </w:rPr>
              <w:t>Гипсокартон</w:t>
            </w:r>
            <w:proofErr w:type="spellEnd"/>
          </w:p>
        </w:tc>
        <w:tc>
          <w:tcPr>
            <w:tcW w:w="1104" w:type="dxa"/>
            <w:vAlign w:val="center"/>
          </w:tcPr>
          <w:p w:rsidR="00022443" w:rsidRPr="006A5879" w:rsidRDefault="00022443" w:rsidP="00BA447F">
            <w:pPr>
              <w:autoSpaceDE w:val="0"/>
              <w:jc w:val="center"/>
              <w:rPr>
                <w:sz w:val="20"/>
                <w:szCs w:val="20"/>
              </w:rPr>
            </w:pPr>
            <w:r>
              <w:rPr>
                <w:sz w:val="20"/>
                <w:szCs w:val="20"/>
              </w:rPr>
              <w:t>Дерево</w:t>
            </w:r>
          </w:p>
        </w:tc>
        <w:tc>
          <w:tcPr>
            <w:tcW w:w="1555" w:type="dxa"/>
            <w:vAlign w:val="center"/>
          </w:tcPr>
          <w:p w:rsidR="00022443" w:rsidRPr="006A5879" w:rsidRDefault="00022443" w:rsidP="00BA447F">
            <w:pPr>
              <w:autoSpaceDE w:val="0"/>
              <w:jc w:val="center"/>
              <w:rPr>
                <w:sz w:val="20"/>
                <w:szCs w:val="20"/>
              </w:rPr>
            </w:pPr>
            <w:r>
              <w:rPr>
                <w:sz w:val="20"/>
                <w:szCs w:val="20"/>
              </w:rPr>
              <w:t>Отсутствуют</w:t>
            </w:r>
          </w:p>
        </w:tc>
        <w:tc>
          <w:tcPr>
            <w:tcW w:w="1027" w:type="dxa"/>
            <w:vMerge w:val="restart"/>
            <w:vAlign w:val="center"/>
          </w:tcPr>
          <w:p w:rsidR="00022443" w:rsidRPr="006A5879" w:rsidRDefault="00022443" w:rsidP="00BA447F">
            <w:pPr>
              <w:autoSpaceDE w:val="0"/>
              <w:jc w:val="center"/>
              <w:rPr>
                <w:sz w:val="20"/>
                <w:szCs w:val="20"/>
              </w:rPr>
            </w:pPr>
            <w:r>
              <w:rPr>
                <w:sz w:val="20"/>
                <w:szCs w:val="20"/>
              </w:rPr>
              <w:t>1830,80</w:t>
            </w:r>
          </w:p>
        </w:tc>
      </w:tr>
      <w:tr w:rsidR="00022443" w:rsidRPr="006A5879" w:rsidTr="00BA447F">
        <w:trPr>
          <w:trHeight w:val="564"/>
        </w:trPr>
        <w:tc>
          <w:tcPr>
            <w:tcW w:w="559" w:type="dxa"/>
            <w:vAlign w:val="center"/>
          </w:tcPr>
          <w:p w:rsidR="00022443" w:rsidRPr="006A5879" w:rsidRDefault="00022443" w:rsidP="001F01BB">
            <w:pPr>
              <w:autoSpaceDE w:val="0"/>
              <w:rPr>
                <w:sz w:val="20"/>
                <w:szCs w:val="20"/>
              </w:rPr>
            </w:pPr>
            <w:r>
              <w:rPr>
                <w:sz w:val="20"/>
                <w:szCs w:val="20"/>
              </w:rPr>
              <w:t>2.</w:t>
            </w:r>
          </w:p>
        </w:tc>
        <w:tc>
          <w:tcPr>
            <w:tcW w:w="2414" w:type="dxa"/>
            <w:vAlign w:val="center"/>
          </w:tcPr>
          <w:p w:rsidR="00022443" w:rsidRPr="006A5879" w:rsidRDefault="00022443" w:rsidP="001F01BB">
            <w:pPr>
              <w:autoSpaceDE w:val="0"/>
              <w:rPr>
                <w:sz w:val="20"/>
                <w:szCs w:val="20"/>
              </w:rPr>
            </w:pPr>
            <w:r>
              <w:rPr>
                <w:sz w:val="20"/>
                <w:szCs w:val="20"/>
              </w:rPr>
              <w:t>Производственные</w:t>
            </w:r>
          </w:p>
        </w:tc>
        <w:tc>
          <w:tcPr>
            <w:tcW w:w="1376" w:type="dxa"/>
            <w:vAlign w:val="center"/>
          </w:tcPr>
          <w:p w:rsidR="00022443" w:rsidRPr="006A5879" w:rsidRDefault="00022443" w:rsidP="00BA447F">
            <w:pPr>
              <w:autoSpaceDE w:val="0"/>
              <w:jc w:val="center"/>
              <w:rPr>
                <w:sz w:val="20"/>
                <w:szCs w:val="20"/>
              </w:rPr>
            </w:pPr>
            <w:r>
              <w:rPr>
                <w:sz w:val="20"/>
                <w:szCs w:val="20"/>
              </w:rPr>
              <w:t>8</w:t>
            </w:r>
          </w:p>
        </w:tc>
        <w:tc>
          <w:tcPr>
            <w:tcW w:w="849" w:type="dxa"/>
            <w:vAlign w:val="center"/>
          </w:tcPr>
          <w:p w:rsidR="00022443" w:rsidRPr="006A5879" w:rsidRDefault="00022443" w:rsidP="00BA447F">
            <w:pPr>
              <w:autoSpaceDE w:val="0"/>
              <w:jc w:val="center"/>
              <w:rPr>
                <w:sz w:val="20"/>
                <w:szCs w:val="20"/>
              </w:rPr>
            </w:pPr>
            <w:r>
              <w:rPr>
                <w:sz w:val="20"/>
                <w:szCs w:val="20"/>
              </w:rPr>
              <w:t>1</w:t>
            </w:r>
          </w:p>
        </w:tc>
        <w:tc>
          <w:tcPr>
            <w:tcW w:w="1556" w:type="dxa"/>
            <w:vAlign w:val="center"/>
          </w:tcPr>
          <w:p w:rsidR="00022443" w:rsidRPr="006A5879" w:rsidRDefault="00022443" w:rsidP="00BA447F">
            <w:pPr>
              <w:autoSpaceDE w:val="0"/>
              <w:jc w:val="center"/>
              <w:rPr>
                <w:sz w:val="20"/>
                <w:szCs w:val="20"/>
              </w:rPr>
            </w:pPr>
            <w:r>
              <w:rPr>
                <w:sz w:val="20"/>
                <w:szCs w:val="20"/>
              </w:rPr>
              <w:t>1448,0</w:t>
            </w:r>
          </w:p>
        </w:tc>
        <w:tc>
          <w:tcPr>
            <w:tcW w:w="1434" w:type="dxa"/>
            <w:vAlign w:val="center"/>
          </w:tcPr>
          <w:p w:rsidR="00022443" w:rsidRPr="006A5879" w:rsidRDefault="00022443" w:rsidP="00BA447F">
            <w:pPr>
              <w:autoSpaceDE w:val="0"/>
              <w:jc w:val="center"/>
              <w:rPr>
                <w:sz w:val="20"/>
                <w:szCs w:val="20"/>
              </w:rPr>
            </w:pPr>
            <w:r>
              <w:rPr>
                <w:sz w:val="20"/>
                <w:szCs w:val="20"/>
              </w:rPr>
              <w:t>Цемент, кафель</w:t>
            </w:r>
          </w:p>
        </w:tc>
        <w:tc>
          <w:tcPr>
            <w:tcW w:w="1088" w:type="dxa"/>
            <w:vAlign w:val="center"/>
          </w:tcPr>
          <w:p w:rsidR="00022443" w:rsidRPr="006A5879" w:rsidRDefault="00022443" w:rsidP="00BA447F">
            <w:pPr>
              <w:autoSpaceDE w:val="0"/>
              <w:jc w:val="center"/>
              <w:rPr>
                <w:sz w:val="20"/>
                <w:szCs w:val="20"/>
              </w:rPr>
            </w:pPr>
            <w:r>
              <w:rPr>
                <w:sz w:val="20"/>
                <w:szCs w:val="20"/>
              </w:rPr>
              <w:t>Окраска</w:t>
            </w:r>
          </w:p>
        </w:tc>
        <w:tc>
          <w:tcPr>
            <w:tcW w:w="1747" w:type="dxa"/>
            <w:vAlign w:val="center"/>
          </w:tcPr>
          <w:p w:rsidR="00022443" w:rsidRPr="006A5879" w:rsidRDefault="00022443" w:rsidP="00BA447F">
            <w:pPr>
              <w:autoSpaceDE w:val="0"/>
              <w:jc w:val="center"/>
              <w:rPr>
                <w:sz w:val="20"/>
                <w:szCs w:val="20"/>
              </w:rPr>
            </w:pPr>
            <w:r>
              <w:rPr>
                <w:sz w:val="20"/>
                <w:szCs w:val="20"/>
              </w:rPr>
              <w:t>Побелка</w:t>
            </w:r>
          </w:p>
        </w:tc>
        <w:tc>
          <w:tcPr>
            <w:tcW w:w="1104" w:type="dxa"/>
            <w:vAlign w:val="center"/>
          </w:tcPr>
          <w:p w:rsidR="00022443" w:rsidRPr="006A5879" w:rsidRDefault="00022443" w:rsidP="00BA447F">
            <w:pPr>
              <w:autoSpaceDE w:val="0"/>
              <w:jc w:val="center"/>
              <w:rPr>
                <w:sz w:val="20"/>
                <w:szCs w:val="20"/>
              </w:rPr>
            </w:pPr>
            <w:r>
              <w:rPr>
                <w:sz w:val="20"/>
                <w:szCs w:val="20"/>
              </w:rPr>
              <w:t>Дерево</w:t>
            </w:r>
          </w:p>
        </w:tc>
        <w:tc>
          <w:tcPr>
            <w:tcW w:w="1555" w:type="dxa"/>
            <w:vAlign w:val="center"/>
          </w:tcPr>
          <w:p w:rsidR="00022443" w:rsidRPr="006A5879" w:rsidRDefault="00022443" w:rsidP="00BA447F">
            <w:pPr>
              <w:autoSpaceDE w:val="0"/>
              <w:jc w:val="center"/>
              <w:rPr>
                <w:sz w:val="20"/>
                <w:szCs w:val="20"/>
              </w:rPr>
            </w:pPr>
            <w:r>
              <w:rPr>
                <w:sz w:val="20"/>
                <w:szCs w:val="20"/>
              </w:rPr>
              <w:t>Отсутствуют</w:t>
            </w:r>
          </w:p>
        </w:tc>
        <w:tc>
          <w:tcPr>
            <w:tcW w:w="1027" w:type="dxa"/>
            <w:vMerge/>
            <w:vAlign w:val="center"/>
          </w:tcPr>
          <w:p w:rsidR="00022443" w:rsidRPr="006A5879" w:rsidRDefault="00022443" w:rsidP="00BA447F">
            <w:pPr>
              <w:autoSpaceDE w:val="0"/>
              <w:jc w:val="center"/>
              <w:rPr>
                <w:sz w:val="20"/>
                <w:szCs w:val="20"/>
              </w:rPr>
            </w:pPr>
          </w:p>
        </w:tc>
      </w:tr>
      <w:tr w:rsidR="00022443" w:rsidRPr="006A5879" w:rsidTr="00BA447F">
        <w:trPr>
          <w:trHeight w:val="564"/>
        </w:trPr>
        <w:tc>
          <w:tcPr>
            <w:tcW w:w="559" w:type="dxa"/>
            <w:vAlign w:val="center"/>
          </w:tcPr>
          <w:p w:rsidR="00022443" w:rsidRPr="006A5879" w:rsidRDefault="00022443" w:rsidP="001F01BB">
            <w:pPr>
              <w:autoSpaceDE w:val="0"/>
              <w:rPr>
                <w:sz w:val="20"/>
                <w:szCs w:val="20"/>
              </w:rPr>
            </w:pPr>
            <w:r>
              <w:rPr>
                <w:sz w:val="20"/>
                <w:szCs w:val="20"/>
              </w:rPr>
              <w:t>3.</w:t>
            </w:r>
          </w:p>
        </w:tc>
        <w:tc>
          <w:tcPr>
            <w:tcW w:w="2414" w:type="dxa"/>
            <w:vAlign w:val="center"/>
          </w:tcPr>
          <w:p w:rsidR="00022443" w:rsidRPr="006A5879" w:rsidRDefault="00022443" w:rsidP="001F01BB">
            <w:pPr>
              <w:autoSpaceDE w:val="0"/>
              <w:rPr>
                <w:sz w:val="20"/>
                <w:szCs w:val="20"/>
              </w:rPr>
            </w:pPr>
            <w:r>
              <w:rPr>
                <w:sz w:val="20"/>
                <w:szCs w:val="20"/>
              </w:rPr>
              <w:t>Санитарно-гигиенические</w:t>
            </w:r>
          </w:p>
        </w:tc>
        <w:tc>
          <w:tcPr>
            <w:tcW w:w="1376" w:type="dxa"/>
            <w:vAlign w:val="center"/>
          </w:tcPr>
          <w:p w:rsidR="00022443" w:rsidRPr="006A5879" w:rsidRDefault="00022443" w:rsidP="00BA447F">
            <w:pPr>
              <w:autoSpaceDE w:val="0"/>
              <w:jc w:val="center"/>
              <w:rPr>
                <w:sz w:val="20"/>
                <w:szCs w:val="20"/>
              </w:rPr>
            </w:pPr>
            <w:r>
              <w:rPr>
                <w:sz w:val="20"/>
                <w:szCs w:val="20"/>
              </w:rPr>
              <w:t>12/1</w:t>
            </w:r>
          </w:p>
        </w:tc>
        <w:tc>
          <w:tcPr>
            <w:tcW w:w="849" w:type="dxa"/>
            <w:vAlign w:val="center"/>
          </w:tcPr>
          <w:p w:rsidR="00022443" w:rsidRPr="006A5879" w:rsidRDefault="00022443" w:rsidP="00BA447F">
            <w:pPr>
              <w:autoSpaceDE w:val="0"/>
              <w:jc w:val="center"/>
              <w:rPr>
                <w:sz w:val="20"/>
                <w:szCs w:val="20"/>
              </w:rPr>
            </w:pPr>
            <w:r>
              <w:rPr>
                <w:sz w:val="20"/>
                <w:szCs w:val="20"/>
              </w:rPr>
              <w:t>1/2</w:t>
            </w:r>
          </w:p>
        </w:tc>
        <w:tc>
          <w:tcPr>
            <w:tcW w:w="1556" w:type="dxa"/>
            <w:vAlign w:val="center"/>
          </w:tcPr>
          <w:p w:rsidR="00022443" w:rsidRPr="006A5879" w:rsidRDefault="00022443" w:rsidP="00BA447F">
            <w:pPr>
              <w:autoSpaceDE w:val="0"/>
              <w:jc w:val="center"/>
              <w:rPr>
                <w:sz w:val="20"/>
                <w:szCs w:val="20"/>
              </w:rPr>
            </w:pPr>
            <w:r>
              <w:rPr>
                <w:sz w:val="20"/>
                <w:szCs w:val="20"/>
              </w:rPr>
              <w:t>180,5/9,4</w:t>
            </w:r>
          </w:p>
        </w:tc>
        <w:tc>
          <w:tcPr>
            <w:tcW w:w="1434" w:type="dxa"/>
            <w:vAlign w:val="center"/>
          </w:tcPr>
          <w:p w:rsidR="00022443" w:rsidRPr="006A5879" w:rsidRDefault="00022443" w:rsidP="00BA447F">
            <w:pPr>
              <w:autoSpaceDE w:val="0"/>
              <w:jc w:val="center"/>
              <w:rPr>
                <w:sz w:val="20"/>
                <w:szCs w:val="20"/>
              </w:rPr>
            </w:pPr>
            <w:r>
              <w:rPr>
                <w:sz w:val="20"/>
                <w:szCs w:val="20"/>
              </w:rPr>
              <w:t>Линолеум, кафель</w:t>
            </w:r>
          </w:p>
        </w:tc>
        <w:tc>
          <w:tcPr>
            <w:tcW w:w="1088" w:type="dxa"/>
            <w:vAlign w:val="center"/>
          </w:tcPr>
          <w:p w:rsidR="00022443" w:rsidRPr="006A5879" w:rsidRDefault="00022443" w:rsidP="00BA447F">
            <w:pPr>
              <w:autoSpaceDE w:val="0"/>
              <w:jc w:val="center"/>
              <w:rPr>
                <w:sz w:val="20"/>
                <w:szCs w:val="20"/>
              </w:rPr>
            </w:pPr>
            <w:r>
              <w:rPr>
                <w:sz w:val="20"/>
                <w:szCs w:val="20"/>
              </w:rPr>
              <w:t>Кафель</w:t>
            </w:r>
          </w:p>
        </w:tc>
        <w:tc>
          <w:tcPr>
            <w:tcW w:w="1747" w:type="dxa"/>
            <w:vAlign w:val="center"/>
          </w:tcPr>
          <w:p w:rsidR="00022443" w:rsidRPr="006A5879" w:rsidRDefault="00022443" w:rsidP="00BA447F">
            <w:pPr>
              <w:autoSpaceDE w:val="0"/>
              <w:jc w:val="center"/>
              <w:rPr>
                <w:sz w:val="20"/>
                <w:szCs w:val="20"/>
              </w:rPr>
            </w:pPr>
            <w:r>
              <w:rPr>
                <w:sz w:val="20"/>
                <w:szCs w:val="20"/>
              </w:rPr>
              <w:t>Побелка</w:t>
            </w:r>
          </w:p>
        </w:tc>
        <w:tc>
          <w:tcPr>
            <w:tcW w:w="1104" w:type="dxa"/>
            <w:vAlign w:val="center"/>
          </w:tcPr>
          <w:p w:rsidR="00022443" w:rsidRPr="006A5879" w:rsidRDefault="00022443" w:rsidP="00BA447F">
            <w:pPr>
              <w:autoSpaceDE w:val="0"/>
              <w:jc w:val="center"/>
              <w:rPr>
                <w:sz w:val="20"/>
                <w:szCs w:val="20"/>
              </w:rPr>
            </w:pPr>
            <w:r>
              <w:rPr>
                <w:sz w:val="20"/>
                <w:szCs w:val="20"/>
              </w:rPr>
              <w:t>Прессованное дерево</w:t>
            </w:r>
          </w:p>
        </w:tc>
        <w:tc>
          <w:tcPr>
            <w:tcW w:w="1555" w:type="dxa"/>
            <w:vAlign w:val="center"/>
          </w:tcPr>
          <w:p w:rsidR="00022443" w:rsidRPr="006A5879" w:rsidRDefault="00022443" w:rsidP="00BA447F">
            <w:pPr>
              <w:autoSpaceDE w:val="0"/>
              <w:jc w:val="center"/>
              <w:rPr>
                <w:sz w:val="20"/>
                <w:szCs w:val="20"/>
              </w:rPr>
            </w:pPr>
            <w:r>
              <w:rPr>
                <w:sz w:val="20"/>
                <w:szCs w:val="20"/>
              </w:rPr>
              <w:t>6</w:t>
            </w:r>
          </w:p>
        </w:tc>
        <w:tc>
          <w:tcPr>
            <w:tcW w:w="1027" w:type="dxa"/>
            <w:vMerge/>
            <w:vAlign w:val="center"/>
          </w:tcPr>
          <w:p w:rsidR="00022443" w:rsidRPr="006A5879" w:rsidRDefault="00022443" w:rsidP="00BA447F">
            <w:pPr>
              <w:autoSpaceDE w:val="0"/>
              <w:jc w:val="center"/>
              <w:rPr>
                <w:sz w:val="20"/>
                <w:szCs w:val="20"/>
              </w:rPr>
            </w:pPr>
          </w:p>
        </w:tc>
      </w:tr>
      <w:tr w:rsidR="00022443" w:rsidRPr="006A5879" w:rsidTr="00BA447F">
        <w:trPr>
          <w:trHeight w:val="846"/>
        </w:trPr>
        <w:tc>
          <w:tcPr>
            <w:tcW w:w="559" w:type="dxa"/>
            <w:vAlign w:val="center"/>
          </w:tcPr>
          <w:p w:rsidR="00022443" w:rsidRPr="006A5879" w:rsidRDefault="00022443" w:rsidP="001F01BB">
            <w:pPr>
              <w:autoSpaceDE w:val="0"/>
              <w:rPr>
                <w:sz w:val="20"/>
                <w:szCs w:val="20"/>
              </w:rPr>
            </w:pPr>
            <w:r>
              <w:rPr>
                <w:sz w:val="20"/>
                <w:szCs w:val="20"/>
              </w:rPr>
              <w:t>4.</w:t>
            </w:r>
          </w:p>
        </w:tc>
        <w:tc>
          <w:tcPr>
            <w:tcW w:w="2414" w:type="dxa"/>
            <w:vAlign w:val="center"/>
          </w:tcPr>
          <w:p w:rsidR="00022443" w:rsidRPr="006A5879" w:rsidRDefault="00022443" w:rsidP="001F01BB">
            <w:pPr>
              <w:autoSpaceDE w:val="0"/>
              <w:rPr>
                <w:sz w:val="20"/>
                <w:szCs w:val="20"/>
              </w:rPr>
            </w:pPr>
            <w:r>
              <w:rPr>
                <w:sz w:val="20"/>
                <w:szCs w:val="20"/>
              </w:rPr>
              <w:t>Коридоры, лестничные площадки, холлы</w:t>
            </w:r>
          </w:p>
        </w:tc>
        <w:tc>
          <w:tcPr>
            <w:tcW w:w="1376" w:type="dxa"/>
            <w:vAlign w:val="center"/>
          </w:tcPr>
          <w:p w:rsidR="00022443" w:rsidRPr="006A5879" w:rsidRDefault="00022443" w:rsidP="00BA447F">
            <w:pPr>
              <w:autoSpaceDE w:val="0"/>
              <w:jc w:val="center"/>
              <w:rPr>
                <w:sz w:val="20"/>
                <w:szCs w:val="20"/>
              </w:rPr>
            </w:pPr>
            <w:r>
              <w:rPr>
                <w:sz w:val="20"/>
                <w:szCs w:val="20"/>
              </w:rPr>
              <w:t>7</w:t>
            </w:r>
          </w:p>
        </w:tc>
        <w:tc>
          <w:tcPr>
            <w:tcW w:w="849" w:type="dxa"/>
            <w:vAlign w:val="center"/>
          </w:tcPr>
          <w:p w:rsidR="00022443" w:rsidRPr="006A5879" w:rsidRDefault="00022443" w:rsidP="00BA447F">
            <w:pPr>
              <w:autoSpaceDE w:val="0"/>
              <w:jc w:val="center"/>
              <w:rPr>
                <w:sz w:val="20"/>
                <w:szCs w:val="20"/>
              </w:rPr>
            </w:pPr>
            <w:r>
              <w:rPr>
                <w:sz w:val="20"/>
                <w:szCs w:val="20"/>
              </w:rPr>
              <w:t>1/2</w:t>
            </w:r>
          </w:p>
        </w:tc>
        <w:tc>
          <w:tcPr>
            <w:tcW w:w="1556" w:type="dxa"/>
            <w:vAlign w:val="center"/>
          </w:tcPr>
          <w:p w:rsidR="00022443" w:rsidRPr="006A5879" w:rsidRDefault="00022443" w:rsidP="00BA447F">
            <w:pPr>
              <w:autoSpaceDE w:val="0"/>
              <w:jc w:val="center"/>
              <w:rPr>
                <w:sz w:val="20"/>
                <w:szCs w:val="20"/>
              </w:rPr>
            </w:pPr>
            <w:r>
              <w:rPr>
                <w:sz w:val="20"/>
                <w:szCs w:val="20"/>
              </w:rPr>
              <w:t>183,0/124,0</w:t>
            </w:r>
          </w:p>
        </w:tc>
        <w:tc>
          <w:tcPr>
            <w:tcW w:w="1434" w:type="dxa"/>
            <w:vAlign w:val="center"/>
          </w:tcPr>
          <w:p w:rsidR="00022443" w:rsidRPr="006A5879" w:rsidRDefault="00022443" w:rsidP="00BA447F">
            <w:pPr>
              <w:autoSpaceDE w:val="0"/>
              <w:jc w:val="center"/>
              <w:rPr>
                <w:sz w:val="20"/>
                <w:szCs w:val="20"/>
              </w:rPr>
            </w:pPr>
            <w:r>
              <w:rPr>
                <w:sz w:val="20"/>
                <w:szCs w:val="20"/>
              </w:rPr>
              <w:t>Цемент, кафель</w:t>
            </w:r>
          </w:p>
        </w:tc>
        <w:tc>
          <w:tcPr>
            <w:tcW w:w="1088" w:type="dxa"/>
            <w:vAlign w:val="center"/>
          </w:tcPr>
          <w:p w:rsidR="00022443" w:rsidRPr="006A5879" w:rsidRDefault="00022443" w:rsidP="00BA447F">
            <w:pPr>
              <w:autoSpaceDE w:val="0"/>
              <w:jc w:val="center"/>
              <w:rPr>
                <w:sz w:val="20"/>
                <w:szCs w:val="20"/>
              </w:rPr>
            </w:pPr>
            <w:r>
              <w:rPr>
                <w:sz w:val="20"/>
                <w:szCs w:val="20"/>
              </w:rPr>
              <w:t>Окраска</w:t>
            </w:r>
          </w:p>
        </w:tc>
        <w:tc>
          <w:tcPr>
            <w:tcW w:w="1747" w:type="dxa"/>
            <w:vAlign w:val="center"/>
          </w:tcPr>
          <w:p w:rsidR="00022443" w:rsidRPr="006A5879" w:rsidRDefault="00022443" w:rsidP="00BA447F">
            <w:pPr>
              <w:autoSpaceDE w:val="0"/>
              <w:jc w:val="center"/>
              <w:rPr>
                <w:sz w:val="20"/>
                <w:szCs w:val="20"/>
              </w:rPr>
            </w:pPr>
            <w:r>
              <w:rPr>
                <w:sz w:val="20"/>
                <w:szCs w:val="20"/>
              </w:rPr>
              <w:t>Побелка</w:t>
            </w:r>
          </w:p>
        </w:tc>
        <w:tc>
          <w:tcPr>
            <w:tcW w:w="1104" w:type="dxa"/>
            <w:vAlign w:val="center"/>
          </w:tcPr>
          <w:p w:rsidR="00022443" w:rsidRPr="006A5879" w:rsidRDefault="00022443" w:rsidP="00BA447F">
            <w:pPr>
              <w:autoSpaceDE w:val="0"/>
              <w:jc w:val="center"/>
              <w:rPr>
                <w:sz w:val="20"/>
                <w:szCs w:val="20"/>
              </w:rPr>
            </w:pPr>
            <w:r>
              <w:rPr>
                <w:sz w:val="20"/>
                <w:szCs w:val="20"/>
              </w:rPr>
              <w:t>Дерево</w:t>
            </w:r>
          </w:p>
        </w:tc>
        <w:tc>
          <w:tcPr>
            <w:tcW w:w="1555" w:type="dxa"/>
            <w:vAlign w:val="center"/>
          </w:tcPr>
          <w:p w:rsidR="00022443" w:rsidRPr="006A5879" w:rsidRDefault="00022443" w:rsidP="00BA447F">
            <w:pPr>
              <w:autoSpaceDE w:val="0"/>
              <w:jc w:val="center"/>
              <w:rPr>
                <w:sz w:val="20"/>
                <w:szCs w:val="20"/>
              </w:rPr>
            </w:pPr>
            <w:r>
              <w:rPr>
                <w:sz w:val="20"/>
                <w:szCs w:val="20"/>
              </w:rPr>
              <w:t>Отсутствуют</w:t>
            </w:r>
          </w:p>
        </w:tc>
        <w:tc>
          <w:tcPr>
            <w:tcW w:w="1027" w:type="dxa"/>
            <w:vMerge/>
            <w:vAlign w:val="center"/>
          </w:tcPr>
          <w:p w:rsidR="00022443" w:rsidRPr="006A5879" w:rsidRDefault="00022443" w:rsidP="00BA447F">
            <w:pPr>
              <w:autoSpaceDE w:val="0"/>
              <w:jc w:val="center"/>
              <w:rPr>
                <w:sz w:val="20"/>
                <w:szCs w:val="20"/>
              </w:rPr>
            </w:pPr>
          </w:p>
        </w:tc>
      </w:tr>
      <w:tr w:rsidR="00022443" w:rsidRPr="006A5879" w:rsidTr="00BA447F">
        <w:trPr>
          <w:trHeight w:val="564"/>
        </w:trPr>
        <w:tc>
          <w:tcPr>
            <w:tcW w:w="559" w:type="dxa"/>
            <w:vAlign w:val="center"/>
          </w:tcPr>
          <w:p w:rsidR="00022443" w:rsidRPr="006A5879" w:rsidRDefault="00022443" w:rsidP="001F01BB">
            <w:pPr>
              <w:autoSpaceDE w:val="0"/>
              <w:rPr>
                <w:sz w:val="20"/>
                <w:szCs w:val="20"/>
              </w:rPr>
            </w:pPr>
            <w:r>
              <w:rPr>
                <w:sz w:val="20"/>
                <w:szCs w:val="20"/>
              </w:rPr>
              <w:t>5.</w:t>
            </w:r>
          </w:p>
        </w:tc>
        <w:tc>
          <w:tcPr>
            <w:tcW w:w="2414" w:type="dxa"/>
            <w:vAlign w:val="center"/>
          </w:tcPr>
          <w:p w:rsidR="00022443" w:rsidRPr="006A5879" w:rsidRDefault="00022443" w:rsidP="001F01BB">
            <w:pPr>
              <w:autoSpaceDE w:val="0"/>
              <w:rPr>
                <w:sz w:val="20"/>
                <w:szCs w:val="20"/>
              </w:rPr>
            </w:pPr>
            <w:r>
              <w:rPr>
                <w:sz w:val="20"/>
                <w:szCs w:val="20"/>
              </w:rPr>
              <w:t>Комнаты приема пищи</w:t>
            </w:r>
          </w:p>
        </w:tc>
        <w:tc>
          <w:tcPr>
            <w:tcW w:w="1376" w:type="dxa"/>
            <w:vAlign w:val="center"/>
          </w:tcPr>
          <w:p w:rsidR="00022443" w:rsidRPr="006A5879" w:rsidRDefault="00022443" w:rsidP="00BA447F">
            <w:pPr>
              <w:autoSpaceDE w:val="0"/>
              <w:jc w:val="center"/>
              <w:rPr>
                <w:sz w:val="20"/>
                <w:szCs w:val="20"/>
              </w:rPr>
            </w:pPr>
            <w:r>
              <w:rPr>
                <w:sz w:val="20"/>
                <w:szCs w:val="20"/>
              </w:rPr>
              <w:t>2</w:t>
            </w:r>
          </w:p>
        </w:tc>
        <w:tc>
          <w:tcPr>
            <w:tcW w:w="849" w:type="dxa"/>
            <w:vAlign w:val="center"/>
          </w:tcPr>
          <w:p w:rsidR="00022443" w:rsidRPr="006A5879" w:rsidRDefault="00022443" w:rsidP="00BA447F">
            <w:pPr>
              <w:autoSpaceDE w:val="0"/>
              <w:jc w:val="center"/>
              <w:rPr>
                <w:sz w:val="20"/>
                <w:szCs w:val="20"/>
              </w:rPr>
            </w:pPr>
            <w:r>
              <w:rPr>
                <w:sz w:val="20"/>
                <w:szCs w:val="20"/>
              </w:rPr>
              <w:t>2</w:t>
            </w:r>
          </w:p>
        </w:tc>
        <w:tc>
          <w:tcPr>
            <w:tcW w:w="1556" w:type="dxa"/>
            <w:vAlign w:val="center"/>
          </w:tcPr>
          <w:p w:rsidR="00022443" w:rsidRPr="006A5879" w:rsidRDefault="00022443" w:rsidP="00BA447F">
            <w:pPr>
              <w:autoSpaceDE w:val="0"/>
              <w:jc w:val="center"/>
              <w:rPr>
                <w:sz w:val="20"/>
                <w:szCs w:val="20"/>
              </w:rPr>
            </w:pPr>
            <w:r>
              <w:rPr>
                <w:sz w:val="20"/>
                <w:szCs w:val="20"/>
              </w:rPr>
              <w:t>60,8</w:t>
            </w:r>
          </w:p>
        </w:tc>
        <w:tc>
          <w:tcPr>
            <w:tcW w:w="1434" w:type="dxa"/>
            <w:vAlign w:val="center"/>
          </w:tcPr>
          <w:p w:rsidR="00022443" w:rsidRPr="006A5879" w:rsidRDefault="00022443" w:rsidP="00BA447F">
            <w:pPr>
              <w:autoSpaceDE w:val="0"/>
              <w:jc w:val="center"/>
              <w:rPr>
                <w:sz w:val="20"/>
                <w:szCs w:val="20"/>
              </w:rPr>
            </w:pPr>
            <w:r>
              <w:rPr>
                <w:sz w:val="20"/>
                <w:szCs w:val="20"/>
              </w:rPr>
              <w:t>Линолеум, кафель</w:t>
            </w:r>
          </w:p>
        </w:tc>
        <w:tc>
          <w:tcPr>
            <w:tcW w:w="1088" w:type="dxa"/>
            <w:vAlign w:val="center"/>
          </w:tcPr>
          <w:p w:rsidR="00022443" w:rsidRPr="006A5879" w:rsidRDefault="00022443" w:rsidP="00BA447F">
            <w:pPr>
              <w:autoSpaceDE w:val="0"/>
              <w:jc w:val="center"/>
              <w:rPr>
                <w:sz w:val="20"/>
                <w:szCs w:val="20"/>
              </w:rPr>
            </w:pPr>
            <w:r>
              <w:rPr>
                <w:sz w:val="20"/>
                <w:szCs w:val="20"/>
              </w:rPr>
              <w:t>Кафель, обои</w:t>
            </w:r>
          </w:p>
        </w:tc>
        <w:tc>
          <w:tcPr>
            <w:tcW w:w="1747" w:type="dxa"/>
            <w:vAlign w:val="center"/>
          </w:tcPr>
          <w:p w:rsidR="00022443" w:rsidRPr="006A5879" w:rsidRDefault="00022443" w:rsidP="00BA447F">
            <w:pPr>
              <w:autoSpaceDE w:val="0"/>
              <w:jc w:val="center"/>
              <w:rPr>
                <w:sz w:val="20"/>
                <w:szCs w:val="20"/>
              </w:rPr>
            </w:pPr>
            <w:proofErr w:type="spellStart"/>
            <w:r>
              <w:rPr>
                <w:sz w:val="20"/>
                <w:szCs w:val="20"/>
              </w:rPr>
              <w:t>Гипсокартон</w:t>
            </w:r>
            <w:proofErr w:type="spellEnd"/>
          </w:p>
        </w:tc>
        <w:tc>
          <w:tcPr>
            <w:tcW w:w="1104" w:type="dxa"/>
            <w:vAlign w:val="center"/>
          </w:tcPr>
          <w:p w:rsidR="00022443" w:rsidRPr="006A5879" w:rsidRDefault="00022443" w:rsidP="00BA447F">
            <w:pPr>
              <w:autoSpaceDE w:val="0"/>
              <w:jc w:val="center"/>
              <w:rPr>
                <w:sz w:val="20"/>
                <w:szCs w:val="20"/>
              </w:rPr>
            </w:pPr>
            <w:r>
              <w:rPr>
                <w:sz w:val="20"/>
                <w:szCs w:val="20"/>
              </w:rPr>
              <w:t>Дерево</w:t>
            </w:r>
          </w:p>
        </w:tc>
        <w:tc>
          <w:tcPr>
            <w:tcW w:w="1555" w:type="dxa"/>
            <w:vAlign w:val="center"/>
          </w:tcPr>
          <w:p w:rsidR="00022443" w:rsidRPr="006A5879" w:rsidRDefault="00022443" w:rsidP="00BA447F">
            <w:pPr>
              <w:autoSpaceDE w:val="0"/>
              <w:jc w:val="center"/>
              <w:rPr>
                <w:sz w:val="20"/>
                <w:szCs w:val="20"/>
              </w:rPr>
            </w:pPr>
            <w:r>
              <w:rPr>
                <w:sz w:val="20"/>
                <w:szCs w:val="20"/>
              </w:rPr>
              <w:t>Отсутствуют</w:t>
            </w:r>
          </w:p>
        </w:tc>
        <w:tc>
          <w:tcPr>
            <w:tcW w:w="1027" w:type="dxa"/>
            <w:vMerge/>
            <w:vAlign w:val="center"/>
          </w:tcPr>
          <w:p w:rsidR="00022443" w:rsidRPr="006A5879" w:rsidRDefault="00022443" w:rsidP="00BA447F">
            <w:pPr>
              <w:autoSpaceDE w:val="0"/>
              <w:jc w:val="center"/>
              <w:rPr>
                <w:sz w:val="20"/>
                <w:szCs w:val="20"/>
              </w:rPr>
            </w:pPr>
          </w:p>
        </w:tc>
      </w:tr>
      <w:tr w:rsidR="00022443" w:rsidRPr="006A5879" w:rsidTr="00BA447F">
        <w:trPr>
          <w:trHeight w:val="295"/>
        </w:trPr>
        <w:tc>
          <w:tcPr>
            <w:tcW w:w="5198" w:type="dxa"/>
            <w:gridSpan w:val="4"/>
            <w:vAlign w:val="center"/>
          </w:tcPr>
          <w:p w:rsidR="00022443" w:rsidRPr="006A5879" w:rsidRDefault="00022443" w:rsidP="001F01BB">
            <w:pPr>
              <w:autoSpaceDE w:val="0"/>
              <w:rPr>
                <w:sz w:val="20"/>
                <w:szCs w:val="20"/>
              </w:rPr>
            </w:pPr>
            <w:r>
              <w:rPr>
                <w:sz w:val="20"/>
                <w:szCs w:val="20"/>
              </w:rPr>
              <w:t>Всего</w:t>
            </w:r>
          </w:p>
        </w:tc>
        <w:tc>
          <w:tcPr>
            <w:tcW w:w="1556" w:type="dxa"/>
            <w:vAlign w:val="center"/>
          </w:tcPr>
          <w:p w:rsidR="00022443" w:rsidRPr="006A5879" w:rsidRDefault="00022443" w:rsidP="00BA447F">
            <w:pPr>
              <w:autoSpaceDE w:val="0"/>
              <w:jc w:val="center"/>
              <w:rPr>
                <w:sz w:val="20"/>
                <w:szCs w:val="20"/>
              </w:rPr>
            </w:pPr>
            <w:r>
              <w:rPr>
                <w:sz w:val="20"/>
                <w:szCs w:val="20"/>
              </w:rPr>
              <w:t>2324,60</w:t>
            </w:r>
          </w:p>
        </w:tc>
        <w:tc>
          <w:tcPr>
            <w:tcW w:w="1434" w:type="dxa"/>
            <w:vAlign w:val="center"/>
          </w:tcPr>
          <w:p w:rsidR="00022443" w:rsidRPr="006A5879" w:rsidRDefault="00BA447F" w:rsidP="00BA447F">
            <w:pPr>
              <w:autoSpaceDE w:val="0"/>
              <w:jc w:val="center"/>
              <w:rPr>
                <w:sz w:val="20"/>
                <w:szCs w:val="20"/>
              </w:rPr>
            </w:pPr>
            <w:r>
              <w:rPr>
                <w:sz w:val="20"/>
                <w:szCs w:val="20"/>
              </w:rPr>
              <w:t>-</w:t>
            </w:r>
          </w:p>
        </w:tc>
        <w:tc>
          <w:tcPr>
            <w:tcW w:w="1088" w:type="dxa"/>
            <w:vAlign w:val="center"/>
          </w:tcPr>
          <w:p w:rsidR="00022443" w:rsidRPr="006A5879" w:rsidRDefault="00BA447F" w:rsidP="00BA447F">
            <w:pPr>
              <w:autoSpaceDE w:val="0"/>
              <w:jc w:val="center"/>
              <w:rPr>
                <w:sz w:val="20"/>
                <w:szCs w:val="20"/>
              </w:rPr>
            </w:pPr>
            <w:r>
              <w:rPr>
                <w:sz w:val="20"/>
                <w:szCs w:val="20"/>
              </w:rPr>
              <w:t>-</w:t>
            </w:r>
          </w:p>
        </w:tc>
        <w:tc>
          <w:tcPr>
            <w:tcW w:w="1747" w:type="dxa"/>
            <w:vAlign w:val="center"/>
          </w:tcPr>
          <w:p w:rsidR="00022443" w:rsidRPr="006A5879" w:rsidRDefault="00BA447F" w:rsidP="00BA447F">
            <w:pPr>
              <w:autoSpaceDE w:val="0"/>
              <w:jc w:val="center"/>
              <w:rPr>
                <w:sz w:val="20"/>
                <w:szCs w:val="20"/>
              </w:rPr>
            </w:pPr>
            <w:r>
              <w:rPr>
                <w:sz w:val="20"/>
                <w:szCs w:val="20"/>
              </w:rPr>
              <w:t>-</w:t>
            </w:r>
          </w:p>
        </w:tc>
        <w:tc>
          <w:tcPr>
            <w:tcW w:w="1104" w:type="dxa"/>
            <w:vAlign w:val="center"/>
          </w:tcPr>
          <w:p w:rsidR="00022443" w:rsidRPr="006A5879" w:rsidRDefault="00BA447F" w:rsidP="00BA447F">
            <w:pPr>
              <w:autoSpaceDE w:val="0"/>
              <w:jc w:val="center"/>
              <w:rPr>
                <w:sz w:val="20"/>
                <w:szCs w:val="20"/>
              </w:rPr>
            </w:pPr>
            <w:r>
              <w:rPr>
                <w:sz w:val="20"/>
                <w:szCs w:val="20"/>
              </w:rPr>
              <w:t>-</w:t>
            </w:r>
          </w:p>
        </w:tc>
        <w:tc>
          <w:tcPr>
            <w:tcW w:w="1555" w:type="dxa"/>
            <w:vAlign w:val="center"/>
          </w:tcPr>
          <w:p w:rsidR="00022443" w:rsidRPr="006A5879" w:rsidRDefault="00BA447F" w:rsidP="00BA447F">
            <w:pPr>
              <w:autoSpaceDE w:val="0"/>
              <w:jc w:val="center"/>
              <w:rPr>
                <w:sz w:val="20"/>
                <w:szCs w:val="20"/>
              </w:rPr>
            </w:pPr>
            <w:r>
              <w:rPr>
                <w:sz w:val="20"/>
                <w:szCs w:val="20"/>
              </w:rPr>
              <w:t>-</w:t>
            </w:r>
          </w:p>
        </w:tc>
        <w:tc>
          <w:tcPr>
            <w:tcW w:w="1027" w:type="dxa"/>
            <w:vAlign w:val="center"/>
          </w:tcPr>
          <w:p w:rsidR="00022443" w:rsidRPr="006A5879" w:rsidRDefault="00022443" w:rsidP="00BA447F">
            <w:pPr>
              <w:autoSpaceDE w:val="0"/>
              <w:jc w:val="center"/>
              <w:rPr>
                <w:sz w:val="20"/>
                <w:szCs w:val="20"/>
              </w:rPr>
            </w:pPr>
            <w:r>
              <w:rPr>
                <w:sz w:val="20"/>
                <w:szCs w:val="20"/>
              </w:rPr>
              <w:t>1830,80</w:t>
            </w:r>
          </w:p>
        </w:tc>
      </w:tr>
    </w:tbl>
    <w:p w:rsidR="00022443" w:rsidRPr="006A5879" w:rsidRDefault="00022443" w:rsidP="00022443">
      <w:pPr>
        <w:ind w:firstLine="709"/>
        <w:rPr>
          <w:b/>
          <w:sz w:val="20"/>
          <w:szCs w:val="20"/>
        </w:rPr>
      </w:pPr>
    </w:p>
    <w:p w:rsidR="00022443" w:rsidRPr="006A5879" w:rsidRDefault="00022443" w:rsidP="00022443">
      <w:pPr>
        <w:jc w:val="both"/>
        <w:rPr>
          <w:b/>
          <w:sz w:val="20"/>
          <w:szCs w:val="20"/>
        </w:rPr>
      </w:pPr>
      <w:r>
        <w:rPr>
          <w:b/>
          <w:sz w:val="20"/>
          <w:szCs w:val="20"/>
        </w:rPr>
        <w:t>Общая площадь убираемых помещений - 2324,60 м</w:t>
      </w:r>
      <w:proofErr w:type="gramStart"/>
      <w:r>
        <w:rPr>
          <w:b/>
          <w:sz w:val="20"/>
          <w:szCs w:val="20"/>
          <w:vertAlign w:val="superscript"/>
        </w:rPr>
        <w:t>2</w:t>
      </w:r>
      <w:proofErr w:type="gramEnd"/>
      <w:r>
        <w:rPr>
          <w:b/>
          <w:sz w:val="20"/>
          <w:szCs w:val="20"/>
        </w:rPr>
        <w:t>, общая площадь остекления - 1830,80 м</w:t>
      </w:r>
      <w:r>
        <w:rPr>
          <w:b/>
          <w:sz w:val="20"/>
          <w:szCs w:val="20"/>
          <w:vertAlign w:val="superscript"/>
        </w:rPr>
        <w:t>2</w:t>
      </w:r>
      <w:r>
        <w:rPr>
          <w:b/>
          <w:sz w:val="20"/>
          <w:szCs w:val="20"/>
        </w:rPr>
        <w:t>.</w:t>
      </w:r>
    </w:p>
    <w:p w:rsidR="00022443" w:rsidRPr="006A5879" w:rsidRDefault="00022443" w:rsidP="00022443">
      <w:pPr>
        <w:jc w:val="both"/>
        <w:rPr>
          <w:sz w:val="20"/>
          <w:szCs w:val="20"/>
        </w:rPr>
      </w:pPr>
      <w:r>
        <w:rPr>
          <w:sz w:val="20"/>
          <w:szCs w:val="20"/>
        </w:rPr>
        <w:t>* всего 5 типов помещений:</w:t>
      </w:r>
    </w:p>
    <w:p w:rsidR="00022443" w:rsidRPr="006A5879" w:rsidRDefault="00022443" w:rsidP="00022443">
      <w:pPr>
        <w:jc w:val="both"/>
        <w:rPr>
          <w:sz w:val="20"/>
          <w:szCs w:val="20"/>
        </w:rPr>
      </w:pPr>
      <w:r>
        <w:rPr>
          <w:sz w:val="20"/>
          <w:szCs w:val="20"/>
        </w:rPr>
        <w:t xml:space="preserve">1. </w:t>
      </w:r>
      <w:proofErr w:type="gramStart"/>
      <w:r>
        <w:rPr>
          <w:sz w:val="20"/>
          <w:szCs w:val="20"/>
        </w:rPr>
        <w:t>Административные (кабинеты руководителей и специалистов), служебные помещения (кассы), переговорные, диспетчерские, серверные, телетайп, бытовки, помещение дежурного, АТС, аппаратные.</w:t>
      </w:r>
      <w:proofErr w:type="gramEnd"/>
    </w:p>
    <w:p w:rsidR="00022443" w:rsidRPr="006A5879" w:rsidRDefault="00022443" w:rsidP="00022443">
      <w:pPr>
        <w:jc w:val="both"/>
        <w:rPr>
          <w:sz w:val="20"/>
          <w:szCs w:val="20"/>
        </w:rPr>
      </w:pPr>
      <w:r>
        <w:rPr>
          <w:sz w:val="20"/>
          <w:szCs w:val="20"/>
        </w:rPr>
        <w:t>2. Производственные (цеха, камеры хранения, склады, вестибюль, тамбур перед главным входом/выходом в здание, холл)</w:t>
      </w:r>
    </w:p>
    <w:p w:rsidR="00022443" w:rsidRPr="006A5879" w:rsidRDefault="00022443" w:rsidP="00022443">
      <w:pPr>
        <w:jc w:val="both"/>
        <w:rPr>
          <w:sz w:val="20"/>
          <w:szCs w:val="20"/>
        </w:rPr>
      </w:pPr>
      <w:r>
        <w:rPr>
          <w:sz w:val="20"/>
          <w:szCs w:val="20"/>
        </w:rPr>
        <w:t>3. Санитарно-гигиенические (туалет, раздевалка, умывальные)</w:t>
      </w:r>
    </w:p>
    <w:p w:rsidR="00022443" w:rsidRPr="006A5879" w:rsidRDefault="00022443" w:rsidP="00022443">
      <w:pPr>
        <w:jc w:val="both"/>
        <w:rPr>
          <w:rFonts w:eastAsia="MS Mincho"/>
          <w:sz w:val="20"/>
          <w:szCs w:val="20"/>
        </w:rPr>
      </w:pPr>
      <w:r>
        <w:rPr>
          <w:sz w:val="20"/>
          <w:szCs w:val="20"/>
        </w:rPr>
        <w:t xml:space="preserve">4. </w:t>
      </w:r>
      <w:r>
        <w:rPr>
          <w:rFonts w:eastAsia="MS Mincho"/>
          <w:sz w:val="20"/>
          <w:szCs w:val="20"/>
        </w:rPr>
        <w:t>Коридоры, холлы, лестничные площадки, перила</w:t>
      </w:r>
    </w:p>
    <w:p w:rsidR="00022443" w:rsidRPr="006A5879" w:rsidRDefault="00022443" w:rsidP="00022443">
      <w:pPr>
        <w:jc w:val="both"/>
        <w:rPr>
          <w:rFonts w:eastAsia="MS Mincho"/>
          <w:sz w:val="20"/>
          <w:szCs w:val="20"/>
        </w:rPr>
      </w:pPr>
      <w:r>
        <w:rPr>
          <w:rFonts w:eastAsia="MS Mincho"/>
          <w:sz w:val="20"/>
          <w:szCs w:val="20"/>
        </w:rPr>
        <w:t>5. Комнаты приема пищи</w:t>
      </w:r>
    </w:p>
    <w:p w:rsidR="00022443" w:rsidRPr="006A5879" w:rsidRDefault="00022443" w:rsidP="00022443">
      <w:pPr>
        <w:spacing w:after="200" w:line="276" w:lineRule="auto"/>
        <w:rPr>
          <w:sz w:val="20"/>
          <w:szCs w:val="20"/>
        </w:rPr>
      </w:pPr>
      <w:r>
        <w:rPr>
          <w:sz w:val="20"/>
          <w:szCs w:val="20"/>
        </w:rPr>
        <w:br w:type="page"/>
      </w:r>
    </w:p>
    <w:p w:rsidR="00022443" w:rsidRDefault="00022443" w:rsidP="00022443">
      <w:pPr>
        <w:ind w:left="567"/>
        <w:jc w:val="both"/>
        <w:rPr>
          <w:i/>
          <w:sz w:val="20"/>
          <w:szCs w:val="20"/>
        </w:rPr>
      </w:pPr>
      <w:r>
        <w:rPr>
          <w:b/>
          <w:sz w:val="20"/>
          <w:szCs w:val="20"/>
        </w:rPr>
        <w:lastRenderedPageBreak/>
        <w:t>Таблица № 4 (приложение к Техническому заданию</w:t>
      </w:r>
      <w:r>
        <w:rPr>
          <w:i/>
          <w:sz w:val="20"/>
          <w:szCs w:val="20"/>
        </w:rPr>
        <w:t>)</w:t>
      </w:r>
    </w:p>
    <w:p w:rsidR="00022443" w:rsidRPr="006A5879" w:rsidRDefault="00022443" w:rsidP="00022443">
      <w:pPr>
        <w:ind w:left="567"/>
        <w:jc w:val="both"/>
        <w:rPr>
          <w:i/>
          <w:sz w:val="20"/>
          <w:szCs w:val="20"/>
        </w:rPr>
      </w:pPr>
    </w:p>
    <w:p w:rsidR="00022443" w:rsidRPr="006A5879" w:rsidRDefault="00022443" w:rsidP="00022443">
      <w:pPr>
        <w:ind w:left="567"/>
        <w:rPr>
          <w:b/>
          <w:bCs/>
          <w:sz w:val="20"/>
          <w:szCs w:val="20"/>
        </w:rPr>
      </w:pPr>
      <w:r>
        <w:rPr>
          <w:b/>
          <w:bCs/>
          <w:sz w:val="20"/>
          <w:szCs w:val="20"/>
        </w:rPr>
        <w:t>ПЕРЕЧЕНЬ ПРИЛЕГАЮЩИХ ТЕРРИТОРИЙ ОБЪЕКТОВ СТРУКТУРНОГО ПОДРАЗДЕЛЕНИЯ ЗАКАЗЧИКА</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1"/>
        <w:gridCol w:w="10119"/>
        <w:gridCol w:w="3262"/>
      </w:tblGrid>
      <w:tr w:rsidR="00022443" w:rsidRPr="006A5879" w:rsidTr="00D0103E">
        <w:trPr>
          <w:trHeight w:val="562"/>
        </w:trPr>
        <w:tc>
          <w:tcPr>
            <w:tcW w:w="1361" w:type="dxa"/>
            <w:vAlign w:val="center"/>
          </w:tcPr>
          <w:p w:rsidR="00022443" w:rsidRPr="00796C86" w:rsidRDefault="00022443" w:rsidP="00D0103E">
            <w:pPr>
              <w:autoSpaceDE w:val="0"/>
              <w:jc w:val="center"/>
              <w:rPr>
                <w:rFonts w:eastAsia="MS Mincho"/>
                <w:b/>
                <w:sz w:val="20"/>
                <w:szCs w:val="20"/>
              </w:rPr>
            </w:pPr>
            <w:r>
              <w:rPr>
                <w:rFonts w:eastAsia="MS Mincho"/>
                <w:b/>
                <w:sz w:val="20"/>
                <w:szCs w:val="20"/>
              </w:rPr>
              <w:t>№ п/п</w:t>
            </w:r>
          </w:p>
        </w:tc>
        <w:tc>
          <w:tcPr>
            <w:tcW w:w="10119" w:type="dxa"/>
            <w:vAlign w:val="center"/>
          </w:tcPr>
          <w:p w:rsidR="00022443" w:rsidRPr="00796C86" w:rsidRDefault="00022443" w:rsidP="00D0103E">
            <w:pPr>
              <w:autoSpaceDE w:val="0"/>
              <w:jc w:val="center"/>
              <w:rPr>
                <w:rFonts w:eastAsia="MS Mincho"/>
                <w:b/>
                <w:sz w:val="20"/>
                <w:szCs w:val="20"/>
              </w:rPr>
            </w:pPr>
            <w:r>
              <w:rPr>
                <w:rFonts w:eastAsia="MS Mincho"/>
                <w:b/>
                <w:sz w:val="20"/>
                <w:szCs w:val="20"/>
              </w:rPr>
              <w:t>Наименование объекта</w:t>
            </w:r>
          </w:p>
        </w:tc>
        <w:tc>
          <w:tcPr>
            <w:tcW w:w="3262" w:type="dxa"/>
            <w:vAlign w:val="center"/>
          </w:tcPr>
          <w:p w:rsidR="00022443" w:rsidRPr="00796C86" w:rsidRDefault="00022443" w:rsidP="00D0103E">
            <w:pPr>
              <w:autoSpaceDE w:val="0"/>
              <w:jc w:val="center"/>
              <w:rPr>
                <w:rFonts w:eastAsia="MS Mincho"/>
                <w:b/>
                <w:sz w:val="20"/>
                <w:szCs w:val="20"/>
              </w:rPr>
            </w:pPr>
            <w:r>
              <w:rPr>
                <w:rFonts w:eastAsia="MS Mincho"/>
                <w:b/>
                <w:sz w:val="20"/>
                <w:szCs w:val="20"/>
              </w:rPr>
              <w:t>Площадь, подлежащая уборке/покосу травы, м</w:t>
            </w:r>
            <w:proofErr w:type="gramStart"/>
            <w:r>
              <w:rPr>
                <w:rFonts w:eastAsia="MS Mincho"/>
                <w:b/>
                <w:sz w:val="20"/>
                <w:szCs w:val="20"/>
              </w:rPr>
              <w:t>2</w:t>
            </w:r>
            <w:proofErr w:type="gramEnd"/>
          </w:p>
        </w:tc>
      </w:tr>
      <w:tr w:rsidR="00022443" w:rsidRPr="006A5879" w:rsidTr="00D0103E">
        <w:tc>
          <w:tcPr>
            <w:tcW w:w="1361" w:type="dxa"/>
            <w:vAlign w:val="center"/>
          </w:tcPr>
          <w:p w:rsidR="00022443" w:rsidRPr="006A5879" w:rsidRDefault="00022443" w:rsidP="00D0103E">
            <w:pPr>
              <w:autoSpaceDE w:val="0"/>
              <w:jc w:val="center"/>
              <w:rPr>
                <w:rFonts w:eastAsia="MS Mincho"/>
                <w:sz w:val="20"/>
                <w:szCs w:val="20"/>
              </w:rPr>
            </w:pPr>
            <w:r>
              <w:rPr>
                <w:rFonts w:eastAsia="MS Mincho"/>
                <w:sz w:val="20"/>
                <w:szCs w:val="20"/>
              </w:rPr>
              <w:t>1.</w:t>
            </w:r>
          </w:p>
        </w:tc>
        <w:tc>
          <w:tcPr>
            <w:tcW w:w="10119" w:type="dxa"/>
            <w:vAlign w:val="center"/>
          </w:tcPr>
          <w:p w:rsidR="00022443" w:rsidRPr="006A5879" w:rsidRDefault="00022443" w:rsidP="001F01BB">
            <w:pPr>
              <w:autoSpaceDE w:val="0"/>
              <w:rPr>
                <w:rFonts w:eastAsia="MS Mincho"/>
                <w:sz w:val="20"/>
                <w:szCs w:val="20"/>
              </w:rPr>
            </w:pPr>
            <w:r>
              <w:rPr>
                <w:sz w:val="20"/>
                <w:szCs w:val="20"/>
              </w:rPr>
              <w:t xml:space="preserve">Прилегающая территория вокруг зданий </w:t>
            </w:r>
          </w:p>
        </w:tc>
        <w:tc>
          <w:tcPr>
            <w:tcW w:w="3262" w:type="dxa"/>
            <w:vAlign w:val="center"/>
          </w:tcPr>
          <w:p w:rsidR="00022443" w:rsidRPr="006A5879" w:rsidRDefault="00022443" w:rsidP="00D0103E">
            <w:pPr>
              <w:autoSpaceDE w:val="0"/>
              <w:jc w:val="center"/>
              <w:rPr>
                <w:rFonts w:eastAsia="MS Mincho"/>
                <w:sz w:val="20"/>
                <w:szCs w:val="20"/>
              </w:rPr>
            </w:pPr>
            <w:r>
              <w:rPr>
                <w:rFonts w:eastAsia="MS Mincho"/>
                <w:sz w:val="20"/>
                <w:szCs w:val="20"/>
              </w:rPr>
              <w:t>400,0</w:t>
            </w:r>
          </w:p>
        </w:tc>
      </w:tr>
      <w:tr w:rsidR="00022443" w:rsidRPr="006A5879" w:rsidTr="00D0103E">
        <w:tc>
          <w:tcPr>
            <w:tcW w:w="1361" w:type="dxa"/>
            <w:vAlign w:val="center"/>
          </w:tcPr>
          <w:p w:rsidR="00022443" w:rsidRPr="006A5879" w:rsidRDefault="00022443" w:rsidP="00D0103E">
            <w:pPr>
              <w:autoSpaceDE w:val="0"/>
              <w:jc w:val="center"/>
              <w:rPr>
                <w:rFonts w:eastAsia="MS Mincho"/>
                <w:sz w:val="20"/>
                <w:szCs w:val="20"/>
              </w:rPr>
            </w:pPr>
            <w:r>
              <w:rPr>
                <w:rFonts w:eastAsia="MS Mincho"/>
                <w:sz w:val="20"/>
                <w:szCs w:val="20"/>
              </w:rPr>
              <w:t>2.</w:t>
            </w:r>
          </w:p>
        </w:tc>
        <w:tc>
          <w:tcPr>
            <w:tcW w:w="10119" w:type="dxa"/>
            <w:vAlign w:val="center"/>
          </w:tcPr>
          <w:p w:rsidR="00022443" w:rsidRPr="006A5879" w:rsidRDefault="00022443" w:rsidP="001F01BB">
            <w:pPr>
              <w:autoSpaceDE w:val="0"/>
              <w:rPr>
                <w:rFonts w:eastAsia="MS Mincho"/>
                <w:sz w:val="20"/>
                <w:szCs w:val="20"/>
              </w:rPr>
            </w:pPr>
            <w:r>
              <w:rPr>
                <w:sz w:val="20"/>
                <w:szCs w:val="20"/>
              </w:rPr>
              <w:t xml:space="preserve">Контейнерная площадка </w:t>
            </w:r>
          </w:p>
        </w:tc>
        <w:tc>
          <w:tcPr>
            <w:tcW w:w="3262" w:type="dxa"/>
            <w:vAlign w:val="center"/>
          </w:tcPr>
          <w:p w:rsidR="00022443" w:rsidRPr="006A5879" w:rsidRDefault="00022443" w:rsidP="00D0103E">
            <w:pPr>
              <w:autoSpaceDE w:val="0"/>
              <w:jc w:val="center"/>
              <w:rPr>
                <w:rFonts w:eastAsia="MS Mincho"/>
                <w:sz w:val="20"/>
                <w:szCs w:val="20"/>
              </w:rPr>
            </w:pPr>
            <w:r>
              <w:rPr>
                <w:rFonts w:eastAsia="MS Mincho"/>
                <w:sz w:val="20"/>
                <w:szCs w:val="20"/>
              </w:rPr>
              <w:t>530,0</w:t>
            </w:r>
          </w:p>
        </w:tc>
      </w:tr>
      <w:tr w:rsidR="00022443" w:rsidRPr="006A5879" w:rsidTr="00D0103E">
        <w:tc>
          <w:tcPr>
            <w:tcW w:w="11480" w:type="dxa"/>
            <w:gridSpan w:val="2"/>
          </w:tcPr>
          <w:p w:rsidR="00022443" w:rsidRPr="00796C86" w:rsidRDefault="00022443" w:rsidP="001F01BB">
            <w:pPr>
              <w:autoSpaceDE w:val="0"/>
              <w:rPr>
                <w:rFonts w:eastAsia="MS Mincho"/>
                <w:b/>
                <w:sz w:val="20"/>
                <w:szCs w:val="20"/>
              </w:rPr>
            </w:pPr>
            <w:r>
              <w:rPr>
                <w:rFonts w:eastAsia="MS Mincho"/>
                <w:b/>
                <w:sz w:val="20"/>
                <w:szCs w:val="20"/>
              </w:rPr>
              <w:t>Итого общая площадь убираемых территорий в летний и зимний периоды</w:t>
            </w:r>
          </w:p>
        </w:tc>
        <w:tc>
          <w:tcPr>
            <w:tcW w:w="3262" w:type="dxa"/>
            <w:vAlign w:val="center"/>
          </w:tcPr>
          <w:p w:rsidR="00022443" w:rsidRPr="00796C86" w:rsidRDefault="00022443" w:rsidP="00D0103E">
            <w:pPr>
              <w:autoSpaceDE w:val="0"/>
              <w:jc w:val="center"/>
              <w:rPr>
                <w:rFonts w:eastAsia="MS Mincho"/>
                <w:b/>
                <w:sz w:val="20"/>
                <w:szCs w:val="20"/>
              </w:rPr>
            </w:pPr>
            <w:r>
              <w:rPr>
                <w:rFonts w:eastAsia="MS Mincho"/>
                <w:b/>
                <w:sz w:val="20"/>
                <w:szCs w:val="20"/>
              </w:rPr>
              <w:t>930,0</w:t>
            </w:r>
          </w:p>
        </w:tc>
      </w:tr>
      <w:tr w:rsidR="00022443" w:rsidRPr="006A5879" w:rsidTr="00D0103E">
        <w:tc>
          <w:tcPr>
            <w:tcW w:w="1361" w:type="dxa"/>
            <w:vAlign w:val="center"/>
          </w:tcPr>
          <w:p w:rsidR="00022443" w:rsidRPr="00796C86" w:rsidRDefault="00022443" w:rsidP="00D0103E">
            <w:pPr>
              <w:autoSpaceDE w:val="0"/>
              <w:jc w:val="center"/>
              <w:rPr>
                <w:rFonts w:eastAsia="MS Mincho"/>
                <w:sz w:val="20"/>
                <w:szCs w:val="20"/>
              </w:rPr>
            </w:pPr>
            <w:r>
              <w:rPr>
                <w:rFonts w:eastAsia="MS Mincho"/>
                <w:sz w:val="20"/>
                <w:szCs w:val="20"/>
              </w:rPr>
              <w:t>3</w:t>
            </w:r>
          </w:p>
        </w:tc>
        <w:tc>
          <w:tcPr>
            <w:tcW w:w="10119" w:type="dxa"/>
          </w:tcPr>
          <w:p w:rsidR="00022443" w:rsidRPr="00796C86" w:rsidRDefault="00022443" w:rsidP="001F01BB">
            <w:pPr>
              <w:autoSpaceDE w:val="0"/>
              <w:rPr>
                <w:rFonts w:eastAsia="MS Mincho"/>
                <w:sz w:val="20"/>
                <w:szCs w:val="20"/>
              </w:rPr>
            </w:pPr>
            <w:r>
              <w:rPr>
                <w:sz w:val="20"/>
                <w:szCs w:val="20"/>
              </w:rPr>
              <w:t>Служебные проходы, пешеходные территории, площадки крылец главного входа</w:t>
            </w:r>
          </w:p>
        </w:tc>
        <w:tc>
          <w:tcPr>
            <w:tcW w:w="3262" w:type="dxa"/>
            <w:vAlign w:val="center"/>
          </w:tcPr>
          <w:p w:rsidR="00022443" w:rsidRPr="006A5879" w:rsidRDefault="00022443" w:rsidP="00D0103E">
            <w:pPr>
              <w:autoSpaceDE w:val="0"/>
              <w:jc w:val="center"/>
              <w:rPr>
                <w:rFonts w:eastAsia="MS Mincho"/>
                <w:sz w:val="20"/>
                <w:szCs w:val="20"/>
              </w:rPr>
            </w:pPr>
            <w:r>
              <w:rPr>
                <w:rFonts w:eastAsia="MS Mincho"/>
                <w:sz w:val="20"/>
                <w:szCs w:val="20"/>
              </w:rPr>
              <w:t>54,20</w:t>
            </w:r>
          </w:p>
        </w:tc>
      </w:tr>
      <w:tr w:rsidR="00022443" w:rsidRPr="006A5879" w:rsidTr="00D0103E">
        <w:tc>
          <w:tcPr>
            <w:tcW w:w="11480" w:type="dxa"/>
            <w:gridSpan w:val="2"/>
          </w:tcPr>
          <w:p w:rsidR="00022443" w:rsidRPr="00796C86" w:rsidRDefault="00022443" w:rsidP="001F01BB">
            <w:pPr>
              <w:autoSpaceDE w:val="0"/>
              <w:rPr>
                <w:b/>
                <w:sz w:val="20"/>
                <w:szCs w:val="20"/>
              </w:rPr>
            </w:pPr>
            <w:r>
              <w:rPr>
                <w:b/>
                <w:sz w:val="20"/>
                <w:szCs w:val="20"/>
              </w:rPr>
              <w:t>Итого общая площадь территорий, подлежащих покосу травы</w:t>
            </w:r>
          </w:p>
        </w:tc>
        <w:tc>
          <w:tcPr>
            <w:tcW w:w="3262" w:type="dxa"/>
            <w:vAlign w:val="center"/>
          </w:tcPr>
          <w:p w:rsidR="00022443" w:rsidRPr="00796C86" w:rsidRDefault="00022443" w:rsidP="00D0103E">
            <w:pPr>
              <w:autoSpaceDE w:val="0"/>
              <w:jc w:val="center"/>
              <w:rPr>
                <w:rFonts w:eastAsia="MS Mincho"/>
                <w:b/>
                <w:sz w:val="20"/>
                <w:szCs w:val="20"/>
              </w:rPr>
            </w:pPr>
            <w:r>
              <w:rPr>
                <w:rFonts w:eastAsia="MS Mincho"/>
                <w:b/>
                <w:sz w:val="20"/>
                <w:szCs w:val="20"/>
              </w:rPr>
              <w:t>54,20</w:t>
            </w:r>
          </w:p>
        </w:tc>
      </w:tr>
    </w:tbl>
    <w:p w:rsidR="00022443" w:rsidRDefault="00022443" w:rsidP="00022443">
      <w:pPr>
        <w:rPr>
          <w:sz w:val="20"/>
          <w:szCs w:val="20"/>
        </w:rPr>
      </w:pPr>
    </w:p>
    <w:p w:rsidR="00022443" w:rsidRDefault="00022443" w:rsidP="00022443">
      <w:pPr>
        <w:rPr>
          <w:sz w:val="20"/>
          <w:szCs w:val="20"/>
        </w:rPr>
      </w:pPr>
    </w:p>
    <w:p w:rsidR="00022443" w:rsidRDefault="00022443" w:rsidP="00022443">
      <w:pPr>
        <w:rPr>
          <w:sz w:val="20"/>
          <w:szCs w:val="20"/>
        </w:rPr>
      </w:pPr>
    </w:p>
    <w:p w:rsidR="00022443" w:rsidRDefault="00022443" w:rsidP="00022443">
      <w:pPr>
        <w:rPr>
          <w:sz w:val="20"/>
          <w:szCs w:val="20"/>
        </w:rPr>
      </w:pPr>
      <w:r>
        <w:rPr>
          <w:b/>
          <w:sz w:val="22"/>
          <w:szCs w:val="22"/>
        </w:rPr>
        <w:t>ПОДПИСИ СТОРОН:</w:t>
      </w:r>
    </w:p>
    <w:p w:rsidR="00022443" w:rsidRPr="006A5879" w:rsidRDefault="00022443" w:rsidP="00022443">
      <w:pPr>
        <w:rPr>
          <w:sz w:val="20"/>
          <w:szCs w:val="20"/>
        </w:rPr>
      </w:pPr>
    </w:p>
    <w:tbl>
      <w:tblPr>
        <w:tblW w:w="0" w:type="auto"/>
        <w:tblInd w:w="223" w:type="dxa"/>
        <w:tblLook w:val="04A0"/>
      </w:tblPr>
      <w:tblGrid>
        <w:gridCol w:w="7209"/>
        <w:gridCol w:w="7209"/>
      </w:tblGrid>
      <w:tr w:rsidR="00022443" w:rsidRPr="00D97DBA" w:rsidTr="001F01BB">
        <w:trPr>
          <w:trHeight w:val="72"/>
        </w:trPr>
        <w:tc>
          <w:tcPr>
            <w:tcW w:w="7209" w:type="dxa"/>
          </w:tcPr>
          <w:p w:rsidR="00022443" w:rsidRPr="00D97DBA" w:rsidRDefault="00022443" w:rsidP="001F01BB">
            <w:pPr>
              <w:jc w:val="both"/>
            </w:pPr>
          </w:p>
          <w:p w:rsidR="00022443" w:rsidRPr="00D97DBA" w:rsidRDefault="00022443" w:rsidP="001F01BB">
            <w:pPr>
              <w:jc w:val="both"/>
              <w:rPr>
                <w:b/>
              </w:rPr>
            </w:pPr>
            <w:r>
              <w:rPr>
                <w:b/>
              </w:rPr>
              <w:t>Заказчик:</w:t>
            </w:r>
          </w:p>
          <w:p w:rsidR="00022443" w:rsidRPr="00D97DBA" w:rsidRDefault="00022443" w:rsidP="001F01BB">
            <w:pPr>
              <w:jc w:val="both"/>
            </w:pPr>
            <w:r>
              <w:t>Директор филиала</w:t>
            </w:r>
          </w:p>
          <w:p w:rsidR="00022443" w:rsidRPr="00D97DBA" w:rsidRDefault="00022443" w:rsidP="001F01BB">
            <w:pPr>
              <w:jc w:val="both"/>
            </w:pPr>
            <w:r>
              <w:t>ПАО «ТрансКонтейнер»</w:t>
            </w:r>
          </w:p>
          <w:p w:rsidR="00022443" w:rsidRDefault="00022443" w:rsidP="001F01BB">
            <w:pPr>
              <w:jc w:val="both"/>
            </w:pPr>
            <w:r>
              <w:t>на Октябрьской железной дороге</w:t>
            </w:r>
          </w:p>
          <w:p w:rsidR="00022443" w:rsidRDefault="00022443" w:rsidP="001F01BB">
            <w:pPr>
              <w:jc w:val="both"/>
            </w:pPr>
          </w:p>
          <w:p w:rsidR="00022443" w:rsidRPr="00D97DBA" w:rsidRDefault="00022443" w:rsidP="001F01BB">
            <w:pPr>
              <w:jc w:val="both"/>
            </w:pPr>
          </w:p>
          <w:p w:rsidR="00022443" w:rsidRDefault="00022443" w:rsidP="001F01BB">
            <w:pPr>
              <w:jc w:val="both"/>
            </w:pPr>
            <w:r>
              <w:t>_______________ /Д.И. Мельничук /</w:t>
            </w:r>
          </w:p>
          <w:p w:rsidR="00022443" w:rsidRPr="00DC497D" w:rsidRDefault="00022443" w:rsidP="001F01BB">
            <w:pPr>
              <w:jc w:val="both"/>
            </w:pPr>
            <w:r>
              <w:t>м.п.</w:t>
            </w:r>
          </w:p>
        </w:tc>
        <w:tc>
          <w:tcPr>
            <w:tcW w:w="7209" w:type="dxa"/>
          </w:tcPr>
          <w:p w:rsidR="00022443" w:rsidRPr="00D97DBA" w:rsidRDefault="00022443" w:rsidP="001F01BB">
            <w:pPr>
              <w:jc w:val="both"/>
            </w:pPr>
          </w:p>
          <w:p w:rsidR="00022443" w:rsidRPr="00D97DBA" w:rsidRDefault="00022443" w:rsidP="001F01BB">
            <w:pPr>
              <w:jc w:val="both"/>
              <w:rPr>
                <w:b/>
              </w:rPr>
            </w:pPr>
            <w:r>
              <w:rPr>
                <w:b/>
              </w:rPr>
              <w:t>Исполнитель:</w:t>
            </w:r>
          </w:p>
          <w:p w:rsidR="00022443" w:rsidRPr="00D97DBA" w:rsidRDefault="00022443" w:rsidP="001F01BB">
            <w:pPr>
              <w:jc w:val="both"/>
            </w:pPr>
          </w:p>
          <w:p w:rsidR="00022443" w:rsidRPr="00D97DBA" w:rsidRDefault="00022443" w:rsidP="001F01BB">
            <w:pPr>
              <w:jc w:val="both"/>
            </w:pPr>
          </w:p>
          <w:p w:rsidR="00022443" w:rsidRPr="00D97DBA"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r>
              <w:t>_____________  /__________/</w:t>
            </w:r>
          </w:p>
          <w:p w:rsidR="00022443" w:rsidRPr="00D97DBA" w:rsidRDefault="00022443" w:rsidP="001F01BB">
            <w:pPr>
              <w:jc w:val="both"/>
            </w:pPr>
            <w:r>
              <w:t>м.п.</w:t>
            </w:r>
          </w:p>
        </w:tc>
      </w:tr>
    </w:tbl>
    <w:p w:rsidR="00022443" w:rsidRDefault="00022443" w:rsidP="00022443">
      <w:pPr>
        <w:sectPr w:rsidR="00022443" w:rsidSect="001C7FF2">
          <w:type w:val="nextColumn"/>
          <w:pgSz w:w="16840" w:h="11907" w:orient="landscape"/>
          <w:pgMar w:top="1134" w:right="851" w:bottom="1134" w:left="1418" w:header="794" w:footer="794" w:gutter="0"/>
          <w:cols w:space="720"/>
        </w:sectPr>
      </w:pPr>
    </w:p>
    <w:p w:rsidR="00022443" w:rsidRPr="005D6212" w:rsidRDefault="00022443" w:rsidP="00022443">
      <w:pPr>
        <w:pStyle w:val="affa"/>
        <w:jc w:val="right"/>
        <w:rPr>
          <w:rFonts w:ascii="Times New Roman" w:hAnsi="Times New Roman"/>
          <w:b/>
        </w:rPr>
      </w:pPr>
      <w:r w:rsidRPr="005D6212">
        <w:rPr>
          <w:rFonts w:ascii="Times New Roman" w:hAnsi="Times New Roman"/>
          <w:b/>
        </w:rPr>
        <w:lastRenderedPageBreak/>
        <w:t>Приложение № 2</w:t>
      </w:r>
    </w:p>
    <w:p w:rsidR="00022443" w:rsidRPr="005D6212" w:rsidRDefault="00022443" w:rsidP="00022443">
      <w:pPr>
        <w:pStyle w:val="ConsNormal"/>
        <w:widowControl/>
        <w:ind w:firstLine="0"/>
        <w:jc w:val="right"/>
        <w:rPr>
          <w:rFonts w:ascii="Times New Roman" w:hAnsi="Times New Roman" w:cs="Times New Roman"/>
          <w:sz w:val="24"/>
          <w:szCs w:val="24"/>
        </w:rPr>
      </w:pPr>
      <w:r w:rsidRPr="005D6212">
        <w:rPr>
          <w:rFonts w:ascii="Times New Roman" w:hAnsi="Times New Roman" w:cs="Times New Roman"/>
          <w:sz w:val="24"/>
          <w:szCs w:val="24"/>
        </w:rPr>
        <w:t>к Договору на оказание услуг</w:t>
      </w:r>
    </w:p>
    <w:p w:rsidR="00022443" w:rsidRDefault="00022443" w:rsidP="0002244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«___»_________20___ г. № _____________ </w:t>
      </w:r>
    </w:p>
    <w:p w:rsidR="00022443" w:rsidRDefault="00022443" w:rsidP="00022443">
      <w:pPr>
        <w:pStyle w:val="ConsNonformat"/>
        <w:widowControl/>
        <w:rPr>
          <w:rFonts w:ascii="Times New Roman" w:hAnsi="Times New Roman" w:cs="Times New Roman"/>
          <w:sz w:val="24"/>
          <w:szCs w:val="24"/>
        </w:rPr>
      </w:pPr>
    </w:p>
    <w:p w:rsidR="00022443" w:rsidRDefault="00022443" w:rsidP="00022443">
      <w:pPr>
        <w:pStyle w:val="ConsNormal"/>
        <w:widowControl/>
        <w:ind w:firstLine="0"/>
        <w:rPr>
          <w:rFonts w:ascii="Times New Roman" w:hAnsi="Times New Roman" w:cs="Times New Roman"/>
          <w:b/>
          <w:sz w:val="24"/>
          <w:szCs w:val="24"/>
        </w:rPr>
      </w:pPr>
    </w:p>
    <w:p w:rsidR="00022443" w:rsidRDefault="00022443" w:rsidP="00022443">
      <w:pPr>
        <w:pStyle w:val="ConsNormal"/>
        <w:widowControl/>
        <w:ind w:firstLine="0"/>
        <w:rPr>
          <w:rFonts w:ascii="Times New Roman" w:hAnsi="Times New Roman" w:cs="Times New Roman"/>
          <w:b/>
          <w:sz w:val="24"/>
          <w:szCs w:val="24"/>
        </w:rPr>
      </w:pPr>
    </w:p>
    <w:p w:rsidR="00022443" w:rsidRDefault="00022443" w:rsidP="00DD0F40">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022443" w:rsidRDefault="00022443" w:rsidP="00DD0F40">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022443" w:rsidRDefault="00022443" w:rsidP="00022443">
      <w:pPr>
        <w:pStyle w:val="ConsNonformat"/>
        <w:widowControl/>
        <w:rPr>
          <w:rFonts w:ascii="Times New Roman" w:hAnsi="Times New Roman" w:cs="Times New Roman"/>
          <w:sz w:val="24"/>
          <w:szCs w:val="24"/>
        </w:rPr>
      </w:pPr>
    </w:p>
    <w:p w:rsidR="00022443" w:rsidRDefault="00022443" w:rsidP="00022443">
      <w:pPr>
        <w:pStyle w:val="ConsNonformat"/>
        <w:widowControl/>
        <w:rPr>
          <w:rFonts w:ascii="Times New Roman" w:hAnsi="Times New Roman" w:cs="Times New Roman"/>
          <w:sz w:val="24"/>
          <w:szCs w:val="24"/>
        </w:rPr>
      </w:pPr>
    </w:p>
    <w:p w:rsidR="00022443" w:rsidRDefault="00022443" w:rsidP="00022443">
      <w:pPr>
        <w:spacing w:after="120"/>
        <w:ind w:right="-1"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и</w:t>
      </w:r>
    </w:p>
    <w:p w:rsidR="00022443" w:rsidRDefault="00022443" w:rsidP="00022443">
      <w:pPr>
        <w:spacing w:after="120"/>
        <w:ind w:right="-1" w:firstLine="709"/>
        <w:jc w:val="both"/>
      </w:pPr>
      <w:proofErr w:type="gramStart"/>
      <w:r>
        <w:t xml:space="preserve">____________________, именуемое в дальнейшем «Исполнитель», в лице _______________________, действующего на основании ____________, с другой стороны, </w:t>
      </w:r>
      <w:proofErr w:type="gramEnd"/>
    </w:p>
    <w:p w:rsidR="00022443" w:rsidRDefault="00022443" w:rsidP="00022443">
      <w:pPr>
        <w:spacing w:after="120"/>
        <w:ind w:firstLine="709"/>
        <w:jc w:val="both"/>
      </w:pPr>
      <w:proofErr w:type="gramStart"/>
      <w:r>
        <w:t xml:space="preserve">именуемые в дальнейшем «Стороны», удостоверяют, что Сторонами достигнуто соглашение о максимальной величине договорной цены Услуг по Договору в размере </w:t>
      </w:r>
      <w:r>
        <w:rPr>
          <w:b/>
        </w:rPr>
        <w:t>____________(_______________) рублей ___ копеек, в том числе НДС 20 % в сумме ______ (______) рублей ___ копеек,</w:t>
      </w:r>
      <w:r>
        <w:t xml:space="preserve">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w:t>
      </w:r>
      <w:proofErr w:type="gramEnd"/>
    </w:p>
    <w:p w:rsidR="00022443" w:rsidRDefault="00022443" w:rsidP="00022443">
      <w:pPr>
        <w:pStyle w:val="ConsNonformat"/>
        <w:widowControl/>
        <w:spacing w:after="120"/>
        <w:ind w:firstLine="709"/>
        <w:jc w:val="both"/>
        <w:rPr>
          <w:rFonts w:ascii="Times New Roman" w:hAnsi="Times New Roman" w:cs="Times New Roman"/>
          <w:sz w:val="24"/>
          <w:szCs w:val="24"/>
        </w:rPr>
      </w:pPr>
    </w:p>
    <w:p w:rsidR="00022443" w:rsidRDefault="00022443" w:rsidP="00022443">
      <w:pPr>
        <w:pStyle w:val="ConsNonformat"/>
        <w:widowControl/>
        <w:spacing w:after="120"/>
        <w:jc w:val="center"/>
        <w:rPr>
          <w:rFonts w:ascii="Times New Roman" w:hAnsi="Times New Roman" w:cs="Times New Roman"/>
          <w:sz w:val="24"/>
          <w:szCs w:val="24"/>
        </w:rPr>
      </w:pPr>
      <w:r w:rsidRPr="00F95900">
        <w:rPr>
          <w:rFonts w:ascii="Times New Roman" w:hAnsi="Times New Roman" w:cs="Times New Roman"/>
          <w:b/>
          <w:sz w:val="24"/>
          <w:szCs w:val="24"/>
        </w:rPr>
        <w:t>ПОДПИСИ СТОРОН:</w:t>
      </w:r>
    </w:p>
    <w:tbl>
      <w:tblPr>
        <w:tblW w:w="0" w:type="auto"/>
        <w:tblInd w:w="223" w:type="dxa"/>
        <w:tblLook w:val="04A0"/>
      </w:tblPr>
      <w:tblGrid>
        <w:gridCol w:w="4710"/>
        <w:gridCol w:w="4711"/>
      </w:tblGrid>
      <w:tr w:rsidR="00022443" w:rsidTr="001F01BB">
        <w:trPr>
          <w:trHeight w:val="74"/>
        </w:trPr>
        <w:tc>
          <w:tcPr>
            <w:tcW w:w="4710" w:type="dxa"/>
          </w:tcPr>
          <w:p w:rsidR="00022443" w:rsidRDefault="00022443" w:rsidP="001F01BB">
            <w:pPr>
              <w:jc w:val="both"/>
            </w:pPr>
          </w:p>
          <w:p w:rsidR="00022443" w:rsidRDefault="00022443" w:rsidP="001F01BB">
            <w:pPr>
              <w:jc w:val="both"/>
              <w:rPr>
                <w:b/>
              </w:rPr>
            </w:pPr>
            <w:r>
              <w:rPr>
                <w:b/>
              </w:rPr>
              <w:t>Заказчик:</w:t>
            </w:r>
          </w:p>
          <w:p w:rsidR="00022443" w:rsidRDefault="00022443" w:rsidP="001F01BB">
            <w:pPr>
              <w:jc w:val="both"/>
            </w:pPr>
            <w:r>
              <w:t>Директор филиала</w:t>
            </w:r>
          </w:p>
          <w:p w:rsidR="00022443" w:rsidRDefault="00022443" w:rsidP="001F01BB">
            <w:pPr>
              <w:jc w:val="both"/>
            </w:pPr>
            <w:r>
              <w:t>ПАО «ТрансКонтейнер»</w:t>
            </w:r>
          </w:p>
          <w:p w:rsidR="00022443" w:rsidRDefault="00022443" w:rsidP="001F01BB">
            <w:pPr>
              <w:jc w:val="both"/>
            </w:pPr>
            <w:r>
              <w:t>на Октябрьской железной дороге</w:t>
            </w:r>
          </w:p>
          <w:p w:rsidR="00022443" w:rsidRDefault="00022443" w:rsidP="001F01BB">
            <w:pPr>
              <w:jc w:val="both"/>
            </w:pPr>
          </w:p>
          <w:p w:rsidR="00022443" w:rsidRDefault="00022443" w:rsidP="001F01BB">
            <w:pPr>
              <w:jc w:val="both"/>
            </w:pPr>
          </w:p>
          <w:p w:rsidR="00022443" w:rsidRDefault="00022443" w:rsidP="001F01BB">
            <w:pPr>
              <w:jc w:val="both"/>
            </w:pPr>
            <w:r>
              <w:t xml:space="preserve">______________ /Д.И. Мельничук/ </w:t>
            </w:r>
          </w:p>
          <w:p w:rsidR="00022443" w:rsidRPr="00705C70" w:rsidRDefault="00022443" w:rsidP="001F01BB">
            <w:pPr>
              <w:jc w:val="both"/>
            </w:pPr>
            <w:r>
              <w:t>м.п.</w:t>
            </w:r>
          </w:p>
        </w:tc>
        <w:tc>
          <w:tcPr>
            <w:tcW w:w="4711" w:type="dxa"/>
          </w:tcPr>
          <w:p w:rsidR="00022443" w:rsidRDefault="00022443" w:rsidP="001F01BB">
            <w:pPr>
              <w:jc w:val="both"/>
            </w:pPr>
          </w:p>
          <w:p w:rsidR="00022443" w:rsidRDefault="00022443" w:rsidP="001F01BB">
            <w:pPr>
              <w:jc w:val="both"/>
              <w:rPr>
                <w:b/>
              </w:rPr>
            </w:pPr>
            <w:r>
              <w:rPr>
                <w:b/>
              </w:rPr>
              <w:t>Исполнитель:</w:t>
            </w: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r>
              <w:t>______________ /__________/</w:t>
            </w:r>
          </w:p>
          <w:p w:rsidR="00022443" w:rsidRDefault="00022443" w:rsidP="001F01BB">
            <w:pPr>
              <w:jc w:val="both"/>
            </w:pPr>
            <w:r>
              <w:t>м.п.</w:t>
            </w:r>
          </w:p>
        </w:tc>
      </w:tr>
    </w:tbl>
    <w:p w:rsidR="00022443" w:rsidRDefault="00022443" w:rsidP="00022443">
      <w:pPr>
        <w:pStyle w:val="ConsNonformat"/>
        <w:widowControl/>
        <w:spacing w:after="120"/>
        <w:jc w:val="both"/>
        <w:rPr>
          <w:rFonts w:ascii="Times New Roman" w:hAnsi="Times New Roman" w:cs="Times New Roman"/>
          <w:sz w:val="24"/>
          <w:szCs w:val="24"/>
        </w:rPr>
      </w:pPr>
    </w:p>
    <w:p w:rsidR="00022443" w:rsidRDefault="00022443" w:rsidP="00022443">
      <w:pPr>
        <w:pStyle w:val="ConsNonformat"/>
        <w:widowControl/>
        <w:spacing w:after="120"/>
        <w:ind w:firstLine="709"/>
        <w:jc w:val="both"/>
        <w:rPr>
          <w:rFonts w:ascii="Times New Roman" w:hAnsi="Times New Roman" w:cs="Times New Roman"/>
          <w:sz w:val="24"/>
          <w:szCs w:val="24"/>
        </w:rPr>
      </w:pPr>
    </w:p>
    <w:p w:rsidR="00022443" w:rsidRDefault="00022443" w:rsidP="00022443">
      <w:pPr>
        <w:pStyle w:val="ConsNonformat"/>
        <w:widowControl/>
        <w:rPr>
          <w:rFonts w:ascii="Times New Roman" w:hAnsi="Times New Roman" w:cs="Times New Roman"/>
          <w:sz w:val="24"/>
          <w:szCs w:val="24"/>
        </w:rPr>
      </w:pPr>
    </w:p>
    <w:p w:rsidR="00022443" w:rsidRDefault="00022443" w:rsidP="00022443">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br/>
      </w:r>
    </w:p>
    <w:p w:rsidR="00022443" w:rsidRPr="00534775" w:rsidRDefault="00022443" w:rsidP="00022443">
      <w:pPr>
        <w:pStyle w:val="ConsNormal"/>
        <w:widowControl/>
        <w:ind w:firstLine="0"/>
        <w:jc w:val="right"/>
        <w:rPr>
          <w:rFonts w:ascii="Times New Roman" w:hAnsi="Times New Roman" w:cs="Times New Roman"/>
          <w:b/>
          <w:sz w:val="24"/>
          <w:szCs w:val="24"/>
        </w:rPr>
      </w:pPr>
      <w:r>
        <w:br w:type="page"/>
      </w:r>
      <w:r w:rsidRPr="00534775">
        <w:rPr>
          <w:rFonts w:ascii="Times New Roman" w:hAnsi="Times New Roman" w:cs="Times New Roman"/>
          <w:b/>
          <w:sz w:val="24"/>
          <w:szCs w:val="24"/>
        </w:rPr>
        <w:lastRenderedPageBreak/>
        <w:t>Приложение № 3</w:t>
      </w:r>
    </w:p>
    <w:p w:rsidR="00022443" w:rsidRDefault="00022443" w:rsidP="0002244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022443" w:rsidRDefault="00022443" w:rsidP="0002244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 г. № _____________ </w:t>
      </w:r>
    </w:p>
    <w:p w:rsidR="00022443" w:rsidRDefault="00022443" w:rsidP="00022443">
      <w:pPr>
        <w:pStyle w:val="affa"/>
        <w:rPr>
          <w:b/>
        </w:rPr>
      </w:pPr>
    </w:p>
    <w:p w:rsidR="00022443" w:rsidRDefault="000A03AB" w:rsidP="00280887">
      <w:pPr>
        <w:pStyle w:val="affa"/>
        <w:jc w:val="center"/>
      </w:pPr>
      <w:r>
        <w:rPr>
          <w:rFonts w:ascii="Times New Roman" w:hAnsi="Times New Roman"/>
          <w:b/>
          <w:sz w:val="24"/>
          <w:szCs w:val="24"/>
        </w:rPr>
        <w:t>Расчет стоимости оказания У</w:t>
      </w:r>
      <w:r w:rsidR="00022443" w:rsidRPr="00280887">
        <w:rPr>
          <w:rFonts w:ascii="Times New Roman" w:hAnsi="Times New Roman"/>
          <w:b/>
          <w:sz w:val="24"/>
          <w:szCs w:val="24"/>
        </w:rPr>
        <w:t>слуг</w:t>
      </w:r>
      <w:r w:rsidR="00022443">
        <w:rPr>
          <w:b/>
        </w:rPr>
        <w:t xml:space="preserve"> </w:t>
      </w:r>
      <w:r w:rsidR="00022443">
        <w:rPr>
          <w:rStyle w:val="af6"/>
        </w:rPr>
        <w:footnoteReference w:id="7"/>
      </w:r>
    </w:p>
    <w:p w:rsidR="00022443" w:rsidRDefault="00022443" w:rsidP="00022443">
      <w:pPr>
        <w:pStyle w:val="affa"/>
        <w:rPr>
          <w:b/>
        </w:rPr>
      </w:pPr>
    </w:p>
    <w:p w:rsidR="00765857" w:rsidRPr="00765857" w:rsidRDefault="00765857" w:rsidP="00A10367">
      <w:pPr>
        <w:pStyle w:val="affff0"/>
        <w:numPr>
          <w:ilvl w:val="3"/>
          <w:numId w:val="24"/>
        </w:numPr>
        <w:spacing w:line="240" w:lineRule="auto"/>
        <w:ind w:left="0" w:firstLine="0"/>
        <w:jc w:val="center"/>
      </w:pPr>
      <w:r>
        <w:rPr>
          <w:b/>
        </w:rPr>
        <w:t>Уборка</w:t>
      </w:r>
      <w:r w:rsidR="00022443">
        <w:rPr>
          <w:b/>
        </w:rPr>
        <w:t xml:space="preserve"> внутренних помещений </w:t>
      </w:r>
    </w:p>
    <w:p w:rsidR="00022443" w:rsidRDefault="00022443" w:rsidP="00765857">
      <w:pPr>
        <w:pStyle w:val="affff0"/>
        <w:spacing w:line="240" w:lineRule="auto"/>
        <w:ind w:firstLine="0"/>
        <w:jc w:val="center"/>
      </w:pPr>
      <w:r>
        <w:rPr>
          <w:b/>
        </w:rPr>
        <w:t>объектов структурного подразделения (2 324,60 м</w:t>
      </w:r>
      <w:proofErr w:type="gramStart"/>
      <w:r>
        <w:rPr>
          <w:b/>
          <w:vertAlign w:val="superscript"/>
        </w:rPr>
        <w:t>2</w:t>
      </w:r>
      <w:proofErr w:type="gramEnd"/>
      <w:r>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4548"/>
        <w:gridCol w:w="2127"/>
        <w:gridCol w:w="2551"/>
      </w:tblGrid>
      <w:tr w:rsidR="00022443" w:rsidRPr="000A03AB" w:rsidTr="000A03AB">
        <w:trPr>
          <w:trHeight w:val="253"/>
        </w:trPr>
        <w:tc>
          <w:tcPr>
            <w:tcW w:w="663"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w:t>
            </w:r>
          </w:p>
        </w:tc>
        <w:tc>
          <w:tcPr>
            <w:tcW w:w="4548"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Наименование статей затрат</w:t>
            </w:r>
          </w:p>
        </w:tc>
        <w:tc>
          <w:tcPr>
            <w:tcW w:w="2127"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Примечание</w:t>
            </w:r>
          </w:p>
        </w:tc>
      </w:tr>
      <w:tr w:rsidR="00022443" w:rsidRPr="000A03AB" w:rsidTr="001F01BB">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1</w:t>
            </w:r>
          </w:p>
        </w:tc>
        <w:tc>
          <w:tcPr>
            <w:tcW w:w="4548"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jc w:val="both"/>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2</w:t>
            </w:r>
          </w:p>
        </w:tc>
        <w:tc>
          <w:tcPr>
            <w:tcW w:w="4548"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jc w:val="both"/>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w:t>
            </w:r>
          </w:p>
        </w:tc>
        <w:tc>
          <w:tcPr>
            <w:tcW w:w="4548"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jc w:val="both"/>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318"/>
        </w:trPr>
        <w:tc>
          <w:tcPr>
            <w:tcW w:w="5211" w:type="dxa"/>
            <w:gridSpan w:val="2"/>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b/>
                <w:sz w:val="24"/>
                <w:szCs w:val="24"/>
                <w:vertAlign w:val="superscript"/>
              </w:rPr>
            </w:pPr>
            <w:r w:rsidRPr="000A03AB">
              <w:rPr>
                <w:rFonts w:ascii="Times New Roman" w:hAnsi="Times New Roman"/>
                <w:b/>
                <w:sz w:val="24"/>
                <w:szCs w:val="24"/>
              </w:rPr>
              <w:t>Итого 1 м</w:t>
            </w:r>
            <w:proofErr w:type="gramStart"/>
            <w:r w:rsidRPr="000A03AB">
              <w:rPr>
                <w:rFonts w:ascii="Times New Roman" w:hAnsi="Times New Roman"/>
                <w:b/>
                <w:sz w:val="24"/>
                <w:szCs w:val="24"/>
                <w:vertAlign w:val="superscript"/>
              </w:rPr>
              <w:t>2</w:t>
            </w:r>
            <w:proofErr w:type="gramEnd"/>
            <w:r w:rsidRPr="000A03AB">
              <w:rPr>
                <w:rFonts w:ascii="Times New Roman" w:hAnsi="Times New Roman"/>
                <w:b/>
                <w:sz w:val="24"/>
                <w:szCs w:val="24"/>
              </w:rPr>
              <w:t xml:space="preserve"> в мес. без учета НДС.</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jc w:val="both"/>
              <w:rPr>
                <w:rFonts w:ascii="Times New Roman" w:hAnsi="Times New Roman"/>
                <w:b/>
                <w:sz w:val="24"/>
                <w:szCs w:val="24"/>
              </w:rPr>
            </w:pPr>
          </w:p>
        </w:tc>
      </w:tr>
    </w:tbl>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Итого 1 м</w:t>
      </w:r>
      <w:proofErr w:type="gramStart"/>
      <w:r w:rsidRPr="000A03AB">
        <w:rPr>
          <w:rFonts w:ascii="Times New Roman" w:hAnsi="Times New Roman"/>
          <w:sz w:val="24"/>
          <w:szCs w:val="24"/>
          <w:vertAlign w:val="superscript"/>
        </w:rPr>
        <w:t>2</w:t>
      </w:r>
      <w:proofErr w:type="gramEnd"/>
      <w:r w:rsidRPr="000A03AB">
        <w:rPr>
          <w:rFonts w:ascii="Times New Roman" w:hAnsi="Times New Roman"/>
          <w:sz w:val="24"/>
          <w:szCs w:val="24"/>
          <w:vertAlign w:val="superscript"/>
        </w:rPr>
        <w:t xml:space="preserve"> </w:t>
      </w:r>
      <w:r w:rsidRPr="000A03AB">
        <w:rPr>
          <w:rFonts w:ascii="Times New Roman" w:hAnsi="Times New Roman"/>
          <w:sz w:val="24"/>
          <w:szCs w:val="24"/>
        </w:rPr>
        <w:t>в мес.: ___(_____) рубль ____ копеек</w:t>
      </w:r>
    </w:p>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Итого в месяц (2 324,60</w:t>
      </w:r>
      <w:r w:rsidRPr="000A03AB">
        <w:rPr>
          <w:rFonts w:ascii="Times New Roman" w:hAnsi="Times New Roman"/>
          <w:b/>
          <w:sz w:val="24"/>
          <w:szCs w:val="24"/>
        </w:rPr>
        <w:t xml:space="preserve"> </w:t>
      </w:r>
      <w:r w:rsidRPr="000A03AB">
        <w:rPr>
          <w:rFonts w:ascii="Times New Roman" w:hAnsi="Times New Roman"/>
          <w:sz w:val="24"/>
          <w:szCs w:val="24"/>
        </w:rPr>
        <w:t>м</w:t>
      </w:r>
      <w:r w:rsidRPr="000A03AB">
        <w:rPr>
          <w:rFonts w:ascii="Times New Roman" w:hAnsi="Times New Roman"/>
          <w:sz w:val="24"/>
          <w:szCs w:val="24"/>
          <w:vertAlign w:val="superscript"/>
        </w:rPr>
        <w:t>2</w:t>
      </w:r>
      <w:r w:rsidRPr="000A03AB">
        <w:rPr>
          <w:rFonts w:ascii="Times New Roman" w:hAnsi="Times New Roman"/>
          <w:sz w:val="24"/>
          <w:szCs w:val="24"/>
        </w:rPr>
        <w:t>): ______ (_____________) рублей ____ копеек</w:t>
      </w:r>
      <w:proofErr w:type="gramStart"/>
      <w:r w:rsidRPr="000A03AB">
        <w:rPr>
          <w:rFonts w:ascii="Times New Roman" w:hAnsi="Times New Roman"/>
          <w:sz w:val="24"/>
          <w:szCs w:val="24"/>
        </w:rPr>
        <w:t xml:space="preserve"> ,</w:t>
      </w:r>
      <w:proofErr w:type="gramEnd"/>
      <w:r w:rsidRPr="000A03AB">
        <w:rPr>
          <w:rFonts w:ascii="Times New Roman" w:hAnsi="Times New Roman"/>
          <w:sz w:val="24"/>
          <w:szCs w:val="24"/>
        </w:rPr>
        <w:t xml:space="preserve">без учета НДС. </w:t>
      </w:r>
    </w:p>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НДС по ставке 20% начисляется отдельно.</w:t>
      </w:r>
    </w:p>
    <w:p w:rsidR="00022443" w:rsidRPr="000A03AB" w:rsidRDefault="00022443" w:rsidP="00022443">
      <w:pPr>
        <w:pStyle w:val="affa"/>
        <w:rPr>
          <w:rFonts w:ascii="Times New Roman" w:hAnsi="Times New Roman"/>
          <w:sz w:val="24"/>
          <w:szCs w:val="24"/>
        </w:rPr>
      </w:pPr>
    </w:p>
    <w:p w:rsidR="00022443" w:rsidRPr="000A03AB" w:rsidRDefault="00022443" w:rsidP="00022443">
      <w:pPr>
        <w:pStyle w:val="affff0"/>
        <w:spacing w:line="240" w:lineRule="auto"/>
        <w:ind w:firstLine="0"/>
        <w:jc w:val="center"/>
        <w:rPr>
          <w:b/>
        </w:rPr>
      </w:pPr>
    </w:p>
    <w:p w:rsidR="00022443" w:rsidRPr="000A03AB" w:rsidRDefault="00022443" w:rsidP="000A03AB">
      <w:pPr>
        <w:ind w:firstLine="567"/>
        <w:jc w:val="center"/>
        <w:rPr>
          <w:b/>
        </w:rPr>
      </w:pPr>
      <w:r w:rsidRPr="000A03AB">
        <w:rPr>
          <w:b/>
        </w:rPr>
        <w:t xml:space="preserve">2. </w:t>
      </w:r>
      <w:r w:rsidR="001E3CE6">
        <w:rPr>
          <w:b/>
        </w:rPr>
        <w:t xml:space="preserve">Уборка </w:t>
      </w:r>
      <w:r w:rsidRPr="000A03AB">
        <w:rPr>
          <w:b/>
        </w:rPr>
        <w:t>прилегающих территорий</w:t>
      </w:r>
    </w:p>
    <w:p w:rsidR="00022443" w:rsidRPr="000A03AB" w:rsidRDefault="00022443" w:rsidP="000A03AB">
      <w:pPr>
        <w:ind w:firstLine="567"/>
        <w:jc w:val="center"/>
      </w:pPr>
      <w:r w:rsidRPr="000A03AB">
        <w:rPr>
          <w:b/>
        </w:rPr>
        <w:t xml:space="preserve">в </w:t>
      </w:r>
      <w:r w:rsidRPr="000A03AB">
        <w:rPr>
          <w:b/>
          <w:u w:val="single"/>
        </w:rPr>
        <w:t>ЛЕТНИЙ период</w:t>
      </w:r>
      <w:r w:rsidRPr="000A03AB">
        <w:rPr>
          <w:b/>
        </w:rPr>
        <w:t xml:space="preserve"> (930,0 м</w:t>
      </w:r>
      <w:proofErr w:type="gramStart"/>
      <w:r w:rsidRPr="000A03AB">
        <w:rPr>
          <w:b/>
          <w:vertAlign w:val="superscript"/>
        </w:rPr>
        <w:t>2</w:t>
      </w:r>
      <w:proofErr w:type="gramEnd"/>
      <w:r w:rsidRPr="000A03AB">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4265"/>
        <w:gridCol w:w="2410"/>
        <w:gridCol w:w="2551"/>
      </w:tblGrid>
      <w:tr w:rsidR="00022443" w:rsidRPr="000A03AB" w:rsidTr="000A03AB">
        <w:trPr>
          <w:trHeight w:val="253"/>
        </w:trPr>
        <w:tc>
          <w:tcPr>
            <w:tcW w:w="663"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w:t>
            </w:r>
          </w:p>
        </w:tc>
        <w:tc>
          <w:tcPr>
            <w:tcW w:w="4265"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Наименование статей затрат</w:t>
            </w:r>
          </w:p>
        </w:tc>
        <w:tc>
          <w:tcPr>
            <w:tcW w:w="2410"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Примечание</w:t>
            </w:r>
          </w:p>
        </w:tc>
      </w:tr>
      <w:tr w:rsidR="00022443" w:rsidRPr="000A03AB" w:rsidTr="001F01BB">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1</w:t>
            </w:r>
          </w:p>
        </w:tc>
        <w:tc>
          <w:tcPr>
            <w:tcW w:w="4265"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jc w:val="both"/>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2</w:t>
            </w:r>
          </w:p>
        </w:tc>
        <w:tc>
          <w:tcPr>
            <w:tcW w:w="4265"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jc w:val="both"/>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w:t>
            </w:r>
          </w:p>
        </w:tc>
        <w:tc>
          <w:tcPr>
            <w:tcW w:w="4265"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jc w:val="both"/>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318"/>
        </w:trPr>
        <w:tc>
          <w:tcPr>
            <w:tcW w:w="4928" w:type="dxa"/>
            <w:gridSpan w:val="2"/>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jc w:val="both"/>
              <w:rPr>
                <w:rFonts w:ascii="Times New Roman" w:hAnsi="Times New Roman"/>
                <w:b/>
                <w:sz w:val="24"/>
                <w:szCs w:val="24"/>
                <w:vertAlign w:val="superscript"/>
              </w:rPr>
            </w:pPr>
            <w:r w:rsidRPr="000A03AB">
              <w:rPr>
                <w:rFonts w:ascii="Times New Roman" w:hAnsi="Times New Roman"/>
                <w:b/>
                <w:sz w:val="24"/>
                <w:szCs w:val="24"/>
              </w:rPr>
              <w:t>Итого 1 м</w:t>
            </w:r>
            <w:proofErr w:type="gramStart"/>
            <w:r w:rsidRPr="000A03AB">
              <w:rPr>
                <w:rFonts w:ascii="Times New Roman" w:hAnsi="Times New Roman"/>
                <w:b/>
                <w:sz w:val="24"/>
                <w:szCs w:val="24"/>
                <w:vertAlign w:val="superscript"/>
              </w:rPr>
              <w:t>2</w:t>
            </w:r>
            <w:proofErr w:type="gramEnd"/>
            <w:r w:rsidRPr="000A03AB">
              <w:rPr>
                <w:rFonts w:ascii="Times New Roman" w:hAnsi="Times New Roman"/>
                <w:b/>
                <w:sz w:val="24"/>
                <w:szCs w:val="24"/>
              </w:rPr>
              <w:t xml:space="preserve"> в мес. без учета НДС.</w:t>
            </w: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jc w:val="both"/>
              <w:rPr>
                <w:rFonts w:ascii="Times New Roman" w:hAnsi="Times New Roman"/>
                <w:b/>
                <w:sz w:val="24"/>
                <w:szCs w:val="24"/>
              </w:rPr>
            </w:pPr>
          </w:p>
        </w:tc>
      </w:tr>
    </w:tbl>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Итого 1 м</w:t>
      </w:r>
      <w:proofErr w:type="gramStart"/>
      <w:r w:rsidRPr="000A03AB">
        <w:rPr>
          <w:rFonts w:ascii="Times New Roman" w:hAnsi="Times New Roman"/>
          <w:sz w:val="24"/>
          <w:szCs w:val="24"/>
          <w:vertAlign w:val="superscript"/>
        </w:rPr>
        <w:t>2</w:t>
      </w:r>
      <w:proofErr w:type="gramEnd"/>
      <w:r w:rsidRPr="000A03AB">
        <w:rPr>
          <w:rFonts w:ascii="Times New Roman" w:hAnsi="Times New Roman"/>
          <w:sz w:val="24"/>
          <w:szCs w:val="24"/>
        </w:rPr>
        <w:t xml:space="preserve"> в мес.: ___(_____) рубль ____ копеек</w:t>
      </w:r>
    </w:p>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Итого в месяц (930,0 м</w:t>
      </w:r>
      <w:proofErr w:type="gramStart"/>
      <w:r w:rsidRPr="000A03AB">
        <w:rPr>
          <w:rFonts w:ascii="Times New Roman" w:hAnsi="Times New Roman"/>
          <w:sz w:val="24"/>
          <w:szCs w:val="24"/>
          <w:vertAlign w:val="superscript"/>
        </w:rPr>
        <w:t>2</w:t>
      </w:r>
      <w:proofErr w:type="gramEnd"/>
      <w:r w:rsidRPr="000A03AB">
        <w:rPr>
          <w:rFonts w:ascii="Times New Roman" w:hAnsi="Times New Roman"/>
          <w:sz w:val="24"/>
          <w:szCs w:val="24"/>
        </w:rPr>
        <w:t xml:space="preserve">): ______ (_____________) рублей ____ копеек, без учета НДС. </w:t>
      </w:r>
    </w:p>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НДС по ставке 20% начисляется отдельно.</w:t>
      </w:r>
    </w:p>
    <w:p w:rsidR="00022443" w:rsidRPr="000A03AB" w:rsidRDefault="00022443" w:rsidP="00022443">
      <w:pPr>
        <w:pStyle w:val="affff0"/>
        <w:spacing w:line="240" w:lineRule="auto"/>
        <w:ind w:firstLine="0"/>
        <w:jc w:val="center"/>
        <w:rPr>
          <w:b/>
        </w:rPr>
      </w:pPr>
    </w:p>
    <w:p w:rsidR="00022443" w:rsidRPr="000A03AB" w:rsidRDefault="00022443" w:rsidP="00022443">
      <w:pPr>
        <w:jc w:val="both"/>
        <w:rPr>
          <w:b/>
        </w:rPr>
      </w:pPr>
    </w:p>
    <w:p w:rsidR="00022443" w:rsidRPr="000A03AB" w:rsidRDefault="000A03AB" w:rsidP="000A03AB">
      <w:pPr>
        <w:ind w:firstLine="567"/>
        <w:jc w:val="center"/>
        <w:rPr>
          <w:b/>
        </w:rPr>
      </w:pPr>
      <w:r>
        <w:rPr>
          <w:b/>
        </w:rPr>
        <w:t>3</w:t>
      </w:r>
      <w:r w:rsidR="00022443" w:rsidRPr="000A03AB">
        <w:rPr>
          <w:b/>
        </w:rPr>
        <w:t xml:space="preserve">. </w:t>
      </w:r>
      <w:r w:rsidR="00087F8E">
        <w:rPr>
          <w:b/>
        </w:rPr>
        <w:t xml:space="preserve">Уборка </w:t>
      </w:r>
      <w:r w:rsidR="00022443" w:rsidRPr="000A03AB">
        <w:rPr>
          <w:b/>
        </w:rPr>
        <w:t>прилегающих территорий</w:t>
      </w:r>
    </w:p>
    <w:p w:rsidR="00022443" w:rsidRPr="000A03AB" w:rsidRDefault="00022443" w:rsidP="000A03AB">
      <w:pPr>
        <w:ind w:firstLine="567"/>
        <w:jc w:val="center"/>
      </w:pPr>
      <w:r w:rsidRPr="000A03AB">
        <w:rPr>
          <w:b/>
        </w:rPr>
        <w:t xml:space="preserve">в </w:t>
      </w:r>
      <w:r w:rsidRPr="000A03AB">
        <w:rPr>
          <w:b/>
          <w:u w:val="single"/>
        </w:rPr>
        <w:t xml:space="preserve">ЗИМНИЙ период </w:t>
      </w:r>
      <w:r w:rsidRPr="000A03AB">
        <w:rPr>
          <w:b/>
        </w:rPr>
        <w:t>(930,0 м</w:t>
      </w:r>
      <w:proofErr w:type="gramStart"/>
      <w:r w:rsidRPr="000A03AB">
        <w:rPr>
          <w:b/>
          <w:vertAlign w:val="superscript"/>
        </w:rPr>
        <w:t>2</w:t>
      </w:r>
      <w:proofErr w:type="gramEnd"/>
      <w:r w:rsidRPr="000A03AB">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4350"/>
        <w:gridCol w:w="2340"/>
        <w:gridCol w:w="2551"/>
      </w:tblGrid>
      <w:tr w:rsidR="00022443" w:rsidRPr="000A03AB" w:rsidTr="000A03AB">
        <w:trPr>
          <w:trHeight w:val="253"/>
        </w:trPr>
        <w:tc>
          <w:tcPr>
            <w:tcW w:w="648"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w:t>
            </w:r>
          </w:p>
        </w:tc>
        <w:tc>
          <w:tcPr>
            <w:tcW w:w="4350"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Наименование статей затрат</w:t>
            </w:r>
          </w:p>
        </w:tc>
        <w:tc>
          <w:tcPr>
            <w:tcW w:w="2340"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Примечание</w:t>
            </w:r>
          </w:p>
        </w:tc>
      </w:tr>
      <w:tr w:rsidR="00022443" w:rsidRPr="000A03AB" w:rsidTr="001F01BB">
        <w:trPr>
          <w:trHeight w:val="32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1</w:t>
            </w:r>
          </w:p>
        </w:tc>
        <w:tc>
          <w:tcPr>
            <w:tcW w:w="4350"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jc w:val="both"/>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29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2</w:t>
            </w:r>
          </w:p>
        </w:tc>
        <w:tc>
          <w:tcPr>
            <w:tcW w:w="4350"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jc w:val="both"/>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280"/>
        </w:trPr>
        <w:tc>
          <w:tcPr>
            <w:tcW w:w="648"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w:t>
            </w:r>
          </w:p>
        </w:tc>
        <w:tc>
          <w:tcPr>
            <w:tcW w:w="4350"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jc w:val="both"/>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318"/>
        </w:trPr>
        <w:tc>
          <w:tcPr>
            <w:tcW w:w="4998" w:type="dxa"/>
            <w:gridSpan w:val="2"/>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b/>
                <w:sz w:val="24"/>
                <w:szCs w:val="24"/>
                <w:vertAlign w:val="superscript"/>
              </w:rPr>
            </w:pPr>
            <w:r w:rsidRPr="000A03AB">
              <w:rPr>
                <w:rFonts w:ascii="Times New Roman" w:hAnsi="Times New Roman"/>
                <w:b/>
                <w:sz w:val="24"/>
                <w:szCs w:val="24"/>
              </w:rPr>
              <w:t>Итого 1 м</w:t>
            </w:r>
            <w:proofErr w:type="gramStart"/>
            <w:r w:rsidRPr="000A03AB">
              <w:rPr>
                <w:rFonts w:ascii="Times New Roman" w:hAnsi="Times New Roman"/>
                <w:b/>
                <w:sz w:val="24"/>
                <w:szCs w:val="24"/>
                <w:vertAlign w:val="superscript"/>
              </w:rPr>
              <w:t>2</w:t>
            </w:r>
            <w:proofErr w:type="gramEnd"/>
            <w:r w:rsidRPr="000A03AB">
              <w:rPr>
                <w:rFonts w:ascii="Times New Roman" w:hAnsi="Times New Roman"/>
                <w:b/>
                <w:sz w:val="24"/>
                <w:szCs w:val="24"/>
              </w:rPr>
              <w:t xml:space="preserve"> в мес. без учета НДС.</w:t>
            </w:r>
          </w:p>
        </w:tc>
        <w:tc>
          <w:tcPr>
            <w:tcW w:w="4891" w:type="dxa"/>
            <w:gridSpan w:val="2"/>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jc w:val="both"/>
              <w:rPr>
                <w:rFonts w:ascii="Times New Roman" w:hAnsi="Times New Roman"/>
                <w:b/>
                <w:sz w:val="24"/>
                <w:szCs w:val="24"/>
              </w:rPr>
            </w:pPr>
          </w:p>
        </w:tc>
      </w:tr>
    </w:tbl>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Итого 1 м</w:t>
      </w:r>
      <w:proofErr w:type="gramStart"/>
      <w:r w:rsidRPr="000A03AB">
        <w:rPr>
          <w:rFonts w:ascii="Times New Roman" w:hAnsi="Times New Roman"/>
          <w:sz w:val="24"/>
          <w:szCs w:val="24"/>
          <w:vertAlign w:val="superscript"/>
        </w:rPr>
        <w:t>2</w:t>
      </w:r>
      <w:proofErr w:type="gramEnd"/>
      <w:r w:rsidRPr="000A03AB">
        <w:rPr>
          <w:rFonts w:ascii="Times New Roman" w:hAnsi="Times New Roman"/>
          <w:sz w:val="24"/>
          <w:szCs w:val="24"/>
          <w:vertAlign w:val="superscript"/>
        </w:rPr>
        <w:t xml:space="preserve"> </w:t>
      </w:r>
      <w:r w:rsidRPr="000A03AB">
        <w:rPr>
          <w:rFonts w:ascii="Times New Roman" w:hAnsi="Times New Roman"/>
          <w:sz w:val="24"/>
          <w:szCs w:val="24"/>
        </w:rPr>
        <w:t>в мес.: ___(_____) рубль ____ копеек</w:t>
      </w:r>
    </w:p>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Итого в месяц (930,0 м</w:t>
      </w:r>
      <w:proofErr w:type="gramStart"/>
      <w:r w:rsidRPr="000A03AB">
        <w:rPr>
          <w:rFonts w:ascii="Times New Roman" w:hAnsi="Times New Roman"/>
          <w:sz w:val="24"/>
          <w:szCs w:val="24"/>
          <w:vertAlign w:val="superscript"/>
        </w:rPr>
        <w:t>2</w:t>
      </w:r>
      <w:proofErr w:type="gramEnd"/>
      <w:r w:rsidRPr="000A03AB">
        <w:rPr>
          <w:rFonts w:ascii="Times New Roman" w:hAnsi="Times New Roman"/>
          <w:sz w:val="24"/>
          <w:szCs w:val="24"/>
        </w:rPr>
        <w:t xml:space="preserve">): ______ (_____________) рублей ____ копеек, без учета НДС. </w:t>
      </w:r>
    </w:p>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НДС по ставке 20% начисляется отдельно.</w:t>
      </w:r>
    </w:p>
    <w:p w:rsidR="00022443" w:rsidRPr="000A03AB" w:rsidRDefault="00022443" w:rsidP="00022443">
      <w:pPr>
        <w:pStyle w:val="affa"/>
        <w:rPr>
          <w:rFonts w:ascii="Times New Roman" w:hAnsi="Times New Roman"/>
          <w:sz w:val="24"/>
          <w:szCs w:val="24"/>
        </w:rPr>
      </w:pPr>
    </w:p>
    <w:p w:rsidR="00022443" w:rsidRPr="000A03AB" w:rsidRDefault="00022443" w:rsidP="00022443">
      <w:pPr>
        <w:pStyle w:val="affa"/>
        <w:rPr>
          <w:rFonts w:ascii="Times New Roman" w:hAnsi="Times New Roman"/>
          <w:sz w:val="24"/>
          <w:szCs w:val="24"/>
        </w:rPr>
      </w:pPr>
    </w:p>
    <w:p w:rsidR="00022443" w:rsidRPr="000A03AB" w:rsidRDefault="00022443" w:rsidP="000A03AB">
      <w:pPr>
        <w:pStyle w:val="affa"/>
        <w:jc w:val="center"/>
        <w:rPr>
          <w:rFonts w:ascii="Times New Roman" w:hAnsi="Times New Roman"/>
          <w:b/>
          <w:sz w:val="24"/>
          <w:szCs w:val="24"/>
        </w:rPr>
      </w:pPr>
      <w:r w:rsidRPr="000A03AB">
        <w:rPr>
          <w:rFonts w:ascii="Times New Roman" w:hAnsi="Times New Roman"/>
          <w:b/>
          <w:sz w:val="24"/>
          <w:szCs w:val="24"/>
        </w:rPr>
        <w:lastRenderedPageBreak/>
        <w:t xml:space="preserve">4. </w:t>
      </w:r>
      <w:r w:rsidR="00087F8E">
        <w:rPr>
          <w:rFonts w:ascii="Times New Roman" w:hAnsi="Times New Roman"/>
          <w:b/>
          <w:sz w:val="24"/>
          <w:szCs w:val="24"/>
        </w:rPr>
        <w:t>Мойка</w:t>
      </w:r>
      <w:r w:rsidRPr="000A03AB">
        <w:rPr>
          <w:rFonts w:ascii="Times New Roman" w:hAnsi="Times New Roman"/>
          <w:b/>
          <w:sz w:val="24"/>
          <w:szCs w:val="24"/>
        </w:rPr>
        <w:t xml:space="preserve"> наружной части окон (1 830,80 м</w:t>
      </w:r>
      <w:proofErr w:type="gramStart"/>
      <w:r w:rsidRPr="000A03AB">
        <w:rPr>
          <w:rFonts w:ascii="Times New Roman" w:hAnsi="Times New Roman"/>
          <w:b/>
          <w:sz w:val="24"/>
          <w:szCs w:val="24"/>
          <w:vertAlign w:val="superscript"/>
        </w:rPr>
        <w:t>2</w:t>
      </w:r>
      <w:proofErr w:type="gramEnd"/>
      <w:r w:rsidRPr="000A03AB">
        <w:rPr>
          <w:rFonts w:ascii="Times New Roman" w:hAnsi="Times New Roman"/>
          <w:b/>
          <w:sz w:val="24"/>
          <w:szCs w:val="24"/>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4232"/>
        <w:gridCol w:w="2443"/>
        <w:gridCol w:w="2551"/>
      </w:tblGrid>
      <w:tr w:rsidR="00022443" w:rsidRPr="000A03AB" w:rsidTr="000A03AB">
        <w:trPr>
          <w:trHeight w:val="253"/>
        </w:trPr>
        <w:tc>
          <w:tcPr>
            <w:tcW w:w="663"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w:t>
            </w:r>
          </w:p>
        </w:tc>
        <w:tc>
          <w:tcPr>
            <w:tcW w:w="4232"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Наименование статей затрат</w:t>
            </w:r>
          </w:p>
        </w:tc>
        <w:tc>
          <w:tcPr>
            <w:tcW w:w="2443"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0A03AB">
            <w:pPr>
              <w:pStyle w:val="affa"/>
              <w:jc w:val="center"/>
              <w:rPr>
                <w:rFonts w:ascii="Times New Roman" w:hAnsi="Times New Roman"/>
                <w:sz w:val="24"/>
                <w:szCs w:val="24"/>
              </w:rPr>
            </w:pPr>
            <w:r w:rsidRPr="000A03AB">
              <w:rPr>
                <w:rFonts w:ascii="Times New Roman" w:hAnsi="Times New Roman"/>
                <w:sz w:val="24"/>
                <w:szCs w:val="24"/>
              </w:rPr>
              <w:t>Примечание</w:t>
            </w:r>
          </w:p>
        </w:tc>
      </w:tr>
      <w:tr w:rsidR="00022443" w:rsidRPr="000A03AB" w:rsidTr="001F01BB">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1</w:t>
            </w:r>
          </w:p>
        </w:tc>
        <w:tc>
          <w:tcPr>
            <w:tcW w:w="4232"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pStyle w:val="affa"/>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2</w:t>
            </w:r>
          </w:p>
        </w:tc>
        <w:tc>
          <w:tcPr>
            <w:tcW w:w="4232"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pStyle w:val="affa"/>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w:t>
            </w:r>
          </w:p>
        </w:tc>
        <w:tc>
          <w:tcPr>
            <w:tcW w:w="4232"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pStyle w:val="affa"/>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318"/>
        </w:trPr>
        <w:tc>
          <w:tcPr>
            <w:tcW w:w="4895" w:type="dxa"/>
            <w:gridSpan w:val="2"/>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jc w:val="both"/>
              <w:rPr>
                <w:rFonts w:ascii="Times New Roman" w:hAnsi="Times New Roman"/>
                <w:b/>
                <w:sz w:val="24"/>
                <w:szCs w:val="24"/>
                <w:vertAlign w:val="superscript"/>
              </w:rPr>
            </w:pPr>
            <w:r w:rsidRPr="000A03AB">
              <w:rPr>
                <w:rFonts w:ascii="Times New Roman" w:hAnsi="Times New Roman"/>
                <w:b/>
                <w:sz w:val="24"/>
                <w:szCs w:val="24"/>
              </w:rPr>
              <w:t>Итого 1 м</w:t>
            </w:r>
            <w:proofErr w:type="gramStart"/>
            <w:r w:rsidRPr="000A03AB">
              <w:rPr>
                <w:rFonts w:ascii="Times New Roman" w:hAnsi="Times New Roman"/>
                <w:b/>
                <w:sz w:val="24"/>
                <w:szCs w:val="24"/>
                <w:vertAlign w:val="superscript"/>
              </w:rPr>
              <w:t>2</w:t>
            </w:r>
            <w:proofErr w:type="gramEnd"/>
            <w:r w:rsidRPr="000A03AB">
              <w:rPr>
                <w:rFonts w:ascii="Times New Roman" w:hAnsi="Times New Roman"/>
                <w:b/>
                <w:sz w:val="24"/>
                <w:szCs w:val="24"/>
              </w:rPr>
              <w:t xml:space="preserve"> без учета НДС.</w:t>
            </w:r>
          </w:p>
        </w:tc>
        <w:tc>
          <w:tcPr>
            <w:tcW w:w="4994" w:type="dxa"/>
            <w:gridSpan w:val="2"/>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jc w:val="both"/>
              <w:rPr>
                <w:rFonts w:ascii="Times New Roman" w:hAnsi="Times New Roman"/>
                <w:sz w:val="24"/>
                <w:szCs w:val="24"/>
              </w:rPr>
            </w:pPr>
          </w:p>
        </w:tc>
      </w:tr>
    </w:tbl>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Итого 1 м</w:t>
      </w:r>
      <w:proofErr w:type="gramStart"/>
      <w:r w:rsidRPr="000A03AB">
        <w:rPr>
          <w:rFonts w:ascii="Times New Roman" w:hAnsi="Times New Roman"/>
          <w:sz w:val="24"/>
          <w:szCs w:val="24"/>
          <w:vertAlign w:val="superscript"/>
        </w:rPr>
        <w:t>2</w:t>
      </w:r>
      <w:proofErr w:type="gramEnd"/>
      <w:r w:rsidRPr="000A03AB">
        <w:rPr>
          <w:rFonts w:ascii="Times New Roman" w:hAnsi="Times New Roman"/>
          <w:sz w:val="24"/>
          <w:szCs w:val="24"/>
          <w:vertAlign w:val="superscript"/>
        </w:rPr>
        <w:t xml:space="preserve"> </w:t>
      </w:r>
      <w:r w:rsidRPr="000A03AB">
        <w:rPr>
          <w:rFonts w:ascii="Times New Roman" w:hAnsi="Times New Roman"/>
          <w:sz w:val="24"/>
          <w:szCs w:val="24"/>
        </w:rPr>
        <w:t>в мес.: ___(_____) рубль ____ копеек</w:t>
      </w:r>
    </w:p>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Итого в месяц (1 830,80 м</w:t>
      </w:r>
      <w:proofErr w:type="gramStart"/>
      <w:r w:rsidRPr="000A03AB">
        <w:rPr>
          <w:rFonts w:ascii="Times New Roman" w:hAnsi="Times New Roman"/>
          <w:sz w:val="24"/>
          <w:szCs w:val="24"/>
          <w:vertAlign w:val="superscript"/>
        </w:rPr>
        <w:t>2</w:t>
      </w:r>
      <w:proofErr w:type="gramEnd"/>
      <w:r w:rsidRPr="000A03AB">
        <w:rPr>
          <w:rFonts w:ascii="Times New Roman" w:hAnsi="Times New Roman"/>
          <w:sz w:val="24"/>
          <w:szCs w:val="24"/>
        </w:rPr>
        <w:t xml:space="preserve">): ______ (_____________) рублей ____ копеек, без учета НДС. </w:t>
      </w:r>
    </w:p>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НДС по ставке 20% начисляется отдельно.</w:t>
      </w:r>
    </w:p>
    <w:p w:rsidR="00022443" w:rsidRPr="000A03AB" w:rsidRDefault="00022443" w:rsidP="00022443">
      <w:pPr>
        <w:pStyle w:val="affa"/>
        <w:rPr>
          <w:rFonts w:ascii="Times New Roman" w:hAnsi="Times New Roman"/>
          <w:sz w:val="24"/>
          <w:szCs w:val="24"/>
        </w:rPr>
      </w:pPr>
    </w:p>
    <w:p w:rsidR="00022443" w:rsidRPr="000A03AB" w:rsidRDefault="00022443" w:rsidP="00022443">
      <w:pPr>
        <w:pStyle w:val="affa"/>
        <w:rPr>
          <w:rFonts w:ascii="Times New Roman" w:hAnsi="Times New Roman"/>
          <w:sz w:val="24"/>
          <w:szCs w:val="24"/>
        </w:rPr>
      </w:pPr>
    </w:p>
    <w:p w:rsidR="00022443" w:rsidRPr="000A03AB" w:rsidRDefault="00022443" w:rsidP="00765857">
      <w:pPr>
        <w:ind w:firstLine="567"/>
        <w:jc w:val="center"/>
      </w:pPr>
      <w:r w:rsidRPr="000A03AB">
        <w:rPr>
          <w:b/>
        </w:rPr>
        <w:t xml:space="preserve">5. </w:t>
      </w:r>
      <w:r w:rsidR="00B3664A">
        <w:rPr>
          <w:b/>
        </w:rPr>
        <w:t>Покос</w:t>
      </w:r>
      <w:r w:rsidRPr="000A03AB">
        <w:rPr>
          <w:b/>
        </w:rPr>
        <w:t xml:space="preserve"> травы</w:t>
      </w:r>
      <w:r w:rsidRPr="000A03AB">
        <w:rPr>
          <w:b/>
          <w:bCs/>
        </w:rPr>
        <w:t xml:space="preserve"> </w:t>
      </w:r>
      <w:r w:rsidRPr="000A03AB">
        <w:rPr>
          <w:b/>
        </w:rPr>
        <w:t>вдоль служебных проходов, пешеходных территорий, площадок крылец главного входа, вынос скошенной травы в спе</w:t>
      </w:r>
      <w:r w:rsidR="00B3664A">
        <w:rPr>
          <w:b/>
        </w:rPr>
        <w:t>циально отведенное место (54,20 </w:t>
      </w:r>
      <w:r w:rsidRPr="000A03AB">
        <w:rPr>
          <w:b/>
        </w:rPr>
        <w:t>м</w:t>
      </w:r>
      <w:proofErr w:type="gramStart"/>
      <w:r w:rsidRPr="000A03AB">
        <w:rPr>
          <w:b/>
          <w:vertAlign w:val="superscript"/>
        </w:rPr>
        <w:t>2</w:t>
      </w:r>
      <w:proofErr w:type="gramEnd"/>
      <w:r w:rsidRPr="000A03AB">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4232"/>
        <w:gridCol w:w="2443"/>
        <w:gridCol w:w="2551"/>
      </w:tblGrid>
      <w:tr w:rsidR="00022443" w:rsidRPr="000A03AB" w:rsidTr="00D1787D">
        <w:trPr>
          <w:trHeight w:val="253"/>
        </w:trPr>
        <w:tc>
          <w:tcPr>
            <w:tcW w:w="663"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D1787D">
            <w:pPr>
              <w:pStyle w:val="affa"/>
              <w:jc w:val="center"/>
              <w:rPr>
                <w:rFonts w:ascii="Times New Roman" w:hAnsi="Times New Roman"/>
                <w:sz w:val="24"/>
                <w:szCs w:val="24"/>
              </w:rPr>
            </w:pPr>
            <w:r w:rsidRPr="000A03AB">
              <w:rPr>
                <w:rFonts w:ascii="Times New Roman" w:hAnsi="Times New Roman"/>
                <w:sz w:val="24"/>
                <w:szCs w:val="24"/>
              </w:rPr>
              <w:t>№</w:t>
            </w:r>
          </w:p>
        </w:tc>
        <w:tc>
          <w:tcPr>
            <w:tcW w:w="4232"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D1787D">
            <w:pPr>
              <w:pStyle w:val="affa"/>
              <w:jc w:val="center"/>
              <w:rPr>
                <w:rFonts w:ascii="Times New Roman" w:hAnsi="Times New Roman"/>
                <w:sz w:val="24"/>
                <w:szCs w:val="24"/>
              </w:rPr>
            </w:pPr>
            <w:r w:rsidRPr="000A03AB">
              <w:rPr>
                <w:rFonts w:ascii="Times New Roman" w:hAnsi="Times New Roman"/>
                <w:sz w:val="24"/>
                <w:szCs w:val="24"/>
              </w:rPr>
              <w:t>Наименование статей затрат</w:t>
            </w:r>
          </w:p>
        </w:tc>
        <w:tc>
          <w:tcPr>
            <w:tcW w:w="2443"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D1787D">
            <w:pPr>
              <w:pStyle w:val="affa"/>
              <w:jc w:val="center"/>
              <w:rPr>
                <w:rFonts w:ascii="Times New Roman" w:hAnsi="Times New Roman"/>
                <w:sz w:val="24"/>
                <w:szCs w:val="24"/>
              </w:rPr>
            </w:pPr>
            <w:r w:rsidRPr="000A03AB">
              <w:rPr>
                <w:rFonts w:ascii="Times New Roman" w:hAnsi="Times New Roman"/>
                <w:sz w:val="24"/>
                <w:szCs w:val="24"/>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022443" w:rsidRPr="000A03AB" w:rsidRDefault="00022443" w:rsidP="00D1787D">
            <w:pPr>
              <w:pStyle w:val="affa"/>
              <w:jc w:val="center"/>
              <w:rPr>
                <w:rFonts w:ascii="Times New Roman" w:hAnsi="Times New Roman"/>
                <w:sz w:val="24"/>
                <w:szCs w:val="24"/>
              </w:rPr>
            </w:pPr>
            <w:r w:rsidRPr="000A03AB">
              <w:rPr>
                <w:rFonts w:ascii="Times New Roman" w:hAnsi="Times New Roman"/>
                <w:sz w:val="24"/>
                <w:szCs w:val="24"/>
              </w:rPr>
              <w:t>Примечание</w:t>
            </w:r>
          </w:p>
        </w:tc>
      </w:tr>
      <w:tr w:rsidR="00022443" w:rsidRPr="000A03AB" w:rsidTr="001F01BB">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1</w:t>
            </w:r>
          </w:p>
        </w:tc>
        <w:tc>
          <w:tcPr>
            <w:tcW w:w="4232"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pStyle w:val="affa"/>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2</w:t>
            </w:r>
          </w:p>
        </w:tc>
        <w:tc>
          <w:tcPr>
            <w:tcW w:w="4232"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pStyle w:val="affa"/>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rPr>
                <w:rFonts w:ascii="Times New Roman" w:hAnsi="Times New Roman"/>
                <w:sz w:val="24"/>
                <w:szCs w:val="24"/>
              </w:rPr>
            </w:pPr>
            <w:r w:rsidRPr="000A03AB">
              <w:rPr>
                <w:rFonts w:ascii="Times New Roman" w:hAnsi="Times New Roman"/>
                <w:sz w:val="24"/>
                <w:szCs w:val="24"/>
              </w:rPr>
              <w:t>…</w:t>
            </w:r>
          </w:p>
        </w:tc>
        <w:tc>
          <w:tcPr>
            <w:tcW w:w="4232"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022443" w:rsidRPr="000A03AB" w:rsidRDefault="00022443" w:rsidP="001F01BB">
            <w:pPr>
              <w:pStyle w:val="affa"/>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rPr>
                <w:rFonts w:ascii="Times New Roman" w:hAnsi="Times New Roman"/>
                <w:sz w:val="24"/>
                <w:szCs w:val="24"/>
              </w:rPr>
            </w:pPr>
          </w:p>
        </w:tc>
      </w:tr>
      <w:tr w:rsidR="00022443" w:rsidRPr="000A03AB" w:rsidTr="001F01BB">
        <w:trPr>
          <w:trHeight w:val="318"/>
        </w:trPr>
        <w:tc>
          <w:tcPr>
            <w:tcW w:w="4895" w:type="dxa"/>
            <w:gridSpan w:val="2"/>
            <w:tcBorders>
              <w:top w:val="single" w:sz="4" w:space="0" w:color="000000"/>
              <w:left w:val="single" w:sz="4" w:space="0" w:color="000000"/>
              <w:bottom w:val="single" w:sz="4" w:space="0" w:color="000000"/>
              <w:right w:val="single" w:sz="4" w:space="0" w:color="000000"/>
            </w:tcBorders>
            <w:vAlign w:val="center"/>
            <w:hideMark/>
          </w:tcPr>
          <w:p w:rsidR="00022443" w:rsidRPr="000A03AB" w:rsidRDefault="00022443" w:rsidP="001F01BB">
            <w:pPr>
              <w:pStyle w:val="affa"/>
              <w:jc w:val="both"/>
              <w:rPr>
                <w:rFonts w:ascii="Times New Roman" w:hAnsi="Times New Roman"/>
                <w:b/>
                <w:sz w:val="24"/>
                <w:szCs w:val="24"/>
                <w:vertAlign w:val="superscript"/>
              </w:rPr>
            </w:pPr>
            <w:r w:rsidRPr="000A03AB">
              <w:rPr>
                <w:rFonts w:ascii="Times New Roman" w:hAnsi="Times New Roman"/>
                <w:b/>
                <w:sz w:val="24"/>
                <w:szCs w:val="24"/>
              </w:rPr>
              <w:t>Итого 1 м</w:t>
            </w:r>
            <w:proofErr w:type="gramStart"/>
            <w:r w:rsidRPr="000A03AB">
              <w:rPr>
                <w:rFonts w:ascii="Times New Roman" w:hAnsi="Times New Roman"/>
                <w:b/>
                <w:sz w:val="24"/>
                <w:szCs w:val="24"/>
                <w:vertAlign w:val="superscript"/>
              </w:rPr>
              <w:t>2</w:t>
            </w:r>
            <w:proofErr w:type="gramEnd"/>
            <w:r w:rsidRPr="000A03AB">
              <w:rPr>
                <w:rFonts w:ascii="Times New Roman" w:hAnsi="Times New Roman"/>
                <w:b/>
                <w:sz w:val="24"/>
                <w:szCs w:val="24"/>
              </w:rPr>
              <w:t xml:space="preserve"> без учета НДС.</w:t>
            </w:r>
          </w:p>
        </w:tc>
        <w:tc>
          <w:tcPr>
            <w:tcW w:w="4994" w:type="dxa"/>
            <w:gridSpan w:val="2"/>
            <w:tcBorders>
              <w:top w:val="single" w:sz="4" w:space="0" w:color="000000"/>
              <w:left w:val="single" w:sz="4" w:space="0" w:color="000000"/>
              <w:bottom w:val="single" w:sz="4" w:space="0" w:color="000000"/>
              <w:right w:val="single" w:sz="4" w:space="0" w:color="000000"/>
            </w:tcBorders>
            <w:vAlign w:val="center"/>
          </w:tcPr>
          <w:p w:rsidR="00022443" w:rsidRPr="000A03AB" w:rsidRDefault="00022443" w:rsidP="001F01BB">
            <w:pPr>
              <w:pStyle w:val="affa"/>
              <w:jc w:val="both"/>
              <w:rPr>
                <w:rFonts w:ascii="Times New Roman" w:hAnsi="Times New Roman"/>
                <w:sz w:val="24"/>
                <w:szCs w:val="24"/>
              </w:rPr>
            </w:pPr>
          </w:p>
        </w:tc>
      </w:tr>
    </w:tbl>
    <w:p w:rsidR="00022443" w:rsidRPr="000A03AB" w:rsidRDefault="00022443" w:rsidP="00022443">
      <w:pPr>
        <w:pStyle w:val="affa"/>
        <w:rPr>
          <w:rFonts w:ascii="Times New Roman" w:hAnsi="Times New Roman"/>
          <w:b/>
          <w:sz w:val="24"/>
          <w:szCs w:val="24"/>
        </w:rPr>
      </w:pPr>
    </w:p>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Итого 1 м</w:t>
      </w:r>
      <w:proofErr w:type="gramStart"/>
      <w:r w:rsidRPr="000A03AB">
        <w:rPr>
          <w:rFonts w:ascii="Times New Roman" w:hAnsi="Times New Roman"/>
          <w:sz w:val="24"/>
          <w:szCs w:val="24"/>
          <w:vertAlign w:val="superscript"/>
        </w:rPr>
        <w:t>2</w:t>
      </w:r>
      <w:proofErr w:type="gramEnd"/>
      <w:r w:rsidRPr="000A03AB">
        <w:rPr>
          <w:rFonts w:ascii="Times New Roman" w:hAnsi="Times New Roman"/>
          <w:sz w:val="24"/>
          <w:szCs w:val="24"/>
        </w:rPr>
        <w:t xml:space="preserve"> в мес.: ___(_____) рубль ____ копеек.</w:t>
      </w:r>
    </w:p>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Итого в месяц (54,20 м</w:t>
      </w:r>
      <w:proofErr w:type="gramStart"/>
      <w:r w:rsidRPr="000A03AB">
        <w:rPr>
          <w:rFonts w:ascii="Times New Roman" w:hAnsi="Times New Roman"/>
          <w:sz w:val="24"/>
          <w:szCs w:val="24"/>
          <w:vertAlign w:val="superscript"/>
        </w:rPr>
        <w:t>2</w:t>
      </w:r>
      <w:proofErr w:type="gramEnd"/>
      <w:r w:rsidRPr="000A03AB">
        <w:rPr>
          <w:rFonts w:ascii="Times New Roman" w:hAnsi="Times New Roman"/>
          <w:sz w:val="24"/>
          <w:szCs w:val="24"/>
        </w:rPr>
        <w:t xml:space="preserve">): ______ (_____________) рублей ____ копеек, без учета НДС. </w:t>
      </w:r>
    </w:p>
    <w:p w:rsidR="00022443" w:rsidRPr="000A03AB" w:rsidRDefault="00022443" w:rsidP="00022443">
      <w:pPr>
        <w:pStyle w:val="affa"/>
        <w:jc w:val="both"/>
        <w:rPr>
          <w:rFonts w:ascii="Times New Roman" w:hAnsi="Times New Roman"/>
          <w:sz w:val="24"/>
          <w:szCs w:val="24"/>
        </w:rPr>
      </w:pPr>
      <w:r w:rsidRPr="000A03AB">
        <w:rPr>
          <w:rFonts w:ascii="Times New Roman" w:hAnsi="Times New Roman"/>
          <w:sz w:val="24"/>
          <w:szCs w:val="24"/>
        </w:rPr>
        <w:t>НДС по ставке 20% начисляется отдельно.</w:t>
      </w:r>
    </w:p>
    <w:p w:rsidR="00022443" w:rsidRDefault="00022443" w:rsidP="00022443">
      <w:pPr>
        <w:pStyle w:val="affa"/>
        <w:jc w:val="both"/>
      </w:pPr>
    </w:p>
    <w:p w:rsidR="00022443" w:rsidRPr="000A03AB" w:rsidRDefault="00022443" w:rsidP="000A03AB">
      <w:pPr>
        <w:pStyle w:val="affa"/>
        <w:jc w:val="center"/>
        <w:rPr>
          <w:rFonts w:ascii="Times New Roman" w:hAnsi="Times New Roman"/>
          <w:b/>
          <w:sz w:val="24"/>
          <w:szCs w:val="24"/>
        </w:rPr>
      </w:pPr>
      <w:r w:rsidRPr="000A03AB">
        <w:rPr>
          <w:rFonts w:ascii="Times New Roman" w:hAnsi="Times New Roman"/>
          <w:b/>
          <w:sz w:val="24"/>
          <w:szCs w:val="24"/>
        </w:rPr>
        <w:t>ПОДПИСИ СТОРОН:</w:t>
      </w:r>
    </w:p>
    <w:tbl>
      <w:tblPr>
        <w:tblW w:w="0" w:type="auto"/>
        <w:tblInd w:w="223" w:type="dxa"/>
        <w:tblLook w:val="04A0"/>
      </w:tblPr>
      <w:tblGrid>
        <w:gridCol w:w="4710"/>
        <w:gridCol w:w="4716"/>
      </w:tblGrid>
      <w:tr w:rsidR="00022443" w:rsidTr="001F01BB">
        <w:trPr>
          <w:trHeight w:val="74"/>
        </w:trPr>
        <w:tc>
          <w:tcPr>
            <w:tcW w:w="4710" w:type="dxa"/>
          </w:tcPr>
          <w:p w:rsidR="00022443" w:rsidRDefault="00022443" w:rsidP="001F01BB">
            <w:pPr>
              <w:jc w:val="both"/>
            </w:pPr>
          </w:p>
          <w:p w:rsidR="00022443" w:rsidRDefault="00022443" w:rsidP="001F01BB">
            <w:pPr>
              <w:jc w:val="both"/>
              <w:rPr>
                <w:b/>
              </w:rPr>
            </w:pPr>
            <w:r>
              <w:rPr>
                <w:b/>
              </w:rPr>
              <w:t>Заказчик:</w:t>
            </w:r>
          </w:p>
          <w:p w:rsidR="00022443" w:rsidRDefault="00022443" w:rsidP="001F01BB">
            <w:pPr>
              <w:jc w:val="both"/>
            </w:pPr>
            <w:r>
              <w:t>Директор филиала</w:t>
            </w:r>
          </w:p>
          <w:p w:rsidR="00022443" w:rsidRDefault="00022443" w:rsidP="001F01BB">
            <w:pPr>
              <w:jc w:val="both"/>
            </w:pPr>
            <w:r>
              <w:t>ПАО «ТрансКонтейнер»</w:t>
            </w:r>
          </w:p>
          <w:p w:rsidR="00022443" w:rsidRDefault="00022443" w:rsidP="001F01BB">
            <w:pPr>
              <w:jc w:val="both"/>
            </w:pPr>
            <w:r>
              <w:t>на Октябрьской железной дороге</w:t>
            </w:r>
          </w:p>
          <w:p w:rsidR="00022443" w:rsidRDefault="00022443" w:rsidP="001F01BB">
            <w:pPr>
              <w:jc w:val="both"/>
            </w:pPr>
          </w:p>
          <w:p w:rsidR="00022443" w:rsidRDefault="00022443" w:rsidP="001F01BB">
            <w:pPr>
              <w:jc w:val="both"/>
            </w:pPr>
          </w:p>
          <w:p w:rsidR="00022443" w:rsidRDefault="00022443" w:rsidP="001F01BB">
            <w:pPr>
              <w:jc w:val="both"/>
            </w:pPr>
            <w:r>
              <w:t xml:space="preserve">______________ /Д.И. Мельничук/ </w:t>
            </w:r>
          </w:p>
          <w:p w:rsidR="00022443" w:rsidRPr="00705C70" w:rsidRDefault="00022443" w:rsidP="001F01BB">
            <w:pPr>
              <w:jc w:val="both"/>
            </w:pPr>
            <w:r>
              <w:t>м.п.</w:t>
            </w:r>
          </w:p>
        </w:tc>
        <w:tc>
          <w:tcPr>
            <w:tcW w:w="4716" w:type="dxa"/>
          </w:tcPr>
          <w:p w:rsidR="00022443" w:rsidRDefault="00022443" w:rsidP="001F01BB">
            <w:pPr>
              <w:jc w:val="both"/>
            </w:pPr>
          </w:p>
          <w:p w:rsidR="00022443" w:rsidRDefault="00022443" w:rsidP="001F01BB">
            <w:pPr>
              <w:jc w:val="both"/>
              <w:rPr>
                <w:b/>
              </w:rPr>
            </w:pPr>
            <w:r>
              <w:rPr>
                <w:b/>
              </w:rPr>
              <w:t>Исполнитель:</w:t>
            </w: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r>
              <w:t>______________ /__________/</w:t>
            </w:r>
          </w:p>
          <w:p w:rsidR="00022443" w:rsidRDefault="00022443" w:rsidP="001F01BB">
            <w:pPr>
              <w:jc w:val="both"/>
            </w:pPr>
            <w:r>
              <w:t>м.п.</w:t>
            </w:r>
          </w:p>
        </w:tc>
      </w:tr>
    </w:tbl>
    <w:p w:rsidR="00022443" w:rsidRDefault="00022443" w:rsidP="00022443">
      <w:pPr>
        <w:rPr>
          <w:rFonts w:eastAsia="Calibri"/>
        </w:rPr>
        <w:sectPr w:rsidR="00022443" w:rsidSect="001C7FF2">
          <w:endnotePr>
            <w:numFmt w:val="decimal"/>
          </w:endnotePr>
          <w:type w:val="nextColumn"/>
          <w:pgSz w:w="11907" w:h="16840"/>
          <w:pgMar w:top="1134" w:right="851" w:bottom="1134" w:left="1418" w:header="794" w:footer="794" w:gutter="0"/>
          <w:cols w:space="720"/>
        </w:sectPr>
      </w:pPr>
    </w:p>
    <w:p w:rsidR="00022443" w:rsidRPr="00534775" w:rsidRDefault="00022443" w:rsidP="00022443">
      <w:pPr>
        <w:jc w:val="right"/>
        <w:rPr>
          <w:rFonts w:eastAsia="Arial"/>
          <w:b/>
        </w:rPr>
      </w:pPr>
      <w:r w:rsidRPr="00534775">
        <w:rPr>
          <w:b/>
        </w:rPr>
        <w:lastRenderedPageBreak/>
        <w:t>Приложение № 4</w:t>
      </w:r>
    </w:p>
    <w:p w:rsidR="00022443" w:rsidRDefault="00022443" w:rsidP="0002244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022443" w:rsidRDefault="00022443" w:rsidP="0002244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 г. № _____________ </w:t>
      </w:r>
    </w:p>
    <w:p w:rsidR="00022443" w:rsidRDefault="00022443" w:rsidP="00022443">
      <w:pPr>
        <w:tabs>
          <w:tab w:val="left" w:pos="1202"/>
        </w:tabs>
      </w:pPr>
    </w:p>
    <w:p w:rsidR="00022443" w:rsidRDefault="00022443" w:rsidP="00022443">
      <w:pPr>
        <w:pStyle w:val="af9"/>
        <w:ind w:firstLine="0"/>
        <w:jc w:val="left"/>
        <w:rPr>
          <w:b/>
          <w:sz w:val="24"/>
          <w:u w:val="single"/>
        </w:rPr>
      </w:pPr>
      <w:r>
        <w:rPr>
          <w:b/>
          <w:sz w:val="24"/>
          <w:u w:val="single"/>
        </w:rPr>
        <w:t>ФОРМА ДОКУМЕНТА:</w:t>
      </w:r>
    </w:p>
    <w:p w:rsidR="00022443" w:rsidRDefault="00022443" w:rsidP="00022443">
      <w:pPr>
        <w:pStyle w:val="af9"/>
        <w:jc w:val="center"/>
        <w:rPr>
          <w:b/>
        </w:rPr>
      </w:pPr>
    </w:p>
    <w:p w:rsidR="00022443" w:rsidRDefault="00022443" w:rsidP="00D01BF0">
      <w:pPr>
        <w:jc w:val="center"/>
        <w:rPr>
          <w:b/>
        </w:rPr>
      </w:pPr>
      <w:r>
        <w:rPr>
          <w:b/>
        </w:rPr>
        <w:t>Акт сдачи-приемки оказанных Услуг № ___</w:t>
      </w:r>
    </w:p>
    <w:p w:rsidR="00022443" w:rsidRDefault="00022443" w:rsidP="00D01BF0">
      <w:pPr>
        <w:jc w:val="center"/>
      </w:pPr>
    </w:p>
    <w:p w:rsidR="00022443" w:rsidRDefault="00022443" w:rsidP="00022443">
      <w:pPr>
        <w:rPr>
          <w:b/>
        </w:rPr>
      </w:pPr>
      <w:r>
        <w:t>от «____» _________________ 20__ г.</w:t>
      </w:r>
    </w:p>
    <w:p w:rsidR="00022443" w:rsidRDefault="00022443" w:rsidP="00022443">
      <w:pPr>
        <w:rPr>
          <w:b/>
        </w:rPr>
      </w:pPr>
    </w:p>
    <w:p w:rsidR="00022443" w:rsidRDefault="00022443" w:rsidP="00022443">
      <w:pPr>
        <w:spacing w:line="360" w:lineRule="auto"/>
        <w:jc w:val="both"/>
      </w:pPr>
      <w:r>
        <w:t>Исполнитель _______________________________________________________________</w:t>
      </w:r>
    </w:p>
    <w:p w:rsidR="00022443" w:rsidRDefault="00022443" w:rsidP="00022443">
      <w:pPr>
        <w:jc w:val="both"/>
      </w:pPr>
      <w:r>
        <w:t>Заказчик __________________________________________________________________</w:t>
      </w:r>
    </w:p>
    <w:p w:rsidR="00022443" w:rsidRDefault="00022443" w:rsidP="00022443">
      <w:pPr>
        <w:jc w:val="both"/>
      </w:pPr>
      <w:r>
        <w:t>Договор № _________________________________________________________________</w:t>
      </w:r>
    </w:p>
    <w:p w:rsidR="00022443" w:rsidRDefault="00022443" w:rsidP="00022443">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72"/>
        <w:gridCol w:w="4856"/>
        <w:gridCol w:w="788"/>
        <w:gridCol w:w="1211"/>
        <w:gridCol w:w="800"/>
        <w:gridCol w:w="1616"/>
      </w:tblGrid>
      <w:tr w:rsidR="00022443" w:rsidTr="00D01BF0">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rsidR="00022443" w:rsidRDefault="00022443" w:rsidP="00D01BF0">
            <w:pPr>
              <w:jc w:val="center"/>
            </w:pPr>
            <w:r>
              <w:t>№</w:t>
            </w:r>
          </w:p>
        </w:tc>
        <w:tc>
          <w:tcPr>
            <w:tcW w:w="5471" w:type="dxa"/>
            <w:tcBorders>
              <w:top w:val="single" w:sz="4" w:space="0" w:color="auto"/>
              <w:left w:val="single" w:sz="4" w:space="0" w:color="auto"/>
              <w:bottom w:val="single" w:sz="4" w:space="0" w:color="auto"/>
              <w:right w:val="single" w:sz="4" w:space="0" w:color="auto"/>
            </w:tcBorders>
            <w:vAlign w:val="center"/>
            <w:hideMark/>
          </w:tcPr>
          <w:p w:rsidR="00022443" w:rsidRDefault="00022443" w:rsidP="00D01BF0">
            <w:pPr>
              <w:jc w:val="center"/>
            </w:pPr>
            <w:r>
              <w:t>Наименование услуги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22443" w:rsidRDefault="00022443" w:rsidP="00D01BF0">
            <w:pPr>
              <w:jc w:val="center"/>
            </w:pPr>
            <w:r>
              <w:t xml:space="preserve">Ед. </w:t>
            </w:r>
            <w:proofErr w:type="spellStart"/>
            <w:r>
              <w:t>изм</w:t>
            </w:r>
            <w:proofErr w:type="spellEnd"/>
            <w: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2443" w:rsidRDefault="00022443" w:rsidP="00D01BF0">
            <w:pPr>
              <w:jc w:val="center"/>
            </w:pPr>
            <w:r>
              <w:t>Количество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022443" w:rsidRDefault="00022443" w:rsidP="00D01BF0">
            <w:pPr>
              <w:jc w:val="center"/>
            </w:pPr>
            <w:r>
              <w:t>Цена</w:t>
            </w:r>
          </w:p>
        </w:tc>
        <w:tc>
          <w:tcPr>
            <w:tcW w:w="1784" w:type="dxa"/>
            <w:tcBorders>
              <w:top w:val="single" w:sz="4" w:space="0" w:color="auto"/>
              <w:left w:val="single" w:sz="4" w:space="0" w:color="auto"/>
              <w:bottom w:val="single" w:sz="4" w:space="0" w:color="auto"/>
              <w:right w:val="single" w:sz="4" w:space="0" w:color="auto"/>
            </w:tcBorders>
            <w:vAlign w:val="center"/>
            <w:hideMark/>
          </w:tcPr>
          <w:p w:rsidR="00022443" w:rsidRDefault="00022443" w:rsidP="00D01BF0">
            <w:pPr>
              <w:jc w:val="center"/>
            </w:pPr>
            <w:r>
              <w:t>Сумма</w:t>
            </w:r>
          </w:p>
        </w:tc>
      </w:tr>
      <w:tr w:rsidR="00022443" w:rsidTr="001F01BB">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r>
      <w:tr w:rsidR="00022443" w:rsidTr="001F01BB">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r>
      <w:tr w:rsidR="00022443" w:rsidTr="001F01BB">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r>
      <w:tr w:rsidR="00022443" w:rsidTr="001F01BB">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r>
      <w:tr w:rsidR="00022443" w:rsidTr="001F01BB">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5472"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r>
      <w:tr w:rsidR="00022443" w:rsidTr="001F01BB">
        <w:trPr>
          <w:trHeight w:val="340"/>
        </w:trPr>
        <w:tc>
          <w:tcPr>
            <w:tcW w:w="8705" w:type="dxa"/>
            <w:gridSpan w:val="5"/>
            <w:tcBorders>
              <w:top w:val="single" w:sz="4" w:space="0" w:color="auto"/>
              <w:left w:val="nil"/>
              <w:bottom w:val="nil"/>
              <w:right w:val="single" w:sz="4" w:space="0" w:color="auto"/>
            </w:tcBorders>
            <w:vAlign w:val="center"/>
            <w:hideMark/>
          </w:tcPr>
          <w:p w:rsidR="00022443" w:rsidRPr="00D1316C" w:rsidRDefault="00022443" w:rsidP="001F01BB">
            <w:pPr>
              <w:jc w:val="both"/>
              <w:rPr>
                <w:b/>
              </w:rPr>
            </w:pPr>
            <w:hyperlink r:id="rId37" w:history="1">
              <w:r w:rsidRPr="00D1316C">
                <w:rPr>
                  <w:rStyle w:val="a7"/>
                  <w:rFonts w:eastAsia="MS Mincho"/>
                  <w:b/>
                  <w:color w:val="auto"/>
                  <w:u w:val="none"/>
                </w:rPr>
                <w:t>Итого</w:t>
              </w:r>
            </w:hyperlink>
            <w:r w:rsidRPr="00D1316C">
              <w:t xml:space="preserve"> без учета НДС</w:t>
            </w:r>
            <w:r w:rsidRPr="00D1316C">
              <w:rPr>
                <w:b/>
              </w:rPr>
              <w:t>:</w:t>
            </w:r>
          </w:p>
        </w:tc>
        <w:tc>
          <w:tcPr>
            <w:tcW w:w="1784"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r>
      <w:tr w:rsidR="00022443" w:rsidTr="001F01BB">
        <w:trPr>
          <w:trHeight w:val="340"/>
        </w:trPr>
        <w:tc>
          <w:tcPr>
            <w:tcW w:w="8705" w:type="dxa"/>
            <w:gridSpan w:val="5"/>
            <w:tcBorders>
              <w:top w:val="nil"/>
              <w:left w:val="nil"/>
              <w:bottom w:val="nil"/>
              <w:right w:val="single" w:sz="4" w:space="0" w:color="auto"/>
            </w:tcBorders>
            <w:vAlign w:val="center"/>
            <w:hideMark/>
          </w:tcPr>
          <w:p w:rsidR="00022443" w:rsidRPr="00D1316C" w:rsidRDefault="00022443" w:rsidP="001F01BB">
            <w:pPr>
              <w:jc w:val="both"/>
              <w:rPr>
                <w:b/>
              </w:rPr>
            </w:pPr>
            <w:r w:rsidRPr="00D1316C">
              <w:rPr>
                <w:b/>
              </w:rPr>
              <w:t>Итого НДС ___%</w:t>
            </w:r>
          </w:p>
        </w:tc>
        <w:tc>
          <w:tcPr>
            <w:tcW w:w="1784"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r>
      <w:tr w:rsidR="00022443" w:rsidTr="001F01BB">
        <w:trPr>
          <w:trHeight w:val="340"/>
        </w:trPr>
        <w:tc>
          <w:tcPr>
            <w:tcW w:w="8705" w:type="dxa"/>
            <w:gridSpan w:val="5"/>
            <w:tcBorders>
              <w:top w:val="nil"/>
              <w:left w:val="nil"/>
              <w:bottom w:val="nil"/>
              <w:right w:val="single" w:sz="4" w:space="0" w:color="auto"/>
            </w:tcBorders>
            <w:vAlign w:val="center"/>
            <w:hideMark/>
          </w:tcPr>
          <w:p w:rsidR="00022443" w:rsidRDefault="00022443" w:rsidP="001F01BB">
            <w:pPr>
              <w:jc w:val="both"/>
              <w:rPr>
                <w:b/>
              </w:rPr>
            </w:pPr>
            <w:r>
              <w:rPr>
                <w:b/>
              </w:rPr>
              <w:t>Всего (с учетом НДС)</w:t>
            </w:r>
          </w:p>
        </w:tc>
        <w:tc>
          <w:tcPr>
            <w:tcW w:w="1784" w:type="dxa"/>
            <w:tcBorders>
              <w:top w:val="single" w:sz="4" w:space="0" w:color="auto"/>
              <w:left w:val="single" w:sz="4" w:space="0" w:color="auto"/>
              <w:bottom w:val="single" w:sz="4" w:space="0" w:color="auto"/>
              <w:right w:val="single" w:sz="4" w:space="0" w:color="auto"/>
            </w:tcBorders>
            <w:vAlign w:val="center"/>
          </w:tcPr>
          <w:p w:rsidR="00022443" w:rsidRDefault="00022443" w:rsidP="001F01BB">
            <w:pPr>
              <w:jc w:val="both"/>
            </w:pPr>
          </w:p>
        </w:tc>
      </w:tr>
    </w:tbl>
    <w:p w:rsidR="00022443" w:rsidRDefault="00022443" w:rsidP="00022443">
      <w:pPr>
        <w:jc w:val="both"/>
      </w:pPr>
    </w:p>
    <w:p w:rsidR="00022443" w:rsidRDefault="00022443" w:rsidP="00022443">
      <w:pPr>
        <w:spacing w:line="360" w:lineRule="auto"/>
        <w:jc w:val="both"/>
      </w:pPr>
      <w:r>
        <w:t>Всего оказано услуг на сумму:_____ рублей ___ копеек, в т.ч. НДС 20% ___ рублей___ копеек.</w:t>
      </w:r>
    </w:p>
    <w:p w:rsidR="00022443" w:rsidRDefault="00022443" w:rsidP="00022443">
      <w:pPr>
        <w:jc w:val="both"/>
      </w:pPr>
      <w:r>
        <w:t>Вышеперечисленные услуги оказаны в полном объеме и в срок. Заказчик претензий по объему, качеству и срокам оказания услуг претензий не имеет.</w:t>
      </w:r>
    </w:p>
    <w:p w:rsidR="00022443" w:rsidRDefault="00022443" w:rsidP="00022443">
      <w:pPr>
        <w:tabs>
          <w:tab w:val="left" w:pos="4500"/>
        </w:tabs>
        <w:jc w:val="both"/>
      </w:pPr>
    </w:p>
    <w:p w:rsidR="00022443" w:rsidRDefault="00022443" w:rsidP="00022443">
      <w:pPr>
        <w:tabs>
          <w:tab w:val="left" w:pos="4500"/>
        </w:tabs>
        <w:jc w:val="both"/>
      </w:pPr>
      <w:r>
        <w:t>Исполнитель ______________________</w:t>
      </w:r>
      <w:r>
        <w:tab/>
        <w:t>Заказчик ___________________________</w:t>
      </w:r>
    </w:p>
    <w:p w:rsidR="00022443" w:rsidRDefault="00022443" w:rsidP="00022443">
      <w:pPr>
        <w:tabs>
          <w:tab w:val="left" w:pos="-4140"/>
          <w:tab w:val="left" w:pos="2160"/>
          <w:tab w:val="left" w:pos="6480"/>
        </w:tabs>
        <w:jc w:val="both"/>
      </w:pPr>
    </w:p>
    <w:p w:rsidR="00022443" w:rsidRDefault="00022443" w:rsidP="00022443">
      <w:pPr>
        <w:tabs>
          <w:tab w:val="left" w:pos="-4140"/>
          <w:tab w:val="left" w:pos="2160"/>
          <w:tab w:val="left" w:pos="6480"/>
        </w:tabs>
        <w:jc w:val="both"/>
      </w:pPr>
      <w:r>
        <w:tab/>
        <w:t xml:space="preserve">М.П. </w:t>
      </w:r>
      <w:r>
        <w:tab/>
        <w:t>М.П.</w:t>
      </w:r>
    </w:p>
    <w:p w:rsidR="00022443" w:rsidRDefault="00022443" w:rsidP="00022443">
      <w:pPr>
        <w:pStyle w:val="af9"/>
        <w:ind w:firstLine="0"/>
        <w:jc w:val="right"/>
      </w:pPr>
    </w:p>
    <w:p w:rsidR="00022443" w:rsidRDefault="00022443" w:rsidP="00022443">
      <w:pPr>
        <w:pStyle w:val="af9"/>
        <w:ind w:firstLine="0"/>
        <w:jc w:val="left"/>
        <w:rPr>
          <w:b/>
          <w:bCs/>
          <w:u w:val="single"/>
        </w:rPr>
      </w:pPr>
      <w:r>
        <w:rPr>
          <w:b/>
          <w:bCs/>
          <w:u w:val="single"/>
        </w:rPr>
        <w:t>ФОРМА ДОКУМЕНТА СОГЛАСОВАНА:</w:t>
      </w:r>
    </w:p>
    <w:p w:rsidR="00022443" w:rsidRDefault="00022443" w:rsidP="00022443">
      <w:pPr>
        <w:pStyle w:val="af9"/>
        <w:ind w:firstLine="0"/>
        <w:jc w:val="left"/>
        <w:rPr>
          <w:b/>
          <w:bCs/>
          <w:u w:val="single"/>
        </w:rPr>
      </w:pPr>
    </w:p>
    <w:p w:rsidR="00022443" w:rsidRDefault="00022443" w:rsidP="00022443">
      <w:pPr>
        <w:pStyle w:val="af9"/>
        <w:spacing w:after="120"/>
        <w:ind w:firstLine="0"/>
        <w:jc w:val="center"/>
      </w:pPr>
      <w:r>
        <w:rPr>
          <w:b/>
          <w:sz w:val="22"/>
          <w:szCs w:val="22"/>
        </w:rPr>
        <w:t>ПОДПИСИ СТОРОН:</w:t>
      </w:r>
    </w:p>
    <w:tbl>
      <w:tblPr>
        <w:tblW w:w="0" w:type="auto"/>
        <w:tblInd w:w="223" w:type="dxa"/>
        <w:tblLook w:val="04A0"/>
      </w:tblPr>
      <w:tblGrid>
        <w:gridCol w:w="4710"/>
        <w:gridCol w:w="4716"/>
      </w:tblGrid>
      <w:tr w:rsidR="00022443" w:rsidTr="001F01BB">
        <w:trPr>
          <w:trHeight w:val="74"/>
        </w:trPr>
        <w:tc>
          <w:tcPr>
            <w:tcW w:w="4710" w:type="dxa"/>
          </w:tcPr>
          <w:p w:rsidR="00022443" w:rsidRDefault="00022443" w:rsidP="001F01BB">
            <w:pPr>
              <w:jc w:val="both"/>
            </w:pPr>
          </w:p>
          <w:p w:rsidR="00022443" w:rsidRDefault="00022443" w:rsidP="001F01BB">
            <w:pPr>
              <w:jc w:val="both"/>
              <w:rPr>
                <w:b/>
              </w:rPr>
            </w:pPr>
            <w:r>
              <w:rPr>
                <w:b/>
              </w:rPr>
              <w:t>Заказчик:</w:t>
            </w:r>
          </w:p>
          <w:p w:rsidR="00022443" w:rsidRDefault="00022443" w:rsidP="001F01BB">
            <w:pPr>
              <w:jc w:val="both"/>
            </w:pPr>
            <w:r>
              <w:t>Директор филиала</w:t>
            </w:r>
          </w:p>
          <w:p w:rsidR="00022443" w:rsidRDefault="00022443" w:rsidP="001F01BB">
            <w:pPr>
              <w:jc w:val="both"/>
            </w:pPr>
            <w:r>
              <w:t>ПАО «ТрансКонтейнер»</w:t>
            </w:r>
          </w:p>
          <w:p w:rsidR="00022443" w:rsidRDefault="00022443" w:rsidP="001F01BB">
            <w:pPr>
              <w:jc w:val="both"/>
            </w:pPr>
            <w:r>
              <w:t>на Октябрьской железной дороге</w:t>
            </w:r>
          </w:p>
          <w:p w:rsidR="00022443" w:rsidRDefault="00022443" w:rsidP="001F01BB">
            <w:pPr>
              <w:jc w:val="both"/>
            </w:pPr>
          </w:p>
          <w:p w:rsidR="00022443" w:rsidRDefault="00022443" w:rsidP="001F01BB">
            <w:pPr>
              <w:jc w:val="both"/>
            </w:pPr>
          </w:p>
          <w:p w:rsidR="00022443" w:rsidRDefault="00022443" w:rsidP="001F01BB">
            <w:pPr>
              <w:jc w:val="both"/>
            </w:pPr>
            <w:r>
              <w:t xml:space="preserve">______________ /Д.И. Мельничук/ </w:t>
            </w:r>
          </w:p>
          <w:p w:rsidR="00022443" w:rsidRPr="00705C70" w:rsidRDefault="00022443" w:rsidP="001F01BB">
            <w:pPr>
              <w:jc w:val="both"/>
            </w:pPr>
            <w:r>
              <w:t>м.п.</w:t>
            </w:r>
          </w:p>
        </w:tc>
        <w:tc>
          <w:tcPr>
            <w:tcW w:w="4716" w:type="dxa"/>
          </w:tcPr>
          <w:p w:rsidR="00022443" w:rsidRDefault="00022443" w:rsidP="001F01BB">
            <w:pPr>
              <w:jc w:val="both"/>
            </w:pPr>
          </w:p>
          <w:p w:rsidR="00022443" w:rsidRDefault="00022443" w:rsidP="001F01BB">
            <w:pPr>
              <w:jc w:val="both"/>
              <w:rPr>
                <w:b/>
              </w:rPr>
            </w:pPr>
            <w:r>
              <w:rPr>
                <w:b/>
              </w:rPr>
              <w:t>Исполнитель:</w:t>
            </w: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r>
              <w:t>______________ /__________/</w:t>
            </w:r>
          </w:p>
          <w:p w:rsidR="00022443" w:rsidRDefault="00022443" w:rsidP="001F01BB">
            <w:pPr>
              <w:jc w:val="both"/>
            </w:pPr>
            <w:r>
              <w:t>м.п.</w:t>
            </w:r>
          </w:p>
        </w:tc>
      </w:tr>
    </w:tbl>
    <w:p w:rsidR="00022443" w:rsidRDefault="00022443" w:rsidP="00022443">
      <w:pPr>
        <w:pStyle w:val="af9"/>
        <w:ind w:firstLine="0"/>
        <w:jc w:val="left"/>
      </w:pPr>
    </w:p>
    <w:p w:rsidR="00022443" w:rsidRDefault="00022443" w:rsidP="00022443">
      <w:pPr>
        <w:tabs>
          <w:tab w:val="left" w:pos="3281"/>
        </w:tabs>
      </w:pPr>
      <w:r>
        <w:tab/>
      </w:r>
    </w:p>
    <w:p w:rsidR="00022443" w:rsidRDefault="00022443" w:rsidP="00022443">
      <w:pPr>
        <w:sectPr w:rsidR="00022443" w:rsidSect="001C7FF2">
          <w:type w:val="nextColumn"/>
          <w:pgSz w:w="11907" w:h="16840"/>
          <w:pgMar w:top="1134" w:right="851" w:bottom="1134" w:left="1418" w:header="794" w:footer="794" w:gutter="0"/>
          <w:cols w:space="720"/>
        </w:sectPr>
      </w:pPr>
    </w:p>
    <w:p w:rsidR="00022443" w:rsidRPr="00534775" w:rsidRDefault="00022443" w:rsidP="00022443">
      <w:pPr>
        <w:pStyle w:val="ConsNormal"/>
        <w:widowControl/>
        <w:ind w:firstLine="0"/>
        <w:jc w:val="right"/>
        <w:rPr>
          <w:rFonts w:ascii="Times New Roman" w:hAnsi="Times New Roman" w:cs="Times New Roman"/>
          <w:b/>
          <w:sz w:val="24"/>
          <w:szCs w:val="24"/>
        </w:rPr>
      </w:pPr>
      <w:r w:rsidRPr="00534775">
        <w:rPr>
          <w:rFonts w:ascii="Times New Roman" w:hAnsi="Times New Roman" w:cs="Times New Roman"/>
          <w:b/>
          <w:sz w:val="24"/>
          <w:szCs w:val="24"/>
        </w:rPr>
        <w:lastRenderedPageBreak/>
        <w:t>Приложение № 5</w:t>
      </w:r>
    </w:p>
    <w:p w:rsidR="00022443" w:rsidRDefault="00022443" w:rsidP="0002244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022443" w:rsidRDefault="00022443" w:rsidP="0002244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«___»_________20___ г. № _____________ </w:t>
      </w:r>
    </w:p>
    <w:p w:rsidR="00022443" w:rsidRDefault="00022443" w:rsidP="00022443">
      <w:pPr>
        <w:pStyle w:val="ConsNormal"/>
        <w:widowControl/>
        <w:ind w:firstLine="0"/>
        <w:jc w:val="right"/>
        <w:rPr>
          <w:rFonts w:ascii="Times New Roman" w:hAnsi="Times New Roman" w:cs="Times New Roman"/>
          <w:sz w:val="24"/>
          <w:szCs w:val="24"/>
        </w:rPr>
      </w:pPr>
    </w:p>
    <w:p w:rsidR="00022443" w:rsidRDefault="00022443" w:rsidP="00022443">
      <w:pPr>
        <w:pStyle w:val="ConsNormal"/>
        <w:widowControl/>
        <w:spacing w:after="120"/>
        <w:ind w:firstLine="0"/>
        <w:rPr>
          <w:rFonts w:ascii="Times New Roman" w:hAnsi="Times New Roman"/>
          <w:b/>
          <w:sz w:val="24"/>
          <w:szCs w:val="24"/>
        </w:rPr>
      </w:pPr>
    </w:p>
    <w:p w:rsidR="00022443" w:rsidRPr="00A315CC" w:rsidRDefault="00022443" w:rsidP="00D1316C">
      <w:pPr>
        <w:pStyle w:val="ConsNormal"/>
        <w:widowControl/>
        <w:spacing w:after="120"/>
        <w:ind w:firstLine="0"/>
        <w:jc w:val="center"/>
        <w:rPr>
          <w:rFonts w:ascii="Times New Roman" w:hAnsi="Times New Roman" w:cs="Times New Roman"/>
          <w:b/>
          <w:sz w:val="24"/>
          <w:szCs w:val="24"/>
        </w:rPr>
      </w:pPr>
      <w:r w:rsidRPr="00A315CC">
        <w:rPr>
          <w:rFonts w:ascii="Times New Roman" w:hAnsi="Times New Roman"/>
          <w:b/>
          <w:sz w:val="24"/>
          <w:szCs w:val="24"/>
        </w:rPr>
        <w:t>Порядок электронного документооборота</w:t>
      </w:r>
    </w:p>
    <w:p w:rsidR="00022443" w:rsidRPr="00311259" w:rsidRDefault="00022443" w:rsidP="00A10367">
      <w:pPr>
        <w:pStyle w:val="aff7"/>
        <w:numPr>
          <w:ilvl w:val="0"/>
          <w:numId w:val="29"/>
        </w:numPr>
        <w:suppressAutoHyphens w:val="0"/>
        <w:ind w:left="0" w:firstLine="709"/>
        <w:contextualSpacing/>
        <w:jc w:val="both"/>
      </w:pPr>
      <w:r w:rsidRPr="00311259">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311259">
        <w:rPr>
          <w:szCs w:val="28"/>
        </w:rPr>
        <w:t>квалифицированной электронной подписи</w:t>
      </w:r>
      <w:r w:rsidRPr="00311259">
        <w:t>.</w:t>
      </w:r>
    </w:p>
    <w:p w:rsidR="00022443" w:rsidRPr="00311259" w:rsidRDefault="00022443" w:rsidP="00A10367">
      <w:pPr>
        <w:pStyle w:val="aff7"/>
        <w:numPr>
          <w:ilvl w:val="0"/>
          <w:numId w:val="29"/>
        </w:numPr>
        <w:pBdr>
          <w:top w:val="nil"/>
          <w:left w:val="nil"/>
          <w:bottom w:val="nil"/>
          <w:right w:val="nil"/>
          <w:between w:val="nil"/>
        </w:pBdr>
        <w:suppressAutoHyphens w:val="0"/>
        <w:ind w:left="0" w:firstLine="709"/>
        <w:contextualSpacing/>
        <w:jc w:val="both"/>
        <w:rPr>
          <w:color w:val="000000"/>
        </w:rPr>
      </w:pPr>
      <w:r w:rsidRPr="00311259">
        <w:rPr>
          <w:color w:val="000000"/>
        </w:rPr>
        <w:t xml:space="preserve">В электронной форме составляются и подписываются </w:t>
      </w:r>
      <w:r w:rsidRPr="00311259">
        <w:rPr>
          <w:szCs w:val="28"/>
        </w:rPr>
        <w:t>квалифицированной электронной подписью</w:t>
      </w:r>
      <w:r w:rsidRPr="00311259">
        <w:rPr>
          <w:color w:val="000000"/>
        </w:rPr>
        <w:t xml:space="preserve"> документы, перечень и формат которых указаны в п</w:t>
      </w:r>
      <w:r>
        <w:rPr>
          <w:color w:val="000000"/>
        </w:rPr>
        <w:t xml:space="preserve">риложении № 3а к Договору </w:t>
      </w:r>
      <w:r w:rsidRPr="00311259">
        <w:rPr>
          <w:color w:val="000000"/>
        </w:rPr>
        <w:t xml:space="preserve">(далее – </w:t>
      </w:r>
      <w:r w:rsidRPr="00311259">
        <w:t>«</w:t>
      </w:r>
      <w:r w:rsidRPr="00311259">
        <w:rPr>
          <w:color w:val="000000"/>
        </w:rPr>
        <w:t>первичные документы</w:t>
      </w:r>
      <w:r w:rsidRPr="00311259">
        <w:t>»</w:t>
      </w:r>
      <w:r w:rsidRPr="00311259">
        <w:rPr>
          <w:color w:val="000000"/>
        </w:rPr>
        <w:t>).</w:t>
      </w:r>
    </w:p>
    <w:p w:rsidR="00022443" w:rsidRPr="00311259" w:rsidRDefault="00022443" w:rsidP="00A10367">
      <w:pPr>
        <w:numPr>
          <w:ilvl w:val="0"/>
          <w:numId w:val="29"/>
        </w:numPr>
        <w:suppressAutoHyphens w:val="0"/>
        <w:autoSpaceDE w:val="0"/>
        <w:autoSpaceDN w:val="0"/>
        <w:ind w:left="0" w:firstLine="709"/>
        <w:jc w:val="both"/>
      </w:pPr>
      <w:r w:rsidRPr="00311259">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8" w:history="1">
        <w:r w:rsidRPr="00311259">
          <w:rPr>
            <w:rStyle w:val="a7"/>
          </w:rPr>
          <w:t>https://www.nalog.ru/rn77/taxation/submission_statements/operations/</w:t>
        </w:r>
      </w:hyperlink>
      <w:r w:rsidRPr="00311259">
        <w:t>).</w:t>
      </w:r>
    </w:p>
    <w:p w:rsidR="00022443" w:rsidRPr="00311259" w:rsidRDefault="00022443" w:rsidP="00A10367">
      <w:pPr>
        <w:pStyle w:val="aff7"/>
        <w:numPr>
          <w:ilvl w:val="0"/>
          <w:numId w:val="30"/>
        </w:numPr>
        <w:suppressAutoHyphens w:val="0"/>
        <w:ind w:left="0" w:firstLine="709"/>
        <w:contextualSpacing/>
        <w:jc w:val="both"/>
      </w:pPr>
      <w:r w:rsidRPr="00311259">
        <w:t xml:space="preserve">Направление, получение, подписание и обмен первичными документами  происходит в электронном виде с использованием </w:t>
      </w:r>
      <w:r w:rsidRPr="00311259">
        <w:rPr>
          <w:szCs w:val="28"/>
        </w:rPr>
        <w:t>квалифицированной электронной подписи</w:t>
      </w:r>
      <w:r w:rsidRPr="00311259">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311259">
        <w:rPr>
          <w:szCs w:val="28"/>
        </w:rPr>
        <w:t>квалифицированной электронной подписью</w:t>
      </w:r>
      <w:r w:rsidRPr="00311259">
        <w:t xml:space="preserve"> приравниваются к первичным документам бухгалтерского учета, подписанными уполномоченными лицами Сторон на бумажном носителе.</w:t>
      </w:r>
    </w:p>
    <w:p w:rsidR="00022443" w:rsidRPr="00311259" w:rsidRDefault="00022443" w:rsidP="00A10367">
      <w:pPr>
        <w:pStyle w:val="aff7"/>
        <w:numPr>
          <w:ilvl w:val="0"/>
          <w:numId w:val="30"/>
        </w:numPr>
        <w:suppressAutoHyphens w:val="0"/>
        <w:ind w:left="0" w:firstLine="709"/>
        <w:contextualSpacing/>
        <w:jc w:val="both"/>
      </w:pPr>
      <w:r w:rsidRPr="00311259">
        <w:rPr>
          <w:szCs w:val="28"/>
        </w:rPr>
        <w:t>Квалифицированная электронная подпись</w:t>
      </w:r>
      <w:r w:rsidRPr="00311259">
        <w:t xml:space="preserve"> документа признается равнозначной собственноручной подписи уполномоченных лиц – владельцев  сертификата </w:t>
      </w:r>
      <w:r w:rsidRPr="00311259">
        <w:rPr>
          <w:szCs w:val="28"/>
        </w:rPr>
        <w:t>квалифицированной электронной подписи</w:t>
      </w:r>
      <w:r w:rsidRPr="00311259">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22443" w:rsidRPr="00311259" w:rsidRDefault="00022443" w:rsidP="00A10367">
      <w:pPr>
        <w:pStyle w:val="aff7"/>
        <w:numPr>
          <w:ilvl w:val="0"/>
          <w:numId w:val="30"/>
        </w:numPr>
        <w:suppressAutoHyphens w:val="0"/>
        <w:ind w:left="0" w:firstLine="709"/>
        <w:contextualSpacing/>
        <w:jc w:val="both"/>
      </w:pPr>
      <w:r w:rsidRPr="00311259">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rsidRPr="00311259">
        <w:t>случае</w:t>
      </w:r>
      <w:proofErr w:type="gramEnd"/>
      <w:r w:rsidRPr="00311259">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22443" w:rsidRPr="00311259" w:rsidRDefault="00022443" w:rsidP="00A10367">
      <w:pPr>
        <w:pStyle w:val="aff7"/>
        <w:numPr>
          <w:ilvl w:val="0"/>
          <w:numId w:val="30"/>
        </w:numPr>
        <w:suppressAutoHyphens w:val="0"/>
        <w:ind w:left="0" w:firstLine="709"/>
        <w:contextualSpacing/>
        <w:jc w:val="both"/>
      </w:pPr>
      <w:r w:rsidRPr="00311259">
        <w:t xml:space="preserve">Каждая из Сторон несет ответственность за обеспечение конфиденциальности ключей </w:t>
      </w:r>
      <w:r w:rsidRPr="00311259">
        <w:rPr>
          <w:szCs w:val="28"/>
        </w:rPr>
        <w:t>квалифицированной электронной подписи</w:t>
      </w:r>
      <w:r w:rsidRPr="00311259">
        <w:t xml:space="preserve">, недопущения использования принадлежащих ей ключей без ее согласия. Если в сертификате </w:t>
      </w:r>
      <w:r w:rsidRPr="00311259">
        <w:rPr>
          <w:szCs w:val="28"/>
        </w:rPr>
        <w:t>квалифицированной электронной подписи</w:t>
      </w:r>
      <w:r w:rsidRPr="00311259">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311259">
        <w:rPr>
          <w:szCs w:val="28"/>
        </w:rPr>
        <w:t>квалифицированной электронной подписью</w:t>
      </w:r>
      <w:r w:rsidRPr="00311259">
        <w:t xml:space="preserve"> первичных документов Стороны добросовестно исходят из того, что первичные документы подписаны </w:t>
      </w:r>
      <w:r w:rsidRPr="00311259">
        <w:rPr>
          <w:szCs w:val="28"/>
        </w:rPr>
        <w:t>квалифицированной электронной подписью</w:t>
      </w:r>
      <w:r w:rsidRPr="00311259">
        <w:t xml:space="preserve"> от имени надлежащего лица, действующего в </w:t>
      </w:r>
      <w:proofErr w:type="gramStart"/>
      <w:r w:rsidRPr="00311259">
        <w:t>пределах</w:t>
      </w:r>
      <w:proofErr w:type="gramEnd"/>
      <w:r w:rsidRPr="00311259">
        <w:t xml:space="preserve"> имеющихся у него полномочий.</w:t>
      </w:r>
    </w:p>
    <w:p w:rsidR="00022443" w:rsidRPr="00311259" w:rsidRDefault="00022443" w:rsidP="00A10367">
      <w:pPr>
        <w:pStyle w:val="aff7"/>
        <w:numPr>
          <w:ilvl w:val="0"/>
          <w:numId w:val="30"/>
        </w:numPr>
        <w:suppressAutoHyphens w:val="0"/>
        <w:ind w:left="0" w:firstLine="709"/>
        <w:contextualSpacing/>
        <w:jc w:val="both"/>
      </w:pPr>
      <w:r w:rsidRPr="00311259">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22443" w:rsidRPr="00311259" w:rsidRDefault="00022443" w:rsidP="00A10367">
      <w:pPr>
        <w:pStyle w:val="aff7"/>
        <w:numPr>
          <w:ilvl w:val="0"/>
          <w:numId w:val="30"/>
        </w:numPr>
        <w:suppressAutoHyphens w:val="0"/>
        <w:ind w:left="0" w:firstLine="709"/>
        <w:contextualSpacing/>
        <w:jc w:val="both"/>
      </w:pPr>
      <w:r w:rsidRPr="00311259">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311259">
        <w:rPr>
          <w:szCs w:val="28"/>
        </w:rPr>
        <w:t>квалифицированной электронной подписью</w:t>
      </w:r>
      <w:r w:rsidRPr="00311259">
        <w:t xml:space="preserve">, в случае технического сбоя внутренних систем Стороны или оператора ЭДО. В </w:t>
      </w:r>
      <w:proofErr w:type="gramStart"/>
      <w:r w:rsidRPr="00311259">
        <w:t>этом</w:t>
      </w:r>
      <w:proofErr w:type="gramEnd"/>
      <w:r w:rsidRPr="00311259">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22443" w:rsidRDefault="00022443" w:rsidP="00022443">
      <w:pPr>
        <w:ind w:firstLine="709"/>
        <w:jc w:val="both"/>
      </w:pPr>
      <w:r w:rsidRPr="00311259">
        <w:t xml:space="preserve">В </w:t>
      </w:r>
      <w:proofErr w:type="gramStart"/>
      <w:r w:rsidRPr="00311259">
        <w:t>отношениях</w:t>
      </w:r>
      <w:proofErr w:type="gramEnd"/>
      <w:r w:rsidRPr="00311259">
        <w:t>, не урегулированных настоящим Приложением, Стороны руководствуются законодательством Российской Федерации.</w:t>
      </w:r>
    </w:p>
    <w:p w:rsidR="00022443" w:rsidRDefault="00022443" w:rsidP="00022443">
      <w:pPr>
        <w:ind w:firstLine="709"/>
        <w:jc w:val="both"/>
      </w:pPr>
    </w:p>
    <w:p w:rsidR="00022443" w:rsidRDefault="00022443" w:rsidP="00D1316C">
      <w:pPr>
        <w:ind w:firstLine="709"/>
        <w:jc w:val="center"/>
      </w:pPr>
    </w:p>
    <w:p w:rsidR="00022443" w:rsidRDefault="00022443" w:rsidP="00D1316C">
      <w:pPr>
        <w:jc w:val="center"/>
      </w:pPr>
      <w:r>
        <w:rPr>
          <w:b/>
          <w:sz w:val="22"/>
          <w:szCs w:val="22"/>
        </w:rPr>
        <w:t>ПОДПИСИ СТОРОН:</w:t>
      </w:r>
    </w:p>
    <w:p w:rsidR="00022443" w:rsidRDefault="00022443" w:rsidP="00022443">
      <w:pPr>
        <w:ind w:firstLine="709"/>
        <w:jc w:val="both"/>
      </w:pPr>
    </w:p>
    <w:tbl>
      <w:tblPr>
        <w:tblW w:w="9512" w:type="dxa"/>
        <w:tblInd w:w="137" w:type="dxa"/>
        <w:tblLook w:val="04A0"/>
      </w:tblPr>
      <w:tblGrid>
        <w:gridCol w:w="86"/>
        <w:gridCol w:w="4710"/>
        <w:gridCol w:w="137"/>
        <w:gridCol w:w="4536"/>
        <w:gridCol w:w="43"/>
      </w:tblGrid>
      <w:tr w:rsidR="00022443" w:rsidTr="001F01BB">
        <w:trPr>
          <w:gridBefore w:val="1"/>
          <w:wBefore w:w="86" w:type="dxa"/>
          <w:trHeight w:val="74"/>
        </w:trPr>
        <w:tc>
          <w:tcPr>
            <w:tcW w:w="4710" w:type="dxa"/>
          </w:tcPr>
          <w:p w:rsidR="00022443" w:rsidRDefault="00022443" w:rsidP="001F01BB">
            <w:pPr>
              <w:jc w:val="both"/>
            </w:pPr>
          </w:p>
          <w:p w:rsidR="00022443" w:rsidRDefault="00022443" w:rsidP="001F01BB">
            <w:pPr>
              <w:jc w:val="both"/>
              <w:rPr>
                <w:b/>
              </w:rPr>
            </w:pPr>
            <w:r>
              <w:rPr>
                <w:b/>
              </w:rPr>
              <w:t>Заказчик:</w:t>
            </w:r>
          </w:p>
          <w:p w:rsidR="00022443" w:rsidRDefault="00022443" w:rsidP="001F01BB">
            <w:pPr>
              <w:jc w:val="both"/>
            </w:pPr>
            <w:r>
              <w:t>Директор филиала</w:t>
            </w:r>
          </w:p>
          <w:p w:rsidR="00022443" w:rsidRDefault="00022443" w:rsidP="001F01BB">
            <w:pPr>
              <w:jc w:val="both"/>
            </w:pPr>
            <w:r>
              <w:t>ПАО «ТрансКонтейнер»</w:t>
            </w:r>
          </w:p>
          <w:p w:rsidR="00022443" w:rsidRDefault="00022443" w:rsidP="001F01BB">
            <w:pPr>
              <w:jc w:val="both"/>
            </w:pPr>
            <w:r>
              <w:t>на Октябрьской железной дороге</w:t>
            </w:r>
          </w:p>
          <w:p w:rsidR="00022443" w:rsidRDefault="00022443" w:rsidP="001F01BB">
            <w:pPr>
              <w:jc w:val="both"/>
            </w:pPr>
          </w:p>
          <w:p w:rsidR="00022443" w:rsidRDefault="00022443" w:rsidP="001F01BB">
            <w:pPr>
              <w:jc w:val="both"/>
            </w:pPr>
          </w:p>
          <w:p w:rsidR="00022443" w:rsidRDefault="00022443" w:rsidP="001F01BB">
            <w:pPr>
              <w:jc w:val="both"/>
            </w:pPr>
            <w:r>
              <w:t xml:space="preserve">______________ /Д.И. Мельничук/ </w:t>
            </w:r>
          </w:p>
          <w:p w:rsidR="00022443" w:rsidRPr="00705C70" w:rsidRDefault="00022443" w:rsidP="001F01BB">
            <w:pPr>
              <w:jc w:val="both"/>
            </w:pPr>
            <w:r>
              <w:t>м.п.</w:t>
            </w:r>
          </w:p>
        </w:tc>
        <w:tc>
          <w:tcPr>
            <w:tcW w:w="4716" w:type="dxa"/>
            <w:gridSpan w:val="3"/>
          </w:tcPr>
          <w:p w:rsidR="00022443" w:rsidRDefault="00022443" w:rsidP="001F01BB">
            <w:pPr>
              <w:jc w:val="both"/>
            </w:pPr>
          </w:p>
          <w:p w:rsidR="00022443" w:rsidRDefault="00022443" w:rsidP="001F01BB">
            <w:pPr>
              <w:jc w:val="both"/>
              <w:rPr>
                <w:b/>
              </w:rPr>
            </w:pPr>
            <w:r>
              <w:rPr>
                <w:b/>
              </w:rPr>
              <w:t>Исполнитель:</w:t>
            </w: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p>
          <w:p w:rsidR="00022443" w:rsidRDefault="00022443" w:rsidP="001F01BB">
            <w:pPr>
              <w:jc w:val="both"/>
            </w:pPr>
            <w:r>
              <w:t>______________ /__________/</w:t>
            </w:r>
          </w:p>
          <w:p w:rsidR="00022443" w:rsidRDefault="00022443" w:rsidP="001F01BB">
            <w:pPr>
              <w:jc w:val="both"/>
            </w:pPr>
            <w:r>
              <w:t>м.п.</w:t>
            </w:r>
          </w:p>
        </w:tc>
      </w:tr>
      <w:tr w:rsidR="00022443" w:rsidRPr="00EF2359" w:rsidTr="001F01BB">
        <w:tblPrEx>
          <w:tblLook w:val="0000"/>
        </w:tblPrEx>
        <w:trPr>
          <w:gridAfter w:val="1"/>
          <w:wAfter w:w="43" w:type="dxa"/>
          <w:trHeight w:val="1510"/>
        </w:trPr>
        <w:tc>
          <w:tcPr>
            <w:tcW w:w="4933" w:type="dxa"/>
            <w:gridSpan w:val="3"/>
          </w:tcPr>
          <w:p w:rsidR="00022443" w:rsidRPr="00EF2359" w:rsidRDefault="00022443" w:rsidP="001F01BB">
            <w:pPr>
              <w:ind w:right="318"/>
              <w:jc w:val="both"/>
            </w:pPr>
          </w:p>
        </w:tc>
        <w:tc>
          <w:tcPr>
            <w:tcW w:w="4536" w:type="dxa"/>
          </w:tcPr>
          <w:p w:rsidR="00022443" w:rsidRPr="00EF2359" w:rsidRDefault="00022443" w:rsidP="001F01BB">
            <w:pPr>
              <w:jc w:val="both"/>
            </w:pPr>
          </w:p>
        </w:tc>
      </w:tr>
    </w:tbl>
    <w:p w:rsidR="00022443" w:rsidRDefault="00022443" w:rsidP="00022443">
      <w:pPr>
        <w:pStyle w:val="ConsNormal"/>
        <w:widowControl/>
        <w:ind w:firstLine="0"/>
        <w:jc w:val="right"/>
        <w:rPr>
          <w:rFonts w:ascii="Times New Roman" w:hAnsi="Times New Roman" w:cs="Times New Roman"/>
          <w:sz w:val="24"/>
          <w:szCs w:val="24"/>
        </w:rPr>
      </w:pPr>
    </w:p>
    <w:p w:rsidR="00022443" w:rsidRDefault="00022443" w:rsidP="00022443">
      <w:pPr>
        <w:spacing w:before="200" w:after="200" w:line="276" w:lineRule="auto"/>
        <w:rPr>
          <w:rFonts w:eastAsia="Arial"/>
        </w:rPr>
      </w:pPr>
      <w:r>
        <w:br w:type="page"/>
      </w:r>
    </w:p>
    <w:p w:rsidR="00022443" w:rsidRPr="00534775" w:rsidRDefault="00022443" w:rsidP="00022443">
      <w:pPr>
        <w:pStyle w:val="ConsNormal"/>
        <w:widowControl/>
        <w:ind w:firstLine="0"/>
        <w:jc w:val="right"/>
        <w:rPr>
          <w:rFonts w:ascii="Times New Roman" w:hAnsi="Times New Roman" w:cs="Times New Roman"/>
          <w:b/>
          <w:sz w:val="24"/>
          <w:szCs w:val="24"/>
        </w:rPr>
      </w:pPr>
      <w:r w:rsidRPr="00534775">
        <w:rPr>
          <w:rFonts w:ascii="Times New Roman" w:hAnsi="Times New Roman" w:cs="Times New Roman"/>
          <w:b/>
          <w:sz w:val="24"/>
          <w:szCs w:val="24"/>
        </w:rPr>
        <w:lastRenderedPageBreak/>
        <w:t>Приложение № 5а</w:t>
      </w:r>
    </w:p>
    <w:p w:rsidR="00022443" w:rsidRDefault="00022443" w:rsidP="0002244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022443" w:rsidRDefault="00022443" w:rsidP="0002244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«___»_________20___ г. № ____________</w:t>
      </w:r>
    </w:p>
    <w:p w:rsidR="00022443" w:rsidRDefault="00022443" w:rsidP="00022443">
      <w:pPr>
        <w:pStyle w:val="ConsNormal"/>
        <w:widowControl/>
        <w:ind w:firstLine="0"/>
        <w:jc w:val="right"/>
        <w:rPr>
          <w:rFonts w:ascii="Times New Roman" w:hAnsi="Times New Roman" w:cs="Times New Roman"/>
          <w:sz w:val="24"/>
          <w:szCs w:val="24"/>
        </w:rPr>
      </w:pPr>
    </w:p>
    <w:p w:rsidR="00022443" w:rsidRDefault="00022443" w:rsidP="007379CE">
      <w:pPr>
        <w:pStyle w:val="ConsNormal"/>
        <w:widowControl/>
        <w:ind w:firstLine="0"/>
        <w:jc w:val="center"/>
        <w:rPr>
          <w:rFonts w:ascii="Times New Roman" w:hAnsi="Times New Roman" w:cs="Times New Roman"/>
          <w:sz w:val="24"/>
          <w:szCs w:val="24"/>
        </w:rPr>
      </w:pPr>
      <w:r w:rsidRPr="00982034">
        <w:rPr>
          <w:rFonts w:ascii="Times New Roman" w:hAnsi="Times New Roman" w:cs="Times New Roman"/>
          <w:b/>
          <w:sz w:val="24"/>
          <w:szCs w:val="24"/>
        </w:rPr>
        <w:t>Перечень и формат электронных документов</w:t>
      </w:r>
    </w:p>
    <w:p w:rsidR="00022443" w:rsidRDefault="00022443" w:rsidP="00022443">
      <w:pPr>
        <w:pStyle w:val="ConsNormal"/>
        <w:widowControl/>
        <w:ind w:firstLine="0"/>
        <w:jc w:val="right"/>
        <w:rPr>
          <w:rFonts w:ascii="Times New Roman" w:hAnsi="Times New Roman" w:cs="Times New Roman"/>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022443" w:rsidRPr="00FF57AA" w:rsidTr="001F01BB">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022443" w:rsidRPr="007D2487" w:rsidRDefault="00022443" w:rsidP="001F01BB">
            <w:pPr>
              <w:spacing w:after="200"/>
              <w:rPr>
                <w:b/>
                <w:color w:val="000000"/>
              </w:rPr>
            </w:pPr>
            <w:r w:rsidRPr="007D2487">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022443" w:rsidRPr="007D2487" w:rsidRDefault="00022443" w:rsidP="001F01BB">
            <w:pPr>
              <w:pBdr>
                <w:top w:val="nil"/>
                <w:left w:val="nil"/>
                <w:bottom w:val="nil"/>
                <w:right w:val="nil"/>
                <w:between w:val="nil"/>
              </w:pBdr>
              <w:ind w:left="720" w:hanging="720"/>
              <w:rPr>
                <w:b/>
                <w:color w:val="000000"/>
              </w:rPr>
            </w:pPr>
            <w:r w:rsidRPr="007D2487">
              <w:rPr>
                <w:b/>
                <w:color w:val="000000"/>
              </w:rPr>
              <w:t>Наименование</w:t>
            </w:r>
          </w:p>
          <w:p w:rsidR="00022443" w:rsidRPr="007D2487" w:rsidRDefault="00022443" w:rsidP="001F01BB">
            <w:pPr>
              <w:pBdr>
                <w:top w:val="nil"/>
                <w:left w:val="nil"/>
                <w:bottom w:val="nil"/>
                <w:right w:val="nil"/>
                <w:between w:val="nil"/>
              </w:pBdr>
              <w:ind w:left="720" w:hanging="720"/>
              <w:rPr>
                <w:b/>
                <w:color w:val="000000"/>
              </w:rPr>
            </w:pPr>
            <w:r w:rsidRPr="007D2487">
              <w:rPr>
                <w:b/>
                <w:color w:val="000000"/>
              </w:rPr>
              <w:t>электронного документа</w:t>
            </w:r>
            <w:r w:rsidRPr="007D2487">
              <w:rPr>
                <w:b/>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vAlign w:val="center"/>
          </w:tcPr>
          <w:p w:rsidR="00022443" w:rsidRPr="007D2487" w:rsidRDefault="00022443" w:rsidP="001F01BB">
            <w:pPr>
              <w:pBdr>
                <w:top w:val="nil"/>
                <w:left w:val="nil"/>
                <w:bottom w:val="nil"/>
                <w:right w:val="nil"/>
                <w:between w:val="nil"/>
              </w:pBdr>
              <w:spacing w:after="200"/>
              <w:ind w:left="720" w:hanging="720"/>
              <w:rPr>
                <w:b/>
                <w:color w:val="000000"/>
              </w:rPr>
            </w:pPr>
            <w:r w:rsidRPr="007D2487">
              <w:rPr>
                <w:b/>
                <w:color w:val="000000"/>
              </w:rPr>
              <w:t>Формат электронного документа</w:t>
            </w:r>
          </w:p>
        </w:tc>
      </w:tr>
      <w:tr w:rsidR="00022443" w:rsidRPr="00FF57AA" w:rsidTr="001F01BB">
        <w:trPr>
          <w:trHeight w:val="3780"/>
        </w:trPr>
        <w:tc>
          <w:tcPr>
            <w:tcW w:w="750" w:type="dxa"/>
            <w:tcBorders>
              <w:top w:val="single" w:sz="4" w:space="0" w:color="000000"/>
              <w:left w:val="single" w:sz="4" w:space="0" w:color="000000"/>
              <w:bottom w:val="single" w:sz="4" w:space="0" w:color="000000"/>
              <w:right w:val="single" w:sz="4" w:space="0" w:color="000000"/>
            </w:tcBorders>
          </w:tcPr>
          <w:p w:rsidR="00022443" w:rsidRPr="00FF57AA" w:rsidRDefault="00022443" w:rsidP="001F01BB">
            <w:pPr>
              <w:pBdr>
                <w:top w:val="nil"/>
                <w:left w:val="nil"/>
                <w:bottom w:val="nil"/>
                <w:right w:val="nil"/>
                <w:between w:val="nil"/>
              </w:pBdr>
              <w:spacing w:after="200"/>
              <w:ind w:left="720" w:hanging="720"/>
              <w:rPr>
                <w:color w:val="000000"/>
              </w:rPr>
            </w:pPr>
            <w:r w:rsidRPr="00FF57AA">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022443" w:rsidRPr="00FF57AA" w:rsidRDefault="00022443" w:rsidP="001F01BB">
            <w:pPr>
              <w:pBdr>
                <w:top w:val="nil"/>
                <w:left w:val="nil"/>
                <w:bottom w:val="nil"/>
                <w:right w:val="nil"/>
                <w:between w:val="nil"/>
              </w:pBdr>
              <w:ind w:left="708" w:hanging="708"/>
              <w:jc w:val="both"/>
              <w:rPr>
                <w:i/>
                <w:color w:val="000000"/>
              </w:rPr>
            </w:pPr>
            <w:r w:rsidRPr="00FF57AA">
              <w:rPr>
                <w:i/>
                <w:color w:val="000000"/>
              </w:rPr>
              <w:t>Акт о выполненных работах (оказанных услугах)</w:t>
            </w:r>
          </w:p>
          <w:p w:rsidR="00022443" w:rsidRPr="00FF57AA" w:rsidRDefault="00022443" w:rsidP="001F01BB">
            <w:pPr>
              <w:pBdr>
                <w:top w:val="nil"/>
                <w:left w:val="nil"/>
                <w:bottom w:val="nil"/>
                <w:right w:val="nil"/>
                <w:between w:val="nil"/>
              </w:pBdr>
              <w:ind w:left="708" w:hanging="708"/>
              <w:jc w:val="both"/>
              <w:rPr>
                <w:i/>
                <w:color w:val="000000"/>
              </w:rPr>
            </w:pPr>
            <w:r w:rsidRPr="00FF57AA">
              <w:rPr>
                <w:i/>
                <w:color w:val="000000"/>
              </w:rPr>
              <w:t>Универсальный передаточный документ УПД</w:t>
            </w:r>
          </w:p>
          <w:p w:rsidR="00022443" w:rsidRPr="00FF57AA" w:rsidRDefault="00022443" w:rsidP="001F01BB">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022443" w:rsidRDefault="00022443" w:rsidP="001F01BB">
            <w:pPr>
              <w:pBdr>
                <w:top w:val="nil"/>
                <w:left w:val="nil"/>
                <w:bottom w:val="nil"/>
                <w:right w:val="nil"/>
                <w:between w:val="nil"/>
              </w:pBdr>
              <w:ind w:left="45"/>
              <w:rPr>
                <w:color w:val="000000"/>
              </w:rPr>
            </w:pPr>
            <w:r w:rsidRPr="00FF57AA">
              <w:rPr>
                <w:color w:val="000000"/>
              </w:rPr>
              <w:t xml:space="preserve">XML, утв. приказом ФНС России от 19.12.2018 №ММВ-7-15/820@ с уточнениями. </w:t>
            </w:r>
          </w:p>
          <w:p w:rsidR="00022443" w:rsidRPr="00FF57AA" w:rsidRDefault="00022443" w:rsidP="001F01BB">
            <w:pPr>
              <w:pBdr>
                <w:top w:val="nil"/>
                <w:left w:val="nil"/>
                <w:bottom w:val="nil"/>
                <w:right w:val="nil"/>
                <w:between w:val="nil"/>
              </w:pBdr>
              <w:ind w:left="45"/>
              <w:rPr>
                <w:color w:val="000000"/>
              </w:rPr>
            </w:pPr>
          </w:p>
          <w:p w:rsidR="00022443" w:rsidRDefault="00022443" w:rsidP="001F01BB">
            <w:pPr>
              <w:pBdr>
                <w:top w:val="nil"/>
                <w:left w:val="nil"/>
                <w:bottom w:val="nil"/>
                <w:right w:val="nil"/>
                <w:between w:val="nil"/>
              </w:pBdr>
              <w:ind w:left="45"/>
              <w:rPr>
                <w:color w:val="000000"/>
              </w:rPr>
            </w:pPr>
            <w:r w:rsidRPr="00FF57AA">
              <w:rPr>
                <w:color w:val="000000"/>
              </w:rPr>
              <w:t>С обязательным заполнением в группе «ИнфПолФХЖ</w:t>
            </w:r>
            <w:proofErr w:type="gramStart"/>
            <w:r w:rsidRPr="00FF57AA">
              <w:rPr>
                <w:color w:val="000000"/>
              </w:rPr>
              <w:t>1</w:t>
            </w:r>
            <w:proofErr w:type="gramEnd"/>
            <w:r w:rsidRPr="00FF57AA">
              <w:rPr>
                <w:color w:val="000000"/>
              </w:rPr>
              <w:t>»:</w:t>
            </w:r>
          </w:p>
          <w:p w:rsidR="00022443" w:rsidRPr="00FF57AA" w:rsidRDefault="00022443" w:rsidP="001F01BB">
            <w:pPr>
              <w:pBdr>
                <w:top w:val="nil"/>
                <w:left w:val="nil"/>
                <w:bottom w:val="nil"/>
                <w:right w:val="nil"/>
                <w:between w:val="nil"/>
              </w:pBdr>
              <w:ind w:left="45"/>
              <w:rPr>
                <w:color w:val="000000"/>
              </w:rPr>
            </w:pPr>
          </w:p>
          <w:p w:rsidR="00022443" w:rsidRPr="00FF57AA" w:rsidRDefault="00022443" w:rsidP="001F01BB">
            <w:pPr>
              <w:pBdr>
                <w:top w:val="nil"/>
                <w:left w:val="nil"/>
                <w:bottom w:val="nil"/>
                <w:right w:val="nil"/>
                <w:between w:val="nil"/>
              </w:pBdr>
              <w:ind w:left="45"/>
              <w:rPr>
                <w:color w:val="000000"/>
              </w:rPr>
            </w:pPr>
            <w:r w:rsidRPr="00FF57AA">
              <w:rPr>
                <w:color w:val="000000"/>
              </w:rPr>
              <w:t>1. элемента «</w:t>
            </w:r>
            <w:proofErr w:type="spellStart"/>
            <w:r w:rsidRPr="00FF57AA">
              <w:rPr>
                <w:color w:val="000000"/>
              </w:rPr>
              <w:t>ТекстИнф</w:t>
            </w:r>
            <w:proofErr w:type="spellEnd"/>
            <w:r w:rsidRPr="00FF57AA">
              <w:rPr>
                <w:color w:val="000000"/>
              </w:rPr>
              <w:t xml:space="preserve">»: </w:t>
            </w:r>
          </w:p>
          <w:p w:rsidR="00022443" w:rsidRDefault="00022443" w:rsidP="001F01BB">
            <w:pPr>
              <w:pBdr>
                <w:top w:val="nil"/>
                <w:left w:val="nil"/>
                <w:bottom w:val="nil"/>
                <w:right w:val="nil"/>
                <w:between w:val="nil"/>
              </w:pBdr>
              <w:ind w:left="45"/>
              <w:rPr>
                <w:color w:val="000000"/>
              </w:rPr>
            </w:pPr>
            <w:r w:rsidRPr="00FF57AA">
              <w:rPr>
                <w:color w:val="000000"/>
              </w:rPr>
              <w:t>в поле «</w:t>
            </w:r>
            <w:proofErr w:type="spellStart"/>
            <w:r w:rsidRPr="00FF57AA">
              <w:rPr>
                <w:color w:val="000000"/>
              </w:rPr>
              <w:t>Идентиф</w:t>
            </w:r>
            <w:proofErr w:type="spellEnd"/>
            <w:r w:rsidRPr="00FF57AA">
              <w:rPr>
                <w:color w:val="000000"/>
              </w:rPr>
              <w:t>» указать «</w:t>
            </w:r>
            <w:proofErr w:type="spellStart"/>
            <w:r w:rsidRPr="00FF57AA">
              <w:rPr>
                <w:color w:val="000000"/>
              </w:rPr>
              <w:t>КодБЕ</w:t>
            </w:r>
            <w:proofErr w:type="spellEnd"/>
            <w:r w:rsidRPr="00FF57AA">
              <w:rPr>
                <w:color w:val="000000"/>
              </w:rPr>
              <w:t>»,</w:t>
            </w:r>
            <w:r>
              <w:t xml:space="preserve"> </w:t>
            </w:r>
          </w:p>
          <w:p w:rsidR="00022443" w:rsidRDefault="00022443" w:rsidP="001F01BB">
            <w:pPr>
              <w:pBdr>
                <w:top w:val="nil"/>
                <w:left w:val="nil"/>
                <w:bottom w:val="nil"/>
                <w:right w:val="nil"/>
                <w:between w:val="nil"/>
              </w:pBdr>
              <w:ind w:left="45"/>
              <w:rPr>
                <w:color w:val="000000"/>
              </w:rPr>
            </w:pPr>
            <w:r w:rsidRPr="00FF57AA">
              <w:rPr>
                <w:color w:val="000000"/>
              </w:rPr>
              <w:t>в поле «</w:t>
            </w:r>
            <w:proofErr w:type="spellStart"/>
            <w:r w:rsidRPr="00FF57AA">
              <w:rPr>
                <w:color w:val="000000"/>
              </w:rPr>
              <w:t>Значен</w:t>
            </w:r>
            <w:proofErr w:type="spellEnd"/>
            <w:r w:rsidRPr="00FF57AA">
              <w:rPr>
                <w:color w:val="000000"/>
              </w:rPr>
              <w:t xml:space="preserve">» указать </w:t>
            </w:r>
            <w:r>
              <w:rPr>
                <w:color w:val="000000"/>
              </w:rPr>
              <w:t>«</w:t>
            </w:r>
            <w:r w:rsidRPr="00322BDE">
              <w:rPr>
                <w:color w:val="000000"/>
              </w:rPr>
              <w:t>N351</w:t>
            </w:r>
            <w:r w:rsidRPr="00FF57AA">
              <w:rPr>
                <w:color w:val="000000"/>
              </w:rPr>
              <w:t>».</w:t>
            </w:r>
          </w:p>
          <w:p w:rsidR="00022443" w:rsidRDefault="00022443" w:rsidP="001F01BB">
            <w:pPr>
              <w:pBdr>
                <w:top w:val="nil"/>
                <w:left w:val="nil"/>
                <w:bottom w:val="nil"/>
                <w:right w:val="nil"/>
                <w:between w:val="nil"/>
              </w:pBdr>
              <w:ind w:left="45"/>
              <w:rPr>
                <w:color w:val="000000"/>
              </w:rPr>
            </w:pPr>
          </w:p>
          <w:p w:rsidR="00022443" w:rsidRPr="00FF57AA" w:rsidRDefault="00022443" w:rsidP="001F01BB">
            <w:pPr>
              <w:pBdr>
                <w:top w:val="nil"/>
                <w:left w:val="nil"/>
                <w:bottom w:val="nil"/>
                <w:right w:val="nil"/>
                <w:between w:val="nil"/>
              </w:pBdr>
              <w:ind w:left="45"/>
              <w:rPr>
                <w:color w:val="000000"/>
              </w:rPr>
            </w:pPr>
            <w:r w:rsidRPr="00FF57AA">
              <w:rPr>
                <w:color w:val="000000"/>
              </w:rPr>
              <w:t>2. элемента «</w:t>
            </w:r>
            <w:proofErr w:type="spellStart"/>
            <w:r w:rsidRPr="00FF57AA">
              <w:rPr>
                <w:color w:val="000000"/>
              </w:rPr>
              <w:t>ОснПер</w:t>
            </w:r>
            <w:proofErr w:type="spellEnd"/>
            <w:r w:rsidRPr="00FF57AA">
              <w:rPr>
                <w:color w:val="000000"/>
              </w:rPr>
              <w:t>»:</w:t>
            </w:r>
          </w:p>
          <w:p w:rsidR="00022443" w:rsidRPr="00FF57AA" w:rsidRDefault="00022443" w:rsidP="001F01BB">
            <w:pPr>
              <w:pBdr>
                <w:top w:val="nil"/>
                <w:left w:val="nil"/>
                <w:bottom w:val="nil"/>
                <w:right w:val="nil"/>
                <w:between w:val="nil"/>
              </w:pBdr>
              <w:ind w:left="45"/>
              <w:rPr>
                <w:color w:val="000000"/>
              </w:rPr>
            </w:pPr>
            <w:r w:rsidRPr="00FF57AA">
              <w:rPr>
                <w:color w:val="000000"/>
              </w:rPr>
              <w:t>в поле «</w:t>
            </w:r>
            <w:proofErr w:type="spellStart"/>
            <w:r w:rsidRPr="00FF57AA">
              <w:rPr>
                <w:color w:val="000000"/>
              </w:rPr>
              <w:t>НаимОсн</w:t>
            </w:r>
            <w:proofErr w:type="spellEnd"/>
            <w:r w:rsidRPr="00FF57AA">
              <w:rPr>
                <w:color w:val="000000"/>
              </w:rPr>
              <w:t>» указать</w:t>
            </w:r>
            <w:r>
              <w:rPr>
                <w:color w:val="000000"/>
              </w:rPr>
              <w:t xml:space="preserve"> </w:t>
            </w:r>
            <w:r w:rsidRPr="00FF57AA">
              <w:rPr>
                <w:color w:val="000000"/>
              </w:rPr>
              <w:t xml:space="preserve">«Договор», </w:t>
            </w:r>
          </w:p>
          <w:p w:rsidR="00022443" w:rsidRPr="00FF57AA" w:rsidRDefault="00022443" w:rsidP="001F01BB">
            <w:pPr>
              <w:pBdr>
                <w:top w:val="nil"/>
                <w:left w:val="nil"/>
                <w:bottom w:val="nil"/>
                <w:right w:val="nil"/>
                <w:between w:val="nil"/>
              </w:pBdr>
              <w:ind w:left="45"/>
              <w:rPr>
                <w:color w:val="000000"/>
              </w:rPr>
            </w:pPr>
            <w:r w:rsidRPr="00FF57AA">
              <w:rPr>
                <w:color w:val="000000"/>
              </w:rPr>
              <w:t>в поле «</w:t>
            </w:r>
            <w:proofErr w:type="spellStart"/>
            <w:r w:rsidRPr="00FF57AA">
              <w:rPr>
                <w:color w:val="000000"/>
              </w:rPr>
              <w:t>НомерОсн</w:t>
            </w:r>
            <w:proofErr w:type="spellEnd"/>
            <w:r w:rsidRPr="00FF57AA">
              <w:rPr>
                <w:color w:val="000000"/>
              </w:rPr>
              <w:t>» указать «_______</w:t>
            </w:r>
            <w:r w:rsidRPr="00FF57AA">
              <w:rPr>
                <w:color w:val="000000"/>
                <w:vertAlign w:val="superscript"/>
              </w:rPr>
              <w:footnoteReference w:id="9"/>
            </w:r>
            <w:r w:rsidRPr="00FF57AA">
              <w:rPr>
                <w:color w:val="000000"/>
              </w:rPr>
              <w:t>»,</w:t>
            </w:r>
          </w:p>
          <w:p w:rsidR="00022443" w:rsidRDefault="00022443" w:rsidP="001F01BB">
            <w:pPr>
              <w:pBdr>
                <w:top w:val="nil"/>
                <w:left w:val="nil"/>
                <w:bottom w:val="nil"/>
                <w:right w:val="nil"/>
                <w:between w:val="nil"/>
              </w:pBdr>
              <w:ind w:left="45"/>
              <w:rPr>
                <w:color w:val="000000"/>
              </w:rPr>
            </w:pPr>
            <w:r w:rsidRPr="00FF57AA">
              <w:rPr>
                <w:color w:val="000000"/>
              </w:rPr>
              <w:t>в поле</w:t>
            </w:r>
            <w:r>
              <w:rPr>
                <w:color w:val="000000"/>
              </w:rPr>
              <w:t xml:space="preserve"> </w:t>
            </w:r>
            <w:r w:rsidRPr="00FF57AA">
              <w:rPr>
                <w:color w:val="000000"/>
              </w:rPr>
              <w:t>«</w:t>
            </w:r>
            <w:proofErr w:type="spellStart"/>
            <w:r>
              <w:rPr>
                <w:color w:val="000000"/>
              </w:rPr>
              <w:t>ДатаОсн</w:t>
            </w:r>
            <w:proofErr w:type="spellEnd"/>
            <w:r w:rsidRPr="00FF57AA">
              <w:rPr>
                <w:color w:val="000000"/>
              </w:rPr>
              <w:t>» указать</w:t>
            </w:r>
            <w:r>
              <w:t xml:space="preserve"> </w:t>
            </w:r>
            <w:r w:rsidRPr="00FF57AA">
              <w:rPr>
                <w:color w:val="000000"/>
              </w:rPr>
              <w:t>«______</w:t>
            </w:r>
            <w:r w:rsidRPr="00FF57AA">
              <w:rPr>
                <w:color w:val="000000"/>
                <w:vertAlign w:val="superscript"/>
              </w:rPr>
              <w:footnoteReference w:id="10"/>
            </w:r>
            <w:r w:rsidRPr="00FF57AA">
              <w:rPr>
                <w:color w:val="000000"/>
              </w:rPr>
              <w:t>».</w:t>
            </w:r>
          </w:p>
          <w:p w:rsidR="00022443" w:rsidRPr="00FF57AA" w:rsidRDefault="00022443" w:rsidP="001F01BB">
            <w:pPr>
              <w:pBdr>
                <w:top w:val="nil"/>
                <w:left w:val="nil"/>
                <w:bottom w:val="nil"/>
                <w:right w:val="nil"/>
                <w:between w:val="nil"/>
              </w:pBdr>
              <w:ind w:left="566" w:hanging="566"/>
              <w:rPr>
                <w:color w:val="000000"/>
              </w:rPr>
            </w:pPr>
          </w:p>
        </w:tc>
      </w:tr>
      <w:tr w:rsidR="00022443" w:rsidRPr="00FF57AA" w:rsidTr="001F01BB">
        <w:trPr>
          <w:trHeight w:val="720"/>
        </w:trPr>
        <w:tc>
          <w:tcPr>
            <w:tcW w:w="750" w:type="dxa"/>
            <w:tcBorders>
              <w:top w:val="single" w:sz="4" w:space="0" w:color="000000"/>
              <w:left w:val="single" w:sz="4" w:space="0" w:color="000000"/>
              <w:bottom w:val="single" w:sz="4" w:space="0" w:color="000000"/>
              <w:right w:val="single" w:sz="4" w:space="0" w:color="000000"/>
            </w:tcBorders>
          </w:tcPr>
          <w:p w:rsidR="00022443" w:rsidRPr="00FF57AA" w:rsidRDefault="00022443" w:rsidP="001F01BB">
            <w:pPr>
              <w:pBdr>
                <w:top w:val="nil"/>
                <w:left w:val="nil"/>
                <w:bottom w:val="nil"/>
                <w:right w:val="nil"/>
                <w:between w:val="nil"/>
              </w:pBdr>
              <w:spacing w:after="200"/>
              <w:ind w:left="720" w:hanging="720"/>
              <w:rPr>
                <w:color w:val="000000"/>
              </w:rPr>
            </w:pPr>
            <w:r w:rsidRPr="00FF57AA">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22443" w:rsidRPr="00FF57AA" w:rsidRDefault="00022443" w:rsidP="001F01BB">
            <w:pPr>
              <w:pBdr>
                <w:top w:val="nil"/>
                <w:left w:val="nil"/>
                <w:bottom w:val="nil"/>
                <w:right w:val="nil"/>
                <w:between w:val="nil"/>
              </w:pBdr>
              <w:spacing w:after="200"/>
              <w:ind w:left="720" w:hanging="720"/>
              <w:rPr>
                <w:i/>
                <w:color w:val="000000"/>
              </w:rPr>
            </w:pPr>
            <w:r w:rsidRPr="00FF57AA">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22443" w:rsidRPr="00FF57AA" w:rsidRDefault="00022443" w:rsidP="001F01BB">
            <w:pPr>
              <w:pBdr>
                <w:top w:val="nil"/>
                <w:left w:val="nil"/>
                <w:bottom w:val="nil"/>
                <w:right w:val="nil"/>
                <w:between w:val="nil"/>
              </w:pBdr>
              <w:spacing w:after="200"/>
              <w:rPr>
                <w:color w:val="000000"/>
              </w:rPr>
            </w:pPr>
            <w:r w:rsidRPr="00FF57AA">
              <w:rPr>
                <w:color w:val="000000"/>
              </w:rPr>
              <w:t xml:space="preserve">XML, утв. приказом ФНС России от 19.12.2018 №ММВ-7-15/820@ с уточнениями. </w:t>
            </w:r>
          </w:p>
        </w:tc>
      </w:tr>
      <w:tr w:rsidR="00022443" w:rsidRPr="00FF57AA" w:rsidTr="001F01BB">
        <w:trPr>
          <w:trHeight w:val="1420"/>
        </w:trPr>
        <w:tc>
          <w:tcPr>
            <w:tcW w:w="750" w:type="dxa"/>
            <w:tcBorders>
              <w:top w:val="single" w:sz="4" w:space="0" w:color="000000"/>
              <w:left w:val="single" w:sz="4" w:space="0" w:color="000000"/>
              <w:bottom w:val="single" w:sz="4" w:space="0" w:color="000000"/>
              <w:right w:val="single" w:sz="4" w:space="0" w:color="000000"/>
            </w:tcBorders>
          </w:tcPr>
          <w:p w:rsidR="00022443" w:rsidRPr="00FF57AA" w:rsidRDefault="00022443" w:rsidP="001F01BB">
            <w:pPr>
              <w:pBdr>
                <w:top w:val="nil"/>
                <w:left w:val="nil"/>
                <w:bottom w:val="nil"/>
                <w:right w:val="nil"/>
                <w:between w:val="nil"/>
              </w:pBdr>
              <w:spacing w:after="200"/>
              <w:ind w:left="720" w:hanging="720"/>
              <w:rPr>
                <w:color w:val="000000"/>
              </w:rPr>
            </w:pPr>
            <w:r w:rsidRPr="00FF57AA">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22443" w:rsidRPr="00FF57AA" w:rsidRDefault="00022443" w:rsidP="001F01BB">
            <w:pPr>
              <w:pBdr>
                <w:top w:val="nil"/>
                <w:left w:val="nil"/>
                <w:bottom w:val="nil"/>
                <w:right w:val="nil"/>
                <w:between w:val="nil"/>
              </w:pBdr>
              <w:spacing w:after="200"/>
              <w:rPr>
                <w:color w:val="000000"/>
              </w:rPr>
            </w:pPr>
            <w:r w:rsidRPr="00FF57AA">
              <w:rPr>
                <w:i/>
                <w:color w:val="000000"/>
              </w:rPr>
              <w:t>Универсальный</w:t>
            </w:r>
            <w:r>
              <w:rPr>
                <w:i/>
                <w:color w:val="000000"/>
              </w:rPr>
              <w:t xml:space="preserve"> </w:t>
            </w:r>
            <w:r w:rsidRPr="00FF57AA">
              <w:rPr>
                <w:i/>
              </w:rPr>
              <w:t>к</w:t>
            </w:r>
            <w:r w:rsidRPr="00FF57AA">
              <w:rPr>
                <w:i/>
                <w:color w:val="000000"/>
              </w:rPr>
              <w:t xml:space="preserve">орректировочный </w:t>
            </w:r>
            <w:r w:rsidRPr="00FF57AA">
              <w:rPr>
                <w:i/>
              </w:rPr>
              <w:t>д</w:t>
            </w:r>
            <w:r w:rsidRPr="00FF57AA">
              <w:rPr>
                <w:i/>
                <w:color w:val="000000"/>
              </w:rPr>
              <w:t xml:space="preserve">окумент, </w:t>
            </w:r>
            <w:proofErr w:type="gramStart"/>
            <w:r w:rsidRPr="00FF57AA">
              <w:rPr>
                <w:i/>
                <w:color w:val="000000"/>
              </w:rPr>
              <w:t>корректировочн</w:t>
            </w:r>
            <w:r w:rsidRPr="00FF57AA">
              <w:rPr>
                <w:i/>
              </w:rPr>
              <w:t>ая</w:t>
            </w:r>
            <w:proofErr w:type="gramEnd"/>
            <w:r>
              <w:rPr>
                <w:i/>
              </w:rPr>
              <w:t xml:space="preserve"> </w:t>
            </w:r>
            <w:r w:rsidRPr="00FF57AA">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22443" w:rsidRPr="00FF57AA" w:rsidRDefault="00022443" w:rsidP="001F01BB">
            <w:pPr>
              <w:pBdr>
                <w:top w:val="nil"/>
                <w:left w:val="nil"/>
                <w:bottom w:val="nil"/>
                <w:right w:val="nil"/>
                <w:between w:val="nil"/>
              </w:pBdr>
              <w:spacing w:after="200"/>
              <w:rPr>
                <w:color w:val="000000"/>
              </w:rPr>
            </w:pPr>
            <w:r w:rsidRPr="00FF57AA">
              <w:rPr>
                <w:color w:val="000000"/>
              </w:rPr>
              <w:t>XML, утв. приказом ФНС России от 13.04.2016 № ММВ-7-15/189@ с уточнениями.</w:t>
            </w:r>
          </w:p>
        </w:tc>
      </w:tr>
    </w:tbl>
    <w:p w:rsidR="00022443" w:rsidRDefault="00022443" w:rsidP="00022443">
      <w:pPr>
        <w:pStyle w:val="ConsNormal"/>
        <w:widowControl/>
        <w:ind w:firstLine="0"/>
        <w:jc w:val="right"/>
        <w:rPr>
          <w:rFonts w:ascii="Times New Roman" w:hAnsi="Times New Roman" w:cs="Times New Roman"/>
          <w:sz w:val="24"/>
          <w:szCs w:val="24"/>
        </w:rPr>
      </w:pPr>
    </w:p>
    <w:p w:rsidR="00022443" w:rsidRDefault="00022443" w:rsidP="00A53A86">
      <w:pPr>
        <w:tabs>
          <w:tab w:val="num" w:pos="1350"/>
        </w:tabs>
        <w:jc w:val="center"/>
        <w:rPr>
          <w:b/>
          <w:sz w:val="22"/>
          <w:szCs w:val="22"/>
        </w:rPr>
      </w:pPr>
      <w:r>
        <w:rPr>
          <w:b/>
          <w:sz w:val="22"/>
          <w:szCs w:val="22"/>
        </w:rPr>
        <w:t>ПОДПИСИ СТОРОН:</w:t>
      </w:r>
    </w:p>
    <w:p w:rsidR="00022443" w:rsidRPr="00CA339A" w:rsidRDefault="00022443" w:rsidP="00022443">
      <w:pPr>
        <w:tabs>
          <w:tab w:val="num" w:pos="1350"/>
        </w:tabs>
        <w:rPr>
          <w:b/>
        </w:rPr>
      </w:pPr>
    </w:p>
    <w:tbl>
      <w:tblPr>
        <w:tblW w:w="9639" w:type="dxa"/>
        <w:tblInd w:w="108" w:type="dxa"/>
        <w:tblLayout w:type="fixed"/>
        <w:tblLook w:val="0400"/>
      </w:tblPr>
      <w:tblGrid>
        <w:gridCol w:w="4819"/>
        <w:gridCol w:w="4820"/>
      </w:tblGrid>
      <w:tr w:rsidR="00022443" w:rsidRPr="00CA339A" w:rsidTr="001F01BB">
        <w:tc>
          <w:tcPr>
            <w:tcW w:w="4819" w:type="dxa"/>
          </w:tcPr>
          <w:p w:rsidR="00022443" w:rsidRPr="00CA339A" w:rsidRDefault="00022443" w:rsidP="001F01BB">
            <w:pPr>
              <w:tabs>
                <w:tab w:val="decimal" w:pos="709"/>
                <w:tab w:val="left" w:pos="1276"/>
                <w:tab w:val="left" w:pos="1418"/>
              </w:tabs>
              <w:jc w:val="both"/>
              <w:rPr>
                <w:b/>
              </w:rPr>
            </w:pPr>
            <w:r w:rsidRPr="00CA339A">
              <w:rPr>
                <w:b/>
              </w:rPr>
              <w:t>Заказчик:</w:t>
            </w:r>
          </w:p>
          <w:p w:rsidR="00022443" w:rsidRPr="00CA339A" w:rsidRDefault="00022443" w:rsidP="001F01BB">
            <w:pPr>
              <w:tabs>
                <w:tab w:val="decimal" w:pos="709"/>
                <w:tab w:val="left" w:pos="1276"/>
                <w:tab w:val="left" w:pos="1418"/>
              </w:tabs>
              <w:jc w:val="both"/>
            </w:pPr>
            <w:r w:rsidRPr="00CA339A">
              <w:t xml:space="preserve">Директор филиала </w:t>
            </w:r>
          </w:p>
          <w:p w:rsidR="00022443" w:rsidRPr="00CA339A" w:rsidRDefault="00022443" w:rsidP="001F01BB">
            <w:pPr>
              <w:tabs>
                <w:tab w:val="decimal" w:pos="709"/>
                <w:tab w:val="left" w:pos="1276"/>
                <w:tab w:val="left" w:pos="1418"/>
              </w:tabs>
              <w:jc w:val="both"/>
            </w:pPr>
            <w:r w:rsidRPr="00CA339A">
              <w:t>ПАО «ТрансКонтейнер»</w:t>
            </w:r>
          </w:p>
          <w:p w:rsidR="00022443" w:rsidRPr="00CA339A" w:rsidRDefault="00022443" w:rsidP="001F01BB">
            <w:pPr>
              <w:tabs>
                <w:tab w:val="decimal" w:pos="709"/>
                <w:tab w:val="left" w:pos="1276"/>
                <w:tab w:val="left" w:pos="1418"/>
              </w:tabs>
              <w:jc w:val="both"/>
            </w:pPr>
            <w:r w:rsidRPr="00CA339A">
              <w:t>на Октябрьской железной дороге</w:t>
            </w:r>
          </w:p>
          <w:p w:rsidR="00022443" w:rsidRPr="00CA339A" w:rsidRDefault="00022443" w:rsidP="001F01BB">
            <w:pPr>
              <w:tabs>
                <w:tab w:val="decimal" w:pos="709"/>
                <w:tab w:val="left" w:pos="1276"/>
                <w:tab w:val="left" w:pos="1418"/>
              </w:tabs>
              <w:jc w:val="both"/>
            </w:pPr>
          </w:p>
          <w:p w:rsidR="00022443" w:rsidRPr="00CA339A" w:rsidRDefault="00022443" w:rsidP="001F01BB">
            <w:pPr>
              <w:pStyle w:val="19"/>
              <w:tabs>
                <w:tab w:val="left" w:pos="1276"/>
                <w:tab w:val="left" w:pos="1418"/>
              </w:tabs>
              <w:ind w:firstLine="0"/>
              <w:rPr>
                <w:sz w:val="24"/>
                <w:szCs w:val="24"/>
              </w:rPr>
            </w:pPr>
            <w:r w:rsidRPr="00CA339A">
              <w:rPr>
                <w:b/>
                <w:sz w:val="24"/>
                <w:szCs w:val="24"/>
              </w:rPr>
              <w:t>__________________ /</w:t>
            </w:r>
            <w:r w:rsidRPr="00CA339A">
              <w:rPr>
                <w:sz w:val="24"/>
                <w:szCs w:val="24"/>
              </w:rPr>
              <w:t>Д. И. Мельничук/</w:t>
            </w:r>
          </w:p>
          <w:p w:rsidR="00022443" w:rsidRPr="00CA339A" w:rsidRDefault="00022443" w:rsidP="001F01BB">
            <w:pPr>
              <w:pStyle w:val="19"/>
              <w:tabs>
                <w:tab w:val="left" w:pos="1276"/>
                <w:tab w:val="left" w:pos="1418"/>
              </w:tabs>
              <w:ind w:firstLine="0"/>
              <w:rPr>
                <w:b/>
                <w:sz w:val="24"/>
                <w:szCs w:val="24"/>
              </w:rPr>
            </w:pPr>
            <w:r w:rsidRPr="00CA339A">
              <w:rPr>
                <w:sz w:val="24"/>
                <w:szCs w:val="24"/>
              </w:rPr>
              <w:t>м.п.</w:t>
            </w:r>
          </w:p>
        </w:tc>
        <w:tc>
          <w:tcPr>
            <w:tcW w:w="4820" w:type="dxa"/>
          </w:tcPr>
          <w:p w:rsidR="00022443" w:rsidRPr="00CA339A" w:rsidRDefault="00022443" w:rsidP="001F01BB">
            <w:pPr>
              <w:pStyle w:val="19"/>
              <w:tabs>
                <w:tab w:val="left" w:pos="1276"/>
                <w:tab w:val="left" w:pos="1418"/>
              </w:tabs>
              <w:ind w:firstLine="0"/>
              <w:rPr>
                <w:b/>
                <w:sz w:val="24"/>
                <w:szCs w:val="24"/>
              </w:rPr>
            </w:pPr>
            <w:r w:rsidRPr="00CA339A">
              <w:rPr>
                <w:b/>
                <w:sz w:val="24"/>
                <w:szCs w:val="24"/>
              </w:rPr>
              <w:t>Исполнитель:</w:t>
            </w:r>
          </w:p>
          <w:p w:rsidR="00022443" w:rsidRPr="00CA339A" w:rsidRDefault="00022443" w:rsidP="001F01BB">
            <w:pPr>
              <w:pStyle w:val="19"/>
              <w:tabs>
                <w:tab w:val="left" w:pos="1276"/>
                <w:tab w:val="left" w:pos="1418"/>
              </w:tabs>
              <w:ind w:firstLine="0"/>
              <w:rPr>
                <w:sz w:val="24"/>
                <w:szCs w:val="24"/>
              </w:rPr>
            </w:pPr>
          </w:p>
          <w:p w:rsidR="00022443" w:rsidRPr="00CA339A" w:rsidRDefault="00022443" w:rsidP="001F01BB">
            <w:pPr>
              <w:pStyle w:val="19"/>
              <w:tabs>
                <w:tab w:val="left" w:pos="1276"/>
                <w:tab w:val="left" w:pos="1418"/>
              </w:tabs>
              <w:ind w:firstLine="0"/>
              <w:rPr>
                <w:sz w:val="24"/>
                <w:szCs w:val="24"/>
              </w:rPr>
            </w:pPr>
          </w:p>
          <w:p w:rsidR="00022443" w:rsidRPr="00CA339A" w:rsidRDefault="00022443" w:rsidP="001F01BB">
            <w:pPr>
              <w:pStyle w:val="19"/>
              <w:tabs>
                <w:tab w:val="left" w:pos="1276"/>
                <w:tab w:val="left" w:pos="1418"/>
              </w:tabs>
              <w:ind w:firstLine="0"/>
              <w:rPr>
                <w:sz w:val="24"/>
                <w:szCs w:val="24"/>
              </w:rPr>
            </w:pPr>
          </w:p>
          <w:p w:rsidR="00022443" w:rsidRPr="00CA339A" w:rsidRDefault="00022443" w:rsidP="001F01BB">
            <w:pPr>
              <w:pStyle w:val="19"/>
              <w:tabs>
                <w:tab w:val="left" w:pos="1276"/>
                <w:tab w:val="left" w:pos="1418"/>
              </w:tabs>
              <w:ind w:firstLine="0"/>
              <w:rPr>
                <w:sz w:val="24"/>
                <w:szCs w:val="24"/>
              </w:rPr>
            </w:pPr>
          </w:p>
          <w:p w:rsidR="00022443" w:rsidRPr="00CA339A" w:rsidRDefault="00022443" w:rsidP="001F01BB">
            <w:pPr>
              <w:pStyle w:val="19"/>
              <w:tabs>
                <w:tab w:val="left" w:pos="1276"/>
                <w:tab w:val="left" w:pos="1418"/>
              </w:tabs>
              <w:ind w:firstLine="0"/>
              <w:rPr>
                <w:sz w:val="24"/>
                <w:szCs w:val="24"/>
              </w:rPr>
            </w:pPr>
            <w:r w:rsidRPr="00CA339A">
              <w:rPr>
                <w:sz w:val="24"/>
                <w:szCs w:val="24"/>
              </w:rPr>
              <w:t>__________________ /___________/</w:t>
            </w:r>
          </w:p>
          <w:p w:rsidR="00022443" w:rsidRPr="00CA339A" w:rsidRDefault="00022443" w:rsidP="001F01BB">
            <w:pPr>
              <w:pStyle w:val="19"/>
              <w:tabs>
                <w:tab w:val="left" w:pos="1276"/>
                <w:tab w:val="left" w:pos="1418"/>
              </w:tabs>
              <w:ind w:firstLine="0"/>
              <w:rPr>
                <w:b/>
                <w:sz w:val="24"/>
                <w:szCs w:val="24"/>
              </w:rPr>
            </w:pPr>
            <w:r w:rsidRPr="00CA339A">
              <w:rPr>
                <w:sz w:val="24"/>
                <w:szCs w:val="24"/>
              </w:rPr>
              <w:t>м.п.</w:t>
            </w:r>
          </w:p>
        </w:tc>
      </w:tr>
    </w:tbl>
    <w:p w:rsidR="00022443" w:rsidRDefault="00022443" w:rsidP="00022443">
      <w:pPr>
        <w:pStyle w:val="ConsNormal"/>
        <w:widowControl/>
        <w:ind w:firstLine="0"/>
        <w:jc w:val="right"/>
        <w:rPr>
          <w:rFonts w:ascii="Times New Roman" w:hAnsi="Times New Roman" w:cs="Times New Roman"/>
          <w:sz w:val="24"/>
          <w:szCs w:val="24"/>
        </w:rPr>
      </w:pP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00886" w:rsidRDefault="00A10367">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00886" w:rsidRDefault="00A10367">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00886" w:rsidRPr="00CB7E89" w:rsidRDefault="00400886" w:rsidP="00CB7E89">
      <w:pPr>
        <w:jc w:val="center"/>
        <w:rPr>
          <w:b/>
          <w:bCs/>
          <w:sz w:val="28"/>
          <w:szCs w:val="28"/>
        </w:rPr>
      </w:pPr>
      <w:r>
        <w:rPr>
          <w:b/>
          <w:bCs/>
          <w:sz w:val="28"/>
          <w:szCs w:val="28"/>
        </w:rPr>
        <w:t>СВЕДЕНИЯ ОБ АДМИНИСТРАТИВНОМ И ПРОИЗВОДСТВЕННОМ ПЕРСОНАЛЕ ПРЕТЕНДЕНТА</w:t>
      </w:r>
    </w:p>
    <w:p w:rsidR="00400886" w:rsidRPr="00CB7E89" w:rsidRDefault="00400886" w:rsidP="00CB7E8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400886" w:rsidRPr="00CB7E89" w:rsidRDefault="00400886" w:rsidP="00CB7E89">
      <w:pPr>
        <w:jc w:val="center"/>
      </w:pPr>
    </w:p>
    <w:p w:rsidR="00400886" w:rsidRPr="00CB7E89" w:rsidRDefault="00400886" w:rsidP="00CB7E89">
      <w:pPr>
        <w:tabs>
          <w:tab w:val="left" w:pos="9639"/>
        </w:tabs>
        <w:jc w:val="center"/>
        <w:rPr>
          <w:b/>
          <w:bCs/>
          <w:sz w:val="28"/>
          <w:szCs w:val="28"/>
        </w:rPr>
      </w:pPr>
      <w:r>
        <w:rPr>
          <w:b/>
          <w:bCs/>
          <w:sz w:val="28"/>
          <w:szCs w:val="28"/>
        </w:rPr>
        <w:t xml:space="preserve">Административный персонал </w:t>
      </w:r>
    </w:p>
    <w:p w:rsidR="00400886" w:rsidRPr="00CB7E89" w:rsidRDefault="00400886" w:rsidP="00CB7E8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00886" w:rsidRPr="00CB7E89" w:rsidTr="009A264E">
        <w:trPr>
          <w:jc w:val="center"/>
        </w:trPr>
        <w:tc>
          <w:tcPr>
            <w:tcW w:w="761" w:type="dxa"/>
            <w:vAlign w:val="center"/>
          </w:tcPr>
          <w:p w:rsidR="00400886" w:rsidRPr="00CB7E89" w:rsidRDefault="00400886" w:rsidP="009A264E">
            <w:pPr>
              <w:tabs>
                <w:tab w:val="left" w:pos="9639"/>
              </w:tabs>
              <w:jc w:val="center"/>
            </w:pPr>
            <w:r>
              <w:t>№ п/п</w:t>
            </w:r>
          </w:p>
        </w:tc>
        <w:tc>
          <w:tcPr>
            <w:tcW w:w="2299" w:type="dxa"/>
            <w:vAlign w:val="center"/>
          </w:tcPr>
          <w:p w:rsidR="00400886" w:rsidRPr="00CB7E89" w:rsidRDefault="00400886" w:rsidP="009A264E">
            <w:pPr>
              <w:tabs>
                <w:tab w:val="left" w:pos="9639"/>
              </w:tabs>
              <w:jc w:val="center"/>
            </w:pPr>
            <w:r>
              <w:t>Занимаемая должность</w:t>
            </w:r>
          </w:p>
        </w:tc>
        <w:tc>
          <w:tcPr>
            <w:tcW w:w="2762" w:type="dxa"/>
            <w:vAlign w:val="center"/>
          </w:tcPr>
          <w:p w:rsidR="00400886" w:rsidRPr="00CB7E89" w:rsidRDefault="00400886" w:rsidP="009A264E">
            <w:pPr>
              <w:tabs>
                <w:tab w:val="left" w:pos="9639"/>
              </w:tabs>
              <w:jc w:val="center"/>
            </w:pPr>
            <w:r>
              <w:t>Ф.И.О.</w:t>
            </w:r>
          </w:p>
        </w:tc>
        <w:tc>
          <w:tcPr>
            <w:tcW w:w="2160" w:type="dxa"/>
            <w:vAlign w:val="center"/>
          </w:tcPr>
          <w:p w:rsidR="00400886" w:rsidRPr="00CB7E89" w:rsidRDefault="00400886" w:rsidP="009A264E">
            <w:pPr>
              <w:tabs>
                <w:tab w:val="left" w:pos="9639"/>
              </w:tabs>
              <w:jc w:val="center"/>
            </w:pPr>
            <w:r>
              <w:t>Образование и специальность</w:t>
            </w:r>
          </w:p>
        </w:tc>
        <w:tc>
          <w:tcPr>
            <w:tcW w:w="2247" w:type="dxa"/>
            <w:vAlign w:val="center"/>
          </w:tcPr>
          <w:p w:rsidR="00400886" w:rsidRPr="00CB7E89" w:rsidRDefault="00400886" w:rsidP="009A264E">
            <w:pPr>
              <w:tabs>
                <w:tab w:val="left" w:pos="9639"/>
              </w:tabs>
              <w:jc w:val="center"/>
            </w:pPr>
            <w:r>
              <w:t>Стаж работы по профилю занимаемой должности</w:t>
            </w:r>
          </w:p>
        </w:tc>
      </w:tr>
      <w:tr w:rsidR="00400886" w:rsidRPr="00CB7E89" w:rsidTr="009A264E">
        <w:trPr>
          <w:jc w:val="center"/>
        </w:trPr>
        <w:tc>
          <w:tcPr>
            <w:tcW w:w="761" w:type="dxa"/>
            <w:vAlign w:val="center"/>
          </w:tcPr>
          <w:p w:rsidR="00400886" w:rsidRPr="00CB7E89" w:rsidRDefault="00400886" w:rsidP="009A264E">
            <w:pPr>
              <w:tabs>
                <w:tab w:val="left" w:pos="9639"/>
              </w:tabs>
              <w:jc w:val="center"/>
            </w:pPr>
            <w:r>
              <w:t>1</w:t>
            </w:r>
          </w:p>
        </w:tc>
        <w:tc>
          <w:tcPr>
            <w:tcW w:w="2299" w:type="dxa"/>
            <w:vAlign w:val="center"/>
          </w:tcPr>
          <w:p w:rsidR="00400886" w:rsidRPr="00CB7E89" w:rsidRDefault="00400886" w:rsidP="009A264E">
            <w:pPr>
              <w:tabs>
                <w:tab w:val="left" w:pos="9639"/>
              </w:tabs>
              <w:jc w:val="center"/>
            </w:pPr>
          </w:p>
        </w:tc>
        <w:tc>
          <w:tcPr>
            <w:tcW w:w="2762" w:type="dxa"/>
          </w:tcPr>
          <w:p w:rsidR="00400886" w:rsidRPr="00CB7E89" w:rsidRDefault="00400886" w:rsidP="009A264E">
            <w:pPr>
              <w:tabs>
                <w:tab w:val="left" w:pos="9639"/>
              </w:tabs>
              <w:jc w:val="center"/>
            </w:pPr>
          </w:p>
        </w:tc>
        <w:tc>
          <w:tcPr>
            <w:tcW w:w="2160" w:type="dxa"/>
            <w:vAlign w:val="center"/>
          </w:tcPr>
          <w:p w:rsidR="00400886" w:rsidRPr="00CB7E89" w:rsidRDefault="00400886" w:rsidP="009A264E">
            <w:pPr>
              <w:tabs>
                <w:tab w:val="left" w:pos="9639"/>
              </w:tabs>
              <w:jc w:val="center"/>
            </w:pPr>
          </w:p>
        </w:tc>
        <w:tc>
          <w:tcPr>
            <w:tcW w:w="2247" w:type="dxa"/>
            <w:vAlign w:val="center"/>
          </w:tcPr>
          <w:p w:rsidR="00400886" w:rsidRPr="00CB7E89" w:rsidRDefault="00400886" w:rsidP="009A264E">
            <w:pPr>
              <w:tabs>
                <w:tab w:val="left" w:pos="9639"/>
              </w:tabs>
              <w:jc w:val="center"/>
            </w:pPr>
          </w:p>
        </w:tc>
      </w:tr>
      <w:tr w:rsidR="00400886" w:rsidRPr="00CB7E89" w:rsidTr="009A264E">
        <w:trPr>
          <w:jc w:val="center"/>
        </w:trPr>
        <w:tc>
          <w:tcPr>
            <w:tcW w:w="761" w:type="dxa"/>
            <w:vAlign w:val="center"/>
          </w:tcPr>
          <w:p w:rsidR="00400886" w:rsidRPr="00CB7E89" w:rsidRDefault="00400886" w:rsidP="009A264E">
            <w:pPr>
              <w:tabs>
                <w:tab w:val="left" w:pos="9639"/>
              </w:tabs>
              <w:jc w:val="center"/>
            </w:pPr>
            <w:r>
              <w:t>2</w:t>
            </w:r>
          </w:p>
        </w:tc>
        <w:tc>
          <w:tcPr>
            <w:tcW w:w="2299" w:type="dxa"/>
            <w:vAlign w:val="center"/>
          </w:tcPr>
          <w:p w:rsidR="00400886" w:rsidRPr="00CB7E89" w:rsidRDefault="00400886" w:rsidP="009A264E">
            <w:pPr>
              <w:tabs>
                <w:tab w:val="left" w:pos="9639"/>
              </w:tabs>
              <w:jc w:val="center"/>
            </w:pPr>
          </w:p>
        </w:tc>
        <w:tc>
          <w:tcPr>
            <w:tcW w:w="2762" w:type="dxa"/>
          </w:tcPr>
          <w:p w:rsidR="00400886" w:rsidRPr="00CB7E89" w:rsidRDefault="00400886" w:rsidP="009A264E">
            <w:pPr>
              <w:tabs>
                <w:tab w:val="left" w:pos="9639"/>
              </w:tabs>
              <w:jc w:val="center"/>
            </w:pPr>
          </w:p>
        </w:tc>
        <w:tc>
          <w:tcPr>
            <w:tcW w:w="2160" w:type="dxa"/>
            <w:vAlign w:val="center"/>
          </w:tcPr>
          <w:p w:rsidR="00400886" w:rsidRPr="00CB7E89" w:rsidRDefault="00400886" w:rsidP="009A264E">
            <w:pPr>
              <w:tabs>
                <w:tab w:val="left" w:pos="9639"/>
              </w:tabs>
              <w:jc w:val="center"/>
            </w:pPr>
          </w:p>
        </w:tc>
        <w:tc>
          <w:tcPr>
            <w:tcW w:w="2247" w:type="dxa"/>
            <w:vAlign w:val="center"/>
          </w:tcPr>
          <w:p w:rsidR="00400886" w:rsidRPr="00CB7E89" w:rsidRDefault="00400886" w:rsidP="009A264E">
            <w:pPr>
              <w:tabs>
                <w:tab w:val="left" w:pos="9639"/>
              </w:tabs>
              <w:jc w:val="center"/>
            </w:pPr>
          </w:p>
        </w:tc>
      </w:tr>
      <w:tr w:rsidR="00400886" w:rsidRPr="00CB7E89" w:rsidTr="009A264E">
        <w:trPr>
          <w:jc w:val="center"/>
        </w:trPr>
        <w:tc>
          <w:tcPr>
            <w:tcW w:w="761" w:type="dxa"/>
            <w:vAlign w:val="center"/>
          </w:tcPr>
          <w:p w:rsidR="00400886" w:rsidRPr="00CB7E89" w:rsidRDefault="00400886" w:rsidP="009A264E">
            <w:pPr>
              <w:tabs>
                <w:tab w:val="left" w:pos="9639"/>
              </w:tabs>
              <w:jc w:val="center"/>
            </w:pPr>
            <w:r>
              <w:t>…</w:t>
            </w:r>
          </w:p>
        </w:tc>
        <w:tc>
          <w:tcPr>
            <w:tcW w:w="2299" w:type="dxa"/>
            <w:vAlign w:val="center"/>
          </w:tcPr>
          <w:p w:rsidR="00400886" w:rsidRPr="00CB7E89" w:rsidRDefault="00400886" w:rsidP="009A264E">
            <w:pPr>
              <w:tabs>
                <w:tab w:val="left" w:pos="9639"/>
              </w:tabs>
              <w:jc w:val="center"/>
            </w:pPr>
          </w:p>
        </w:tc>
        <w:tc>
          <w:tcPr>
            <w:tcW w:w="2762" w:type="dxa"/>
          </w:tcPr>
          <w:p w:rsidR="00400886" w:rsidRPr="00CB7E89" w:rsidRDefault="00400886" w:rsidP="009A264E">
            <w:pPr>
              <w:tabs>
                <w:tab w:val="left" w:pos="9639"/>
              </w:tabs>
              <w:jc w:val="center"/>
            </w:pPr>
          </w:p>
        </w:tc>
        <w:tc>
          <w:tcPr>
            <w:tcW w:w="2160" w:type="dxa"/>
            <w:vAlign w:val="center"/>
          </w:tcPr>
          <w:p w:rsidR="00400886" w:rsidRPr="00CB7E89" w:rsidRDefault="00400886" w:rsidP="009A264E">
            <w:pPr>
              <w:tabs>
                <w:tab w:val="left" w:pos="9639"/>
              </w:tabs>
              <w:jc w:val="center"/>
            </w:pPr>
          </w:p>
        </w:tc>
        <w:tc>
          <w:tcPr>
            <w:tcW w:w="2247" w:type="dxa"/>
            <w:vAlign w:val="center"/>
          </w:tcPr>
          <w:p w:rsidR="00400886" w:rsidRPr="00CB7E89" w:rsidRDefault="00400886" w:rsidP="009A264E">
            <w:pPr>
              <w:tabs>
                <w:tab w:val="left" w:pos="9639"/>
              </w:tabs>
              <w:jc w:val="center"/>
            </w:pPr>
          </w:p>
        </w:tc>
      </w:tr>
    </w:tbl>
    <w:p w:rsidR="00400886" w:rsidRPr="00CB7E89" w:rsidRDefault="00400886" w:rsidP="00CB7E89">
      <w:pPr>
        <w:tabs>
          <w:tab w:val="left" w:pos="9639"/>
        </w:tabs>
      </w:pPr>
    </w:p>
    <w:p w:rsidR="00400886" w:rsidRPr="00CB7E89" w:rsidRDefault="00400886" w:rsidP="00CB7E89">
      <w:pPr>
        <w:tabs>
          <w:tab w:val="left" w:pos="9639"/>
        </w:tabs>
        <w:jc w:val="center"/>
        <w:rPr>
          <w:b/>
          <w:bCs/>
          <w:sz w:val="28"/>
          <w:szCs w:val="28"/>
        </w:rPr>
      </w:pPr>
      <w:r>
        <w:rPr>
          <w:b/>
          <w:bCs/>
          <w:sz w:val="28"/>
          <w:szCs w:val="28"/>
        </w:rPr>
        <w:t>Производственный персонал (рабочие)</w:t>
      </w:r>
    </w:p>
    <w:p w:rsidR="00400886" w:rsidRPr="00CB7E89" w:rsidRDefault="00400886" w:rsidP="00CB7E8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400886" w:rsidRPr="00CB7E89" w:rsidTr="009A264E">
        <w:trPr>
          <w:trHeight w:val="1000"/>
          <w:jc w:val="center"/>
        </w:trPr>
        <w:tc>
          <w:tcPr>
            <w:tcW w:w="761" w:type="dxa"/>
            <w:vAlign w:val="center"/>
          </w:tcPr>
          <w:p w:rsidR="00400886" w:rsidRPr="00CB7E89" w:rsidRDefault="00400886" w:rsidP="009A264E">
            <w:pPr>
              <w:tabs>
                <w:tab w:val="left" w:pos="9639"/>
              </w:tabs>
              <w:jc w:val="center"/>
            </w:pPr>
            <w:r>
              <w:t>№ п/п</w:t>
            </w:r>
          </w:p>
        </w:tc>
        <w:tc>
          <w:tcPr>
            <w:tcW w:w="2590" w:type="dxa"/>
            <w:vAlign w:val="center"/>
          </w:tcPr>
          <w:p w:rsidR="00400886" w:rsidRPr="00CB7E89" w:rsidRDefault="00400886" w:rsidP="009A264E">
            <w:pPr>
              <w:tabs>
                <w:tab w:val="left" w:pos="9639"/>
              </w:tabs>
              <w:jc w:val="center"/>
            </w:pPr>
            <w:r>
              <w:t>Специальность</w:t>
            </w:r>
          </w:p>
          <w:p w:rsidR="00400886" w:rsidRPr="00CB7E89" w:rsidRDefault="00400886" w:rsidP="009A264E">
            <w:pPr>
              <w:tabs>
                <w:tab w:val="left" w:pos="9639"/>
              </w:tabs>
              <w:jc w:val="center"/>
            </w:pPr>
            <w:r>
              <w:t>по каждому рабочему</w:t>
            </w:r>
          </w:p>
        </w:tc>
        <w:tc>
          <w:tcPr>
            <w:tcW w:w="2472" w:type="dxa"/>
            <w:vAlign w:val="center"/>
          </w:tcPr>
          <w:p w:rsidR="00400886" w:rsidRPr="00CB7E89" w:rsidRDefault="00400886" w:rsidP="009A264E">
            <w:pPr>
              <w:tabs>
                <w:tab w:val="left" w:pos="9639"/>
              </w:tabs>
              <w:jc w:val="center"/>
            </w:pPr>
            <w:r>
              <w:t>Ф.И.О.</w:t>
            </w:r>
          </w:p>
        </w:tc>
        <w:tc>
          <w:tcPr>
            <w:tcW w:w="1984" w:type="dxa"/>
            <w:vAlign w:val="center"/>
          </w:tcPr>
          <w:p w:rsidR="00400886" w:rsidRPr="00CB7E89" w:rsidRDefault="00400886" w:rsidP="009A264E">
            <w:pPr>
              <w:tabs>
                <w:tab w:val="left" w:pos="9639"/>
              </w:tabs>
              <w:jc w:val="center"/>
            </w:pPr>
            <w:r>
              <w:t>Разряд, квалификация</w:t>
            </w:r>
          </w:p>
        </w:tc>
        <w:tc>
          <w:tcPr>
            <w:tcW w:w="2451" w:type="dxa"/>
            <w:vAlign w:val="center"/>
          </w:tcPr>
          <w:p w:rsidR="00400886" w:rsidRPr="00CB7E89" w:rsidRDefault="00400886" w:rsidP="009A264E">
            <w:pPr>
              <w:tabs>
                <w:tab w:val="left" w:pos="9639"/>
              </w:tabs>
              <w:jc w:val="center"/>
            </w:pPr>
            <w:r>
              <w:t>Стаж работы по специальности</w:t>
            </w:r>
            <w:r>
              <w:rPr>
                <w:rStyle w:val="af6"/>
              </w:rPr>
              <w:footnoteReference w:id="12"/>
            </w:r>
          </w:p>
        </w:tc>
      </w:tr>
      <w:tr w:rsidR="00400886" w:rsidRPr="00CB7E89" w:rsidTr="009A264E">
        <w:trPr>
          <w:jc w:val="center"/>
        </w:trPr>
        <w:tc>
          <w:tcPr>
            <w:tcW w:w="761" w:type="dxa"/>
            <w:vAlign w:val="center"/>
          </w:tcPr>
          <w:p w:rsidR="00400886" w:rsidRPr="00CB7E89" w:rsidRDefault="00400886" w:rsidP="009A264E">
            <w:pPr>
              <w:tabs>
                <w:tab w:val="left" w:pos="9639"/>
              </w:tabs>
              <w:jc w:val="center"/>
            </w:pPr>
            <w:r>
              <w:t>1</w:t>
            </w:r>
          </w:p>
        </w:tc>
        <w:tc>
          <w:tcPr>
            <w:tcW w:w="2590" w:type="dxa"/>
            <w:vAlign w:val="center"/>
          </w:tcPr>
          <w:p w:rsidR="00400886" w:rsidRPr="00CB7E89" w:rsidRDefault="00400886" w:rsidP="009A264E">
            <w:pPr>
              <w:tabs>
                <w:tab w:val="left" w:pos="9639"/>
              </w:tabs>
              <w:jc w:val="center"/>
            </w:pPr>
          </w:p>
        </w:tc>
        <w:tc>
          <w:tcPr>
            <w:tcW w:w="2472" w:type="dxa"/>
          </w:tcPr>
          <w:p w:rsidR="00400886" w:rsidRPr="00CB7E89" w:rsidRDefault="00400886" w:rsidP="009A264E">
            <w:pPr>
              <w:tabs>
                <w:tab w:val="left" w:pos="9639"/>
              </w:tabs>
              <w:jc w:val="center"/>
            </w:pPr>
          </w:p>
        </w:tc>
        <w:tc>
          <w:tcPr>
            <w:tcW w:w="1984" w:type="dxa"/>
          </w:tcPr>
          <w:p w:rsidR="00400886" w:rsidRPr="00CB7E89" w:rsidRDefault="00400886" w:rsidP="009A264E">
            <w:pPr>
              <w:tabs>
                <w:tab w:val="left" w:pos="9639"/>
              </w:tabs>
              <w:jc w:val="center"/>
            </w:pPr>
          </w:p>
        </w:tc>
        <w:tc>
          <w:tcPr>
            <w:tcW w:w="2451" w:type="dxa"/>
            <w:vAlign w:val="center"/>
          </w:tcPr>
          <w:p w:rsidR="00400886" w:rsidRPr="00CB7E89" w:rsidRDefault="00400886" w:rsidP="009A264E">
            <w:pPr>
              <w:tabs>
                <w:tab w:val="left" w:pos="9639"/>
              </w:tabs>
              <w:jc w:val="center"/>
            </w:pPr>
          </w:p>
        </w:tc>
      </w:tr>
      <w:tr w:rsidR="00400886" w:rsidRPr="00CB7E89" w:rsidTr="009A264E">
        <w:trPr>
          <w:jc w:val="center"/>
        </w:trPr>
        <w:tc>
          <w:tcPr>
            <w:tcW w:w="761" w:type="dxa"/>
            <w:vAlign w:val="center"/>
          </w:tcPr>
          <w:p w:rsidR="00400886" w:rsidRPr="00CB7E89" w:rsidRDefault="00400886" w:rsidP="009A264E">
            <w:pPr>
              <w:tabs>
                <w:tab w:val="left" w:pos="9639"/>
              </w:tabs>
              <w:jc w:val="center"/>
            </w:pPr>
            <w:r>
              <w:t>2</w:t>
            </w:r>
          </w:p>
        </w:tc>
        <w:tc>
          <w:tcPr>
            <w:tcW w:w="2590" w:type="dxa"/>
            <w:vAlign w:val="center"/>
          </w:tcPr>
          <w:p w:rsidR="00400886" w:rsidRPr="00CB7E89" w:rsidRDefault="00400886" w:rsidP="009A264E">
            <w:pPr>
              <w:tabs>
                <w:tab w:val="left" w:pos="9639"/>
              </w:tabs>
              <w:jc w:val="center"/>
            </w:pPr>
          </w:p>
        </w:tc>
        <w:tc>
          <w:tcPr>
            <w:tcW w:w="2472" w:type="dxa"/>
          </w:tcPr>
          <w:p w:rsidR="00400886" w:rsidRPr="00CB7E89" w:rsidRDefault="00400886" w:rsidP="009A264E">
            <w:pPr>
              <w:tabs>
                <w:tab w:val="left" w:pos="9639"/>
              </w:tabs>
              <w:jc w:val="center"/>
            </w:pPr>
          </w:p>
        </w:tc>
        <w:tc>
          <w:tcPr>
            <w:tcW w:w="1984" w:type="dxa"/>
          </w:tcPr>
          <w:p w:rsidR="00400886" w:rsidRPr="00CB7E89" w:rsidRDefault="00400886" w:rsidP="009A264E">
            <w:pPr>
              <w:tabs>
                <w:tab w:val="left" w:pos="9639"/>
              </w:tabs>
              <w:jc w:val="center"/>
            </w:pPr>
          </w:p>
        </w:tc>
        <w:tc>
          <w:tcPr>
            <w:tcW w:w="2451" w:type="dxa"/>
            <w:vAlign w:val="center"/>
          </w:tcPr>
          <w:p w:rsidR="00400886" w:rsidRPr="00CB7E89" w:rsidRDefault="00400886" w:rsidP="009A264E">
            <w:pPr>
              <w:tabs>
                <w:tab w:val="left" w:pos="9639"/>
              </w:tabs>
              <w:jc w:val="center"/>
            </w:pPr>
          </w:p>
        </w:tc>
      </w:tr>
      <w:tr w:rsidR="00400886" w:rsidRPr="00CB7E89" w:rsidTr="009A264E">
        <w:trPr>
          <w:jc w:val="center"/>
        </w:trPr>
        <w:tc>
          <w:tcPr>
            <w:tcW w:w="761" w:type="dxa"/>
            <w:vAlign w:val="center"/>
          </w:tcPr>
          <w:p w:rsidR="00400886" w:rsidRPr="00CB7E89" w:rsidRDefault="00400886" w:rsidP="009A264E">
            <w:pPr>
              <w:tabs>
                <w:tab w:val="left" w:pos="9639"/>
              </w:tabs>
              <w:jc w:val="center"/>
            </w:pPr>
            <w:r>
              <w:t>…</w:t>
            </w:r>
          </w:p>
        </w:tc>
        <w:tc>
          <w:tcPr>
            <w:tcW w:w="2590" w:type="dxa"/>
            <w:vAlign w:val="center"/>
          </w:tcPr>
          <w:p w:rsidR="00400886" w:rsidRPr="00CB7E89" w:rsidRDefault="00400886" w:rsidP="009A264E">
            <w:pPr>
              <w:tabs>
                <w:tab w:val="left" w:pos="9639"/>
              </w:tabs>
              <w:jc w:val="center"/>
            </w:pPr>
          </w:p>
        </w:tc>
        <w:tc>
          <w:tcPr>
            <w:tcW w:w="2472" w:type="dxa"/>
          </w:tcPr>
          <w:p w:rsidR="00400886" w:rsidRPr="00CB7E89" w:rsidRDefault="00400886" w:rsidP="009A264E">
            <w:pPr>
              <w:tabs>
                <w:tab w:val="left" w:pos="9639"/>
              </w:tabs>
              <w:jc w:val="center"/>
            </w:pPr>
          </w:p>
        </w:tc>
        <w:tc>
          <w:tcPr>
            <w:tcW w:w="1984" w:type="dxa"/>
          </w:tcPr>
          <w:p w:rsidR="00400886" w:rsidRPr="00CB7E89" w:rsidRDefault="00400886" w:rsidP="009A264E">
            <w:pPr>
              <w:tabs>
                <w:tab w:val="left" w:pos="9639"/>
              </w:tabs>
              <w:jc w:val="center"/>
            </w:pPr>
          </w:p>
        </w:tc>
        <w:tc>
          <w:tcPr>
            <w:tcW w:w="2451" w:type="dxa"/>
            <w:vAlign w:val="center"/>
          </w:tcPr>
          <w:p w:rsidR="00400886" w:rsidRPr="00CB7E89" w:rsidRDefault="00400886" w:rsidP="009A264E">
            <w:pPr>
              <w:tabs>
                <w:tab w:val="left" w:pos="9639"/>
              </w:tabs>
              <w:jc w:val="center"/>
            </w:pPr>
          </w:p>
        </w:tc>
      </w:tr>
    </w:tbl>
    <w:p w:rsidR="00400886" w:rsidRPr="000236AF" w:rsidRDefault="00400886" w:rsidP="00CB7E89">
      <w:pPr>
        <w:pStyle w:val="af9"/>
        <w:jc w:val="left"/>
        <w:rPr>
          <w:sz w:val="28"/>
          <w:szCs w:val="28"/>
        </w:rPr>
      </w:pPr>
    </w:p>
    <w:p w:rsidR="00400886" w:rsidRDefault="00041186" w:rsidP="00CB7E89">
      <w:r>
        <w:t>Приложения:</w:t>
      </w:r>
    </w:p>
    <w:p w:rsidR="00041186" w:rsidRDefault="00041186" w:rsidP="00CB7E89">
      <w:r>
        <w:t xml:space="preserve">                       1. Копии документов об обучении персонала на _______ листах;</w:t>
      </w:r>
    </w:p>
    <w:p w:rsidR="00041186" w:rsidRDefault="00041186" w:rsidP="00CB7E89">
      <w:r>
        <w:t xml:space="preserve">                       2. Копии трудовых книжек на ________ листах;</w:t>
      </w:r>
    </w:p>
    <w:p w:rsidR="00041186" w:rsidRPr="00CB7E89" w:rsidRDefault="00041186" w:rsidP="00CB7E89">
      <w:r>
        <w:t xml:space="preserve">                       3. Копии допусков до работ на высоте на _______ листах.</w:t>
      </w:r>
    </w:p>
    <w:p w:rsidR="00400886" w:rsidRPr="00CB7E89" w:rsidRDefault="00400886" w:rsidP="00CB7E89"/>
    <w:p w:rsidR="00400886" w:rsidRPr="00CB7E89" w:rsidRDefault="00400886" w:rsidP="00CB7E8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00886" w:rsidRPr="00CB7E89" w:rsidRDefault="00400886" w:rsidP="00CB7E89">
      <w:pPr>
        <w:tabs>
          <w:tab w:val="left" w:pos="8640"/>
        </w:tabs>
        <w:jc w:val="center"/>
        <w:rPr>
          <w:i/>
        </w:rPr>
      </w:pPr>
      <w:r>
        <w:rPr>
          <w:i/>
        </w:rPr>
        <w:t>(наименование претендента)</w:t>
      </w:r>
    </w:p>
    <w:p w:rsidR="00400886" w:rsidRPr="00CB7E89" w:rsidRDefault="00400886" w:rsidP="00CB7E89">
      <w:pPr>
        <w:rPr>
          <w:sz w:val="28"/>
          <w:szCs w:val="28"/>
          <w:lang w:eastAsia="ru-RU"/>
        </w:rPr>
      </w:pPr>
      <w:r>
        <w:rPr>
          <w:sz w:val="28"/>
          <w:szCs w:val="28"/>
          <w:lang w:eastAsia="ru-RU"/>
        </w:rPr>
        <w:t>____________________________________________________________________</w:t>
      </w:r>
    </w:p>
    <w:p w:rsidR="00400886" w:rsidRPr="00CB7E89" w:rsidRDefault="00400886" w:rsidP="00CB7E89">
      <w:pPr>
        <w:rPr>
          <w:i/>
        </w:rPr>
      </w:pPr>
      <w:r>
        <w:rPr>
          <w:i/>
        </w:rPr>
        <w:t xml:space="preserve">       М.П.</w:t>
      </w:r>
      <w:r>
        <w:rPr>
          <w:i/>
        </w:rPr>
        <w:tab/>
      </w:r>
      <w:r>
        <w:rPr>
          <w:i/>
        </w:rPr>
        <w:tab/>
      </w:r>
      <w:r>
        <w:rPr>
          <w:i/>
        </w:rPr>
        <w:tab/>
        <w:t>(должность, подпись, ФИО)</w:t>
      </w:r>
    </w:p>
    <w:p w:rsidR="00400886" w:rsidRPr="00C20080" w:rsidRDefault="00400886" w:rsidP="00CB7E89">
      <w:pPr>
        <w:rPr>
          <w:sz w:val="28"/>
          <w:szCs w:val="28"/>
          <w:lang w:eastAsia="ru-RU"/>
        </w:rPr>
      </w:pPr>
      <w:r>
        <w:rPr>
          <w:sz w:val="28"/>
          <w:szCs w:val="28"/>
          <w:lang w:eastAsia="ru-RU"/>
        </w:rPr>
        <w:t>"____" _________ 201__ г.</w:t>
      </w:r>
    </w:p>
    <w:p w:rsidR="00400886" w:rsidRDefault="00400886" w:rsidP="007E177E">
      <w:pPr>
        <w:pStyle w:val="19"/>
        <w:ind w:firstLine="0"/>
        <w:jc w:val="right"/>
        <w:outlineLvl w:val="0"/>
        <w:rPr>
          <w:b/>
          <w:i/>
          <w:iCs/>
        </w:rPr>
      </w:pPr>
    </w:p>
    <w:sectPr w:rsidR="0040088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367" w:rsidRDefault="00A10367">
      <w:r>
        <w:separator/>
      </w:r>
    </w:p>
  </w:endnote>
  <w:endnote w:type="continuationSeparator" w:id="0">
    <w:p w:rsidR="00A10367" w:rsidRDefault="00A10367">
      <w:r>
        <w:continuationSeparator/>
      </w:r>
    </w:p>
  </w:endnote>
  <w:endnote w:type="continuationNotice" w:id="1">
    <w:p w:rsidR="00A10367" w:rsidRDefault="00A1036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400886" w:rsidP="00BF6892">
    <w:pPr>
      <w:pStyle w:val="afd"/>
      <w:framePr w:wrap="around" w:vAnchor="text" w:hAnchor="margin" w:xAlign="right" w:y="1"/>
      <w:rPr>
        <w:rStyle w:val="a5"/>
      </w:rPr>
    </w:pPr>
    <w:r>
      <w:rPr>
        <w:rStyle w:val="a5"/>
      </w:rPr>
      <w:fldChar w:fldCharType="begin"/>
    </w:r>
    <w:r w:rsidR="00E66358">
      <w:rPr>
        <w:rStyle w:val="a5"/>
      </w:rPr>
      <w:instrText xml:space="preserve">PAGE  </w:instrText>
    </w:r>
    <w:r>
      <w:rPr>
        <w:rStyle w:val="a5"/>
      </w:rPr>
      <w:fldChar w:fldCharType="separate"/>
    </w:r>
    <w:r w:rsidR="00E66358">
      <w:rPr>
        <w:rStyle w:val="a5"/>
        <w:noProof/>
      </w:rPr>
      <w:t>28</w:t>
    </w:r>
    <w:r>
      <w:rPr>
        <w:rStyle w:val="a5"/>
      </w:rPr>
      <w:fldChar w:fldCharType="end"/>
    </w:r>
  </w:p>
  <w:p w:rsidR="00E66358" w:rsidRDefault="00E66358" w:rsidP="00BF6892">
    <w:pPr>
      <w:pStyle w:val="afd"/>
      <w:ind w:right="360"/>
    </w:pPr>
  </w:p>
  <w:p w:rsidR="00000000" w:rsidRDefault="00A10367"/>
  <w:p w:rsidR="00400886" w:rsidRDefault="0040088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00886" w:rsidRDefault="00400886" w:rsidP="00BF6892">
    <w:pPr>
      <w:pStyle w:val="afd"/>
      <w:ind w:right="360"/>
    </w:pPr>
  </w:p>
  <w:p w:rsidR="00400886" w:rsidRDefault="00400886"/>
  <w:p w:rsidR="00400886" w:rsidRDefault="00400886" w:rsidP="00DB4289">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00886" w:rsidRDefault="00400886" w:rsidP="00DB4289">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886" w:rsidRPr="00972C7A" w:rsidRDefault="00400886" w:rsidP="00972C7A">
    <w:pPr>
      <w:pStyle w:val="afd"/>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400886" w:rsidP="00BF6892">
    <w:pPr>
      <w:pStyle w:val="afd"/>
      <w:framePr w:wrap="around" w:vAnchor="text" w:hAnchor="margin" w:xAlign="right" w:y="1"/>
      <w:rPr>
        <w:rStyle w:val="a5"/>
      </w:rPr>
    </w:pPr>
    <w:r>
      <w:rPr>
        <w:rStyle w:val="a5"/>
      </w:rPr>
      <w:fldChar w:fldCharType="begin"/>
    </w:r>
    <w:r w:rsidR="00E66358">
      <w:rPr>
        <w:rStyle w:val="a5"/>
      </w:rPr>
      <w:instrText xml:space="preserve">PAGE  </w:instrText>
    </w:r>
    <w:r>
      <w:rPr>
        <w:rStyle w:val="a5"/>
      </w:rPr>
      <w:fldChar w:fldCharType="separate"/>
    </w:r>
    <w:r w:rsidR="00E66358">
      <w:rPr>
        <w:rStyle w:val="a5"/>
        <w:noProof/>
      </w:rPr>
      <w:t>28</w:t>
    </w:r>
    <w:r>
      <w:rPr>
        <w:rStyle w:val="a5"/>
      </w:rPr>
      <w:fldChar w:fldCharType="end"/>
    </w:r>
  </w:p>
  <w:p w:rsidR="00E66358" w:rsidRDefault="00E66358"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d"/>
      <w:jc w:val="center"/>
    </w:pPr>
  </w:p>
  <w:p w:rsidR="00E66358" w:rsidRDefault="00E66358"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38862"/>
      <w:docPartObj>
        <w:docPartGallery w:val="Page Numbers (Bottom of Page)"/>
        <w:docPartUnique/>
      </w:docPartObj>
    </w:sdtPr>
    <w:sdtContent>
      <w:p w:rsidR="00400886" w:rsidRDefault="00400886">
        <w:pPr>
          <w:pStyle w:val="afd"/>
          <w:jc w:val="right"/>
        </w:pPr>
        <w:fldSimple w:instr=" PAGE   \* MERGEFORMAT ">
          <w:r w:rsidR="009A53DC">
            <w:rPr>
              <w:noProof/>
            </w:rPr>
            <w:t>57</w:t>
          </w:r>
        </w:fldSimple>
      </w:p>
    </w:sdtContent>
  </w:sdt>
  <w:p w:rsidR="00400886" w:rsidRDefault="00400886">
    <w:pPr>
      <w:pStyle w:val="afd"/>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443" w:rsidRDefault="00022443">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367" w:rsidRDefault="00A10367">
      <w:r>
        <w:separator/>
      </w:r>
    </w:p>
  </w:footnote>
  <w:footnote w:type="continuationSeparator" w:id="0">
    <w:p w:rsidR="00A10367" w:rsidRDefault="00A10367">
      <w:r>
        <w:continuationSeparator/>
      </w:r>
    </w:p>
  </w:footnote>
  <w:footnote w:type="continuationNotice" w:id="1">
    <w:p w:rsidR="00A10367" w:rsidRDefault="00A10367"/>
  </w:footnote>
  <w:footnote w:id="2">
    <w:p w:rsidR="0020261D" w:rsidRDefault="0020261D" w:rsidP="0020261D">
      <w:pPr>
        <w:pStyle w:val="afe"/>
        <w:jc w:val="both"/>
      </w:pPr>
      <w:r>
        <w:rPr>
          <w:rStyle w:val="af6"/>
        </w:rPr>
        <w:footnoteRef/>
      </w:r>
      <w:r>
        <w:t xml:space="preserve"> При выборе в качестве отчетного документа УПД, счет фактура не предоставляется.</w:t>
      </w:r>
    </w:p>
  </w:footnote>
  <w:footnote w:id="3">
    <w:p w:rsidR="0093213B" w:rsidRDefault="0093213B" w:rsidP="0093213B">
      <w:pPr>
        <w:pStyle w:val="afe"/>
        <w:jc w:val="both"/>
      </w:pPr>
      <w:r>
        <w:rPr>
          <w:rStyle w:val="af6"/>
        </w:rPr>
        <w:footnoteRef/>
      </w:r>
      <w:r>
        <w:t xml:space="preserve"> Выбрать вид отчетного документа</w:t>
      </w:r>
    </w:p>
  </w:footnote>
  <w:footnote w:id="4">
    <w:p w:rsidR="00400886" w:rsidRDefault="00400886" w:rsidP="00802533">
      <w:pPr>
        <w:pStyle w:val="afe"/>
      </w:pPr>
      <w:r>
        <w:rPr>
          <w:rStyle w:val="af6"/>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w:t>
      </w:r>
      <w:proofErr w:type="gramStart"/>
      <w:r>
        <w:t>ы(</w:t>
      </w:r>
      <w:proofErr w:type="gramEnd"/>
      <w:r>
        <w:t>стоимости работ, услуг)), составляющая коммерческую или иную тайну, может быть удалена.</w:t>
      </w:r>
    </w:p>
  </w:footnote>
  <w:footnote w:id="5">
    <w:p w:rsidR="00022443" w:rsidRDefault="00022443" w:rsidP="00022443">
      <w:pPr>
        <w:pStyle w:val="afe"/>
        <w:jc w:val="both"/>
      </w:pPr>
      <w:r>
        <w:rPr>
          <w:rStyle w:val="af6"/>
        </w:rPr>
        <w:footnoteRef/>
      </w:r>
      <w:r>
        <w:t xml:space="preserve"> При выборе в качестве отчетного документа УПД, счет фактура не предоставляется.</w:t>
      </w:r>
    </w:p>
  </w:footnote>
  <w:footnote w:id="6">
    <w:p w:rsidR="00022443" w:rsidRDefault="00022443" w:rsidP="00022443">
      <w:pPr>
        <w:pStyle w:val="afe"/>
        <w:jc w:val="both"/>
      </w:pPr>
      <w:r>
        <w:rPr>
          <w:rStyle w:val="af6"/>
        </w:rPr>
        <w:footnoteRef/>
      </w:r>
      <w:r>
        <w:t xml:space="preserve"> Указывается в случае обмена первичными документами на бумажном носителе.</w:t>
      </w:r>
    </w:p>
  </w:footnote>
  <w:footnote w:id="7">
    <w:p w:rsidR="00022443" w:rsidRDefault="00022443" w:rsidP="00022443">
      <w:pPr>
        <w:pStyle w:val="afe"/>
        <w:jc w:val="both"/>
      </w:pPr>
      <w:r>
        <w:rPr>
          <w:rStyle w:val="af6"/>
          <w:rFonts w:eastAsia="Calibri"/>
        </w:rPr>
        <w:footnoteRef/>
      </w:r>
      <w:r>
        <w:t xml:space="preserve"> Наименования статей затрат заполняются Исполнителем с учетом затрат, входящих в стоимость оказываемых Услуг.</w:t>
      </w:r>
    </w:p>
  </w:footnote>
  <w:footnote w:id="8">
    <w:p w:rsidR="00022443" w:rsidRDefault="00022443" w:rsidP="00022443">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9">
    <w:p w:rsidR="00022443" w:rsidRDefault="00022443" w:rsidP="00022443">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0">
    <w:p w:rsidR="00022443" w:rsidRDefault="00022443" w:rsidP="00022443">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1">
    <w:p w:rsidR="00E66358" w:rsidRDefault="00E6635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2">
    <w:p w:rsidR="00400886" w:rsidRDefault="00400886">
      <w:pPr>
        <w:pStyle w:val="afe"/>
      </w:pPr>
      <w:r>
        <w:rPr>
          <w:rStyle w:val="af6"/>
        </w:rPr>
        <w:footnoteRef/>
      </w:r>
      <w:r>
        <w:t xml:space="preserve"> В </w:t>
      </w:r>
      <w:proofErr w:type="gramStart"/>
      <w:r>
        <w:t>случае</w:t>
      </w:r>
      <w:proofErr w:type="gramEnd"/>
      <w:r>
        <w:t xml:space="preserve"> отсутствия документов, подтверждающих обучение персонала претендент предоставляет копии трудовых книжек</w:t>
      </w:r>
      <w:r w:rsidR="008E5929">
        <w:t xml:space="preserve">, </w:t>
      </w:r>
      <w:r w:rsidR="00726DF8">
        <w:t>в подтверждение стажа работников.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400886">
    <w:pPr>
      <w:pStyle w:val="afb"/>
      <w:jc w:val="center"/>
    </w:pPr>
    <w:r>
      <w:fldChar w:fldCharType="begin"/>
    </w:r>
    <w:r w:rsidR="00E66358">
      <w:instrText xml:space="preserve"> PAGE   \* MERGEFORMAT </w:instrText>
    </w:r>
    <w:r>
      <w:fldChar w:fldCharType="separate"/>
    </w:r>
    <w:r w:rsidR="009A53DC">
      <w:rPr>
        <w:noProof/>
      </w:rPr>
      <w:t>36</w:t>
    </w:r>
    <w:r>
      <w:rPr>
        <w:noProof/>
      </w:rPr>
      <w:fldChar w:fldCharType="end"/>
    </w:r>
  </w:p>
  <w:p w:rsidR="00E66358" w:rsidRDefault="00E66358">
    <w:pPr>
      <w:pStyle w:val="afb"/>
    </w:pPr>
  </w:p>
  <w:p w:rsidR="00000000" w:rsidRDefault="00A10367"/>
  <w:p w:rsidR="00400886" w:rsidRDefault="00400886">
    <w:pPr>
      <w:pStyle w:val="afb"/>
    </w:pPr>
    <w:fldSimple w:instr=" PAGE   \* MERGEFORMAT ">
      <w:r w:rsidR="009A53DC">
        <w:rPr>
          <w:noProof/>
        </w:rPr>
        <w:t>36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400886" w:rsidP="00510148">
    <w:pPr>
      <w:pStyle w:val="afb"/>
      <w:jc w:val="center"/>
    </w:pPr>
    <w:r>
      <w:fldChar w:fldCharType="begin"/>
    </w:r>
    <w:r w:rsidR="00E66358">
      <w:instrText xml:space="preserve"> PAGE   \* MERGEFORMAT </w:instrText>
    </w:r>
    <w:r>
      <w:fldChar w:fldCharType="separate"/>
    </w:r>
    <w:r w:rsidR="009A53DC">
      <w:rPr>
        <w:noProof/>
      </w:rPr>
      <w:t>67</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50D6B244"/>
    <w:name w:val="WW8Num2"/>
    <w:lvl w:ilvl="0">
      <w:start w:val="1"/>
      <w:numFmt w:val="decimal"/>
      <w:lvlText w:val="%1."/>
      <w:lvlJc w:val="left"/>
      <w:pPr>
        <w:tabs>
          <w:tab w:val="num" w:pos="0"/>
        </w:tabs>
        <w:ind w:left="1140" w:hanging="1140"/>
      </w:pPr>
      <w:rPr>
        <w:b/>
      </w:rPr>
    </w:lvl>
    <w:lvl w:ilvl="1">
      <w:start w:val="1"/>
      <w:numFmt w:val="decimal"/>
      <w:lvlText w:val="%1.%2."/>
      <w:lvlJc w:val="left"/>
      <w:pPr>
        <w:tabs>
          <w:tab w:val="num" w:pos="142"/>
        </w:tabs>
        <w:ind w:left="1850" w:hanging="1140"/>
      </w:pPr>
      <w:rPr>
        <w:rFonts w:ascii="Times New Roman" w:hAnsi="Times New Roman" w:cs="Times New Roman"/>
        <w:b w:val="0"/>
        <w:i w:val="0"/>
      </w:rPr>
    </w:lvl>
    <w:lvl w:ilvl="2">
      <w:start w:val="1"/>
      <w:numFmt w:val="decimal"/>
      <w:lvlText w:val="%1.%2.%3."/>
      <w:lvlJc w:val="left"/>
      <w:pPr>
        <w:tabs>
          <w:tab w:val="num" w:pos="0"/>
        </w:tabs>
        <w:ind w:left="2220" w:hanging="1140"/>
      </w:pPr>
      <w:rPr>
        <w:b w:val="0"/>
      </w:r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666EDE"/>
    <w:multiLevelType w:val="hybridMultilevel"/>
    <w:tmpl w:val="195637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890FF4"/>
    <w:multiLevelType w:val="multilevel"/>
    <w:tmpl w:val="AF1A1580"/>
    <w:lvl w:ilvl="0">
      <w:start w:val="11"/>
      <w:numFmt w:val="decimal"/>
      <w:lvlText w:val="%1."/>
      <w:lvlJc w:val="left"/>
      <w:pPr>
        <w:ind w:left="660" w:hanging="660"/>
      </w:pPr>
      <w:rPr>
        <w:b/>
      </w:rPr>
    </w:lvl>
    <w:lvl w:ilvl="1">
      <w:start w:val="1"/>
      <w:numFmt w:val="decimal"/>
      <w:lvlText w:val="%1.%2."/>
      <w:lvlJc w:val="left"/>
      <w:pPr>
        <w:ind w:left="1014" w:hanging="66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620A1F"/>
    <w:multiLevelType w:val="hybridMultilevel"/>
    <w:tmpl w:val="DDF8F334"/>
    <w:lvl w:ilvl="0" w:tplc="F6CECC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25A145F"/>
    <w:multiLevelType w:val="multilevel"/>
    <w:tmpl w:val="085273CE"/>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rPr>
        <w:b/>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2"/>
  </w:num>
  <w:num w:numId="9">
    <w:abstractNumId w:val="37"/>
  </w:num>
  <w:num w:numId="10">
    <w:abstractNumId w:val="47"/>
  </w:num>
  <w:num w:numId="11">
    <w:abstractNumId w:val="34"/>
  </w:num>
  <w:num w:numId="12">
    <w:abstractNumId w:val="36"/>
  </w:num>
  <w:num w:numId="13">
    <w:abstractNumId w:val="31"/>
  </w:num>
  <w:num w:numId="14">
    <w:abstractNumId w:val="33"/>
  </w:num>
  <w:num w:numId="15">
    <w:abstractNumId w:val="46"/>
  </w:num>
  <w:num w:numId="16">
    <w:abstractNumId w:val="25"/>
  </w:num>
  <w:num w:numId="17">
    <w:abstractNumId w:val="43"/>
  </w:num>
  <w:num w:numId="18">
    <w:abstractNumId w:val="40"/>
  </w:num>
  <w:num w:numId="19">
    <w:abstractNumId w:val="41"/>
  </w:num>
  <w:num w:numId="20">
    <w:abstractNumId w:val="24"/>
  </w:num>
  <w:num w:numId="21">
    <w:abstractNumId w:val="30"/>
  </w:num>
  <w:num w:numId="22">
    <w:abstractNumId w:val="38"/>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2"/>
  </w:num>
  <w:num w:numId="26">
    <w:abstractNumId w:val="23"/>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15F"/>
    <w:rsid w:val="000136A9"/>
    <w:rsid w:val="00013D4E"/>
    <w:rsid w:val="00014C0B"/>
    <w:rsid w:val="0001556E"/>
    <w:rsid w:val="0001557C"/>
    <w:rsid w:val="000169F7"/>
    <w:rsid w:val="00022443"/>
    <w:rsid w:val="000224FB"/>
    <w:rsid w:val="000236AF"/>
    <w:rsid w:val="000236C9"/>
    <w:rsid w:val="000266FD"/>
    <w:rsid w:val="00030F2F"/>
    <w:rsid w:val="00032BDE"/>
    <w:rsid w:val="00034376"/>
    <w:rsid w:val="00034877"/>
    <w:rsid w:val="00034E6C"/>
    <w:rsid w:val="000362F0"/>
    <w:rsid w:val="00036881"/>
    <w:rsid w:val="0003693A"/>
    <w:rsid w:val="000374AB"/>
    <w:rsid w:val="00040035"/>
    <w:rsid w:val="00041186"/>
    <w:rsid w:val="00041437"/>
    <w:rsid w:val="00044310"/>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87F8E"/>
    <w:rsid w:val="00090344"/>
    <w:rsid w:val="00091B4D"/>
    <w:rsid w:val="00092D66"/>
    <w:rsid w:val="00093F19"/>
    <w:rsid w:val="0009404E"/>
    <w:rsid w:val="000954FB"/>
    <w:rsid w:val="0009663D"/>
    <w:rsid w:val="00097101"/>
    <w:rsid w:val="000978CE"/>
    <w:rsid w:val="000A0092"/>
    <w:rsid w:val="000A03AB"/>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268"/>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68B0"/>
    <w:rsid w:val="001A734F"/>
    <w:rsid w:val="001B139F"/>
    <w:rsid w:val="001B150C"/>
    <w:rsid w:val="001B2EC1"/>
    <w:rsid w:val="001B36FC"/>
    <w:rsid w:val="001B3E1D"/>
    <w:rsid w:val="001B5653"/>
    <w:rsid w:val="001B6259"/>
    <w:rsid w:val="001B689A"/>
    <w:rsid w:val="001C08FD"/>
    <w:rsid w:val="001C09D8"/>
    <w:rsid w:val="001C2DB3"/>
    <w:rsid w:val="001C39FC"/>
    <w:rsid w:val="001C5C19"/>
    <w:rsid w:val="001C6EC7"/>
    <w:rsid w:val="001C75ED"/>
    <w:rsid w:val="001D0198"/>
    <w:rsid w:val="001D1F70"/>
    <w:rsid w:val="001D45CA"/>
    <w:rsid w:val="001D4C2B"/>
    <w:rsid w:val="001D5D9D"/>
    <w:rsid w:val="001D7D83"/>
    <w:rsid w:val="001E0B8E"/>
    <w:rsid w:val="001E2F9C"/>
    <w:rsid w:val="001E33D3"/>
    <w:rsid w:val="001E3CE6"/>
    <w:rsid w:val="001E3E36"/>
    <w:rsid w:val="001E5185"/>
    <w:rsid w:val="001E5253"/>
    <w:rsid w:val="001E5348"/>
    <w:rsid w:val="001E6511"/>
    <w:rsid w:val="001E6E80"/>
    <w:rsid w:val="001F0A23"/>
    <w:rsid w:val="001F2058"/>
    <w:rsid w:val="001F21DA"/>
    <w:rsid w:val="001F2F0D"/>
    <w:rsid w:val="001F32B2"/>
    <w:rsid w:val="001F3B73"/>
    <w:rsid w:val="001F504B"/>
    <w:rsid w:val="001F53E8"/>
    <w:rsid w:val="001F573F"/>
    <w:rsid w:val="001F57BC"/>
    <w:rsid w:val="00201143"/>
    <w:rsid w:val="0020129E"/>
    <w:rsid w:val="00201FC9"/>
    <w:rsid w:val="00202452"/>
    <w:rsid w:val="0020261D"/>
    <w:rsid w:val="00202CD3"/>
    <w:rsid w:val="0020341D"/>
    <w:rsid w:val="00206A77"/>
    <w:rsid w:val="002079C3"/>
    <w:rsid w:val="002079EB"/>
    <w:rsid w:val="00210A37"/>
    <w:rsid w:val="00211C0D"/>
    <w:rsid w:val="00211DB4"/>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098E"/>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0887"/>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0B82"/>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0EFD"/>
    <w:rsid w:val="003A1033"/>
    <w:rsid w:val="003A17CC"/>
    <w:rsid w:val="003A3A53"/>
    <w:rsid w:val="003A7044"/>
    <w:rsid w:val="003A741B"/>
    <w:rsid w:val="003B0E4B"/>
    <w:rsid w:val="003B2AFB"/>
    <w:rsid w:val="003B2EB1"/>
    <w:rsid w:val="003B3198"/>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3E71"/>
    <w:rsid w:val="003F41F5"/>
    <w:rsid w:val="003F4E90"/>
    <w:rsid w:val="003F507C"/>
    <w:rsid w:val="003F5E43"/>
    <w:rsid w:val="00400886"/>
    <w:rsid w:val="00400975"/>
    <w:rsid w:val="00402FCF"/>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05C0"/>
    <w:rsid w:val="004314C8"/>
    <w:rsid w:val="00432CF8"/>
    <w:rsid w:val="00432E31"/>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086"/>
    <w:rsid w:val="00454ECC"/>
    <w:rsid w:val="004558A3"/>
    <w:rsid w:val="004564FE"/>
    <w:rsid w:val="0045708B"/>
    <w:rsid w:val="00461CC6"/>
    <w:rsid w:val="00462DE1"/>
    <w:rsid w:val="004632E5"/>
    <w:rsid w:val="004634C8"/>
    <w:rsid w:val="0046442D"/>
    <w:rsid w:val="00464CBC"/>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474"/>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5F6F"/>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4E5B"/>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0DC"/>
    <w:rsid w:val="00590A1B"/>
    <w:rsid w:val="00591598"/>
    <w:rsid w:val="005921BC"/>
    <w:rsid w:val="00593786"/>
    <w:rsid w:val="005944C1"/>
    <w:rsid w:val="00595D8C"/>
    <w:rsid w:val="005A0E3B"/>
    <w:rsid w:val="005A2B08"/>
    <w:rsid w:val="005A3290"/>
    <w:rsid w:val="005A3AAB"/>
    <w:rsid w:val="005A41D0"/>
    <w:rsid w:val="005A60F9"/>
    <w:rsid w:val="005A6CE9"/>
    <w:rsid w:val="005B12F9"/>
    <w:rsid w:val="005B1ABA"/>
    <w:rsid w:val="005B32A8"/>
    <w:rsid w:val="005B6216"/>
    <w:rsid w:val="005C3D49"/>
    <w:rsid w:val="005C58AF"/>
    <w:rsid w:val="005C5AB8"/>
    <w:rsid w:val="005C5B10"/>
    <w:rsid w:val="005C6744"/>
    <w:rsid w:val="005C69A6"/>
    <w:rsid w:val="005D0613"/>
    <w:rsid w:val="005D296C"/>
    <w:rsid w:val="005D573E"/>
    <w:rsid w:val="005D5B59"/>
    <w:rsid w:val="005D6190"/>
    <w:rsid w:val="005D6212"/>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0996"/>
    <w:rsid w:val="00631213"/>
    <w:rsid w:val="0063170D"/>
    <w:rsid w:val="0063279C"/>
    <w:rsid w:val="00633831"/>
    <w:rsid w:val="00635507"/>
    <w:rsid w:val="00636387"/>
    <w:rsid w:val="00636AC8"/>
    <w:rsid w:val="00637621"/>
    <w:rsid w:val="00637B42"/>
    <w:rsid w:val="006400A0"/>
    <w:rsid w:val="006402DD"/>
    <w:rsid w:val="0064400A"/>
    <w:rsid w:val="006444D1"/>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23B"/>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079EA"/>
    <w:rsid w:val="00711F1F"/>
    <w:rsid w:val="0072064C"/>
    <w:rsid w:val="00722AFD"/>
    <w:rsid w:val="00722D74"/>
    <w:rsid w:val="00723E5E"/>
    <w:rsid w:val="00724634"/>
    <w:rsid w:val="00724B9D"/>
    <w:rsid w:val="00725483"/>
    <w:rsid w:val="0072632D"/>
    <w:rsid w:val="007268B7"/>
    <w:rsid w:val="00726DF8"/>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9CE"/>
    <w:rsid w:val="00737B78"/>
    <w:rsid w:val="0074087D"/>
    <w:rsid w:val="00740E6D"/>
    <w:rsid w:val="0074281A"/>
    <w:rsid w:val="00742DAA"/>
    <w:rsid w:val="007434C0"/>
    <w:rsid w:val="00744920"/>
    <w:rsid w:val="00746E8D"/>
    <w:rsid w:val="00747369"/>
    <w:rsid w:val="00750A3B"/>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857"/>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57DF"/>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177E"/>
    <w:rsid w:val="007E2C86"/>
    <w:rsid w:val="007E34AB"/>
    <w:rsid w:val="007E48BC"/>
    <w:rsid w:val="007E5B43"/>
    <w:rsid w:val="007E5BBC"/>
    <w:rsid w:val="007E72CC"/>
    <w:rsid w:val="007F1921"/>
    <w:rsid w:val="007F1DFC"/>
    <w:rsid w:val="007F322A"/>
    <w:rsid w:val="008035D3"/>
    <w:rsid w:val="00804946"/>
    <w:rsid w:val="008066A1"/>
    <w:rsid w:val="00806AAF"/>
    <w:rsid w:val="008075B1"/>
    <w:rsid w:val="00807DE1"/>
    <w:rsid w:val="008102B0"/>
    <w:rsid w:val="00811501"/>
    <w:rsid w:val="00811548"/>
    <w:rsid w:val="00811598"/>
    <w:rsid w:val="00812135"/>
    <w:rsid w:val="00812285"/>
    <w:rsid w:val="008129CE"/>
    <w:rsid w:val="008130DB"/>
    <w:rsid w:val="00813764"/>
    <w:rsid w:val="00814F46"/>
    <w:rsid w:val="008223A6"/>
    <w:rsid w:val="008309A6"/>
    <w:rsid w:val="008314C4"/>
    <w:rsid w:val="008331E9"/>
    <w:rsid w:val="00834551"/>
    <w:rsid w:val="00834DC9"/>
    <w:rsid w:val="00835CB1"/>
    <w:rsid w:val="00836996"/>
    <w:rsid w:val="008370AF"/>
    <w:rsid w:val="00837423"/>
    <w:rsid w:val="008377C6"/>
    <w:rsid w:val="00837AB7"/>
    <w:rsid w:val="00840422"/>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25F"/>
    <w:rsid w:val="008D67F8"/>
    <w:rsid w:val="008D69B2"/>
    <w:rsid w:val="008E0966"/>
    <w:rsid w:val="008E1260"/>
    <w:rsid w:val="008E22A1"/>
    <w:rsid w:val="008E34E0"/>
    <w:rsid w:val="008E5929"/>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13B"/>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0402"/>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53DC"/>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09B6"/>
    <w:rsid w:val="009D3A40"/>
    <w:rsid w:val="009D4112"/>
    <w:rsid w:val="009D561F"/>
    <w:rsid w:val="009D5AB8"/>
    <w:rsid w:val="009D65A3"/>
    <w:rsid w:val="009D6738"/>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367"/>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3A86"/>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504F"/>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1B85"/>
    <w:rsid w:val="00AB265F"/>
    <w:rsid w:val="00AB5378"/>
    <w:rsid w:val="00AB67FE"/>
    <w:rsid w:val="00AB6F65"/>
    <w:rsid w:val="00AB727D"/>
    <w:rsid w:val="00AB7675"/>
    <w:rsid w:val="00AB7676"/>
    <w:rsid w:val="00AB7DA8"/>
    <w:rsid w:val="00AC0792"/>
    <w:rsid w:val="00AC0B4A"/>
    <w:rsid w:val="00AC1158"/>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4CCB"/>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664A"/>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67D03"/>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47F"/>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2268"/>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1DE"/>
    <w:rsid w:val="00C851C4"/>
    <w:rsid w:val="00C872F8"/>
    <w:rsid w:val="00C87B99"/>
    <w:rsid w:val="00C93A24"/>
    <w:rsid w:val="00C94E72"/>
    <w:rsid w:val="00C9736A"/>
    <w:rsid w:val="00C97380"/>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03E"/>
    <w:rsid w:val="00D01BF0"/>
    <w:rsid w:val="00D01C16"/>
    <w:rsid w:val="00D03894"/>
    <w:rsid w:val="00D11463"/>
    <w:rsid w:val="00D11A28"/>
    <w:rsid w:val="00D11ED5"/>
    <w:rsid w:val="00D121EE"/>
    <w:rsid w:val="00D126A9"/>
    <w:rsid w:val="00D12DC8"/>
    <w:rsid w:val="00D1316C"/>
    <w:rsid w:val="00D13938"/>
    <w:rsid w:val="00D151F3"/>
    <w:rsid w:val="00D1787D"/>
    <w:rsid w:val="00D17BAC"/>
    <w:rsid w:val="00D20AD0"/>
    <w:rsid w:val="00D217C4"/>
    <w:rsid w:val="00D239E7"/>
    <w:rsid w:val="00D253F0"/>
    <w:rsid w:val="00D25549"/>
    <w:rsid w:val="00D25CE0"/>
    <w:rsid w:val="00D262D2"/>
    <w:rsid w:val="00D272EA"/>
    <w:rsid w:val="00D2783A"/>
    <w:rsid w:val="00D32FFA"/>
    <w:rsid w:val="00D3330E"/>
    <w:rsid w:val="00D33BE3"/>
    <w:rsid w:val="00D4017B"/>
    <w:rsid w:val="00D412F3"/>
    <w:rsid w:val="00D42E30"/>
    <w:rsid w:val="00D443B8"/>
    <w:rsid w:val="00D4516A"/>
    <w:rsid w:val="00D45D9D"/>
    <w:rsid w:val="00D46DAB"/>
    <w:rsid w:val="00D46EFF"/>
    <w:rsid w:val="00D4733A"/>
    <w:rsid w:val="00D51989"/>
    <w:rsid w:val="00D541A9"/>
    <w:rsid w:val="00D57C3F"/>
    <w:rsid w:val="00D57F19"/>
    <w:rsid w:val="00D6145F"/>
    <w:rsid w:val="00D6155E"/>
    <w:rsid w:val="00D6187B"/>
    <w:rsid w:val="00D6250F"/>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2C23"/>
    <w:rsid w:val="00DB6989"/>
    <w:rsid w:val="00DB7622"/>
    <w:rsid w:val="00DB7A63"/>
    <w:rsid w:val="00DC03ED"/>
    <w:rsid w:val="00DC0783"/>
    <w:rsid w:val="00DC0AB0"/>
    <w:rsid w:val="00DC16C5"/>
    <w:rsid w:val="00DC2933"/>
    <w:rsid w:val="00DC4097"/>
    <w:rsid w:val="00DC427E"/>
    <w:rsid w:val="00DC58D5"/>
    <w:rsid w:val="00DC5D58"/>
    <w:rsid w:val="00DC6D82"/>
    <w:rsid w:val="00DD09A8"/>
    <w:rsid w:val="00DD0F40"/>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A47"/>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2FB1"/>
    <w:rsid w:val="00F030A6"/>
    <w:rsid w:val="00F03108"/>
    <w:rsid w:val="00F04862"/>
    <w:rsid w:val="00F05A3A"/>
    <w:rsid w:val="00F05F07"/>
    <w:rsid w:val="00F06609"/>
    <w:rsid w:val="00F06C24"/>
    <w:rsid w:val="00F07540"/>
    <w:rsid w:val="00F101B7"/>
    <w:rsid w:val="00F11C40"/>
    <w:rsid w:val="00F123BA"/>
    <w:rsid w:val="00F12C06"/>
    <w:rsid w:val="00F12C8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220"/>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400886"/>
    <w:pPr>
      <w:pBdr>
        <w:bottom w:val="single" w:sz="6" w:space="1" w:color="4F81BD" w:themeColor="accent1"/>
      </w:pBdr>
      <w:suppressAutoHyphens w:val="0"/>
      <w:spacing w:before="300"/>
      <w:ind w:left="578" w:hanging="578"/>
      <w:jc w:val="center"/>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400886"/>
    <w:pPr>
      <w:pBdr>
        <w:bottom w:val="dotted" w:sz="6" w:space="1" w:color="4F81BD" w:themeColor="accent1"/>
      </w:pBdr>
      <w:suppressAutoHyphens w:val="0"/>
      <w:spacing w:before="300"/>
      <w:ind w:left="578" w:hanging="578"/>
      <w:jc w:val="center"/>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400886"/>
    <w:pPr>
      <w:suppressAutoHyphens w:val="0"/>
      <w:spacing w:before="300"/>
      <w:ind w:left="578" w:hanging="578"/>
      <w:jc w:val="center"/>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400886"/>
    <w:pPr>
      <w:suppressAutoHyphens w:val="0"/>
      <w:spacing w:before="300"/>
      <w:ind w:left="578" w:hanging="578"/>
      <w:jc w:val="center"/>
      <w:outlineLvl w:val="7"/>
    </w:pPr>
    <w:rPr>
      <w:caps/>
      <w:spacing w:val="10"/>
      <w:sz w:val="18"/>
      <w:szCs w:val="18"/>
    </w:rPr>
  </w:style>
  <w:style w:type="paragraph" w:styleId="9">
    <w:name w:val="heading 9"/>
    <w:basedOn w:val="a"/>
    <w:next w:val="a"/>
    <w:link w:val="90"/>
    <w:uiPriority w:val="9"/>
    <w:semiHidden/>
    <w:unhideWhenUsed/>
    <w:qFormat/>
    <w:rsid w:val="00400886"/>
    <w:pPr>
      <w:suppressAutoHyphens w:val="0"/>
      <w:spacing w:before="300"/>
      <w:ind w:left="578" w:hanging="578"/>
      <w:jc w:val="center"/>
      <w:outlineLvl w:val="8"/>
    </w:pPr>
    <w:rPr>
      <w:i/>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uiPriority w:val="99"/>
    <w:rsid w:val="00F76448"/>
    <w:pPr>
      <w:suppressLineNumbers/>
      <w:spacing w:before="120" w:after="120"/>
    </w:pPr>
    <w:rPr>
      <w:rFonts w:cs="Mangal"/>
      <w:i/>
      <w:iCs/>
    </w:rPr>
  </w:style>
  <w:style w:type="paragraph" w:customStyle="1" w:styleId="18">
    <w:name w:val="Указатель1"/>
    <w:basedOn w:val="a"/>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2">
    <w:name w:val="заголовок 4"/>
    <w:basedOn w:val="a"/>
    <w:next w:val="a"/>
    <w:uiPriority w:val="99"/>
    <w:rsid w:val="00F76448"/>
    <w:pPr>
      <w:keepNext/>
      <w:jc w:val="center"/>
    </w:pPr>
    <w:rPr>
      <w:spacing w:val="-2"/>
      <w:szCs w:val="20"/>
    </w:rPr>
  </w:style>
  <w:style w:type="paragraph" w:customStyle="1" w:styleId="1e">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uiPriority w:val="99"/>
    <w:qFormat/>
    <w:rsid w:val="00F76448"/>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5">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uiPriority w:val="99"/>
    <w:rsid w:val="00F76448"/>
    <w:pPr>
      <w:shd w:val="clear" w:color="auto" w:fill="000080"/>
    </w:pPr>
    <w:rPr>
      <w:rFonts w:ascii="Tahoma" w:hAnsi="Tahoma"/>
      <w:sz w:val="20"/>
      <w:szCs w:val="20"/>
    </w:rPr>
  </w:style>
  <w:style w:type="paragraph" w:styleId="aff5">
    <w:name w:val="annotation subject"/>
    <w:basedOn w:val="1f0"/>
    <w:next w:val="1f0"/>
    <w:link w:val="1f2"/>
    <w:rsid w:val="00F76448"/>
    <w:rPr>
      <w:b/>
      <w:bCs/>
    </w:rPr>
  </w:style>
  <w:style w:type="paragraph" w:styleId="aff6">
    <w:name w:val="Balloon Text"/>
    <w:basedOn w:val="a"/>
    <w:link w:val="1f3"/>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4">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uiPriority w:val="99"/>
    <w:rsid w:val="00F76448"/>
    <w:pPr>
      <w:keepNext/>
      <w:spacing w:before="40" w:after="40"/>
      <w:ind w:left="57" w:right="57"/>
    </w:pPr>
    <w:rPr>
      <w:sz w:val="22"/>
      <w:szCs w:val="20"/>
    </w:rPr>
  </w:style>
  <w:style w:type="paragraph" w:customStyle="1" w:styleId="aff9">
    <w:name w:val="Таблица текст"/>
    <w:basedOn w:val="a"/>
    <w:uiPriority w:val="99"/>
    <w:rsid w:val="00F76448"/>
    <w:pPr>
      <w:spacing w:before="40" w:after="40"/>
      <w:ind w:left="57" w:right="57"/>
    </w:pPr>
    <w:rPr>
      <w:szCs w:val="20"/>
    </w:rPr>
  </w:style>
  <w:style w:type="paragraph" w:customStyle="1" w:styleId="1f5">
    <w:name w:val="Название объекта1"/>
    <w:basedOn w:val="a"/>
    <w:next w:val="a"/>
    <w:uiPriority w:val="99"/>
    <w:rsid w:val="00F76448"/>
    <w:pPr>
      <w:ind w:left="-1797"/>
      <w:jc w:val="right"/>
    </w:pPr>
    <w:rPr>
      <w:szCs w:val="20"/>
    </w:rPr>
  </w:style>
  <w:style w:type="paragraph" w:customStyle="1" w:styleId="1f6">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uiPriority w:val="99"/>
    <w:rsid w:val="00F76448"/>
    <w:pPr>
      <w:suppressAutoHyphens/>
    </w:pPr>
    <w:rPr>
      <w:rFonts w:eastAsia="Arial"/>
      <w:sz w:val="24"/>
      <w:lang w:eastAsia="ar-SA"/>
    </w:rPr>
  </w:style>
  <w:style w:type="paragraph" w:customStyle="1" w:styleId="1f8">
    <w:name w:val="Абзац списка1"/>
    <w:basedOn w:val="a"/>
    <w:uiPriority w:val="99"/>
    <w:rsid w:val="00F76448"/>
    <w:pPr>
      <w:ind w:left="720"/>
    </w:pPr>
    <w:rPr>
      <w:rFonts w:eastAsia="Calibri"/>
    </w:rPr>
  </w:style>
  <w:style w:type="paragraph" w:customStyle="1" w:styleId="1f9">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
    <w:link w:val="1fa"/>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b"/>
    <w:uiPriority w:val="99"/>
    <w:semiHidden/>
    <w:unhideWhenUsed/>
    <w:rsid w:val="009C211A"/>
    <w:rPr>
      <w:sz w:val="20"/>
      <w:szCs w:val="20"/>
    </w:rPr>
  </w:style>
  <w:style w:type="character" w:customStyle="1" w:styleId="1fb">
    <w:name w:val="Текст примечания Знак1"/>
    <w:basedOn w:val="a0"/>
    <w:link w:val="afff2"/>
    <w:uiPriority w:val="99"/>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630996"/>
    <w:pPr>
      <w:tabs>
        <w:tab w:val="left" w:pos="-567"/>
        <w:tab w:val="left" w:pos="-426"/>
      </w:tabs>
      <w:autoSpaceDE w:val="0"/>
      <w:autoSpaceDN w:val="0"/>
      <w:adjustRightInd w:val="0"/>
      <w:ind w:firstLine="709"/>
      <w:jc w:val="both"/>
    </w:pPr>
    <w:rPr>
      <w:bCs/>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affb">
    <w:name w:val="Без интервала Знак"/>
    <w:basedOn w:val="a0"/>
    <w:link w:val="affa"/>
    <w:uiPriority w:val="1"/>
    <w:rsid w:val="00400886"/>
    <w:rPr>
      <w:rFonts w:ascii="Calibri" w:eastAsia="Calibri" w:hAnsi="Calibri"/>
      <w:sz w:val="22"/>
      <w:szCs w:val="22"/>
      <w:lang w:eastAsia="ar-SA"/>
    </w:rPr>
  </w:style>
  <w:style w:type="paragraph" w:customStyle="1" w:styleId="listbulletstd">
    <w:name w:val="listbulletstd"/>
    <w:basedOn w:val="a"/>
    <w:rsid w:val="00400886"/>
    <w:pPr>
      <w:suppressAutoHyphens w:val="0"/>
      <w:spacing w:before="100" w:beforeAutospacing="1" w:after="100" w:afterAutospacing="1"/>
    </w:pPr>
    <w:rPr>
      <w:lang w:eastAsia="ru-RU"/>
    </w:rPr>
  </w:style>
  <w:style w:type="character" w:customStyle="1" w:styleId="1c">
    <w:name w:val="Основной текст с отступом Знак1"/>
    <w:basedOn w:val="a0"/>
    <w:link w:val="afc"/>
    <w:rsid w:val="00400886"/>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400886"/>
    <w:rPr>
      <w:lang w:eastAsia="ar-SA"/>
    </w:rPr>
  </w:style>
  <w:style w:type="character" w:customStyle="1" w:styleId="50">
    <w:name w:val="Заголовок 5 Знак"/>
    <w:basedOn w:val="a0"/>
    <w:link w:val="5"/>
    <w:uiPriority w:val="9"/>
    <w:semiHidden/>
    <w:rsid w:val="00400886"/>
    <w:rPr>
      <w:caps/>
      <w:color w:val="365F91" w:themeColor="accent1" w:themeShade="BF"/>
      <w:spacing w:val="10"/>
      <w:sz w:val="22"/>
      <w:szCs w:val="22"/>
      <w:lang w:eastAsia="ar-SA"/>
    </w:rPr>
  </w:style>
  <w:style w:type="character" w:customStyle="1" w:styleId="60">
    <w:name w:val="Заголовок 6 Знак"/>
    <w:basedOn w:val="a0"/>
    <w:link w:val="6"/>
    <w:uiPriority w:val="9"/>
    <w:semiHidden/>
    <w:rsid w:val="00400886"/>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400886"/>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400886"/>
    <w:rPr>
      <w:caps/>
      <w:spacing w:val="10"/>
      <w:sz w:val="18"/>
      <w:szCs w:val="18"/>
      <w:lang w:eastAsia="ar-SA"/>
    </w:rPr>
  </w:style>
  <w:style w:type="character" w:customStyle="1" w:styleId="90">
    <w:name w:val="Заголовок 9 Знак"/>
    <w:basedOn w:val="a0"/>
    <w:link w:val="9"/>
    <w:uiPriority w:val="9"/>
    <w:semiHidden/>
    <w:rsid w:val="00400886"/>
    <w:rPr>
      <w:i/>
      <w:caps/>
      <w:spacing w:val="10"/>
      <w:sz w:val="18"/>
      <w:szCs w:val="18"/>
      <w:lang w:eastAsia="ar-SA"/>
    </w:rPr>
  </w:style>
  <w:style w:type="paragraph" w:styleId="afff6">
    <w:name w:val="caption"/>
    <w:basedOn w:val="a"/>
    <w:next w:val="a"/>
    <w:uiPriority w:val="35"/>
    <w:semiHidden/>
    <w:unhideWhenUsed/>
    <w:qFormat/>
    <w:rsid w:val="00400886"/>
    <w:pPr>
      <w:suppressAutoHyphens w:val="0"/>
      <w:ind w:left="578" w:hanging="578"/>
      <w:jc w:val="center"/>
    </w:pPr>
    <w:rPr>
      <w:b/>
      <w:bCs/>
      <w:color w:val="365F91" w:themeColor="accent1" w:themeShade="BF"/>
      <w:sz w:val="16"/>
      <w:szCs w:val="16"/>
    </w:rPr>
  </w:style>
  <w:style w:type="character" w:customStyle="1" w:styleId="aff2">
    <w:name w:val="Название Знак"/>
    <w:basedOn w:val="a0"/>
    <w:link w:val="aff0"/>
    <w:uiPriority w:val="99"/>
    <w:rsid w:val="00400886"/>
    <w:rPr>
      <w:rFonts w:ascii="Arial" w:hAnsi="Arial" w:cs="Arial"/>
      <w:b/>
      <w:bCs/>
      <w:kern w:val="1"/>
      <w:sz w:val="32"/>
      <w:szCs w:val="32"/>
      <w:lang w:eastAsia="ar-SA"/>
    </w:rPr>
  </w:style>
  <w:style w:type="character" w:styleId="afff7">
    <w:name w:val="Emphasis"/>
    <w:uiPriority w:val="20"/>
    <w:qFormat/>
    <w:rsid w:val="00400886"/>
    <w:rPr>
      <w:caps/>
      <w:color w:val="243F60" w:themeColor="accent1" w:themeShade="7F"/>
      <w:spacing w:val="5"/>
    </w:rPr>
  </w:style>
  <w:style w:type="paragraph" w:styleId="27">
    <w:name w:val="Quote"/>
    <w:basedOn w:val="a"/>
    <w:next w:val="a"/>
    <w:link w:val="28"/>
    <w:uiPriority w:val="29"/>
    <w:qFormat/>
    <w:rsid w:val="00400886"/>
    <w:pPr>
      <w:suppressAutoHyphens w:val="0"/>
      <w:ind w:left="578" w:hanging="578"/>
      <w:jc w:val="center"/>
    </w:pPr>
    <w:rPr>
      <w:i/>
      <w:iCs/>
    </w:rPr>
  </w:style>
  <w:style w:type="character" w:customStyle="1" w:styleId="28">
    <w:name w:val="Цитата 2 Знак"/>
    <w:basedOn w:val="a0"/>
    <w:link w:val="27"/>
    <w:uiPriority w:val="29"/>
    <w:rsid w:val="00400886"/>
    <w:rPr>
      <w:i/>
      <w:iCs/>
      <w:sz w:val="24"/>
      <w:szCs w:val="24"/>
      <w:lang w:eastAsia="ar-SA"/>
    </w:rPr>
  </w:style>
  <w:style w:type="paragraph" w:styleId="afff8">
    <w:name w:val="Intense Quote"/>
    <w:basedOn w:val="a"/>
    <w:next w:val="a"/>
    <w:link w:val="afff9"/>
    <w:uiPriority w:val="30"/>
    <w:qFormat/>
    <w:rsid w:val="00400886"/>
    <w:pPr>
      <w:pBdr>
        <w:top w:val="single" w:sz="4" w:space="10" w:color="4F81BD" w:themeColor="accent1"/>
        <w:left w:val="single" w:sz="4" w:space="10" w:color="4F81BD" w:themeColor="accent1"/>
      </w:pBdr>
      <w:suppressAutoHyphens w:val="0"/>
      <w:ind w:left="1296" w:right="1152" w:hanging="578"/>
      <w:jc w:val="both"/>
    </w:pPr>
    <w:rPr>
      <w:i/>
      <w:iCs/>
      <w:color w:val="4F81BD" w:themeColor="accent1"/>
    </w:rPr>
  </w:style>
  <w:style w:type="character" w:customStyle="1" w:styleId="afff9">
    <w:name w:val="Выделенная цитата Знак"/>
    <w:basedOn w:val="a0"/>
    <w:link w:val="afff8"/>
    <w:uiPriority w:val="30"/>
    <w:rsid w:val="00400886"/>
    <w:rPr>
      <w:i/>
      <w:iCs/>
      <w:color w:val="4F81BD" w:themeColor="accent1"/>
      <w:sz w:val="24"/>
      <w:szCs w:val="24"/>
      <w:lang w:eastAsia="ar-SA"/>
    </w:rPr>
  </w:style>
  <w:style w:type="character" w:styleId="afffa">
    <w:name w:val="Subtle Emphasis"/>
    <w:uiPriority w:val="19"/>
    <w:qFormat/>
    <w:rsid w:val="00400886"/>
    <w:rPr>
      <w:i/>
      <w:iCs/>
      <w:color w:val="243F60" w:themeColor="accent1" w:themeShade="7F"/>
    </w:rPr>
  </w:style>
  <w:style w:type="character" w:styleId="afffb">
    <w:name w:val="Intense Emphasis"/>
    <w:uiPriority w:val="21"/>
    <w:qFormat/>
    <w:rsid w:val="00400886"/>
    <w:rPr>
      <w:b/>
      <w:bCs/>
      <w:caps/>
      <w:color w:val="243F60" w:themeColor="accent1" w:themeShade="7F"/>
      <w:spacing w:val="10"/>
    </w:rPr>
  </w:style>
  <w:style w:type="character" w:styleId="afffc">
    <w:name w:val="Subtle Reference"/>
    <w:uiPriority w:val="31"/>
    <w:qFormat/>
    <w:rsid w:val="00400886"/>
    <w:rPr>
      <w:b/>
      <w:bCs/>
      <w:color w:val="4F81BD" w:themeColor="accent1"/>
    </w:rPr>
  </w:style>
  <w:style w:type="character" w:styleId="afffd">
    <w:name w:val="Intense Reference"/>
    <w:uiPriority w:val="32"/>
    <w:qFormat/>
    <w:rsid w:val="00400886"/>
    <w:rPr>
      <w:b/>
      <w:bCs/>
      <w:i/>
      <w:iCs/>
      <w:caps/>
      <w:color w:val="4F81BD" w:themeColor="accent1"/>
    </w:rPr>
  </w:style>
  <w:style w:type="character" w:styleId="afffe">
    <w:name w:val="Book Title"/>
    <w:uiPriority w:val="33"/>
    <w:qFormat/>
    <w:rsid w:val="00400886"/>
    <w:rPr>
      <w:b/>
      <w:bCs/>
      <w:i/>
      <w:iCs/>
      <w:spacing w:val="9"/>
    </w:rPr>
  </w:style>
  <w:style w:type="paragraph" w:styleId="affff">
    <w:name w:val="TOC Heading"/>
    <w:basedOn w:val="1"/>
    <w:next w:val="a"/>
    <w:uiPriority w:val="39"/>
    <w:semiHidden/>
    <w:unhideWhenUsed/>
    <w:qFormat/>
    <w:rsid w:val="00400886"/>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uppressAutoHyphens w:val="0"/>
      <w:spacing w:before="0" w:after="0"/>
      <w:ind w:left="578" w:hanging="578"/>
      <w:jc w:val="center"/>
      <w:outlineLvl w:val="9"/>
    </w:pPr>
    <w:rPr>
      <w:rFonts w:eastAsia="Times New Roman" w:cs="Times New Roman"/>
      <w:caps/>
      <w:color w:val="FFFFFF" w:themeColor="background1"/>
      <w:spacing w:val="15"/>
      <w:kern w:val="0"/>
      <w:sz w:val="22"/>
      <w:szCs w:val="22"/>
    </w:rPr>
  </w:style>
  <w:style w:type="character" w:customStyle="1" w:styleId="1f2">
    <w:name w:val="Тема примечания Знак1"/>
    <w:basedOn w:val="1fb"/>
    <w:link w:val="aff5"/>
    <w:rsid w:val="00400886"/>
    <w:rPr>
      <w:b/>
      <w:bCs/>
    </w:rPr>
  </w:style>
  <w:style w:type="character" w:customStyle="1" w:styleId="1f3">
    <w:name w:val="Текст выноски Знак1"/>
    <w:basedOn w:val="a0"/>
    <w:link w:val="aff6"/>
    <w:uiPriority w:val="99"/>
    <w:rsid w:val="00400886"/>
    <w:rPr>
      <w:rFonts w:ascii="Tahoma" w:hAnsi="Tahoma"/>
      <w:sz w:val="16"/>
      <w:szCs w:val="16"/>
      <w:lang w:eastAsia="ar-SA"/>
    </w:rPr>
  </w:style>
  <w:style w:type="character" w:customStyle="1" w:styleId="1fa">
    <w:name w:val="Текст концевой сноски Знак1"/>
    <w:basedOn w:val="a0"/>
    <w:link w:val="affd"/>
    <w:uiPriority w:val="99"/>
    <w:rsid w:val="00400886"/>
    <w:rPr>
      <w:lang w:eastAsia="ar-SA"/>
    </w:rPr>
  </w:style>
  <w:style w:type="character" w:customStyle="1" w:styleId="112">
    <w:name w:val="Заголовок 1 Знак1"/>
    <w:aliases w:val="Гоник_Заголовок 1 Знак1"/>
    <w:basedOn w:val="a0"/>
    <w:rsid w:val="00400886"/>
    <w:rPr>
      <w:rFonts w:asciiTheme="majorHAnsi" w:eastAsiaTheme="majorEastAsia" w:hAnsiTheme="majorHAnsi" w:cstheme="majorBidi"/>
      <w:b/>
      <w:bCs/>
      <w:color w:val="365F91" w:themeColor="accent1" w:themeShade="BF"/>
      <w:sz w:val="28"/>
      <w:szCs w:val="28"/>
      <w:lang w:eastAsia="ar-SA"/>
    </w:rPr>
  </w:style>
  <w:style w:type="character" w:customStyle="1" w:styleId="314">
    <w:name w:val="Заголовок 3 Знак1"/>
    <w:aliases w:val="Гоник_Заголовок 3 Знак1,H3 Знак1,h3 Знак1"/>
    <w:basedOn w:val="a0"/>
    <w:semiHidden/>
    <w:rsid w:val="00400886"/>
    <w:rPr>
      <w:rFonts w:asciiTheme="majorHAnsi" w:eastAsiaTheme="majorEastAsia" w:hAnsiTheme="majorHAnsi" w:cstheme="majorBidi"/>
      <w:b/>
      <w:bCs/>
      <w:color w:val="4F81BD" w:themeColor="accent1"/>
      <w:sz w:val="24"/>
      <w:szCs w:val="24"/>
      <w:lang w:eastAsia="ar-SA"/>
    </w:rPr>
  </w:style>
  <w:style w:type="character" w:customStyle="1" w:styleId="410">
    <w:name w:val="Заголовок 4 Знак1"/>
    <w:aliases w:val="H4 Знак1"/>
    <w:basedOn w:val="a0"/>
    <w:semiHidden/>
    <w:rsid w:val="00400886"/>
    <w:rPr>
      <w:rFonts w:asciiTheme="majorHAnsi" w:eastAsiaTheme="majorEastAsia" w:hAnsiTheme="majorHAnsi" w:cstheme="majorBidi"/>
      <w:b/>
      <w:bCs/>
      <w:i/>
      <w:iCs/>
      <w:color w:val="4F81BD" w:themeColor="accent1"/>
      <w:sz w:val="24"/>
      <w:szCs w:val="24"/>
      <w:lang w:eastAsia="ar-SA"/>
    </w:rPr>
  </w:style>
  <w:style w:type="paragraph" w:styleId="affff0">
    <w:name w:val="Normal Indent"/>
    <w:basedOn w:val="a"/>
    <w:uiPriority w:val="99"/>
    <w:semiHidden/>
    <w:unhideWhenUsed/>
    <w:rsid w:val="00400886"/>
    <w:pPr>
      <w:suppressAutoHyphens w:val="0"/>
      <w:spacing w:line="360" w:lineRule="auto"/>
      <w:ind w:firstLine="709"/>
      <w:jc w:val="both"/>
    </w:pPr>
    <w:rPr>
      <w:rFonts w:eastAsia="MS Mincho"/>
      <w:lang w:eastAsia="ja-JP"/>
    </w:rPr>
  </w:style>
  <w:style w:type="paragraph" w:styleId="29">
    <w:name w:val="Body Text 2"/>
    <w:basedOn w:val="a"/>
    <w:link w:val="2a"/>
    <w:uiPriority w:val="99"/>
    <w:unhideWhenUsed/>
    <w:rsid w:val="00400886"/>
    <w:pPr>
      <w:spacing w:after="120" w:line="480" w:lineRule="auto"/>
    </w:pPr>
  </w:style>
  <w:style w:type="character" w:customStyle="1" w:styleId="2a">
    <w:name w:val="Основной текст 2 Знак"/>
    <w:basedOn w:val="a0"/>
    <w:link w:val="29"/>
    <w:uiPriority w:val="99"/>
    <w:rsid w:val="00400886"/>
    <w:rPr>
      <w:sz w:val="24"/>
      <w:szCs w:val="24"/>
      <w:lang w:eastAsia="ar-SA"/>
    </w:rPr>
  </w:style>
  <w:style w:type="paragraph" w:customStyle="1" w:styleId="43">
    <w:name w:val="Обычный4"/>
    <w:uiPriority w:val="99"/>
    <w:rsid w:val="00400886"/>
    <w:pPr>
      <w:suppressAutoHyphens/>
    </w:pPr>
    <w:rPr>
      <w:lang w:eastAsia="ar-SA"/>
    </w:rPr>
  </w:style>
  <w:style w:type="paragraph" w:customStyle="1" w:styleId="ConsNonformat">
    <w:name w:val="ConsNonformat"/>
    <w:rsid w:val="00400886"/>
    <w:pPr>
      <w:widowControl w:val="0"/>
      <w:autoSpaceDE w:val="0"/>
      <w:autoSpaceDN w:val="0"/>
      <w:adjustRightInd w:val="0"/>
    </w:pPr>
    <w:rPr>
      <w:rFonts w:ascii="Courier New" w:hAnsi="Courier New" w:cs="Courier New"/>
    </w:rPr>
  </w:style>
  <w:style w:type="paragraph" w:customStyle="1" w:styleId="52">
    <w:name w:val="Обычный5"/>
    <w:uiPriority w:val="99"/>
    <w:rsid w:val="00400886"/>
    <w:pPr>
      <w:suppressAutoHyphens/>
    </w:pPr>
    <w:rPr>
      <w:lang w:eastAsia="ar-SA"/>
    </w:rPr>
  </w:style>
  <w:style w:type="paragraph" w:customStyle="1" w:styleId="ConsCell">
    <w:name w:val="ConsCell"/>
    <w:uiPriority w:val="99"/>
    <w:rsid w:val="00400886"/>
    <w:pPr>
      <w:widowControl w:val="0"/>
      <w:suppressAutoHyphens/>
      <w:autoSpaceDE w:val="0"/>
    </w:pPr>
    <w:rPr>
      <w:rFonts w:ascii="Arial" w:hAnsi="Arial" w:cs="Arial"/>
      <w:lang w:eastAsia="ar-SA"/>
    </w:rPr>
  </w:style>
  <w:style w:type="paragraph" w:customStyle="1" w:styleId="western">
    <w:name w:val="western"/>
    <w:basedOn w:val="a"/>
    <w:uiPriority w:val="99"/>
    <w:rsid w:val="00400886"/>
    <w:pPr>
      <w:suppressAutoHyphens w:val="0"/>
      <w:spacing w:before="100" w:beforeAutospacing="1" w:after="100" w:afterAutospacing="1"/>
    </w:pPr>
    <w:rPr>
      <w:lang w:eastAsia="ru-RU"/>
    </w:rPr>
  </w:style>
  <w:style w:type="character" w:customStyle="1" w:styleId="1fc">
    <w:name w:val="Подзаголовок Знак1"/>
    <w:basedOn w:val="a0"/>
    <w:uiPriority w:val="99"/>
    <w:locked/>
    <w:rsid w:val="00400886"/>
    <w:rPr>
      <w:b/>
      <w:bCs/>
      <w:sz w:val="24"/>
      <w:szCs w:val="24"/>
      <w:lang w:eastAsia="ar-SA"/>
    </w:rPr>
  </w:style>
  <w:style w:type="character" w:customStyle="1" w:styleId="otvetkrasn30">
    <w:name w:val="otvet_krasn_30"/>
    <w:basedOn w:val="a0"/>
    <w:rsid w:val="00400886"/>
  </w:style>
  <w:style w:type="paragraph" w:customStyle="1" w:styleId="62">
    <w:name w:val="Обычный6"/>
    <w:rsid w:val="00400886"/>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consultantplus://offline/ref=40782EBCF69681D3D41F67CC1C83C520D138C7B1CBFEBD2B3C5FD12B7AD23EF6E1593C6A7B7D16BD97CE7E27A3AB9BEFFF7413F9CC141876D438N" TargetMode="External"/><Relationship Id="rId26" Type="http://schemas.openxmlformats.org/officeDocument/2006/relationships/header" Target="header4.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consultantplus://offline/ref=40782EBCF69681D3D41F67CC1C83C520D138C7B1CBFEBD2B3C5FD12B7AD23EF6E1593C6A7B7D16BE90CE7E27A3AB9BEFFF7413F9CC141876D438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40782EBCF69681D3D41F67CC1C83C520D138C7B1CBFEBD2B3C5FD12B7AD23EF6E1593C6A7B7D16BE90CE7E27A3AB9BEFFF7413F9CC141876D438N" TargetMode="External"/><Relationship Id="rId25" Type="http://schemas.openxmlformats.org/officeDocument/2006/relationships/footer" Target="footer4.xml"/><Relationship Id="rId33" Type="http://schemas.openxmlformats.org/officeDocument/2006/relationships/hyperlink" Target="mailto:info@otc.ru" TargetMode="External"/><Relationship Id="rId38"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1.xml"/><Relationship Id="rId29" Type="http://schemas.openxmlformats.org/officeDocument/2006/relationships/hyperlink" Target="mailto:ElenskiyAM@trcont.ru"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otc.ru/" TargetMode="External"/><Relationship Id="rId37" Type="http://schemas.openxmlformats.org/officeDocument/2006/relationships/hyperlink" Target="http://blanker.ru/doc/akt-vypolnennyh-rabot"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www.trcont.com/" TargetMode="External"/><Relationship Id="rId35" Type="http://schemas.openxmlformats.org/officeDocument/2006/relationships/hyperlink" Target="consultantplus://offline/ref=40782EBCF69681D3D41F67CC1C83C520D138C7B1CBFEBD2B3C5FD12B7AD23EF6E1593C6A7B7D16BD97CE7E27A3AB9BEFFF7413F9CC141876D43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DB84F-7E76-4B2C-B481-699E7696564A}">
  <ds:schemaRefs>
    <ds:schemaRef ds:uri="http://schemas.openxmlformats.org/officeDocument/2006/bibliography"/>
  </ds:schemaRefs>
</ds:datastoreItem>
</file>

<file path=customXml/itemProps4.xml><?xml version="1.0" encoding="utf-8"?>
<ds:datastoreItem xmlns:ds="http://schemas.openxmlformats.org/officeDocument/2006/customXml" ds:itemID="{942BB02B-55F0-49E6-84C0-FC5D4C72F335}">
  <ds:schemaRefs>
    <ds:schemaRef ds:uri="http://schemas.openxmlformats.org/officeDocument/2006/bibliography"/>
  </ds:schemaRefs>
</ds:datastoreItem>
</file>

<file path=customXml/itemProps5.xml><?xml version="1.0" encoding="utf-8"?>
<ds:datastoreItem xmlns:ds="http://schemas.openxmlformats.org/officeDocument/2006/customXml" ds:itemID="{22A96D69-8AA1-47DE-9FCB-0E38E4EB7D99}">
  <ds:schemaRefs>
    <ds:schemaRef ds:uri="http://schemas.openxmlformats.org/officeDocument/2006/bibliography"/>
  </ds:schemaRefs>
</ds:datastoreItem>
</file>

<file path=customXml/itemProps6.xml><?xml version="1.0" encoding="utf-8"?>
<ds:datastoreItem xmlns:ds="http://schemas.openxmlformats.org/officeDocument/2006/customXml" ds:itemID="{E5D173D3-D975-487A-893B-753D4055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2519</TotalTime>
  <Pages>85</Pages>
  <Words>27385</Words>
  <Characters>156101</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183120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123</cp:revision>
  <cp:lastPrinted>2014-09-23T06:50:00Z</cp:lastPrinted>
  <dcterms:created xsi:type="dcterms:W3CDTF">2020-05-18T10:03:00Z</dcterms:created>
  <dcterms:modified xsi:type="dcterms:W3CDTF">2020-09-10T15:20:00Z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