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4" w:type="dxa"/>
        <w:tblLook w:val="01E0" w:firstRow="1" w:lastRow="1" w:firstColumn="1" w:lastColumn="1" w:noHBand="0" w:noVBand="0"/>
      </w:tblPr>
      <w:tblGrid>
        <w:gridCol w:w="9464"/>
        <w:gridCol w:w="4140"/>
      </w:tblGrid>
      <w:tr w:rsidR="0036082B" w:rsidRPr="00037479" w:rsidTr="005244E9">
        <w:trPr>
          <w:trHeight w:val="1065"/>
        </w:trPr>
        <w:tc>
          <w:tcPr>
            <w:tcW w:w="9464" w:type="dxa"/>
          </w:tcPr>
          <w:p w:rsidR="0036082B" w:rsidRPr="00037479" w:rsidRDefault="0040221A" w:rsidP="005244E9">
            <w:pPr>
              <w:rPr>
                <w:szCs w:val="28"/>
              </w:rPr>
            </w:pPr>
            <w:r>
              <w:rPr>
                <w:noProof/>
                <w:szCs w:val="28"/>
              </w:rPr>
              <w:pict>
                <v:shapetype id="_x0000_t202" coordsize="21600,21600" o:spt="202" path="m,l,21600r21600,l21600,xe">
                  <v:stroke joinstyle="miter"/>
                  <v:path gradientshapeok="t" o:connecttype="rect"/>
                </v:shapetype>
                <v:shape id="_x0000_s1042" type="#_x0000_t202" style="position:absolute;left:0;text-align:left;margin-left:256.1pt;margin-top:14.35pt;width:223.8pt;height:152.45pt;z-index:251662336" strokecolor="white">
                  <v:textbox style="mso-next-textbox:#_x0000_s1042">
                    <w:txbxContent>
                      <w:p w:rsidR="0053257C" w:rsidRPr="004D3611" w:rsidRDefault="0053257C" w:rsidP="004D3611">
                        <w:pPr>
                          <w:rPr>
                            <w:szCs w:val="28"/>
                          </w:rPr>
                        </w:pPr>
                      </w:p>
                    </w:txbxContent>
                  </v:textbox>
                </v:shape>
              </w:pict>
            </w:r>
            <w:r>
              <w:rPr>
                <w:szCs w:val="28"/>
              </w:rPr>
              <w:pict>
                <v:group id="_x0000_s1026" style="position:absolute;left:0;text-align:left;margin-left:-16.7pt;margin-top:0;width:142.7pt;height:61.7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tc>
        <w:tc>
          <w:tcPr>
            <w:tcW w:w="4140" w:type="dxa"/>
            <w:vMerge w:val="restart"/>
          </w:tcPr>
          <w:p w:rsidR="0036082B" w:rsidRPr="00037479" w:rsidRDefault="0036082B" w:rsidP="005244E9">
            <w:pPr>
              <w:rPr>
                <w:szCs w:val="28"/>
              </w:rPr>
            </w:pPr>
          </w:p>
          <w:p w:rsidR="0036082B" w:rsidRPr="00037479" w:rsidRDefault="0036082B" w:rsidP="005244E9">
            <w:pPr>
              <w:rPr>
                <w:szCs w:val="28"/>
              </w:rPr>
            </w:pPr>
          </w:p>
          <w:p w:rsidR="0036082B" w:rsidRPr="00037479" w:rsidRDefault="0036082B" w:rsidP="005244E9">
            <w:pPr>
              <w:rPr>
                <w:szCs w:val="28"/>
              </w:rPr>
            </w:pPr>
          </w:p>
        </w:tc>
      </w:tr>
      <w:tr w:rsidR="0036082B" w:rsidRPr="00037479" w:rsidTr="005244E9">
        <w:trPr>
          <w:trHeight w:val="2015"/>
        </w:trPr>
        <w:tc>
          <w:tcPr>
            <w:tcW w:w="9464" w:type="dxa"/>
          </w:tcPr>
          <w:p w:rsidR="0036082B" w:rsidRPr="00037479" w:rsidRDefault="0036082B" w:rsidP="005244E9"/>
          <w:p w:rsidR="0036082B" w:rsidRPr="00037479" w:rsidRDefault="0036082B" w:rsidP="005244E9">
            <w:pPr>
              <w:jc w:val="right"/>
            </w:pPr>
          </w:p>
        </w:tc>
        <w:tc>
          <w:tcPr>
            <w:tcW w:w="4140" w:type="dxa"/>
            <w:vMerge/>
            <w:vAlign w:val="center"/>
          </w:tcPr>
          <w:p w:rsidR="0036082B" w:rsidRPr="00037479" w:rsidRDefault="0036082B" w:rsidP="005244E9">
            <w:pPr>
              <w:rPr>
                <w:szCs w:val="28"/>
                <w:u w:val="single"/>
              </w:rPr>
            </w:pPr>
          </w:p>
        </w:tc>
      </w:tr>
    </w:tbl>
    <w:p w:rsidR="0036082B" w:rsidRPr="00037479" w:rsidRDefault="00FF6D7C" w:rsidP="0036082B">
      <w:pPr>
        <w:ind w:firstLine="720"/>
        <w:jc w:val="both"/>
      </w:pPr>
      <w:r>
        <w:rPr>
          <w:szCs w:val="28"/>
        </w:rPr>
        <w:pict>
          <v:shape id="_x0000_s1041" type="#_x0000_t202" style="position:absolute;left:0;text-align:left;margin-left:-9.05pt;margin-top:-101.65pt;width:198pt;height:110.95pt;z-index:251661312;mso-position-horizontal-relative:text;mso-position-vertical-relative:text" filled="f" stroked="f">
            <v:textbox style="mso-next-textbox:#_x0000_s1041">
              <w:txbxContent>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 xml:space="preserve">Филиал ПАО «ТрансКонтейнер» </w:t>
                  </w:r>
                </w:p>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на Красноярской железной дороге</w:t>
                  </w:r>
                </w:p>
                <w:p w:rsidR="0036082B" w:rsidRDefault="0036082B" w:rsidP="0036082B">
                  <w:pPr>
                    <w:spacing w:after="60"/>
                    <w:ind w:firstLine="0"/>
                    <w:rPr>
                      <w:rFonts w:ascii="Arial" w:hAnsi="Arial" w:cs="Arial"/>
                      <w:b/>
                      <w:color w:val="000000"/>
                      <w:sz w:val="18"/>
                      <w:szCs w:val="18"/>
                    </w:rPr>
                  </w:pPr>
                  <w:r>
                    <w:rPr>
                      <w:rFonts w:ascii="Arial" w:hAnsi="Arial" w:cs="Arial"/>
                      <w:color w:val="000000"/>
                      <w:sz w:val="18"/>
                      <w:szCs w:val="18"/>
                    </w:rPr>
                    <w:t>660058, г. Красноярск, ул. Деповская, д.15</w:t>
                  </w:r>
                </w:p>
                <w:p w:rsidR="0036082B" w:rsidRPr="000C7744" w:rsidRDefault="0036082B" w:rsidP="0036082B">
                  <w:pPr>
                    <w:ind w:firstLine="0"/>
                    <w:rPr>
                      <w:rFonts w:ascii="Arial" w:hAnsi="Arial" w:cs="Arial"/>
                      <w:color w:val="000000"/>
                      <w:sz w:val="18"/>
                      <w:szCs w:val="18"/>
                      <w:lang w:val="en-US"/>
                    </w:rPr>
                  </w:pPr>
                  <w:r>
                    <w:rPr>
                      <w:rFonts w:ascii="Arial" w:hAnsi="Arial" w:cs="Arial"/>
                      <w:color w:val="000000"/>
                      <w:sz w:val="18"/>
                      <w:szCs w:val="18"/>
                    </w:rPr>
                    <w:t>тел</w:t>
                  </w:r>
                  <w:r w:rsidRPr="000C7744">
                    <w:rPr>
                      <w:rFonts w:ascii="Arial" w:hAnsi="Arial" w:cs="Arial"/>
                      <w:color w:val="000000"/>
                      <w:sz w:val="18"/>
                      <w:szCs w:val="18"/>
                      <w:lang w:val="en-US"/>
                    </w:rPr>
                    <w:t xml:space="preserve">. (391) </w:t>
                  </w:r>
                  <w:r w:rsidRPr="0036082B">
                    <w:rPr>
                      <w:rFonts w:ascii="Arial" w:hAnsi="Arial" w:cs="Arial"/>
                      <w:color w:val="000000"/>
                      <w:sz w:val="18"/>
                      <w:szCs w:val="18"/>
                      <w:lang w:val="en-US"/>
                    </w:rPr>
                    <w:t>2</w:t>
                  </w:r>
                  <w:r w:rsidRPr="000C7744">
                    <w:rPr>
                      <w:rFonts w:ascii="Arial" w:hAnsi="Arial" w:cs="Arial"/>
                      <w:color w:val="000000"/>
                      <w:sz w:val="18"/>
                      <w:szCs w:val="18"/>
                      <w:lang w:val="en-US"/>
                    </w:rPr>
                    <w:t>48-00-31</w:t>
                  </w:r>
                </w:p>
                <w:p w:rsidR="0036082B" w:rsidRPr="001E7534" w:rsidRDefault="0036082B" w:rsidP="0036082B">
                  <w:pPr>
                    <w:spacing w:line="288" w:lineRule="auto"/>
                    <w:ind w:firstLine="0"/>
                    <w:rPr>
                      <w:rFonts w:ascii="Arial" w:hAnsi="Arial" w:cs="Arial"/>
                      <w:spacing w:val="6"/>
                      <w:sz w:val="18"/>
                      <w:szCs w:val="18"/>
                      <w:u w:val="single"/>
                      <w:lang w:val="en-US"/>
                    </w:rPr>
                  </w:pPr>
                  <w:r w:rsidRPr="001C6462">
                    <w:rPr>
                      <w:rFonts w:ascii="Arial" w:hAnsi="Arial" w:cs="Arial"/>
                      <w:spacing w:val="6"/>
                      <w:sz w:val="18"/>
                      <w:szCs w:val="18"/>
                      <w:lang w:val="en-US"/>
                    </w:rPr>
                    <w:t xml:space="preserve">e-mail:  </w:t>
                  </w:r>
                  <w:hyperlink r:id="rId8" w:history="1">
                    <w:r w:rsidRPr="001C6462">
                      <w:rPr>
                        <w:rStyle w:val="a7"/>
                        <w:rFonts w:ascii="Arial" w:hAnsi="Arial" w:cs="Arial"/>
                        <w:spacing w:val="6"/>
                        <w:sz w:val="18"/>
                        <w:szCs w:val="18"/>
                        <w:lang w:val="en-US"/>
                      </w:rPr>
                      <w:t>kraszd@trcont.ru</w:t>
                    </w:r>
                  </w:hyperlink>
                  <w:r w:rsidRPr="001C6462">
                    <w:rPr>
                      <w:rFonts w:ascii="Arial" w:hAnsi="Arial" w:cs="Arial"/>
                      <w:spacing w:val="6"/>
                      <w:sz w:val="18"/>
                      <w:szCs w:val="18"/>
                      <w:lang w:val="en-US"/>
                    </w:rPr>
                    <w:t xml:space="preserve">  </w:t>
                  </w:r>
                  <w:hyperlink r:id="rId9" w:history="1">
                    <w:r w:rsidRPr="001C6462">
                      <w:rPr>
                        <w:rStyle w:val="a7"/>
                        <w:rFonts w:ascii="Arial" w:hAnsi="Arial" w:cs="Arial"/>
                        <w:spacing w:val="6"/>
                        <w:sz w:val="18"/>
                        <w:szCs w:val="18"/>
                        <w:lang w:val="en-US"/>
                      </w:rPr>
                      <w:t>www.trcont.com</w:t>
                    </w:r>
                  </w:hyperlink>
                  <w:r w:rsidRPr="001C6462">
                    <w:rPr>
                      <w:rFonts w:ascii="Arial" w:hAnsi="Arial" w:cs="Arial"/>
                      <w:spacing w:val="6"/>
                      <w:sz w:val="18"/>
                      <w:szCs w:val="18"/>
                      <w:u w:val="single"/>
                      <w:lang w:val="en-US"/>
                    </w:rPr>
                    <w:t xml:space="preserve"> </w:t>
                  </w:r>
                </w:p>
                <w:p w:rsidR="0036082B" w:rsidRPr="004D3611" w:rsidRDefault="0036082B" w:rsidP="0036082B">
                  <w:pPr>
                    <w:ind w:firstLine="0"/>
                    <w:rPr>
                      <w:rFonts w:ascii="Arial" w:hAnsi="Arial" w:cs="Arial"/>
                      <w:sz w:val="20"/>
                    </w:rPr>
                  </w:pPr>
                  <w:r w:rsidRPr="004D3611">
                    <w:rPr>
                      <w:rFonts w:ascii="Arial" w:hAnsi="Arial" w:cs="Arial"/>
                      <w:sz w:val="20"/>
                    </w:rPr>
                    <w:t>_________</w:t>
                  </w:r>
                  <w:r w:rsidR="004D3611">
                    <w:rPr>
                      <w:rFonts w:ascii="Arial" w:hAnsi="Arial" w:cs="Arial"/>
                      <w:sz w:val="20"/>
                    </w:rPr>
                    <w:t xml:space="preserve">_______ </w:t>
                  </w:r>
                  <w:r w:rsidRPr="004D3611">
                    <w:rPr>
                      <w:rFonts w:ascii="Arial" w:hAnsi="Arial" w:cs="Arial"/>
                      <w:sz w:val="20"/>
                    </w:rPr>
                    <w:t>№_</w:t>
                  </w:r>
                  <w:r w:rsidR="004D3611">
                    <w:rPr>
                      <w:rFonts w:ascii="Arial" w:hAnsi="Arial" w:cs="Arial"/>
                      <w:sz w:val="20"/>
                    </w:rPr>
                    <w:t>__</w:t>
                  </w:r>
                  <w:r w:rsidRPr="004D3611">
                    <w:rPr>
                      <w:rFonts w:ascii="Arial" w:hAnsi="Arial" w:cs="Arial"/>
                      <w:sz w:val="20"/>
                    </w:rPr>
                    <w:t>___________</w:t>
                  </w:r>
                </w:p>
                <w:p w:rsidR="0036082B" w:rsidRPr="004D3611" w:rsidRDefault="0036082B" w:rsidP="0036082B">
                  <w:pPr>
                    <w:ind w:firstLine="0"/>
                    <w:rPr>
                      <w:rFonts w:ascii="Arial" w:hAnsi="Arial" w:cs="Arial"/>
                      <w:sz w:val="20"/>
                    </w:rPr>
                  </w:pPr>
                  <w:r w:rsidRPr="004D3611">
                    <w:rPr>
                      <w:rFonts w:ascii="Arial" w:hAnsi="Arial" w:cs="Arial"/>
                      <w:sz w:val="20"/>
                    </w:rPr>
                    <w:t xml:space="preserve">на </w:t>
                  </w:r>
                  <w:r w:rsidR="004D3611">
                    <w:rPr>
                      <w:rFonts w:ascii="Arial" w:hAnsi="Arial" w:cs="Arial"/>
                      <w:sz w:val="20"/>
                    </w:rPr>
                    <w:t xml:space="preserve"> </w:t>
                  </w:r>
                  <w:r w:rsidRPr="004D3611">
                    <w:rPr>
                      <w:rFonts w:ascii="Arial" w:hAnsi="Arial" w:cs="Arial"/>
                      <w:sz w:val="20"/>
                    </w:rPr>
                    <w:t>_____</w:t>
                  </w:r>
                  <w:r w:rsidR="004D3611">
                    <w:rPr>
                      <w:rFonts w:ascii="Arial" w:hAnsi="Arial" w:cs="Arial"/>
                      <w:sz w:val="20"/>
                    </w:rPr>
                    <w:t xml:space="preserve">________ </w:t>
                  </w:r>
                  <w:r w:rsidRPr="004D3611">
                    <w:rPr>
                      <w:rFonts w:ascii="Arial" w:hAnsi="Arial" w:cs="Arial"/>
                      <w:sz w:val="20"/>
                    </w:rPr>
                    <w:t>№__</w:t>
                  </w:r>
                  <w:r w:rsidR="004D3611">
                    <w:rPr>
                      <w:rFonts w:ascii="Arial" w:hAnsi="Arial" w:cs="Arial"/>
                      <w:sz w:val="20"/>
                    </w:rPr>
                    <w:t>___</w:t>
                  </w:r>
                  <w:r w:rsidRPr="004D3611">
                    <w:rPr>
                      <w:rFonts w:ascii="Arial" w:hAnsi="Arial" w:cs="Arial"/>
                      <w:sz w:val="20"/>
                    </w:rPr>
                    <w:t>_________</w:t>
                  </w:r>
                </w:p>
              </w:txbxContent>
            </v:textbox>
          </v:shape>
        </w:pict>
      </w:r>
    </w:p>
    <w:p w:rsidR="00BF6CC4" w:rsidRPr="00037479" w:rsidRDefault="00BF6CC4" w:rsidP="00BF6CC4">
      <w:pPr>
        <w:ind w:firstLine="0"/>
        <w:jc w:val="center"/>
        <w:rPr>
          <w:b/>
          <w:color w:val="FF0000"/>
          <w:szCs w:val="28"/>
        </w:rPr>
      </w:pPr>
      <w:r w:rsidRPr="00037479">
        <w:rPr>
          <w:b/>
          <w:color w:val="FF0000"/>
          <w:szCs w:val="28"/>
        </w:rPr>
        <w:t>ВНИМАНИЕ!</w:t>
      </w:r>
    </w:p>
    <w:p w:rsidR="00BF6CC4" w:rsidRPr="00037479" w:rsidRDefault="00BF6CC4" w:rsidP="004948D5">
      <w:pPr>
        <w:ind w:firstLine="0"/>
        <w:jc w:val="center"/>
        <w:rPr>
          <w:b/>
        </w:rPr>
      </w:pPr>
    </w:p>
    <w:p w:rsidR="005F33C3" w:rsidRPr="00EE492F" w:rsidRDefault="006651BA" w:rsidP="00E91FD6">
      <w:pPr>
        <w:pStyle w:val="11"/>
        <w:jc w:val="center"/>
        <w:rPr>
          <w:b/>
        </w:rPr>
      </w:pPr>
      <w:r w:rsidRPr="00EE492F">
        <w:rPr>
          <w:b/>
          <w:snapToGrid w:val="0"/>
          <w:color w:val="000000" w:themeColor="text1"/>
          <w:szCs w:val="28"/>
        </w:rPr>
        <w:t>Ф</w:t>
      </w:r>
      <w:r w:rsidR="00860811" w:rsidRPr="00EE492F">
        <w:rPr>
          <w:b/>
          <w:snapToGrid w:val="0"/>
          <w:color w:val="000000" w:themeColor="text1"/>
          <w:szCs w:val="28"/>
        </w:rPr>
        <w:t xml:space="preserve">илиал ПАО «ТрансКонтейнер» на </w:t>
      </w:r>
      <w:r w:rsidR="00954F88" w:rsidRPr="00EE492F">
        <w:rPr>
          <w:b/>
          <w:snapToGrid w:val="0"/>
          <w:color w:val="000000" w:themeColor="text1"/>
          <w:szCs w:val="28"/>
        </w:rPr>
        <w:t>Красноярской</w:t>
      </w:r>
      <w:r w:rsidR="00860811" w:rsidRPr="00EE492F">
        <w:rPr>
          <w:b/>
          <w:snapToGrid w:val="0"/>
          <w:color w:val="000000" w:themeColor="text1"/>
          <w:szCs w:val="28"/>
        </w:rPr>
        <w:t xml:space="preserve"> железной дороге информирует о внесении изменений в документацию </w:t>
      </w:r>
      <w:r w:rsidR="002C79EC" w:rsidRPr="00EE492F">
        <w:rPr>
          <w:b/>
          <w:snapToGrid w:val="0"/>
          <w:color w:val="000000" w:themeColor="text1"/>
          <w:szCs w:val="28"/>
        </w:rPr>
        <w:t>о закупке</w:t>
      </w:r>
      <w:r w:rsidR="00860811" w:rsidRPr="00EE492F">
        <w:rPr>
          <w:b/>
          <w:snapToGrid w:val="0"/>
          <w:color w:val="000000" w:themeColor="text1"/>
          <w:szCs w:val="28"/>
        </w:rPr>
        <w:t xml:space="preserve"> </w:t>
      </w:r>
      <w:r w:rsidR="00645AC0" w:rsidRPr="00EE492F">
        <w:rPr>
          <w:b/>
          <w:snapToGrid w:val="0"/>
          <w:color w:val="000000" w:themeColor="text1"/>
          <w:szCs w:val="28"/>
        </w:rPr>
        <w:t xml:space="preserve">по </w:t>
      </w:r>
      <w:r w:rsidR="002C79EC" w:rsidRPr="00EE492F">
        <w:rPr>
          <w:b/>
        </w:rPr>
        <w:t>открыто</w:t>
      </w:r>
      <w:r w:rsidR="00645AC0" w:rsidRPr="00EE492F">
        <w:rPr>
          <w:b/>
        </w:rPr>
        <w:t>му</w:t>
      </w:r>
      <w:r w:rsidR="003E3ABE" w:rsidRPr="00EE492F">
        <w:rPr>
          <w:b/>
        </w:rPr>
        <w:t xml:space="preserve"> конкурс</w:t>
      </w:r>
      <w:r w:rsidR="00645AC0" w:rsidRPr="00EE492F">
        <w:rPr>
          <w:b/>
        </w:rPr>
        <w:t>у</w:t>
      </w:r>
      <w:r w:rsidR="003E3ABE" w:rsidRPr="00EE492F">
        <w:rPr>
          <w:b/>
        </w:rPr>
        <w:t xml:space="preserve"> </w:t>
      </w:r>
      <w:r w:rsidR="00E34737" w:rsidRPr="00EE492F">
        <w:rPr>
          <w:b/>
        </w:rPr>
        <w:t xml:space="preserve">в электронной форме </w:t>
      </w:r>
      <w:r w:rsidR="00E91FD6" w:rsidRPr="00EE492F">
        <w:rPr>
          <w:b/>
        </w:rPr>
        <w:t>№ ОКэ-НКПКРАСН-20-0008 по предмету закупки «Текущий ремонт асфальтобетонного покрытия сооружений «Контейнерная площадка терминал» инвентарный №012/02/00000092, кадастровый №24:50:0000000:163297 и  «Контей</w:t>
      </w:r>
      <w:r w:rsidR="00FF6D7C">
        <w:rPr>
          <w:b/>
        </w:rPr>
        <w:t>нерная площадка 13 путь» инв. №</w:t>
      </w:r>
      <w:r w:rsidR="00E91FD6" w:rsidRPr="00EE492F">
        <w:rPr>
          <w:b/>
        </w:rPr>
        <w:t>12/02/00000090, кадастровый № 24:50:0500254:212</w:t>
      </w:r>
      <w:r w:rsidR="004D3611" w:rsidRPr="00EE492F">
        <w:rPr>
          <w:b/>
        </w:rPr>
        <w:t xml:space="preserve"> для нужд филиала ПАО «ТрансКонтейнер» на Красноярской железной дороге</w:t>
      </w:r>
      <w:r w:rsidR="00E34737" w:rsidRPr="00EE492F">
        <w:rPr>
          <w:b/>
        </w:rPr>
        <w:t>» (далее – Открытый конкурс)</w:t>
      </w:r>
      <w:r w:rsidR="003E3ABE" w:rsidRPr="00EE492F">
        <w:rPr>
          <w:b/>
        </w:rPr>
        <w:t>.</w:t>
      </w:r>
    </w:p>
    <w:p w:rsidR="001966AD" w:rsidRPr="00FF6D7C" w:rsidRDefault="001966AD" w:rsidP="001966AD">
      <w:pPr>
        <w:jc w:val="both"/>
        <w:rPr>
          <w:sz w:val="24"/>
          <w:szCs w:val="24"/>
        </w:rPr>
      </w:pPr>
    </w:p>
    <w:p w:rsidR="00E34737" w:rsidRPr="00EE492F" w:rsidRDefault="004D3611" w:rsidP="008A124F">
      <w:pPr>
        <w:jc w:val="both"/>
        <w:rPr>
          <w:bCs/>
          <w:snapToGrid/>
          <w:szCs w:val="28"/>
        </w:rPr>
      </w:pPr>
      <w:r w:rsidRPr="00EE492F">
        <w:rPr>
          <w:bCs/>
          <w:snapToGrid/>
          <w:szCs w:val="28"/>
        </w:rPr>
        <w:t>1</w:t>
      </w:r>
      <w:r w:rsidR="008A124F" w:rsidRPr="00EE492F">
        <w:rPr>
          <w:bCs/>
          <w:snapToGrid/>
          <w:szCs w:val="28"/>
        </w:rPr>
        <w:t xml:space="preserve">. </w:t>
      </w:r>
      <w:r w:rsidRPr="00EE492F">
        <w:rPr>
          <w:bCs/>
          <w:snapToGrid/>
          <w:szCs w:val="28"/>
        </w:rPr>
        <w:t xml:space="preserve">В </w:t>
      </w:r>
      <w:r w:rsidR="00EE492F">
        <w:rPr>
          <w:bCs/>
          <w:snapToGrid/>
          <w:szCs w:val="28"/>
        </w:rPr>
        <w:t>разделе</w:t>
      </w:r>
      <w:r w:rsidR="00EE492F" w:rsidRPr="00EE492F">
        <w:rPr>
          <w:bCs/>
          <w:snapToGrid/>
          <w:szCs w:val="28"/>
        </w:rPr>
        <w:t xml:space="preserve"> 4 «Техническое задание» </w:t>
      </w:r>
      <w:r w:rsidRPr="00EE492F">
        <w:rPr>
          <w:bCs/>
          <w:snapToGrid/>
          <w:szCs w:val="28"/>
        </w:rPr>
        <w:t>документации о закупке и</w:t>
      </w:r>
      <w:r w:rsidR="00E34737" w:rsidRPr="00EE492F">
        <w:rPr>
          <w:bCs/>
          <w:snapToGrid/>
          <w:szCs w:val="28"/>
        </w:rPr>
        <w:t xml:space="preserve">зложить </w:t>
      </w:r>
      <w:r w:rsidR="0028188C" w:rsidRPr="00EE492F">
        <w:rPr>
          <w:bCs/>
          <w:snapToGrid/>
          <w:szCs w:val="28"/>
        </w:rPr>
        <w:t>п</w:t>
      </w:r>
      <w:r w:rsidR="00E34737" w:rsidRPr="00EE492F">
        <w:rPr>
          <w:bCs/>
          <w:snapToGrid/>
          <w:szCs w:val="28"/>
        </w:rPr>
        <w:t>ункт 4.</w:t>
      </w:r>
      <w:r w:rsidR="00E91FD6" w:rsidRPr="00EE492F">
        <w:rPr>
          <w:bCs/>
          <w:snapToGrid/>
          <w:szCs w:val="28"/>
        </w:rPr>
        <w:t>8</w:t>
      </w:r>
      <w:r w:rsidRPr="00EE492F">
        <w:rPr>
          <w:bCs/>
          <w:snapToGrid/>
          <w:szCs w:val="28"/>
        </w:rPr>
        <w:t xml:space="preserve">. </w:t>
      </w:r>
      <w:r w:rsidR="00E34737" w:rsidRPr="00EE492F">
        <w:rPr>
          <w:bCs/>
          <w:snapToGrid/>
          <w:szCs w:val="28"/>
        </w:rPr>
        <w:t>в следующей редакции:</w:t>
      </w:r>
    </w:p>
    <w:p w:rsidR="00E34737" w:rsidRPr="00EE492F" w:rsidRDefault="00A80077" w:rsidP="00A76BD3">
      <w:pPr>
        <w:jc w:val="both"/>
        <w:rPr>
          <w:szCs w:val="28"/>
        </w:rPr>
      </w:pPr>
      <w:r w:rsidRPr="00EE492F">
        <w:rPr>
          <w:szCs w:val="28"/>
        </w:rPr>
        <w:t>«</w:t>
      </w:r>
      <w:r w:rsidR="00E91FD6" w:rsidRPr="00EE492F">
        <w:rPr>
          <w:szCs w:val="28"/>
        </w:rPr>
        <w:t>4.8.</w:t>
      </w:r>
      <w:r w:rsidR="004D3611" w:rsidRPr="00EE492F">
        <w:rPr>
          <w:szCs w:val="28"/>
        </w:rPr>
        <w:t xml:space="preserve"> </w:t>
      </w:r>
      <w:r w:rsidR="00E91FD6" w:rsidRPr="00EE492F">
        <w:rPr>
          <w:szCs w:val="28"/>
        </w:rPr>
        <w:t>Срок выполнения Работ должен составлять не более 30 (тридцати) календарных дней с даты подписания договора</w:t>
      </w:r>
      <w:r w:rsidR="004D3611" w:rsidRPr="00EE492F">
        <w:rPr>
          <w:szCs w:val="28"/>
        </w:rPr>
        <w:t>.</w:t>
      </w:r>
      <w:r w:rsidRPr="00EE492F">
        <w:rPr>
          <w:szCs w:val="28"/>
        </w:rPr>
        <w:t>»</w:t>
      </w:r>
    </w:p>
    <w:p w:rsidR="00A80077" w:rsidRPr="00FF6D7C" w:rsidRDefault="00A80077" w:rsidP="00EE492F">
      <w:pPr>
        <w:ind w:firstLine="0"/>
        <w:jc w:val="both"/>
        <w:rPr>
          <w:bCs/>
          <w:snapToGrid/>
          <w:sz w:val="24"/>
          <w:szCs w:val="24"/>
        </w:rPr>
      </w:pPr>
    </w:p>
    <w:p w:rsidR="0045125F" w:rsidRPr="00EE492F" w:rsidRDefault="00EE492F" w:rsidP="00FF6D7C">
      <w:pPr>
        <w:spacing w:after="120"/>
        <w:jc w:val="both"/>
        <w:rPr>
          <w:bCs/>
          <w:snapToGrid/>
          <w:szCs w:val="28"/>
        </w:rPr>
      </w:pPr>
      <w:r w:rsidRPr="00EE492F">
        <w:rPr>
          <w:bCs/>
          <w:snapToGrid/>
          <w:szCs w:val="28"/>
        </w:rPr>
        <w:t>2</w:t>
      </w:r>
      <w:r w:rsidR="00A80077" w:rsidRPr="00EE492F">
        <w:rPr>
          <w:bCs/>
          <w:snapToGrid/>
          <w:szCs w:val="28"/>
        </w:rPr>
        <w:t xml:space="preserve">. </w:t>
      </w:r>
      <w:r w:rsidR="00A87053" w:rsidRPr="00EE492F">
        <w:rPr>
          <w:bCs/>
          <w:snapToGrid/>
          <w:szCs w:val="28"/>
        </w:rPr>
        <w:t xml:space="preserve">В </w:t>
      </w:r>
      <w:r w:rsidR="008D2BC4" w:rsidRPr="00EE492F">
        <w:rPr>
          <w:bCs/>
          <w:snapToGrid/>
          <w:szCs w:val="28"/>
        </w:rPr>
        <w:t xml:space="preserve">разделе 5 «Информационная карта» </w:t>
      </w:r>
      <w:r w:rsidRPr="00EE492F">
        <w:rPr>
          <w:bCs/>
          <w:snapToGrid/>
          <w:szCs w:val="28"/>
        </w:rPr>
        <w:t xml:space="preserve">документации о закупке </w:t>
      </w:r>
      <w:r w:rsidR="0045125F" w:rsidRPr="00EE492F">
        <w:rPr>
          <w:bCs/>
          <w:snapToGrid/>
          <w:szCs w:val="28"/>
        </w:rPr>
        <w:t>изложить пункт 13</w:t>
      </w:r>
      <w:r w:rsidR="00F4009A">
        <w:rPr>
          <w:bCs/>
          <w:snapToGrid/>
          <w:szCs w:val="28"/>
        </w:rPr>
        <w:t>.</w:t>
      </w:r>
      <w:r w:rsidR="0045125F" w:rsidRPr="00EE492F">
        <w:rPr>
          <w:bCs/>
          <w:snapToGrid/>
          <w:szCs w:val="28"/>
        </w:rPr>
        <w:t xml:space="preserve">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45125F" w:rsidRPr="00037479" w:rsidTr="009B3FB6">
        <w:tc>
          <w:tcPr>
            <w:tcW w:w="567" w:type="dxa"/>
          </w:tcPr>
          <w:p w:rsidR="0045125F" w:rsidRPr="00EE492F" w:rsidRDefault="0045125F" w:rsidP="0045125F">
            <w:pPr>
              <w:tabs>
                <w:tab w:val="clear" w:pos="709"/>
              </w:tabs>
              <w:suppressAutoHyphens/>
              <w:ind w:firstLine="0"/>
              <w:jc w:val="both"/>
              <w:rPr>
                <w:rFonts w:eastAsia="Arial"/>
                <w:b/>
                <w:snapToGrid/>
                <w:sz w:val="24"/>
                <w:szCs w:val="24"/>
                <w:lang w:eastAsia="ar-SA"/>
              </w:rPr>
            </w:pPr>
            <w:r w:rsidRPr="00EE492F">
              <w:rPr>
                <w:rFonts w:eastAsia="Arial"/>
                <w:b/>
                <w:snapToGrid/>
                <w:sz w:val="24"/>
                <w:szCs w:val="24"/>
                <w:lang w:eastAsia="ar-SA"/>
              </w:rPr>
              <w:t>13.</w:t>
            </w:r>
          </w:p>
        </w:tc>
        <w:tc>
          <w:tcPr>
            <w:tcW w:w="2127" w:type="dxa"/>
          </w:tcPr>
          <w:p w:rsidR="0045125F" w:rsidRPr="00EE492F" w:rsidRDefault="0045125F" w:rsidP="0045125F">
            <w:pPr>
              <w:tabs>
                <w:tab w:val="clear" w:pos="709"/>
              </w:tabs>
              <w:suppressAutoHyphens/>
              <w:autoSpaceDE w:val="0"/>
              <w:ind w:firstLine="0"/>
              <w:rPr>
                <w:rFonts w:eastAsia="Arial"/>
                <w:b/>
                <w:snapToGrid/>
                <w:sz w:val="24"/>
                <w:szCs w:val="24"/>
                <w:lang w:eastAsia="ar-SA"/>
              </w:rPr>
            </w:pPr>
            <w:r w:rsidRPr="00EE492F">
              <w:rPr>
                <w:rFonts w:eastAsia="Arial"/>
                <w:b/>
                <w:snapToGrid/>
                <w:sz w:val="24"/>
                <w:szCs w:val="24"/>
                <w:lang w:eastAsia="ar-SA"/>
              </w:rPr>
              <w:t xml:space="preserve">Срок (период), условия и место </w:t>
            </w:r>
            <w:r w:rsidRPr="00EE492F">
              <w:rPr>
                <w:rFonts w:eastAsia="Arial"/>
                <w:b/>
                <w:snapToGrid/>
                <w:color w:val="000000"/>
                <w:sz w:val="24"/>
                <w:szCs w:val="24"/>
                <w:lang w:eastAsia="ar-SA"/>
              </w:rPr>
              <w:t xml:space="preserve">поставки товаров, </w:t>
            </w:r>
            <w:r w:rsidRPr="00EE492F">
              <w:rPr>
                <w:rFonts w:eastAsia="Arial"/>
                <w:b/>
                <w:snapToGrid/>
                <w:sz w:val="24"/>
                <w:szCs w:val="24"/>
                <w:lang w:eastAsia="ar-SA"/>
              </w:rPr>
              <w:t xml:space="preserve">выполнения </w:t>
            </w:r>
            <w:r w:rsidRPr="00EE492F">
              <w:rPr>
                <w:rFonts w:eastAsia="Arial"/>
                <w:b/>
                <w:snapToGrid/>
                <w:color w:val="000000"/>
                <w:sz w:val="24"/>
                <w:szCs w:val="24"/>
                <w:lang w:eastAsia="ar-SA"/>
              </w:rPr>
              <w:t>работ, оказания услуг</w:t>
            </w:r>
          </w:p>
        </w:tc>
        <w:tc>
          <w:tcPr>
            <w:tcW w:w="6945" w:type="dxa"/>
          </w:tcPr>
          <w:p w:rsidR="0045125F" w:rsidRPr="00EE492F" w:rsidRDefault="0045125F" w:rsidP="0045125F">
            <w:pPr>
              <w:tabs>
                <w:tab w:val="clear" w:pos="709"/>
              </w:tabs>
              <w:suppressAutoHyphens/>
              <w:autoSpaceDE w:val="0"/>
              <w:ind w:firstLine="0"/>
              <w:jc w:val="both"/>
              <w:rPr>
                <w:rFonts w:eastAsia="Arial"/>
                <w:snapToGrid/>
                <w:color w:val="000000"/>
                <w:sz w:val="24"/>
                <w:szCs w:val="24"/>
                <w:lang w:eastAsia="ar-SA"/>
              </w:rPr>
            </w:pPr>
            <w:r w:rsidRPr="00EE492F">
              <w:rPr>
                <w:rFonts w:eastAsia="Arial"/>
                <w:b/>
                <w:bCs/>
                <w:snapToGrid/>
                <w:sz w:val="24"/>
                <w:szCs w:val="24"/>
                <w:lang w:eastAsia="ar-SA"/>
              </w:rPr>
              <w:t xml:space="preserve">Срок </w:t>
            </w:r>
            <w:r w:rsidRPr="00EE492F">
              <w:rPr>
                <w:rFonts w:eastAsia="Arial"/>
                <w:b/>
                <w:snapToGrid/>
                <w:sz w:val="24"/>
                <w:szCs w:val="24"/>
                <w:lang w:eastAsia="ar-SA"/>
              </w:rPr>
              <w:t>поставки товаров, выполнения работ, оказания услуг и т.д.</w:t>
            </w:r>
            <w:r w:rsidRPr="00EE492F">
              <w:rPr>
                <w:rFonts w:eastAsia="Arial"/>
                <w:b/>
                <w:bCs/>
                <w:snapToGrid/>
                <w:sz w:val="24"/>
                <w:szCs w:val="24"/>
                <w:lang w:eastAsia="ar-SA"/>
              </w:rPr>
              <w:t xml:space="preserve">: </w:t>
            </w:r>
            <w:r w:rsidRPr="00EE492F">
              <w:rPr>
                <w:rFonts w:eastAsia="Arial"/>
                <w:snapToGrid/>
                <w:color w:val="000000"/>
                <w:sz w:val="24"/>
                <w:szCs w:val="24"/>
                <w:lang w:eastAsia="ar-SA"/>
              </w:rPr>
              <w:t xml:space="preserve">Срок </w:t>
            </w:r>
            <w:r w:rsidR="007B52AA">
              <w:rPr>
                <w:rFonts w:eastAsia="Arial"/>
                <w:snapToGrid/>
                <w:color w:val="000000"/>
                <w:sz w:val="24"/>
                <w:szCs w:val="24"/>
                <w:lang w:eastAsia="ar-SA"/>
              </w:rPr>
              <w:t>выполнения Работ</w:t>
            </w:r>
            <w:r w:rsidRPr="00EE492F">
              <w:rPr>
                <w:rFonts w:eastAsia="Arial"/>
                <w:snapToGrid/>
                <w:color w:val="000000"/>
                <w:sz w:val="24"/>
                <w:szCs w:val="24"/>
                <w:lang w:eastAsia="ar-SA"/>
              </w:rPr>
              <w:t xml:space="preserve"> должен быть не более </w:t>
            </w:r>
            <w:r w:rsidRPr="00EE492F">
              <w:rPr>
                <w:rFonts w:eastAsia="Arial"/>
                <w:bCs/>
                <w:snapToGrid/>
                <w:color w:val="000000"/>
                <w:sz w:val="24"/>
                <w:szCs w:val="28"/>
                <w:lang w:eastAsia="ar-SA"/>
              </w:rPr>
              <w:t>30 (тридцати)</w:t>
            </w:r>
            <w:r w:rsidRPr="00EE492F">
              <w:rPr>
                <w:rFonts w:eastAsia="Arial"/>
                <w:snapToGrid/>
                <w:color w:val="000000"/>
                <w:sz w:val="24"/>
                <w:szCs w:val="24"/>
                <w:lang w:eastAsia="ar-SA"/>
              </w:rPr>
              <w:t xml:space="preserve"> календарных дней с даты </w:t>
            </w:r>
            <w:r w:rsidR="007763A8">
              <w:rPr>
                <w:rFonts w:eastAsia="Arial"/>
                <w:snapToGrid/>
                <w:color w:val="000000"/>
                <w:sz w:val="24"/>
                <w:szCs w:val="24"/>
                <w:lang w:eastAsia="ar-SA"/>
              </w:rPr>
              <w:t>подписания</w:t>
            </w:r>
            <w:r w:rsidRPr="00EE492F">
              <w:rPr>
                <w:rFonts w:eastAsia="Arial"/>
                <w:snapToGrid/>
                <w:color w:val="000000"/>
                <w:sz w:val="24"/>
                <w:szCs w:val="24"/>
                <w:lang w:eastAsia="ar-SA"/>
              </w:rPr>
              <w:t xml:space="preserve"> договора.</w:t>
            </w:r>
          </w:p>
          <w:p w:rsidR="0045125F" w:rsidRPr="00EE492F" w:rsidRDefault="0045125F" w:rsidP="0045125F">
            <w:pPr>
              <w:tabs>
                <w:tab w:val="clear" w:pos="709"/>
              </w:tabs>
              <w:suppressAutoHyphens/>
              <w:autoSpaceDE w:val="0"/>
              <w:ind w:firstLine="0"/>
              <w:jc w:val="both"/>
              <w:rPr>
                <w:rFonts w:eastAsia="Arial"/>
                <w:b/>
                <w:snapToGrid/>
                <w:sz w:val="24"/>
                <w:szCs w:val="24"/>
                <w:lang w:eastAsia="ar-SA"/>
              </w:rPr>
            </w:pPr>
            <w:r w:rsidRPr="00EE492F">
              <w:rPr>
                <w:rFonts w:eastAsia="Arial"/>
                <w:b/>
                <w:bCs/>
                <w:snapToGrid/>
                <w:sz w:val="24"/>
                <w:szCs w:val="24"/>
                <w:lang w:eastAsia="ar-SA"/>
              </w:rPr>
              <w:t xml:space="preserve">Место </w:t>
            </w:r>
            <w:r w:rsidRPr="00EE492F">
              <w:rPr>
                <w:rFonts w:eastAsia="Arial"/>
                <w:b/>
                <w:snapToGrid/>
                <w:sz w:val="24"/>
                <w:szCs w:val="24"/>
                <w:lang w:eastAsia="ar-SA"/>
              </w:rPr>
              <w:t xml:space="preserve">поставки товаров, выполнения работ, оказания услуг и т.д.: </w:t>
            </w:r>
            <w:bookmarkStart w:id="0" w:name="_GoBack"/>
            <w:bookmarkEnd w:id="0"/>
          </w:p>
          <w:p w:rsidR="0045125F" w:rsidRPr="00037479" w:rsidRDefault="0045125F" w:rsidP="0045125F">
            <w:pPr>
              <w:tabs>
                <w:tab w:val="clear" w:pos="709"/>
              </w:tabs>
              <w:suppressAutoHyphens/>
              <w:ind w:firstLine="0"/>
              <w:jc w:val="both"/>
              <w:rPr>
                <w:rFonts w:eastAsia="Arial"/>
                <w:snapToGrid/>
                <w:sz w:val="24"/>
                <w:szCs w:val="24"/>
                <w:lang w:eastAsia="ar-SA"/>
              </w:rPr>
            </w:pPr>
            <w:r w:rsidRPr="00EE492F">
              <w:rPr>
                <w:rFonts w:eastAsia="Arial"/>
                <w:snapToGrid/>
                <w:sz w:val="24"/>
                <w:szCs w:val="24"/>
                <w:lang w:eastAsia="ar-SA"/>
              </w:rPr>
              <w:t>Российская Федерация, 660031, Красноярский край, г. Красноярск, ул. Рязанская, д. 12 (контейнерный терминал Базаиха)</w:t>
            </w:r>
          </w:p>
        </w:tc>
      </w:tr>
    </w:tbl>
    <w:p w:rsidR="00FF6D7C" w:rsidRDefault="00FF6D7C" w:rsidP="00FF6D7C">
      <w:pPr>
        <w:spacing w:before="120" w:after="60"/>
        <w:jc w:val="both"/>
      </w:pPr>
      <w:r>
        <w:t>3</w:t>
      </w:r>
      <w:r w:rsidRPr="00FF6D7C">
        <w:t xml:space="preserve">. В </w:t>
      </w:r>
      <w:r>
        <w:t xml:space="preserve">приложении 5 </w:t>
      </w:r>
      <w:r w:rsidRPr="00FF6D7C">
        <w:t xml:space="preserve">к документации о закупке изложить </w:t>
      </w:r>
      <w:r>
        <w:t>под</w:t>
      </w:r>
      <w:r w:rsidRPr="00FF6D7C">
        <w:t>пункт 1</w:t>
      </w:r>
      <w:r>
        <w:t>.</w:t>
      </w:r>
      <w:r w:rsidRPr="00FF6D7C">
        <w:t xml:space="preserve">3. </w:t>
      </w:r>
      <w:r>
        <w:t>в «Техническом задании» приложения №1 к договору в</w:t>
      </w:r>
      <w:r w:rsidRPr="00FF6D7C">
        <w:t xml:space="preserve"> следующей редакции:</w:t>
      </w:r>
    </w:p>
    <w:tbl>
      <w:tblPr>
        <w:tblW w:w="4987" w:type="pct"/>
        <w:tblCellMar>
          <w:left w:w="40" w:type="dxa"/>
          <w:right w:w="40" w:type="dxa"/>
        </w:tblCellMar>
        <w:tblLook w:val="0000" w:firstRow="0" w:lastRow="0" w:firstColumn="0" w:lastColumn="0" w:noHBand="0" w:noVBand="0"/>
      </w:tblPr>
      <w:tblGrid>
        <w:gridCol w:w="901"/>
        <w:gridCol w:w="3052"/>
        <w:gridCol w:w="5741"/>
      </w:tblGrid>
      <w:tr w:rsidR="00FF6D7C" w:rsidRPr="00FF6D7C" w:rsidTr="0033657D">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FF6D7C" w:rsidRPr="00FF6D7C" w:rsidRDefault="00FF6D7C" w:rsidP="00FF6D7C">
            <w:pPr>
              <w:tabs>
                <w:tab w:val="clear" w:pos="709"/>
              </w:tabs>
              <w:suppressAutoHyphens/>
              <w:spacing w:line="276" w:lineRule="auto"/>
              <w:ind w:firstLine="0"/>
              <w:jc w:val="center"/>
              <w:rPr>
                <w:rFonts w:eastAsia="Calibri"/>
                <w:snapToGrid/>
                <w:sz w:val="24"/>
                <w:szCs w:val="24"/>
                <w:lang w:eastAsia="ar-SA"/>
              </w:rPr>
            </w:pPr>
            <w:r w:rsidRPr="00FF6D7C">
              <w:rPr>
                <w:rFonts w:eastAsia="Calibri"/>
                <w:snapToGrid/>
                <w:sz w:val="24"/>
                <w:szCs w:val="24"/>
                <w:lang w:eastAsia="ar-SA"/>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FF6D7C" w:rsidRPr="00FF6D7C" w:rsidRDefault="00FF6D7C" w:rsidP="00FF6D7C">
            <w:pPr>
              <w:tabs>
                <w:tab w:val="clear" w:pos="709"/>
              </w:tabs>
              <w:suppressAutoHyphens/>
              <w:spacing w:line="276" w:lineRule="auto"/>
              <w:ind w:firstLine="0"/>
              <w:rPr>
                <w:rFonts w:eastAsia="Calibri"/>
                <w:snapToGrid/>
                <w:sz w:val="24"/>
                <w:szCs w:val="24"/>
                <w:lang w:eastAsia="ar-SA"/>
              </w:rPr>
            </w:pPr>
            <w:r w:rsidRPr="00FF6D7C">
              <w:rPr>
                <w:snapToGrid/>
                <w:sz w:val="24"/>
                <w:szCs w:val="24"/>
                <w:lang w:eastAsia="ar-SA"/>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FF6D7C" w:rsidRPr="00FF6D7C" w:rsidRDefault="00FF6D7C" w:rsidP="00FF6D7C">
            <w:pPr>
              <w:tabs>
                <w:tab w:val="clear" w:pos="709"/>
              </w:tabs>
              <w:suppressAutoHyphens/>
              <w:spacing w:line="276" w:lineRule="auto"/>
              <w:ind w:firstLine="0"/>
              <w:jc w:val="both"/>
              <w:rPr>
                <w:rFonts w:eastAsia="Calibri"/>
                <w:snapToGrid/>
                <w:sz w:val="24"/>
                <w:szCs w:val="24"/>
                <w:lang w:eastAsia="ar-SA"/>
              </w:rPr>
            </w:pPr>
            <w:r w:rsidRPr="00FF6D7C">
              <w:rPr>
                <w:rFonts w:eastAsia="Calibri"/>
                <w:snapToGrid/>
                <w:sz w:val="24"/>
                <w:szCs w:val="24"/>
                <w:lang w:eastAsia="ar-SA"/>
              </w:rPr>
              <w:t>Не более 30 (тридцати) календарных дней с даты подписания Договора</w:t>
            </w:r>
          </w:p>
        </w:tc>
      </w:tr>
    </w:tbl>
    <w:tbl>
      <w:tblPr>
        <w:tblStyle w:val="a6"/>
        <w:tblW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693"/>
        <w:gridCol w:w="1701"/>
        <w:gridCol w:w="1701"/>
      </w:tblGrid>
      <w:tr w:rsidR="00FF6D7C" w:rsidTr="00FF6D7C">
        <w:tc>
          <w:tcPr>
            <w:tcW w:w="5637" w:type="dxa"/>
          </w:tcPr>
          <w:p w:rsidR="00FF6D7C" w:rsidRDefault="00FF6D7C" w:rsidP="00DC54A5">
            <w:pPr>
              <w:ind w:firstLine="0"/>
              <w:rPr>
                <w:szCs w:val="28"/>
              </w:rPr>
            </w:pPr>
          </w:p>
          <w:p w:rsidR="00FF6D7C" w:rsidRPr="00037479" w:rsidRDefault="00FF6D7C" w:rsidP="00DC54A5">
            <w:pPr>
              <w:ind w:firstLine="0"/>
              <w:rPr>
                <w:szCs w:val="28"/>
              </w:rPr>
            </w:pPr>
            <w:r w:rsidRPr="00037479">
              <w:rPr>
                <w:szCs w:val="28"/>
              </w:rPr>
              <w:t>Заместитель председателя</w:t>
            </w:r>
          </w:p>
          <w:p w:rsidR="00FF6D7C" w:rsidRPr="00037479" w:rsidRDefault="00FF6D7C" w:rsidP="00DC54A5">
            <w:pPr>
              <w:ind w:firstLine="0"/>
              <w:rPr>
                <w:szCs w:val="28"/>
              </w:rPr>
            </w:pPr>
            <w:r w:rsidRPr="00037479">
              <w:rPr>
                <w:szCs w:val="28"/>
              </w:rPr>
              <w:t>Конкурсной комиссии</w:t>
            </w:r>
          </w:p>
          <w:p w:rsidR="00FF6D7C" w:rsidRPr="00037479" w:rsidRDefault="00FF6D7C" w:rsidP="00DC54A5">
            <w:pPr>
              <w:ind w:firstLine="0"/>
              <w:rPr>
                <w:szCs w:val="28"/>
              </w:rPr>
            </w:pPr>
            <w:r w:rsidRPr="00037479">
              <w:rPr>
                <w:szCs w:val="28"/>
              </w:rPr>
              <w:t>филиала ПАО «ТрансКонтейнер»</w:t>
            </w:r>
          </w:p>
          <w:p w:rsidR="00FF6D7C" w:rsidRPr="00037479" w:rsidRDefault="00FF6D7C" w:rsidP="00DC54A5">
            <w:pPr>
              <w:ind w:firstLine="0"/>
              <w:rPr>
                <w:szCs w:val="28"/>
              </w:rPr>
            </w:pPr>
            <w:r w:rsidRPr="00037479">
              <w:rPr>
                <w:szCs w:val="28"/>
              </w:rPr>
              <w:t>на Красноярской железной дороге</w:t>
            </w:r>
          </w:p>
        </w:tc>
        <w:tc>
          <w:tcPr>
            <w:tcW w:w="2693" w:type="dxa"/>
          </w:tcPr>
          <w:p w:rsidR="00FF6D7C" w:rsidRPr="00037479" w:rsidRDefault="00FF6D7C" w:rsidP="004D3611">
            <w:pPr>
              <w:ind w:firstLine="0"/>
              <w:rPr>
                <w:szCs w:val="28"/>
              </w:rPr>
            </w:pPr>
          </w:p>
        </w:tc>
        <w:tc>
          <w:tcPr>
            <w:tcW w:w="1701" w:type="dxa"/>
          </w:tcPr>
          <w:p w:rsidR="00FF6D7C" w:rsidRPr="00037479" w:rsidRDefault="00FF6D7C" w:rsidP="00DC54A5">
            <w:pPr>
              <w:ind w:firstLine="0"/>
              <w:jc w:val="right"/>
              <w:rPr>
                <w:szCs w:val="28"/>
              </w:rPr>
            </w:pPr>
          </w:p>
          <w:p w:rsidR="00FF6D7C" w:rsidRPr="00037479" w:rsidRDefault="00FF6D7C" w:rsidP="00DC54A5">
            <w:pPr>
              <w:ind w:firstLine="0"/>
              <w:jc w:val="right"/>
              <w:rPr>
                <w:szCs w:val="28"/>
              </w:rPr>
            </w:pPr>
          </w:p>
          <w:p w:rsidR="00FF6D7C" w:rsidRPr="00037479" w:rsidRDefault="00FF6D7C" w:rsidP="00DC54A5">
            <w:pPr>
              <w:ind w:firstLine="0"/>
              <w:jc w:val="right"/>
              <w:rPr>
                <w:szCs w:val="28"/>
              </w:rPr>
            </w:pPr>
          </w:p>
          <w:p w:rsidR="00FF6D7C" w:rsidRDefault="00FF6D7C" w:rsidP="00DC54A5">
            <w:pPr>
              <w:ind w:firstLine="0"/>
              <w:jc w:val="right"/>
              <w:rPr>
                <w:szCs w:val="28"/>
              </w:rPr>
            </w:pPr>
            <w:r w:rsidRPr="00037479">
              <w:rPr>
                <w:szCs w:val="28"/>
              </w:rPr>
              <w:t>Ю.В. Янко</w:t>
            </w:r>
          </w:p>
        </w:tc>
        <w:tc>
          <w:tcPr>
            <w:tcW w:w="1701" w:type="dxa"/>
          </w:tcPr>
          <w:p w:rsidR="00FF6D7C" w:rsidRPr="00037479" w:rsidRDefault="00FF6D7C" w:rsidP="00DC54A5">
            <w:pPr>
              <w:ind w:firstLine="0"/>
              <w:jc w:val="right"/>
              <w:rPr>
                <w:szCs w:val="28"/>
              </w:rPr>
            </w:pPr>
          </w:p>
        </w:tc>
      </w:tr>
    </w:tbl>
    <w:p w:rsidR="004D3611" w:rsidRDefault="004D3611" w:rsidP="00EE492F">
      <w:pPr>
        <w:ind w:firstLine="0"/>
        <w:rPr>
          <w:szCs w:val="28"/>
        </w:rPr>
      </w:pPr>
    </w:p>
    <w:sectPr w:rsidR="004D3611" w:rsidSect="00EE492F">
      <w:pgSz w:w="11906" w:h="16838"/>
      <w:pgMar w:top="851" w:right="849"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21A" w:rsidRDefault="0040221A" w:rsidP="00BB56B3">
      <w:r>
        <w:separator/>
      </w:r>
    </w:p>
  </w:endnote>
  <w:endnote w:type="continuationSeparator" w:id="0">
    <w:p w:rsidR="0040221A" w:rsidRDefault="0040221A" w:rsidP="00BB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21A" w:rsidRDefault="0040221A" w:rsidP="00BB56B3">
      <w:r>
        <w:separator/>
      </w:r>
    </w:p>
  </w:footnote>
  <w:footnote w:type="continuationSeparator" w:id="0">
    <w:p w:rsidR="0040221A" w:rsidRDefault="0040221A" w:rsidP="00BB5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15:restartNumberingAfterBreak="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1" w15:restartNumberingAfterBreak="0">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45CF4FD5"/>
    <w:multiLevelType w:val="multilevel"/>
    <w:tmpl w:val="ED741D9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C4A6789"/>
    <w:multiLevelType w:val="multilevel"/>
    <w:tmpl w:val="8F542630"/>
    <w:lvl w:ilvl="0">
      <w:start w:val="4"/>
      <w:numFmt w:val="decimal"/>
      <w:lvlText w:val="%1."/>
      <w:lvlJc w:val="left"/>
      <w:pPr>
        <w:ind w:left="450" w:hanging="450"/>
      </w:pPr>
      <w:rPr>
        <w:rFonts w:hint="default"/>
      </w:rPr>
    </w:lvl>
    <w:lvl w:ilvl="1">
      <w:start w:val="9"/>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43" w15:restartNumberingAfterBreak="0">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2"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6"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0" w15:restartNumberingAfterBreak="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2" w15:restartNumberingAfterBreak="0">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5"/>
  </w:num>
  <w:num w:numId="5">
    <w:abstractNumId w:val="38"/>
  </w:num>
  <w:num w:numId="6">
    <w:abstractNumId w:val="19"/>
  </w:num>
  <w:num w:numId="7">
    <w:abstractNumId w:val="17"/>
  </w:num>
  <w:num w:numId="8">
    <w:abstractNumId w:val="37"/>
  </w:num>
  <w:num w:numId="9">
    <w:abstractNumId w:val="35"/>
  </w:num>
  <w:num w:numId="10">
    <w:abstractNumId w:val="12"/>
  </w:num>
  <w:num w:numId="11">
    <w:abstractNumId w:val="59"/>
  </w:num>
  <w:num w:numId="12">
    <w:abstractNumId w:val="32"/>
  </w:num>
  <w:num w:numId="13">
    <w:abstractNumId w:val="44"/>
  </w:num>
  <w:num w:numId="14">
    <w:abstractNumId w:val="27"/>
  </w:num>
  <w:num w:numId="15">
    <w:abstractNumId w:val="57"/>
  </w:num>
  <w:num w:numId="16">
    <w:abstractNumId w:val="26"/>
  </w:num>
  <w:num w:numId="17">
    <w:abstractNumId w:val="49"/>
  </w:num>
  <w:num w:numId="18">
    <w:abstractNumId w:val="30"/>
  </w:num>
  <w:num w:numId="19">
    <w:abstractNumId w:val="14"/>
  </w:num>
  <w:num w:numId="20">
    <w:abstractNumId w:val="23"/>
  </w:num>
  <w:num w:numId="21">
    <w:abstractNumId w:val="7"/>
  </w:num>
  <w:num w:numId="22">
    <w:abstractNumId w:val="21"/>
  </w:num>
  <w:num w:numId="23">
    <w:abstractNumId w:val="64"/>
  </w:num>
  <w:num w:numId="24">
    <w:abstractNumId w:val="9"/>
  </w:num>
  <w:num w:numId="25">
    <w:abstractNumId w:val="53"/>
  </w:num>
  <w:num w:numId="26">
    <w:abstractNumId w:val="51"/>
  </w:num>
  <w:num w:numId="27">
    <w:abstractNumId w:val="20"/>
  </w:num>
  <w:num w:numId="28">
    <w:abstractNumId w:val="33"/>
  </w:num>
  <w:num w:numId="29">
    <w:abstractNumId w:val="45"/>
  </w:num>
  <w:num w:numId="30">
    <w:abstractNumId w:val="47"/>
  </w:num>
  <w:num w:numId="31">
    <w:abstractNumId w:val="36"/>
  </w:num>
  <w:num w:numId="32">
    <w:abstractNumId w:val="46"/>
  </w:num>
  <w:num w:numId="33">
    <w:abstractNumId w:val="39"/>
  </w:num>
  <w:num w:numId="34">
    <w:abstractNumId w:val="16"/>
  </w:num>
  <w:num w:numId="35">
    <w:abstractNumId w:val="10"/>
  </w:num>
  <w:num w:numId="36">
    <w:abstractNumId w:val="6"/>
  </w:num>
  <w:num w:numId="37">
    <w:abstractNumId w:val="31"/>
  </w:num>
  <w:num w:numId="38">
    <w:abstractNumId w:val="50"/>
  </w:num>
  <w:num w:numId="39">
    <w:abstractNumId w:val="18"/>
  </w:num>
  <w:num w:numId="40">
    <w:abstractNumId w:val="58"/>
  </w:num>
  <w:num w:numId="41">
    <w:abstractNumId w:val="8"/>
  </w:num>
  <w:num w:numId="42">
    <w:abstractNumId w:val="28"/>
  </w:num>
  <w:num w:numId="43">
    <w:abstractNumId w:val="63"/>
  </w:num>
  <w:num w:numId="44">
    <w:abstractNumId w:val="48"/>
  </w:num>
  <w:num w:numId="45">
    <w:abstractNumId w:val="60"/>
  </w:num>
  <w:num w:numId="46">
    <w:abstractNumId w:val="41"/>
  </w:num>
  <w:num w:numId="47">
    <w:abstractNumId w:val="54"/>
  </w:num>
  <w:num w:numId="48">
    <w:abstractNumId w:val="15"/>
  </w:num>
  <w:num w:numId="49">
    <w:abstractNumId w:val="43"/>
  </w:num>
  <w:num w:numId="50">
    <w:abstractNumId w:val="22"/>
  </w:num>
  <w:num w:numId="51">
    <w:abstractNumId w:val="29"/>
  </w:num>
  <w:num w:numId="52">
    <w:abstractNumId w:val="62"/>
  </w:num>
  <w:num w:numId="53">
    <w:abstractNumId w:val="52"/>
  </w:num>
  <w:num w:numId="54">
    <w:abstractNumId w:val="34"/>
  </w:num>
  <w:num w:numId="55">
    <w:abstractNumId w:val="55"/>
  </w:num>
  <w:num w:numId="56">
    <w:abstractNumId w:val="40"/>
  </w:num>
  <w:num w:numId="57">
    <w:abstractNumId w:val="24"/>
  </w:num>
  <w:num w:numId="58">
    <w:abstractNumId w:val="61"/>
  </w:num>
  <w:num w:numId="59">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48D5"/>
    <w:rsid w:val="00000DAC"/>
    <w:rsid w:val="00002077"/>
    <w:rsid w:val="000026E9"/>
    <w:rsid w:val="00003459"/>
    <w:rsid w:val="00006217"/>
    <w:rsid w:val="000101D8"/>
    <w:rsid w:val="00014BC5"/>
    <w:rsid w:val="000165A7"/>
    <w:rsid w:val="00017432"/>
    <w:rsid w:val="00017543"/>
    <w:rsid w:val="000213EB"/>
    <w:rsid w:val="000217E5"/>
    <w:rsid w:val="000220E8"/>
    <w:rsid w:val="00023765"/>
    <w:rsid w:val="0002610D"/>
    <w:rsid w:val="0002691D"/>
    <w:rsid w:val="00026B5E"/>
    <w:rsid w:val="00031178"/>
    <w:rsid w:val="00031C49"/>
    <w:rsid w:val="00037479"/>
    <w:rsid w:val="000377E6"/>
    <w:rsid w:val="000429CB"/>
    <w:rsid w:val="00042B84"/>
    <w:rsid w:val="0004445F"/>
    <w:rsid w:val="00044CAB"/>
    <w:rsid w:val="00046C11"/>
    <w:rsid w:val="00047D0B"/>
    <w:rsid w:val="000509EC"/>
    <w:rsid w:val="00053B97"/>
    <w:rsid w:val="000578E3"/>
    <w:rsid w:val="00060065"/>
    <w:rsid w:val="00063509"/>
    <w:rsid w:val="00063822"/>
    <w:rsid w:val="00064278"/>
    <w:rsid w:val="00064937"/>
    <w:rsid w:val="00065767"/>
    <w:rsid w:val="00065A10"/>
    <w:rsid w:val="00076A31"/>
    <w:rsid w:val="000777AB"/>
    <w:rsid w:val="00082146"/>
    <w:rsid w:val="00082D5B"/>
    <w:rsid w:val="00082F94"/>
    <w:rsid w:val="00084DE3"/>
    <w:rsid w:val="00085484"/>
    <w:rsid w:val="00085F72"/>
    <w:rsid w:val="0009455B"/>
    <w:rsid w:val="0009575F"/>
    <w:rsid w:val="000A01CC"/>
    <w:rsid w:val="000A0ACE"/>
    <w:rsid w:val="000A60A3"/>
    <w:rsid w:val="000A60DF"/>
    <w:rsid w:val="000A6E2A"/>
    <w:rsid w:val="000B0CB5"/>
    <w:rsid w:val="000B119C"/>
    <w:rsid w:val="000B1234"/>
    <w:rsid w:val="000B40C1"/>
    <w:rsid w:val="000B413C"/>
    <w:rsid w:val="000B77FA"/>
    <w:rsid w:val="000C34F1"/>
    <w:rsid w:val="000C5FD9"/>
    <w:rsid w:val="000C7F17"/>
    <w:rsid w:val="000D08D6"/>
    <w:rsid w:val="000D2820"/>
    <w:rsid w:val="000D2839"/>
    <w:rsid w:val="000D46F4"/>
    <w:rsid w:val="000D535A"/>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9059D"/>
    <w:rsid w:val="00190C88"/>
    <w:rsid w:val="00191162"/>
    <w:rsid w:val="00192C65"/>
    <w:rsid w:val="001938F1"/>
    <w:rsid w:val="001948AA"/>
    <w:rsid w:val="00195EF2"/>
    <w:rsid w:val="001966AD"/>
    <w:rsid w:val="001A065C"/>
    <w:rsid w:val="001A2D48"/>
    <w:rsid w:val="001A402F"/>
    <w:rsid w:val="001A67F5"/>
    <w:rsid w:val="001A6A65"/>
    <w:rsid w:val="001A6D4D"/>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E7534"/>
    <w:rsid w:val="001F0B3B"/>
    <w:rsid w:val="001F3CE1"/>
    <w:rsid w:val="001F5DA6"/>
    <w:rsid w:val="001F7225"/>
    <w:rsid w:val="001F72A3"/>
    <w:rsid w:val="00200030"/>
    <w:rsid w:val="0020165C"/>
    <w:rsid w:val="00201E56"/>
    <w:rsid w:val="00204B07"/>
    <w:rsid w:val="0020709B"/>
    <w:rsid w:val="0021013C"/>
    <w:rsid w:val="00211B47"/>
    <w:rsid w:val="00212425"/>
    <w:rsid w:val="0021365F"/>
    <w:rsid w:val="00216996"/>
    <w:rsid w:val="0021755B"/>
    <w:rsid w:val="00217F38"/>
    <w:rsid w:val="00220000"/>
    <w:rsid w:val="00220705"/>
    <w:rsid w:val="00220F34"/>
    <w:rsid w:val="00221477"/>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47A8"/>
    <w:rsid w:val="00265655"/>
    <w:rsid w:val="00265C1D"/>
    <w:rsid w:val="002668AE"/>
    <w:rsid w:val="00267542"/>
    <w:rsid w:val="002715C6"/>
    <w:rsid w:val="00273D99"/>
    <w:rsid w:val="00276DB8"/>
    <w:rsid w:val="00277A1D"/>
    <w:rsid w:val="0028188C"/>
    <w:rsid w:val="00283ED2"/>
    <w:rsid w:val="0028492E"/>
    <w:rsid w:val="00285B10"/>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3B6"/>
    <w:rsid w:val="002E2B59"/>
    <w:rsid w:val="002E5A39"/>
    <w:rsid w:val="002F00CA"/>
    <w:rsid w:val="002F07A5"/>
    <w:rsid w:val="00300487"/>
    <w:rsid w:val="0030099F"/>
    <w:rsid w:val="003013C5"/>
    <w:rsid w:val="00302C7D"/>
    <w:rsid w:val="003038BF"/>
    <w:rsid w:val="00306D81"/>
    <w:rsid w:val="00307DD2"/>
    <w:rsid w:val="0031488A"/>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09EA"/>
    <w:rsid w:val="00352501"/>
    <w:rsid w:val="00352EE4"/>
    <w:rsid w:val="0035371D"/>
    <w:rsid w:val="00354FB5"/>
    <w:rsid w:val="00355458"/>
    <w:rsid w:val="00357DFA"/>
    <w:rsid w:val="0036082B"/>
    <w:rsid w:val="00361DCF"/>
    <w:rsid w:val="00364DF2"/>
    <w:rsid w:val="00366ADB"/>
    <w:rsid w:val="00367731"/>
    <w:rsid w:val="003712B6"/>
    <w:rsid w:val="00371C99"/>
    <w:rsid w:val="0037206A"/>
    <w:rsid w:val="00372EC5"/>
    <w:rsid w:val="00373880"/>
    <w:rsid w:val="00373A56"/>
    <w:rsid w:val="0037589E"/>
    <w:rsid w:val="0037649A"/>
    <w:rsid w:val="0038148F"/>
    <w:rsid w:val="00385819"/>
    <w:rsid w:val="00385A06"/>
    <w:rsid w:val="00385F42"/>
    <w:rsid w:val="003869F8"/>
    <w:rsid w:val="003876C3"/>
    <w:rsid w:val="00390057"/>
    <w:rsid w:val="00391B2B"/>
    <w:rsid w:val="003922C2"/>
    <w:rsid w:val="003925D4"/>
    <w:rsid w:val="00392E6C"/>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4A50"/>
    <w:rsid w:val="003D5E36"/>
    <w:rsid w:val="003E1D49"/>
    <w:rsid w:val="003E3ABE"/>
    <w:rsid w:val="003E59C7"/>
    <w:rsid w:val="003E62E1"/>
    <w:rsid w:val="003F0E09"/>
    <w:rsid w:val="003F1353"/>
    <w:rsid w:val="003F1470"/>
    <w:rsid w:val="003F192F"/>
    <w:rsid w:val="003F23EE"/>
    <w:rsid w:val="003F4A49"/>
    <w:rsid w:val="003F7169"/>
    <w:rsid w:val="003F72CE"/>
    <w:rsid w:val="0040221A"/>
    <w:rsid w:val="00402F92"/>
    <w:rsid w:val="00404139"/>
    <w:rsid w:val="004057F3"/>
    <w:rsid w:val="00405AA2"/>
    <w:rsid w:val="0040634D"/>
    <w:rsid w:val="004071BF"/>
    <w:rsid w:val="00407957"/>
    <w:rsid w:val="00412379"/>
    <w:rsid w:val="0041301F"/>
    <w:rsid w:val="004130A5"/>
    <w:rsid w:val="0042484C"/>
    <w:rsid w:val="00425B7C"/>
    <w:rsid w:val="00427B60"/>
    <w:rsid w:val="004304E4"/>
    <w:rsid w:val="00437A83"/>
    <w:rsid w:val="0044002D"/>
    <w:rsid w:val="004408AD"/>
    <w:rsid w:val="00440946"/>
    <w:rsid w:val="00440B2D"/>
    <w:rsid w:val="004463EE"/>
    <w:rsid w:val="0045125F"/>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3611"/>
    <w:rsid w:val="004D51E3"/>
    <w:rsid w:val="004E0499"/>
    <w:rsid w:val="004E09D6"/>
    <w:rsid w:val="004E267B"/>
    <w:rsid w:val="004E3BAA"/>
    <w:rsid w:val="004E64D9"/>
    <w:rsid w:val="004F02D0"/>
    <w:rsid w:val="004F0722"/>
    <w:rsid w:val="004F1B70"/>
    <w:rsid w:val="004F33B9"/>
    <w:rsid w:val="004F4AA9"/>
    <w:rsid w:val="004F659B"/>
    <w:rsid w:val="004F714C"/>
    <w:rsid w:val="004F7E5F"/>
    <w:rsid w:val="00500D9B"/>
    <w:rsid w:val="00504A79"/>
    <w:rsid w:val="00507507"/>
    <w:rsid w:val="00510572"/>
    <w:rsid w:val="005111DE"/>
    <w:rsid w:val="00511287"/>
    <w:rsid w:val="0051303D"/>
    <w:rsid w:val="005135A3"/>
    <w:rsid w:val="00513DB5"/>
    <w:rsid w:val="00522337"/>
    <w:rsid w:val="005224CE"/>
    <w:rsid w:val="00531303"/>
    <w:rsid w:val="0053257C"/>
    <w:rsid w:val="0053302E"/>
    <w:rsid w:val="005349FD"/>
    <w:rsid w:val="0053594E"/>
    <w:rsid w:val="00536AF7"/>
    <w:rsid w:val="00537974"/>
    <w:rsid w:val="00542313"/>
    <w:rsid w:val="0054437A"/>
    <w:rsid w:val="00544F7D"/>
    <w:rsid w:val="00545061"/>
    <w:rsid w:val="00546447"/>
    <w:rsid w:val="0054694F"/>
    <w:rsid w:val="005471DD"/>
    <w:rsid w:val="00550115"/>
    <w:rsid w:val="005504D0"/>
    <w:rsid w:val="00550D92"/>
    <w:rsid w:val="00551BEC"/>
    <w:rsid w:val="005523BA"/>
    <w:rsid w:val="00552C0E"/>
    <w:rsid w:val="0055371A"/>
    <w:rsid w:val="00553AB4"/>
    <w:rsid w:val="00556968"/>
    <w:rsid w:val="0056144C"/>
    <w:rsid w:val="005617CD"/>
    <w:rsid w:val="005619A9"/>
    <w:rsid w:val="0056417D"/>
    <w:rsid w:val="0056425E"/>
    <w:rsid w:val="00564CD5"/>
    <w:rsid w:val="005674D8"/>
    <w:rsid w:val="00575B45"/>
    <w:rsid w:val="005764A1"/>
    <w:rsid w:val="00577E76"/>
    <w:rsid w:val="00580FFE"/>
    <w:rsid w:val="00581344"/>
    <w:rsid w:val="00581532"/>
    <w:rsid w:val="005821DE"/>
    <w:rsid w:val="005824C6"/>
    <w:rsid w:val="005825F5"/>
    <w:rsid w:val="00583AE4"/>
    <w:rsid w:val="00585221"/>
    <w:rsid w:val="00593856"/>
    <w:rsid w:val="005947C1"/>
    <w:rsid w:val="00597604"/>
    <w:rsid w:val="00597ED0"/>
    <w:rsid w:val="005A1AFF"/>
    <w:rsid w:val="005A4B63"/>
    <w:rsid w:val="005A69AB"/>
    <w:rsid w:val="005B1996"/>
    <w:rsid w:val="005B4B5F"/>
    <w:rsid w:val="005C04E4"/>
    <w:rsid w:val="005C13CF"/>
    <w:rsid w:val="005C228E"/>
    <w:rsid w:val="005C3455"/>
    <w:rsid w:val="005C3FA1"/>
    <w:rsid w:val="005D2573"/>
    <w:rsid w:val="005D257E"/>
    <w:rsid w:val="005D3D31"/>
    <w:rsid w:val="005D3DB3"/>
    <w:rsid w:val="005D441F"/>
    <w:rsid w:val="005D4A34"/>
    <w:rsid w:val="005E0384"/>
    <w:rsid w:val="005E0F20"/>
    <w:rsid w:val="005E4F04"/>
    <w:rsid w:val="005E5155"/>
    <w:rsid w:val="005F046B"/>
    <w:rsid w:val="005F2ED9"/>
    <w:rsid w:val="005F328C"/>
    <w:rsid w:val="005F33C3"/>
    <w:rsid w:val="005F3D46"/>
    <w:rsid w:val="005F6818"/>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5AC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2F83"/>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0C3A"/>
    <w:rsid w:val="006D2F75"/>
    <w:rsid w:val="006D3209"/>
    <w:rsid w:val="006E0FA2"/>
    <w:rsid w:val="006E1371"/>
    <w:rsid w:val="006E207D"/>
    <w:rsid w:val="006E2171"/>
    <w:rsid w:val="006E3540"/>
    <w:rsid w:val="006E5438"/>
    <w:rsid w:val="006E5695"/>
    <w:rsid w:val="006E7080"/>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4674"/>
    <w:rsid w:val="007455F6"/>
    <w:rsid w:val="00745B56"/>
    <w:rsid w:val="00747A22"/>
    <w:rsid w:val="0075014E"/>
    <w:rsid w:val="007550AA"/>
    <w:rsid w:val="00761C6F"/>
    <w:rsid w:val="00761FAC"/>
    <w:rsid w:val="007635F8"/>
    <w:rsid w:val="00771DBA"/>
    <w:rsid w:val="007763A8"/>
    <w:rsid w:val="00777E13"/>
    <w:rsid w:val="00781CED"/>
    <w:rsid w:val="007827D0"/>
    <w:rsid w:val="00783B97"/>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B52AA"/>
    <w:rsid w:val="007C3108"/>
    <w:rsid w:val="007D293B"/>
    <w:rsid w:val="007D33A8"/>
    <w:rsid w:val="007E1FB3"/>
    <w:rsid w:val="007E2DE6"/>
    <w:rsid w:val="007E5CE0"/>
    <w:rsid w:val="007E7498"/>
    <w:rsid w:val="007F15A4"/>
    <w:rsid w:val="007F3C27"/>
    <w:rsid w:val="007F5415"/>
    <w:rsid w:val="007F5506"/>
    <w:rsid w:val="007F5695"/>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0239"/>
    <w:rsid w:val="008525C9"/>
    <w:rsid w:val="00852977"/>
    <w:rsid w:val="00852B23"/>
    <w:rsid w:val="00852F5C"/>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124F"/>
    <w:rsid w:val="008A5066"/>
    <w:rsid w:val="008A7CA0"/>
    <w:rsid w:val="008B0139"/>
    <w:rsid w:val="008B133E"/>
    <w:rsid w:val="008B29D7"/>
    <w:rsid w:val="008B326A"/>
    <w:rsid w:val="008B3C5F"/>
    <w:rsid w:val="008B45BB"/>
    <w:rsid w:val="008B58E8"/>
    <w:rsid w:val="008B68BC"/>
    <w:rsid w:val="008C2C4D"/>
    <w:rsid w:val="008D0A15"/>
    <w:rsid w:val="008D0E8C"/>
    <w:rsid w:val="008D118F"/>
    <w:rsid w:val="008D2226"/>
    <w:rsid w:val="008D245F"/>
    <w:rsid w:val="008D2BC4"/>
    <w:rsid w:val="008D570D"/>
    <w:rsid w:val="008D6240"/>
    <w:rsid w:val="008D7202"/>
    <w:rsid w:val="008E05A9"/>
    <w:rsid w:val="008E0855"/>
    <w:rsid w:val="008E1656"/>
    <w:rsid w:val="008E4307"/>
    <w:rsid w:val="008E47FB"/>
    <w:rsid w:val="008E544E"/>
    <w:rsid w:val="008E555D"/>
    <w:rsid w:val="008E55E8"/>
    <w:rsid w:val="008E5A06"/>
    <w:rsid w:val="008E6299"/>
    <w:rsid w:val="008E62F8"/>
    <w:rsid w:val="008E6361"/>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AE5"/>
    <w:rsid w:val="00932EE2"/>
    <w:rsid w:val="00932F88"/>
    <w:rsid w:val="0093531C"/>
    <w:rsid w:val="009411F5"/>
    <w:rsid w:val="009419B9"/>
    <w:rsid w:val="00942EF8"/>
    <w:rsid w:val="00944861"/>
    <w:rsid w:val="0094782E"/>
    <w:rsid w:val="00951A01"/>
    <w:rsid w:val="00951A41"/>
    <w:rsid w:val="00951A44"/>
    <w:rsid w:val="009526A2"/>
    <w:rsid w:val="00954F88"/>
    <w:rsid w:val="00956353"/>
    <w:rsid w:val="009565B9"/>
    <w:rsid w:val="0095722B"/>
    <w:rsid w:val="0096000A"/>
    <w:rsid w:val="00960F1F"/>
    <w:rsid w:val="0096234C"/>
    <w:rsid w:val="00962A9D"/>
    <w:rsid w:val="00962DCD"/>
    <w:rsid w:val="009662B7"/>
    <w:rsid w:val="009676D7"/>
    <w:rsid w:val="00974257"/>
    <w:rsid w:val="009747B4"/>
    <w:rsid w:val="00974B21"/>
    <w:rsid w:val="0097552F"/>
    <w:rsid w:val="0097600D"/>
    <w:rsid w:val="0098164F"/>
    <w:rsid w:val="00983EA2"/>
    <w:rsid w:val="009841DB"/>
    <w:rsid w:val="009842F2"/>
    <w:rsid w:val="00984A95"/>
    <w:rsid w:val="00985585"/>
    <w:rsid w:val="0098664B"/>
    <w:rsid w:val="00991160"/>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1904"/>
    <w:rsid w:val="009F2474"/>
    <w:rsid w:val="009F2671"/>
    <w:rsid w:val="009F297D"/>
    <w:rsid w:val="009F2FCC"/>
    <w:rsid w:val="009F3643"/>
    <w:rsid w:val="009F36EA"/>
    <w:rsid w:val="009F39AB"/>
    <w:rsid w:val="009F4867"/>
    <w:rsid w:val="00A003DA"/>
    <w:rsid w:val="00A017DE"/>
    <w:rsid w:val="00A021DC"/>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2A7A"/>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76BD3"/>
    <w:rsid w:val="00A80077"/>
    <w:rsid w:val="00A825F1"/>
    <w:rsid w:val="00A84CA1"/>
    <w:rsid w:val="00A856DF"/>
    <w:rsid w:val="00A86125"/>
    <w:rsid w:val="00A87053"/>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4ECD"/>
    <w:rsid w:val="00AF7F02"/>
    <w:rsid w:val="00B04519"/>
    <w:rsid w:val="00B04886"/>
    <w:rsid w:val="00B10AEE"/>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63A9B"/>
    <w:rsid w:val="00B70030"/>
    <w:rsid w:val="00B71021"/>
    <w:rsid w:val="00B71C4B"/>
    <w:rsid w:val="00B74043"/>
    <w:rsid w:val="00B77D1D"/>
    <w:rsid w:val="00B90655"/>
    <w:rsid w:val="00B91302"/>
    <w:rsid w:val="00B92973"/>
    <w:rsid w:val="00B937BC"/>
    <w:rsid w:val="00B93FB3"/>
    <w:rsid w:val="00B954C7"/>
    <w:rsid w:val="00BA121C"/>
    <w:rsid w:val="00BA1358"/>
    <w:rsid w:val="00BA56EF"/>
    <w:rsid w:val="00BA7DB3"/>
    <w:rsid w:val="00BB079A"/>
    <w:rsid w:val="00BB079E"/>
    <w:rsid w:val="00BB3D4D"/>
    <w:rsid w:val="00BB49A2"/>
    <w:rsid w:val="00BB56B3"/>
    <w:rsid w:val="00BB76BF"/>
    <w:rsid w:val="00BC10FA"/>
    <w:rsid w:val="00BC2169"/>
    <w:rsid w:val="00BC2756"/>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BF778E"/>
    <w:rsid w:val="00C0532F"/>
    <w:rsid w:val="00C0625B"/>
    <w:rsid w:val="00C0686E"/>
    <w:rsid w:val="00C071A9"/>
    <w:rsid w:val="00C0770D"/>
    <w:rsid w:val="00C11ABF"/>
    <w:rsid w:val="00C11C95"/>
    <w:rsid w:val="00C11E91"/>
    <w:rsid w:val="00C1280E"/>
    <w:rsid w:val="00C12C2C"/>
    <w:rsid w:val="00C13E5A"/>
    <w:rsid w:val="00C14700"/>
    <w:rsid w:val="00C20124"/>
    <w:rsid w:val="00C205D5"/>
    <w:rsid w:val="00C23038"/>
    <w:rsid w:val="00C2338F"/>
    <w:rsid w:val="00C26753"/>
    <w:rsid w:val="00C26A1A"/>
    <w:rsid w:val="00C33532"/>
    <w:rsid w:val="00C373AD"/>
    <w:rsid w:val="00C40A83"/>
    <w:rsid w:val="00C40DF6"/>
    <w:rsid w:val="00C42575"/>
    <w:rsid w:val="00C43AB6"/>
    <w:rsid w:val="00C46981"/>
    <w:rsid w:val="00C47B9D"/>
    <w:rsid w:val="00C509FF"/>
    <w:rsid w:val="00C52887"/>
    <w:rsid w:val="00C53BE9"/>
    <w:rsid w:val="00C559F9"/>
    <w:rsid w:val="00C57711"/>
    <w:rsid w:val="00C61C3F"/>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781"/>
    <w:rsid w:val="00CA4895"/>
    <w:rsid w:val="00CA4B84"/>
    <w:rsid w:val="00CA6BD3"/>
    <w:rsid w:val="00CA6C1F"/>
    <w:rsid w:val="00CB20AA"/>
    <w:rsid w:val="00CB2914"/>
    <w:rsid w:val="00CB5381"/>
    <w:rsid w:val="00CC0552"/>
    <w:rsid w:val="00CC1407"/>
    <w:rsid w:val="00CC325D"/>
    <w:rsid w:val="00CC59BC"/>
    <w:rsid w:val="00CD56D5"/>
    <w:rsid w:val="00CD5857"/>
    <w:rsid w:val="00CD6969"/>
    <w:rsid w:val="00CE09CD"/>
    <w:rsid w:val="00CE1CC2"/>
    <w:rsid w:val="00CE6CC1"/>
    <w:rsid w:val="00CE77C8"/>
    <w:rsid w:val="00CF2BE5"/>
    <w:rsid w:val="00CF2E06"/>
    <w:rsid w:val="00CF5117"/>
    <w:rsid w:val="00CF6FEA"/>
    <w:rsid w:val="00D0087A"/>
    <w:rsid w:val="00D00A1E"/>
    <w:rsid w:val="00D0207F"/>
    <w:rsid w:val="00D0383E"/>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10"/>
    <w:rsid w:val="00D82291"/>
    <w:rsid w:val="00D82432"/>
    <w:rsid w:val="00D844CF"/>
    <w:rsid w:val="00D84CA3"/>
    <w:rsid w:val="00D86923"/>
    <w:rsid w:val="00D874E5"/>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314E"/>
    <w:rsid w:val="00DC4BAD"/>
    <w:rsid w:val="00DC54A5"/>
    <w:rsid w:val="00DD26EA"/>
    <w:rsid w:val="00DD757C"/>
    <w:rsid w:val="00DE1186"/>
    <w:rsid w:val="00DE137C"/>
    <w:rsid w:val="00DE4A5D"/>
    <w:rsid w:val="00DE5F8C"/>
    <w:rsid w:val="00DE674D"/>
    <w:rsid w:val="00DE756F"/>
    <w:rsid w:val="00DE7E75"/>
    <w:rsid w:val="00DF07E8"/>
    <w:rsid w:val="00DF12E5"/>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271FC"/>
    <w:rsid w:val="00E33B1E"/>
    <w:rsid w:val="00E34737"/>
    <w:rsid w:val="00E35313"/>
    <w:rsid w:val="00E35C24"/>
    <w:rsid w:val="00E364BD"/>
    <w:rsid w:val="00E3763D"/>
    <w:rsid w:val="00E41748"/>
    <w:rsid w:val="00E5065E"/>
    <w:rsid w:val="00E55DF0"/>
    <w:rsid w:val="00E60CB6"/>
    <w:rsid w:val="00E6136B"/>
    <w:rsid w:val="00E6434E"/>
    <w:rsid w:val="00E64F0E"/>
    <w:rsid w:val="00E65E28"/>
    <w:rsid w:val="00E67E90"/>
    <w:rsid w:val="00E7093B"/>
    <w:rsid w:val="00E72A3F"/>
    <w:rsid w:val="00E74B7F"/>
    <w:rsid w:val="00E75048"/>
    <w:rsid w:val="00E76BB1"/>
    <w:rsid w:val="00E776DA"/>
    <w:rsid w:val="00E777A3"/>
    <w:rsid w:val="00E80BDA"/>
    <w:rsid w:val="00E81615"/>
    <w:rsid w:val="00E85C6A"/>
    <w:rsid w:val="00E861F8"/>
    <w:rsid w:val="00E86F92"/>
    <w:rsid w:val="00E87D4E"/>
    <w:rsid w:val="00E91235"/>
    <w:rsid w:val="00E91B88"/>
    <w:rsid w:val="00E91FD6"/>
    <w:rsid w:val="00E928C6"/>
    <w:rsid w:val="00E92F9F"/>
    <w:rsid w:val="00E9308B"/>
    <w:rsid w:val="00E94D88"/>
    <w:rsid w:val="00E94FDE"/>
    <w:rsid w:val="00E95C44"/>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098"/>
    <w:rsid w:val="00EC454D"/>
    <w:rsid w:val="00EC5E17"/>
    <w:rsid w:val="00EC7CE9"/>
    <w:rsid w:val="00ED1B2D"/>
    <w:rsid w:val="00ED3829"/>
    <w:rsid w:val="00ED60FD"/>
    <w:rsid w:val="00EE228A"/>
    <w:rsid w:val="00EE27C6"/>
    <w:rsid w:val="00EE360B"/>
    <w:rsid w:val="00EE492F"/>
    <w:rsid w:val="00EE66D6"/>
    <w:rsid w:val="00EF1F2A"/>
    <w:rsid w:val="00EF26DE"/>
    <w:rsid w:val="00EF2ADB"/>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009A"/>
    <w:rsid w:val="00F41A38"/>
    <w:rsid w:val="00F42C52"/>
    <w:rsid w:val="00F436CC"/>
    <w:rsid w:val="00F4417D"/>
    <w:rsid w:val="00F444E5"/>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862E2"/>
    <w:rsid w:val="00F913CA"/>
    <w:rsid w:val="00F91597"/>
    <w:rsid w:val="00F9366D"/>
    <w:rsid w:val="00F936A5"/>
    <w:rsid w:val="00F93E6F"/>
    <w:rsid w:val="00F94074"/>
    <w:rsid w:val="00F9432A"/>
    <w:rsid w:val="00F946C8"/>
    <w:rsid w:val="00F9545A"/>
    <w:rsid w:val="00F960BD"/>
    <w:rsid w:val="00F978AA"/>
    <w:rsid w:val="00FA04F4"/>
    <w:rsid w:val="00FA0702"/>
    <w:rsid w:val="00FA1DD9"/>
    <w:rsid w:val="00FA7231"/>
    <w:rsid w:val="00FA7451"/>
    <w:rsid w:val="00FA7BC8"/>
    <w:rsid w:val="00FB0B7F"/>
    <w:rsid w:val="00FB1F0B"/>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 w:val="00FF6D7C"/>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1DA7EF7"/>
  <w15:docId w15:val="{FF589C68-74FC-41F6-BABD-C78EFAF0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uiPriority w:val="34"/>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17">
    <w:name w:val="Заголовок1"/>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b">
    <w:name w:val="List"/>
    <w:basedOn w:val="a3"/>
    <w:rsid w:val="00335662"/>
    <w:pPr>
      <w:suppressAutoHyphens/>
    </w:pPr>
    <w:rPr>
      <w:rFonts w:cs="Mangal"/>
      <w:lang w:eastAsia="ar-SA"/>
    </w:rPr>
  </w:style>
  <w:style w:type="paragraph" w:customStyle="1" w:styleId="18">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9">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a">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c">
    <w:name w:val="header"/>
    <w:basedOn w:val="a"/>
    <w:link w:val="1b"/>
    <w:rsid w:val="00335662"/>
    <w:pPr>
      <w:tabs>
        <w:tab w:val="clear" w:pos="709"/>
      </w:tabs>
      <w:suppressAutoHyphens/>
      <w:ind w:firstLine="0"/>
    </w:pPr>
    <w:rPr>
      <w:snapToGrid/>
      <w:sz w:val="24"/>
      <w:szCs w:val="24"/>
      <w:lang w:eastAsia="ar-SA"/>
    </w:rPr>
  </w:style>
  <w:style w:type="character" w:customStyle="1" w:styleId="1b">
    <w:name w:val="Верхний колонтитул Знак1"/>
    <w:basedOn w:val="a0"/>
    <w:link w:val="afc"/>
    <w:uiPriority w:val="99"/>
    <w:rsid w:val="00335662"/>
    <w:rPr>
      <w:rFonts w:ascii="Times New Roman" w:hAnsi="Times New Roman" w:cs="Times New Roman"/>
      <w:sz w:val="24"/>
      <w:szCs w:val="24"/>
      <w:lang w:eastAsia="ar-SA"/>
    </w:rPr>
  </w:style>
  <w:style w:type="paragraph" w:styleId="afd">
    <w:name w:val="Body Text Indent"/>
    <w:basedOn w:val="a"/>
    <w:link w:val="1c"/>
    <w:rsid w:val="00335662"/>
    <w:pPr>
      <w:tabs>
        <w:tab w:val="clear" w:pos="709"/>
      </w:tabs>
      <w:suppressAutoHyphens/>
      <w:ind w:firstLine="720"/>
    </w:pPr>
    <w:rPr>
      <w:snapToGrid/>
      <w:lang w:eastAsia="ar-SA"/>
    </w:rPr>
  </w:style>
  <w:style w:type="character" w:customStyle="1" w:styleId="1c">
    <w:name w:val="Основной текст с отступом Знак1"/>
    <w:basedOn w:val="a0"/>
    <w:link w:val="afd"/>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e">
    <w:name w:val="footer"/>
    <w:basedOn w:val="a"/>
    <w:link w:val="1d"/>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d">
    <w:name w:val="Нижний колонтитул Знак1"/>
    <w:basedOn w:val="a0"/>
    <w:link w:val="afe"/>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e">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
    <w:name w:val="footnote text"/>
    <w:basedOn w:val="a"/>
    <w:link w:val="1f"/>
    <w:rsid w:val="00335662"/>
    <w:pPr>
      <w:widowControl w:val="0"/>
      <w:tabs>
        <w:tab w:val="clear" w:pos="709"/>
      </w:tabs>
      <w:suppressAutoHyphens/>
      <w:autoSpaceDE w:val="0"/>
      <w:ind w:firstLine="0"/>
    </w:pPr>
    <w:rPr>
      <w:snapToGrid/>
      <w:sz w:val="20"/>
      <w:lang w:eastAsia="ar-SA"/>
    </w:rPr>
  </w:style>
  <w:style w:type="character" w:customStyle="1" w:styleId="1f">
    <w:name w:val="Текст сноски Знак1"/>
    <w:basedOn w:val="a0"/>
    <w:link w:val="aff"/>
    <w:rsid w:val="00335662"/>
    <w:rPr>
      <w:rFonts w:ascii="Times New Roman" w:hAnsi="Times New Roman" w:cs="Times New Roman"/>
      <w:sz w:val="20"/>
      <w:szCs w:val="20"/>
      <w:lang w:eastAsia="ar-SA"/>
    </w:rPr>
  </w:style>
  <w:style w:type="paragraph" w:customStyle="1" w:styleId="aff0">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0">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1">
    <w:name w:val="Title"/>
    <w:basedOn w:val="a"/>
    <w:next w:val="aff2"/>
    <w:link w:val="aff3"/>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3">
    <w:name w:val="Заголовок Знак"/>
    <w:basedOn w:val="a0"/>
    <w:link w:val="aff1"/>
    <w:uiPriority w:val="99"/>
    <w:rsid w:val="00335662"/>
    <w:rPr>
      <w:rFonts w:ascii="Arial" w:hAnsi="Arial" w:cs="Arial"/>
      <w:b/>
      <w:bCs/>
      <w:kern w:val="1"/>
      <w:sz w:val="32"/>
      <w:szCs w:val="32"/>
      <w:lang w:eastAsia="ar-SA"/>
    </w:rPr>
  </w:style>
  <w:style w:type="paragraph" w:styleId="aff2">
    <w:name w:val="Subtitle"/>
    <w:basedOn w:val="a"/>
    <w:next w:val="a3"/>
    <w:link w:val="1f1"/>
    <w:qFormat/>
    <w:rsid w:val="00335662"/>
    <w:pPr>
      <w:tabs>
        <w:tab w:val="clear" w:pos="709"/>
      </w:tabs>
      <w:suppressAutoHyphens/>
      <w:ind w:firstLine="0"/>
    </w:pPr>
    <w:rPr>
      <w:b/>
      <w:bCs/>
      <w:snapToGrid/>
      <w:sz w:val="24"/>
      <w:szCs w:val="24"/>
      <w:lang w:eastAsia="ar-SA"/>
    </w:rPr>
  </w:style>
  <w:style w:type="character" w:customStyle="1" w:styleId="1f1">
    <w:name w:val="Подзаголовок Знак1"/>
    <w:basedOn w:val="a0"/>
    <w:link w:val="aff2"/>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4">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5">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6">
    <w:name w:val="annotation text"/>
    <w:basedOn w:val="a"/>
    <w:link w:val="1f3"/>
    <w:unhideWhenUsed/>
    <w:rsid w:val="00335662"/>
    <w:rPr>
      <w:sz w:val="20"/>
    </w:rPr>
  </w:style>
  <w:style w:type="character" w:customStyle="1" w:styleId="1f3">
    <w:name w:val="Текст примечания Знак1"/>
    <w:basedOn w:val="a0"/>
    <w:link w:val="aff6"/>
    <w:rsid w:val="00335662"/>
    <w:rPr>
      <w:rFonts w:ascii="Times New Roman" w:hAnsi="Times New Roman" w:cs="Times New Roman"/>
      <w:snapToGrid w:val="0"/>
      <w:sz w:val="20"/>
      <w:szCs w:val="20"/>
      <w:lang w:eastAsia="ru-RU"/>
    </w:rPr>
  </w:style>
  <w:style w:type="paragraph" w:styleId="aff7">
    <w:name w:val="annotation subject"/>
    <w:basedOn w:val="1f0"/>
    <w:next w:val="1f0"/>
    <w:link w:val="1f4"/>
    <w:rsid w:val="00335662"/>
    <w:rPr>
      <w:b/>
      <w:bCs/>
    </w:rPr>
  </w:style>
  <w:style w:type="character" w:customStyle="1" w:styleId="1f4">
    <w:name w:val="Тема примечания Знак1"/>
    <w:basedOn w:val="1f3"/>
    <w:link w:val="aff7"/>
    <w:rsid w:val="00335662"/>
    <w:rPr>
      <w:rFonts w:ascii="Times New Roman" w:hAnsi="Times New Roman" w:cs="Times New Roman"/>
      <w:b/>
      <w:bCs/>
      <w:snapToGrid w:val="0"/>
      <w:sz w:val="20"/>
      <w:szCs w:val="20"/>
      <w:lang w:eastAsia="ar-SA"/>
    </w:rPr>
  </w:style>
  <w:style w:type="paragraph" w:styleId="aff8">
    <w:name w:val="Balloon Text"/>
    <w:basedOn w:val="a"/>
    <w:link w:val="1f5"/>
    <w:rsid w:val="00335662"/>
    <w:pPr>
      <w:tabs>
        <w:tab w:val="clear" w:pos="709"/>
      </w:tabs>
      <w:suppressAutoHyphens/>
      <w:ind w:firstLine="0"/>
    </w:pPr>
    <w:rPr>
      <w:rFonts w:ascii="Tahoma" w:hAnsi="Tahoma"/>
      <w:snapToGrid/>
      <w:sz w:val="16"/>
      <w:szCs w:val="16"/>
      <w:lang w:eastAsia="ar-SA"/>
    </w:rPr>
  </w:style>
  <w:style w:type="character" w:customStyle="1" w:styleId="1f5">
    <w:name w:val="Текст выноски Знак1"/>
    <w:basedOn w:val="a0"/>
    <w:link w:val="aff8"/>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6">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9">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a">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7">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8">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b">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9">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b">
    <w:name w:val="Без интервала1"/>
    <w:rsid w:val="00335662"/>
    <w:pPr>
      <w:suppressAutoHyphens/>
      <w:spacing w:after="0" w:line="240" w:lineRule="auto"/>
    </w:pPr>
    <w:rPr>
      <w:rFonts w:ascii="Calibri" w:eastAsia="Arial" w:hAnsi="Calibri" w:cs="Times New Roman"/>
      <w:lang w:eastAsia="ar-SA"/>
    </w:rPr>
  </w:style>
  <w:style w:type="paragraph" w:styleId="affc">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d">
    <w:name w:val="endnote text"/>
    <w:basedOn w:val="a"/>
    <w:link w:val="1fc"/>
    <w:rsid w:val="00335662"/>
    <w:pPr>
      <w:tabs>
        <w:tab w:val="clear" w:pos="709"/>
      </w:tabs>
      <w:suppressAutoHyphens/>
      <w:ind w:firstLine="0"/>
    </w:pPr>
    <w:rPr>
      <w:snapToGrid/>
      <w:sz w:val="20"/>
      <w:lang w:eastAsia="ar-SA"/>
    </w:rPr>
  </w:style>
  <w:style w:type="character" w:customStyle="1" w:styleId="1fc">
    <w:name w:val="Текст концевой сноски Знак1"/>
    <w:basedOn w:val="a0"/>
    <w:link w:val="affd"/>
    <w:rsid w:val="00335662"/>
    <w:rPr>
      <w:rFonts w:ascii="Times New Roman" w:hAnsi="Times New Roman" w:cs="Times New Roman"/>
      <w:sz w:val="20"/>
      <w:szCs w:val="20"/>
      <w:lang w:eastAsia="ar-SA"/>
    </w:rPr>
  </w:style>
  <w:style w:type="paragraph" w:customStyle="1" w:styleId="affe">
    <w:name w:val="Содержимое врезки"/>
    <w:basedOn w:val="a3"/>
    <w:rsid w:val="00335662"/>
    <w:pPr>
      <w:suppressAutoHyphens/>
    </w:pPr>
    <w:rPr>
      <w:lang w:eastAsia="ar-SA"/>
    </w:rPr>
  </w:style>
  <w:style w:type="paragraph" w:customStyle="1" w:styleId="afff">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0">
    <w:name w:val="Заголовок таблицы"/>
    <w:basedOn w:val="afff"/>
    <w:rsid w:val="00335662"/>
    <w:pPr>
      <w:jc w:val="center"/>
    </w:pPr>
    <w:rPr>
      <w:b/>
      <w:bCs/>
    </w:rPr>
  </w:style>
  <w:style w:type="character" w:styleId="afff1">
    <w:name w:val="annotation reference"/>
    <w:basedOn w:val="a0"/>
    <w:unhideWhenUsed/>
    <w:rsid w:val="00335662"/>
    <w:rPr>
      <w:sz w:val="16"/>
      <w:szCs w:val="16"/>
    </w:rPr>
  </w:style>
  <w:style w:type="paragraph" w:styleId="afff2">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d">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3">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4">
    <w:name w:val="Document Map"/>
    <w:basedOn w:val="Standard"/>
    <w:link w:val="1fe"/>
    <w:rsid w:val="00335662"/>
  </w:style>
  <w:style w:type="character" w:customStyle="1" w:styleId="1fe">
    <w:name w:val="Схема документа Знак1"/>
    <w:basedOn w:val="a0"/>
    <w:link w:val="afff4"/>
    <w:rsid w:val="00335662"/>
    <w:rPr>
      <w:rFonts w:ascii="Times New Roman" w:hAnsi="Times New Roman" w:cs="Times New Roman"/>
      <w:kern w:val="3"/>
      <w:sz w:val="24"/>
      <w:szCs w:val="24"/>
      <w:lang w:eastAsia="ar-SA"/>
    </w:rPr>
  </w:style>
  <w:style w:type="paragraph" w:styleId="afff5">
    <w:name w:val="Plain Text"/>
    <w:basedOn w:val="Standard"/>
    <w:link w:val="1ff"/>
    <w:uiPriority w:val="99"/>
    <w:rsid w:val="00335662"/>
  </w:style>
  <w:style w:type="character" w:customStyle="1" w:styleId="1ff">
    <w:name w:val="Текст Знак1"/>
    <w:basedOn w:val="a0"/>
    <w:link w:val="afff5"/>
    <w:uiPriority w:val="99"/>
    <w:rsid w:val="00335662"/>
    <w:rPr>
      <w:rFonts w:ascii="Times New Roman" w:hAnsi="Times New Roman" w:cs="Times New Roman"/>
      <w:kern w:val="3"/>
      <w:sz w:val="24"/>
      <w:szCs w:val="24"/>
      <w:lang w:eastAsia="ar-SA"/>
    </w:rPr>
  </w:style>
  <w:style w:type="paragraph" w:customStyle="1" w:styleId="1ff0">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1">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6">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7">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8">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9">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2">
    <w:name w:val="index 1"/>
    <w:basedOn w:val="a"/>
    <w:next w:val="a"/>
    <w:autoRedefine/>
    <w:rsid w:val="00335662"/>
    <w:pPr>
      <w:tabs>
        <w:tab w:val="clear" w:pos="709"/>
      </w:tabs>
      <w:ind w:left="240" w:hanging="240"/>
    </w:pPr>
    <w:rPr>
      <w:snapToGrid/>
      <w:sz w:val="24"/>
      <w:szCs w:val="24"/>
    </w:rPr>
  </w:style>
  <w:style w:type="paragraph" w:styleId="afffa">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 w:type="paragraph" w:customStyle="1" w:styleId="LO-normal">
    <w:name w:val="LO-normal"/>
    <w:rsid w:val="002647A8"/>
    <w:pPr>
      <w:suppressAutoHyphens/>
      <w:spacing w:after="0" w:line="240" w:lineRule="auto"/>
    </w:pPr>
    <w:rPr>
      <w:rFonts w:ascii="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7E8FE-0949-4704-922A-6EA03693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Вовк Светлана Анатольевна</cp:lastModifiedBy>
  <cp:revision>18</cp:revision>
  <cp:lastPrinted>2020-09-14T07:45:00Z</cp:lastPrinted>
  <dcterms:created xsi:type="dcterms:W3CDTF">2020-05-18T08:32:00Z</dcterms:created>
  <dcterms:modified xsi:type="dcterms:W3CDTF">2020-09-16T09:35:00Z</dcterms:modified>
</cp:coreProperties>
</file>