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FCA" w:rsidRDefault="00903FCA">
      <w:r w:rsidRPr="00903FCA">
        <w:rPr>
          <w:noProof/>
        </w:rPr>
        <w:drawing>
          <wp:anchor distT="0" distB="0" distL="114300" distR="114300" simplePos="0" relativeHeight="251666432" behindDoc="0" locked="0" layoutInCell="1" allowOverlap="1">
            <wp:simplePos x="0" y="0"/>
            <wp:positionH relativeFrom="column">
              <wp:posOffset>31445</wp:posOffset>
            </wp:positionH>
            <wp:positionV relativeFrom="paragraph">
              <wp:posOffset>-19445</wp:posOffset>
            </wp:positionV>
            <wp:extent cx="1685917" cy="831272"/>
            <wp:effectExtent l="1905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srcRect/>
                    <a:stretch>
                      <a:fillRect/>
                    </a:stretch>
                  </pic:blipFill>
                  <pic:spPr bwMode="auto">
                    <a:xfrm>
                      <a:off x="0" y="0"/>
                      <a:ext cx="1685917" cy="831272"/>
                    </a:xfrm>
                    <a:prstGeom prst="rect">
                      <a:avLst/>
                    </a:prstGeom>
                    <a:noFill/>
                  </pic:spPr>
                </pic:pic>
              </a:graphicData>
            </a:graphic>
          </wp:anchor>
        </w:drawing>
      </w:r>
    </w:p>
    <w:p w:rsidR="00903FCA" w:rsidRDefault="00903FCA"/>
    <w:p w:rsidR="00903FCA" w:rsidRDefault="00903FCA"/>
    <w:p w:rsidR="00903FCA" w:rsidRDefault="00903FCA"/>
    <w:p w:rsidR="00903FCA" w:rsidRDefault="00903FCA"/>
    <w:p w:rsidR="00903FCA" w:rsidRPr="009E1163" w:rsidRDefault="00903FCA" w:rsidP="00903FCA">
      <w:pPr>
        <w:rPr>
          <w:rFonts w:ascii="PragmaticaC" w:hAnsi="PragmaticaC" w:cs="Arial"/>
          <w:b/>
          <w:spacing w:val="-2"/>
          <w:sz w:val="18"/>
          <w:szCs w:val="18"/>
        </w:rPr>
      </w:pPr>
      <w:r w:rsidRPr="009E1163">
        <w:rPr>
          <w:rFonts w:ascii="PragmaticaC" w:hAnsi="PragmaticaC" w:cs="Arial"/>
          <w:b/>
          <w:sz w:val="18"/>
          <w:szCs w:val="18"/>
        </w:rPr>
        <w:t>Филиал ПАО</w:t>
      </w:r>
      <w:r w:rsidRPr="009E1163">
        <w:rPr>
          <w:rFonts w:ascii="PragmaticaC" w:hAnsi="PragmaticaC" w:cs="Arial"/>
          <w:b/>
          <w:spacing w:val="-2"/>
          <w:sz w:val="18"/>
          <w:szCs w:val="18"/>
        </w:rPr>
        <w:t xml:space="preserve"> «ТрансКонтейнер» </w:t>
      </w:r>
    </w:p>
    <w:p w:rsidR="00903FCA" w:rsidRPr="009E1163" w:rsidRDefault="00903FCA" w:rsidP="00903FCA">
      <w:pPr>
        <w:rPr>
          <w:rFonts w:ascii="PragmaticaC" w:hAnsi="PragmaticaC" w:cs="Arial"/>
          <w:b/>
          <w:sz w:val="18"/>
          <w:szCs w:val="18"/>
        </w:rPr>
      </w:pPr>
      <w:r w:rsidRPr="009E1163">
        <w:rPr>
          <w:rFonts w:ascii="PragmaticaC" w:hAnsi="PragmaticaC" w:cs="Arial"/>
          <w:b/>
          <w:spacing w:val="-2"/>
          <w:sz w:val="18"/>
          <w:szCs w:val="18"/>
        </w:rPr>
        <w:t>на Дальневосточной железной дороге</w:t>
      </w:r>
    </w:p>
    <w:p w:rsidR="00903FCA" w:rsidRPr="009E1163" w:rsidRDefault="00903FCA" w:rsidP="00903FCA">
      <w:pPr>
        <w:rPr>
          <w:rFonts w:ascii="PragmaticaC" w:hAnsi="PragmaticaC" w:cs="Arial"/>
          <w:spacing w:val="2"/>
          <w:sz w:val="18"/>
          <w:szCs w:val="18"/>
        </w:rPr>
      </w:pPr>
      <w:r w:rsidRPr="009E1163">
        <w:rPr>
          <w:rFonts w:ascii="PragmaticaC" w:hAnsi="PragmaticaC" w:cs="Arial"/>
          <w:spacing w:val="2"/>
          <w:sz w:val="18"/>
          <w:szCs w:val="18"/>
        </w:rPr>
        <w:t>680000, г. Хабаровск, ул. Дзержинского, 65</w:t>
      </w:r>
    </w:p>
    <w:p w:rsidR="00903FCA" w:rsidRPr="009E1163" w:rsidRDefault="00903FCA" w:rsidP="00903FCA">
      <w:pPr>
        <w:rPr>
          <w:rFonts w:ascii="PragmaticaC" w:hAnsi="PragmaticaC" w:cs="Arial"/>
          <w:sz w:val="18"/>
          <w:szCs w:val="18"/>
        </w:rPr>
      </w:pPr>
      <w:proofErr w:type="spellStart"/>
      <w:r w:rsidRPr="009E1163">
        <w:rPr>
          <w:rFonts w:ascii="PragmaticaC" w:hAnsi="PragmaticaC" w:cs="Arial"/>
          <w:sz w:val="18"/>
          <w:szCs w:val="18"/>
        </w:rPr>
        <w:t>телефон\факс</w:t>
      </w:r>
      <w:proofErr w:type="spellEnd"/>
      <w:r w:rsidRPr="009E1163">
        <w:rPr>
          <w:rFonts w:ascii="PragmaticaC" w:hAnsi="PragmaticaC" w:cs="Arial"/>
          <w:sz w:val="18"/>
          <w:szCs w:val="18"/>
        </w:rPr>
        <w:t xml:space="preserve">: +7 </w:t>
      </w:r>
      <w:r w:rsidRPr="009E1163">
        <w:rPr>
          <w:rFonts w:ascii="PragmaticaC" w:hAnsi="PragmaticaC" w:cs="Arial"/>
          <w:position w:val="2"/>
          <w:sz w:val="18"/>
          <w:szCs w:val="18"/>
        </w:rPr>
        <w:t>(</w:t>
      </w:r>
      <w:r w:rsidRPr="009E1163">
        <w:rPr>
          <w:rFonts w:ascii="PragmaticaC" w:hAnsi="PragmaticaC" w:cs="Arial"/>
          <w:sz w:val="18"/>
          <w:szCs w:val="18"/>
        </w:rPr>
        <w:t>4212</w:t>
      </w:r>
      <w:r w:rsidRPr="009E1163">
        <w:rPr>
          <w:rFonts w:ascii="PragmaticaC" w:hAnsi="PragmaticaC" w:cs="Arial"/>
          <w:position w:val="2"/>
          <w:sz w:val="18"/>
          <w:szCs w:val="18"/>
        </w:rPr>
        <w:t>) 45-12-10</w:t>
      </w:r>
      <w:r w:rsidRPr="009E1163">
        <w:rPr>
          <w:rFonts w:ascii="PragmaticaC" w:hAnsi="PragmaticaC" w:cs="Arial"/>
          <w:sz w:val="18"/>
          <w:szCs w:val="18"/>
        </w:rPr>
        <w:t xml:space="preserve"> </w:t>
      </w:r>
    </w:p>
    <w:p w:rsidR="00903FCA" w:rsidRPr="00D74E90" w:rsidRDefault="00903FCA" w:rsidP="00903FCA">
      <w:pPr>
        <w:rPr>
          <w:rFonts w:ascii="PragmaticaC" w:hAnsi="PragmaticaC" w:cs="Arial"/>
          <w:spacing w:val="6"/>
          <w:sz w:val="18"/>
          <w:szCs w:val="18"/>
          <w:lang w:val="en-US"/>
        </w:rPr>
      </w:pPr>
      <w:proofErr w:type="gramStart"/>
      <w:r w:rsidRPr="009E1163">
        <w:rPr>
          <w:rFonts w:ascii="PragmaticaC" w:hAnsi="PragmaticaC" w:cs="Arial"/>
          <w:spacing w:val="6"/>
          <w:sz w:val="18"/>
          <w:szCs w:val="18"/>
          <w:lang w:val="en-US"/>
        </w:rPr>
        <w:t>e</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mail</w:t>
      </w:r>
      <w:proofErr w:type="gramEnd"/>
      <w:r w:rsidRPr="00D74E90">
        <w:rPr>
          <w:rFonts w:ascii="PragmaticaC" w:hAnsi="PragmaticaC" w:cs="Arial"/>
          <w:spacing w:val="6"/>
          <w:sz w:val="18"/>
          <w:szCs w:val="18"/>
          <w:lang w:val="en-US"/>
        </w:rPr>
        <w:t xml:space="preserve">: </w:t>
      </w:r>
      <w:r w:rsidRPr="009E1163">
        <w:rPr>
          <w:rFonts w:ascii="PragmaticaC" w:hAnsi="PragmaticaC" w:cs="Arial"/>
          <w:sz w:val="18"/>
          <w:szCs w:val="18"/>
          <w:lang w:val="en-US"/>
        </w:rPr>
        <w:t>secretar</w:t>
      </w:r>
      <w:r w:rsidRPr="00D74E90">
        <w:rPr>
          <w:rFonts w:ascii="PragmaticaC" w:hAnsi="PragmaticaC" w:cs="Arial"/>
          <w:sz w:val="18"/>
          <w:szCs w:val="18"/>
          <w:lang w:val="en-US"/>
        </w:rPr>
        <w:t>_</w:t>
      </w:r>
      <w:r w:rsidRPr="009E1163">
        <w:rPr>
          <w:rFonts w:ascii="PragmaticaC" w:hAnsi="PragmaticaC" w:cs="Arial"/>
          <w:sz w:val="18"/>
          <w:szCs w:val="18"/>
          <w:lang w:val="en-US"/>
        </w:rPr>
        <w:t>dvgd</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ru</w:t>
      </w:r>
      <w:r w:rsidRPr="00D74E90">
        <w:rPr>
          <w:rFonts w:ascii="PragmaticaC" w:hAnsi="PragmaticaC" w:cs="Arial"/>
          <w:spacing w:val="6"/>
          <w:sz w:val="18"/>
          <w:szCs w:val="18"/>
          <w:lang w:val="en-US"/>
        </w:rPr>
        <w:t xml:space="preserve">, </w:t>
      </w:r>
      <w:r w:rsidRPr="009E1163">
        <w:rPr>
          <w:rFonts w:ascii="PragmaticaC" w:hAnsi="PragmaticaC" w:cs="Arial"/>
          <w:spacing w:val="6"/>
          <w:sz w:val="18"/>
          <w:szCs w:val="18"/>
          <w:lang w:val="en-US"/>
        </w:rPr>
        <w:t>www</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trcont</w:t>
      </w:r>
      <w:r w:rsidRPr="00D74E90">
        <w:rPr>
          <w:rFonts w:ascii="PragmaticaC" w:hAnsi="PragmaticaC" w:cs="Arial"/>
          <w:spacing w:val="6"/>
          <w:sz w:val="18"/>
          <w:szCs w:val="18"/>
          <w:lang w:val="en-US"/>
        </w:rPr>
        <w:t>.</w:t>
      </w:r>
      <w:r w:rsidRPr="009E1163">
        <w:rPr>
          <w:rFonts w:ascii="PragmaticaC" w:hAnsi="PragmaticaC" w:cs="Arial"/>
          <w:spacing w:val="6"/>
          <w:sz w:val="18"/>
          <w:szCs w:val="18"/>
          <w:lang w:val="en-US"/>
        </w:rPr>
        <w:t>com</w:t>
      </w:r>
    </w:p>
    <w:p w:rsidR="00903FCA" w:rsidRPr="00D74E90" w:rsidRDefault="00903FCA" w:rsidP="00903FCA">
      <w:pPr>
        <w:rPr>
          <w:rFonts w:ascii="PragmaticaC" w:hAnsi="PragmaticaC" w:cs="Arial"/>
          <w:sz w:val="18"/>
          <w:szCs w:val="18"/>
          <w:lang w:val="en-US"/>
        </w:rPr>
      </w:pPr>
    </w:p>
    <w:p w:rsidR="00903FCA" w:rsidRPr="00903FCA" w:rsidRDefault="00E031B1" w:rsidP="00903FCA">
      <w:pPr>
        <w:tabs>
          <w:tab w:val="right" w:pos="3969"/>
        </w:tabs>
        <w:rPr>
          <w:rFonts w:ascii="PragmaticaC" w:hAnsi="PragmaticaC" w:cs="Arial"/>
          <w:color w:val="002D53"/>
          <w:sz w:val="18"/>
          <w:szCs w:val="18"/>
          <w:u w:val="single"/>
        </w:rPr>
      </w:pPr>
      <w:r>
        <w:rPr>
          <w:rFonts w:ascii="PragmaticaC" w:hAnsi="PragmaticaC" w:cs="Arial"/>
          <w:color w:val="002D53"/>
          <w:sz w:val="18"/>
          <w:szCs w:val="18"/>
          <w:u w:val="single"/>
        </w:rPr>
        <w:t>5</w:t>
      </w:r>
      <w:r w:rsidR="00903FCA">
        <w:rPr>
          <w:rFonts w:ascii="PragmaticaC" w:hAnsi="PragmaticaC" w:cs="Arial"/>
          <w:color w:val="002D53"/>
          <w:sz w:val="18"/>
          <w:szCs w:val="18"/>
          <w:u w:val="single"/>
        </w:rPr>
        <w:t>/</w:t>
      </w:r>
      <w:r w:rsidR="00903FCA" w:rsidRPr="00903FCA">
        <w:rPr>
          <w:rFonts w:ascii="PragmaticaC" w:hAnsi="PragmaticaC" w:cs="Arial"/>
          <w:color w:val="002D53"/>
          <w:sz w:val="18"/>
          <w:szCs w:val="18"/>
        </w:rPr>
        <w:t xml:space="preserve"> №</w:t>
      </w:r>
      <w:r w:rsidR="00903FCA">
        <w:rPr>
          <w:rFonts w:ascii="PragmaticaC" w:hAnsi="PragmaticaC" w:cs="Arial"/>
          <w:color w:val="002D53"/>
          <w:sz w:val="18"/>
          <w:szCs w:val="18"/>
          <w:u w:val="single"/>
        </w:rPr>
        <w:t xml:space="preserve">НКПЛ/21 от </w:t>
      </w:r>
      <w:r>
        <w:rPr>
          <w:rFonts w:ascii="PragmaticaC" w:hAnsi="PragmaticaC" w:cs="Arial"/>
          <w:color w:val="002D53"/>
          <w:sz w:val="18"/>
          <w:szCs w:val="18"/>
          <w:u w:val="single"/>
        </w:rPr>
        <w:t>24.11.2021 года</w:t>
      </w:r>
    </w:p>
    <w:p w:rsidR="00903FCA" w:rsidRPr="00903FCA" w:rsidRDefault="00903FCA" w:rsidP="00903FCA">
      <w:pPr>
        <w:tabs>
          <w:tab w:val="right" w:pos="3969"/>
        </w:tabs>
        <w:rPr>
          <w:rFonts w:ascii="PragmaticaC" w:hAnsi="PragmaticaC" w:cs="Arial"/>
          <w:color w:val="002D53"/>
          <w:sz w:val="18"/>
          <w:szCs w:val="18"/>
        </w:rPr>
      </w:pPr>
      <w:r w:rsidRPr="00903FCA">
        <w:rPr>
          <w:rFonts w:ascii="PragmaticaC" w:hAnsi="PragmaticaC" w:cs="Arial"/>
          <w:color w:val="002D53"/>
          <w:sz w:val="18"/>
          <w:szCs w:val="18"/>
        </w:rPr>
        <w:t xml:space="preserve">   </w:t>
      </w:r>
    </w:p>
    <w:p w:rsidR="00903FCA" w:rsidRDefault="00903FCA" w:rsidP="00903FCA">
      <w:pPr>
        <w:rPr>
          <w:b/>
          <w:color w:val="FF0000"/>
          <w:spacing w:val="40"/>
          <w:sz w:val="28"/>
          <w:szCs w:val="28"/>
        </w:rPr>
      </w:pPr>
      <w:r>
        <w:rPr>
          <w:b/>
          <w:color w:val="FF0000"/>
          <w:spacing w:val="40"/>
          <w:sz w:val="28"/>
          <w:szCs w:val="28"/>
        </w:rPr>
        <w:t xml:space="preserve">                                 </w:t>
      </w:r>
      <w:r w:rsidRPr="0049618E">
        <w:rPr>
          <w:b/>
          <w:color w:val="FF0000"/>
          <w:spacing w:val="40"/>
          <w:sz w:val="28"/>
          <w:szCs w:val="28"/>
        </w:rPr>
        <w:t>ВНИМАНИЕ!</w:t>
      </w:r>
    </w:p>
    <w:p w:rsidR="00903FCA" w:rsidRPr="008D1163" w:rsidRDefault="00903FCA" w:rsidP="00903FCA">
      <w:pPr>
        <w:ind w:left="3969"/>
        <w:rPr>
          <w:b/>
          <w:color w:val="FF0000"/>
          <w:spacing w:val="40"/>
          <w:sz w:val="28"/>
          <w:szCs w:val="28"/>
        </w:rPr>
      </w:pPr>
    </w:p>
    <w:p w:rsidR="00903FCA" w:rsidRPr="00483777" w:rsidRDefault="00903FCA" w:rsidP="00903FCA">
      <w:pPr>
        <w:pStyle w:val="11"/>
        <w:suppressAutoHyphens/>
        <w:spacing w:line="276" w:lineRule="auto"/>
        <w:ind w:firstLine="0"/>
        <w:rPr>
          <w:b/>
          <w:szCs w:val="28"/>
        </w:rPr>
      </w:pPr>
      <w:r>
        <w:rPr>
          <w:b/>
          <w:bCs/>
          <w:szCs w:val="28"/>
        </w:rPr>
        <w:t xml:space="preserve">            </w:t>
      </w:r>
      <w:r w:rsidRPr="00483777">
        <w:rPr>
          <w:b/>
          <w:bCs/>
          <w:szCs w:val="28"/>
        </w:rPr>
        <w:t xml:space="preserve">ПАО «ТрансКонтейнер» информирует о внесении изменений в документацию о </w:t>
      </w:r>
      <w:r w:rsidRPr="00483777">
        <w:rPr>
          <w:b/>
          <w:szCs w:val="28"/>
        </w:rPr>
        <w:t>закупке способом размещения оферты</w:t>
      </w:r>
      <w:r w:rsidRPr="00483777">
        <w:rPr>
          <w:b/>
          <w:bCs/>
          <w:szCs w:val="28"/>
        </w:rPr>
        <w:t xml:space="preserve"> № РО-НКПДВЖД-20-0010 </w:t>
      </w:r>
      <w:r w:rsidRPr="00483777">
        <w:rPr>
          <w:szCs w:val="28"/>
        </w:rPr>
        <w:t xml:space="preserve"> </w:t>
      </w:r>
      <w:r w:rsidRPr="00483777">
        <w:rPr>
          <w:b/>
          <w:szCs w:val="28"/>
        </w:rPr>
        <w:t xml:space="preserve">по предмету закупки «Аренда транспортных средств с экипажем для перевозки крупнотоннажных контейнеров </w:t>
      </w:r>
      <w:proofErr w:type="gramStart"/>
      <w:r w:rsidRPr="00483777">
        <w:rPr>
          <w:b/>
          <w:szCs w:val="28"/>
        </w:rPr>
        <w:t>с</w:t>
      </w:r>
      <w:proofErr w:type="gramEnd"/>
      <w:r w:rsidRPr="00483777">
        <w:rPr>
          <w:b/>
          <w:szCs w:val="28"/>
        </w:rPr>
        <w:t>/</w:t>
      </w:r>
      <w:proofErr w:type="gramStart"/>
      <w:r w:rsidRPr="00483777">
        <w:rPr>
          <w:b/>
          <w:szCs w:val="28"/>
        </w:rPr>
        <w:t>на</w:t>
      </w:r>
      <w:proofErr w:type="gramEnd"/>
      <w:r w:rsidRPr="00483777">
        <w:rPr>
          <w:b/>
          <w:szCs w:val="28"/>
        </w:rPr>
        <w:t xml:space="preserve"> агентства филиала ПАО "ТрансКонтейнер" на Дальневосточной железной дороге на станциях Хабаровск-2, Первая Речка, Комсомольск-на-Амуре, Уссурийск»</w:t>
      </w:r>
    </w:p>
    <w:p w:rsidR="00903FCA" w:rsidRPr="00483777" w:rsidRDefault="00903FCA">
      <w:pPr>
        <w:rPr>
          <w:sz w:val="28"/>
          <w:szCs w:val="28"/>
        </w:rPr>
      </w:pPr>
    </w:p>
    <w:p w:rsidR="00903FCA" w:rsidRPr="00483777" w:rsidRDefault="00903FCA" w:rsidP="00903FCA">
      <w:pPr>
        <w:pStyle w:val="11"/>
        <w:suppressAutoHyphens/>
        <w:spacing w:line="276" w:lineRule="auto"/>
        <w:ind w:firstLine="0"/>
        <w:rPr>
          <w:rFonts w:eastAsia="MS Mincho"/>
          <w:bCs/>
          <w:szCs w:val="28"/>
        </w:rPr>
      </w:pPr>
      <w:r w:rsidRPr="00483777">
        <w:rPr>
          <w:szCs w:val="28"/>
        </w:rPr>
        <w:t xml:space="preserve">             1) </w:t>
      </w:r>
      <w:r w:rsidR="00887425">
        <w:rPr>
          <w:szCs w:val="28"/>
        </w:rPr>
        <w:t>ИСКЛЮЧИТЬ</w:t>
      </w:r>
      <w:r w:rsidR="00E031B1" w:rsidRPr="00483777">
        <w:rPr>
          <w:szCs w:val="28"/>
        </w:rPr>
        <w:t xml:space="preserve"> последний абзац</w:t>
      </w:r>
      <w:r w:rsidRPr="00483777">
        <w:rPr>
          <w:szCs w:val="28"/>
        </w:rPr>
        <w:t xml:space="preserve"> </w:t>
      </w:r>
      <w:r w:rsidRPr="00483777">
        <w:rPr>
          <w:rFonts w:eastAsia="MS Mincho"/>
          <w:bCs/>
          <w:szCs w:val="28"/>
        </w:rPr>
        <w:t>п.</w:t>
      </w:r>
      <w:r w:rsidR="00E031B1" w:rsidRPr="00483777">
        <w:rPr>
          <w:rFonts w:eastAsia="MS Mincho"/>
          <w:bCs/>
          <w:szCs w:val="28"/>
        </w:rPr>
        <w:t>8</w:t>
      </w:r>
      <w:r w:rsidRPr="00483777">
        <w:rPr>
          <w:rFonts w:eastAsia="MS Mincho"/>
          <w:bCs/>
          <w:szCs w:val="28"/>
        </w:rPr>
        <w:t xml:space="preserve"> раздела №</w:t>
      </w:r>
      <w:r w:rsidR="00E031B1" w:rsidRPr="00483777">
        <w:rPr>
          <w:rFonts w:eastAsia="MS Mincho"/>
          <w:bCs/>
          <w:szCs w:val="28"/>
        </w:rPr>
        <w:t>4</w:t>
      </w:r>
      <w:r w:rsidRPr="00483777">
        <w:rPr>
          <w:rFonts w:eastAsia="MS Mincho"/>
          <w:bCs/>
          <w:szCs w:val="28"/>
        </w:rPr>
        <w:t xml:space="preserve"> документации о закупке « </w:t>
      </w:r>
      <w:r w:rsidR="00E031B1" w:rsidRPr="00483777">
        <w:rPr>
          <w:rFonts w:eastAsia="MS Mincho"/>
          <w:bCs/>
          <w:szCs w:val="28"/>
        </w:rPr>
        <w:t>Техническое задание</w:t>
      </w:r>
      <w:r w:rsidRPr="00483777">
        <w:rPr>
          <w:rFonts w:eastAsia="MS Mincho"/>
          <w:bCs/>
          <w:szCs w:val="28"/>
        </w:rPr>
        <w:t>» внести изменения и  читать в следующей редакции:</w:t>
      </w:r>
    </w:p>
    <w:p w:rsidR="00903FCA" w:rsidRPr="00483777" w:rsidRDefault="00903FCA">
      <w:pPr>
        <w:rPr>
          <w:sz w:val="28"/>
          <w:szCs w:val="28"/>
        </w:rPr>
      </w:pP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6"/>
        <w:gridCol w:w="7200"/>
      </w:tblGrid>
      <w:tr w:rsidR="00CE6B23" w:rsidRPr="00483777" w:rsidTr="00CE6B23">
        <w:tc>
          <w:tcPr>
            <w:tcW w:w="2126" w:type="dxa"/>
          </w:tcPr>
          <w:p w:rsidR="00CE6B23" w:rsidRPr="00483777" w:rsidRDefault="00CE6B23" w:rsidP="0016653F">
            <w:pPr>
              <w:spacing w:line="274" w:lineRule="exact"/>
              <w:rPr>
                <w:sz w:val="28"/>
                <w:szCs w:val="28"/>
              </w:rPr>
            </w:pPr>
            <w:r w:rsidRPr="00483777">
              <w:rPr>
                <w:sz w:val="28"/>
                <w:szCs w:val="28"/>
              </w:rPr>
              <w:t>8.  Ставки арендной пл</w:t>
            </w:r>
            <w:r w:rsidRPr="00483777">
              <w:rPr>
                <w:sz w:val="28"/>
                <w:szCs w:val="28"/>
              </w:rPr>
              <w:t>а</w:t>
            </w:r>
            <w:r w:rsidRPr="00483777">
              <w:rPr>
                <w:sz w:val="28"/>
                <w:szCs w:val="28"/>
              </w:rPr>
              <w:t>ты</w:t>
            </w:r>
          </w:p>
        </w:tc>
        <w:tc>
          <w:tcPr>
            <w:tcW w:w="7200" w:type="dxa"/>
          </w:tcPr>
          <w:p w:rsidR="00CE6B23" w:rsidRDefault="00CE6B23" w:rsidP="00887425">
            <w:pPr>
              <w:ind w:firstLine="459"/>
              <w:jc w:val="both"/>
              <w:rPr>
                <w:sz w:val="28"/>
                <w:szCs w:val="28"/>
              </w:rPr>
            </w:pPr>
            <w:r w:rsidRPr="00483777">
              <w:rPr>
                <w:sz w:val="28"/>
                <w:szCs w:val="28"/>
              </w:rPr>
              <w:t>Предложение о сотрудничестве должны быть предо</w:t>
            </w:r>
            <w:r w:rsidRPr="00483777">
              <w:rPr>
                <w:sz w:val="28"/>
                <w:szCs w:val="28"/>
              </w:rPr>
              <w:t>с</w:t>
            </w:r>
            <w:r w:rsidRPr="00483777">
              <w:rPr>
                <w:sz w:val="28"/>
                <w:szCs w:val="28"/>
              </w:rPr>
              <w:t>тавлены  по  форме Приложение № 3 к Документации о закупке.</w:t>
            </w:r>
          </w:p>
          <w:p w:rsidR="00C078AC" w:rsidRPr="00483777" w:rsidRDefault="00C078AC" w:rsidP="00887425">
            <w:pPr>
              <w:ind w:firstLine="459"/>
              <w:jc w:val="both"/>
              <w:rPr>
                <w:sz w:val="28"/>
                <w:szCs w:val="28"/>
              </w:rPr>
            </w:pPr>
            <w:r>
              <w:t>Предельные ставки платы за аренду транспортных средств с экипажем, кроме НДС, указаны в Приложении № 1 к настоящему техническому заданию.</w:t>
            </w:r>
          </w:p>
        </w:tc>
      </w:tr>
    </w:tbl>
    <w:p w:rsidR="00903FCA" w:rsidRPr="00483777" w:rsidRDefault="00903FCA">
      <w:pPr>
        <w:rPr>
          <w:sz w:val="28"/>
          <w:szCs w:val="28"/>
        </w:rPr>
      </w:pPr>
    </w:p>
    <w:p w:rsidR="0005132E" w:rsidRPr="00483777" w:rsidRDefault="006F358E" w:rsidP="00887425">
      <w:pPr>
        <w:pStyle w:val="11"/>
        <w:suppressAutoHyphens/>
        <w:spacing w:line="276" w:lineRule="auto"/>
        <w:ind w:firstLine="0"/>
        <w:rPr>
          <w:szCs w:val="28"/>
        </w:rPr>
      </w:pPr>
      <w:r w:rsidRPr="00483777">
        <w:rPr>
          <w:szCs w:val="28"/>
        </w:rPr>
        <w:t xml:space="preserve">            2) </w:t>
      </w:r>
      <w:r w:rsidR="00887425">
        <w:rPr>
          <w:szCs w:val="28"/>
        </w:rPr>
        <w:t>ИСКЛЮЧИТЬ</w:t>
      </w:r>
      <w:r w:rsidR="00E031B1" w:rsidRPr="00483777">
        <w:rPr>
          <w:szCs w:val="28"/>
        </w:rPr>
        <w:t xml:space="preserve"> последний абзац «Увеличение цены договора»</w:t>
      </w:r>
      <w:r w:rsidRPr="00483777">
        <w:rPr>
          <w:szCs w:val="28"/>
        </w:rPr>
        <w:t xml:space="preserve"> </w:t>
      </w:r>
      <w:r w:rsidR="00887425">
        <w:rPr>
          <w:szCs w:val="28"/>
        </w:rPr>
        <w:t xml:space="preserve">из </w:t>
      </w:r>
      <w:r w:rsidRPr="00483777">
        <w:rPr>
          <w:rFonts w:eastAsia="MS Mincho"/>
          <w:bCs/>
          <w:szCs w:val="28"/>
        </w:rPr>
        <w:t>п.</w:t>
      </w:r>
      <w:r w:rsidR="00E031B1" w:rsidRPr="00483777">
        <w:rPr>
          <w:rFonts w:eastAsia="MS Mincho"/>
          <w:bCs/>
          <w:szCs w:val="28"/>
        </w:rPr>
        <w:t>20</w:t>
      </w:r>
      <w:r w:rsidRPr="00483777">
        <w:rPr>
          <w:rFonts w:eastAsia="MS Mincho"/>
          <w:bCs/>
          <w:szCs w:val="28"/>
        </w:rPr>
        <w:t xml:space="preserve"> раздела №5 документации о закупке « Информационная карта</w:t>
      </w:r>
      <w:r w:rsidR="00887425">
        <w:rPr>
          <w:rFonts w:eastAsia="MS Mincho"/>
          <w:bCs/>
          <w:szCs w:val="28"/>
        </w:rPr>
        <w:t>».</w:t>
      </w:r>
    </w:p>
    <w:p w:rsidR="00E031B1" w:rsidRPr="00483777" w:rsidRDefault="00E031B1" w:rsidP="00E031B1">
      <w:pPr>
        <w:spacing w:before="60" w:after="60"/>
        <w:jc w:val="both"/>
        <w:rPr>
          <w:sz w:val="28"/>
          <w:szCs w:val="28"/>
        </w:rPr>
      </w:pPr>
      <w:r w:rsidRPr="00483777">
        <w:rPr>
          <w:sz w:val="28"/>
          <w:szCs w:val="28"/>
        </w:rPr>
        <w:t xml:space="preserve">            3) </w:t>
      </w:r>
      <w:r w:rsidR="00887425">
        <w:rPr>
          <w:sz w:val="28"/>
          <w:szCs w:val="28"/>
        </w:rPr>
        <w:t>ИСКЛЮЧИТЬ</w:t>
      </w:r>
      <w:r w:rsidRPr="00483777">
        <w:rPr>
          <w:sz w:val="28"/>
          <w:szCs w:val="28"/>
        </w:rPr>
        <w:t xml:space="preserve"> последний абзац п.п. 4.1. пункта 4, Приложения №4 к Документации №Проект договора» внести изменения и читать в следу</w:t>
      </w:r>
      <w:r w:rsidRPr="00483777">
        <w:rPr>
          <w:sz w:val="28"/>
          <w:szCs w:val="28"/>
        </w:rPr>
        <w:t>ю</w:t>
      </w:r>
      <w:r w:rsidRPr="00483777">
        <w:rPr>
          <w:sz w:val="28"/>
          <w:szCs w:val="28"/>
        </w:rPr>
        <w:t>щей редакции:</w:t>
      </w:r>
    </w:p>
    <w:p w:rsidR="00887425" w:rsidRPr="00887425" w:rsidRDefault="00331E60" w:rsidP="00887425">
      <w:pPr>
        <w:pStyle w:val="ConsPlusNonformat"/>
        <w:jc w:val="both"/>
        <w:rPr>
          <w:rFonts w:ascii="Times New Roman" w:hAnsi="Times New Roman" w:cs="Times New Roman"/>
          <w:sz w:val="28"/>
          <w:szCs w:val="28"/>
        </w:rPr>
      </w:pPr>
      <w:r w:rsidRPr="00483777">
        <w:rPr>
          <w:sz w:val="28"/>
          <w:szCs w:val="28"/>
        </w:rPr>
        <w:t xml:space="preserve">     </w:t>
      </w:r>
      <w:r w:rsidRPr="00887425">
        <w:rPr>
          <w:sz w:val="28"/>
          <w:szCs w:val="28"/>
        </w:rPr>
        <w:t>«</w:t>
      </w:r>
      <w:r w:rsidR="00887425" w:rsidRPr="00887425">
        <w:rPr>
          <w:rFonts w:ascii="Times New Roman" w:hAnsi="Times New Roman" w:cs="Times New Roman"/>
          <w:sz w:val="28"/>
          <w:szCs w:val="28"/>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87425" w:rsidRPr="00887425" w:rsidRDefault="00887425" w:rsidP="00887425">
      <w:pPr>
        <w:pStyle w:val="ConsPlusNonformat"/>
        <w:ind w:firstLine="708"/>
        <w:jc w:val="both"/>
        <w:rPr>
          <w:rFonts w:ascii="Times New Roman" w:hAnsi="Times New Roman" w:cs="Times New Roman"/>
          <w:sz w:val="28"/>
          <w:szCs w:val="28"/>
        </w:rPr>
      </w:pPr>
      <w:r w:rsidRPr="00887425">
        <w:rPr>
          <w:rFonts w:ascii="Times New Roman" w:hAnsi="Times New Roman" w:cs="Times New Roman"/>
          <w:sz w:val="28"/>
          <w:szCs w:val="28"/>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w:t>
      </w:r>
      <w:r w:rsidRPr="00887425">
        <w:rPr>
          <w:rFonts w:ascii="Times New Roman" w:hAnsi="Times New Roman" w:cs="Times New Roman"/>
          <w:sz w:val="28"/>
          <w:szCs w:val="28"/>
        </w:rPr>
        <w:lastRenderedPageBreak/>
        <w:t>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331E60" w:rsidRPr="00887425" w:rsidRDefault="00887425" w:rsidP="00887425">
      <w:pPr>
        <w:spacing w:before="60" w:after="60"/>
        <w:jc w:val="both"/>
        <w:rPr>
          <w:sz w:val="28"/>
          <w:szCs w:val="28"/>
        </w:rPr>
      </w:pPr>
      <w:r w:rsidRPr="00887425">
        <w:rPr>
          <w:sz w:val="28"/>
          <w:szCs w:val="28"/>
        </w:rPr>
        <w:t>Арендатор оставляет за собой право в Заявке на предоставление транспор</w:t>
      </w:r>
      <w:r w:rsidRPr="00887425">
        <w:rPr>
          <w:sz w:val="28"/>
          <w:szCs w:val="28"/>
        </w:rPr>
        <w:t>т</w:t>
      </w:r>
      <w:r w:rsidRPr="00887425">
        <w:rPr>
          <w:sz w:val="28"/>
          <w:szCs w:val="28"/>
        </w:rPr>
        <w:t>ного средства в аренду указывать ставку арендной платы ниже, согласова</w:t>
      </w:r>
      <w:r w:rsidRPr="00887425">
        <w:rPr>
          <w:sz w:val="28"/>
          <w:szCs w:val="28"/>
        </w:rPr>
        <w:t>н</w:t>
      </w:r>
      <w:r w:rsidRPr="00887425">
        <w:rPr>
          <w:sz w:val="28"/>
          <w:szCs w:val="28"/>
        </w:rPr>
        <w:t>ной Сторонами</w:t>
      </w:r>
      <w:proofErr w:type="gramStart"/>
      <w:r w:rsidR="00331E60" w:rsidRPr="00887425">
        <w:rPr>
          <w:sz w:val="28"/>
          <w:szCs w:val="28"/>
        </w:rPr>
        <w:t>.».</w:t>
      </w:r>
      <w:proofErr w:type="gramEnd"/>
    </w:p>
    <w:p w:rsidR="00E031B1" w:rsidRDefault="00E031B1" w:rsidP="00E031B1">
      <w:pPr>
        <w:spacing w:before="60" w:after="60"/>
        <w:jc w:val="both"/>
        <w:rPr>
          <w:sz w:val="28"/>
          <w:szCs w:val="28"/>
        </w:rPr>
      </w:pPr>
    </w:p>
    <w:p w:rsidR="00C85934" w:rsidRPr="006A5699" w:rsidRDefault="00C85934" w:rsidP="00C85934">
      <w:pPr>
        <w:spacing w:before="60" w:after="60"/>
        <w:jc w:val="both"/>
        <w:rPr>
          <w:sz w:val="28"/>
          <w:szCs w:val="28"/>
        </w:rPr>
      </w:pPr>
      <w:r>
        <w:rPr>
          <w:sz w:val="28"/>
          <w:szCs w:val="28"/>
        </w:rPr>
        <w:t>Председател</w:t>
      </w:r>
      <w:r w:rsidR="00AD4665">
        <w:rPr>
          <w:sz w:val="28"/>
          <w:szCs w:val="28"/>
        </w:rPr>
        <w:t>ь</w:t>
      </w:r>
      <w:r w:rsidRPr="006A5699">
        <w:rPr>
          <w:sz w:val="28"/>
          <w:szCs w:val="28"/>
        </w:rPr>
        <w:t xml:space="preserve"> Конкурсной комиссии</w:t>
      </w:r>
    </w:p>
    <w:p w:rsidR="00C85934" w:rsidRDefault="00C85934" w:rsidP="00C85934">
      <w:pPr>
        <w:spacing w:before="60" w:after="60"/>
        <w:jc w:val="both"/>
        <w:rPr>
          <w:sz w:val="28"/>
          <w:szCs w:val="28"/>
        </w:rPr>
      </w:pPr>
      <w:r>
        <w:rPr>
          <w:sz w:val="28"/>
          <w:szCs w:val="28"/>
        </w:rPr>
        <w:t>филиала</w:t>
      </w:r>
      <w:r w:rsidRPr="006A5699">
        <w:rPr>
          <w:sz w:val="28"/>
          <w:szCs w:val="28"/>
        </w:rPr>
        <w:t xml:space="preserve"> ПАО «ТрансКонтейнер»</w:t>
      </w:r>
      <w:r>
        <w:rPr>
          <w:sz w:val="28"/>
          <w:szCs w:val="28"/>
        </w:rPr>
        <w:t xml:space="preserve"> на ДВЖД</w:t>
      </w:r>
      <w:r w:rsidRPr="006A5699">
        <w:rPr>
          <w:sz w:val="28"/>
          <w:szCs w:val="28"/>
        </w:rPr>
        <w:tab/>
      </w:r>
      <w:r w:rsidRPr="006A5699">
        <w:rPr>
          <w:sz w:val="28"/>
          <w:szCs w:val="28"/>
        </w:rPr>
        <w:tab/>
      </w:r>
      <w:r w:rsidR="00AD4665">
        <w:rPr>
          <w:sz w:val="28"/>
          <w:szCs w:val="28"/>
        </w:rPr>
        <w:t xml:space="preserve">                 С.А. Баранов</w:t>
      </w:r>
    </w:p>
    <w:p w:rsidR="00903FCA" w:rsidRDefault="00903FCA"/>
    <w:sectPr w:rsidR="00903FCA" w:rsidSect="00B06E7C">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78E" w:rsidRDefault="0055378E" w:rsidP="003E36E4">
      <w:r>
        <w:separator/>
      </w:r>
    </w:p>
  </w:endnote>
  <w:endnote w:type="continuationSeparator" w:id="0">
    <w:p w:rsidR="0055378E" w:rsidRDefault="0055378E" w:rsidP="003E36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ragmaticaC">
    <w:altName w:val="Arial"/>
    <w:panose1 w:val="00000000000000000000"/>
    <w:charset w:val="CC"/>
    <w:family w:val="modern"/>
    <w:notTrueType/>
    <w:pitch w:val="variable"/>
    <w:sig w:usb0="00000001"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78E" w:rsidRDefault="0055378E" w:rsidP="003E36E4">
      <w:r>
        <w:separator/>
      </w:r>
    </w:p>
  </w:footnote>
  <w:footnote w:type="continuationSeparator" w:id="0">
    <w:p w:rsidR="0055378E" w:rsidRDefault="0055378E" w:rsidP="003E36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7">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0">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2">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5A50884"/>
    <w:multiLevelType w:val="multilevel"/>
    <w:tmpl w:val="C5E46F9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2"/>
  </w:num>
  <w:num w:numId="3">
    <w:abstractNumId w:val="18"/>
  </w:num>
  <w:num w:numId="4">
    <w:abstractNumId w:val="16"/>
  </w:num>
  <w:num w:numId="5">
    <w:abstractNumId w:val="23"/>
  </w:num>
  <w:num w:numId="6">
    <w:abstractNumId w:val="0"/>
  </w:num>
  <w:num w:numId="7">
    <w:abstractNumId w:val="4"/>
  </w:num>
  <w:num w:numId="8">
    <w:abstractNumId w:val="10"/>
  </w:num>
  <w:num w:numId="9">
    <w:abstractNumId w:val="14"/>
  </w:num>
  <w:num w:numId="10">
    <w:abstractNumId w:val="12"/>
  </w:num>
  <w:num w:numId="11">
    <w:abstractNumId w:val="20"/>
  </w:num>
  <w:num w:numId="12">
    <w:abstractNumId w:val="7"/>
  </w:num>
  <w:num w:numId="13">
    <w:abstractNumId w:val="11"/>
  </w:num>
  <w:num w:numId="14">
    <w:abstractNumId w:val="3"/>
  </w:num>
  <w:num w:numId="15">
    <w:abstractNumId w:val="15"/>
  </w:num>
  <w:num w:numId="16">
    <w:abstractNumId w:val="1"/>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7"/>
  </w:num>
  <w:num w:numId="21">
    <w:abstractNumId w:val="6"/>
  </w:num>
  <w:num w:numId="22">
    <w:abstractNumId w:val="21"/>
  </w:num>
  <w:num w:numId="23">
    <w:abstractNumId w:val="22"/>
  </w:num>
  <w:num w:numId="24">
    <w:abstractNumId w:val="19"/>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7813D2"/>
    <w:rsid w:val="00022630"/>
    <w:rsid w:val="00030D43"/>
    <w:rsid w:val="00035B3D"/>
    <w:rsid w:val="000405A5"/>
    <w:rsid w:val="000428FE"/>
    <w:rsid w:val="00050CF0"/>
    <w:rsid w:val="0005132E"/>
    <w:rsid w:val="00055A33"/>
    <w:rsid w:val="000561F4"/>
    <w:rsid w:val="00066E33"/>
    <w:rsid w:val="00070E54"/>
    <w:rsid w:val="00073490"/>
    <w:rsid w:val="000734B5"/>
    <w:rsid w:val="00073B75"/>
    <w:rsid w:val="0008397F"/>
    <w:rsid w:val="000866C4"/>
    <w:rsid w:val="00092708"/>
    <w:rsid w:val="000932ED"/>
    <w:rsid w:val="000A1DF6"/>
    <w:rsid w:val="000B018F"/>
    <w:rsid w:val="000B27C3"/>
    <w:rsid w:val="000B34DE"/>
    <w:rsid w:val="000B57C6"/>
    <w:rsid w:val="000B69F3"/>
    <w:rsid w:val="000D2118"/>
    <w:rsid w:val="000D3D2A"/>
    <w:rsid w:val="000D4E75"/>
    <w:rsid w:val="000E52CE"/>
    <w:rsid w:val="000E7C2D"/>
    <w:rsid w:val="000F43C1"/>
    <w:rsid w:val="0010502A"/>
    <w:rsid w:val="00106E28"/>
    <w:rsid w:val="00116C69"/>
    <w:rsid w:val="00117A82"/>
    <w:rsid w:val="00122F18"/>
    <w:rsid w:val="00130513"/>
    <w:rsid w:val="001361AA"/>
    <w:rsid w:val="00141492"/>
    <w:rsid w:val="00147FF5"/>
    <w:rsid w:val="00156B5A"/>
    <w:rsid w:val="001573A1"/>
    <w:rsid w:val="00160A5C"/>
    <w:rsid w:val="00172200"/>
    <w:rsid w:val="0017453A"/>
    <w:rsid w:val="00177B92"/>
    <w:rsid w:val="00185F13"/>
    <w:rsid w:val="001A1546"/>
    <w:rsid w:val="001A2187"/>
    <w:rsid w:val="001A71CE"/>
    <w:rsid w:val="001C372C"/>
    <w:rsid w:val="001D38D2"/>
    <w:rsid w:val="001D5B0B"/>
    <w:rsid w:val="002019DD"/>
    <w:rsid w:val="002026FF"/>
    <w:rsid w:val="00203078"/>
    <w:rsid w:val="00207AF5"/>
    <w:rsid w:val="00216D5A"/>
    <w:rsid w:val="00217593"/>
    <w:rsid w:val="00244D08"/>
    <w:rsid w:val="00250894"/>
    <w:rsid w:val="002554FD"/>
    <w:rsid w:val="00276BA0"/>
    <w:rsid w:val="0027773B"/>
    <w:rsid w:val="00277A8B"/>
    <w:rsid w:val="002A1929"/>
    <w:rsid w:val="002B07ED"/>
    <w:rsid w:val="002B27AA"/>
    <w:rsid w:val="002B3F9D"/>
    <w:rsid w:val="002C1F9E"/>
    <w:rsid w:val="002C5834"/>
    <w:rsid w:val="002D1B74"/>
    <w:rsid w:val="002D23B1"/>
    <w:rsid w:val="002F6311"/>
    <w:rsid w:val="00310348"/>
    <w:rsid w:val="0031501F"/>
    <w:rsid w:val="003164B2"/>
    <w:rsid w:val="003209DF"/>
    <w:rsid w:val="00326B6F"/>
    <w:rsid w:val="003313F0"/>
    <w:rsid w:val="00331E60"/>
    <w:rsid w:val="00337BB3"/>
    <w:rsid w:val="00341593"/>
    <w:rsid w:val="003536C7"/>
    <w:rsid w:val="00361A4B"/>
    <w:rsid w:val="00363509"/>
    <w:rsid w:val="00367C80"/>
    <w:rsid w:val="003A38E6"/>
    <w:rsid w:val="003A4B34"/>
    <w:rsid w:val="003A7B11"/>
    <w:rsid w:val="003B4D0E"/>
    <w:rsid w:val="003B6245"/>
    <w:rsid w:val="003C1091"/>
    <w:rsid w:val="003D3CDA"/>
    <w:rsid w:val="003D7403"/>
    <w:rsid w:val="003E36E4"/>
    <w:rsid w:val="003F48CF"/>
    <w:rsid w:val="003F67B0"/>
    <w:rsid w:val="0041277F"/>
    <w:rsid w:val="004231F2"/>
    <w:rsid w:val="00423849"/>
    <w:rsid w:val="00437794"/>
    <w:rsid w:val="004440AA"/>
    <w:rsid w:val="00445A84"/>
    <w:rsid w:val="00481F14"/>
    <w:rsid w:val="00483777"/>
    <w:rsid w:val="0049346B"/>
    <w:rsid w:val="0049618E"/>
    <w:rsid w:val="00497A00"/>
    <w:rsid w:val="004C63DC"/>
    <w:rsid w:val="004E041E"/>
    <w:rsid w:val="004F6F09"/>
    <w:rsid w:val="005200C6"/>
    <w:rsid w:val="005214E1"/>
    <w:rsid w:val="00522BA9"/>
    <w:rsid w:val="00532B3B"/>
    <w:rsid w:val="00537C9B"/>
    <w:rsid w:val="0054679D"/>
    <w:rsid w:val="0055378E"/>
    <w:rsid w:val="005542A4"/>
    <w:rsid w:val="005621D4"/>
    <w:rsid w:val="00567419"/>
    <w:rsid w:val="00577768"/>
    <w:rsid w:val="00590D2D"/>
    <w:rsid w:val="0059652E"/>
    <w:rsid w:val="005A24E4"/>
    <w:rsid w:val="005A3539"/>
    <w:rsid w:val="005A5621"/>
    <w:rsid w:val="005B0D3F"/>
    <w:rsid w:val="005B350F"/>
    <w:rsid w:val="005C2882"/>
    <w:rsid w:val="005C6179"/>
    <w:rsid w:val="005E0577"/>
    <w:rsid w:val="005E0B45"/>
    <w:rsid w:val="005E6AAC"/>
    <w:rsid w:val="005F5886"/>
    <w:rsid w:val="0060586B"/>
    <w:rsid w:val="00611040"/>
    <w:rsid w:val="00620008"/>
    <w:rsid w:val="00631658"/>
    <w:rsid w:val="00637958"/>
    <w:rsid w:val="00651836"/>
    <w:rsid w:val="00654C29"/>
    <w:rsid w:val="0065569C"/>
    <w:rsid w:val="006752E4"/>
    <w:rsid w:val="00685CA6"/>
    <w:rsid w:val="006A042E"/>
    <w:rsid w:val="006A21EC"/>
    <w:rsid w:val="006A5699"/>
    <w:rsid w:val="006B6CA6"/>
    <w:rsid w:val="006C2CBC"/>
    <w:rsid w:val="006C340D"/>
    <w:rsid w:val="006D2447"/>
    <w:rsid w:val="006D3B12"/>
    <w:rsid w:val="006F358E"/>
    <w:rsid w:val="006F4B0C"/>
    <w:rsid w:val="006F5E5E"/>
    <w:rsid w:val="006F7501"/>
    <w:rsid w:val="007005F9"/>
    <w:rsid w:val="00712BFA"/>
    <w:rsid w:val="00717D60"/>
    <w:rsid w:val="00731720"/>
    <w:rsid w:val="007334C6"/>
    <w:rsid w:val="007712C8"/>
    <w:rsid w:val="0077397C"/>
    <w:rsid w:val="00777BBF"/>
    <w:rsid w:val="007813D2"/>
    <w:rsid w:val="00784E5D"/>
    <w:rsid w:val="00796943"/>
    <w:rsid w:val="007B7775"/>
    <w:rsid w:val="007C72A3"/>
    <w:rsid w:val="007C7B84"/>
    <w:rsid w:val="007E7F91"/>
    <w:rsid w:val="007F427D"/>
    <w:rsid w:val="007F450C"/>
    <w:rsid w:val="008002FA"/>
    <w:rsid w:val="00832648"/>
    <w:rsid w:val="00845195"/>
    <w:rsid w:val="00845786"/>
    <w:rsid w:val="00851FE0"/>
    <w:rsid w:val="008525F8"/>
    <w:rsid w:val="00852D6B"/>
    <w:rsid w:val="0085584E"/>
    <w:rsid w:val="00875212"/>
    <w:rsid w:val="008771BB"/>
    <w:rsid w:val="00886E49"/>
    <w:rsid w:val="00887425"/>
    <w:rsid w:val="008D1163"/>
    <w:rsid w:val="008E52FA"/>
    <w:rsid w:val="008F03F6"/>
    <w:rsid w:val="008F2A83"/>
    <w:rsid w:val="00903FCA"/>
    <w:rsid w:val="00914620"/>
    <w:rsid w:val="00927018"/>
    <w:rsid w:val="009316CD"/>
    <w:rsid w:val="00931DEF"/>
    <w:rsid w:val="00936367"/>
    <w:rsid w:val="00942AAD"/>
    <w:rsid w:val="009462BD"/>
    <w:rsid w:val="00955B9F"/>
    <w:rsid w:val="00962361"/>
    <w:rsid w:val="00980129"/>
    <w:rsid w:val="009820E9"/>
    <w:rsid w:val="00983F65"/>
    <w:rsid w:val="00985F28"/>
    <w:rsid w:val="009A1FBE"/>
    <w:rsid w:val="009B2AF9"/>
    <w:rsid w:val="009D6F5A"/>
    <w:rsid w:val="009F0F1D"/>
    <w:rsid w:val="009F64FC"/>
    <w:rsid w:val="00A03F47"/>
    <w:rsid w:val="00A2580C"/>
    <w:rsid w:val="00A337D3"/>
    <w:rsid w:val="00A33C61"/>
    <w:rsid w:val="00A43F31"/>
    <w:rsid w:val="00A44082"/>
    <w:rsid w:val="00A61290"/>
    <w:rsid w:val="00A62007"/>
    <w:rsid w:val="00A63D43"/>
    <w:rsid w:val="00A715EB"/>
    <w:rsid w:val="00A727EA"/>
    <w:rsid w:val="00A8377E"/>
    <w:rsid w:val="00A9250C"/>
    <w:rsid w:val="00AA4373"/>
    <w:rsid w:val="00AA718F"/>
    <w:rsid w:val="00AB288A"/>
    <w:rsid w:val="00AB4C8A"/>
    <w:rsid w:val="00AB78BB"/>
    <w:rsid w:val="00AC357A"/>
    <w:rsid w:val="00AC46C1"/>
    <w:rsid w:val="00AC69D2"/>
    <w:rsid w:val="00AD4665"/>
    <w:rsid w:val="00AE10A2"/>
    <w:rsid w:val="00AE3272"/>
    <w:rsid w:val="00AE5A9F"/>
    <w:rsid w:val="00AE7E8C"/>
    <w:rsid w:val="00AF1429"/>
    <w:rsid w:val="00B0496A"/>
    <w:rsid w:val="00B04C02"/>
    <w:rsid w:val="00B06E7C"/>
    <w:rsid w:val="00B07AC5"/>
    <w:rsid w:val="00B116B1"/>
    <w:rsid w:val="00B24E4A"/>
    <w:rsid w:val="00B24F1A"/>
    <w:rsid w:val="00B30E1D"/>
    <w:rsid w:val="00B37B7D"/>
    <w:rsid w:val="00B50ED9"/>
    <w:rsid w:val="00B51CAB"/>
    <w:rsid w:val="00B54B83"/>
    <w:rsid w:val="00B83144"/>
    <w:rsid w:val="00B864CB"/>
    <w:rsid w:val="00BA1E7E"/>
    <w:rsid w:val="00BA29E9"/>
    <w:rsid w:val="00BB7973"/>
    <w:rsid w:val="00BD3D54"/>
    <w:rsid w:val="00BE2644"/>
    <w:rsid w:val="00BE5EB6"/>
    <w:rsid w:val="00BF3252"/>
    <w:rsid w:val="00BF36BB"/>
    <w:rsid w:val="00C07025"/>
    <w:rsid w:val="00C078AC"/>
    <w:rsid w:val="00C16D26"/>
    <w:rsid w:val="00C21EE6"/>
    <w:rsid w:val="00C248BE"/>
    <w:rsid w:val="00C26E7E"/>
    <w:rsid w:val="00C30D30"/>
    <w:rsid w:val="00C41AD9"/>
    <w:rsid w:val="00C47EEC"/>
    <w:rsid w:val="00C520BA"/>
    <w:rsid w:val="00C57F00"/>
    <w:rsid w:val="00C633F2"/>
    <w:rsid w:val="00C66E7B"/>
    <w:rsid w:val="00C82441"/>
    <w:rsid w:val="00C82EC5"/>
    <w:rsid w:val="00C85934"/>
    <w:rsid w:val="00C86E82"/>
    <w:rsid w:val="00C91B09"/>
    <w:rsid w:val="00C91E16"/>
    <w:rsid w:val="00C92CE8"/>
    <w:rsid w:val="00C95BF9"/>
    <w:rsid w:val="00CA2CED"/>
    <w:rsid w:val="00CA322F"/>
    <w:rsid w:val="00CB6779"/>
    <w:rsid w:val="00CC2F5F"/>
    <w:rsid w:val="00CE0117"/>
    <w:rsid w:val="00CE6B23"/>
    <w:rsid w:val="00CF182E"/>
    <w:rsid w:val="00D1459F"/>
    <w:rsid w:val="00D151C2"/>
    <w:rsid w:val="00D16540"/>
    <w:rsid w:val="00D2484A"/>
    <w:rsid w:val="00D32C83"/>
    <w:rsid w:val="00D363B7"/>
    <w:rsid w:val="00D47019"/>
    <w:rsid w:val="00D5451B"/>
    <w:rsid w:val="00D57ADA"/>
    <w:rsid w:val="00D72272"/>
    <w:rsid w:val="00D74E90"/>
    <w:rsid w:val="00D86361"/>
    <w:rsid w:val="00D87A7E"/>
    <w:rsid w:val="00DA0C7F"/>
    <w:rsid w:val="00DA164F"/>
    <w:rsid w:val="00DA44F0"/>
    <w:rsid w:val="00DB1DB5"/>
    <w:rsid w:val="00DB6B07"/>
    <w:rsid w:val="00DC32B2"/>
    <w:rsid w:val="00DD043B"/>
    <w:rsid w:val="00DD7FAE"/>
    <w:rsid w:val="00DE4587"/>
    <w:rsid w:val="00DE5864"/>
    <w:rsid w:val="00DF355E"/>
    <w:rsid w:val="00DF4941"/>
    <w:rsid w:val="00DF5C67"/>
    <w:rsid w:val="00E031B1"/>
    <w:rsid w:val="00E120C2"/>
    <w:rsid w:val="00E22C36"/>
    <w:rsid w:val="00E312D1"/>
    <w:rsid w:val="00E34009"/>
    <w:rsid w:val="00E34FED"/>
    <w:rsid w:val="00E4694C"/>
    <w:rsid w:val="00E51086"/>
    <w:rsid w:val="00E57769"/>
    <w:rsid w:val="00E833E4"/>
    <w:rsid w:val="00E87948"/>
    <w:rsid w:val="00E90692"/>
    <w:rsid w:val="00E93D55"/>
    <w:rsid w:val="00E97423"/>
    <w:rsid w:val="00EA2E4A"/>
    <w:rsid w:val="00EB203C"/>
    <w:rsid w:val="00EB34B1"/>
    <w:rsid w:val="00EC74CD"/>
    <w:rsid w:val="00ED1F12"/>
    <w:rsid w:val="00ED6409"/>
    <w:rsid w:val="00EF2885"/>
    <w:rsid w:val="00EF7AA7"/>
    <w:rsid w:val="00F005AA"/>
    <w:rsid w:val="00F05258"/>
    <w:rsid w:val="00F15698"/>
    <w:rsid w:val="00F16F90"/>
    <w:rsid w:val="00F175EA"/>
    <w:rsid w:val="00F265C7"/>
    <w:rsid w:val="00F42B9A"/>
    <w:rsid w:val="00F54C2F"/>
    <w:rsid w:val="00F6374E"/>
    <w:rsid w:val="00F64D04"/>
    <w:rsid w:val="00F64FCD"/>
    <w:rsid w:val="00F764B9"/>
    <w:rsid w:val="00F848A7"/>
    <w:rsid w:val="00F94925"/>
    <w:rsid w:val="00FA16A2"/>
    <w:rsid w:val="00FD2241"/>
    <w:rsid w:val="00FD2DAF"/>
    <w:rsid w:val="00FF3BD3"/>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C91E16"/>
    <w:rPr>
      <w:rFonts w:eastAsia="Arial"/>
      <w:sz w:val="28"/>
      <w:lang w:eastAsia="ar-SA"/>
    </w:rPr>
  </w:style>
  <w:style w:type="character" w:customStyle="1" w:styleId="WW8Num2z1">
    <w:name w:val="WW8Num2z1"/>
    <w:rsid w:val="00654C29"/>
    <w:rPr>
      <w:rFonts w:ascii="Times New Roman" w:hAnsi="Times New Roman" w:cs="Times New Roman"/>
    </w:rPr>
  </w:style>
  <w:style w:type="character" w:customStyle="1" w:styleId="Footnote">
    <w:name w:val="Footnote_"/>
    <w:basedOn w:val="a0"/>
    <w:link w:val="Footnote0"/>
    <w:rsid w:val="003E36E4"/>
    <w:rPr>
      <w:rFonts w:ascii="Times New Roman" w:eastAsia="Times New Roman" w:hAnsi="Times New Roman" w:cs="Times New Roman"/>
      <w:sz w:val="19"/>
      <w:szCs w:val="19"/>
      <w:shd w:val="clear" w:color="auto" w:fill="FFFFFF"/>
    </w:rPr>
  </w:style>
  <w:style w:type="character" w:customStyle="1" w:styleId="FootnoteItalic">
    <w:name w:val="Footnote + Italic"/>
    <w:basedOn w:val="Footnote"/>
    <w:rsid w:val="003E36E4"/>
    <w:rPr>
      <w:i/>
      <w:iCs/>
    </w:rPr>
  </w:style>
  <w:style w:type="character" w:customStyle="1" w:styleId="Footnote2">
    <w:name w:val="Footnote (2)_"/>
    <w:basedOn w:val="a0"/>
    <w:link w:val="Footnote20"/>
    <w:rsid w:val="003E36E4"/>
    <w:rPr>
      <w:rFonts w:ascii="Times New Roman" w:eastAsia="Times New Roman" w:hAnsi="Times New Roman" w:cs="Times New Roman"/>
      <w:sz w:val="19"/>
      <w:szCs w:val="19"/>
      <w:shd w:val="clear" w:color="auto" w:fill="FFFFFF"/>
    </w:rPr>
  </w:style>
  <w:style w:type="character" w:customStyle="1" w:styleId="Bodytext">
    <w:name w:val="Body text_"/>
    <w:basedOn w:val="a0"/>
    <w:rsid w:val="003E36E4"/>
    <w:rPr>
      <w:rFonts w:ascii="Times New Roman" w:eastAsia="Times New Roman" w:hAnsi="Times New Roman" w:cs="Times New Roman"/>
      <w:b w:val="0"/>
      <w:bCs w:val="0"/>
      <w:i w:val="0"/>
      <w:iCs w:val="0"/>
      <w:smallCaps w:val="0"/>
      <w:strike w:val="0"/>
      <w:spacing w:val="0"/>
      <w:sz w:val="27"/>
      <w:szCs w:val="27"/>
    </w:rPr>
  </w:style>
  <w:style w:type="character" w:customStyle="1" w:styleId="BodytextItalic">
    <w:name w:val="Body text + Italic"/>
    <w:basedOn w:val="Bodytext"/>
    <w:rsid w:val="003E36E4"/>
    <w:rPr>
      <w:i/>
      <w:iCs/>
    </w:rPr>
  </w:style>
  <w:style w:type="character" w:customStyle="1" w:styleId="Bodytext0">
    <w:name w:val="Body text"/>
    <w:basedOn w:val="Bodytext"/>
    <w:rsid w:val="003E36E4"/>
    <w:rPr>
      <w:u w:val="single"/>
    </w:rPr>
  </w:style>
  <w:style w:type="paragraph" w:customStyle="1" w:styleId="Footnote0">
    <w:name w:val="Footnote"/>
    <w:basedOn w:val="a"/>
    <w:link w:val="Footnote"/>
    <w:rsid w:val="003E36E4"/>
    <w:pPr>
      <w:shd w:val="clear" w:color="auto" w:fill="FFFFFF"/>
      <w:spacing w:line="269" w:lineRule="exact"/>
    </w:pPr>
    <w:rPr>
      <w:sz w:val="19"/>
      <w:szCs w:val="19"/>
      <w:lang w:eastAsia="en-US"/>
    </w:rPr>
  </w:style>
  <w:style w:type="paragraph" w:customStyle="1" w:styleId="Footnote20">
    <w:name w:val="Footnote (2)"/>
    <w:basedOn w:val="a"/>
    <w:link w:val="Footnote2"/>
    <w:rsid w:val="003E36E4"/>
    <w:pPr>
      <w:shd w:val="clear" w:color="auto" w:fill="FFFFFF"/>
      <w:spacing w:before="60" w:line="0" w:lineRule="atLeast"/>
    </w:pPr>
    <w:rPr>
      <w:sz w:val="19"/>
      <w:szCs w:val="19"/>
      <w:lang w:eastAsia="en-US"/>
    </w:rPr>
  </w:style>
  <w:style w:type="character" w:styleId="af3">
    <w:name w:val="footnote reference"/>
    <w:rsid w:val="0017453A"/>
    <w:rPr>
      <w:vertAlign w:val="superscript"/>
    </w:rPr>
  </w:style>
  <w:style w:type="paragraph" w:styleId="af4">
    <w:name w:val="footnote text"/>
    <w:basedOn w:val="a"/>
    <w:link w:val="13"/>
    <w:uiPriority w:val="99"/>
    <w:rsid w:val="0017453A"/>
    <w:pPr>
      <w:widowControl w:val="0"/>
      <w:suppressAutoHyphens/>
      <w:autoSpaceDE w:val="0"/>
    </w:pPr>
    <w:rPr>
      <w:sz w:val="20"/>
      <w:szCs w:val="20"/>
      <w:lang w:eastAsia="ar-SA"/>
    </w:rPr>
  </w:style>
  <w:style w:type="character" w:customStyle="1" w:styleId="af5">
    <w:name w:val="Текст сноски Знак"/>
    <w:basedOn w:val="a0"/>
    <w:link w:val="af4"/>
    <w:uiPriority w:val="99"/>
    <w:semiHidden/>
    <w:rsid w:val="0017453A"/>
    <w:rPr>
      <w:rFonts w:ascii="Times New Roman" w:eastAsia="Times New Roman" w:hAnsi="Times New Roman" w:cs="Times New Roman"/>
      <w:sz w:val="20"/>
      <w:szCs w:val="20"/>
      <w:lang w:eastAsia="ru-RU"/>
    </w:rPr>
  </w:style>
  <w:style w:type="character" w:customStyle="1" w:styleId="13">
    <w:name w:val="Текст сноски Знак1"/>
    <w:basedOn w:val="a0"/>
    <w:link w:val="af4"/>
    <w:uiPriority w:val="99"/>
    <w:rsid w:val="0017453A"/>
    <w:rPr>
      <w:rFonts w:ascii="Times New Roman" w:eastAsia="Times New Roman" w:hAnsi="Times New Roman" w:cs="Times New Roman"/>
      <w:sz w:val="20"/>
      <w:szCs w:val="20"/>
      <w:lang w:eastAsia="ar-SA"/>
    </w:rPr>
  </w:style>
  <w:style w:type="paragraph" w:customStyle="1" w:styleId="ConsPlusNonformat">
    <w:name w:val="ConsPlusNonformat"/>
    <w:rsid w:val="00887425"/>
    <w:pPr>
      <w:suppressAutoHyphens/>
      <w:autoSpaceDE w:val="0"/>
      <w:spacing w:after="0" w:line="240" w:lineRule="auto"/>
    </w:pPr>
    <w:rPr>
      <w:rFonts w:ascii="Courier New" w:eastAsia="Arial"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divs>
    <w:div w:id="86189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BE36D-1EBE-4914-A667-B41C2F311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330</Words>
  <Characters>1886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Трипелец Марианна Викторовна</cp:lastModifiedBy>
  <cp:revision>184</cp:revision>
  <cp:lastPrinted>2021-11-24T23:15:00Z</cp:lastPrinted>
  <dcterms:created xsi:type="dcterms:W3CDTF">2016-08-02T04:13:00Z</dcterms:created>
  <dcterms:modified xsi:type="dcterms:W3CDTF">2021-11-25T05:40:00Z</dcterms:modified>
</cp:coreProperties>
</file>