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CBB" w:rsidRDefault="008F1B05" w:rsidP="00251CBB">
      <w:pPr>
        <w:ind w:left="4536"/>
        <w:rPr>
          <w:szCs w:val="28"/>
          <w:lang w:val="en-US"/>
        </w:rPr>
      </w:pPr>
      <w:r>
        <w:rPr>
          <w:noProof/>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259" w:rsidRPr="00A05799" w:rsidRDefault="0072625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w:t>
                              </w:r>
                              <w:proofErr w:type="spellStart"/>
                              <w:r w:rsidRPr="00A05799">
                                <w:rPr>
                                  <w:rFonts w:ascii="Arial" w:hAnsi="Arial" w:cs="Arial"/>
                                  <w:b/>
                                  <w:spacing w:val="-2"/>
                                  <w:sz w:val="18"/>
                                  <w:szCs w:val="18"/>
                                </w:rPr>
                                <w:t>ТрансКонтейнер</w:t>
                              </w:r>
                              <w:proofErr w:type="spellEnd"/>
                              <w:r w:rsidRPr="00A05799">
                                <w:rPr>
                                  <w:rFonts w:ascii="Arial" w:hAnsi="Arial" w:cs="Arial"/>
                                  <w:b/>
                                  <w:spacing w:val="-2"/>
                                  <w:sz w:val="18"/>
                                  <w:szCs w:val="18"/>
                                </w:rPr>
                                <w:t>»</w:t>
                              </w:r>
                            </w:p>
                            <w:p w:rsidR="00726259" w:rsidRPr="003D2E5E" w:rsidRDefault="0072625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726259" w:rsidRPr="00A05799" w:rsidRDefault="0072625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26259" w:rsidRPr="003968DA" w:rsidRDefault="0072625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26259" w:rsidRPr="00B416D2" w:rsidRDefault="00726259"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B416D2">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B416D2">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B416D2">
                                <w:rPr>
                                  <w:rFonts w:ascii="Arial" w:hAnsi="Arial" w:cs="Arial"/>
                                  <w:spacing w:val="6"/>
                                  <w:sz w:val="18"/>
                                  <w:szCs w:val="18"/>
                                  <w:lang w:val="en-US"/>
                                </w:rPr>
                                <w:t>@</w:t>
                              </w:r>
                              <w:r w:rsidRPr="00A05799">
                                <w:rPr>
                                  <w:rFonts w:ascii="Arial" w:hAnsi="Arial" w:cs="Arial"/>
                                  <w:spacing w:val="6"/>
                                  <w:sz w:val="18"/>
                                  <w:szCs w:val="18"/>
                                  <w:lang w:val="en-US"/>
                                </w:rPr>
                                <w:t>trcont</w:t>
                              </w:r>
                              <w:r w:rsidRPr="00B416D2">
                                <w:rPr>
                                  <w:rFonts w:ascii="Arial" w:hAnsi="Arial" w:cs="Arial"/>
                                  <w:spacing w:val="6"/>
                                  <w:sz w:val="18"/>
                                  <w:szCs w:val="18"/>
                                  <w:lang w:val="en-US"/>
                                </w:rPr>
                                <w:t>.</w:t>
                              </w:r>
                              <w:r>
                                <w:rPr>
                                  <w:rFonts w:ascii="Arial" w:hAnsi="Arial" w:cs="Arial"/>
                                  <w:spacing w:val="6"/>
                                  <w:sz w:val="18"/>
                                  <w:szCs w:val="18"/>
                                  <w:lang w:val="en-US"/>
                                </w:rPr>
                                <w:t>com</w:t>
                              </w:r>
                              <w:r w:rsidRPr="00B416D2">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B416D2">
                                <w:rPr>
                                  <w:rFonts w:ascii="Arial" w:hAnsi="Arial" w:cs="Arial"/>
                                  <w:spacing w:val="6"/>
                                  <w:sz w:val="18"/>
                                  <w:szCs w:val="18"/>
                                  <w:lang w:val="en-US"/>
                                </w:rPr>
                                <w:t>.</w:t>
                              </w:r>
                              <w:r w:rsidRPr="00A05799">
                                <w:rPr>
                                  <w:rFonts w:ascii="Arial" w:hAnsi="Arial" w:cs="Arial"/>
                                  <w:spacing w:val="6"/>
                                  <w:sz w:val="18"/>
                                  <w:szCs w:val="18"/>
                                  <w:lang w:val="en-US"/>
                                </w:rPr>
                                <w:t>trcont</w:t>
                              </w:r>
                              <w:r w:rsidRPr="00B416D2">
                                <w:rPr>
                                  <w:rFonts w:ascii="Arial" w:hAnsi="Arial" w:cs="Arial"/>
                                  <w:spacing w:val="6"/>
                                  <w:sz w:val="18"/>
                                  <w:szCs w:val="18"/>
                                  <w:lang w:val="en-US"/>
                                </w:rPr>
                                <w:t>.</w:t>
                              </w:r>
                              <w:r>
                                <w:rPr>
                                  <w:rFonts w:ascii="Arial" w:hAnsi="Arial" w:cs="Arial"/>
                                  <w:spacing w:val="6"/>
                                  <w:sz w:val="18"/>
                                  <w:szCs w:val="18"/>
                                  <w:lang w:val="en-US"/>
                                </w:rPr>
                                <w:t>com</w:t>
                              </w:r>
                            </w:p>
                            <w:p w:rsidR="00726259" w:rsidRPr="00B416D2" w:rsidRDefault="00726259" w:rsidP="00251CBB">
                              <w:pPr>
                                <w:rPr>
                                  <w:rFonts w:ascii="Arial" w:hAnsi="Arial" w:cs="Arial"/>
                                  <w:sz w:val="18"/>
                                  <w:szCs w:val="18"/>
                                  <w:lang w:val="en-US"/>
                                </w:rPr>
                              </w:pPr>
                            </w:p>
                            <w:p w:rsidR="00726259" w:rsidRPr="002A6C31" w:rsidRDefault="00726259" w:rsidP="00251CBB">
                              <w:pPr>
                                <w:tabs>
                                  <w:tab w:val="right" w:pos="3969"/>
                                </w:tabs>
                                <w:rPr>
                                  <w:color w:val="002D53"/>
                                  <w:sz w:val="6"/>
                                  <w:szCs w:val="6"/>
                                  <w:u w:val="single"/>
                                </w:rPr>
                              </w:pPr>
                              <w:r w:rsidRPr="00B416D2">
                                <w:rPr>
                                  <w:color w:val="002D53"/>
                                  <w:u w:val="single"/>
                                  <w:lang w:val="en-US"/>
                                </w:rPr>
                                <w:t xml:space="preserve">       </w:t>
                              </w:r>
                              <w:r w:rsidR="0070374E">
                                <w:rPr>
                                  <w:color w:val="002D53"/>
                                  <w:u w:val="single"/>
                                </w:rPr>
                                <w:t>_</w:t>
                              </w:r>
                              <w:r w:rsidR="00F309F4">
                                <w:rPr>
                                  <w:color w:val="002D53"/>
                                  <w:u w:val="single"/>
                                  <w:lang w:val="en-US"/>
                                </w:rPr>
                                <w:t>30.10.2020</w:t>
                              </w:r>
                              <w:r w:rsidR="0070374E">
                                <w:rPr>
                                  <w:color w:val="002D53"/>
                                  <w:u w:val="single"/>
                                </w:rPr>
                                <w:t>____</w:t>
                              </w:r>
                              <w:r w:rsidRPr="003968DA">
                                <w:rPr>
                                  <w:color w:val="002D53"/>
                                </w:rPr>
                                <w:t>№</w:t>
                              </w:r>
                              <w:r w:rsidRPr="00A74088">
                                <w:rPr>
                                  <w:color w:val="002D53"/>
                                  <w:u w:val="single"/>
                                </w:rPr>
                                <w:t xml:space="preserve">       </w:t>
                              </w:r>
                              <w:r w:rsidR="00A2449A">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proofErr w:type="gramStart"/>
                              <w:r>
                                <w:rPr>
                                  <w:color w:val="002D53"/>
                                  <w:u w:val="single"/>
                                </w:rPr>
                                <w:t xml:space="preserve">  </w:t>
                              </w:r>
                              <w:r>
                                <w:rPr>
                                  <w:color w:val="002D53"/>
                                  <w:sz w:val="6"/>
                                  <w:szCs w:val="6"/>
                                  <w:u w:val="single"/>
                                </w:rPr>
                                <w:t>.</w:t>
                              </w:r>
                              <w:proofErr w:type="gramEnd"/>
                            </w:p>
                            <w:p w:rsidR="00726259" w:rsidRPr="003968DA" w:rsidRDefault="00726259" w:rsidP="00251CBB">
                              <w:pPr>
                                <w:tabs>
                                  <w:tab w:val="right" w:pos="3969"/>
                                </w:tabs>
                                <w:rPr>
                                  <w:rFonts w:ascii="Arial" w:hAnsi="Arial" w:cs="Arial"/>
                                  <w:color w:val="002D53"/>
                                  <w:sz w:val="18"/>
                                  <w:szCs w:val="18"/>
                                  <w:u w:val="single"/>
                                </w:rPr>
                              </w:pPr>
                            </w:p>
                            <w:p w:rsidR="00726259" w:rsidRPr="00E70C41" w:rsidRDefault="0072625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726259" w:rsidRPr="00A05799" w:rsidRDefault="0072625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w:t>
                        </w:r>
                        <w:proofErr w:type="spellStart"/>
                        <w:r w:rsidRPr="00A05799">
                          <w:rPr>
                            <w:rFonts w:ascii="Arial" w:hAnsi="Arial" w:cs="Arial"/>
                            <w:b/>
                            <w:spacing w:val="-2"/>
                            <w:sz w:val="18"/>
                            <w:szCs w:val="18"/>
                          </w:rPr>
                          <w:t>ТрансКонтейнер</w:t>
                        </w:r>
                        <w:proofErr w:type="spellEnd"/>
                        <w:r w:rsidRPr="00A05799">
                          <w:rPr>
                            <w:rFonts w:ascii="Arial" w:hAnsi="Arial" w:cs="Arial"/>
                            <w:b/>
                            <w:spacing w:val="-2"/>
                            <w:sz w:val="18"/>
                            <w:szCs w:val="18"/>
                          </w:rPr>
                          <w:t>»</w:t>
                        </w:r>
                      </w:p>
                      <w:p w:rsidR="00726259" w:rsidRPr="003D2E5E" w:rsidRDefault="0072625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726259" w:rsidRPr="00A05799" w:rsidRDefault="0072625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26259" w:rsidRPr="003968DA" w:rsidRDefault="0072625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26259" w:rsidRPr="00B416D2" w:rsidRDefault="00726259"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B416D2">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B416D2">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B416D2">
                          <w:rPr>
                            <w:rFonts w:ascii="Arial" w:hAnsi="Arial" w:cs="Arial"/>
                            <w:spacing w:val="6"/>
                            <w:sz w:val="18"/>
                            <w:szCs w:val="18"/>
                            <w:lang w:val="en-US"/>
                          </w:rPr>
                          <w:t>@</w:t>
                        </w:r>
                        <w:r w:rsidRPr="00A05799">
                          <w:rPr>
                            <w:rFonts w:ascii="Arial" w:hAnsi="Arial" w:cs="Arial"/>
                            <w:spacing w:val="6"/>
                            <w:sz w:val="18"/>
                            <w:szCs w:val="18"/>
                            <w:lang w:val="en-US"/>
                          </w:rPr>
                          <w:t>trcont</w:t>
                        </w:r>
                        <w:r w:rsidRPr="00B416D2">
                          <w:rPr>
                            <w:rFonts w:ascii="Arial" w:hAnsi="Arial" w:cs="Arial"/>
                            <w:spacing w:val="6"/>
                            <w:sz w:val="18"/>
                            <w:szCs w:val="18"/>
                            <w:lang w:val="en-US"/>
                          </w:rPr>
                          <w:t>.</w:t>
                        </w:r>
                        <w:r>
                          <w:rPr>
                            <w:rFonts w:ascii="Arial" w:hAnsi="Arial" w:cs="Arial"/>
                            <w:spacing w:val="6"/>
                            <w:sz w:val="18"/>
                            <w:szCs w:val="18"/>
                            <w:lang w:val="en-US"/>
                          </w:rPr>
                          <w:t>com</w:t>
                        </w:r>
                        <w:r w:rsidRPr="00B416D2">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B416D2">
                          <w:rPr>
                            <w:rFonts w:ascii="Arial" w:hAnsi="Arial" w:cs="Arial"/>
                            <w:spacing w:val="6"/>
                            <w:sz w:val="18"/>
                            <w:szCs w:val="18"/>
                            <w:lang w:val="en-US"/>
                          </w:rPr>
                          <w:t>.</w:t>
                        </w:r>
                        <w:r w:rsidRPr="00A05799">
                          <w:rPr>
                            <w:rFonts w:ascii="Arial" w:hAnsi="Arial" w:cs="Arial"/>
                            <w:spacing w:val="6"/>
                            <w:sz w:val="18"/>
                            <w:szCs w:val="18"/>
                            <w:lang w:val="en-US"/>
                          </w:rPr>
                          <w:t>trcont</w:t>
                        </w:r>
                        <w:r w:rsidRPr="00B416D2">
                          <w:rPr>
                            <w:rFonts w:ascii="Arial" w:hAnsi="Arial" w:cs="Arial"/>
                            <w:spacing w:val="6"/>
                            <w:sz w:val="18"/>
                            <w:szCs w:val="18"/>
                            <w:lang w:val="en-US"/>
                          </w:rPr>
                          <w:t>.</w:t>
                        </w:r>
                        <w:r>
                          <w:rPr>
                            <w:rFonts w:ascii="Arial" w:hAnsi="Arial" w:cs="Arial"/>
                            <w:spacing w:val="6"/>
                            <w:sz w:val="18"/>
                            <w:szCs w:val="18"/>
                            <w:lang w:val="en-US"/>
                          </w:rPr>
                          <w:t>com</w:t>
                        </w:r>
                      </w:p>
                      <w:p w:rsidR="00726259" w:rsidRPr="00B416D2" w:rsidRDefault="00726259" w:rsidP="00251CBB">
                        <w:pPr>
                          <w:rPr>
                            <w:rFonts w:ascii="Arial" w:hAnsi="Arial" w:cs="Arial"/>
                            <w:sz w:val="18"/>
                            <w:szCs w:val="18"/>
                            <w:lang w:val="en-US"/>
                          </w:rPr>
                        </w:pPr>
                      </w:p>
                      <w:p w:rsidR="00726259" w:rsidRPr="002A6C31" w:rsidRDefault="00726259" w:rsidP="00251CBB">
                        <w:pPr>
                          <w:tabs>
                            <w:tab w:val="right" w:pos="3969"/>
                          </w:tabs>
                          <w:rPr>
                            <w:color w:val="002D53"/>
                            <w:sz w:val="6"/>
                            <w:szCs w:val="6"/>
                            <w:u w:val="single"/>
                          </w:rPr>
                        </w:pPr>
                        <w:r w:rsidRPr="00B416D2">
                          <w:rPr>
                            <w:color w:val="002D53"/>
                            <w:u w:val="single"/>
                            <w:lang w:val="en-US"/>
                          </w:rPr>
                          <w:t xml:space="preserve">       </w:t>
                        </w:r>
                        <w:r w:rsidR="0070374E">
                          <w:rPr>
                            <w:color w:val="002D53"/>
                            <w:u w:val="single"/>
                          </w:rPr>
                          <w:t>_</w:t>
                        </w:r>
                        <w:r w:rsidR="00F309F4">
                          <w:rPr>
                            <w:color w:val="002D53"/>
                            <w:u w:val="single"/>
                            <w:lang w:val="en-US"/>
                          </w:rPr>
                          <w:t>30.10.2020</w:t>
                        </w:r>
                        <w:r w:rsidR="0070374E">
                          <w:rPr>
                            <w:color w:val="002D53"/>
                            <w:u w:val="single"/>
                          </w:rPr>
                          <w:t>____</w:t>
                        </w:r>
                        <w:r w:rsidRPr="003968DA">
                          <w:rPr>
                            <w:color w:val="002D53"/>
                          </w:rPr>
                          <w:t>№</w:t>
                        </w:r>
                        <w:r w:rsidRPr="00A74088">
                          <w:rPr>
                            <w:color w:val="002D53"/>
                            <w:u w:val="single"/>
                          </w:rPr>
                          <w:t xml:space="preserve">       </w:t>
                        </w:r>
                        <w:r w:rsidR="00A2449A">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proofErr w:type="gramStart"/>
                        <w:r>
                          <w:rPr>
                            <w:color w:val="002D53"/>
                            <w:u w:val="single"/>
                          </w:rPr>
                          <w:t xml:space="preserve">  </w:t>
                        </w:r>
                        <w:r>
                          <w:rPr>
                            <w:color w:val="002D53"/>
                            <w:sz w:val="6"/>
                            <w:szCs w:val="6"/>
                            <w:u w:val="single"/>
                          </w:rPr>
                          <w:t>.</w:t>
                        </w:r>
                        <w:proofErr w:type="gramEnd"/>
                      </w:p>
                      <w:p w:rsidR="00726259" w:rsidRPr="003968DA" w:rsidRDefault="00726259" w:rsidP="00251CBB">
                        <w:pPr>
                          <w:tabs>
                            <w:tab w:val="right" w:pos="3969"/>
                          </w:tabs>
                          <w:rPr>
                            <w:rFonts w:ascii="Arial" w:hAnsi="Arial" w:cs="Arial"/>
                            <w:color w:val="002D53"/>
                            <w:sz w:val="18"/>
                            <w:szCs w:val="18"/>
                            <w:u w:val="single"/>
                          </w:rPr>
                        </w:pPr>
                      </w:p>
                      <w:p w:rsidR="00726259" w:rsidRPr="00E70C41" w:rsidRDefault="0072625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rsidR="00983D46" w:rsidRPr="00983D46" w:rsidRDefault="00983D46" w:rsidP="00251CBB">
      <w:pPr>
        <w:ind w:left="4536"/>
        <w:rPr>
          <w:szCs w:val="28"/>
          <w:lang w:val="en-US"/>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rPr>
          <w:szCs w:val="28"/>
        </w:rPr>
      </w:pPr>
    </w:p>
    <w:p w:rsidR="00251CBB" w:rsidRPr="007A389B" w:rsidRDefault="000A5DEF" w:rsidP="00251CBB">
      <w:pPr>
        <w:rPr>
          <w:szCs w:val="28"/>
        </w:rPr>
      </w:pPr>
      <w:r w:rsidRPr="007A389B">
        <w:rPr>
          <w:szCs w:val="28"/>
        </w:rPr>
        <w:t xml:space="preserve">    </w:t>
      </w:r>
    </w:p>
    <w:p w:rsidR="004055D6" w:rsidRDefault="004055D6" w:rsidP="00251CBB">
      <w:pPr>
        <w:jc w:val="center"/>
        <w:rPr>
          <w:szCs w:val="28"/>
        </w:rPr>
      </w:pPr>
    </w:p>
    <w:p w:rsidR="00781327" w:rsidRDefault="00781327" w:rsidP="00251CBB">
      <w:pPr>
        <w:jc w:val="center"/>
        <w:rPr>
          <w:szCs w:val="28"/>
        </w:rPr>
      </w:pPr>
    </w:p>
    <w:p w:rsidR="00B53CF1" w:rsidRDefault="00B53CF1" w:rsidP="00251CBB">
      <w:pPr>
        <w:jc w:val="center"/>
        <w:rPr>
          <w:szCs w:val="28"/>
        </w:rPr>
      </w:pPr>
    </w:p>
    <w:p w:rsidR="00B53CF1" w:rsidRPr="007A389B" w:rsidRDefault="00B53CF1" w:rsidP="00251CBB">
      <w:pPr>
        <w:jc w:val="center"/>
        <w:rPr>
          <w:szCs w:val="28"/>
        </w:rPr>
      </w:pPr>
    </w:p>
    <w:p w:rsidR="004055D6" w:rsidRPr="00B53CF1" w:rsidRDefault="004055D6" w:rsidP="004055D6">
      <w:pPr>
        <w:tabs>
          <w:tab w:val="left" w:pos="1305"/>
        </w:tabs>
        <w:jc w:val="center"/>
        <w:rPr>
          <w:b/>
          <w:color w:val="FF0000"/>
          <w:sz w:val="28"/>
          <w:szCs w:val="28"/>
        </w:rPr>
      </w:pPr>
      <w:r w:rsidRPr="00B53CF1">
        <w:rPr>
          <w:b/>
          <w:color w:val="FF0000"/>
          <w:sz w:val="28"/>
          <w:szCs w:val="28"/>
        </w:rPr>
        <w:t>ВНИМАНИЕ!</w:t>
      </w:r>
    </w:p>
    <w:p w:rsidR="00C57EE6" w:rsidRDefault="00C57EE6" w:rsidP="003434E2">
      <w:pPr>
        <w:jc w:val="center"/>
        <w:rPr>
          <w:b/>
          <w:color w:val="000000" w:themeColor="text1"/>
          <w:sz w:val="28"/>
          <w:szCs w:val="28"/>
        </w:rPr>
      </w:pPr>
      <w:r w:rsidRPr="00470D0B">
        <w:rPr>
          <w:b/>
          <w:color w:val="000000" w:themeColor="text1"/>
          <w:sz w:val="28"/>
          <w:szCs w:val="28"/>
        </w:rPr>
        <w:t>ПАО «</w:t>
      </w:r>
      <w:proofErr w:type="spellStart"/>
      <w:r w:rsidRPr="00470D0B">
        <w:rPr>
          <w:b/>
          <w:color w:val="000000" w:themeColor="text1"/>
          <w:sz w:val="28"/>
          <w:szCs w:val="28"/>
        </w:rPr>
        <w:t>ТрансКонтейнер</w:t>
      </w:r>
      <w:proofErr w:type="spellEnd"/>
      <w:r w:rsidRPr="00470D0B">
        <w:rPr>
          <w:b/>
          <w:color w:val="000000" w:themeColor="text1"/>
          <w:sz w:val="28"/>
          <w:szCs w:val="28"/>
        </w:rPr>
        <w:t>» информирует о внесении изменений в документацию</w:t>
      </w:r>
      <w:r w:rsidR="00781327" w:rsidRPr="00470D0B">
        <w:rPr>
          <w:b/>
          <w:color w:val="000000" w:themeColor="text1"/>
          <w:sz w:val="28"/>
          <w:szCs w:val="28"/>
        </w:rPr>
        <w:t xml:space="preserve"> </w:t>
      </w:r>
      <w:r w:rsidR="00470D0B" w:rsidRPr="006479B8">
        <w:rPr>
          <w:b/>
          <w:color w:val="000000" w:themeColor="text1"/>
          <w:sz w:val="28"/>
          <w:szCs w:val="28"/>
        </w:rPr>
        <w:t xml:space="preserve">о закупке открытого конкурса в электронной форме </w:t>
      </w:r>
      <w:r w:rsidR="003434E2" w:rsidRPr="006479B8">
        <w:rPr>
          <w:b/>
          <w:color w:val="000000" w:themeColor="text1"/>
          <w:sz w:val="28"/>
          <w:szCs w:val="28"/>
        </w:rPr>
        <w:t xml:space="preserve">№ </w:t>
      </w:r>
      <w:r w:rsidR="003434E2" w:rsidRPr="00B3110D">
        <w:rPr>
          <w:b/>
          <w:color w:val="000000" w:themeColor="text1"/>
          <w:sz w:val="28"/>
          <w:szCs w:val="28"/>
        </w:rPr>
        <w:t>ОКэ-ЦКП</w:t>
      </w:r>
      <w:r w:rsidR="0070374E">
        <w:rPr>
          <w:b/>
          <w:color w:val="000000" w:themeColor="text1"/>
          <w:sz w:val="28"/>
          <w:szCs w:val="28"/>
        </w:rPr>
        <w:t>МТО</w:t>
      </w:r>
      <w:r w:rsidR="003434E2" w:rsidRPr="00B3110D">
        <w:rPr>
          <w:b/>
          <w:color w:val="000000" w:themeColor="text1"/>
          <w:sz w:val="28"/>
          <w:szCs w:val="28"/>
        </w:rPr>
        <w:t>-20-006</w:t>
      </w:r>
      <w:r w:rsidR="0070374E">
        <w:rPr>
          <w:b/>
          <w:color w:val="000000" w:themeColor="text1"/>
          <w:sz w:val="28"/>
          <w:szCs w:val="28"/>
        </w:rPr>
        <w:t>2</w:t>
      </w:r>
      <w:r w:rsidR="003434E2" w:rsidRPr="006B4155">
        <w:rPr>
          <w:sz w:val="28"/>
          <w:szCs w:val="28"/>
        </w:rPr>
        <w:t xml:space="preserve"> </w:t>
      </w:r>
      <w:r w:rsidR="003434E2" w:rsidRPr="006479B8">
        <w:rPr>
          <w:b/>
          <w:color w:val="000000" w:themeColor="text1"/>
          <w:sz w:val="28"/>
          <w:szCs w:val="28"/>
        </w:rPr>
        <w:t xml:space="preserve">по предмету закупки </w:t>
      </w:r>
      <w:r w:rsidR="0070374E" w:rsidRPr="0070374E">
        <w:rPr>
          <w:b/>
          <w:sz w:val="28"/>
          <w:szCs w:val="28"/>
        </w:rPr>
        <w:t>«Поставка форменной специальной одежды, обуви и средств индивидуальной защиты для нужд филиалов ПАО</w:t>
      </w:r>
      <w:r w:rsidR="0070374E">
        <w:rPr>
          <w:b/>
          <w:sz w:val="28"/>
          <w:szCs w:val="28"/>
        </w:rPr>
        <w:t> </w:t>
      </w:r>
      <w:r w:rsidR="0070374E" w:rsidRPr="0070374E">
        <w:rPr>
          <w:b/>
          <w:sz w:val="28"/>
          <w:szCs w:val="28"/>
        </w:rPr>
        <w:t>«</w:t>
      </w:r>
      <w:proofErr w:type="spellStart"/>
      <w:r w:rsidR="0070374E" w:rsidRPr="0070374E">
        <w:rPr>
          <w:b/>
          <w:sz w:val="28"/>
          <w:szCs w:val="28"/>
        </w:rPr>
        <w:t>ТрансКонтейнер</w:t>
      </w:r>
      <w:proofErr w:type="spellEnd"/>
      <w:r w:rsidR="0070374E" w:rsidRPr="0070374E">
        <w:rPr>
          <w:b/>
          <w:sz w:val="28"/>
          <w:szCs w:val="28"/>
        </w:rPr>
        <w:t>»»</w:t>
      </w:r>
      <w:r w:rsidR="003434E2" w:rsidRPr="00131F6E">
        <w:rPr>
          <w:sz w:val="28"/>
          <w:szCs w:val="28"/>
        </w:rPr>
        <w:t xml:space="preserve"> </w:t>
      </w:r>
      <w:r w:rsidR="003434E2" w:rsidRPr="006479B8">
        <w:rPr>
          <w:b/>
          <w:color w:val="000000" w:themeColor="text1"/>
          <w:sz w:val="28"/>
          <w:szCs w:val="28"/>
        </w:rPr>
        <w:t>(Открытый конкурс)</w:t>
      </w:r>
    </w:p>
    <w:p w:rsidR="003434E2" w:rsidRDefault="003434E2" w:rsidP="003434E2">
      <w:pPr>
        <w:jc w:val="center"/>
        <w:rPr>
          <w:b/>
          <w:color w:val="000000" w:themeColor="text1"/>
          <w:sz w:val="28"/>
          <w:szCs w:val="28"/>
        </w:rPr>
      </w:pPr>
    </w:p>
    <w:p w:rsidR="003434E2" w:rsidRPr="00B4349A" w:rsidRDefault="003434E2" w:rsidP="003434E2">
      <w:pPr>
        <w:jc w:val="center"/>
        <w:rPr>
          <w:rFonts w:ascii="Calibri" w:hAnsi="Calibri" w:cs="Calibri"/>
          <w:color w:val="000000"/>
          <w:sz w:val="22"/>
          <w:szCs w:val="22"/>
        </w:rPr>
      </w:pPr>
    </w:p>
    <w:p w:rsidR="00001D85" w:rsidRPr="0070374E" w:rsidRDefault="00001D85" w:rsidP="0070374E">
      <w:pPr>
        <w:pStyle w:val="a6"/>
        <w:numPr>
          <w:ilvl w:val="0"/>
          <w:numId w:val="62"/>
        </w:numPr>
        <w:ind w:left="0" w:firstLine="709"/>
        <w:jc w:val="both"/>
        <w:rPr>
          <w:sz w:val="26"/>
          <w:szCs w:val="26"/>
        </w:rPr>
      </w:pPr>
      <w:r w:rsidRPr="0070374E">
        <w:rPr>
          <w:bCs/>
          <w:sz w:val="26"/>
          <w:szCs w:val="26"/>
        </w:rPr>
        <w:t>В документации о закупке Открытого конкурса</w:t>
      </w:r>
      <w:r w:rsidR="003434E2" w:rsidRPr="0070374E">
        <w:rPr>
          <w:sz w:val="26"/>
          <w:szCs w:val="26"/>
        </w:rPr>
        <w:t xml:space="preserve"> пункт 19</w:t>
      </w:r>
      <w:r w:rsidRPr="0070374E">
        <w:rPr>
          <w:sz w:val="26"/>
          <w:szCs w:val="26"/>
        </w:rPr>
        <w:t xml:space="preserve"> раздела 5 «Информационная карта» документации о закупке изложить в следующей редакции:</w:t>
      </w:r>
    </w:p>
    <w:p w:rsidR="0070374E" w:rsidRPr="00B416D2" w:rsidRDefault="00B416D2" w:rsidP="0070374E">
      <w:pPr>
        <w:pStyle w:val="a6"/>
        <w:ind w:left="1129"/>
        <w:jc w:val="both"/>
        <w:rPr>
          <w:sz w:val="26"/>
          <w:szCs w:val="26"/>
        </w:rPr>
      </w:pPr>
      <w:r>
        <w:rPr>
          <w:sz w:val="26"/>
          <w:szCs w:val="26"/>
        </w:rPr>
        <w:t>«</w:t>
      </w:r>
    </w:p>
    <w:tbl>
      <w:tblPr>
        <w:tblW w:w="98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2126"/>
        <w:gridCol w:w="5252"/>
        <w:gridCol w:w="1948"/>
      </w:tblGrid>
      <w:tr w:rsidR="003434E2" w:rsidRPr="0070374E" w:rsidTr="003434E2">
        <w:trPr>
          <w:trHeight w:val="240"/>
        </w:trPr>
        <w:tc>
          <w:tcPr>
            <w:tcW w:w="567" w:type="dxa"/>
            <w:vMerge w:val="restart"/>
          </w:tcPr>
          <w:p w:rsidR="003434E2" w:rsidRPr="0070374E" w:rsidRDefault="003434E2" w:rsidP="003434E2">
            <w:pPr>
              <w:pStyle w:val="12"/>
              <w:pBdr>
                <w:top w:val="nil"/>
                <w:left w:val="nil"/>
                <w:bottom w:val="nil"/>
                <w:right w:val="nil"/>
                <w:between w:val="nil"/>
              </w:pBdr>
              <w:ind w:left="-817" w:right="-108"/>
              <w:rPr>
                <w:b/>
                <w:color w:val="000000"/>
                <w:sz w:val="26"/>
                <w:szCs w:val="26"/>
              </w:rPr>
            </w:pPr>
            <w:r w:rsidRPr="0070374E">
              <w:rPr>
                <w:b/>
                <w:color w:val="000000"/>
                <w:sz w:val="26"/>
                <w:szCs w:val="26"/>
              </w:rPr>
              <w:t>19.</w:t>
            </w:r>
          </w:p>
        </w:tc>
        <w:tc>
          <w:tcPr>
            <w:tcW w:w="2126" w:type="dxa"/>
            <w:vMerge w:val="restart"/>
          </w:tcPr>
          <w:p w:rsidR="003434E2" w:rsidRPr="0070374E" w:rsidRDefault="003434E2" w:rsidP="003434E2">
            <w:pPr>
              <w:pStyle w:val="12"/>
              <w:pBdr>
                <w:top w:val="nil"/>
                <w:left w:val="nil"/>
                <w:bottom w:val="nil"/>
                <w:right w:val="nil"/>
                <w:between w:val="nil"/>
              </w:pBdr>
              <w:ind w:firstLine="0"/>
              <w:rPr>
                <w:b/>
                <w:color w:val="000000"/>
                <w:sz w:val="26"/>
                <w:szCs w:val="26"/>
              </w:rPr>
            </w:pPr>
            <w:r w:rsidRPr="0070374E">
              <w:rPr>
                <w:b/>
                <w:color w:val="000000"/>
                <w:sz w:val="26"/>
                <w:szCs w:val="26"/>
              </w:rPr>
              <w:t>Критерии оценки при сопоставлении Заявок и коэффициент их значимости (</w:t>
            </w:r>
            <w:proofErr w:type="spellStart"/>
            <w:r w:rsidRPr="0070374E">
              <w:rPr>
                <w:b/>
                <w:color w:val="000000"/>
                <w:sz w:val="26"/>
                <w:szCs w:val="26"/>
              </w:rPr>
              <w:t>Кз</w:t>
            </w:r>
            <w:proofErr w:type="spellEnd"/>
            <w:r w:rsidRPr="0070374E">
              <w:rPr>
                <w:b/>
                <w:color w:val="000000"/>
                <w:sz w:val="26"/>
                <w:szCs w:val="26"/>
              </w:rPr>
              <w:t>)</w:t>
            </w:r>
          </w:p>
        </w:tc>
        <w:tc>
          <w:tcPr>
            <w:tcW w:w="5252" w:type="dxa"/>
          </w:tcPr>
          <w:p w:rsidR="003434E2" w:rsidRPr="0070374E" w:rsidRDefault="003434E2" w:rsidP="003434E2">
            <w:pPr>
              <w:pStyle w:val="12"/>
              <w:pBdr>
                <w:top w:val="nil"/>
                <w:left w:val="nil"/>
                <w:bottom w:val="nil"/>
                <w:right w:val="nil"/>
                <w:between w:val="nil"/>
              </w:pBdr>
              <w:ind w:firstLine="0"/>
              <w:jc w:val="center"/>
              <w:rPr>
                <w:b/>
                <w:color w:val="000000"/>
                <w:sz w:val="26"/>
                <w:szCs w:val="26"/>
              </w:rPr>
            </w:pPr>
            <w:r w:rsidRPr="0070374E">
              <w:rPr>
                <w:b/>
                <w:color w:val="000000"/>
                <w:sz w:val="26"/>
                <w:szCs w:val="26"/>
              </w:rPr>
              <w:t>Критерий оценки</w:t>
            </w:r>
          </w:p>
        </w:tc>
        <w:tc>
          <w:tcPr>
            <w:tcW w:w="1948" w:type="dxa"/>
          </w:tcPr>
          <w:p w:rsidR="003434E2" w:rsidRPr="0070374E" w:rsidRDefault="003434E2" w:rsidP="003434E2">
            <w:pPr>
              <w:pStyle w:val="12"/>
              <w:pBdr>
                <w:top w:val="nil"/>
                <w:left w:val="nil"/>
                <w:bottom w:val="nil"/>
                <w:right w:val="nil"/>
                <w:between w:val="nil"/>
              </w:pBdr>
              <w:ind w:firstLine="0"/>
              <w:jc w:val="center"/>
              <w:rPr>
                <w:b/>
                <w:color w:val="000000"/>
                <w:sz w:val="26"/>
                <w:szCs w:val="26"/>
              </w:rPr>
            </w:pPr>
            <w:r w:rsidRPr="0070374E">
              <w:rPr>
                <w:b/>
                <w:color w:val="000000"/>
                <w:sz w:val="26"/>
                <w:szCs w:val="26"/>
              </w:rPr>
              <w:t xml:space="preserve">Значение </w:t>
            </w:r>
            <w:proofErr w:type="spellStart"/>
            <w:r w:rsidRPr="0070374E">
              <w:rPr>
                <w:b/>
                <w:color w:val="000000"/>
                <w:sz w:val="26"/>
                <w:szCs w:val="26"/>
              </w:rPr>
              <w:t>Кз</w:t>
            </w:r>
            <w:proofErr w:type="spellEnd"/>
          </w:p>
        </w:tc>
      </w:tr>
      <w:tr w:rsidR="003434E2" w:rsidRPr="0070374E" w:rsidTr="003434E2">
        <w:trPr>
          <w:trHeight w:val="235"/>
        </w:trPr>
        <w:tc>
          <w:tcPr>
            <w:tcW w:w="567" w:type="dxa"/>
            <w:vMerge/>
          </w:tcPr>
          <w:p w:rsidR="003434E2" w:rsidRPr="0070374E" w:rsidRDefault="003434E2" w:rsidP="00720DE6">
            <w:pPr>
              <w:pStyle w:val="12"/>
              <w:pBdr>
                <w:top w:val="nil"/>
                <w:left w:val="nil"/>
                <w:bottom w:val="nil"/>
                <w:right w:val="nil"/>
                <w:between w:val="nil"/>
              </w:pBdr>
              <w:ind w:left="-57" w:right="-108"/>
              <w:rPr>
                <w:b/>
                <w:color w:val="000000"/>
                <w:sz w:val="26"/>
                <w:szCs w:val="26"/>
              </w:rPr>
            </w:pPr>
          </w:p>
        </w:tc>
        <w:tc>
          <w:tcPr>
            <w:tcW w:w="2126" w:type="dxa"/>
            <w:vMerge/>
          </w:tcPr>
          <w:p w:rsidR="003434E2" w:rsidRPr="0070374E" w:rsidRDefault="003434E2" w:rsidP="00720DE6">
            <w:pPr>
              <w:pStyle w:val="12"/>
              <w:pBdr>
                <w:top w:val="nil"/>
                <w:left w:val="nil"/>
                <w:bottom w:val="nil"/>
                <w:right w:val="nil"/>
                <w:between w:val="nil"/>
              </w:pBdr>
              <w:rPr>
                <w:b/>
                <w:color w:val="000000"/>
                <w:sz w:val="26"/>
                <w:szCs w:val="26"/>
              </w:rPr>
            </w:pPr>
          </w:p>
        </w:tc>
        <w:tc>
          <w:tcPr>
            <w:tcW w:w="5252" w:type="dxa"/>
          </w:tcPr>
          <w:p w:rsidR="003434E2" w:rsidRPr="0070374E" w:rsidRDefault="0070374E" w:rsidP="003434E2">
            <w:pPr>
              <w:pStyle w:val="12"/>
              <w:pBdr>
                <w:top w:val="nil"/>
                <w:left w:val="nil"/>
                <w:bottom w:val="nil"/>
                <w:right w:val="nil"/>
                <w:between w:val="nil"/>
              </w:pBdr>
              <w:ind w:firstLine="317"/>
              <w:rPr>
                <w:color w:val="000000"/>
                <w:sz w:val="26"/>
                <w:szCs w:val="26"/>
              </w:rPr>
            </w:pPr>
            <w:r w:rsidRPr="0070374E">
              <w:rPr>
                <w:color w:val="000000"/>
                <w:sz w:val="26"/>
                <w:szCs w:val="26"/>
              </w:rPr>
              <w:t>Цена «условного комплекта», руб. Наилучшим считается наименьшее предложение</w:t>
            </w:r>
          </w:p>
        </w:tc>
        <w:tc>
          <w:tcPr>
            <w:tcW w:w="1948" w:type="dxa"/>
          </w:tcPr>
          <w:p w:rsidR="003434E2" w:rsidRPr="0070374E" w:rsidRDefault="00B416D2" w:rsidP="00B416D2">
            <w:pPr>
              <w:pStyle w:val="12"/>
              <w:pBdr>
                <w:top w:val="nil"/>
                <w:left w:val="nil"/>
                <w:bottom w:val="nil"/>
                <w:right w:val="nil"/>
                <w:between w:val="nil"/>
              </w:pBdr>
              <w:rPr>
                <w:color w:val="000000"/>
                <w:sz w:val="26"/>
                <w:szCs w:val="26"/>
              </w:rPr>
            </w:pPr>
            <w:r>
              <w:rPr>
                <w:color w:val="000000"/>
                <w:sz w:val="26"/>
                <w:szCs w:val="26"/>
              </w:rPr>
              <w:t>0,95</w:t>
            </w:r>
          </w:p>
        </w:tc>
      </w:tr>
      <w:tr w:rsidR="003434E2" w:rsidRPr="0070374E" w:rsidTr="003434E2">
        <w:trPr>
          <w:trHeight w:val="235"/>
        </w:trPr>
        <w:tc>
          <w:tcPr>
            <w:tcW w:w="567" w:type="dxa"/>
            <w:vMerge/>
          </w:tcPr>
          <w:p w:rsidR="003434E2" w:rsidRPr="0070374E" w:rsidRDefault="003434E2" w:rsidP="00720DE6">
            <w:pPr>
              <w:pStyle w:val="12"/>
              <w:pBdr>
                <w:top w:val="nil"/>
                <w:left w:val="nil"/>
                <w:bottom w:val="nil"/>
                <w:right w:val="nil"/>
                <w:between w:val="nil"/>
              </w:pBdr>
              <w:ind w:left="-57" w:right="-108"/>
              <w:rPr>
                <w:b/>
                <w:color w:val="000000"/>
                <w:sz w:val="26"/>
                <w:szCs w:val="26"/>
              </w:rPr>
            </w:pPr>
          </w:p>
        </w:tc>
        <w:tc>
          <w:tcPr>
            <w:tcW w:w="2126" w:type="dxa"/>
            <w:vMerge/>
          </w:tcPr>
          <w:p w:rsidR="003434E2" w:rsidRPr="0070374E" w:rsidRDefault="003434E2" w:rsidP="00720DE6">
            <w:pPr>
              <w:pStyle w:val="12"/>
              <w:pBdr>
                <w:top w:val="nil"/>
                <w:left w:val="nil"/>
                <w:bottom w:val="nil"/>
                <w:right w:val="nil"/>
                <w:between w:val="nil"/>
              </w:pBdr>
              <w:rPr>
                <w:b/>
                <w:color w:val="000000"/>
                <w:sz w:val="26"/>
                <w:szCs w:val="26"/>
              </w:rPr>
            </w:pPr>
          </w:p>
        </w:tc>
        <w:tc>
          <w:tcPr>
            <w:tcW w:w="5252" w:type="dxa"/>
          </w:tcPr>
          <w:p w:rsidR="003434E2" w:rsidRPr="0070374E" w:rsidRDefault="0070374E" w:rsidP="003434E2">
            <w:pPr>
              <w:shd w:val="clear" w:color="auto" w:fill="FFFFFF"/>
              <w:ind w:firstLine="709"/>
              <w:jc w:val="both"/>
              <w:rPr>
                <w:color w:val="222222"/>
                <w:sz w:val="26"/>
                <w:szCs w:val="26"/>
              </w:rPr>
            </w:pPr>
            <w:r w:rsidRPr="0070374E">
              <w:rPr>
                <w:color w:val="000000"/>
                <w:sz w:val="26"/>
                <w:szCs w:val="26"/>
              </w:rPr>
              <w:t>Наличие согласия участника осуществлять ЭДО на условиях, изложенных в приложениях №№ 6, 6а к проекту договора (приложение № 5 к настоящей документации о закупке). (</w:t>
            </w:r>
            <w:proofErr w:type="gramStart"/>
            <w:r w:rsidRPr="0070374E">
              <w:rPr>
                <w:color w:val="000000"/>
                <w:sz w:val="26"/>
                <w:szCs w:val="26"/>
              </w:rPr>
              <w:t>В</w:t>
            </w:r>
            <w:proofErr w:type="gramEnd"/>
            <w:r w:rsidRPr="0070374E">
              <w:rPr>
                <w:color w:val="000000"/>
                <w:sz w:val="26"/>
                <w:szCs w:val="26"/>
              </w:rPr>
              <w:t xml:space="preserve">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w:t>
            </w:r>
          </w:p>
        </w:tc>
        <w:tc>
          <w:tcPr>
            <w:tcW w:w="1948" w:type="dxa"/>
          </w:tcPr>
          <w:p w:rsidR="003434E2" w:rsidRPr="0070374E" w:rsidRDefault="0070374E" w:rsidP="00720DE6">
            <w:pPr>
              <w:pStyle w:val="12"/>
              <w:pBdr>
                <w:top w:val="nil"/>
                <w:left w:val="nil"/>
                <w:bottom w:val="nil"/>
                <w:right w:val="nil"/>
                <w:between w:val="nil"/>
              </w:pBdr>
              <w:rPr>
                <w:color w:val="000000"/>
                <w:sz w:val="26"/>
                <w:szCs w:val="26"/>
              </w:rPr>
            </w:pPr>
            <w:r w:rsidRPr="0070374E">
              <w:rPr>
                <w:color w:val="000000"/>
                <w:sz w:val="26"/>
                <w:szCs w:val="26"/>
              </w:rPr>
              <w:t>0,</w:t>
            </w:r>
            <w:r w:rsidR="003434E2" w:rsidRPr="0070374E">
              <w:rPr>
                <w:color w:val="000000"/>
                <w:sz w:val="26"/>
                <w:szCs w:val="26"/>
              </w:rPr>
              <w:t>0</w:t>
            </w:r>
            <w:r w:rsidRPr="0070374E">
              <w:rPr>
                <w:color w:val="000000"/>
                <w:sz w:val="26"/>
                <w:szCs w:val="26"/>
              </w:rPr>
              <w:t>5</w:t>
            </w:r>
          </w:p>
        </w:tc>
      </w:tr>
    </w:tbl>
    <w:p w:rsidR="00F36742" w:rsidRDefault="00B416D2" w:rsidP="00FD311F">
      <w:pPr>
        <w:ind w:firstLine="698"/>
        <w:jc w:val="both"/>
      </w:pPr>
      <w:r>
        <w:t>»</w:t>
      </w:r>
    </w:p>
    <w:p w:rsidR="00B416D2" w:rsidRPr="0070374E" w:rsidRDefault="00B416D2" w:rsidP="00FD311F">
      <w:pPr>
        <w:ind w:firstLine="698"/>
        <w:jc w:val="both"/>
      </w:pPr>
    </w:p>
    <w:p w:rsidR="00FD311F" w:rsidRPr="0070374E" w:rsidRDefault="005D5B37" w:rsidP="00FD311F">
      <w:pPr>
        <w:ind w:firstLine="698"/>
        <w:jc w:val="both"/>
      </w:pPr>
      <w:r w:rsidRPr="0070374E">
        <w:t>Д</w:t>
      </w:r>
      <w:r w:rsidR="00CD7DAE" w:rsidRPr="0070374E">
        <w:t>алее по тексту</w:t>
      </w:r>
      <w:r w:rsidR="00B416D2">
        <w:t>…</w:t>
      </w:r>
    </w:p>
    <w:p w:rsidR="00FD311F" w:rsidRPr="0070374E" w:rsidRDefault="00FD311F" w:rsidP="00CD7DAE">
      <w:pPr>
        <w:jc w:val="both"/>
      </w:pPr>
    </w:p>
    <w:p w:rsidR="00FD311F" w:rsidRPr="0070374E" w:rsidRDefault="00FD311F" w:rsidP="00FD311F">
      <w:pPr>
        <w:ind w:firstLine="698"/>
        <w:jc w:val="both"/>
      </w:pPr>
    </w:p>
    <w:p w:rsidR="00CD7DAE" w:rsidRPr="0070374E" w:rsidRDefault="008F1B05" w:rsidP="00FD311F">
      <w:pPr>
        <w:spacing w:line="276" w:lineRule="auto"/>
        <w:rPr>
          <w:sz w:val="28"/>
          <w:szCs w:val="28"/>
        </w:rPr>
      </w:pPr>
      <w:r w:rsidRPr="0070374E">
        <w:rPr>
          <w:sz w:val="28"/>
          <w:szCs w:val="28"/>
        </w:rPr>
        <w:t>П</w:t>
      </w:r>
      <w:r w:rsidR="005D5B37" w:rsidRPr="0070374E">
        <w:rPr>
          <w:sz w:val="28"/>
          <w:szCs w:val="28"/>
        </w:rPr>
        <w:t>редседател</w:t>
      </w:r>
      <w:r w:rsidRPr="0070374E">
        <w:rPr>
          <w:sz w:val="28"/>
          <w:szCs w:val="28"/>
        </w:rPr>
        <w:t>ь</w:t>
      </w:r>
      <w:r w:rsidR="00CD7DAE" w:rsidRPr="0070374E">
        <w:rPr>
          <w:sz w:val="28"/>
          <w:szCs w:val="28"/>
        </w:rPr>
        <w:t xml:space="preserve"> К</w:t>
      </w:r>
      <w:r w:rsidR="00FD311F" w:rsidRPr="0070374E">
        <w:rPr>
          <w:sz w:val="28"/>
          <w:szCs w:val="28"/>
        </w:rPr>
        <w:t>онкурсной</w:t>
      </w:r>
      <w:r w:rsidR="00CD7DAE" w:rsidRPr="0070374E">
        <w:rPr>
          <w:sz w:val="28"/>
          <w:szCs w:val="28"/>
        </w:rPr>
        <w:t xml:space="preserve"> к</w:t>
      </w:r>
      <w:r w:rsidR="00FD311F" w:rsidRPr="0070374E">
        <w:rPr>
          <w:sz w:val="28"/>
          <w:szCs w:val="28"/>
        </w:rPr>
        <w:t xml:space="preserve">омиссии </w:t>
      </w:r>
    </w:p>
    <w:p w:rsidR="00A10290" w:rsidRPr="0070374E" w:rsidRDefault="00CD7DAE" w:rsidP="0076164A">
      <w:pPr>
        <w:spacing w:line="276" w:lineRule="auto"/>
        <w:rPr>
          <w:sz w:val="28"/>
          <w:szCs w:val="28"/>
        </w:rPr>
      </w:pPr>
      <w:r w:rsidRPr="0070374E">
        <w:rPr>
          <w:bCs/>
          <w:sz w:val="28"/>
          <w:szCs w:val="28"/>
        </w:rPr>
        <w:t xml:space="preserve">аппарата управления </w:t>
      </w:r>
      <w:r w:rsidR="00FD311F" w:rsidRPr="0070374E">
        <w:rPr>
          <w:sz w:val="28"/>
          <w:szCs w:val="28"/>
        </w:rPr>
        <w:t>ПАО</w:t>
      </w:r>
      <w:r w:rsidRPr="0070374E">
        <w:rPr>
          <w:sz w:val="28"/>
          <w:szCs w:val="28"/>
        </w:rPr>
        <w:t xml:space="preserve"> «</w:t>
      </w:r>
      <w:proofErr w:type="spellStart"/>
      <w:proofErr w:type="gramStart"/>
      <w:r w:rsidRPr="0070374E">
        <w:rPr>
          <w:sz w:val="28"/>
          <w:szCs w:val="28"/>
        </w:rPr>
        <w:t>ТрансКонтейнер</w:t>
      </w:r>
      <w:proofErr w:type="spellEnd"/>
      <w:r w:rsidRPr="0070374E">
        <w:rPr>
          <w:sz w:val="28"/>
          <w:szCs w:val="28"/>
        </w:rPr>
        <w:t>»</w:t>
      </w:r>
      <w:r w:rsidRPr="0070374E">
        <w:rPr>
          <w:sz w:val="28"/>
          <w:szCs w:val="28"/>
        </w:rPr>
        <w:tab/>
      </w:r>
      <w:proofErr w:type="gramEnd"/>
      <w:r w:rsidRPr="0070374E">
        <w:rPr>
          <w:sz w:val="28"/>
          <w:szCs w:val="28"/>
        </w:rPr>
        <w:tab/>
      </w:r>
      <w:r w:rsidRPr="0070374E">
        <w:rPr>
          <w:sz w:val="28"/>
          <w:szCs w:val="28"/>
        </w:rPr>
        <w:tab/>
      </w:r>
      <w:r w:rsidRPr="0070374E">
        <w:rPr>
          <w:sz w:val="28"/>
          <w:szCs w:val="28"/>
        </w:rPr>
        <w:tab/>
      </w:r>
      <w:r w:rsidR="008F1B05" w:rsidRPr="0070374E">
        <w:rPr>
          <w:sz w:val="28"/>
          <w:szCs w:val="28"/>
        </w:rPr>
        <w:tab/>
        <w:t xml:space="preserve">    М.Г. Ким</w:t>
      </w:r>
      <w:bookmarkStart w:id="0" w:name="_GoBack"/>
      <w:bookmarkEnd w:id="0"/>
    </w:p>
    <w:sectPr w:rsidR="00A10290" w:rsidRPr="0070374E" w:rsidSect="00983D46">
      <w:headerReference w:type="default" r:id="rId12"/>
      <w:headerReference w:type="first" r:id="rId13"/>
      <w:pgSz w:w="11906" w:h="16838"/>
      <w:pgMar w:top="1134" w:right="851"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449" w:rsidRDefault="00B82449" w:rsidP="00BD37E9">
      <w:r>
        <w:separator/>
      </w:r>
    </w:p>
  </w:endnote>
  <w:endnote w:type="continuationSeparator" w:id="0">
    <w:p w:rsidR="00B82449" w:rsidRDefault="00B82449" w:rsidP="00BD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GaramondC">
    <w:altName w:val="Times New Roman"/>
    <w:panose1 w:val="00000000000000000000"/>
    <w:charset w:val="00"/>
    <w:family w:val="roman"/>
    <w:notTrueType/>
    <w:pitch w:val="default"/>
  </w:font>
  <w:font w:name="Proxima Nova ExCn Rg">
    <w:altName w:val="Candara"/>
    <w:panose1 w:val="00000000000000000000"/>
    <w:charset w:val="00"/>
    <w:family w:val="modern"/>
    <w:notTrueType/>
    <w:pitch w:val="variable"/>
    <w:sig w:usb0="00000003" w:usb1="00000000" w:usb2="00000000" w:usb3="00000000" w:csb0="00000001" w:csb1="00000000"/>
  </w:font>
  <w:font w:name="SchoolBookC">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449" w:rsidRDefault="00B82449" w:rsidP="00BD37E9">
      <w:r>
        <w:separator/>
      </w:r>
    </w:p>
  </w:footnote>
  <w:footnote w:type="continuationSeparator" w:id="0">
    <w:p w:rsidR="00B82449" w:rsidRDefault="00B82449" w:rsidP="00BD3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259" w:rsidRDefault="00022F00">
    <w:pPr>
      <w:pStyle w:val="af7"/>
      <w:jc w:val="center"/>
    </w:pPr>
    <w:r>
      <w:fldChar w:fldCharType="begin"/>
    </w:r>
    <w:r w:rsidR="00726259">
      <w:instrText xml:space="preserve"> PAGE   \* MERGEFORMAT </w:instrText>
    </w:r>
    <w:r>
      <w:fldChar w:fldCharType="separate"/>
    </w:r>
    <w:r w:rsidR="0070374E">
      <w:rPr>
        <w:noProof/>
      </w:rPr>
      <w:t>2</w:t>
    </w:r>
    <w:r>
      <w:fldChar w:fldCharType="end"/>
    </w:r>
  </w:p>
  <w:p w:rsidR="00726259" w:rsidRDefault="00726259">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259" w:rsidRDefault="00726259">
    <w:pPr>
      <w:pStyle w:val="af7"/>
      <w:jc w:val="center"/>
    </w:pPr>
  </w:p>
  <w:p w:rsidR="00726259" w:rsidRDefault="00726259">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1564A2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2" w15:restartNumberingAfterBreak="0">
    <w:nsid w:val="00000003"/>
    <w:multiLevelType w:val="singleLevel"/>
    <w:tmpl w:val="00000003"/>
    <w:name w:val="WW8Num5"/>
    <w:lvl w:ilvl="0">
      <w:start w:val="1"/>
      <w:numFmt w:val="bullet"/>
      <w:lvlText w:val=""/>
      <w:lvlJc w:val="left"/>
      <w:pPr>
        <w:tabs>
          <w:tab w:val="num" w:pos="1070"/>
        </w:tabs>
        <w:ind w:left="1070" w:hanging="360"/>
      </w:pPr>
      <w:rPr>
        <w:rFonts w:ascii="Symbol" w:hAnsi="Symbol"/>
      </w:r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4" w15:restartNumberingAfterBreak="0">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9"/>
    <w:multiLevelType w:val="singleLevel"/>
    <w:tmpl w:val="00000009"/>
    <w:name w:val="WW8Num9"/>
    <w:lvl w:ilvl="0">
      <w:start w:val="1"/>
      <w:numFmt w:val="decimal"/>
      <w:lvlText w:val="%1)"/>
      <w:lvlJc w:val="left"/>
      <w:pPr>
        <w:tabs>
          <w:tab w:val="num" w:pos="720"/>
        </w:tabs>
        <w:ind w:left="720" w:hanging="360"/>
      </w:pPr>
      <w:rPr>
        <w:rFonts w:cs="Times New Roman"/>
        <w:b w:val="0"/>
        <w:i w:val="0"/>
      </w:rPr>
    </w:lvl>
  </w:abstractNum>
  <w:abstractNum w:abstractNumId="6" w15:restartNumberingAfterBreak="0">
    <w:nsid w:val="0000000A"/>
    <w:multiLevelType w:val="multilevel"/>
    <w:tmpl w:val="A024272C"/>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lvlText w:val="2.5.%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7" w15:restartNumberingAfterBreak="0">
    <w:nsid w:val="00000011"/>
    <w:multiLevelType w:val="multilevel"/>
    <w:tmpl w:val="0706DE04"/>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8" w15:restartNumberingAfterBreak="0">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9" w15:restartNumberingAfterBreak="0">
    <w:nsid w:val="00000016"/>
    <w:multiLevelType w:val="multilevel"/>
    <w:tmpl w:val="F81E57E8"/>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2.4.%3."/>
      <w:lvlJc w:val="left"/>
      <w:pPr>
        <w:tabs>
          <w:tab w:val="num" w:pos="1440"/>
        </w:tabs>
        <w:ind w:firstLine="51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4" w15:restartNumberingAfterBreak="0">
    <w:nsid w:val="07DF3562"/>
    <w:multiLevelType w:val="multilevel"/>
    <w:tmpl w:val="5E96183C"/>
    <w:lvl w:ilvl="0">
      <w:start w:val="1"/>
      <w:numFmt w:val="decimal"/>
      <w:pStyle w:val="20"/>
      <w:lvlText w:val="%1."/>
      <w:lvlJc w:val="left"/>
      <w:pPr>
        <w:ind w:left="1134" w:hanging="1134"/>
      </w:pPr>
    </w:lvl>
    <w:lvl w:ilvl="1">
      <w:start w:val="1"/>
      <w:numFmt w:val="decimal"/>
      <w:pStyle w:val="30"/>
      <w:lvlText w:val="%1.%2"/>
      <w:lvlJc w:val="left"/>
      <w:pPr>
        <w:ind w:left="2269" w:hanging="1134"/>
      </w:pPr>
    </w:lvl>
    <w:lvl w:ilvl="2">
      <w:start w:val="1"/>
      <w:numFmt w:val="decimal"/>
      <w:pStyle w:val="40"/>
      <w:lvlText w:val="%1.%2.%3"/>
      <w:lvlJc w:val="left"/>
      <w:pPr>
        <w:ind w:left="1134" w:hanging="1134"/>
      </w:pPr>
      <w:rPr>
        <w:b w:val="0"/>
      </w:rPr>
    </w:lvl>
    <w:lvl w:ilvl="3">
      <w:start w:val="1"/>
      <w:numFmt w:val="decimal"/>
      <w:pStyle w:val="5"/>
      <w:lvlText w:val="(%4)"/>
      <w:lvlJc w:val="left"/>
      <w:pPr>
        <w:ind w:left="1985" w:hanging="851"/>
      </w:pPr>
      <w:rPr>
        <w:b w:val="0"/>
        <w:i w:val="0"/>
      </w:rPr>
    </w:lvl>
    <w:lvl w:ilvl="4">
      <w:start w:val="1"/>
      <w:numFmt w:val="russianLower"/>
      <w:pStyle w:val="6"/>
      <w:lvlText w:val="(%5)"/>
      <w:lvlJc w:val="left"/>
      <w:pPr>
        <w:ind w:left="2977" w:hanging="850"/>
      </w:pPr>
    </w:lvl>
    <w:lvl w:ilvl="5">
      <w:start w:val="1"/>
      <w:numFmt w:val="none"/>
      <w:pStyle w:val="a0"/>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5" w15:restartNumberingAfterBreak="0">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15:restartNumberingAfterBreak="0">
    <w:nsid w:val="0DF35535"/>
    <w:multiLevelType w:val="hybridMultilevel"/>
    <w:tmpl w:val="3476FD42"/>
    <w:lvl w:ilvl="0" w:tplc="60E833CA">
      <w:start w:val="1"/>
      <w:numFmt w:val="decimal"/>
      <w:pStyle w:val="Bodytext-Russian"/>
      <w:lvlText w:val="%1."/>
      <w:lvlJc w:val="left"/>
      <w:pPr>
        <w:ind w:left="720" w:hanging="360"/>
      </w:pPr>
      <w:rPr>
        <w:b/>
        <w:i w:val="0"/>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15:restartNumberingAfterBreak="0">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15:restartNumberingAfterBreak="0">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4" w15:restartNumberingAfterBreak="0">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15:restartNumberingAfterBreak="0">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15:restartNumberingAfterBreak="0">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15:restartNumberingAfterBreak="0">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15:restartNumberingAfterBreak="0">
    <w:nsid w:val="20064A04"/>
    <w:multiLevelType w:val="multilevel"/>
    <w:tmpl w:val="609A690E"/>
    <w:styleLink w:val="10"/>
    <w:lvl w:ilvl="0">
      <w:start w:val="12"/>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0" w:firstLine="1134"/>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31" w15:restartNumberingAfterBreak="0">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15:restartNumberingAfterBreak="0">
    <w:nsid w:val="23066602"/>
    <w:multiLevelType w:val="hybridMultilevel"/>
    <w:tmpl w:val="B4C68FCE"/>
    <w:name w:val="WW8Num182"/>
    <w:lvl w:ilvl="0" w:tplc="4ABA582E">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15:restartNumberingAfterBreak="0">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15:restartNumberingAfterBreak="0">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15:restartNumberingAfterBreak="0">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15:restartNumberingAfterBreak="0">
    <w:nsid w:val="2F2E4243"/>
    <w:multiLevelType w:val="multilevel"/>
    <w:tmpl w:val="7AE8B910"/>
    <w:lvl w:ilvl="0">
      <w:start w:val="4"/>
      <w:numFmt w:val="decimal"/>
      <w:lvlText w:val="%1."/>
      <w:lvlJc w:val="left"/>
      <w:pPr>
        <w:ind w:left="648" w:hanging="648"/>
      </w:pPr>
      <w:rPr>
        <w:rFonts w:eastAsia="Times New Roman" w:cs="Times New Roman"/>
        <w:b w:val="0"/>
        <w:color w:val="00000A"/>
      </w:rPr>
    </w:lvl>
    <w:lvl w:ilvl="1">
      <w:start w:val="3"/>
      <w:numFmt w:val="decimal"/>
      <w:lvlText w:val="%1.%2."/>
      <w:lvlJc w:val="left"/>
      <w:pPr>
        <w:ind w:left="1216" w:hanging="720"/>
      </w:pPr>
      <w:rPr>
        <w:rFonts w:eastAsia="Times New Roman" w:cs="Times New Roman"/>
        <w:b/>
        <w:color w:val="00000A"/>
      </w:rPr>
    </w:lvl>
    <w:lvl w:ilvl="2">
      <w:start w:val="1"/>
      <w:numFmt w:val="decimal"/>
      <w:pStyle w:val="9"/>
      <w:lvlText w:val="%1.%2.%3."/>
      <w:lvlJc w:val="left"/>
      <w:pPr>
        <w:ind w:left="1712" w:hanging="720"/>
      </w:pPr>
      <w:rPr>
        <w:rFonts w:eastAsia="Times New Roman" w:cs="Times New Roman"/>
        <w:b w:val="0"/>
        <w:color w:val="00000A"/>
      </w:rPr>
    </w:lvl>
    <w:lvl w:ilvl="3">
      <w:start w:val="1"/>
      <w:numFmt w:val="decimal"/>
      <w:lvlText w:val="%1.%2.%3.%4."/>
      <w:lvlJc w:val="left"/>
      <w:pPr>
        <w:ind w:left="2568" w:hanging="1080"/>
      </w:pPr>
      <w:rPr>
        <w:rFonts w:eastAsia="Times New Roman" w:cs="Times New Roman"/>
        <w:b w:val="0"/>
        <w:color w:val="00000A"/>
      </w:rPr>
    </w:lvl>
    <w:lvl w:ilvl="4">
      <w:start w:val="1"/>
      <w:numFmt w:val="decimal"/>
      <w:lvlText w:val="%1.%2.%3.%4.%5."/>
      <w:lvlJc w:val="left"/>
      <w:pPr>
        <w:ind w:left="3064" w:hanging="1080"/>
      </w:pPr>
      <w:rPr>
        <w:rFonts w:eastAsia="Times New Roman" w:cs="Times New Roman"/>
        <w:b w:val="0"/>
        <w:color w:val="00000A"/>
      </w:rPr>
    </w:lvl>
    <w:lvl w:ilvl="5">
      <w:start w:val="1"/>
      <w:numFmt w:val="decimal"/>
      <w:lvlText w:val="%1.%2.%3.%4.%5.%6."/>
      <w:lvlJc w:val="left"/>
      <w:pPr>
        <w:ind w:left="3920" w:hanging="1440"/>
      </w:pPr>
      <w:rPr>
        <w:rFonts w:eastAsia="Times New Roman" w:cs="Times New Roman"/>
        <w:b w:val="0"/>
        <w:color w:val="00000A"/>
      </w:rPr>
    </w:lvl>
    <w:lvl w:ilvl="6">
      <w:start w:val="1"/>
      <w:numFmt w:val="decimal"/>
      <w:lvlText w:val="%1.%2.%3.%4.%5.%6.%7."/>
      <w:lvlJc w:val="left"/>
      <w:pPr>
        <w:ind w:left="4776" w:hanging="1800"/>
      </w:pPr>
      <w:rPr>
        <w:rFonts w:eastAsia="Times New Roman" w:cs="Times New Roman"/>
        <w:b w:val="0"/>
        <w:color w:val="00000A"/>
      </w:rPr>
    </w:lvl>
    <w:lvl w:ilvl="7">
      <w:start w:val="1"/>
      <w:numFmt w:val="decimal"/>
      <w:lvlText w:val="%1.%2.%3.%4.%5.%6.%7.%8."/>
      <w:lvlJc w:val="left"/>
      <w:pPr>
        <w:ind w:left="5272" w:hanging="1800"/>
      </w:pPr>
      <w:rPr>
        <w:rFonts w:eastAsia="Times New Roman" w:cs="Times New Roman"/>
        <w:b w:val="0"/>
        <w:color w:val="00000A"/>
      </w:rPr>
    </w:lvl>
    <w:lvl w:ilvl="8">
      <w:start w:val="1"/>
      <w:numFmt w:val="decimal"/>
      <w:lvlText w:val="%1.%2.%3.%4.%5.%6.%7.%8.%9."/>
      <w:lvlJc w:val="left"/>
      <w:pPr>
        <w:ind w:left="6128" w:hanging="2160"/>
      </w:pPr>
      <w:rPr>
        <w:rFonts w:eastAsia="Times New Roman" w:cs="Times New Roman"/>
        <w:b w:val="0"/>
        <w:color w:val="00000A"/>
      </w:rPr>
    </w:lvl>
  </w:abstractNum>
  <w:abstractNum w:abstractNumId="39" w15:restartNumberingAfterBreak="0">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40" w15:restartNumberingAfterBreak="0">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15:restartNumberingAfterBreak="0">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15:restartNumberingAfterBreak="0">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15:restartNumberingAfterBreak="0">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15:restartNumberingAfterBreak="0">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15:restartNumberingAfterBreak="0">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15:restartNumberingAfterBreak="0">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15:restartNumberingAfterBreak="0">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15:restartNumberingAfterBreak="0">
    <w:nsid w:val="4ABF41A5"/>
    <w:multiLevelType w:val="hybridMultilevel"/>
    <w:tmpl w:val="3E386E72"/>
    <w:lvl w:ilvl="0" w:tplc="047C5084">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15:restartNumberingAfterBreak="0">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 w15:restartNumberingAfterBreak="0">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15:restartNumberingAfterBreak="0">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15:restartNumberingAfterBreak="0">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15:restartNumberingAfterBreak="0">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15:restartNumberingAfterBreak="0">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7" w15:restartNumberingAfterBreak="0">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9" w15:restartNumberingAfterBreak="0">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66CA2DEE"/>
    <w:multiLevelType w:val="hybridMultilevel"/>
    <w:tmpl w:val="71D0BB1A"/>
    <w:lvl w:ilvl="0" w:tplc="C67E4D6E">
      <w:start w:val="1"/>
      <w:numFmt w:val="bullet"/>
      <w:pStyle w:val="a1"/>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15:restartNumberingAfterBreak="0">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4" w15:restartNumberingAfterBreak="0">
    <w:nsid w:val="6C0A1D31"/>
    <w:multiLevelType w:val="hybridMultilevel"/>
    <w:tmpl w:val="254065D8"/>
    <w:name w:val="WW8Num112"/>
    <w:lvl w:ilvl="0" w:tplc="37868F8E">
      <w:start w:val="1"/>
      <w:numFmt w:val="decimal"/>
      <w:lvlText w:val="2.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5" w15:restartNumberingAfterBreak="0">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15:restartNumberingAfterBreak="0">
    <w:nsid w:val="6D510744"/>
    <w:multiLevelType w:val="hybridMultilevel"/>
    <w:tmpl w:val="F2600CB6"/>
    <w:name w:val="WW8Num42"/>
    <w:lvl w:ilvl="0" w:tplc="47028EC0">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67" w15:restartNumberingAfterBreak="0">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15:restartNumberingAfterBreak="0">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9" w15:restartNumberingAfterBreak="0">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15:restartNumberingAfterBreak="0">
    <w:nsid w:val="745129C5"/>
    <w:multiLevelType w:val="hybridMultilevel"/>
    <w:tmpl w:val="27AE8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15:restartNumberingAfterBreak="0">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15:restartNumberingAfterBreak="0">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 w15:restartNumberingAfterBreak="0">
    <w:nsid w:val="7B9E3D4D"/>
    <w:multiLevelType w:val="multilevel"/>
    <w:tmpl w:val="EBDAC250"/>
    <w:lvl w:ilvl="0">
      <w:start w:val="1"/>
      <w:numFmt w:val="bullet"/>
      <w:pStyle w:val="21"/>
      <w:lvlText w:val="o"/>
      <w:lvlJc w:val="left"/>
      <w:pPr>
        <w:tabs>
          <w:tab w:val="num" w:pos="360"/>
        </w:tabs>
        <w:ind w:left="360" w:hanging="360"/>
      </w:pPr>
      <w:rPr>
        <w:rFonts w:ascii="Courier New" w:hAnsi="Courier New" w:cs="Courier New" w:hint="default"/>
        <w:b/>
        <w:bCs/>
        <w:i w:val="0"/>
        <w:iCs w:val="0"/>
      </w:rPr>
    </w:lvl>
    <w:lvl w:ilvl="1">
      <w:start w:val="1"/>
      <w:numFmt w:val="decimal"/>
      <w:lvlText w:val="%1.%2"/>
      <w:lvlJc w:val="left"/>
      <w:pPr>
        <w:tabs>
          <w:tab w:val="num" w:pos="851"/>
        </w:tabs>
        <w:ind w:left="284" w:firstLine="0"/>
      </w:pPr>
      <w:rPr>
        <w:i w:val="0"/>
        <w:iCs w:val="0"/>
      </w:rPr>
    </w:lvl>
    <w:lvl w:ilvl="2">
      <w:start w:val="1"/>
      <w:numFmt w:val="decimal"/>
      <w:lvlText w:val="%1.%2.%3"/>
      <w:lvlJc w:val="left"/>
      <w:pPr>
        <w:tabs>
          <w:tab w:val="num" w:pos="567"/>
        </w:tabs>
        <w:ind w:left="0" w:firstLine="284"/>
      </w:pPr>
    </w:lvl>
    <w:lvl w:ilvl="3">
      <w:start w:val="1"/>
      <w:numFmt w:val="decimal"/>
      <w:lvlText w:val="%1.%2.%3.%4"/>
      <w:lvlJc w:val="left"/>
      <w:pPr>
        <w:tabs>
          <w:tab w:val="num" w:pos="1134"/>
        </w:tabs>
        <w:ind w:left="0" w:firstLine="0"/>
      </w:pPr>
    </w:lvl>
    <w:lvl w:ilvl="4">
      <w:start w:val="1"/>
      <w:numFmt w:val="decimal"/>
      <w:lvlText w:val="%1.%2.%3.%4.%5"/>
      <w:lvlJc w:val="left"/>
      <w:pPr>
        <w:tabs>
          <w:tab w:val="num" w:pos="1134"/>
        </w:tabs>
        <w:ind w:left="0" w:firstLine="0"/>
      </w:pPr>
    </w:lvl>
    <w:lvl w:ilvl="5">
      <w:start w:val="1"/>
      <w:numFmt w:val="decimal"/>
      <w:lvlText w:val="%1.%2.%3.%4.%5.%6"/>
      <w:lvlJc w:val="left"/>
      <w:pPr>
        <w:tabs>
          <w:tab w:val="num" w:pos="1134"/>
        </w:tabs>
        <w:ind w:left="0" w:firstLine="0"/>
      </w:pPr>
    </w:lvl>
    <w:lvl w:ilvl="6">
      <w:start w:val="1"/>
      <w:numFmt w:val="decimal"/>
      <w:lvlText w:val="%1.%2.%3.%4.%5.%6.%7"/>
      <w:lvlJc w:val="left"/>
      <w:pPr>
        <w:tabs>
          <w:tab w:val="num" w:pos="1134"/>
        </w:tabs>
        <w:ind w:left="0" w:firstLine="0"/>
      </w:pPr>
    </w:lvl>
    <w:lvl w:ilvl="7">
      <w:start w:val="1"/>
      <w:numFmt w:val="decimal"/>
      <w:lvlText w:val="%1.%2.%3.%4.%5.%6.%7.%8"/>
      <w:lvlJc w:val="left"/>
      <w:pPr>
        <w:tabs>
          <w:tab w:val="num" w:pos="1134"/>
        </w:tabs>
        <w:ind w:left="0" w:firstLine="0"/>
      </w:pPr>
    </w:lvl>
    <w:lvl w:ilvl="8">
      <w:start w:val="1"/>
      <w:numFmt w:val="decimal"/>
      <w:lvlText w:val="%1.%2.%3.%4.%5.%6.%7.%8.%9"/>
      <w:lvlJc w:val="left"/>
      <w:pPr>
        <w:tabs>
          <w:tab w:val="num" w:pos="1134"/>
        </w:tabs>
        <w:ind w:left="0" w:firstLine="0"/>
      </w:pPr>
    </w:lvl>
  </w:abstractNum>
  <w:num w:numId="1">
    <w:abstractNumId w:val="10"/>
  </w:num>
  <w:num w:numId="2">
    <w:abstractNumId w:val="0"/>
  </w:num>
  <w:num w:numId="3">
    <w:abstractNumId w:val="18"/>
  </w:num>
  <w:num w:numId="4">
    <w:abstractNumId w:val="33"/>
  </w:num>
  <w:num w:numId="5">
    <w:abstractNumId w:val="46"/>
  </w:num>
  <w:num w:numId="6">
    <w:abstractNumId w:val="26"/>
  </w:num>
  <w:num w:numId="7">
    <w:abstractNumId w:val="23"/>
  </w:num>
  <w:num w:numId="8">
    <w:abstractNumId w:val="45"/>
  </w:num>
  <w:num w:numId="9">
    <w:abstractNumId w:val="43"/>
  </w:num>
  <w:num w:numId="10">
    <w:abstractNumId w:val="19"/>
  </w:num>
  <w:num w:numId="11">
    <w:abstractNumId w:val="68"/>
  </w:num>
  <w:num w:numId="12">
    <w:abstractNumId w:val="41"/>
  </w:num>
  <w:num w:numId="13">
    <w:abstractNumId w:val="51"/>
  </w:num>
  <w:num w:numId="14">
    <w:abstractNumId w:val="35"/>
  </w:num>
  <w:num w:numId="15">
    <w:abstractNumId w:val="65"/>
  </w:num>
  <w:num w:numId="16">
    <w:abstractNumId w:val="34"/>
  </w:num>
  <w:num w:numId="17">
    <w:abstractNumId w:val="56"/>
  </w:num>
  <w:num w:numId="18">
    <w:abstractNumId w:val="39"/>
  </w:num>
  <w:num w:numId="19">
    <w:abstractNumId w:val="20"/>
  </w:num>
  <w:num w:numId="20">
    <w:abstractNumId w:val="31"/>
  </w:num>
  <w:num w:numId="21">
    <w:abstractNumId w:val="12"/>
  </w:num>
  <w:num w:numId="22">
    <w:abstractNumId w:val="28"/>
  </w:num>
  <w:num w:numId="23">
    <w:abstractNumId w:val="73"/>
  </w:num>
  <w:num w:numId="24">
    <w:abstractNumId w:val="15"/>
  </w:num>
  <w:num w:numId="25">
    <w:abstractNumId w:val="60"/>
  </w:num>
  <w:num w:numId="26">
    <w:abstractNumId w:val="58"/>
  </w:num>
  <w:num w:numId="27">
    <w:abstractNumId w:val="27"/>
  </w:num>
  <w:num w:numId="28">
    <w:abstractNumId w:val="42"/>
  </w:num>
  <w:num w:numId="29">
    <w:abstractNumId w:val="52"/>
  </w:num>
  <w:num w:numId="30">
    <w:abstractNumId w:val="54"/>
  </w:num>
  <w:num w:numId="31">
    <w:abstractNumId w:val="44"/>
  </w:num>
  <w:num w:numId="32">
    <w:abstractNumId w:val="53"/>
  </w:num>
  <w:num w:numId="33">
    <w:abstractNumId w:val="47"/>
  </w:num>
  <w:num w:numId="34">
    <w:abstractNumId w:val="22"/>
  </w:num>
  <w:num w:numId="35">
    <w:abstractNumId w:val="16"/>
  </w:num>
  <w:num w:numId="36">
    <w:abstractNumId w:val="11"/>
  </w:num>
  <w:num w:numId="37">
    <w:abstractNumId w:val="40"/>
  </w:num>
  <w:num w:numId="38">
    <w:abstractNumId w:val="57"/>
  </w:num>
  <w:num w:numId="39">
    <w:abstractNumId w:val="24"/>
  </w:num>
  <w:num w:numId="40">
    <w:abstractNumId w:val="67"/>
  </w:num>
  <w:num w:numId="41">
    <w:abstractNumId w:val="13"/>
  </w:num>
  <w:num w:numId="42">
    <w:abstractNumId w:val="36"/>
  </w:num>
  <w:num w:numId="43">
    <w:abstractNumId w:val="72"/>
  </w:num>
  <w:num w:numId="44">
    <w:abstractNumId w:val="55"/>
  </w:num>
  <w:num w:numId="45">
    <w:abstractNumId w:val="69"/>
  </w:num>
  <w:num w:numId="46">
    <w:abstractNumId w:val="48"/>
  </w:num>
  <w:num w:numId="47">
    <w:abstractNumId w:val="61"/>
  </w:num>
  <w:num w:numId="48">
    <w:abstractNumId w:val="21"/>
  </w:num>
  <w:num w:numId="49">
    <w:abstractNumId w:val="50"/>
  </w:num>
  <w:num w:numId="50">
    <w:abstractNumId w:val="29"/>
  </w:num>
  <w:num w:numId="51">
    <w:abstractNumId w:val="37"/>
  </w:num>
  <w:num w:numId="52">
    <w:abstractNumId w:val="71"/>
  </w:num>
  <w:num w:numId="53">
    <w:abstractNumId w:val="59"/>
  </w:num>
  <w:num w:numId="54">
    <w:abstractNumId w:val="63"/>
  </w:num>
  <w:num w:numId="55">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8"/>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0"/>
  </w:num>
  <w:num w:numId="61">
    <w:abstractNumId w:val="70"/>
  </w:num>
  <w:num w:numId="62">
    <w:abstractNumId w:val="4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1D85"/>
    <w:rsid w:val="00004B27"/>
    <w:rsid w:val="00006D4D"/>
    <w:rsid w:val="00007911"/>
    <w:rsid w:val="00012564"/>
    <w:rsid w:val="00021070"/>
    <w:rsid w:val="00022F00"/>
    <w:rsid w:val="000344FA"/>
    <w:rsid w:val="0003670B"/>
    <w:rsid w:val="000405A5"/>
    <w:rsid w:val="00042894"/>
    <w:rsid w:val="00042EDC"/>
    <w:rsid w:val="000561F4"/>
    <w:rsid w:val="0005748C"/>
    <w:rsid w:val="00057894"/>
    <w:rsid w:val="00060DAE"/>
    <w:rsid w:val="00062E6C"/>
    <w:rsid w:val="00062E79"/>
    <w:rsid w:val="00063B2B"/>
    <w:rsid w:val="0007187A"/>
    <w:rsid w:val="000758A4"/>
    <w:rsid w:val="00076D92"/>
    <w:rsid w:val="0009195E"/>
    <w:rsid w:val="000932ED"/>
    <w:rsid w:val="00093600"/>
    <w:rsid w:val="000A3FA0"/>
    <w:rsid w:val="000A4880"/>
    <w:rsid w:val="000A5DEF"/>
    <w:rsid w:val="000B27AB"/>
    <w:rsid w:val="000B4CD3"/>
    <w:rsid w:val="000B6986"/>
    <w:rsid w:val="000C170C"/>
    <w:rsid w:val="000C7D2D"/>
    <w:rsid w:val="000D1D01"/>
    <w:rsid w:val="000D3D2A"/>
    <w:rsid w:val="000E0BB7"/>
    <w:rsid w:val="000F5B57"/>
    <w:rsid w:val="00104F9E"/>
    <w:rsid w:val="00114371"/>
    <w:rsid w:val="00117A82"/>
    <w:rsid w:val="00122F18"/>
    <w:rsid w:val="00123B52"/>
    <w:rsid w:val="0012466F"/>
    <w:rsid w:val="00130513"/>
    <w:rsid w:val="00141C29"/>
    <w:rsid w:val="0014250D"/>
    <w:rsid w:val="001452BC"/>
    <w:rsid w:val="00152063"/>
    <w:rsid w:val="00167482"/>
    <w:rsid w:val="0017259A"/>
    <w:rsid w:val="0017403A"/>
    <w:rsid w:val="00174C66"/>
    <w:rsid w:val="00177499"/>
    <w:rsid w:val="00177B92"/>
    <w:rsid w:val="001963BF"/>
    <w:rsid w:val="00196439"/>
    <w:rsid w:val="001A2187"/>
    <w:rsid w:val="001A396F"/>
    <w:rsid w:val="001A5C62"/>
    <w:rsid w:val="001C372C"/>
    <w:rsid w:val="001C460B"/>
    <w:rsid w:val="001C56FC"/>
    <w:rsid w:val="001D4EF1"/>
    <w:rsid w:val="001D5011"/>
    <w:rsid w:val="001D704B"/>
    <w:rsid w:val="001E186A"/>
    <w:rsid w:val="001E3CFF"/>
    <w:rsid w:val="001F5A95"/>
    <w:rsid w:val="001F71F8"/>
    <w:rsid w:val="00202418"/>
    <w:rsid w:val="00202AC6"/>
    <w:rsid w:val="00205856"/>
    <w:rsid w:val="0021041E"/>
    <w:rsid w:val="00251CBB"/>
    <w:rsid w:val="00255AB0"/>
    <w:rsid w:val="00275840"/>
    <w:rsid w:val="0027773B"/>
    <w:rsid w:val="00277A8B"/>
    <w:rsid w:val="00277F20"/>
    <w:rsid w:val="00281757"/>
    <w:rsid w:val="00283DA7"/>
    <w:rsid w:val="002864DA"/>
    <w:rsid w:val="0029080D"/>
    <w:rsid w:val="00291166"/>
    <w:rsid w:val="00294A88"/>
    <w:rsid w:val="002A1929"/>
    <w:rsid w:val="002A2401"/>
    <w:rsid w:val="002A35FF"/>
    <w:rsid w:val="002A6898"/>
    <w:rsid w:val="002A6D2F"/>
    <w:rsid w:val="002B0492"/>
    <w:rsid w:val="002B27AA"/>
    <w:rsid w:val="002B5B0F"/>
    <w:rsid w:val="002C1FEC"/>
    <w:rsid w:val="002C4FB1"/>
    <w:rsid w:val="002C776E"/>
    <w:rsid w:val="002D4DFC"/>
    <w:rsid w:val="002D569D"/>
    <w:rsid w:val="002D75CC"/>
    <w:rsid w:val="002E0C65"/>
    <w:rsid w:val="002E24EE"/>
    <w:rsid w:val="002E400F"/>
    <w:rsid w:val="002E6097"/>
    <w:rsid w:val="002E783B"/>
    <w:rsid w:val="002F0A90"/>
    <w:rsid w:val="00305507"/>
    <w:rsid w:val="00310EA3"/>
    <w:rsid w:val="003164B2"/>
    <w:rsid w:val="00320701"/>
    <w:rsid w:val="00323623"/>
    <w:rsid w:val="00323E06"/>
    <w:rsid w:val="00326B6F"/>
    <w:rsid w:val="00330566"/>
    <w:rsid w:val="003324C2"/>
    <w:rsid w:val="00334516"/>
    <w:rsid w:val="003358C0"/>
    <w:rsid w:val="00335B49"/>
    <w:rsid w:val="00340438"/>
    <w:rsid w:val="003434E2"/>
    <w:rsid w:val="00343B33"/>
    <w:rsid w:val="00356A19"/>
    <w:rsid w:val="00357DC2"/>
    <w:rsid w:val="00367C80"/>
    <w:rsid w:val="00375C2D"/>
    <w:rsid w:val="003968DA"/>
    <w:rsid w:val="003A528E"/>
    <w:rsid w:val="003B2A0A"/>
    <w:rsid w:val="003D328C"/>
    <w:rsid w:val="003D7D97"/>
    <w:rsid w:val="003E2CCB"/>
    <w:rsid w:val="003F3A77"/>
    <w:rsid w:val="003F6273"/>
    <w:rsid w:val="003F67B0"/>
    <w:rsid w:val="004055D6"/>
    <w:rsid w:val="00405DB1"/>
    <w:rsid w:val="00413266"/>
    <w:rsid w:val="00423849"/>
    <w:rsid w:val="00424D43"/>
    <w:rsid w:val="00440E7D"/>
    <w:rsid w:val="004500FC"/>
    <w:rsid w:val="004554FF"/>
    <w:rsid w:val="00461414"/>
    <w:rsid w:val="00466DC3"/>
    <w:rsid w:val="00470D0B"/>
    <w:rsid w:val="00472A95"/>
    <w:rsid w:val="004746A7"/>
    <w:rsid w:val="00476096"/>
    <w:rsid w:val="00495025"/>
    <w:rsid w:val="0049545D"/>
    <w:rsid w:val="004A571A"/>
    <w:rsid w:val="004A5DB6"/>
    <w:rsid w:val="004B12E2"/>
    <w:rsid w:val="004B2E38"/>
    <w:rsid w:val="004B423C"/>
    <w:rsid w:val="004B7451"/>
    <w:rsid w:val="004C1548"/>
    <w:rsid w:val="004C49F2"/>
    <w:rsid w:val="004C61CE"/>
    <w:rsid w:val="004C6A60"/>
    <w:rsid w:val="004D4DD4"/>
    <w:rsid w:val="004D7811"/>
    <w:rsid w:val="004E5A34"/>
    <w:rsid w:val="004E5C3E"/>
    <w:rsid w:val="004F179D"/>
    <w:rsid w:val="004F271B"/>
    <w:rsid w:val="004F29BD"/>
    <w:rsid w:val="004F6F09"/>
    <w:rsid w:val="00511E66"/>
    <w:rsid w:val="00524FE5"/>
    <w:rsid w:val="00527F31"/>
    <w:rsid w:val="005362A8"/>
    <w:rsid w:val="00543D04"/>
    <w:rsid w:val="00555B36"/>
    <w:rsid w:val="005602B5"/>
    <w:rsid w:val="005621D4"/>
    <w:rsid w:val="0057669E"/>
    <w:rsid w:val="00584A75"/>
    <w:rsid w:val="00587DD6"/>
    <w:rsid w:val="00590600"/>
    <w:rsid w:val="005A0CE6"/>
    <w:rsid w:val="005A7A3B"/>
    <w:rsid w:val="005B1F62"/>
    <w:rsid w:val="005C7F1E"/>
    <w:rsid w:val="005D01A0"/>
    <w:rsid w:val="005D11AE"/>
    <w:rsid w:val="005D19FC"/>
    <w:rsid w:val="005D5B37"/>
    <w:rsid w:val="005F0E85"/>
    <w:rsid w:val="005F3B03"/>
    <w:rsid w:val="005F4E69"/>
    <w:rsid w:val="00602D5D"/>
    <w:rsid w:val="0060763A"/>
    <w:rsid w:val="00611040"/>
    <w:rsid w:val="00614485"/>
    <w:rsid w:val="006211CD"/>
    <w:rsid w:val="006237D4"/>
    <w:rsid w:val="00626713"/>
    <w:rsid w:val="00630209"/>
    <w:rsid w:val="00643160"/>
    <w:rsid w:val="00652E74"/>
    <w:rsid w:val="0066032B"/>
    <w:rsid w:val="00666A77"/>
    <w:rsid w:val="00671BEB"/>
    <w:rsid w:val="00674775"/>
    <w:rsid w:val="00675D2B"/>
    <w:rsid w:val="0068147C"/>
    <w:rsid w:val="00682E35"/>
    <w:rsid w:val="006A5699"/>
    <w:rsid w:val="006A5EE4"/>
    <w:rsid w:val="006C1678"/>
    <w:rsid w:val="006C1BAD"/>
    <w:rsid w:val="006C340D"/>
    <w:rsid w:val="006C6550"/>
    <w:rsid w:val="006D1AD8"/>
    <w:rsid w:val="006D7597"/>
    <w:rsid w:val="006E4364"/>
    <w:rsid w:val="006F7111"/>
    <w:rsid w:val="007005F9"/>
    <w:rsid w:val="0070374E"/>
    <w:rsid w:val="007045FA"/>
    <w:rsid w:val="00707AE9"/>
    <w:rsid w:val="00712BFA"/>
    <w:rsid w:val="0071790D"/>
    <w:rsid w:val="00717D60"/>
    <w:rsid w:val="00726259"/>
    <w:rsid w:val="00727043"/>
    <w:rsid w:val="00727DCD"/>
    <w:rsid w:val="00731064"/>
    <w:rsid w:val="00731720"/>
    <w:rsid w:val="00735C07"/>
    <w:rsid w:val="00735F6D"/>
    <w:rsid w:val="0076164A"/>
    <w:rsid w:val="00761F80"/>
    <w:rsid w:val="00767F5A"/>
    <w:rsid w:val="007701BE"/>
    <w:rsid w:val="00771992"/>
    <w:rsid w:val="00781327"/>
    <w:rsid w:val="007813D2"/>
    <w:rsid w:val="00784E5D"/>
    <w:rsid w:val="00787E0B"/>
    <w:rsid w:val="00792677"/>
    <w:rsid w:val="007941F2"/>
    <w:rsid w:val="0079757A"/>
    <w:rsid w:val="007A389B"/>
    <w:rsid w:val="007C0022"/>
    <w:rsid w:val="007C092C"/>
    <w:rsid w:val="007C5E25"/>
    <w:rsid w:val="007C7B84"/>
    <w:rsid w:val="007D5C14"/>
    <w:rsid w:val="007F0E16"/>
    <w:rsid w:val="007F427D"/>
    <w:rsid w:val="008009C3"/>
    <w:rsid w:val="0081064F"/>
    <w:rsid w:val="0081146A"/>
    <w:rsid w:val="00815902"/>
    <w:rsid w:val="00815F67"/>
    <w:rsid w:val="00816837"/>
    <w:rsid w:val="0082113B"/>
    <w:rsid w:val="008322E3"/>
    <w:rsid w:val="00836D49"/>
    <w:rsid w:val="0084547B"/>
    <w:rsid w:val="00851D24"/>
    <w:rsid w:val="00877D39"/>
    <w:rsid w:val="008803B3"/>
    <w:rsid w:val="008817A8"/>
    <w:rsid w:val="00891D8D"/>
    <w:rsid w:val="00896DEF"/>
    <w:rsid w:val="008A22D2"/>
    <w:rsid w:val="008A48DD"/>
    <w:rsid w:val="008B35E2"/>
    <w:rsid w:val="008B5593"/>
    <w:rsid w:val="008B57B3"/>
    <w:rsid w:val="008B70E8"/>
    <w:rsid w:val="008C2528"/>
    <w:rsid w:val="008C624D"/>
    <w:rsid w:val="008D0A0A"/>
    <w:rsid w:val="008E063C"/>
    <w:rsid w:val="008E52FA"/>
    <w:rsid w:val="008F1B05"/>
    <w:rsid w:val="008F1E9F"/>
    <w:rsid w:val="0090707A"/>
    <w:rsid w:val="00912DC4"/>
    <w:rsid w:val="00914620"/>
    <w:rsid w:val="009215CC"/>
    <w:rsid w:val="009220E9"/>
    <w:rsid w:val="00931897"/>
    <w:rsid w:val="00934872"/>
    <w:rsid w:val="00936E93"/>
    <w:rsid w:val="00940435"/>
    <w:rsid w:val="0094068A"/>
    <w:rsid w:val="00942AAD"/>
    <w:rsid w:val="00942BBC"/>
    <w:rsid w:val="00952763"/>
    <w:rsid w:val="00953251"/>
    <w:rsid w:val="009556B1"/>
    <w:rsid w:val="00956091"/>
    <w:rsid w:val="00965047"/>
    <w:rsid w:val="00966AF4"/>
    <w:rsid w:val="00967612"/>
    <w:rsid w:val="00982230"/>
    <w:rsid w:val="009835AA"/>
    <w:rsid w:val="00983D46"/>
    <w:rsid w:val="00995590"/>
    <w:rsid w:val="009A1FBE"/>
    <w:rsid w:val="009B2AF9"/>
    <w:rsid w:val="009B3495"/>
    <w:rsid w:val="009B79C0"/>
    <w:rsid w:val="009C1A54"/>
    <w:rsid w:val="009C57E7"/>
    <w:rsid w:val="009D672F"/>
    <w:rsid w:val="009D6F5A"/>
    <w:rsid w:val="009D7464"/>
    <w:rsid w:val="009E0AEC"/>
    <w:rsid w:val="009E4954"/>
    <w:rsid w:val="009E4C34"/>
    <w:rsid w:val="009E5215"/>
    <w:rsid w:val="009F64FC"/>
    <w:rsid w:val="009F6C5E"/>
    <w:rsid w:val="00A04B46"/>
    <w:rsid w:val="00A058D5"/>
    <w:rsid w:val="00A06D26"/>
    <w:rsid w:val="00A10290"/>
    <w:rsid w:val="00A152A8"/>
    <w:rsid w:val="00A2449A"/>
    <w:rsid w:val="00A33430"/>
    <w:rsid w:val="00A337D3"/>
    <w:rsid w:val="00A36BDE"/>
    <w:rsid w:val="00A50D54"/>
    <w:rsid w:val="00A61290"/>
    <w:rsid w:val="00A6471D"/>
    <w:rsid w:val="00A66B1A"/>
    <w:rsid w:val="00A711FB"/>
    <w:rsid w:val="00A715A1"/>
    <w:rsid w:val="00A74088"/>
    <w:rsid w:val="00A84361"/>
    <w:rsid w:val="00A94793"/>
    <w:rsid w:val="00AA4373"/>
    <w:rsid w:val="00AB15B3"/>
    <w:rsid w:val="00AB61AC"/>
    <w:rsid w:val="00AC56EB"/>
    <w:rsid w:val="00AD3310"/>
    <w:rsid w:val="00AE10A2"/>
    <w:rsid w:val="00AE2CE1"/>
    <w:rsid w:val="00AE7F66"/>
    <w:rsid w:val="00B03BB9"/>
    <w:rsid w:val="00B12475"/>
    <w:rsid w:val="00B27F40"/>
    <w:rsid w:val="00B34477"/>
    <w:rsid w:val="00B372ED"/>
    <w:rsid w:val="00B416D2"/>
    <w:rsid w:val="00B4349A"/>
    <w:rsid w:val="00B5014E"/>
    <w:rsid w:val="00B50ED9"/>
    <w:rsid w:val="00B52FBF"/>
    <w:rsid w:val="00B53C3B"/>
    <w:rsid w:val="00B53CF1"/>
    <w:rsid w:val="00B82449"/>
    <w:rsid w:val="00B877AA"/>
    <w:rsid w:val="00BB015F"/>
    <w:rsid w:val="00BC3745"/>
    <w:rsid w:val="00BC3A0C"/>
    <w:rsid w:val="00BC61E3"/>
    <w:rsid w:val="00BC659E"/>
    <w:rsid w:val="00BD16FF"/>
    <w:rsid w:val="00BD37E9"/>
    <w:rsid w:val="00BD4912"/>
    <w:rsid w:val="00BF4BDB"/>
    <w:rsid w:val="00BF6178"/>
    <w:rsid w:val="00C014CF"/>
    <w:rsid w:val="00C05AA4"/>
    <w:rsid w:val="00C30C3E"/>
    <w:rsid w:val="00C32710"/>
    <w:rsid w:val="00C3460C"/>
    <w:rsid w:val="00C431B9"/>
    <w:rsid w:val="00C4421E"/>
    <w:rsid w:val="00C46306"/>
    <w:rsid w:val="00C520BA"/>
    <w:rsid w:val="00C526C2"/>
    <w:rsid w:val="00C579AE"/>
    <w:rsid w:val="00C57EE6"/>
    <w:rsid w:val="00C57F00"/>
    <w:rsid w:val="00C65422"/>
    <w:rsid w:val="00C6638A"/>
    <w:rsid w:val="00C66CBD"/>
    <w:rsid w:val="00C75FDC"/>
    <w:rsid w:val="00C91115"/>
    <w:rsid w:val="00C91A4B"/>
    <w:rsid w:val="00C91B09"/>
    <w:rsid w:val="00C92CE8"/>
    <w:rsid w:val="00C97590"/>
    <w:rsid w:val="00CB4E86"/>
    <w:rsid w:val="00CB640A"/>
    <w:rsid w:val="00CD7DAE"/>
    <w:rsid w:val="00CE4C55"/>
    <w:rsid w:val="00CF4CB8"/>
    <w:rsid w:val="00CF6F63"/>
    <w:rsid w:val="00D03AAD"/>
    <w:rsid w:val="00D106FD"/>
    <w:rsid w:val="00D11527"/>
    <w:rsid w:val="00D151C2"/>
    <w:rsid w:val="00D1604A"/>
    <w:rsid w:val="00D22DA8"/>
    <w:rsid w:val="00D23B81"/>
    <w:rsid w:val="00D30DF0"/>
    <w:rsid w:val="00D46B9B"/>
    <w:rsid w:val="00D67BB6"/>
    <w:rsid w:val="00D733A0"/>
    <w:rsid w:val="00D90F37"/>
    <w:rsid w:val="00D9466D"/>
    <w:rsid w:val="00D94861"/>
    <w:rsid w:val="00D9624F"/>
    <w:rsid w:val="00DA44F0"/>
    <w:rsid w:val="00DA6344"/>
    <w:rsid w:val="00DB39A4"/>
    <w:rsid w:val="00DB5BCB"/>
    <w:rsid w:val="00DC100A"/>
    <w:rsid w:val="00DD0744"/>
    <w:rsid w:val="00DD53F0"/>
    <w:rsid w:val="00DE4587"/>
    <w:rsid w:val="00DE7B22"/>
    <w:rsid w:val="00DF0F85"/>
    <w:rsid w:val="00DF355E"/>
    <w:rsid w:val="00DF5C67"/>
    <w:rsid w:val="00E00A2B"/>
    <w:rsid w:val="00E045AF"/>
    <w:rsid w:val="00E10357"/>
    <w:rsid w:val="00E120C2"/>
    <w:rsid w:val="00E16235"/>
    <w:rsid w:val="00E312D1"/>
    <w:rsid w:val="00E31E7A"/>
    <w:rsid w:val="00E34D1C"/>
    <w:rsid w:val="00E406A3"/>
    <w:rsid w:val="00E60A21"/>
    <w:rsid w:val="00E60B2E"/>
    <w:rsid w:val="00E62BE9"/>
    <w:rsid w:val="00E62F2E"/>
    <w:rsid w:val="00E664F6"/>
    <w:rsid w:val="00E67CF3"/>
    <w:rsid w:val="00E70C41"/>
    <w:rsid w:val="00E87948"/>
    <w:rsid w:val="00E94273"/>
    <w:rsid w:val="00EA1487"/>
    <w:rsid w:val="00EA7E8D"/>
    <w:rsid w:val="00EA7EDE"/>
    <w:rsid w:val="00EB3706"/>
    <w:rsid w:val="00EB6F67"/>
    <w:rsid w:val="00EB7FE0"/>
    <w:rsid w:val="00EC74CD"/>
    <w:rsid w:val="00ED018A"/>
    <w:rsid w:val="00ED4279"/>
    <w:rsid w:val="00ED61E0"/>
    <w:rsid w:val="00ED719B"/>
    <w:rsid w:val="00EE5FFD"/>
    <w:rsid w:val="00F02E01"/>
    <w:rsid w:val="00F03231"/>
    <w:rsid w:val="00F11C38"/>
    <w:rsid w:val="00F13DE3"/>
    <w:rsid w:val="00F141BB"/>
    <w:rsid w:val="00F144A6"/>
    <w:rsid w:val="00F20773"/>
    <w:rsid w:val="00F2140E"/>
    <w:rsid w:val="00F2793A"/>
    <w:rsid w:val="00F309F4"/>
    <w:rsid w:val="00F31109"/>
    <w:rsid w:val="00F32473"/>
    <w:rsid w:val="00F36742"/>
    <w:rsid w:val="00F36888"/>
    <w:rsid w:val="00F43D5B"/>
    <w:rsid w:val="00F50B9C"/>
    <w:rsid w:val="00F5645C"/>
    <w:rsid w:val="00F57368"/>
    <w:rsid w:val="00F64D04"/>
    <w:rsid w:val="00F64FCD"/>
    <w:rsid w:val="00F71310"/>
    <w:rsid w:val="00F75AA6"/>
    <w:rsid w:val="00F9474F"/>
    <w:rsid w:val="00F94925"/>
    <w:rsid w:val="00F97F04"/>
    <w:rsid w:val="00FA16A2"/>
    <w:rsid w:val="00FA2902"/>
    <w:rsid w:val="00FA5E69"/>
    <w:rsid w:val="00FB2D17"/>
    <w:rsid w:val="00FB2FAE"/>
    <w:rsid w:val="00FB73C4"/>
    <w:rsid w:val="00FC707F"/>
    <w:rsid w:val="00FD0AC4"/>
    <w:rsid w:val="00FD2DAF"/>
    <w:rsid w:val="00FD311F"/>
    <w:rsid w:val="00FD760E"/>
    <w:rsid w:val="00FE0D92"/>
    <w:rsid w:val="00FF4029"/>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DC9F77-824C-4594-B78C-239954EFF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quot;Алмаз&quot;"/>
    <w:basedOn w:val="a2"/>
    <w:next w:val="a2"/>
    <w:link w:val="11"/>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Numbered text 3,2 headline,h,headline,Caaieiaie 2 Ciae1,Caaieiaie 2 Ciae Ciae,H2 Ciae Ciae,Numbered text 3 Ciae Ciae,h2 Ciae Ciae,H2 Ciae1,Numbered text 3 Ciae1,2 headline Ciae,h Ciae,headline Ciae,h2 Ciae1,2,CHS,l2"/>
    <w:basedOn w:val="a2"/>
    <w:next w:val="a2"/>
    <w:link w:val="22"/>
    <w:uiPriority w:val="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Gliederung3,3,Ioieo,Level 1 - 1,h31,h32,h33,h34,h35,h36,h37,h38,h39,h310,h311,h321,h331,h341,h351,h361,h371,h381,h312,h322,h332,h342,h352,h362,h372,h382,h313,h323,h333,h343,h353,h363,h373,h383,h314,h324,h334,h344,h354"/>
    <w:basedOn w:val="a2"/>
    <w:next w:val="a2"/>
    <w:link w:val="31"/>
    <w:uiPriority w:val="9"/>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2"/>
    <w:next w:val="a2"/>
    <w:link w:val="41"/>
    <w:qFormat/>
    <w:rsid w:val="00C91B09"/>
    <w:pPr>
      <w:keepNext/>
      <w:numPr>
        <w:ilvl w:val="3"/>
        <w:numId w:val="1"/>
      </w:numPr>
      <w:suppressAutoHyphens/>
      <w:spacing w:before="240" w:after="60"/>
      <w:outlineLvl w:val="3"/>
    </w:pPr>
    <w:rPr>
      <w:b/>
      <w:bCs/>
      <w:sz w:val="28"/>
      <w:szCs w:val="28"/>
      <w:lang w:eastAsia="ar-SA"/>
    </w:rPr>
  </w:style>
  <w:style w:type="paragraph" w:styleId="50">
    <w:name w:val="heading 5"/>
    <w:basedOn w:val="a2"/>
    <w:next w:val="a2"/>
    <w:link w:val="51"/>
    <w:semiHidden/>
    <w:unhideWhenUsed/>
    <w:qFormat/>
    <w:rsid w:val="00470D0B"/>
    <w:pPr>
      <w:autoSpaceDE w:val="0"/>
      <w:autoSpaceDN w:val="0"/>
      <w:spacing w:before="240" w:after="60"/>
      <w:outlineLvl w:val="4"/>
    </w:pPr>
    <w:rPr>
      <w:b/>
      <w:bCs/>
      <w:i/>
      <w:iCs/>
      <w:sz w:val="26"/>
      <w:szCs w:val="26"/>
    </w:rPr>
  </w:style>
  <w:style w:type="paragraph" w:styleId="60">
    <w:name w:val="heading 6"/>
    <w:basedOn w:val="a2"/>
    <w:next w:val="a2"/>
    <w:link w:val="61"/>
    <w:semiHidden/>
    <w:unhideWhenUsed/>
    <w:qFormat/>
    <w:rsid w:val="00470D0B"/>
    <w:pPr>
      <w:keepNext/>
      <w:keepLines/>
      <w:suppressAutoHyphens/>
      <w:spacing w:before="200"/>
      <w:outlineLvl w:val="5"/>
    </w:pPr>
    <w:rPr>
      <w:rFonts w:asciiTheme="majorHAnsi" w:eastAsiaTheme="majorEastAsia" w:hAnsiTheme="majorHAnsi" w:cstheme="majorBidi"/>
      <w:i/>
      <w:iCs/>
      <w:color w:val="243F60" w:themeColor="accent1" w:themeShade="7F"/>
      <w:lang w:eastAsia="ar-SA"/>
    </w:rPr>
  </w:style>
  <w:style w:type="paragraph" w:styleId="8">
    <w:name w:val="heading 8"/>
    <w:basedOn w:val="a2"/>
    <w:next w:val="a2"/>
    <w:link w:val="80"/>
    <w:semiHidden/>
    <w:unhideWhenUsed/>
    <w:qFormat/>
    <w:rsid w:val="00470D0B"/>
    <w:pPr>
      <w:keepNext/>
      <w:keepLines/>
      <w:suppressAutoHyphens/>
      <w:spacing w:before="200"/>
      <w:outlineLvl w:val="7"/>
    </w:pPr>
    <w:rPr>
      <w:rFonts w:asciiTheme="majorHAnsi" w:eastAsiaTheme="majorEastAsia" w:hAnsiTheme="majorHAnsi" w:cstheme="majorBidi"/>
      <w:color w:val="404040" w:themeColor="text1" w:themeTint="BF"/>
      <w:sz w:val="20"/>
      <w:szCs w:val="2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2">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3"/>
    <w:link w:val="12"/>
    <w:qFormat/>
    <w:locked/>
    <w:rsid w:val="007813D2"/>
    <w:rPr>
      <w:rFonts w:ascii="Times New Roman" w:eastAsia="Times New Roman" w:hAnsi="Times New Roman" w:cs="Times New Roman"/>
      <w:sz w:val="28"/>
      <w:szCs w:val="20"/>
      <w:lang w:eastAsia="ru-RU"/>
    </w:rPr>
  </w:style>
  <w:style w:type="paragraph" w:customStyle="1" w:styleId="Default">
    <w:name w:val="Default"/>
    <w:qForma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6">
    <w:name w:val="List Paragraph"/>
    <w:aliases w:val="Маркер,Bullet Number,Нумерованый список,Bullet List,FooterText,numbered,lp1,List Paragraph,ПАРАГРАФ,название,Ненумерованный список,Цветной список - Акцент 12,List Paragraph1,SL_Абзац списка,Абзац списка2,Абзац списка4,f_Абзац 1,Списки"/>
    <w:basedOn w:val="a2"/>
    <w:link w:val="a7"/>
    <w:uiPriority w:val="34"/>
    <w:qFormat/>
    <w:rsid w:val="007813D2"/>
    <w:pPr>
      <w:suppressAutoHyphens/>
      <w:ind w:left="720"/>
    </w:pPr>
    <w:rPr>
      <w:lang w:eastAsia="ar-SA"/>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13"/>
    <w:rsid w:val="007813D2"/>
    <w:pPr>
      <w:suppressAutoHyphens/>
      <w:ind w:firstLine="709"/>
      <w:jc w:val="both"/>
    </w:pPr>
    <w:rPr>
      <w:rFonts w:eastAsia="MS Mincho"/>
      <w:sz w:val="26"/>
      <w:lang w:eastAsia="ar-SA"/>
    </w:rPr>
  </w:style>
  <w:style w:type="character" w:customStyle="1" w:styleId="a9">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3"/>
    <w:rsid w:val="007813D2"/>
    <w:rPr>
      <w:rFonts w:ascii="Times New Roman" w:eastAsia="Times New Roman" w:hAnsi="Times New Roman" w:cs="Times New Roman"/>
      <w:sz w:val="24"/>
      <w:szCs w:val="24"/>
      <w:lang w:eastAsia="ru-RU"/>
    </w:rPr>
  </w:style>
  <w:style w:type="character" w:customStyle="1" w:styleId="13">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8"/>
    <w:locked/>
    <w:rsid w:val="007813D2"/>
    <w:rPr>
      <w:rFonts w:ascii="Times New Roman" w:eastAsia="MS Mincho" w:hAnsi="Times New Roman" w:cs="Times New Roman"/>
      <w:sz w:val="26"/>
      <w:szCs w:val="24"/>
      <w:lang w:eastAsia="ar-SA"/>
    </w:rPr>
  </w:style>
  <w:style w:type="table" w:styleId="aa">
    <w:name w:val="Table Grid"/>
    <w:aliases w:val="OTR,Сетка таблицы GR"/>
    <w:basedOn w:val="a4"/>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3"/>
    <w:rsid w:val="006C340D"/>
    <w:rPr>
      <w:rFonts w:eastAsia="Arial"/>
      <w:sz w:val="28"/>
      <w:lang w:eastAsia="ar-SA"/>
    </w:rPr>
  </w:style>
  <w:style w:type="paragraph" w:styleId="ab">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2"/>
    <w:link w:val="ac"/>
    <w:uiPriority w:val="99"/>
    <w:unhideWhenUsed/>
    <w:qFormat/>
    <w:rsid w:val="00C91B09"/>
    <w:pPr>
      <w:spacing w:after="120"/>
      <w:ind w:left="283"/>
    </w:pPr>
  </w:style>
  <w:style w:type="character" w:customStyle="1" w:styleId="ac">
    <w:name w:val="Основной текст с отступом Знак"/>
    <w:aliases w:val="Знак3 Знак1,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1,Стиль_1 Знак"/>
    <w:basedOn w:val="a3"/>
    <w:link w:val="ab"/>
    <w:uiPriority w:val="99"/>
    <w:rsid w:val="00C91B09"/>
    <w:rPr>
      <w:rFonts w:ascii="Times New Roman" w:eastAsia="Times New Roman" w:hAnsi="Times New Roman" w:cs="Times New Roman"/>
      <w:sz w:val="24"/>
      <w:szCs w:val="24"/>
      <w:lang w:eastAsia="ru-RU"/>
    </w:rPr>
  </w:style>
  <w:style w:type="paragraph" w:styleId="32">
    <w:name w:val="Body Text 3"/>
    <w:basedOn w:val="a2"/>
    <w:link w:val="33"/>
    <w:uiPriority w:val="99"/>
    <w:unhideWhenUsed/>
    <w:rsid w:val="00C91B09"/>
    <w:pPr>
      <w:spacing w:after="120"/>
    </w:pPr>
    <w:rPr>
      <w:sz w:val="16"/>
      <w:szCs w:val="16"/>
    </w:rPr>
  </w:style>
  <w:style w:type="character" w:customStyle="1" w:styleId="33">
    <w:name w:val="Основной текст 3 Знак"/>
    <w:basedOn w:val="a3"/>
    <w:link w:val="32"/>
    <w:uiPriority w:val="99"/>
    <w:rsid w:val="00C91B09"/>
    <w:rPr>
      <w:rFonts w:ascii="Times New Roman" w:eastAsia="Times New Roman" w:hAnsi="Times New Roman" w:cs="Times New Roman"/>
      <w:sz w:val="16"/>
      <w:szCs w:val="16"/>
      <w:lang w:eastAsia="ru-RU"/>
    </w:rPr>
  </w:style>
  <w:style w:type="character" w:customStyle="1" w:styleId="11">
    <w:name w:val="Заголовок 1 Знак"/>
    <w:aliases w:val="Гоник_Заголовок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quot;Алмаз&quot; Знак"/>
    <w:basedOn w:val="a3"/>
    <w:link w:val="1"/>
    <w:rsid w:val="00C91B09"/>
    <w:rPr>
      <w:rFonts w:ascii="Times New Roman" w:eastAsia="MS Mincho" w:hAnsi="Times New Roman" w:cs="Arial"/>
      <w:b/>
      <w:bCs/>
      <w:kern w:val="1"/>
      <w:sz w:val="32"/>
      <w:szCs w:val="32"/>
      <w:lang w:eastAsia="ar-SA"/>
    </w:rPr>
  </w:style>
  <w:style w:type="character" w:customStyle="1" w:styleId="22">
    <w:name w:val="Заголовок 2 Знак"/>
    <w:aliases w:val="Гоник_Заголовок 2 Знак,h2 Знак,H2 Знак,Numbered text 3 Знак,2 headline Знак,h Знак,headline Знак,Caaieiaie 2 Ciae1 Знак,Caaieiaie 2 Ciae Ciae Знак,H2 Ciae Ciae Знак,Numbered text 3 Ciae Ciae Знак,h2 Ciae Ciae Знак,H2 Ciae1 Знак,2 Знак"/>
    <w:basedOn w:val="a3"/>
    <w:link w:val="2"/>
    <w:uiPriority w:val="9"/>
    <w:rsid w:val="00C91B09"/>
    <w:rPr>
      <w:rFonts w:ascii="Times New Roman" w:eastAsia="Times New Roman" w:hAnsi="Times New Roman" w:cs="Arial"/>
      <w:b/>
      <w:bCs/>
      <w:i/>
      <w:iCs/>
      <w:sz w:val="28"/>
      <w:szCs w:val="28"/>
      <w:lang w:eastAsia="ar-SA"/>
    </w:rPr>
  </w:style>
  <w:style w:type="character" w:customStyle="1" w:styleId="31">
    <w:name w:val="Заголовок 3 Знак"/>
    <w:aliases w:val="Гоник_Заголовок 3 Знак,H3 Знак,h3 Знак,Gliederung3 Знак,3 Знак,Ioieo Знак,Level 1 - 1 Знак,h31 Знак,h32 Знак,h33 Знак,h34 Знак,h35 Знак,h36 Знак,h37 Знак,h38 Знак,h39 Знак,h310 Знак,h311 Знак,h321 Знак,h331 Знак,h341 Знак,h351 Знак"/>
    <w:basedOn w:val="a3"/>
    <w:link w:val="3"/>
    <w:uiPriority w:val="9"/>
    <w:rsid w:val="00C91B09"/>
    <w:rPr>
      <w:rFonts w:ascii="Arial" w:eastAsia="Times New Roman" w:hAnsi="Arial" w:cs="Times New Roman"/>
      <w:b/>
      <w:bCs/>
      <w:sz w:val="26"/>
      <w:szCs w:val="26"/>
      <w:lang w:eastAsia="ar-SA"/>
    </w:rPr>
  </w:style>
  <w:style w:type="character" w:customStyle="1" w:styleId="41">
    <w:name w:val="Заголовок 4 Знак"/>
    <w:aliases w:val="H4 Знак"/>
    <w:basedOn w:val="a3"/>
    <w:link w:val="4"/>
    <w:rsid w:val="00C91B09"/>
    <w:rPr>
      <w:rFonts w:ascii="Times New Roman" w:eastAsia="Times New Roman" w:hAnsi="Times New Roman" w:cs="Times New Roman"/>
      <w:b/>
      <w:bCs/>
      <w:sz w:val="28"/>
      <w:szCs w:val="28"/>
      <w:lang w:eastAsia="ar-SA"/>
    </w:rPr>
  </w:style>
  <w:style w:type="paragraph" w:customStyle="1" w:styleId="ConsNormal">
    <w:name w:val="ConsNormal"/>
    <w:link w:val="ConsNormal0"/>
    <w:qFormat/>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d">
    <w:name w:val="Balloon Text"/>
    <w:basedOn w:val="a2"/>
    <w:link w:val="ae"/>
    <w:uiPriority w:val="99"/>
    <w:unhideWhenUsed/>
    <w:rsid w:val="00CF4CB8"/>
    <w:rPr>
      <w:rFonts w:ascii="Tahoma" w:hAnsi="Tahoma" w:cs="Tahoma"/>
      <w:sz w:val="16"/>
      <w:szCs w:val="16"/>
    </w:rPr>
  </w:style>
  <w:style w:type="character" w:customStyle="1" w:styleId="ae">
    <w:name w:val="Текст выноски Знак"/>
    <w:basedOn w:val="a3"/>
    <w:link w:val="ad"/>
    <w:uiPriority w:val="99"/>
    <w:rsid w:val="00CF4CB8"/>
    <w:rPr>
      <w:rFonts w:ascii="Tahoma" w:eastAsia="Times New Roman" w:hAnsi="Tahoma" w:cs="Tahoma"/>
      <w:sz w:val="16"/>
      <w:szCs w:val="16"/>
      <w:lang w:eastAsia="ru-RU"/>
    </w:rPr>
  </w:style>
  <w:style w:type="character" w:styleId="af">
    <w:name w:val="annotation reference"/>
    <w:basedOn w:val="a3"/>
    <w:unhideWhenUsed/>
    <w:rsid w:val="00CF4CB8"/>
    <w:rPr>
      <w:sz w:val="16"/>
      <w:szCs w:val="16"/>
    </w:rPr>
  </w:style>
  <w:style w:type="paragraph" w:styleId="af0">
    <w:name w:val="annotation text"/>
    <w:basedOn w:val="a2"/>
    <w:link w:val="af1"/>
    <w:unhideWhenUsed/>
    <w:rsid w:val="00CF4CB8"/>
    <w:rPr>
      <w:sz w:val="20"/>
      <w:szCs w:val="20"/>
    </w:rPr>
  </w:style>
  <w:style w:type="character" w:customStyle="1" w:styleId="af1">
    <w:name w:val="Текст примечания Знак"/>
    <w:basedOn w:val="a3"/>
    <w:link w:val="af0"/>
    <w:uiPriority w:val="99"/>
    <w:rsid w:val="00CF4CB8"/>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unhideWhenUsed/>
    <w:rsid w:val="00CF4CB8"/>
    <w:rPr>
      <w:b/>
      <w:bCs/>
    </w:rPr>
  </w:style>
  <w:style w:type="character" w:customStyle="1" w:styleId="af3">
    <w:name w:val="Тема примечания Знак"/>
    <w:basedOn w:val="af1"/>
    <w:link w:val="af2"/>
    <w:uiPriority w:val="99"/>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7">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f_Абзац 1 Знак"/>
    <w:basedOn w:val="a3"/>
    <w:link w:val="a6"/>
    <w:uiPriority w:val="34"/>
    <w:qFormat/>
    <w:rsid w:val="00FF5796"/>
    <w:rPr>
      <w:rFonts w:ascii="Times New Roman" w:eastAsia="Times New Roman" w:hAnsi="Times New Roman" w:cs="Times New Roman"/>
      <w:sz w:val="24"/>
      <w:szCs w:val="24"/>
      <w:lang w:eastAsia="ar-SA"/>
    </w:rPr>
  </w:style>
  <w:style w:type="character" w:styleId="af4">
    <w:name w:val="Hyperlink"/>
    <w:basedOn w:val="a3"/>
    <w:unhideWhenUsed/>
    <w:rsid w:val="00FF5796"/>
    <w:rPr>
      <w:color w:val="0000FF" w:themeColor="hyperlink"/>
      <w:u w:val="single"/>
    </w:rPr>
  </w:style>
  <w:style w:type="paragraph" w:customStyle="1" w:styleId="210">
    <w:name w:val="Основной текст 21"/>
    <w:basedOn w:val="a2"/>
    <w:uiPriority w:val="99"/>
    <w:qFormat/>
    <w:rsid w:val="00BD37E9"/>
    <w:pPr>
      <w:suppressAutoHyphens/>
      <w:spacing w:after="120" w:line="480" w:lineRule="auto"/>
    </w:pPr>
    <w:rPr>
      <w:lang w:eastAsia="ar-SA"/>
    </w:rPr>
  </w:style>
  <w:style w:type="character" w:customStyle="1" w:styleId="af5">
    <w:name w:val="Текст Знак"/>
    <w:link w:val="af6"/>
    <w:rsid w:val="00BD37E9"/>
    <w:rPr>
      <w:rFonts w:eastAsia="MS Mincho"/>
      <w:spacing w:val="-2"/>
      <w:sz w:val="26"/>
    </w:rPr>
  </w:style>
  <w:style w:type="paragraph" w:styleId="af6">
    <w:name w:val="Plain Text"/>
    <w:basedOn w:val="a2"/>
    <w:link w:val="af5"/>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4">
    <w:name w:val="Текст Знак1"/>
    <w:basedOn w:val="a3"/>
    <w:rsid w:val="00BD37E9"/>
    <w:rPr>
      <w:rFonts w:ascii="Consolas" w:eastAsia="Times New Roman" w:hAnsi="Consolas" w:cs="Consolas"/>
      <w:sz w:val="21"/>
      <w:szCs w:val="21"/>
      <w:lang w:eastAsia="ru-RU"/>
    </w:rPr>
  </w:style>
  <w:style w:type="paragraph" w:styleId="af7">
    <w:name w:val="header"/>
    <w:aliases w:val="Body Text,Знак"/>
    <w:basedOn w:val="a2"/>
    <w:link w:val="af8"/>
    <w:unhideWhenUsed/>
    <w:qFormat/>
    <w:rsid w:val="00BD37E9"/>
    <w:pPr>
      <w:tabs>
        <w:tab w:val="center" w:pos="4677"/>
        <w:tab w:val="right" w:pos="9355"/>
      </w:tabs>
    </w:pPr>
  </w:style>
  <w:style w:type="character" w:customStyle="1" w:styleId="af8">
    <w:name w:val="Верхний колонтитул Знак"/>
    <w:aliases w:val="Body Text Знак1,Знак Знак"/>
    <w:basedOn w:val="a3"/>
    <w:link w:val="af7"/>
    <w:rsid w:val="00BD37E9"/>
    <w:rPr>
      <w:rFonts w:ascii="Times New Roman" w:eastAsia="Times New Roman" w:hAnsi="Times New Roman" w:cs="Times New Roman"/>
      <w:sz w:val="24"/>
      <w:szCs w:val="24"/>
      <w:lang w:eastAsia="ru-RU"/>
    </w:rPr>
  </w:style>
  <w:style w:type="paragraph" w:styleId="af9">
    <w:name w:val="footer"/>
    <w:aliases w:val="Не удалять!,f"/>
    <w:basedOn w:val="a2"/>
    <w:link w:val="afa"/>
    <w:uiPriority w:val="99"/>
    <w:unhideWhenUsed/>
    <w:rsid w:val="00BD37E9"/>
    <w:pPr>
      <w:tabs>
        <w:tab w:val="center" w:pos="4677"/>
        <w:tab w:val="right" w:pos="9355"/>
      </w:tabs>
    </w:pPr>
  </w:style>
  <w:style w:type="character" w:customStyle="1" w:styleId="afa">
    <w:name w:val="Нижний колонтитул Знак"/>
    <w:aliases w:val="Не удалять! Знак,f Знак"/>
    <w:basedOn w:val="a3"/>
    <w:link w:val="af9"/>
    <w:uiPriority w:val="99"/>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3">
    <w:name w:val="Body Text Indent 2"/>
    <w:basedOn w:val="a2"/>
    <w:link w:val="24"/>
    <w:unhideWhenUsed/>
    <w:rsid w:val="002C776E"/>
    <w:pPr>
      <w:spacing w:after="120" w:line="480" w:lineRule="auto"/>
      <w:ind w:left="283"/>
    </w:pPr>
  </w:style>
  <w:style w:type="character" w:customStyle="1" w:styleId="24">
    <w:name w:val="Основной текст с отступом 2 Знак"/>
    <w:basedOn w:val="a3"/>
    <w:link w:val="23"/>
    <w:rsid w:val="002C776E"/>
    <w:rPr>
      <w:rFonts w:ascii="Times New Roman" w:eastAsia="Times New Roman" w:hAnsi="Times New Roman" w:cs="Times New Roman"/>
      <w:sz w:val="24"/>
      <w:szCs w:val="24"/>
      <w:lang w:eastAsia="ru-RU"/>
    </w:rPr>
  </w:style>
  <w:style w:type="character" w:styleId="afb">
    <w:name w:val="page number"/>
    <w:basedOn w:val="a3"/>
    <w:rsid w:val="004B2E38"/>
  </w:style>
  <w:style w:type="paragraph" w:styleId="afc">
    <w:name w:val="Title"/>
    <w:basedOn w:val="a2"/>
    <w:next w:val="afd"/>
    <w:link w:val="afe"/>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e">
    <w:name w:val="Название Знак"/>
    <w:basedOn w:val="a3"/>
    <w:link w:val="afc"/>
    <w:rsid w:val="004B2E38"/>
    <w:rPr>
      <w:rFonts w:ascii="Arial" w:eastAsia="Times New Roman" w:hAnsi="Arial" w:cs="Arial"/>
      <w:b/>
      <w:bCs/>
      <w:kern w:val="1"/>
      <w:sz w:val="32"/>
      <w:szCs w:val="32"/>
      <w:lang w:eastAsia="ar-SA"/>
    </w:rPr>
  </w:style>
  <w:style w:type="paragraph" w:customStyle="1" w:styleId="ConsNonformat">
    <w:name w:val="ConsNonformat"/>
    <w:link w:val="ConsNonformat0"/>
    <w:qFormat/>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5">
    <w:name w:val="Нижний колонтитул Знак1"/>
    <w:aliases w:val="Не удалять! Знак3,f Знак1"/>
    <w:basedOn w:val="a3"/>
    <w:uiPriority w:val="99"/>
    <w:rsid w:val="004B2E38"/>
    <w:rPr>
      <w:rFonts w:eastAsia="MS Mincho"/>
      <w:spacing w:val="-2"/>
      <w:sz w:val="24"/>
      <w:szCs w:val="24"/>
      <w:lang w:eastAsia="ar-SA"/>
    </w:rPr>
  </w:style>
  <w:style w:type="character" w:customStyle="1" w:styleId="16">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3"/>
    <w:uiPriority w:val="34"/>
    <w:rsid w:val="004B2E38"/>
    <w:rPr>
      <w:sz w:val="24"/>
      <w:szCs w:val="24"/>
      <w:lang w:eastAsia="ar-SA"/>
    </w:rPr>
  </w:style>
  <w:style w:type="paragraph" w:customStyle="1" w:styleId="ListParagraph5">
    <w:name w:val="List Paragraph5"/>
    <w:basedOn w:val="a2"/>
    <w:qFormat/>
    <w:rsid w:val="004B2E38"/>
    <w:pPr>
      <w:ind w:left="720"/>
      <w:contextualSpacing/>
    </w:pPr>
  </w:style>
  <w:style w:type="paragraph" w:customStyle="1" w:styleId="aff">
    <w:name w:val="Заголовок"/>
    <w:basedOn w:val="a2"/>
    <w:next w:val="a8"/>
    <w:uiPriority w:val="99"/>
    <w:qFormat/>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d">
    <w:name w:val="Subtitle"/>
    <w:basedOn w:val="a2"/>
    <w:next w:val="a2"/>
    <w:link w:val="aff0"/>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f0">
    <w:name w:val="Подзаголовок Знак"/>
    <w:basedOn w:val="a3"/>
    <w:link w:val="afd"/>
    <w:rsid w:val="004B2E38"/>
    <w:rPr>
      <w:rFonts w:asciiTheme="majorHAnsi" w:eastAsiaTheme="majorEastAsia" w:hAnsiTheme="majorHAnsi" w:cstheme="majorBidi"/>
      <w:i/>
      <w:iCs/>
      <w:color w:val="4F81BD" w:themeColor="accent1"/>
      <w:spacing w:val="15"/>
      <w:sz w:val="24"/>
      <w:szCs w:val="24"/>
      <w:lang w:eastAsia="ru-RU"/>
    </w:rPr>
  </w:style>
  <w:style w:type="paragraph" w:styleId="aff1">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5">
    <w:name w:val="Body Text 2"/>
    <w:basedOn w:val="a2"/>
    <w:link w:val="26"/>
    <w:unhideWhenUsed/>
    <w:rsid w:val="004C61CE"/>
    <w:pPr>
      <w:suppressAutoHyphens/>
      <w:spacing w:after="120" w:line="480" w:lineRule="auto"/>
    </w:pPr>
    <w:rPr>
      <w:lang w:eastAsia="ar-SA"/>
    </w:rPr>
  </w:style>
  <w:style w:type="character" w:customStyle="1" w:styleId="26">
    <w:name w:val="Основной текст 2 Знак"/>
    <w:basedOn w:val="a3"/>
    <w:link w:val="25"/>
    <w:rsid w:val="004C61CE"/>
    <w:rPr>
      <w:rFonts w:ascii="Times New Roman" w:eastAsia="Times New Roman" w:hAnsi="Times New Roman" w:cs="Times New Roman"/>
      <w:sz w:val="24"/>
      <w:szCs w:val="24"/>
      <w:lang w:eastAsia="ar-SA"/>
    </w:rPr>
  </w:style>
  <w:style w:type="character" w:customStyle="1" w:styleId="aff2">
    <w:name w:val="Основной текст_"/>
    <w:link w:val="81"/>
    <w:locked/>
    <w:rsid w:val="004C61CE"/>
    <w:rPr>
      <w:sz w:val="23"/>
      <w:szCs w:val="23"/>
      <w:shd w:val="clear" w:color="auto" w:fill="FFFFFF"/>
    </w:rPr>
  </w:style>
  <w:style w:type="paragraph" w:customStyle="1" w:styleId="81">
    <w:name w:val="Основной текст8"/>
    <w:basedOn w:val="a2"/>
    <w:link w:val="aff2"/>
    <w:qFormat/>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7">
    <w:name w:val="Основной текст (2)_"/>
    <w:link w:val="211"/>
    <w:uiPriority w:val="99"/>
    <w:locked/>
    <w:rsid w:val="004C61CE"/>
    <w:rPr>
      <w:b/>
      <w:bCs/>
      <w:sz w:val="23"/>
      <w:szCs w:val="23"/>
      <w:shd w:val="clear" w:color="auto" w:fill="FFFFFF"/>
    </w:rPr>
  </w:style>
  <w:style w:type="paragraph" w:customStyle="1" w:styleId="211">
    <w:name w:val="Основной текст (2)1"/>
    <w:basedOn w:val="a2"/>
    <w:link w:val="27"/>
    <w:uiPriority w:val="99"/>
    <w:qFormat/>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7">
    <w:name w:val="Заголовок №1_"/>
    <w:link w:val="18"/>
    <w:locked/>
    <w:rsid w:val="004C61CE"/>
    <w:rPr>
      <w:b/>
      <w:bCs/>
      <w:sz w:val="23"/>
      <w:szCs w:val="23"/>
      <w:shd w:val="clear" w:color="auto" w:fill="FFFFFF"/>
    </w:rPr>
  </w:style>
  <w:style w:type="paragraph" w:customStyle="1" w:styleId="18">
    <w:name w:val="Заголовок №1"/>
    <w:basedOn w:val="a2"/>
    <w:link w:val="17"/>
    <w:qFormat/>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2"/>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2"/>
    <w:rsid w:val="004C61CE"/>
    <w:pPr>
      <w:autoSpaceDE w:val="0"/>
      <w:autoSpaceDN w:val="0"/>
      <w:adjustRightInd w:val="0"/>
      <w:spacing w:after="240"/>
      <w:ind w:firstLine="1440"/>
    </w:pPr>
    <w:rPr>
      <w:lang w:eastAsia="en-US"/>
    </w:rPr>
  </w:style>
  <w:style w:type="character" w:customStyle="1" w:styleId="FontStyle46">
    <w:name w:val="Font Style46"/>
    <w:basedOn w:val="a3"/>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9">
    <w:name w:val="Основной шрифт абзаца1"/>
    <w:rsid w:val="00FE0D92"/>
  </w:style>
  <w:style w:type="character" w:customStyle="1" w:styleId="212">
    <w:name w:val="Заголовок 2 Знак1"/>
    <w:aliases w:val="Гоник_Заголовок 2 Знак1,h2 Знак1,H2 Знак1"/>
    <w:uiPriority w:val="9"/>
    <w:rsid w:val="00FE0D92"/>
    <w:rPr>
      <w:b/>
      <w:i/>
      <w:sz w:val="28"/>
      <w:lang w:val="ru-RU" w:eastAsia="ar-SA" w:bidi="ar-SA"/>
    </w:rPr>
  </w:style>
  <w:style w:type="character" w:customStyle="1" w:styleId="aff3">
    <w:name w:val="Символ сноски"/>
    <w:rsid w:val="00FE0D92"/>
    <w:rPr>
      <w:vertAlign w:val="superscript"/>
    </w:rPr>
  </w:style>
  <w:style w:type="character" w:customStyle="1" w:styleId="aff4">
    <w:name w:val="Схема документа Знак"/>
    <w:link w:val="aff5"/>
    <w:locked/>
    <w:rsid w:val="00FE0D92"/>
    <w:rPr>
      <w:rFonts w:ascii="Tahoma" w:hAnsi="Tahoma"/>
      <w:shd w:val="clear" w:color="auto" w:fill="000080"/>
    </w:rPr>
  </w:style>
  <w:style w:type="paragraph" w:styleId="aff5">
    <w:name w:val="Document Map"/>
    <w:basedOn w:val="a2"/>
    <w:link w:val="aff4"/>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a">
    <w:name w:val="Схема документа Знак1"/>
    <w:basedOn w:val="a3"/>
    <w:rsid w:val="00FE0D92"/>
    <w:rPr>
      <w:rFonts w:ascii="Tahoma" w:eastAsia="Times New Roman" w:hAnsi="Tahoma" w:cs="Tahoma"/>
      <w:sz w:val="16"/>
      <w:szCs w:val="16"/>
      <w:lang w:eastAsia="ru-RU"/>
    </w:rPr>
  </w:style>
  <w:style w:type="character" w:customStyle="1" w:styleId="1b">
    <w:name w:val="Знак примечания1"/>
    <w:rsid w:val="00FE0D92"/>
    <w:rPr>
      <w:sz w:val="16"/>
    </w:rPr>
  </w:style>
  <w:style w:type="character" w:customStyle="1" w:styleId="FontStyle21">
    <w:name w:val="Font Style21"/>
    <w:uiPriority w:val="99"/>
    <w:rsid w:val="00FE0D92"/>
    <w:rPr>
      <w:rFonts w:ascii="Times New Roman" w:hAnsi="Times New Roman"/>
      <w:sz w:val="24"/>
    </w:rPr>
  </w:style>
  <w:style w:type="character" w:customStyle="1" w:styleId="aff6">
    <w:name w:val="Обычный отступ Знак"/>
    <w:rsid w:val="00FE0D92"/>
    <w:rPr>
      <w:rFonts w:ascii="Calibri" w:eastAsia="Times New Roman" w:hAnsi="Calibri"/>
      <w:sz w:val="24"/>
    </w:rPr>
  </w:style>
  <w:style w:type="character" w:styleId="aff7">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4">
    <w:name w:val="Основной текст с отступом 3 Знак"/>
    <w:uiPriority w:val="99"/>
    <w:rsid w:val="00FE0D92"/>
    <w:rPr>
      <w:sz w:val="24"/>
    </w:rPr>
  </w:style>
  <w:style w:type="character" w:customStyle="1" w:styleId="1c">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2">
    <w:name w:val="Знак Знак8"/>
    <w:rsid w:val="00FE0D92"/>
    <w:rPr>
      <w:sz w:val="16"/>
      <w:lang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eastAsia="ar-SA" w:bidi="ar-SA"/>
    </w:rPr>
  </w:style>
  <w:style w:type="character" w:customStyle="1" w:styleId="28">
    <w:name w:val="Знак Знак2"/>
    <w:rsid w:val="00FE0D92"/>
    <w:rPr>
      <w:rFonts w:ascii="Calibri" w:eastAsia="Times New Roman" w:hAnsi="Calibri"/>
      <w:sz w:val="24"/>
      <w:lang w:eastAsia="ar-SA" w:bidi="ar-SA"/>
    </w:rPr>
  </w:style>
  <w:style w:type="character" w:customStyle="1" w:styleId="90">
    <w:name w:val="Знак Знак9"/>
    <w:rsid w:val="00FE0D92"/>
    <w:rPr>
      <w:lang w:val="ru-RU" w:eastAsia="ar-SA" w:bidi="ar-SA"/>
    </w:rPr>
  </w:style>
  <w:style w:type="character" w:customStyle="1" w:styleId="130">
    <w:name w:val="Знак Знак13"/>
    <w:rsid w:val="00FE0D92"/>
    <w:rPr>
      <w:sz w:val="24"/>
      <w:lang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eastAsia="ar-SA" w:bidi="ar-SA"/>
    </w:rPr>
  </w:style>
  <w:style w:type="character" w:customStyle="1" w:styleId="35">
    <w:name w:val="Знак Знак3"/>
    <w:rsid w:val="00FE0D92"/>
    <w:rPr>
      <w:sz w:val="24"/>
      <w:lang w:eastAsia="ar-SA" w:bidi="ar-SA"/>
    </w:rPr>
  </w:style>
  <w:style w:type="character" w:customStyle="1" w:styleId="100">
    <w:name w:val="Знак Знак10"/>
    <w:rsid w:val="00FE0D92"/>
    <w:rPr>
      <w:sz w:val="24"/>
      <w:lang w:eastAsia="ar-SA" w:bidi="ar-SA"/>
    </w:rPr>
  </w:style>
  <w:style w:type="character" w:customStyle="1" w:styleId="62">
    <w:name w:val="Знак Знак6"/>
    <w:rsid w:val="00FE0D92"/>
    <w:rPr>
      <w:rFonts w:ascii="Tahoma" w:hAnsi="Tahoma"/>
      <w:lang w:eastAsia="ar-SA" w:bidi="ar-SA"/>
    </w:rPr>
  </w:style>
  <w:style w:type="character" w:customStyle="1" w:styleId="52">
    <w:name w:val="Знак Знак5"/>
    <w:rsid w:val="00FE0D92"/>
    <w:rPr>
      <w:b/>
      <w:lang w:val="ru-RU" w:eastAsia="ar-SA" w:bidi="ar-SA"/>
    </w:rPr>
  </w:style>
  <w:style w:type="character" w:customStyle="1" w:styleId="42">
    <w:name w:val="Знак Знак4"/>
    <w:rsid w:val="00FE0D92"/>
    <w:rPr>
      <w:rFonts w:ascii="Tahoma" w:hAnsi="Tahoma"/>
      <w:sz w:val="16"/>
      <w:lang w:eastAsia="ar-SA" w:bidi="ar-SA"/>
    </w:rPr>
  </w:style>
  <w:style w:type="character" w:customStyle="1" w:styleId="aff8">
    <w:name w:val="Текст концевой сноски Знак"/>
    <w:uiPriority w:val="99"/>
    <w:rsid w:val="00FE0D92"/>
    <w:rPr>
      <w:rFonts w:cs="Times New Roman"/>
    </w:rPr>
  </w:style>
  <w:style w:type="character" w:customStyle="1" w:styleId="aff9">
    <w:name w:val="Символы концевой сноски"/>
    <w:rsid w:val="00FE0D92"/>
    <w:rPr>
      <w:rFonts w:cs="Times New Roman"/>
      <w:vertAlign w:val="superscript"/>
    </w:rPr>
  </w:style>
  <w:style w:type="character" w:customStyle="1" w:styleId="affa">
    <w:name w:val="Текст сноски Знак"/>
    <w:aliases w:val="Footnote Text Char Знак Знак Знак1,Footnote Text Char Знак Знак2,Footnote Text Char Знак Знак Знак Знак Знак1,Знак1 Знак1 Знак1,Текст сноски Знак Знак1 Знак1,Текст сноски Знак Знак Знак1 Знак1,Текст сноски Знак Знак Знак Знак Знак1"/>
    <w:rsid w:val="00FE0D92"/>
    <w:rPr>
      <w:rFonts w:cs="Times New Roman"/>
    </w:rPr>
  </w:style>
  <w:style w:type="character" w:styleId="affb">
    <w:name w:val="footnote reference"/>
    <w:uiPriority w:val="99"/>
    <w:rsid w:val="00FE0D92"/>
    <w:rPr>
      <w:vertAlign w:val="superscript"/>
    </w:rPr>
  </w:style>
  <w:style w:type="character" w:styleId="affc">
    <w:name w:val="endnote reference"/>
    <w:uiPriority w:val="99"/>
    <w:rsid w:val="00FE0D92"/>
    <w:rPr>
      <w:vertAlign w:val="superscript"/>
    </w:rPr>
  </w:style>
  <w:style w:type="paragraph" w:styleId="affd">
    <w:name w:val="List"/>
    <w:basedOn w:val="a8"/>
    <w:rsid w:val="00FE0D92"/>
    <w:rPr>
      <w:rFonts w:cs="Mangal"/>
    </w:rPr>
  </w:style>
  <w:style w:type="paragraph" w:customStyle="1" w:styleId="1d">
    <w:name w:val="Название1"/>
    <w:basedOn w:val="a2"/>
    <w:uiPriority w:val="99"/>
    <w:qFormat/>
    <w:rsid w:val="00FE0D92"/>
    <w:pPr>
      <w:suppressLineNumbers/>
      <w:suppressAutoHyphens/>
      <w:spacing w:before="120" w:after="120"/>
    </w:pPr>
    <w:rPr>
      <w:rFonts w:cs="Mangal"/>
      <w:i/>
      <w:iCs/>
      <w:lang w:eastAsia="ar-SA"/>
    </w:rPr>
  </w:style>
  <w:style w:type="paragraph" w:customStyle="1" w:styleId="1e">
    <w:name w:val="Указатель1"/>
    <w:basedOn w:val="a2"/>
    <w:uiPriority w:val="99"/>
    <w:qFormat/>
    <w:rsid w:val="00FE0D92"/>
    <w:pPr>
      <w:suppressLineNumbers/>
      <w:suppressAutoHyphens/>
    </w:pPr>
    <w:rPr>
      <w:rFonts w:cs="Mangal"/>
      <w:lang w:eastAsia="ar-SA"/>
    </w:rPr>
  </w:style>
  <w:style w:type="paragraph" w:customStyle="1" w:styleId="1f">
    <w:name w:val="Текст1"/>
    <w:basedOn w:val="12"/>
    <w:uiPriority w:val="99"/>
    <w:qFormat/>
    <w:rsid w:val="00FE0D92"/>
    <w:pPr>
      <w:suppressAutoHyphens/>
      <w:ind w:firstLine="0"/>
      <w:jc w:val="left"/>
    </w:pPr>
    <w:rPr>
      <w:sz w:val="26"/>
      <w:lang w:eastAsia="ar-SA"/>
    </w:rPr>
  </w:style>
  <w:style w:type="paragraph" w:customStyle="1" w:styleId="111">
    <w:name w:val="Заголовок 11"/>
    <w:basedOn w:val="12"/>
    <w:next w:val="12"/>
    <w:uiPriority w:val="99"/>
    <w:qFormat/>
    <w:rsid w:val="00FE0D92"/>
    <w:pPr>
      <w:keepNext/>
      <w:suppressAutoHyphens/>
      <w:spacing w:before="240" w:after="60"/>
      <w:ind w:firstLine="0"/>
      <w:jc w:val="center"/>
    </w:pPr>
    <w:rPr>
      <w:b/>
      <w:kern w:val="1"/>
      <w:lang w:eastAsia="ar-SA"/>
    </w:rPr>
  </w:style>
  <w:style w:type="paragraph" w:customStyle="1" w:styleId="29">
    <w:name w:val="Маркированный список2"/>
    <w:basedOn w:val="a2"/>
    <w:uiPriority w:val="99"/>
    <w:qFormat/>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2"/>
    <w:uiPriority w:val="99"/>
    <w:qFormat/>
    <w:rsid w:val="00FE0D92"/>
    <w:pPr>
      <w:suppressAutoHyphens/>
      <w:spacing w:before="120"/>
      <w:ind w:left="284" w:firstLine="424"/>
    </w:pPr>
    <w:rPr>
      <w:sz w:val="28"/>
      <w:lang w:eastAsia="ar-SA"/>
    </w:rPr>
  </w:style>
  <w:style w:type="paragraph" w:customStyle="1" w:styleId="43">
    <w:name w:val="заголовок 4"/>
    <w:basedOn w:val="a2"/>
    <w:next w:val="a2"/>
    <w:uiPriority w:val="99"/>
    <w:qFormat/>
    <w:rsid w:val="00FE0D92"/>
    <w:pPr>
      <w:keepNext/>
      <w:suppressAutoHyphens/>
      <w:jc w:val="center"/>
    </w:pPr>
    <w:rPr>
      <w:spacing w:val="-2"/>
      <w:szCs w:val="20"/>
      <w:lang w:eastAsia="ar-SA"/>
    </w:rPr>
  </w:style>
  <w:style w:type="paragraph" w:customStyle="1" w:styleId="1f0">
    <w:name w:val="заголовок 1"/>
    <w:basedOn w:val="a2"/>
    <w:next w:val="a2"/>
    <w:uiPriority w:val="99"/>
    <w:qFormat/>
    <w:rsid w:val="00FE0D92"/>
    <w:pPr>
      <w:keepNext/>
      <w:suppressAutoHyphens/>
      <w:spacing w:before="240" w:after="60"/>
      <w:jc w:val="both"/>
    </w:pPr>
    <w:rPr>
      <w:rFonts w:ascii="Arial" w:hAnsi="Arial"/>
      <w:b/>
      <w:kern w:val="1"/>
      <w:sz w:val="28"/>
      <w:szCs w:val="20"/>
      <w:lang w:val="en-GB" w:eastAsia="ar-SA"/>
    </w:rPr>
  </w:style>
  <w:style w:type="paragraph" w:styleId="affe">
    <w:name w:val="footnote text"/>
    <w:aliases w:val="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Текст сноски Знак1 Знак Знак Знак Знак"/>
    <w:basedOn w:val="a2"/>
    <w:link w:val="1f1"/>
    <w:qFormat/>
    <w:rsid w:val="00FE0D92"/>
    <w:pPr>
      <w:widowControl w:val="0"/>
      <w:suppressAutoHyphens/>
      <w:autoSpaceDE w:val="0"/>
    </w:pPr>
    <w:rPr>
      <w:sz w:val="20"/>
      <w:szCs w:val="20"/>
      <w:lang w:eastAsia="ar-SA"/>
    </w:rPr>
  </w:style>
  <w:style w:type="character" w:customStyle="1" w:styleId="1f1">
    <w:name w:val="Текст сноски Знак1"/>
    <w:aliases w:val="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Текст сноски Знак Знак Знак Знак Знак"/>
    <w:basedOn w:val="a3"/>
    <w:link w:val="affe"/>
    <w:rsid w:val="00FE0D92"/>
    <w:rPr>
      <w:rFonts w:ascii="Times New Roman" w:eastAsia="Times New Roman" w:hAnsi="Times New Roman" w:cs="Times New Roman"/>
      <w:sz w:val="20"/>
      <w:szCs w:val="20"/>
      <w:lang w:eastAsia="ar-SA"/>
    </w:rPr>
  </w:style>
  <w:style w:type="paragraph" w:customStyle="1" w:styleId="afff">
    <w:name w:val="Статья"/>
    <w:basedOn w:val="a8"/>
    <w:next w:val="a2"/>
    <w:uiPriority w:val="99"/>
    <w:qFormat/>
    <w:rsid w:val="00FE0D92"/>
    <w:pPr>
      <w:keepNext/>
      <w:keepLines/>
      <w:spacing w:before="160" w:after="160"/>
      <w:ind w:left="717" w:hanging="360"/>
      <w:jc w:val="center"/>
    </w:pPr>
    <w:rPr>
      <w:rFonts w:eastAsia="Times New Roman"/>
      <w:b/>
      <w:bCs/>
      <w:sz w:val="24"/>
    </w:rPr>
  </w:style>
  <w:style w:type="paragraph" w:customStyle="1" w:styleId="1f2">
    <w:name w:val="Текст примечания1"/>
    <w:basedOn w:val="a2"/>
    <w:uiPriority w:val="99"/>
    <w:qFormat/>
    <w:rsid w:val="00FE0D92"/>
    <w:pPr>
      <w:suppressAutoHyphens/>
    </w:pPr>
    <w:rPr>
      <w:sz w:val="20"/>
      <w:szCs w:val="20"/>
      <w:lang w:eastAsia="ar-SA"/>
    </w:rPr>
  </w:style>
  <w:style w:type="paragraph" w:customStyle="1" w:styleId="311">
    <w:name w:val="Основной текст 31"/>
    <w:basedOn w:val="a2"/>
    <w:uiPriority w:val="99"/>
    <w:qFormat/>
    <w:rsid w:val="00FE0D92"/>
    <w:pPr>
      <w:suppressAutoHyphens/>
      <w:spacing w:after="120"/>
    </w:pPr>
    <w:rPr>
      <w:sz w:val="16"/>
      <w:szCs w:val="16"/>
      <w:lang w:eastAsia="ar-SA"/>
    </w:rPr>
  </w:style>
  <w:style w:type="paragraph" w:customStyle="1" w:styleId="Head71">
    <w:name w:val="Head 7.1"/>
    <w:basedOn w:val="a2"/>
    <w:uiPriority w:val="99"/>
    <w:qFormat/>
    <w:rsid w:val="00FE0D92"/>
    <w:pPr>
      <w:widowControl w:val="0"/>
      <w:suppressAutoHyphens/>
      <w:jc w:val="center"/>
    </w:pPr>
    <w:rPr>
      <w:rFonts w:ascii="CG Times" w:hAnsi="CG Times"/>
      <w:b/>
      <w:sz w:val="28"/>
      <w:szCs w:val="20"/>
      <w:lang w:val="en-US" w:eastAsia="ar-SA"/>
    </w:rPr>
  </w:style>
  <w:style w:type="paragraph" w:customStyle="1" w:styleId="36">
    <w:name w:val="Текст3"/>
    <w:basedOn w:val="a2"/>
    <w:uiPriority w:val="99"/>
    <w:qFormat/>
    <w:rsid w:val="00FE0D92"/>
    <w:pPr>
      <w:suppressAutoHyphens/>
      <w:ind w:firstLine="900"/>
      <w:jc w:val="both"/>
    </w:pPr>
    <w:rPr>
      <w:rFonts w:eastAsia="MS Mincho"/>
      <w:spacing w:val="-2"/>
      <w:sz w:val="26"/>
      <w:szCs w:val="20"/>
      <w:lang w:eastAsia="ar-SA"/>
    </w:rPr>
  </w:style>
  <w:style w:type="paragraph" w:customStyle="1" w:styleId="afff0">
    <w:name w:val="Нормальный"/>
    <w:uiPriority w:val="99"/>
    <w:qFormat/>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1">
    <w:name w:val="áû÷íûé"/>
    <w:qFormat/>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3">
    <w:name w:val="Схема документа1"/>
    <w:basedOn w:val="a2"/>
    <w:uiPriority w:val="99"/>
    <w:qFormat/>
    <w:rsid w:val="00FE0D92"/>
    <w:pPr>
      <w:shd w:val="clear" w:color="auto" w:fill="000080"/>
      <w:suppressAutoHyphens/>
    </w:pPr>
    <w:rPr>
      <w:rFonts w:ascii="Tahoma" w:hAnsi="Tahoma"/>
      <w:sz w:val="20"/>
      <w:szCs w:val="20"/>
      <w:lang w:eastAsia="ar-SA"/>
    </w:rPr>
  </w:style>
  <w:style w:type="character" w:customStyle="1" w:styleId="1f4">
    <w:name w:val="Текст примечания Знак1"/>
    <w:locked/>
    <w:rsid w:val="00FE0D92"/>
    <w:rPr>
      <w:lang w:val="ru-RU" w:eastAsia="ar-SA" w:bidi="ar-SA"/>
    </w:rPr>
  </w:style>
  <w:style w:type="paragraph" w:customStyle="1" w:styleId="2a">
    <w:name w:val="Обычный2"/>
    <w:qFormat/>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5">
    <w:name w:val="Маркированный список1"/>
    <w:uiPriority w:val="99"/>
    <w:qFormat/>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b">
    <w:name w:val="Текст2"/>
    <w:uiPriority w:val="99"/>
    <w:qFormat/>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a"/>
    <w:next w:val="2a"/>
    <w:uiPriority w:val="99"/>
    <w:qFormat/>
    <w:rsid w:val="00FE0D92"/>
    <w:pPr>
      <w:keepNext/>
      <w:spacing w:before="240" w:after="60"/>
      <w:ind w:firstLine="0"/>
      <w:jc w:val="center"/>
    </w:pPr>
    <w:rPr>
      <w:b/>
      <w:kern w:val="1"/>
    </w:rPr>
  </w:style>
  <w:style w:type="paragraph" w:customStyle="1" w:styleId="37">
    <w:name w:val="Обычный3"/>
    <w:qFormat/>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3">
    <w:name w:val="Основной текст с отступом 21"/>
    <w:basedOn w:val="a2"/>
    <w:uiPriority w:val="99"/>
    <w:qFormat/>
    <w:rsid w:val="00FE0D92"/>
    <w:pPr>
      <w:suppressAutoHyphens/>
      <w:spacing w:after="120" w:line="480" w:lineRule="auto"/>
      <w:ind w:left="283"/>
    </w:pPr>
    <w:rPr>
      <w:lang w:eastAsia="ar-SA"/>
    </w:rPr>
  </w:style>
  <w:style w:type="paragraph" w:customStyle="1" w:styleId="afff2">
    <w:name w:val="Таблица шапка"/>
    <w:basedOn w:val="a2"/>
    <w:uiPriority w:val="99"/>
    <w:qFormat/>
    <w:rsid w:val="00FE0D92"/>
    <w:pPr>
      <w:keepNext/>
      <w:suppressAutoHyphens/>
      <w:spacing w:before="40" w:after="40"/>
      <w:ind w:left="57" w:right="57"/>
    </w:pPr>
    <w:rPr>
      <w:sz w:val="22"/>
      <w:szCs w:val="20"/>
      <w:lang w:eastAsia="ar-SA"/>
    </w:rPr>
  </w:style>
  <w:style w:type="paragraph" w:customStyle="1" w:styleId="afff3">
    <w:name w:val="Таблица текст"/>
    <w:basedOn w:val="a2"/>
    <w:uiPriority w:val="99"/>
    <w:qFormat/>
    <w:rsid w:val="00FE0D92"/>
    <w:pPr>
      <w:suppressAutoHyphens/>
      <w:spacing w:before="40" w:after="40"/>
      <w:ind w:left="57" w:right="57"/>
    </w:pPr>
    <w:rPr>
      <w:szCs w:val="20"/>
      <w:lang w:eastAsia="ar-SA"/>
    </w:rPr>
  </w:style>
  <w:style w:type="paragraph" w:customStyle="1" w:styleId="1f6">
    <w:name w:val="Название объекта1"/>
    <w:basedOn w:val="a2"/>
    <w:next w:val="a2"/>
    <w:uiPriority w:val="99"/>
    <w:qFormat/>
    <w:rsid w:val="00FE0D92"/>
    <w:pPr>
      <w:suppressAutoHyphens/>
      <w:ind w:left="-1797"/>
      <w:jc w:val="right"/>
    </w:pPr>
    <w:rPr>
      <w:szCs w:val="20"/>
      <w:lang w:eastAsia="ar-SA"/>
    </w:rPr>
  </w:style>
  <w:style w:type="paragraph" w:customStyle="1" w:styleId="1f7">
    <w:name w:val="Обычный отступ1"/>
    <w:basedOn w:val="a2"/>
    <w:uiPriority w:val="99"/>
    <w:qFormat/>
    <w:rsid w:val="00FE0D92"/>
    <w:pPr>
      <w:suppressAutoHyphens/>
      <w:spacing w:after="60"/>
      <w:ind w:left="708"/>
      <w:jc w:val="both"/>
    </w:pPr>
    <w:rPr>
      <w:rFonts w:ascii="Calibri" w:hAnsi="Calibri"/>
      <w:lang w:eastAsia="ar-SA"/>
    </w:rPr>
  </w:style>
  <w:style w:type="paragraph" w:customStyle="1" w:styleId="ConsPlusNormal">
    <w:name w:val="ConsPlusNormal"/>
    <w:link w:val="ConsPlusNormal0"/>
    <w:qFormat/>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uiPriority w:val="99"/>
    <w:qFormat/>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8">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2"/>
    <w:qFormat/>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2"/>
    <w:qFormat/>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2"/>
    <w:qFormat/>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2"/>
    <w:qFormat/>
    <w:rsid w:val="00FE0D92"/>
    <w:pPr>
      <w:suppressAutoHyphens/>
      <w:spacing w:before="280" w:after="280"/>
    </w:pPr>
    <w:rPr>
      <w:rFonts w:ascii="Arial" w:hAnsi="Arial" w:cs="Arial"/>
      <w:sz w:val="16"/>
      <w:szCs w:val="16"/>
      <w:lang w:eastAsia="ar-SA"/>
    </w:rPr>
  </w:style>
  <w:style w:type="paragraph" w:customStyle="1" w:styleId="xl67">
    <w:name w:val="xl67"/>
    <w:basedOn w:val="a2"/>
    <w:qFormat/>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2"/>
    <w:qFormat/>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2"/>
    <w:qFormat/>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2"/>
    <w:qFormat/>
    <w:rsid w:val="00FE0D92"/>
    <w:pPr>
      <w:suppressAutoHyphens/>
      <w:spacing w:before="280" w:after="280"/>
      <w:jc w:val="right"/>
    </w:pPr>
    <w:rPr>
      <w:rFonts w:ascii="Arial" w:hAnsi="Arial" w:cs="Arial"/>
      <w:sz w:val="16"/>
      <w:szCs w:val="16"/>
      <w:lang w:eastAsia="ar-SA"/>
    </w:rPr>
  </w:style>
  <w:style w:type="paragraph" w:customStyle="1" w:styleId="xl71">
    <w:name w:val="xl71"/>
    <w:basedOn w:val="a2"/>
    <w:qFormat/>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2"/>
    <w:qFormat/>
    <w:rsid w:val="00FE0D92"/>
    <w:pPr>
      <w:suppressAutoHyphens/>
      <w:spacing w:before="280" w:after="280"/>
    </w:pPr>
    <w:rPr>
      <w:lang w:eastAsia="ar-SA"/>
    </w:rPr>
  </w:style>
  <w:style w:type="paragraph" w:customStyle="1" w:styleId="xl73">
    <w:name w:val="xl73"/>
    <w:basedOn w:val="a2"/>
    <w:qFormat/>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2"/>
    <w:qFormat/>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2"/>
    <w:qFormat/>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2"/>
    <w:qFormat/>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2"/>
    <w:qFormat/>
    <w:rsid w:val="00FE0D92"/>
    <w:pPr>
      <w:suppressAutoHyphens/>
      <w:spacing w:before="280" w:after="280"/>
      <w:jc w:val="right"/>
    </w:pPr>
    <w:rPr>
      <w:rFonts w:ascii="Arial" w:hAnsi="Arial" w:cs="Arial"/>
      <w:sz w:val="16"/>
      <w:szCs w:val="16"/>
      <w:lang w:eastAsia="ar-SA"/>
    </w:rPr>
  </w:style>
  <w:style w:type="paragraph" w:customStyle="1" w:styleId="xl78">
    <w:name w:val="xl78"/>
    <w:basedOn w:val="a2"/>
    <w:qFormat/>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9">
    <w:name w:val="1"/>
    <w:uiPriority w:val="99"/>
    <w:qFormat/>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a">
    <w:name w:val="Абзац списка1"/>
    <w:basedOn w:val="a2"/>
    <w:uiPriority w:val="99"/>
    <w:qFormat/>
    <w:rsid w:val="00FE0D92"/>
    <w:pPr>
      <w:suppressAutoHyphens/>
      <w:ind w:left="720"/>
    </w:pPr>
    <w:rPr>
      <w:lang w:eastAsia="ar-SA"/>
    </w:rPr>
  </w:style>
  <w:style w:type="paragraph" w:customStyle="1" w:styleId="1fb">
    <w:name w:val="Без интервала1"/>
    <w:uiPriority w:val="99"/>
    <w:qFormat/>
    <w:rsid w:val="00FE0D92"/>
    <w:pPr>
      <w:suppressAutoHyphens/>
      <w:spacing w:after="0" w:line="240" w:lineRule="auto"/>
    </w:pPr>
    <w:rPr>
      <w:rFonts w:ascii="Calibri" w:eastAsia="Times New Roman" w:hAnsi="Calibri" w:cs="Times New Roman"/>
      <w:lang w:eastAsia="ar-SA"/>
    </w:rPr>
  </w:style>
  <w:style w:type="paragraph" w:styleId="afff4">
    <w:name w:val="Normal (Web)"/>
    <w:aliases w:val="Обычный (Web),Обычный (веб) Знак Знак,Обычный (Web) Знак Знак Знак"/>
    <w:basedOn w:val="a2"/>
    <w:link w:val="afff5"/>
    <w:uiPriority w:val="99"/>
    <w:qFormat/>
    <w:rsid w:val="00FE0D92"/>
    <w:pPr>
      <w:suppressAutoHyphens/>
      <w:spacing w:before="280" w:after="280"/>
    </w:pPr>
    <w:rPr>
      <w:lang w:eastAsia="ar-SA"/>
    </w:rPr>
  </w:style>
  <w:style w:type="paragraph" w:customStyle="1" w:styleId="xl25">
    <w:name w:val="xl25"/>
    <w:basedOn w:val="a2"/>
    <w:uiPriority w:val="99"/>
    <w:qFormat/>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link w:val="Normal10"/>
    <w:qFormat/>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uiPriority w:val="99"/>
    <w:qFormat/>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4">
    <w:name w:val="Список 21"/>
    <w:basedOn w:val="a2"/>
    <w:uiPriority w:val="99"/>
    <w:qFormat/>
    <w:rsid w:val="00FE0D92"/>
    <w:pPr>
      <w:suppressAutoHyphens/>
      <w:ind w:left="566" w:hanging="283"/>
    </w:pPr>
    <w:rPr>
      <w:lang w:eastAsia="ar-SA"/>
    </w:rPr>
  </w:style>
  <w:style w:type="paragraph" w:customStyle="1" w:styleId="ConsPlusNonformat">
    <w:name w:val="ConsPlusNonformat"/>
    <w:q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6">
    <w:name w:val="endnote text"/>
    <w:basedOn w:val="a2"/>
    <w:link w:val="1fc"/>
    <w:uiPriority w:val="99"/>
    <w:rsid w:val="00FE0D92"/>
    <w:pPr>
      <w:suppressAutoHyphens/>
    </w:pPr>
    <w:rPr>
      <w:sz w:val="20"/>
      <w:szCs w:val="20"/>
      <w:lang w:eastAsia="ar-SA"/>
    </w:rPr>
  </w:style>
  <w:style w:type="character" w:customStyle="1" w:styleId="1fc">
    <w:name w:val="Текст концевой сноски Знак1"/>
    <w:basedOn w:val="a3"/>
    <w:link w:val="afff6"/>
    <w:uiPriority w:val="99"/>
    <w:rsid w:val="00FE0D92"/>
    <w:rPr>
      <w:rFonts w:ascii="Times New Roman" w:eastAsia="Times New Roman" w:hAnsi="Times New Roman" w:cs="Times New Roman"/>
      <w:sz w:val="20"/>
      <w:szCs w:val="20"/>
      <w:lang w:eastAsia="ar-SA"/>
    </w:rPr>
  </w:style>
  <w:style w:type="paragraph" w:customStyle="1" w:styleId="afff7">
    <w:name w:val="Содержимое врезки"/>
    <w:basedOn w:val="a8"/>
    <w:uiPriority w:val="99"/>
    <w:qFormat/>
    <w:rsid w:val="00FE0D92"/>
  </w:style>
  <w:style w:type="paragraph" w:customStyle="1" w:styleId="afff8">
    <w:name w:val="Содержимое таблицы"/>
    <w:basedOn w:val="a2"/>
    <w:uiPriority w:val="99"/>
    <w:qFormat/>
    <w:rsid w:val="00FE0D92"/>
    <w:pPr>
      <w:suppressLineNumbers/>
      <w:suppressAutoHyphens/>
    </w:pPr>
    <w:rPr>
      <w:lang w:eastAsia="ar-SA"/>
    </w:rPr>
  </w:style>
  <w:style w:type="paragraph" w:customStyle="1" w:styleId="afff9">
    <w:name w:val="Заголовок таблицы"/>
    <w:basedOn w:val="afff8"/>
    <w:uiPriority w:val="99"/>
    <w:qFormat/>
    <w:rsid w:val="00FE0D92"/>
    <w:pPr>
      <w:jc w:val="center"/>
    </w:pPr>
    <w:rPr>
      <w:b/>
      <w:bCs/>
    </w:r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qFormat/>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8">
    <w:name w:val="Body Text Indent 3"/>
    <w:basedOn w:val="a2"/>
    <w:link w:val="312"/>
    <w:uiPriority w:val="99"/>
    <w:rsid w:val="00FE0D92"/>
    <w:pPr>
      <w:suppressAutoHyphens/>
      <w:spacing w:after="120"/>
      <w:ind w:left="283"/>
    </w:pPr>
    <w:rPr>
      <w:sz w:val="16"/>
      <w:szCs w:val="16"/>
      <w:lang w:eastAsia="ar-SA"/>
    </w:rPr>
  </w:style>
  <w:style w:type="character" w:customStyle="1" w:styleId="312">
    <w:name w:val="Основной текст с отступом 3 Знак1"/>
    <w:basedOn w:val="a3"/>
    <w:link w:val="38"/>
    <w:uiPriority w:val="99"/>
    <w:rsid w:val="00FE0D92"/>
    <w:rPr>
      <w:rFonts w:ascii="Times New Roman" w:eastAsia="Times New Roman" w:hAnsi="Times New Roman" w:cs="Times New Roman"/>
      <w:sz w:val="16"/>
      <w:szCs w:val="16"/>
      <w:lang w:eastAsia="ar-SA"/>
    </w:rPr>
  </w:style>
  <w:style w:type="paragraph" w:customStyle="1" w:styleId="-3">
    <w:name w:val="Пункт-3"/>
    <w:basedOn w:val="a2"/>
    <w:qFormat/>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uiPriority w:val="99"/>
    <w:rsid w:val="00FE0D92"/>
    <w:rPr>
      <w:rFonts w:ascii="Times New Roman" w:hAnsi="Times New Roman" w:cs="Times New Roman"/>
      <w:sz w:val="18"/>
      <w:szCs w:val="18"/>
    </w:rPr>
  </w:style>
  <w:style w:type="paragraph" w:customStyle="1" w:styleId="44">
    <w:name w:val="Обычный4"/>
    <w:qFormat/>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a">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qFormat/>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qFormat/>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5">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d">
    <w:name w:val="Верхний колонтитул1"/>
    <w:basedOn w:val="Standard"/>
    <w:qFormat/>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e">
    <w:name w:val="Нижний колонтитул1"/>
    <w:basedOn w:val="Standard"/>
    <w:uiPriority w:val="99"/>
    <w:qFormat/>
    <w:rsid w:val="001F5A95"/>
    <w:pPr>
      <w:suppressLineNumbers/>
      <w:tabs>
        <w:tab w:val="center" w:pos="4891"/>
        <w:tab w:val="right" w:pos="9710"/>
      </w:tabs>
      <w:spacing w:line="300" w:lineRule="auto"/>
      <w:ind w:left="72" w:firstLine="680"/>
      <w:jc w:val="both"/>
    </w:pPr>
    <w:rPr>
      <w:rFonts w:eastAsia="MS Mincho"/>
      <w:spacing w:val="-2"/>
    </w:rPr>
  </w:style>
  <w:style w:type="paragraph" w:styleId="afffb">
    <w:name w:val="No Spacing"/>
    <w:link w:val="afffc"/>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5">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9"/>
    <w:rsid w:val="001F5A95"/>
    <w:rPr>
      <w:position w:val="0"/>
      <w:vertAlign w:val="superscript"/>
    </w:rPr>
  </w:style>
  <w:style w:type="character" w:customStyle="1" w:styleId="314">
    <w:name w:val="Основной текст 3 Знак1"/>
    <w:basedOn w:val="a3"/>
    <w:uiPriority w:val="99"/>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5"/>
    <w:rsid w:val="001F5A95"/>
    <w:pPr>
      <w:numPr>
        <w:numId w:val="3"/>
      </w:numPr>
    </w:pPr>
  </w:style>
  <w:style w:type="numbering" w:customStyle="1" w:styleId="WWNum2">
    <w:name w:val="WWNum2"/>
    <w:basedOn w:val="a5"/>
    <w:rsid w:val="001F5A95"/>
    <w:pPr>
      <w:numPr>
        <w:numId w:val="4"/>
      </w:numPr>
    </w:pPr>
  </w:style>
  <w:style w:type="numbering" w:customStyle="1" w:styleId="WWNum3">
    <w:name w:val="WWNum3"/>
    <w:basedOn w:val="a5"/>
    <w:rsid w:val="001F5A95"/>
    <w:pPr>
      <w:numPr>
        <w:numId w:val="5"/>
      </w:numPr>
    </w:pPr>
  </w:style>
  <w:style w:type="numbering" w:customStyle="1" w:styleId="WWNum4">
    <w:name w:val="WWNum4"/>
    <w:basedOn w:val="a5"/>
    <w:rsid w:val="001F5A95"/>
    <w:pPr>
      <w:numPr>
        <w:numId w:val="6"/>
      </w:numPr>
    </w:pPr>
  </w:style>
  <w:style w:type="numbering" w:customStyle="1" w:styleId="WWNum5">
    <w:name w:val="WWNum5"/>
    <w:basedOn w:val="a5"/>
    <w:rsid w:val="001F5A95"/>
    <w:pPr>
      <w:numPr>
        <w:numId w:val="7"/>
      </w:numPr>
    </w:pPr>
  </w:style>
  <w:style w:type="numbering" w:customStyle="1" w:styleId="WWNum6">
    <w:name w:val="WWNum6"/>
    <w:basedOn w:val="a5"/>
    <w:rsid w:val="001F5A95"/>
    <w:pPr>
      <w:numPr>
        <w:numId w:val="8"/>
      </w:numPr>
    </w:pPr>
  </w:style>
  <w:style w:type="numbering" w:customStyle="1" w:styleId="WWNum7">
    <w:name w:val="WWNum7"/>
    <w:basedOn w:val="a5"/>
    <w:rsid w:val="001F5A95"/>
    <w:pPr>
      <w:numPr>
        <w:numId w:val="9"/>
      </w:numPr>
    </w:pPr>
  </w:style>
  <w:style w:type="numbering" w:customStyle="1" w:styleId="WWNum8">
    <w:name w:val="WWNum8"/>
    <w:basedOn w:val="a5"/>
    <w:rsid w:val="001F5A95"/>
    <w:pPr>
      <w:numPr>
        <w:numId w:val="10"/>
      </w:numPr>
    </w:pPr>
  </w:style>
  <w:style w:type="numbering" w:customStyle="1" w:styleId="WWNum9">
    <w:name w:val="WWNum9"/>
    <w:basedOn w:val="a5"/>
    <w:rsid w:val="001F5A95"/>
    <w:pPr>
      <w:numPr>
        <w:numId w:val="11"/>
      </w:numPr>
    </w:pPr>
  </w:style>
  <w:style w:type="numbering" w:customStyle="1" w:styleId="WWNum10">
    <w:name w:val="WWNum10"/>
    <w:basedOn w:val="a5"/>
    <w:rsid w:val="001F5A95"/>
    <w:pPr>
      <w:numPr>
        <w:numId w:val="12"/>
      </w:numPr>
    </w:pPr>
  </w:style>
  <w:style w:type="numbering" w:customStyle="1" w:styleId="WWNum11">
    <w:name w:val="WWNum11"/>
    <w:basedOn w:val="a5"/>
    <w:rsid w:val="001F5A95"/>
    <w:pPr>
      <w:numPr>
        <w:numId w:val="13"/>
      </w:numPr>
    </w:pPr>
  </w:style>
  <w:style w:type="numbering" w:customStyle="1" w:styleId="WWNum12">
    <w:name w:val="WWNum12"/>
    <w:basedOn w:val="a5"/>
    <w:rsid w:val="001F5A95"/>
    <w:pPr>
      <w:numPr>
        <w:numId w:val="14"/>
      </w:numPr>
    </w:pPr>
  </w:style>
  <w:style w:type="numbering" w:customStyle="1" w:styleId="WWNum13">
    <w:name w:val="WWNum13"/>
    <w:basedOn w:val="a5"/>
    <w:rsid w:val="001F5A95"/>
    <w:pPr>
      <w:numPr>
        <w:numId w:val="15"/>
      </w:numPr>
    </w:pPr>
  </w:style>
  <w:style w:type="numbering" w:customStyle="1" w:styleId="WWNum14">
    <w:name w:val="WWNum14"/>
    <w:basedOn w:val="a5"/>
    <w:rsid w:val="001F5A95"/>
    <w:pPr>
      <w:numPr>
        <w:numId w:val="16"/>
      </w:numPr>
    </w:pPr>
  </w:style>
  <w:style w:type="numbering" w:customStyle="1" w:styleId="WWNum15">
    <w:name w:val="WWNum15"/>
    <w:basedOn w:val="a5"/>
    <w:rsid w:val="001F5A95"/>
    <w:pPr>
      <w:numPr>
        <w:numId w:val="17"/>
      </w:numPr>
    </w:pPr>
  </w:style>
  <w:style w:type="numbering" w:customStyle="1" w:styleId="WWNum16">
    <w:name w:val="WWNum16"/>
    <w:basedOn w:val="a5"/>
    <w:rsid w:val="001F5A95"/>
    <w:pPr>
      <w:numPr>
        <w:numId w:val="18"/>
      </w:numPr>
    </w:pPr>
  </w:style>
  <w:style w:type="numbering" w:customStyle="1" w:styleId="WWNum17">
    <w:name w:val="WWNum17"/>
    <w:basedOn w:val="a5"/>
    <w:rsid w:val="001F5A95"/>
    <w:pPr>
      <w:numPr>
        <w:numId w:val="19"/>
      </w:numPr>
    </w:pPr>
  </w:style>
  <w:style w:type="numbering" w:customStyle="1" w:styleId="WWNum18">
    <w:name w:val="WWNum18"/>
    <w:basedOn w:val="a5"/>
    <w:rsid w:val="001F5A95"/>
    <w:pPr>
      <w:numPr>
        <w:numId w:val="20"/>
      </w:numPr>
    </w:pPr>
  </w:style>
  <w:style w:type="numbering" w:customStyle="1" w:styleId="WWNum19">
    <w:name w:val="WWNum19"/>
    <w:basedOn w:val="a5"/>
    <w:rsid w:val="001F5A95"/>
    <w:pPr>
      <w:numPr>
        <w:numId w:val="54"/>
      </w:numPr>
    </w:pPr>
  </w:style>
  <w:style w:type="numbering" w:customStyle="1" w:styleId="WWNum20">
    <w:name w:val="WWNum20"/>
    <w:basedOn w:val="a5"/>
    <w:rsid w:val="001F5A95"/>
    <w:pPr>
      <w:numPr>
        <w:numId w:val="21"/>
      </w:numPr>
    </w:pPr>
  </w:style>
  <w:style w:type="numbering" w:customStyle="1" w:styleId="WWNum21">
    <w:name w:val="WWNum21"/>
    <w:basedOn w:val="a5"/>
    <w:rsid w:val="001F5A95"/>
    <w:pPr>
      <w:numPr>
        <w:numId w:val="22"/>
      </w:numPr>
    </w:pPr>
  </w:style>
  <w:style w:type="numbering" w:customStyle="1" w:styleId="WWNum22">
    <w:name w:val="WWNum22"/>
    <w:basedOn w:val="a5"/>
    <w:rsid w:val="001F5A95"/>
    <w:pPr>
      <w:numPr>
        <w:numId w:val="23"/>
      </w:numPr>
    </w:pPr>
  </w:style>
  <w:style w:type="numbering" w:customStyle="1" w:styleId="WWNum23">
    <w:name w:val="WWNum23"/>
    <w:basedOn w:val="a5"/>
    <w:rsid w:val="001F5A95"/>
    <w:pPr>
      <w:numPr>
        <w:numId w:val="24"/>
      </w:numPr>
    </w:pPr>
  </w:style>
  <w:style w:type="numbering" w:customStyle="1" w:styleId="WWNum24">
    <w:name w:val="WWNum24"/>
    <w:basedOn w:val="a5"/>
    <w:rsid w:val="001F5A95"/>
    <w:pPr>
      <w:numPr>
        <w:numId w:val="53"/>
      </w:numPr>
    </w:pPr>
  </w:style>
  <w:style w:type="numbering" w:customStyle="1" w:styleId="WWNum25">
    <w:name w:val="WWNum25"/>
    <w:basedOn w:val="a5"/>
    <w:rsid w:val="001F5A95"/>
    <w:pPr>
      <w:numPr>
        <w:numId w:val="25"/>
      </w:numPr>
    </w:pPr>
  </w:style>
  <w:style w:type="numbering" w:customStyle="1" w:styleId="WWNum26">
    <w:name w:val="WWNum26"/>
    <w:basedOn w:val="a5"/>
    <w:rsid w:val="001F5A95"/>
    <w:pPr>
      <w:numPr>
        <w:numId w:val="26"/>
      </w:numPr>
    </w:pPr>
  </w:style>
  <w:style w:type="numbering" w:customStyle="1" w:styleId="WWNum27">
    <w:name w:val="WWNum27"/>
    <w:basedOn w:val="a5"/>
    <w:rsid w:val="001F5A95"/>
    <w:pPr>
      <w:numPr>
        <w:numId w:val="27"/>
      </w:numPr>
    </w:pPr>
  </w:style>
  <w:style w:type="numbering" w:customStyle="1" w:styleId="WWNum28">
    <w:name w:val="WWNum28"/>
    <w:basedOn w:val="a5"/>
    <w:rsid w:val="001F5A95"/>
    <w:pPr>
      <w:numPr>
        <w:numId w:val="28"/>
      </w:numPr>
    </w:pPr>
  </w:style>
  <w:style w:type="numbering" w:customStyle="1" w:styleId="WWNum29">
    <w:name w:val="WWNum29"/>
    <w:basedOn w:val="a5"/>
    <w:rsid w:val="001F5A95"/>
    <w:pPr>
      <w:numPr>
        <w:numId w:val="29"/>
      </w:numPr>
    </w:pPr>
  </w:style>
  <w:style w:type="numbering" w:customStyle="1" w:styleId="WWNum30">
    <w:name w:val="WWNum30"/>
    <w:basedOn w:val="a5"/>
    <w:rsid w:val="001F5A95"/>
    <w:pPr>
      <w:numPr>
        <w:numId w:val="30"/>
      </w:numPr>
    </w:pPr>
  </w:style>
  <w:style w:type="numbering" w:customStyle="1" w:styleId="WWNum31">
    <w:name w:val="WWNum31"/>
    <w:basedOn w:val="a5"/>
    <w:rsid w:val="001F5A95"/>
    <w:pPr>
      <w:numPr>
        <w:numId w:val="31"/>
      </w:numPr>
    </w:pPr>
  </w:style>
  <w:style w:type="numbering" w:customStyle="1" w:styleId="WWNum32">
    <w:name w:val="WWNum32"/>
    <w:basedOn w:val="a5"/>
    <w:rsid w:val="001F5A95"/>
    <w:pPr>
      <w:numPr>
        <w:numId w:val="32"/>
      </w:numPr>
    </w:pPr>
  </w:style>
  <w:style w:type="numbering" w:customStyle="1" w:styleId="WWNum33">
    <w:name w:val="WWNum33"/>
    <w:basedOn w:val="a5"/>
    <w:rsid w:val="001F5A95"/>
    <w:pPr>
      <w:numPr>
        <w:numId w:val="33"/>
      </w:numPr>
    </w:pPr>
  </w:style>
  <w:style w:type="numbering" w:customStyle="1" w:styleId="WWNum34">
    <w:name w:val="WWNum34"/>
    <w:basedOn w:val="a5"/>
    <w:rsid w:val="001F5A95"/>
    <w:pPr>
      <w:numPr>
        <w:numId w:val="34"/>
      </w:numPr>
    </w:pPr>
  </w:style>
  <w:style w:type="numbering" w:customStyle="1" w:styleId="WWNum35">
    <w:name w:val="WWNum35"/>
    <w:basedOn w:val="a5"/>
    <w:rsid w:val="001F5A95"/>
    <w:pPr>
      <w:numPr>
        <w:numId w:val="35"/>
      </w:numPr>
    </w:pPr>
  </w:style>
  <w:style w:type="numbering" w:customStyle="1" w:styleId="WWNum36">
    <w:name w:val="WWNum36"/>
    <w:basedOn w:val="a5"/>
    <w:rsid w:val="001F5A95"/>
    <w:pPr>
      <w:numPr>
        <w:numId w:val="36"/>
      </w:numPr>
    </w:pPr>
  </w:style>
  <w:style w:type="numbering" w:customStyle="1" w:styleId="WWNum37">
    <w:name w:val="WWNum37"/>
    <w:basedOn w:val="a5"/>
    <w:rsid w:val="001F5A95"/>
    <w:pPr>
      <w:numPr>
        <w:numId w:val="37"/>
      </w:numPr>
    </w:pPr>
  </w:style>
  <w:style w:type="numbering" w:customStyle="1" w:styleId="WWNum38">
    <w:name w:val="WWNum38"/>
    <w:basedOn w:val="a5"/>
    <w:rsid w:val="001F5A95"/>
    <w:pPr>
      <w:numPr>
        <w:numId w:val="38"/>
      </w:numPr>
    </w:pPr>
  </w:style>
  <w:style w:type="numbering" w:customStyle="1" w:styleId="WWNum39">
    <w:name w:val="WWNum39"/>
    <w:basedOn w:val="a5"/>
    <w:rsid w:val="001F5A95"/>
    <w:pPr>
      <w:numPr>
        <w:numId w:val="39"/>
      </w:numPr>
    </w:pPr>
  </w:style>
  <w:style w:type="numbering" w:customStyle="1" w:styleId="WWNum40">
    <w:name w:val="WWNum40"/>
    <w:basedOn w:val="a5"/>
    <w:rsid w:val="001F5A95"/>
    <w:pPr>
      <w:numPr>
        <w:numId w:val="40"/>
      </w:numPr>
    </w:pPr>
  </w:style>
  <w:style w:type="numbering" w:customStyle="1" w:styleId="WWNum41">
    <w:name w:val="WWNum41"/>
    <w:basedOn w:val="a5"/>
    <w:rsid w:val="001F5A95"/>
    <w:pPr>
      <w:numPr>
        <w:numId w:val="41"/>
      </w:numPr>
    </w:pPr>
  </w:style>
  <w:style w:type="numbering" w:customStyle="1" w:styleId="WWNum42">
    <w:name w:val="WWNum42"/>
    <w:basedOn w:val="a5"/>
    <w:rsid w:val="001F5A95"/>
    <w:pPr>
      <w:numPr>
        <w:numId w:val="42"/>
      </w:numPr>
    </w:pPr>
  </w:style>
  <w:style w:type="numbering" w:customStyle="1" w:styleId="WWNum43">
    <w:name w:val="WWNum43"/>
    <w:basedOn w:val="a5"/>
    <w:rsid w:val="001F5A95"/>
    <w:pPr>
      <w:numPr>
        <w:numId w:val="43"/>
      </w:numPr>
    </w:pPr>
  </w:style>
  <w:style w:type="numbering" w:customStyle="1" w:styleId="WWNum44">
    <w:name w:val="WWNum44"/>
    <w:basedOn w:val="a5"/>
    <w:rsid w:val="001F5A95"/>
    <w:pPr>
      <w:numPr>
        <w:numId w:val="44"/>
      </w:numPr>
    </w:pPr>
  </w:style>
  <w:style w:type="numbering" w:customStyle="1" w:styleId="WWNum45">
    <w:name w:val="WWNum45"/>
    <w:basedOn w:val="a5"/>
    <w:rsid w:val="001F5A95"/>
    <w:pPr>
      <w:numPr>
        <w:numId w:val="45"/>
      </w:numPr>
    </w:pPr>
  </w:style>
  <w:style w:type="numbering" w:customStyle="1" w:styleId="WWNum46">
    <w:name w:val="WWNum46"/>
    <w:basedOn w:val="a5"/>
    <w:rsid w:val="001F5A95"/>
    <w:pPr>
      <w:numPr>
        <w:numId w:val="46"/>
      </w:numPr>
    </w:pPr>
  </w:style>
  <w:style w:type="numbering" w:customStyle="1" w:styleId="WWNum47">
    <w:name w:val="WWNum47"/>
    <w:basedOn w:val="a5"/>
    <w:rsid w:val="001F5A95"/>
    <w:pPr>
      <w:numPr>
        <w:numId w:val="47"/>
      </w:numPr>
    </w:pPr>
  </w:style>
  <w:style w:type="numbering" w:customStyle="1" w:styleId="WWNum48">
    <w:name w:val="WWNum48"/>
    <w:basedOn w:val="a5"/>
    <w:rsid w:val="001F5A95"/>
    <w:pPr>
      <w:numPr>
        <w:numId w:val="48"/>
      </w:numPr>
    </w:pPr>
  </w:style>
  <w:style w:type="numbering" w:customStyle="1" w:styleId="WWNum49">
    <w:name w:val="WWNum49"/>
    <w:basedOn w:val="a5"/>
    <w:rsid w:val="001F5A95"/>
    <w:pPr>
      <w:numPr>
        <w:numId w:val="49"/>
      </w:numPr>
    </w:pPr>
  </w:style>
  <w:style w:type="numbering" w:customStyle="1" w:styleId="WWNum50">
    <w:name w:val="WWNum50"/>
    <w:basedOn w:val="a5"/>
    <w:rsid w:val="001F5A95"/>
    <w:pPr>
      <w:numPr>
        <w:numId w:val="50"/>
      </w:numPr>
    </w:pPr>
  </w:style>
  <w:style w:type="numbering" w:customStyle="1" w:styleId="WWNum51">
    <w:name w:val="WWNum51"/>
    <w:basedOn w:val="a5"/>
    <w:rsid w:val="001F5A95"/>
    <w:pPr>
      <w:numPr>
        <w:numId w:val="51"/>
      </w:numPr>
    </w:pPr>
  </w:style>
  <w:style w:type="numbering" w:customStyle="1" w:styleId="WWNum52">
    <w:name w:val="WWNum52"/>
    <w:basedOn w:val="a5"/>
    <w:rsid w:val="001F5A95"/>
    <w:pPr>
      <w:numPr>
        <w:numId w:val="52"/>
      </w:numPr>
    </w:pPr>
  </w:style>
  <w:style w:type="character" w:customStyle="1" w:styleId="1ff">
    <w:name w:val="Верхний колонтитул Знак1"/>
    <w:aliases w:val="Body Text Знак,Знак Знак1"/>
    <w:basedOn w:val="a3"/>
    <w:rsid w:val="001F5A95"/>
    <w:rPr>
      <w:rFonts w:ascii="Times New Roman" w:eastAsia="Times New Roman" w:hAnsi="Times New Roman" w:cs="Times New Roman"/>
      <w:kern w:val="3"/>
      <w:sz w:val="20"/>
      <w:szCs w:val="20"/>
      <w:lang w:eastAsia="ru-RU"/>
    </w:rPr>
  </w:style>
  <w:style w:type="character" w:customStyle="1" w:styleId="112">
    <w:name w:val="Заголовок 1 Знак1"/>
    <w:aliases w:val="Гоник_Заголовок 1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
    <w:basedOn w:val="a3"/>
    <w:rsid w:val="001F5A95"/>
    <w:rPr>
      <w:rFonts w:ascii="Cambria" w:eastAsia="Times New Roman" w:hAnsi="Cambria" w:cs="Times New Roman"/>
      <w:b/>
      <w:bCs/>
      <w:kern w:val="32"/>
      <w:sz w:val="32"/>
      <w:szCs w:val="32"/>
    </w:rPr>
  </w:style>
  <w:style w:type="character" w:customStyle="1" w:styleId="230">
    <w:name w:val="Заголовок 2 Знак3"/>
    <w:basedOn w:val="a3"/>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basedOn w:val="a3"/>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aliases w:val="H4 Знак1"/>
    <w:basedOn w:val="a3"/>
    <w:semiHidden/>
    <w:rsid w:val="001F5A95"/>
    <w:rPr>
      <w:rFonts w:ascii="Calibri" w:eastAsia="Times New Roman" w:hAnsi="Calibri" w:cs="Times New Roman"/>
      <w:b/>
      <w:bCs/>
      <w:kern w:val="3"/>
      <w:sz w:val="28"/>
      <w:szCs w:val="28"/>
    </w:rPr>
  </w:style>
  <w:style w:type="character" w:customStyle="1" w:styleId="1ff0">
    <w:name w:val="Основной текст с отступом Знак1"/>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basedOn w:val="a3"/>
    <w:uiPriority w:val="99"/>
    <w:rsid w:val="001F5A95"/>
    <w:rPr>
      <w:rFonts w:ascii="Times New Roman" w:eastAsia="Times New Roman" w:hAnsi="Times New Roman" w:cs="Times New Roman"/>
      <w:sz w:val="28"/>
      <w:szCs w:val="20"/>
      <w:lang w:eastAsia="ar-SA"/>
    </w:rPr>
  </w:style>
  <w:style w:type="character" w:customStyle="1" w:styleId="1ff1">
    <w:name w:val="Подзаголовок Знак1"/>
    <w:basedOn w:val="a3"/>
    <w:locked/>
    <w:rsid w:val="001F5A95"/>
    <w:rPr>
      <w:rFonts w:ascii="Times New Roman" w:eastAsia="Times New Roman" w:hAnsi="Times New Roman" w:cs="Times New Roman"/>
      <w:b/>
      <w:bCs/>
      <w:i/>
      <w:iCs/>
      <w:kern w:val="3"/>
      <w:sz w:val="28"/>
      <w:szCs w:val="28"/>
      <w:lang w:eastAsia="ar-SA"/>
    </w:rPr>
  </w:style>
  <w:style w:type="character" w:customStyle="1" w:styleId="1ff2">
    <w:name w:val="Тема примечания Знак1"/>
    <w:basedOn w:val="af1"/>
    <w:uiPriority w:val="99"/>
    <w:rsid w:val="001F5A95"/>
    <w:rPr>
      <w:rFonts w:ascii="Times New Roman" w:eastAsia="Times New Roman" w:hAnsi="Times New Roman" w:cs="Times New Roman"/>
      <w:kern w:val="3"/>
      <w:sz w:val="24"/>
      <w:szCs w:val="24"/>
      <w:lang w:eastAsia="ar-SA"/>
    </w:rPr>
  </w:style>
  <w:style w:type="character" w:customStyle="1" w:styleId="1ff3">
    <w:name w:val="Текст выноски Знак1"/>
    <w:basedOn w:val="a3"/>
    <w:uiPriority w:val="99"/>
    <w:locked/>
    <w:rsid w:val="001F5A95"/>
    <w:rPr>
      <w:rFonts w:ascii="Times New Roman" w:eastAsia="Times New Roman" w:hAnsi="Times New Roman" w:cs="Times New Roman"/>
      <w:kern w:val="3"/>
      <w:sz w:val="24"/>
      <w:szCs w:val="24"/>
      <w:lang w:eastAsia="ar-SA"/>
    </w:rPr>
  </w:style>
  <w:style w:type="character" w:customStyle="1" w:styleId="216">
    <w:name w:val="Основной текст 2 Знак1"/>
    <w:basedOn w:val="a3"/>
    <w:locked/>
    <w:rsid w:val="001F5A95"/>
    <w:rPr>
      <w:rFonts w:ascii="Times New Roman" w:eastAsia="Times New Roman" w:hAnsi="Times New Roman" w:cs="Times New Roman"/>
      <w:kern w:val="3"/>
      <w:sz w:val="24"/>
      <w:szCs w:val="24"/>
      <w:lang w:eastAsia="ar-SA"/>
    </w:rPr>
  </w:style>
  <w:style w:type="character" w:customStyle="1" w:styleId="53">
    <w:name w:val="Заголовок №5_"/>
    <w:link w:val="54"/>
    <w:rsid w:val="001F5A95"/>
    <w:rPr>
      <w:sz w:val="26"/>
      <w:szCs w:val="26"/>
      <w:shd w:val="clear" w:color="auto" w:fill="FFFFFF"/>
    </w:rPr>
  </w:style>
  <w:style w:type="paragraph" w:customStyle="1" w:styleId="54">
    <w:name w:val="Заголовок №5"/>
    <w:basedOn w:val="a2"/>
    <w:link w:val="53"/>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d">
    <w:name w:val="Знак Знак Знак"/>
    <w:basedOn w:val="a2"/>
    <w:rsid w:val="001F5A95"/>
    <w:rPr>
      <w:rFonts w:ascii="Verdana" w:hAnsi="Verdana"/>
      <w:sz w:val="20"/>
      <w:szCs w:val="20"/>
      <w:lang w:val="en-US" w:eastAsia="en-US"/>
    </w:rPr>
  </w:style>
  <w:style w:type="paragraph" w:customStyle="1" w:styleId="xl79">
    <w:name w:val="xl79"/>
    <w:basedOn w:val="a2"/>
    <w:qFormat/>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2"/>
    <w:qFormat/>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2"/>
    <w:qFormat/>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2"/>
    <w:qFormat/>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2"/>
    <w:qFormat/>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2"/>
    <w:qFormat/>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2"/>
    <w:qFormat/>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2"/>
    <w:qFormat/>
    <w:rsid w:val="001F5A95"/>
    <w:pPr>
      <w:pBdr>
        <w:left w:val="single" w:sz="8" w:space="0" w:color="auto"/>
      </w:pBdr>
      <w:spacing w:before="100" w:beforeAutospacing="1" w:after="100" w:afterAutospacing="1"/>
    </w:pPr>
    <w:rPr>
      <w:sz w:val="12"/>
      <w:szCs w:val="12"/>
    </w:rPr>
  </w:style>
  <w:style w:type="paragraph" w:customStyle="1" w:styleId="xl87">
    <w:name w:val="xl87"/>
    <w:basedOn w:val="a2"/>
    <w:qFormat/>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2"/>
    <w:qFormat/>
    <w:rsid w:val="001F5A95"/>
    <w:pPr>
      <w:spacing w:before="100" w:beforeAutospacing="1" w:after="100" w:afterAutospacing="1"/>
    </w:pPr>
    <w:rPr>
      <w:sz w:val="12"/>
      <w:szCs w:val="12"/>
    </w:rPr>
  </w:style>
  <w:style w:type="paragraph" w:customStyle="1" w:styleId="xl89">
    <w:name w:val="xl89"/>
    <w:basedOn w:val="a2"/>
    <w:qFormat/>
    <w:rsid w:val="001F5A95"/>
    <w:pPr>
      <w:pBdr>
        <w:right w:val="single" w:sz="4" w:space="0" w:color="auto"/>
      </w:pBdr>
      <w:spacing w:before="100" w:beforeAutospacing="1" w:after="100" w:afterAutospacing="1"/>
    </w:pPr>
    <w:rPr>
      <w:sz w:val="12"/>
      <w:szCs w:val="12"/>
    </w:rPr>
  </w:style>
  <w:style w:type="paragraph" w:customStyle="1" w:styleId="xl90">
    <w:name w:val="xl90"/>
    <w:basedOn w:val="a2"/>
    <w:qFormat/>
    <w:rsid w:val="001F5A95"/>
    <w:pPr>
      <w:pBdr>
        <w:right w:val="single" w:sz="8" w:space="0" w:color="auto"/>
      </w:pBdr>
      <w:spacing w:before="100" w:beforeAutospacing="1" w:after="100" w:afterAutospacing="1"/>
    </w:pPr>
    <w:rPr>
      <w:sz w:val="12"/>
      <w:szCs w:val="12"/>
    </w:rPr>
  </w:style>
  <w:style w:type="paragraph" w:customStyle="1" w:styleId="xl91">
    <w:name w:val="xl91"/>
    <w:basedOn w:val="a2"/>
    <w:qFormat/>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2"/>
    <w:qFormat/>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2"/>
    <w:qFormat/>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2"/>
    <w:qFormat/>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2"/>
    <w:qFormat/>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2"/>
    <w:qFormat/>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2"/>
    <w:qFormat/>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2"/>
    <w:qFormat/>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2"/>
    <w:qFormat/>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2"/>
    <w:qFormat/>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2"/>
    <w:qFormat/>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2"/>
    <w:qFormat/>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2"/>
    <w:qFormat/>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2"/>
    <w:qFormat/>
    <w:rsid w:val="001F5A95"/>
    <w:pPr>
      <w:pBdr>
        <w:bottom w:val="single" w:sz="4" w:space="0" w:color="auto"/>
      </w:pBdr>
      <w:spacing w:before="100" w:beforeAutospacing="1" w:after="100" w:afterAutospacing="1"/>
    </w:pPr>
    <w:rPr>
      <w:sz w:val="12"/>
      <w:szCs w:val="12"/>
    </w:rPr>
  </w:style>
  <w:style w:type="paragraph" w:customStyle="1" w:styleId="xl105">
    <w:name w:val="xl105"/>
    <w:basedOn w:val="a2"/>
    <w:qFormat/>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2"/>
    <w:qFormat/>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2"/>
    <w:qFormat/>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2"/>
    <w:qFormat/>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2"/>
    <w:qFormat/>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2"/>
    <w:qFormat/>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2"/>
    <w:qFormat/>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2"/>
    <w:qFormat/>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2"/>
    <w:qFormat/>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2"/>
    <w:qFormat/>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2"/>
    <w:qFormat/>
    <w:rsid w:val="001F5A95"/>
    <w:pPr>
      <w:pBdr>
        <w:top w:val="single" w:sz="4" w:space="0" w:color="auto"/>
      </w:pBdr>
      <w:spacing w:before="100" w:beforeAutospacing="1" w:after="100" w:afterAutospacing="1"/>
    </w:pPr>
    <w:rPr>
      <w:sz w:val="12"/>
      <w:szCs w:val="12"/>
    </w:rPr>
  </w:style>
  <w:style w:type="paragraph" w:customStyle="1" w:styleId="xl122">
    <w:name w:val="xl122"/>
    <w:basedOn w:val="a2"/>
    <w:qFormat/>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2"/>
    <w:qFormat/>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2"/>
    <w:qFormat/>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2"/>
    <w:qFormat/>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2"/>
    <w:qFormat/>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2"/>
    <w:qFormat/>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2"/>
    <w:qFormat/>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2"/>
    <w:qFormat/>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2"/>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2"/>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2"/>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2"/>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2"/>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2"/>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2"/>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2"/>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2"/>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2"/>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2"/>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2"/>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2"/>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2"/>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2"/>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2"/>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2"/>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2"/>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2"/>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2"/>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2"/>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2"/>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2"/>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2"/>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2"/>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2"/>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2"/>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2"/>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2"/>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2"/>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2"/>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2"/>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2"/>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2"/>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2"/>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2"/>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2"/>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2"/>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2"/>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2"/>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2"/>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2"/>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2"/>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2"/>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2"/>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2"/>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2"/>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2"/>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2"/>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2"/>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2"/>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2"/>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2"/>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2"/>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5">
    <w:name w:val="Обычный5"/>
    <w:qFormat/>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e">
    <w:name w:val="Strong"/>
    <w:uiPriority w:val="22"/>
    <w:qFormat/>
    <w:rsid w:val="001F5A95"/>
    <w:rPr>
      <w:b/>
      <w:bCs/>
    </w:rPr>
  </w:style>
  <w:style w:type="paragraph" w:styleId="1ff4">
    <w:name w:val="index 1"/>
    <w:basedOn w:val="a2"/>
    <w:next w:val="a2"/>
    <w:autoRedefine/>
    <w:rsid w:val="001F5A95"/>
    <w:pPr>
      <w:ind w:left="240" w:hanging="240"/>
    </w:pPr>
  </w:style>
  <w:style w:type="paragraph" w:styleId="affff">
    <w:name w:val="index heading"/>
    <w:basedOn w:val="a2"/>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2"/>
    <w:rsid w:val="00062E79"/>
    <w:pPr>
      <w:spacing w:before="100" w:beforeAutospacing="1" w:after="100" w:afterAutospacing="1"/>
    </w:pPr>
    <w:rPr>
      <w:rFonts w:ascii="Arial" w:hAnsi="Arial" w:cs="Arial"/>
    </w:rPr>
  </w:style>
  <w:style w:type="paragraph" w:customStyle="1" w:styleId="font6">
    <w:name w:val="font6"/>
    <w:basedOn w:val="a2"/>
    <w:rsid w:val="00062E79"/>
    <w:pPr>
      <w:spacing w:before="100" w:beforeAutospacing="1" w:after="100" w:afterAutospacing="1"/>
    </w:pPr>
    <w:rPr>
      <w:rFonts w:ascii="Arial" w:hAnsi="Arial" w:cs="Arial"/>
    </w:rPr>
  </w:style>
  <w:style w:type="character" w:customStyle="1" w:styleId="51">
    <w:name w:val="Заголовок 5 Знак"/>
    <w:basedOn w:val="a3"/>
    <w:link w:val="50"/>
    <w:semiHidden/>
    <w:rsid w:val="00470D0B"/>
    <w:rPr>
      <w:rFonts w:ascii="Times New Roman" w:eastAsia="Times New Roman" w:hAnsi="Times New Roman" w:cs="Times New Roman"/>
      <w:b/>
      <w:bCs/>
      <w:i/>
      <w:iCs/>
      <w:sz w:val="26"/>
      <w:szCs w:val="26"/>
      <w:lang w:eastAsia="ru-RU"/>
    </w:rPr>
  </w:style>
  <w:style w:type="character" w:customStyle="1" w:styleId="61">
    <w:name w:val="Заголовок 6 Знак"/>
    <w:basedOn w:val="a3"/>
    <w:link w:val="60"/>
    <w:semiHidden/>
    <w:rsid w:val="00470D0B"/>
    <w:rPr>
      <w:rFonts w:asciiTheme="majorHAnsi" w:eastAsiaTheme="majorEastAsia" w:hAnsiTheme="majorHAnsi" w:cstheme="majorBidi"/>
      <w:i/>
      <w:iCs/>
      <w:color w:val="243F60" w:themeColor="accent1" w:themeShade="7F"/>
      <w:sz w:val="24"/>
      <w:szCs w:val="24"/>
      <w:lang w:eastAsia="ar-SA"/>
    </w:rPr>
  </w:style>
  <w:style w:type="character" w:customStyle="1" w:styleId="80">
    <w:name w:val="Заголовок 8 Знак"/>
    <w:basedOn w:val="a3"/>
    <w:link w:val="8"/>
    <w:semiHidden/>
    <w:rsid w:val="00470D0B"/>
    <w:rPr>
      <w:rFonts w:asciiTheme="majorHAnsi" w:eastAsiaTheme="majorEastAsia" w:hAnsiTheme="majorHAnsi" w:cstheme="majorBidi"/>
      <w:color w:val="404040" w:themeColor="text1" w:themeTint="BF"/>
      <w:sz w:val="20"/>
      <w:szCs w:val="20"/>
      <w:lang w:eastAsia="ar-SA"/>
    </w:rPr>
  </w:style>
  <w:style w:type="character" w:customStyle="1" w:styleId="apple-converted-space">
    <w:name w:val="apple-converted-space"/>
    <w:basedOn w:val="a3"/>
    <w:rsid w:val="00470D0B"/>
  </w:style>
  <w:style w:type="character" w:customStyle="1" w:styleId="fieldeditdigitvalue">
    <w:name w:val="fieldeditdigitvalue"/>
    <w:rsid w:val="00470D0B"/>
  </w:style>
  <w:style w:type="character" w:customStyle="1" w:styleId="---">
    <w:name w:val="_абв--- Знак"/>
    <w:link w:val="---0"/>
    <w:locked/>
    <w:rsid w:val="00470D0B"/>
    <w:rPr>
      <w:color w:val="000000"/>
      <w:sz w:val="24"/>
      <w:szCs w:val="24"/>
    </w:rPr>
  </w:style>
  <w:style w:type="paragraph" w:customStyle="1" w:styleId="---0">
    <w:name w:val="_абв---"/>
    <w:basedOn w:val="a2"/>
    <w:link w:val="---"/>
    <w:qFormat/>
    <w:rsid w:val="00470D0B"/>
    <w:pPr>
      <w:widowControl w:val="0"/>
      <w:autoSpaceDE w:val="0"/>
      <w:autoSpaceDN w:val="0"/>
      <w:adjustRightInd w:val="0"/>
      <w:spacing w:line="276" w:lineRule="auto"/>
      <w:ind w:firstLine="709"/>
      <w:jc w:val="both"/>
    </w:pPr>
    <w:rPr>
      <w:rFonts w:asciiTheme="minorHAnsi" w:eastAsiaTheme="minorHAnsi" w:hAnsiTheme="minorHAnsi" w:cstheme="minorBidi"/>
      <w:color w:val="000000"/>
      <w:lang w:eastAsia="en-US"/>
    </w:rPr>
  </w:style>
  <w:style w:type="paragraph" w:customStyle="1" w:styleId="font0">
    <w:name w:val="font0"/>
    <w:basedOn w:val="a2"/>
    <w:rsid w:val="00470D0B"/>
    <w:pPr>
      <w:spacing w:before="100" w:beforeAutospacing="1" w:after="100" w:afterAutospacing="1"/>
    </w:pPr>
    <w:rPr>
      <w:rFonts w:ascii="Arial" w:hAnsi="Arial" w:cs="Arial"/>
      <w:color w:val="000000"/>
      <w:sz w:val="22"/>
      <w:szCs w:val="22"/>
    </w:rPr>
  </w:style>
  <w:style w:type="paragraph" w:styleId="HTML">
    <w:name w:val="HTML Preformatted"/>
    <w:basedOn w:val="a2"/>
    <w:link w:val="HTML0"/>
    <w:semiHidden/>
    <w:unhideWhenUsed/>
    <w:rsid w:val="00470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0">
    <w:name w:val="Стандартный HTML Знак"/>
    <w:basedOn w:val="a3"/>
    <w:link w:val="HTML"/>
    <w:semiHidden/>
    <w:rsid w:val="00470D0B"/>
    <w:rPr>
      <w:rFonts w:ascii="Courier New" w:eastAsia="Times New Roman" w:hAnsi="Courier New" w:cs="Courier New"/>
      <w:sz w:val="20"/>
      <w:szCs w:val="20"/>
      <w:lang w:eastAsia="ar-SA"/>
    </w:rPr>
  </w:style>
  <w:style w:type="character" w:customStyle="1" w:styleId="afff5">
    <w:name w:val="Обычный (веб) Знак"/>
    <w:aliases w:val="Обычный (Web) Знак,Обычный (веб) Знак Знак Знак,Обычный (Web) Знак Знак Знак Знак"/>
    <w:link w:val="afff4"/>
    <w:uiPriority w:val="99"/>
    <w:locked/>
    <w:rsid w:val="00470D0B"/>
    <w:rPr>
      <w:rFonts w:ascii="Times New Roman" w:eastAsia="Times New Roman" w:hAnsi="Times New Roman" w:cs="Times New Roman"/>
      <w:sz w:val="24"/>
      <w:szCs w:val="24"/>
      <w:lang w:eastAsia="ar-SA"/>
    </w:rPr>
  </w:style>
  <w:style w:type="character" w:customStyle="1" w:styleId="afffc">
    <w:name w:val="Без интервала Знак"/>
    <w:link w:val="afffb"/>
    <w:uiPriority w:val="1"/>
    <w:locked/>
    <w:rsid w:val="00470D0B"/>
    <w:rPr>
      <w:rFonts w:ascii="Times New Roman" w:eastAsia="Times New Roman" w:hAnsi="Times New Roman" w:cs="Times New Roman"/>
      <w:kern w:val="3"/>
      <w:sz w:val="20"/>
      <w:szCs w:val="20"/>
      <w:lang w:eastAsia="ru-RU"/>
    </w:rPr>
  </w:style>
  <w:style w:type="character" w:customStyle="1" w:styleId="ConsNormal0">
    <w:name w:val="ConsNormal Знак"/>
    <w:link w:val="ConsNormal"/>
    <w:locked/>
    <w:rsid w:val="00470D0B"/>
    <w:rPr>
      <w:rFonts w:ascii="Arial" w:eastAsia="Arial" w:hAnsi="Arial" w:cs="Arial"/>
      <w:sz w:val="20"/>
      <w:szCs w:val="20"/>
      <w:lang w:eastAsia="ar-SA"/>
    </w:rPr>
  </w:style>
  <w:style w:type="character" w:customStyle="1" w:styleId="ConsPlusNormal0">
    <w:name w:val="ConsPlusNormal Знак"/>
    <w:link w:val="ConsPlusNormal"/>
    <w:locked/>
    <w:rsid w:val="00470D0B"/>
    <w:rPr>
      <w:rFonts w:ascii="Arial" w:eastAsia="Times New Roman" w:hAnsi="Arial" w:cs="Times New Roman"/>
      <w:sz w:val="20"/>
      <w:szCs w:val="20"/>
      <w:lang w:eastAsia="ar-SA"/>
    </w:rPr>
  </w:style>
  <w:style w:type="character" w:customStyle="1" w:styleId="Normal10">
    <w:name w:val="Normal1 Знак"/>
    <w:link w:val="Normal1"/>
    <w:locked/>
    <w:rsid w:val="00470D0B"/>
    <w:rPr>
      <w:rFonts w:ascii="Times New Roman" w:eastAsia="Times New Roman" w:hAnsi="Times New Roman" w:cs="Times New Roman"/>
      <w:sz w:val="28"/>
      <w:szCs w:val="20"/>
      <w:lang w:eastAsia="ar-SA"/>
    </w:rPr>
  </w:style>
  <w:style w:type="character" w:customStyle="1" w:styleId="ConsCell">
    <w:name w:val="ConsCell Знак"/>
    <w:link w:val="ConsCell0"/>
    <w:locked/>
    <w:rsid w:val="00470D0B"/>
    <w:rPr>
      <w:rFonts w:ascii="Arial" w:hAnsi="Arial" w:cs="Arial"/>
    </w:rPr>
  </w:style>
  <w:style w:type="paragraph" w:customStyle="1" w:styleId="ConsCell0">
    <w:name w:val="ConsCell"/>
    <w:link w:val="ConsCell"/>
    <w:qFormat/>
    <w:rsid w:val="00470D0B"/>
    <w:pPr>
      <w:widowControl w:val="0"/>
      <w:autoSpaceDE w:val="0"/>
      <w:autoSpaceDN w:val="0"/>
      <w:adjustRightInd w:val="0"/>
      <w:spacing w:after="0" w:line="240" w:lineRule="auto"/>
    </w:pPr>
    <w:rPr>
      <w:rFonts w:ascii="Arial" w:hAnsi="Arial" w:cs="Arial"/>
    </w:rPr>
  </w:style>
  <w:style w:type="paragraph" w:customStyle="1" w:styleId="style13262683980000000596msonormal">
    <w:name w:val="style_13262683980000000596msonormal"/>
    <w:basedOn w:val="a2"/>
    <w:uiPriority w:val="99"/>
    <w:qFormat/>
    <w:rsid w:val="00470D0B"/>
    <w:pPr>
      <w:spacing w:before="100" w:beforeAutospacing="1" w:after="100" w:afterAutospacing="1"/>
    </w:pPr>
  </w:style>
  <w:style w:type="paragraph" w:customStyle="1" w:styleId="zakonpusual">
    <w:name w:val="zakon_pusual"/>
    <w:basedOn w:val="a2"/>
    <w:qFormat/>
    <w:rsid w:val="00470D0B"/>
    <w:pPr>
      <w:widowControl w:val="0"/>
      <w:autoSpaceDE w:val="0"/>
      <w:autoSpaceDN w:val="0"/>
      <w:adjustRightInd w:val="0"/>
      <w:spacing w:before="100" w:beforeAutospacing="1" w:after="100" w:afterAutospacing="1"/>
      <w:ind w:firstLine="485"/>
      <w:jc w:val="both"/>
    </w:pPr>
    <w:rPr>
      <w:rFonts w:ascii="Verdana" w:hAnsi="Verdana"/>
      <w:color w:val="000000"/>
    </w:rPr>
  </w:style>
  <w:style w:type="character" w:customStyle="1" w:styleId="2c">
    <w:name w:val="Уровень 2. Нумерованный список Знак"/>
    <w:link w:val="2d"/>
    <w:uiPriority w:val="99"/>
    <w:locked/>
    <w:rsid w:val="00470D0B"/>
    <w:rPr>
      <w:rFonts w:ascii="Calibri" w:eastAsia="Calibri" w:hAnsi="Calibri"/>
      <w:sz w:val="24"/>
      <w:szCs w:val="24"/>
    </w:rPr>
  </w:style>
  <w:style w:type="paragraph" w:customStyle="1" w:styleId="2d">
    <w:name w:val="Уровень 2. Нумерованный список"/>
    <w:basedOn w:val="a2"/>
    <w:link w:val="2c"/>
    <w:uiPriority w:val="99"/>
    <w:qFormat/>
    <w:rsid w:val="00470D0B"/>
    <w:pPr>
      <w:tabs>
        <w:tab w:val="num" w:pos="851"/>
      </w:tabs>
      <w:spacing w:after="120"/>
    </w:pPr>
    <w:rPr>
      <w:rFonts w:ascii="Calibri" w:eastAsia="Calibri" w:hAnsi="Calibri" w:cstheme="minorBidi"/>
      <w:lang w:eastAsia="en-US"/>
    </w:rPr>
  </w:style>
  <w:style w:type="paragraph" w:customStyle="1" w:styleId="21">
    <w:name w:val="Мой список. Уровень 2"/>
    <w:basedOn w:val="a2"/>
    <w:qFormat/>
    <w:rsid w:val="00470D0B"/>
    <w:pPr>
      <w:numPr>
        <w:numId w:val="55"/>
      </w:numPr>
    </w:pPr>
    <w:rPr>
      <w:lang w:eastAsia="en-US"/>
    </w:rPr>
  </w:style>
  <w:style w:type="paragraph" w:customStyle="1" w:styleId="Style3">
    <w:name w:val="Style3"/>
    <w:basedOn w:val="a2"/>
    <w:uiPriority w:val="99"/>
    <w:qFormat/>
    <w:rsid w:val="00470D0B"/>
    <w:pPr>
      <w:widowControl w:val="0"/>
      <w:autoSpaceDE w:val="0"/>
      <w:autoSpaceDN w:val="0"/>
      <w:adjustRightInd w:val="0"/>
      <w:spacing w:line="320" w:lineRule="exact"/>
      <w:jc w:val="center"/>
    </w:pPr>
  </w:style>
  <w:style w:type="paragraph" w:customStyle="1" w:styleId="Style5">
    <w:name w:val="Style5"/>
    <w:basedOn w:val="a2"/>
    <w:qFormat/>
    <w:rsid w:val="00470D0B"/>
    <w:pPr>
      <w:widowControl w:val="0"/>
      <w:autoSpaceDE w:val="0"/>
      <w:autoSpaceDN w:val="0"/>
      <w:adjustRightInd w:val="0"/>
      <w:spacing w:after="200" w:line="269" w:lineRule="exact"/>
      <w:jc w:val="both"/>
    </w:pPr>
    <w:rPr>
      <w:rFonts w:ascii="Calibri" w:hAnsi="Calibri"/>
      <w:lang w:val="en-US" w:eastAsia="en-US" w:bidi="en-US"/>
    </w:rPr>
  </w:style>
  <w:style w:type="paragraph" w:customStyle="1" w:styleId="Style10">
    <w:name w:val="Style10"/>
    <w:basedOn w:val="a2"/>
    <w:uiPriority w:val="99"/>
    <w:qFormat/>
    <w:rsid w:val="00470D0B"/>
    <w:pPr>
      <w:widowControl w:val="0"/>
      <w:autoSpaceDE w:val="0"/>
      <w:autoSpaceDN w:val="0"/>
      <w:adjustRightInd w:val="0"/>
      <w:spacing w:line="302" w:lineRule="exact"/>
      <w:ind w:firstLine="590"/>
      <w:jc w:val="both"/>
    </w:pPr>
    <w:rPr>
      <w:rFonts w:ascii="Arial" w:hAnsi="Arial" w:cs="Arial"/>
    </w:rPr>
  </w:style>
  <w:style w:type="paragraph" w:customStyle="1" w:styleId="Style7">
    <w:name w:val="Style7"/>
    <w:basedOn w:val="a2"/>
    <w:uiPriority w:val="99"/>
    <w:qFormat/>
    <w:rsid w:val="00470D0B"/>
    <w:pPr>
      <w:widowControl w:val="0"/>
      <w:autoSpaceDE w:val="0"/>
      <w:autoSpaceDN w:val="0"/>
      <w:adjustRightInd w:val="0"/>
      <w:spacing w:line="274" w:lineRule="exact"/>
      <w:jc w:val="both"/>
    </w:pPr>
    <w:rPr>
      <w:rFonts w:ascii="Arial" w:hAnsi="Arial" w:cs="Arial"/>
    </w:rPr>
  </w:style>
  <w:style w:type="paragraph" w:customStyle="1" w:styleId="1ff5">
    <w:name w:val="Основной текст1"/>
    <w:basedOn w:val="a2"/>
    <w:qFormat/>
    <w:rsid w:val="00470D0B"/>
    <w:pPr>
      <w:shd w:val="clear" w:color="auto" w:fill="FFFFFF"/>
      <w:spacing w:line="0" w:lineRule="atLeast"/>
      <w:jc w:val="right"/>
    </w:pPr>
    <w:rPr>
      <w:sz w:val="23"/>
      <w:szCs w:val="23"/>
    </w:rPr>
  </w:style>
  <w:style w:type="paragraph" w:customStyle="1" w:styleId="Style6">
    <w:name w:val="Style6"/>
    <w:basedOn w:val="a2"/>
    <w:uiPriority w:val="99"/>
    <w:qFormat/>
    <w:rsid w:val="00470D0B"/>
    <w:pPr>
      <w:widowControl w:val="0"/>
      <w:autoSpaceDE w:val="0"/>
      <w:autoSpaceDN w:val="0"/>
      <w:adjustRightInd w:val="0"/>
      <w:spacing w:line="252" w:lineRule="exact"/>
    </w:pPr>
    <w:rPr>
      <w:rFonts w:ascii="Trebuchet MS" w:hAnsi="Trebuchet MS"/>
    </w:rPr>
  </w:style>
  <w:style w:type="character" w:customStyle="1" w:styleId="39">
    <w:name w:val="Стиль3 Знак"/>
    <w:link w:val="3a"/>
    <w:locked/>
    <w:rsid w:val="00470D0B"/>
    <w:rPr>
      <w:sz w:val="28"/>
    </w:rPr>
  </w:style>
  <w:style w:type="paragraph" w:customStyle="1" w:styleId="3a">
    <w:name w:val="Стиль3"/>
    <w:basedOn w:val="a2"/>
    <w:link w:val="39"/>
    <w:qFormat/>
    <w:rsid w:val="00470D0B"/>
    <w:pPr>
      <w:widowControl w:val="0"/>
      <w:tabs>
        <w:tab w:val="num" w:pos="1307"/>
      </w:tabs>
      <w:adjustRightInd w:val="0"/>
      <w:ind w:left="1080"/>
      <w:jc w:val="both"/>
    </w:pPr>
    <w:rPr>
      <w:rFonts w:asciiTheme="minorHAnsi" w:eastAsiaTheme="minorHAnsi" w:hAnsiTheme="minorHAnsi" w:cstheme="minorBidi"/>
      <w:sz w:val="28"/>
      <w:szCs w:val="22"/>
      <w:lang w:eastAsia="en-US"/>
    </w:rPr>
  </w:style>
  <w:style w:type="character" w:customStyle="1" w:styleId="91">
    <w:name w:val="Стиль9 Знак"/>
    <w:link w:val="9"/>
    <w:locked/>
    <w:rsid w:val="00470D0B"/>
    <w:rPr>
      <w:rFonts w:eastAsia="MS Mincho"/>
      <w:sz w:val="28"/>
      <w:szCs w:val="28"/>
      <w:lang w:eastAsia="ar-SA"/>
    </w:rPr>
  </w:style>
  <w:style w:type="paragraph" w:customStyle="1" w:styleId="9">
    <w:name w:val="Стиль9"/>
    <w:basedOn w:val="a6"/>
    <w:link w:val="91"/>
    <w:qFormat/>
    <w:rsid w:val="00470D0B"/>
    <w:pPr>
      <w:keepNext/>
      <w:numPr>
        <w:ilvl w:val="2"/>
        <w:numId w:val="56"/>
      </w:numPr>
      <w:tabs>
        <w:tab w:val="left" w:pos="1560"/>
      </w:tabs>
      <w:ind w:left="0" w:firstLine="709"/>
      <w:jc w:val="both"/>
      <w:outlineLvl w:val="1"/>
    </w:pPr>
    <w:rPr>
      <w:rFonts w:asciiTheme="minorHAnsi" w:eastAsia="MS Mincho" w:hAnsiTheme="minorHAnsi" w:cstheme="minorBidi"/>
      <w:sz w:val="28"/>
      <w:szCs w:val="28"/>
    </w:rPr>
  </w:style>
  <w:style w:type="paragraph" w:customStyle="1" w:styleId="Style4">
    <w:name w:val="Style4"/>
    <w:basedOn w:val="a2"/>
    <w:uiPriority w:val="99"/>
    <w:qFormat/>
    <w:rsid w:val="00470D0B"/>
    <w:pPr>
      <w:widowControl w:val="0"/>
      <w:autoSpaceDE w:val="0"/>
      <w:autoSpaceDN w:val="0"/>
      <w:adjustRightInd w:val="0"/>
      <w:spacing w:line="302" w:lineRule="exact"/>
    </w:pPr>
  </w:style>
  <w:style w:type="character" w:customStyle="1" w:styleId="affff0">
    <w:name w:val="фриизз Знак"/>
    <w:link w:val="affff1"/>
    <w:uiPriority w:val="99"/>
    <w:locked/>
    <w:rsid w:val="00470D0B"/>
    <w:rPr>
      <w:rFonts w:ascii="GaramondC" w:hAnsi="GaramondC"/>
    </w:rPr>
  </w:style>
  <w:style w:type="paragraph" w:customStyle="1" w:styleId="affff1">
    <w:name w:val="фриизз"/>
    <w:basedOn w:val="a2"/>
    <w:link w:val="affff0"/>
    <w:uiPriority w:val="99"/>
    <w:qFormat/>
    <w:rsid w:val="00470D0B"/>
    <w:pPr>
      <w:autoSpaceDE w:val="0"/>
      <w:autoSpaceDN w:val="0"/>
      <w:spacing w:before="120"/>
      <w:jc w:val="both"/>
    </w:pPr>
    <w:rPr>
      <w:rFonts w:ascii="GaramondC" w:eastAsiaTheme="minorHAnsi" w:hAnsi="GaramondC" w:cstheme="minorBidi"/>
      <w:sz w:val="22"/>
      <w:szCs w:val="22"/>
      <w:lang w:eastAsia="en-US"/>
    </w:rPr>
  </w:style>
  <w:style w:type="paragraph" w:customStyle="1" w:styleId="1ff6">
    <w:name w:val="Знак Знак Знак Знак Знак Знак1 Знак"/>
    <w:basedOn w:val="a2"/>
    <w:qFormat/>
    <w:rsid w:val="00470D0B"/>
    <w:pPr>
      <w:spacing w:before="100" w:beforeAutospacing="1" w:after="100" w:afterAutospacing="1"/>
    </w:pPr>
    <w:rPr>
      <w:rFonts w:ascii="Tahoma" w:hAnsi="Tahoma"/>
      <w:sz w:val="20"/>
      <w:szCs w:val="20"/>
      <w:lang w:val="en-US" w:eastAsia="en-US"/>
    </w:rPr>
  </w:style>
  <w:style w:type="paragraph" w:customStyle="1" w:styleId="124">
    <w:name w:val="Знак Знак Знак Знак Знак Знак1 Знак2"/>
    <w:basedOn w:val="a2"/>
    <w:qFormat/>
    <w:rsid w:val="00470D0B"/>
    <w:pPr>
      <w:spacing w:before="100" w:beforeAutospacing="1" w:after="100" w:afterAutospacing="1"/>
    </w:pPr>
    <w:rPr>
      <w:rFonts w:ascii="Tahoma" w:hAnsi="Tahoma"/>
      <w:sz w:val="20"/>
      <w:szCs w:val="20"/>
      <w:lang w:val="en-US" w:eastAsia="en-US"/>
    </w:rPr>
  </w:style>
  <w:style w:type="paragraph" w:customStyle="1" w:styleId="113">
    <w:name w:val="Знак Знак Знак Знак Знак Знак1 Знак1"/>
    <w:basedOn w:val="a2"/>
    <w:qFormat/>
    <w:rsid w:val="00470D0B"/>
    <w:pPr>
      <w:spacing w:before="100" w:beforeAutospacing="1" w:after="100" w:afterAutospacing="1"/>
    </w:pPr>
    <w:rPr>
      <w:rFonts w:ascii="Tahoma" w:hAnsi="Tahoma"/>
      <w:sz w:val="20"/>
      <w:szCs w:val="20"/>
      <w:lang w:val="en-US" w:eastAsia="en-US"/>
    </w:rPr>
  </w:style>
  <w:style w:type="paragraph" w:customStyle="1" w:styleId="parametervalue">
    <w:name w:val="parametervalue"/>
    <w:basedOn w:val="a2"/>
    <w:qFormat/>
    <w:rsid w:val="00470D0B"/>
    <w:pPr>
      <w:spacing w:before="100" w:beforeAutospacing="1" w:after="100" w:afterAutospacing="1"/>
    </w:pPr>
  </w:style>
  <w:style w:type="paragraph" w:customStyle="1" w:styleId="1ff7">
    <w:name w:val="Подзаголовок1"/>
    <w:basedOn w:val="a2"/>
    <w:qFormat/>
    <w:rsid w:val="00470D0B"/>
    <w:pPr>
      <w:spacing w:before="100" w:beforeAutospacing="1" w:after="100" w:afterAutospacing="1"/>
      <w:jc w:val="center"/>
    </w:pPr>
  </w:style>
  <w:style w:type="paragraph" w:customStyle="1" w:styleId="Times12">
    <w:name w:val="Times 12"/>
    <w:basedOn w:val="a2"/>
    <w:uiPriority w:val="34"/>
    <w:qFormat/>
    <w:rsid w:val="00470D0B"/>
    <w:pPr>
      <w:overflowPunct w:val="0"/>
      <w:autoSpaceDE w:val="0"/>
      <w:autoSpaceDN w:val="0"/>
      <w:adjustRightInd w:val="0"/>
      <w:ind w:firstLine="567"/>
      <w:jc w:val="both"/>
    </w:pPr>
    <w:rPr>
      <w:bCs/>
      <w:szCs w:val="22"/>
    </w:rPr>
  </w:style>
  <w:style w:type="character" w:customStyle="1" w:styleId="1ff8">
    <w:name w:val="Ариал Знак1"/>
    <w:link w:val="affff2"/>
    <w:locked/>
    <w:rsid w:val="00470D0B"/>
    <w:rPr>
      <w:rFonts w:ascii="Arial" w:hAnsi="Arial" w:cs="Arial"/>
      <w:sz w:val="24"/>
    </w:rPr>
  </w:style>
  <w:style w:type="paragraph" w:customStyle="1" w:styleId="affff2">
    <w:name w:val="Ариал"/>
    <w:basedOn w:val="a2"/>
    <w:link w:val="1ff8"/>
    <w:qFormat/>
    <w:rsid w:val="00470D0B"/>
    <w:pPr>
      <w:spacing w:before="120" w:after="120" w:line="360" w:lineRule="auto"/>
      <w:ind w:firstLine="851"/>
      <w:jc w:val="both"/>
    </w:pPr>
    <w:rPr>
      <w:rFonts w:ascii="Arial" w:eastAsiaTheme="minorHAnsi" w:hAnsi="Arial" w:cs="Arial"/>
      <w:szCs w:val="22"/>
      <w:lang w:eastAsia="en-US"/>
    </w:rPr>
  </w:style>
  <w:style w:type="character" w:customStyle="1" w:styleId="affff3">
    <w:name w:val="Ариал Таблица Знак"/>
    <w:link w:val="affff4"/>
    <w:locked/>
    <w:rsid w:val="00470D0B"/>
    <w:rPr>
      <w:rFonts w:ascii="Arial" w:hAnsi="Arial" w:cs="Arial"/>
      <w:sz w:val="24"/>
    </w:rPr>
  </w:style>
  <w:style w:type="paragraph" w:customStyle="1" w:styleId="affff4">
    <w:name w:val="Ариал Таблица"/>
    <w:basedOn w:val="affff2"/>
    <w:link w:val="affff3"/>
    <w:qFormat/>
    <w:rsid w:val="00470D0B"/>
  </w:style>
  <w:style w:type="paragraph" w:customStyle="1" w:styleId="1ff9">
    <w:name w:val="Основной текст с отступом1"/>
    <w:basedOn w:val="a2"/>
    <w:qFormat/>
    <w:rsid w:val="00470D0B"/>
    <w:pPr>
      <w:spacing w:before="60"/>
      <w:ind w:firstLine="851"/>
      <w:jc w:val="both"/>
    </w:pPr>
    <w:rPr>
      <w:szCs w:val="20"/>
    </w:rPr>
  </w:style>
  <w:style w:type="paragraph" w:customStyle="1" w:styleId="affff5">
    <w:name w:val="Пункт б/н"/>
    <w:basedOn w:val="a2"/>
    <w:qFormat/>
    <w:rsid w:val="00470D0B"/>
    <w:pPr>
      <w:tabs>
        <w:tab w:val="left" w:pos="1134"/>
      </w:tabs>
      <w:snapToGrid w:val="0"/>
      <w:spacing w:line="360" w:lineRule="auto"/>
      <w:ind w:firstLine="567"/>
      <w:jc w:val="both"/>
    </w:pPr>
    <w:rPr>
      <w:bCs/>
      <w:sz w:val="22"/>
      <w:szCs w:val="22"/>
    </w:rPr>
  </w:style>
  <w:style w:type="paragraph" w:customStyle="1" w:styleId="30">
    <w:name w:val="[Ростех] Наименование Подраздела (Уровень 3)"/>
    <w:uiPriority w:val="99"/>
    <w:qFormat/>
    <w:rsid w:val="00470D0B"/>
    <w:pPr>
      <w:keepNext/>
      <w:keepLines/>
      <w:numPr>
        <w:ilvl w:val="1"/>
        <w:numId w:val="57"/>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0">
    <w:name w:val="[Ростех] Наименование Раздела (Уровень 2)"/>
    <w:uiPriority w:val="99"/>
    <w:qFormat/>
    <w:rsid w:val="00470D0B"/>
    <w:pPr>
      <w:keepNext/>
      <w:keepLines/>
      <w:numPr>
        <w:numId w:val="57"/>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character" w:customStyle="1" w:styleId="affff6">
    <w:name w:val="[Ростех] Простой текст (Без уровня) Знак"/>
    <w:link w:val="a0"/>
    <w:uiPriority w:val="99"/>
    <w:locked/>
    <w:rsid w:val="00470D0B"/>
    <w:rPr>
      <w:rFonts w:ascii="Proxima Nova ExCn Rg" w:hAnsi="Proxima Nova ExCn Rg"/>
      <w:sz w:val="28"/>
      <w:szCs w:val="28"/>
    </w:rPr>
  </w:style>
  <w:style w:type="paragraph" w:customStyle="1" w:styleId="a0">
    <w:name w:val="[Ростех] Простой текст (Без уровня)"/>
    <w:link w:val="affff6"/>
    <w:uiPriority w:val="99"/>
    <w:qFormat/>
    <w:rsid w:val="00470D0B"/>
    <w:pPr>
      <w:numPr>
        <w:ilvl w:val="5"/>
        <w:numId w:val="57"/>
      </w:numPr>
      <w:suppressAutoHyphens/>
      <w:spacing w:before="120" w:after="0" w:line="240" w:lineRule="auto"/>
      <w:jc w:val="both"/>
    </w:pPr>
    <w:rPr>
      <w:rFonts w:ascii="Proxima Nova ExCn Rg" w:hAnsi="Proxima Nova ExCn Rg"/>
      <w:sz w:val="28"/>
      <w:szCs w:val="28"/>
    </w:rPr>
  </w:style>
  <w:style w:type="paragraph" w:customStyle="1" w:styleId="5">
    <w:name w:val="[Ростех] Текст Подпункта (Уровень 5)"/>
    <w:uiPriority w:val="99"/>
    <w:qFormat/>
    <w:rsid w:val="00470D0B"/>
    <w:pPr>
      <w:numPr>
        <w:ilvl w:val="3"/>
        <w:numId w:val="57"/>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470D0B"/>
    <w:pPr>
      <w:numPr>
        <w:ilvl w:val="4"/>
        <w:numId w:val="57"/>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0">
    <w:name w:val="[Ростех] Текст Пункта (Уровень 4)"/>
    <w:uiPriority w:val="99"/>
    <w:qFormat/>
    <w:rsid w:val="00470D0B"/>
    <w:pPr>
      <w:numPr>
        <w:ilvl w:val="2"/>
        <w:numId w:val="57"/>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63">
    <w:name w:val="Основной текст (6)_"/>
    <w:link w:val="64"/>
    <w:locked/>
    <w:rsid w:val="00470D0B"/>
    <w:rPr>
      <w:b/>
      <w:bCs/>
      <w:sz w:val="18"/>
      <w:szCs w:val="18"/>
      <w:shd w:val="clear" w:color="auto" w:fill="FFFFFF"/>
    </w:rPr>
  </w:style>
  <w:style w:type="paragraph" w:customStyle="1" w:styleId="64">
    <w:name w:val="Основной текст (6)"/>
    <w:basedOn w:val="a2"/>
    <w:link w:val="63"/>
    <w:qFormat/>
    <w:rsid w:val="00470D0B"/>
    <w:pPr>
      <w:widowControl w:val="0"/>
      <w:shd w:val="clear" w:color="auto" w:fill="FFFFFF"/>
      <w:spacing w:before="9340" w:line="200" w:lineRule="exact"/>
      <w:jc w:val="center"/>
    </w:pPr>
    <w:rPr>
      <w:rFonts w:asciiTheme="minorHAnsi" w:eastAsiaTheme="minorHAnsi" w:hAnsiTheme="minorHAnsi" w:cstheme="minorBidi"/>
      <w:b/>
      <w:bCs/>
      <w:sz w:val="18"/>
      <w:szCs w:val="18"/>
      <w:lang w:eastAsia="en-US"/>
    </w:rPr>
  </w:style>
  <w:style w:type="character" w:customStyle="1" w:styleId="3b">
    <w:name w:val="Основной текст (3)_"/>
    <w:link w:val="3c"/>
    <w:locked/>
    <w:rsid w:val="00470D0B"/>
    <w:rPr>
      <w:b/>
      <w:bCs/>
      <w:sz w:val="18"/>
      <w:szCs w:val="18"/>
      <w:shd w:val="clear" w:color="auto" w:fill="FFFFFF"/>
    </w:rPr>
  </w:style>
  <w:style w:type="paragraph" w:customStyle="1" w:styleId="3c">
    <w:name w:val="Основной текст (3)"/>
    <w:basedOn w:val="a2"/>
    <w:link w:val="3b"/>
    <w:qFormat/>
    <w:rsid w:val="00470D0B"/>
    <w:pPr>
      <w:widowControl w:val="0"/>
      <w:shd w:val="clear" w:color="auto" w:fill="FFFFFF"/>
      <w:spacing w:line="200" w:lineRule="exact"/>
      <w:jc w:val="center"/>
    </w:pPr>
    <w:rPr>
      <w:rFonts w:asciiTheme="minorHAnsi" w:eastAsiaTheme="minorHAnsi" w:hAnsiTheme="minorHAnsi" w:cstheme="minorBidi"/>
      <w:b/>
      <w:bCs/>
      <w:sz w:val="18"/>
      <w:szCs w:val="18"/>
      <w:lang w:eastAsia="en-US"/>
    </w:rPr>
  </w:style>
  <w:style w:type="paragraph" w:customStyle="1" w:styleId="xl49125">
    <w:name w:val="xl49125"/>
    <w:basedOn w:val="a2"/>
    <w:qFormat/>
    <w:rsid w:val="00470D0B"/>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1ffa">
    <w:name w:val="текст1"/>
    <w:uiPriority w:val="99"/>
    <w:qFormat/>
    <w:rsid w:val="00470D0B"/>
    <w:pPr>
      <w:suppressAutoHyphens/>
      <w:autoSpaceDE w:val="0"/>
      <w:spacing w:after="0" w:line="240" w:lineRule="auto"/>
      <w:ind w:firstLine="397"/>
      <w:jc w:val="both"/>
    </w:pPr>
    <w:rPr>
      <w:rFonts w:ascii="SchoolBookC" w:eastAsia="Times New Roman" w:hAnsi="SchoolBookC" w:cs="SchoolBookC"/>
      <w:sz w:val="24"/>
      <w:szCs w:val="20"/>
      <w:lang w:eastAsia="ar-SA"/>
    </w:rPr>
  </w:style>
  <w:style w:type="paragraph" w:customStyle="1" w:styleId="70">
    <w:name w:val="Основной текст7"/>
    <w:basedOn w:val="a2"/>
    <w:qFormat/>
    <w:rsid w:val="00470D0B"/>
    <w:pPr>
      <w:shd w:val="clear" w:color="auto" w:fill="FFFFFF"/>
      <w:spacing w:before="6660" w:line="254" w:lineRule="exact"/>
      <w:jc w:val="center"/>
    </w:pPr>
    <w:rPr>
      <w:rFonts w:ascii="Calibri" w:hAnsi="Calibri" w:cs="Arial"/>
      <w:sz w:val="21"/>
      <w:szCs w:val="21"/>
    </w:rPr>
  </w:style>
  <w:style w:type="character" w:customStyle="1" w:styleId="ConsPlusNormal1">
    <w:name w:val="ConsPlusNormal Знак Знак Знак"/>
    <w:link w:val="ConsPlusNormal2"/>
    <w:locked/>
    <w:rsid w:val="00470D0B"/>
    <w:rPr>
      <w:rFonts w:ascii="Arial" w:hAnsi="Arial" w:cs="Arial"/>
      <w:sz w:val="18"/>
      <w:szCs w:val="18"/>
    </w:rPr>
  </w:style>
  <w:style w:type="paragraph" w:customStyle="1" w:styleId="ConsPlusNormal2">
    <w:name w:val="ConsPlusNormal Знак Знак"/>
    <w:link w:val="ConsPlusNormal1"/>
    <w:qFormat/>
    <w:rsid w:val="00470D0B"/>
    <w:pPr>
      <w:autoSpaceDE w:val="0"/>
      <w:autoSpaceDN w:val="0"/>
      <w:adjustRightInd w:val="0"/>
      <w:spacing w:after="0" w:line="240" w:lineRule="auto"/>
      <w:ind w:firstLine="720"/>
    </w:pPr>
    <w:rPr>
      <w:rFonts w:ascii="Arial" w:hAnsi="Arial" w:cs="Arial"/>
      <w:sz w:val="18"/>
      <w:szCs w:val="18"/>
    </w:rPr>
  </w:style>
  <w:style w:type="paragraph" w:customStyle="1" w:styleId="2e">
    <w:name w:val="Подзаголовок2"/>
    <w:basedOn w:val="a2"/>
    <w:qFormat/>
    <w:rsid w:val="00470D0B"/>
    <w:pPr>
      <w:spacing w:before="100" w:beforeAutospacing="1" w:after="100" w:afterAutospacing="1"/>
      <w:jc w:val="center"/>
    </w:pPr>
  </w:style>
  <w:style w:type="paragraph" w:customStyle="1" w:styleId="affff7">
    <w:name w:val="Обычный правый"/>
    <w:basedOn w:val="a2"/>
    <w:qFormat/>
    <w:rsid w:val="00470D0B"/>
    <w:pPr>
      <w:tabs>
        <w:tab w:val="right" w:pos="2970"/>
      </w:tabs>
      <w:spacing w:before="120" w:after="120"/>
      <w:jc w:val="right"/>
    </w:pPr>
    <w:rPr>
      <w:lang w:eastAsia="en-US"/>
    </w:rPr>
  </w:style>
  <w:style w:type="paragraph" w:customStyle="1" w:styleId="Bodytext-Russian">
    <w:name w:val="Body text - Russian"/>
    <w:basedOn w:val="a2"/>
    <w:qFormat/>
    <w:rsid w:val="00470D0B"/>
    <w:pPr>
      <w:numPr>
        <w:numId w:val="58"/>
      </w:numPr>
      <w:autoSpaceDE w:val="0"/>
      <w:autoSpaceDN w:val="0"/>
      <w:spacing w:before="120" w:after="120"/>
      <w:jc w:val="both"/>
    </w:pPr>
    <w:rPr>
      <w:rFonts w:ascii="Arial" w:hAnsi="Arial" w:cs="Arial"/>
      <w:sz w:val="20"/>
      <w:szCs w:val="20"/>
      <w:lang w:bidi="en-US"/>
    </w:rPr>
  </w:style>
  <w:style w:type="paragraph" w:customStyle="1" w:styleId="1ffb">
    <w:name w:val="???????1"/>
    <w:uiPriority w:val="99"/>
    <w:qFormat/>
    <w:rsid w:val="00470D0B"/>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ffff8">
    <w:name w:val="无间隔"/>
    <w:uiPriority w:val="1"/>
    <w:qFormat/>
    <w:rsid w:val="00470D0B"/>
    <w:pPr>
      <w:suppressAutoHyphens/>
      <w:spacing w:after="0" w:line="240" w:lineRule="auto"/>
    </w:pPr>
    <w:rPr>
      <w:rFonts w:ascii="Calibri" w:eastAsia="Calibri" w:hAnsi="Calibri" w:cs="Times New Roman"/>
      <w:lang w:eastAsia="ar-SA"/>
    </w:rPr>
  </w:style>
  <w:style w:type="character" w:customStyle="1" w:styleId="Char0">
    <w:name w:val="列出段落 Char"/>
    <w:link w:val="affff9"/>
    <w:uiPriority w:val="34"/>
    <w:locked/>
    <w:rsid w:val="00470D0B"/>
    <w:rPr>
      <w:sz w:val="24"/>
      <w:szCs w:val="24"/>
      <w:lang w:eastAsia="ar-SA"/>
    </w:rPr>
  </w:style>
  <w:style w:type="paragraph" w:customStyle="1" w:styleId="affff9">
    <w:name w:val="列出段落"/>
    <w:basedOn w:val="a2"/>
    <w:link w:val="Char0"/>
    <w:uiPriority w:val="34"/>
    <w:qFormat/>
    <w:rsid w:val="00470D0B"/>
    <w:pPr>
      <w:suppressAutoHyphens/>
      <w:ind w:left="720"/>
    </w:pPr>
    <w:rPr>
      <w:rFonts w:asciiTheme="minorHAnsi" w:eastAsiaTheme="minorHAnsi" w:hAnsiTheme="minorHAnsi" w:cstheme="minorBidi"/>
      <w:lang w:eastAsia="ar-SA"/>
    </w:rPr>
  </w:style>
  <w:style w:type="paragraph" w:customStyle="1" w:styleId="a1">
    <w:name w:val="Загоолвок по лев"/>
    <w:basedOn w:val="aff"/>
    <w:uiPriority w:val="99"/>
    <w:qFormat/>
    <w:rsid w:val="00470D0B"/>
    <w:pPr>
      <w:numPr>
        <w:numId w:val="59"/>
      </w:numPr>
      <w:suppressAutoHyphens w:val="0"/>
      <w:autoSpaceDN w:val="0"/>
      <w:adjustRightInd w:val="0"/>
      <w:spacing w:before="0" w:after="0"/>
      <w:ind w:left="0" w:firstLine="567"/>
      <w:jc w:val="left"/>
      <w:outlineLvl w:val="0"/>
    </w:pPr>
    <w:rPr>
      <w:rFonts w:ascii="Times New Roman" w:hAnsi="Times New Roman"/>
      <w:b w:val="0"/>
      <w:bCs w:val="0"/>
      <w:kern w:val="0"/>
      <w:sz w:val="28"/>
      <w:szCs w:val="28"/>
      <w:lang w:eastAsia="ru-RU"/>
    </w:rPr>
  </w:style>
  <w:style w:type="character" w:customStyle="1" w:styleId="810">
    <w:name w:val="Заголовок 8 Знак1"/>
    <w:basedOn w:val="a3"/>
    <w:semiHidden/>
    <w:rsid w:val="00470D0B"/>
    <w:rPr>
      <w:rFonts w:asciiTheme="majorHAnsi" w:eastAsiaTheme="majorEastAsia" w:hAnsiTheme="majorHAnsi" w:cstheme="majorBidi"/>
      <w:color w:val="404040" w:themeColor="text1" w:themeTint="BF"/>
      <w:lang w:eastAsia="ar-SA"/>
    </w:rPr>
  </w:style>
  <w:style w:type="character" w:customStyle="1" w:styleId="217">
    <w:name w:val="Основной текст с отступом 2 Знак1"/>
    <w:basedOn w:val="a3"/>
    <w:uiPriority w:val="99"/>
    <w:semiHidden/>
    <w:rsid w:val="00470D0B"/>
    <w:rPr>
      <w:sz w:val="24"/>
      <w:szCs w:val="24"/>
      <w:lang w:eastAsia="ar-SA"/>
    </w:rPr>
  </w:style>
  <w:style w:type="character" w:customStyle="1" w:styleId="1ffc">
    <w:name w:val="Название Знак1"/>
    <w:basedOn w:val="a3"/>
    <w:rsid w:val="00470D0B"/>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f">
    <w:name w:val="Текст примечания Знак2"/>
    <w:basedOn w:val="a3"/>
    <w:uiPriority w:val="99"/>
    <w:semiHidden/>
    <w:rsid w:val="00470D0B"/>
    <w:rPr>
      <w:rFonts w:ascii="Times New Roman" w:eastAsia="Times New Roman" w:hAnsi="Times New Roman" w:cs="Times New Roman"/>
      <w:sz w:val="20"/>
      <w:szCs w:val="20"/>
      <w:lang w:eastAsia="ar-SA"/>
    </w:rPr>
  </w:style>
  <w:style w:type="character" w:customStyle="1" w:styleId="2f0">
    <w:name w:val="Текст выноски Знак2"/>
    <w:basedOn w:val="a3"/>
    <w:uiPriority w:val="99"/>
    <w:semiHidden/>
    <w:rsid w:val="00470D0B"/>
    <w:rPr>
      <w:rFonts w:ascii="Tahoma" w:eastAsia="Times New Roman" w:hAnsi="Tahoma" w:cs="Tahoma"/>
      <w:sz w:val="16"/>
      <w:szCs w:val="16"/>
      <w:lang w:eastAsia="ar-SA"/>
    </w:rPr>
  </w:style>
  <w:style w:type="character" w:customStyle="1" w:styleId="2f1">
    <w:name w:val="Текст концевой сноски Знак2"/>
    <w:basedOn w:val="a3"/>
    <w:uiPriority w:val="99"/>
    <w:semiHidden/>
    <w:rsid w:val="00470D0B"/>
    <w:rPr>
      <w:rFonts w:ascii="Times New Roman" w:eastAsia="Times New Roman" w:hAnsi="Times New Roman" w:cs="Times New Roman"/>
      <w:sz w:val="20"/>
      <w:szCs w:val="20"/>
      <w:lang w:eastAsia="ar-SA"/>
    </w:rPr>
  </w:style>
  <w:style w:type="character" w:customStyle="1" w:styleId="320">
    <w:name w:val="Основной текст с отступом 3 Знак2"/>
    <w:basedOn w:val="a3"/>
    <w:uiPriority w:val="99"/>
    <w:semiHidden/>
    <w:rsid w:val="00470D0B"/>
    <w:rPr>
      <w:rFonts w:ascii="Times New Roman" w:eastAsia="Times New Roman" w:hAnsi="Times New Roman" w:cs="Times New Roman"/>
      <w:sz w:val="16"/>
      <w:szCs w:val="16"/>
      <w:lang w:eastAsia="ar-SA"/>
    </w:rPr>
  </w:style>
  <w:style w:type="character" w:customStyle="1" w:styleId="2f2">
    <w:name w:val="Схема документа Знак2"/>
    <w:basedOn w:val="a3"/>
    <w:semiHidden/>
    <w:rsid w:val="00470D0B"/>
    <w:rPr>
      <w:rFonts w:ascii="Tahoma" w:hAnsi="Tahoma" w:cs="Tahoma"/>
      <w:sz w:val="16"/>
      <w:szCs w:val="16"/>
      <w:lang w:eastAsia="ar-SA"/>
    </w:rPr>
  </w:style>
  <w:style w:type="character" w:customStyle="1" w:styleId="FontStyle25">
    <w:name w:val="Font Style25"/>
    <w:uiPriority w:val="99"/>
    <w:rsid w:val="00470D0B"/>
    <w:rPr>
      <w:rFonts w:ascii="Times New Roman" w:hAnsi="Times New Roman" w:cs="Times New Roman" w:hint="default"/>
      <w:b/>
      <w:bCs/>
      <w:sz w:val="26"/>
      <w:szCs w:val="26"/>
    </w:rPr>
  </w:style>
  <w:style w:type="character" w:customStyle="1" w:styleId="FontStyle14">
    <w:name w:val="Font Style14"/>
    <w:rsid w:val="00470D0B"/>
    <w:rPr>
      <w:rFonts w:ascii="Times New Roman" w:hAnsi="Times New Roman" w:cs="Times New Roman" w:hint="default"/>
      <w:i/>
      <w:iCs/>
      <w:sz w:val="26"/>
      <w:szCs w:val="26"/>
    </w:rPr>
  </w:style>
  <w:style w:type="character" w:customStyle="1" w:styleId="FontStyle15">
    <w:name w:val="Font Style15"/>
    <w:rsid w:val="00470D0B"/>
    <w:rPr>
      <w:rFonts w:ascii="Times New Roman" w:hAnsi="Times New Roman" w:cs="Times New Roman" w:hint="default"/>
      <w:sz w:val="26"/>
      <w:szCs w:val="26"/>
    </w:rPr>
  </w:style>
  <w:style w:type="character" w:customStyle="1" w:styleId="3d">
    <w:name w:val="Основной текст Знак3"/>
    <w:basedOn w:val="a3"/>
    <w:semiHidden/>
    <w:rsid w:val="00470D0B"/>
    <w:rPr>
      <w:sz w:val="24"/>
      <w:szCs w:val="24"/>
      <w:lang w:eastAsia="ar-SA"/>
    </w:rPr>
  </w:style>
  <w:style w:type="character" w:customStyle="1" w:styleId="46">
    <w:name w:val="Основной текст Знак4"/>
    <w:basedOn w:val="a3"/>
    <w:uiPriority w:val="99"/>
    <w:semiHidden/>
    <w:rsid w:val="00470D0B"/>
    <w:rPr>
      <w:rFonts w:ascii="Times New Roman" w:eastAsia="Times New Roman" w:hAnsi="Times New Roman" w:cs="Times New Roman"/>
      <w:sz w:val="24"/>
      <w:szCs w:val="24"/>
      <w:lang w:eastAsia="ar-SA"/>
    </w:rPr>
  </w:style>
  <w:style w:type="character" w:customStyle="1" w:styleId="56">
    <w:name w:val="Основной текст Знак5"/>
    <w:basedOn w:val="a3"/>
    <w:uiPriority w:val="99"/>
    <w:semiHidden/>
    <w:rsid w:val="00470D0B"/>
    <w:rPr>
      <w:rFonts w:ascii="Times New Roman" w:eastAsia="Times New Roman" w:hAnsi="Times New Roman" w:cs="Times New Roman"/>
      <w:sz w:val="24"/>
      <w:szCs w:val="24"/>
      <w:lang w:eastAsia="ar-SA"/>
    </w:rPr>
  </w:style>
  <w:style w:type="paragraph" w:styleId="affffa">
    <w:name w:val="Body Text First Indent"/>
    <w:basedOn w:val="a8"/>
    <w:link w:val="affffb"/>
    <w:semiHidden/>
    <w:unhideWhenUsed/>
    <w:rsid w:val="00470D0B"/>
    <w:pPr>
      <w:ind w:firstLine="360"/>
      <w:jc w:val="left"/>
    </w:pPr>
    <w:rPr>
      <w:rFonts w:eastAsia="Times New Roman"/>
      <w:sz w:val="24"/>
    </w:rPr>
  </w:style>
  <w:style w:type="character" w:customStyle="1" w:styleId="affffb">
    <w:name w:val="Красная строка Знак"/>
    <w:basedOn w:val="13"/>
    <w:link w:val="affffa"/>
    <w:semiHidden/>
    <w:rsid w:val="00470D0B"/>
    <w:rPr>
      <w:rFonts w:ascii="Times New Roman" w:eastAsia="Times New Roman" w:hAnsi="Times New Roman" w:cs="Times New Roman"/>
      <w:sz w:val="24"/>
      <w:szCs w:val="24"/>
      <w:lang w:eastAsia="ar-SA"/>
    </w:rPr>
  </w:style>
  <w:style w:type="character" w:customStyle="1" w:styleId="FontStyle12">
    <w:name w:val="Font Style12"/>
    <w:rsid w:val="00470D0B"/>
    <w:rPr>
      <w:rFonts w:ascii="Arial" w:hAnsi="Arial" w:cs="Arial" w:hint="default"/>
      <w:sz w:val="22"/>
      <w:szCs w:val="22"/>
    </w:rPr>
  </w:style>
  <w:style w:type="character" w:customStyle="1" w:styleId="290">
    <w:name w:val="Основной текст (2) + 9"/>
    <w:aliases w:val="5 pt"/>
    <w:rsid w:val="00470D0B"/>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lang w:val="ru-RU" w:eastAsia="ru-RU" w:bidi="ru-RU"/>
    </w:rPr>
  </w:style>
  <w:style w:type="character" w:customStyle="1" w:styleId="FontStyle42">
    <w:name w:val="Font Style42"/>
    <w:uiPriority w:val="99"/>
    <w:rsid w:val="00470D0B"/>
    <w:rPr>
      <w:rFonts w:ascii="Times New Roman" w:hAnsi="Times New Roman" w:cs="Times New Roman" w:hint="default"/>
      <w:sz w:val="20"/>
      <w:szCs w:val="20"/>
    </w:rPr>
  </w:style>
  <w:style w:type="character" w:customStyle="1" w:styleId="FontStyle40">
    <w:name w:val="Font Style40"/>
    <w:uiPriority w:val="99"/>
    <w:rsid w:val="00470D0B"/>
    <w:rPr>
      <w:rFonts w:ascii="Times New Roman" w:hAnsi="Times New Roman" w:cs="Times New Roman" w:hint="default"/>
      <w:sz w:val="22"/>
      <w:szCs w:val="22"/>
    </w:rPr>
  </w:style>
  <w:style w:type="character" w:customStyle="1" w:styleId="FontStyle22">
    <w:name w:val="Font Style22"/>
    <w:uiPriority w:val="99"/>
    <w:rsid w:val="00470D0B"/>
    <w:rPr>
      <w:rFonts w:ascii="Calibri" w:hAnsi="Calibri" w:cs="Calibri" w:hint="default"/>
      <w:sz w:val="20"/>
      <w:szCs w:val="20"/>
    </w:rPr>
  </w:style>
  <w:style w:type="character" w:customStyle="1" w:styleId="FontStyle23">
    <w:name w:val="Font Style23"/>
    <w:uiPriority w:val="99"/>
    <w:rsid w:val="00470D0B"/>
    <w:rPr>
      <w:rFonts w:ascii="Calibri" w:hAnsi="Calibri" w:cs="Calibri" w:hint="default"/>
      <w:b/>
      <w:bCs/>
      <w:sz w:val="30"/>
      <w:szCs w:val="30"/>
    </w:rPr>
  </w:style>
  <w:style w:type="character" w:customStyle="1" w:styleId="Absatz-Standardschriftart">
    <w:name w:val="Absatz-Standardschriftart"/>
    <w:rsid w:val="00470D0B"/>
  </w:style>
  <w:style w:type="character" w:customStyle="1" w:styleId="apple-style-span">
    <w:name w:val="apple-style-span"/>
    <w:rsid w:val="00470D0B"/>
  </w:style>
  <w:style w:type="character" w:customStyle="1" w:styleId="spellchecker-word-highlight1">
    <w:name w:val="spellchecker-word-highlight1"/>
    <w:rsid w:val="00470D0B"/>
    <w:rPr>
      <w:strike w:val="0"/>
      <w:dstrike w:val="0"/>
      <w:u w:val="none"/>
      <w:effect w:val="none"/>
    </w:rPr>
  </w:style>
  <w:style w:type="character" w:customStyle="1" w:styleId="blk">
    <w:name w:val="blk"/>
    <w:rsid w:val="00470D0B"/>
  </w:style>
  <w:style w:type="character" w:customStyle="1" w:styleId="otvetkrasn30">
    <w:name w:val="otvet_krasn_30"/>
    <w:rsid w:val="00470D0B"/>
  </w:style>
  <w:style w:type="character" w:customStyle="1" w:styleId="102">
    <w:name w:val="Стиль102"/>
    <w:uiPriority w:val="1"/>
    <w:rsid w:val="00470D0B"/>
    <w:rPr>
      <w:sz w:val="24"/>
    </w:rPr>
  </w:style>
  <w:style w:type="character" w:customStyle="1" w:styleId="FontStyle27">
    <w:name w:val="Font Style27"/>
    <w:rsid w:val="00470D0B"/>
    <w:rPr>
      <w:rFonts w:ascii="Times New Roman" w:hAnsi="Times New Roman" w:cs="Times New Roman" w:hint="default"/>
      <w:sz w:val="22"/>
      <w:szCs w:val="22"/>
    </w:rPr>
  </w:style>
  <w:style w:type="character" w:customStyle="1" w:styleId="FontStyle13">
    <w:name w:val="Font Style13"/>
    <w:uiPriority w:val="99"/>
    <w:rsid w:val="00470D0B"/>
    <w:rPr>
      <w:rFonts w:ascii="Times New Roman" w:hAnsi="Times New Roman" w:cs="Times New Roman" w:hint="default"/>
      <w:sz w:val="22"/>
      <w:szCs w:val="22"/>
    </w:rPr>
  </w:style>
  <w:style w:type="character" w:customStyle="1" w:styleId="hps">
    <w:name w:val="hps"/>
    <w:rsid w:val="00470D0B"/>
  </w:style>
  <w:style w:type="character" w:customStyle="1" w:styleId="shorttext">
    <w:name w:val="short_text"/>
    <w:rsid w:val="00470D0B"/>
  </w:style>
  <w:style w:type="table" w:customStyle="1" w:styleId="1ffd">
    <w:name w:val="Сетка таблицы1"/>
    <w:basedOn w:val="a4"/>
    <w:rsid w:val="00470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4"/>
    <w:uiPriority w:val="59"/>
    <w:rsid w:val="00470D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Сетка таблицы2"/>
    <w:basedOn w:val="a4"/>
    <w:rsid w:val="00470D0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4"/>
    <w:rsid w:val="00470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470D0B"/>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numbering" w:customStyle="1" w:styleId="10">
    <w:name w:val="Стиль1"/>
    <w:uiPriority w:val="99"/>
    <w:rsid w:val="00470D0B"/>
    <w:pPr>
      <w:numPr>
        <w:numId w:val="60"/>
      </w:numPr>
    </w:pPr>
  </w:style>
  <w:style w:type="character" w:styleId="affffc">
    <w:name w:val="Emphasis"/>
    <w:basedOn w:val="a3"/>
    <w:uiPriority w:val="20"/>
    <w:qFormat/>
    <w:rsid w:val="00470D0B"/>
    <w:rPr>
      <w:i/>
      <w:iCs/>
    </w:rPr>
  </w:style>
  <w:style w:type="paragraph" w:customStyle="1" w:styleId="Style13">
    <w:name w:val="Style13"/>
    <w:rsid w:val="00470D0B"/>
    <w:pPr>
      <w:suppressAutoHyphens/>
      <w:autoSpaceDN w:val="0"/>
      <w:spacing w:after="0" w:line="271" w:lineRule="exact"/>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6214">
      <w:bodyDiv w:val="1"/>
      <w:marLeft w:val="0"/>
      <w:marRight w:val="0"/>
      <w:marTop w:val="0"/>
      <w:marBottom w:val="0"/>
      <w:divBdr>
        <w:top w:val="none" w:sz="0" w:space="0" w:color="auto"/>
        <w:left w:val="none" w:sz="0" w:space="0" w:color="auto"/>
        <w:bottom w:val="none" w:sz="0" w:space="0" w:color="auto"/>
        <w:right w:val="none" w:sz="0" w:space="0" w:color="auto"/>
      </w:divBdr>
    </w:div>
    <w:div w:id="58596916">
      <w:bodyDiv w:val="1"/>
      <w:marLeft w:val="0"/>
      <w:marRight w:val="0"/>
      <w:marTop w:val="0"/>
      <w:marBottom w:val="0"/>
      <w:divBdr>
        <w:top w:val="none" w:sz="0" w:space="0" w:color="auto"/>
        <w:left w:val="none" w:sz="0" w:space="0" w:color="auto"/>
        <w:bottom w:val="none" w:sz="0" w:space="0" w:color="auto"/>
        <w:right w:val="none" w:sz="0" w:space="0" w:color="auto"/>
      </w:divBdr>
    </w:div>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390730811">
      <w:bodyDiv w:val="1"/>
      <w:marLeft w:val="0"/>
      <w:marRight w:val="0"/>
      <w:marTop w:val="0"/>
      <w:marBottom w:val="0"/>
      <w:divBdr>
        <w:top w:val="none" w:sz="0" w:space="0" w:color="auto"/>
        <w:left w:val="none" w:sz="0" w:space="0" w:color="auto"/>
        <w:bottom w:val="none" w:sz="0" w:space="0" w:color="auto"/>
        <w:right w:val="none" w:sz="0" w:space="0" w:color="auto"/>
      </w:divBdr>
    </w:div>
    <w:div w:id="532379699">
      <w:bodyDiv w:val="1"/>
      <w:marLeft w:val="0"/>
      <w:marRight w:val="0"/>
      <w:marTop w:val="0"/>
      <w:marBottom w:val="0"/>
      <w:divBdr>
        <w:top w:val="none" w:sz="0" w:space="0" w:color="auto"/>
        <w:left w:val="none" w:sz="0" w:space="0" w:color="auto"/>
        <w:bottom w:val="none" w:sz="0" w:space="0" w:color="auto"/>
        <w:right w:val="none" w:sz="0" w:space="0" w:color="auto"/>
      </w:divBdr>
    </w:div>
    <w:div w:id="648942906">
      <w:bodyDiv w:val="1"/>
      <w:marLeft w:val="0"/>
      <w:marRight w:val="0"/>
      <w:marTop w:val="0"/>
      <w:marBottom w:val="0"/>
      <w:divBdr>
        <w:top w:val="none" w:sz="0" w:space="0" w:color="auto"/>
        <w:left w:val="none" w:sz="0" w:space="0" w:color="auto"/>
        <w:bottom w:val="none" w:sz="0" w:space="0" w:color="auto"/>
        <w:right w:val="none" w:sz="0" w:space="0" w:color="auto"/>
      </w:divBdr>
    </w:div>
    <w:div w:id="750125783">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199120015">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 w:id="1835873998">
      <w:bodyDiv w:val="1"/>
      <w:marLeft w:val="0"/>
      <w:marRight w:val="0"/>
      <w:marTop w:val="0"/>
      <w:marBottom w:val="0"/>
      <w:divBdr>
        <w:top w:val="none" w:sz="0" w:space="0" w:color="auto"/>
        <w:left w:val="none" w:sz="0" w:space="0" w:color="auto"/>
        <w:bottom w:val="none" w:sz="0" w:space="0" w:color="auto"/>
        <w:right w:val="none" w:sz="0" w:space="0" w:color="auto"/>
      </w:divBdr>
    </w:div>
    <w:div w:id="2030444310">
      <w:bodyDiv w:val="1"/>
      <w:marLeft w:val="0"/>
      <w:marRight w:val="0"/>
      <w:marTop w:val="0"/>
      <w:marBottom w:val="0"/>
      <w:divBdr>
        <w:top w:val="none" w:sz="0" w:space="0" w:color="auto"/>
        <w:left w:val="none" w:sz="0" w:space="0" w:color="auto"/>
        <w:bottom w:val="none" w:sz="0" w:space="0" w:color="auto"/>
        <w:right w:val="none" w:sz="0" w:space="0" w:color="auto"/>
      </w:divBdr>
    </w:div>
    <w:div w:id="2044404727">
      <w:bodyDiv w:val="1"/>
      <w:marLeft w:val="0"/>
      <w:marRight w:val="0"/>
      <w:marTop w:val="0"/>
      <w:marBottom w:val="0"/>
      <w:divBdr>
        <w:top w:val="none" w:sz="0" w:space="0" w:color="auto"/>
        <w:left w:val="none" w:sz="0" w:space="0" w:color="auto"/>
        <w:bottom w:val="none" w:sz="0" w:space="0" w:color="auto"/>
        <w:right w:val="none" w:sz="0" w:space="0" w:color="auto"/>
      </w:divBdr>
    </w:div>
    <w:div w:id="213143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2.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3.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4.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A2E9DB-A591-4578-BBF9-9481D8713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169</Words>
  <Characters>968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Бельчич Сергей Игоревич</cp:lastModifiedBy>
  <cp:revision>2</cp:revision>
  <cp:lastPrinted>2020-05-19T14:11:00Z</cp:lastPrinted>
  <dcterms:created xsi:type="dcterms:W3CDTF">2020-10-30T10:39:00Z</dcterms:created>
  <dcterms:modified xsi:type="dcterms:W3CDTF">2020-10-30T10:39:00Z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