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FB" w:rsidRPr="0053002B" w:rsidRDefault="00C645FB" w:rsidP="00C645FB">
      <w:pPr>
        <w:jc w:val="right"/>
        <w:rPr>
          <w:b/>
          <w:lang w:val="en-US"/>
        </w:rPr>
      </w:pPr>
    </w:p>
    <w:p w:rsidR="00C645FB" w:rsidRPr="00AC6E1D" w:rsidRDefault="00190CD4" w:rsidP="00C645FB">
      <w:pPr>
        <w:ind w:left="4536"/>
        <w:rPr>
          <w:szCs w:val="28"/>
          <w:lang w:val="en-US"/>
        </w:rPr>
      </w:pPr>
      <w:r>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HqB8AAJP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440C40" w:rsidRPr="00A05799" w:rsidRDefault="00440C40"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440C40" w:rsidRPr="003D2E5E" w:rsidRDefault="00440C40"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440C40" w:rsidRPr="00A05799" w:rsidRDefault="00440C40"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440C40" w:rsidRPr="003968DA" w:rsidRDefault="00440C40"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440C40" w:rsidRPr="00BC3A5F" w:rsidRDefault="00440C40" w:rsidP="00C645F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BC3A5F">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BC3A5F">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C3A5F">
                      <w:rPr>
                        <w:rFonts w:ascii="Arial" w:hAnsi="Arial" w:cs="Arial"/>
                        <w:spacing w:val="6"/>
                        <w:sz w:val="18"/>
                        <w:szCs w:val="18"/>
                        <w:lang w:val="en-US"/>
                      </w:rPr>
                      <w:t>@</w:t>
                    </w:r>
                    <w:r w:rsidRPr="00A05799">
                      <w:rPr>
                        <w:rFonts w:ascii="Arial" w:hAnsi="Arial" w:cs="Arial"/>
                        <w:spacing w:val="6"/>
                        <w:sz w:val="18"/>
                        <w:szCs w:val="18"/>
                        <w:lang w:val="en-US"/>
                      </w:rPr>
                      <w:t>trcont</w:t>
                    </w:r>
                    <w:r w:rsidRPr="00BC3A5F">
                      <w:rPr>
                        <w:rFonts w:ascii="Arial" w:hAnsi="Arial" w:cs="Arial"/>
                        <w:spacing w:val="6"/>
                        <w:sz w:val="18"/>
                        <w:szCs w:val="18"/>
                        <w:lang w:val="en-US"/>
                      </w:rPr>
                      <w:t>.</w:t>
                    </w:r>
                    <w:r>
                      <w:rPr>
                        <w:rFonts w:ascii="Arial" w:hAnsi="Arial" w:cs="Arial"/>
                        <w:spacing w:val="6"/>
                        <w:sz w:val="18"/>
                        <w:szCs w:val="18"/>
                        <w:lang w:val="en-US"/>
                      </w:rPr>
                      <w:t>com</w:t>
                    </w:r>
                    <w:r w:rsidRPr="00BC3A5F">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C3A5F">
                      <w:rPr>
                        <w:rFonts w:ascii="Arial" w:hAnsi="Arial" w:cs="Arial"/>
                        <w:spacing w:val="6"/>
                        <w:sz w:val="18"/>
                        <w:szCs w:val="18"/>
                        <w:lang w:val="en-US"/>
                      </w:rPr>
                      <w:t>.</w:t>
                    </w:r>
                    <w:r w:rsidRPr="00A05799">
                      <w:rPr>
                        <w:rFonts w:ascii="Arial" w:hAnsi="Arial" w:cs="Arial"/>
                        <w:spacing w:val="6"/>
                        <w:sz w:val="18"/>
                        <w:szCs w:val="18"/>
                        <w:lang w:val="en-US"/>
                      </w:rPr>
                      <w:t>trcont</w:t>
                    </w:r>
                    <w:r w:rsidRPr="00BC3A5F">
                      <w:rPr>
                        <w:rFonts w:ascii="Arial" w:hAnsi="Arial" w:cs="Arial"/>
                        <w:spacing w:val="6"/>
                        <w:sz w:val="18"/>
                        <w:szCs w:val="18"/>
                        <w:lang w:val="en-US"/>
                      </w:rPr>
                      <w:t>.</w:t>
                    </w:r>
                    <w:r>
                      <w:rPr>
                        <w:rFonts w:ascii="Arial" w:hAnsi="Arial" w:cs="Arial"/>
                        <w:spacing w:val="6"/>
                        <w:sz w:val="18"/>
                        <w:szCs w:val="18"/>
                        <w:lang w:val="en-US"/>
                      </w:rPr>
                      <w:t>com</w:t>
                    </w:r>
                  </w:p>
                  <w:p w:rsidR="00440C40" w:rsidRPr="00BC3A5F" w:rsidRDefault="00440C40" w:rsidP="00C645FB">
                    <w:pPr>
                      <w:rPr>
                        <w:rFonts w:ascii="Arial" w:hAnsi="Arial" w:cs="Arial"/>
                        <w:sz w:val="18"/>
                        <w:szCs w:val="18"/>
                        <w:lang w:val="en-US"/>
                      </w:rPr>
                    </w:pPr>
                  </w:p>
                  <w:p w:rsidR="00440C40" w:rsidRPr="002A6C31" w:rsidRDefault="00440C40" w:rsidP="00C645FB">
                    <w:pPr>
                      <w:tabs>
                        <w:tab w:val="right" w:pos="3969"/>
                      </w:tabs>
                      <w:rPr>
                        <w:color w:val="002D53"/>
                        <w:sz w:val="6"/>
                        <w:szCs w:val="6"/>
                        <w:u w:val="single"/>
                      </w:rPr>
                    </w:pPr>
                    <w:r w:rsidRPr="00BC3A5F">
                      <w:rPr>
                        <w:color w:val="002D53"/>
                        <w:u w:val="single"/>
                        <w:lang w:val="en-US"/>
                      </w:rPr>
                      <w:t xml:space="preserve">       </w:t>
                    </w:r>
                    <w:r>
                      <w:rPr>
                        <w:color w:val="002D53"/>
                        <w:u w:val="single"/>
                      </w:rPr>
                      <w:t>30</w:t>
                    </w:r>
                    <w:r>
                      <w:rPr>
                        <w:color w:val="002D53"/>
                        <w:u w:val="single"/>
                        <w:lang w:val="en-US"/>
                      </w:rPr>
                      <w:t>.</w:t>
                    </w:r>
                    <w:r>
                      <w:rPr>
                        <w:color w:val="002D53"/>
                        <w:u w:val="single"/>
                      </w:rPr>
                      <w:t>10</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          </w:t>
                    </w:r>
                    <w:r>
                      <w:rPr>
                        <w:color w:val="002D53"/>
                        <w:sz w:val="6"/>
                        <w:szCs w:val="6"/>
                        <w:u w:val="single"/>
                      </w:rPr>
                      <w:t>.</w:t>
                    </w:r>
                  </w:p>
                  <w:p w:rsidR="00440C40" w:rsidRPr="003968DA" w:rsidRDefault="00440C40" w:rsidP="00C645FB">
                    <w:pPr>
                      <w:tabs>
                        <w:tab w:val="right" w:pos="3969"/>
                      </w:tabs>
                      <w:rPr>
                        <w:rFonts w:ascii="Arial" w:hAnsi="Arial" w:cs="Arial"/>
                        <w:color w:val="002D53"/>
                        <w:sz w:val="18"/>
                        <w:szCs w:val="18"/>
                        <w:u w:val="single"/>
                      </w:rPr>
                    </w:pPr>
                  </w:p>
                  <w:p w:rsidR="00440C40" w:rsidRPr="00E70C41" w:rsidRDefault="00440C40"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rPr>
          <w:szCs w:val="28"/>
        </w:rPr>
      </w:pPr>
    </w:p>
    <w:p w:rsidR="00C645FB" w:rsidRPr="00497767" w:rsidRDefault="00266CBA" w:rsidP="00C645FB">
      <w:pPr>
        <w:rPr>
          <w:szCs w:val="28"/>
        </w:rPr>
      </w:pPr>
      <w:r>
        <w:rPr>
          <w:szCs w:val="28"/>
        </w:rPr>
        <w:t xml:space="preserve">    </w:t>
      </w:r>
    </w:p>
    <w:p w:rsidR="00C645FB" w:rsidRDefault="00C645FB" w:rsidP="00C645FB">
      <w:pPr>
        <w:jc w:val="center"/>
        <w:rPr>
          <w:szCs w:val="28"/>
        </w:rPr>
      </w:pPr>
    </w:p>
    <w:p w:rsidR="00C645FB" w:rsidRDefault="00C645FB" w:rsidP="00C645FB">
      <w:pPr>
        <w:jc w:val="center"/>
        <w:rPr>
          <w:szCs w:val="28"/>
        </w:rPr>
      </w:pPr>
    </w:p>
    <w:p w:rsidR="00D82979" w:rsidRDefault="00266CBA" w:rsidP="00C645FB">
      <w:pPr>
        <w:jc w:val="center"/>
        <w:rPr>
          <w:b/>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 </w:t>
      </w:r>
      <w:r w:rsidR="006479B8" w:rsidRPr="006479B8">
        <w:rPr>
          <w:b/>
          <w:color w:val="000000" w:themeColor="text1"/>
          <w:sz w:val="28"/>
          <w:szCs w:val="28"/>
        </w:rPr>
        <w:t>ОКэ-ЦКП</w:t>
      </w:r>
      <w:r w:rsidR="00BC3A5F">
        <w:rPr>
          <w:b/>
          <w:color w:val="000000" w:themeColor="text1"/>
          <w:sz w:val="28"/>
          <w:szCs w:val="28"/>
        </w:rPr>
        <w:t>МТО</w:t>
      </w:r>
      <w:r w:rsidR="006479B8" w:rsidRPr="006479B8">
        <w:rPr>
          <w:b/>
          <w:color w:val="000000" w:themeColor="text1"/>
          <w:sz w:val="28"/>
          <w:szCs w:val="28"/>
        </w:rPr>
        <w:t>-20-00</w:t>
      </w:r>
      <w:r w:rsidR="00D82979">
        <w:rPr>
          <w:b/>
          <w:color w:val="000000" w:themeColor="text1"/>
          <w:sz w:val="28"/>
          <w:szCs w:val="28"/>
        </w:rPr>
        <w:t>62</w:t>
      </w:r>
      <w:r w:rsidR="006479B8" w:rsidRPr="006479B8">
        <w:rPr>
          <w:b/>
          <w:color w:val="000000" w:themeColor="text1"/>
          <w:sz w:val="28"/>
          <w:szCs w:val="28"/>
        </w:rPr>
        <w:t xml:space="preserve"> </w:t>
      </w:r>
      <w:r w:rsidRPr="006479B8">
        <w:rPr>
          <w:b/>
          <w:color w:val="000000" w:themeColor="text1"/>
          <w:sz w:val="28"/>
          <w:szCs w:val="28"/>
        </w:rPr>
        <w:t xml:space="preserve">по предмету закупки </w:t>
      </w:r>
      <w:r w:rsidR="006479B8" w:rsidRPr="006479B8">
        <w:rPr>
          <w:b/>
          <w:color w:val="000000" w:themeColor="text1"/>
          <w:sz w:val="28"/>
          <w:szCs w:val="28"/>
        </w:rPr>
        <w:t>«</w:t>
      </w:r>
      <w:r w:rsidR="00D82979" w:rsidRPr="00D82979">
        <w:rPr>
          <w:b/>
          <w:color w:val="000000" w:themeColor="text1"/>
          <w:sz w:val="28"/>
          <w:szCs w:val="28"/>
        </w:rPr>
        <w:t xml:space="preserve">Поставка форменной специальной одежды, обуви и средств индивидуальной защиты для нужд филиалов ПАО “ТрансКонтейнер”» </w:t>
      </w:r>
    </w:p>
    <w:p w:rsidR="00C645FB" w:rsidRPr="006479B8" w:rsidRDefault="00266CBA" w:rsidP="00C645FB">
      <w:pPr>
        <w:jc w:val="center"/>
        <w:rPr>
          <w:b/>
          <w:color w:val="000000" w:themeColor="text1"/>
          <w:sz w:val="28"/>
          <w:szCs w:val="28"/>
        </w:rPr>
      </w:pPr>
      <w:r w:rsidRPr="006479B8">
        <w:rPr>
          <w:b/>
          <w:color w:val="000000" w:themeColor="text1"/>
          <w:sz w:val="28"/>
          <w:szCs w:val="28"/>
        </w:rPr>
        <w:t>(</w:t>
      </w:r>
      <w:r w:rsidR="00606824" w:rsidRPr="006479B8">
        <w:rPr>
          <w:b/>
          <w:color w:val="000000" w:themeColor="text1"/>
          <w:sz w:val="28"/>
          <w:szCs w:val="28"/>
        </w:rPr>
        <w:t>Открытый конкурс)</w:t>
      </w:r>
    </w:p>
    <w:p w:rsidR="0088578C" w:rsidRPr="006479B8" w:rsidRDefault="0088578C" w:rsidP="0070729F">
      <w:pPr>
        <w:ind w:firstLine="709"/>
        <w:jc w:val="both"/>
        <w:rPr>
          <w:b/>
          <w:color w:val="000000" w:themeColor="text1"/>
          <w:sz w:val="28"/>
          <w:szCs w:val="28"/>
        </w:rPr>
      </w:pPr>
    </w:p>
    <w:p w:rsidR="00E15343" w:rsidRDefault="00266CBA" w:rsidP="0070729F">
      <w:pPr>
        <w:ind w:firstLine="709"/>
        <w:jc w:val="both"/>
        <w:rPr>
          <w:b/>
          <w:color w:val="000000" w:themeColor="text1"/>
          <w:sz w:val="28"/>
          <w:szCs w:val="28"/>
        </w:rPr>
      </w:pPr>
      <w:r w:rsidRPr="006479B8">
        <w:rPr>
          <w:b/>
          <w:color w:val="000000" w:themeColor="text1"/>
          <w:sz w:val="28"/>
          <w:szCs w:val="28"/>
        </w:rPr>
        <w:t>Вопрос № 1:</w:t>
      </w:r>
    </w:p>
    <w:p w:rsidR="00D82979" w:rsidRPr="006B26C5" w:rsidRDefault="00D82979" w:rsidP="0070729F">
      <w:pPr>
        <w:autoSpaceDE w:val="0"/>
        <w:autoSpaceDN w:val="0"/>
        <w:adjustRightInd w:val="0"/>
        <w:ind w:firstLine="709"/>
        <w:jc w:val="both"/>
        <w:rPr>
          <w:sz w:val="28"/>
          <w:szCs w:val="28"/>
        </w:rPr>
      </w:pPr>
      <w:r w:rsidRPr="006B26C5">
        <w:rPr>
          <w:sz w:val="28"/>
          <w:szCs w:val="28"/>
        </w:rPr>
        <w:t>Просим уточнить. Сумма закупки указана с учетом НДС или все таки без учета НДС? Так как на сайте информация от документации отличается.</w:t>
      </w:r>
    </w:p>
    <w:p w:rsidR="00D82979" w:rsidRPr="006B26C5" w:rsidRDefault="00D82979" w:rsidP="0070729F">
      <w:pPr>
        <w:autoSpaceDE w:val="0"/>
        <w:autoSpaceDN w:val="0"/>
        <w:adjustRightInd w:val="0"/>
        <w:ind w:firstLine="709"/>
        <w:jc w:val="both"/>
        <w:rPr>
          <w:sz w:val="28"/>
          <w:szCs w:val="28"/>
        </w:rPr>
      </w:pPr>
    </w:p>
    <w:p w:rsidR="00D82979" w:rsidRPr="006B26C5" w:rsidRDefault="00D82979" w:rsidP="0070729F">
      <w:pPr>
        <w:ind w:firstLine="709"/>
        <w:jc w:val="both"/>
        <w:rPr>
          <w:b/>
          <w:sz w:val="28"/>
          <w:szCs w:val="28"/>
        </w:rPr>
      </w:pPr>
      <w:r w:rsidRPr="006B26C5">
        <w:rPr>
          <w:b/>
          <w:sz w:val="28"/>
          <w:szCs w:val="28"/>
        </w:rPr>
        <w:t xml:space="preserve">Ответ № 1: </w:t>
      </w:r>
    </w:p>
    <w:p w:rsidR="0070729F" w:rsidRPr="006B26C5" w:rsidRDefault="0070729F" w:rsidP="0070729F">
      <w:pPr>
        <w:shd w:val="clear" w:color="auto" w:fill="FFFFFF"/>
        <w:ind w:firstLine="709"/>
        <w:jc w:val="both"/>
        <w:rPr>
          <w:sz w:val="28"/>
          <w:szCs w:val="28"/>
        </w:rPr>
      </w:pPr>
      <w:r w:rsidRPr="006B26C5">
        <w:rPr>
          <w:sz w:val="28"/>
          <w:szCs w:val="28"/>
        </w:rPr>
        <w:t>Открытый конкурс проводится двумя лотами. Функционалом электронной торговой площадки (далее – ЭТП) предусмотрено присвоение самостоятельного номера как для закупки так и для каждого лота отдельно. Открытому конкурсу ф</w:t>
      </w:r>
      <w:r w:rsidR="006B26C5" w:rsidRPr="006B26C5">
        <w:rPr>
          <w:sz w:val="28"/>
          <w:szCs w:val="28"/>
        </w:rPr>
        <w:t>ункционалом ЭТП присвоен номер 4516169</w:t>
      </w:r>
      <w:r w:rsidRPr="006B26C5">
        <w:rPr>
          <w:sz w:val="28"/>
          <w:szCs w:val="28"/>
        </w:rPr>
        <w:t xml:space="preserve">, при этом лоту № 1 присвоен номер </w:t>
      </w:r>
      <w:r w:rsidR="001A62E3" w:rsidRPr="001A62E3">
        <w:rPr>
          <w:sz w:val="28"/>
          <w:szCs w:val="28"/>
        </w:rPr>
        <w:t>7910323</w:t>
      </w:r>
      <w:r w:rsidRPr="006B26C5">
        <w:rPr>
          <w:sz w:val="28"/>
          <w:szCs w:val="28"/>
        </w:rPr>
        <w:t xml:space="preserve">, а лоту № 2 -  </w:t>
      </w:r>
      <w:r w:rsidR="001A62E3" w:rsidRPr="001A62E3">
        <w:rPr>
          <w:sz w:val="28"/>
          <w:szCs w:val="28"/>
        </w:rPr>
        <w:t>7910324</w:t>
      </w:r>
      <w:r w:rsidRPr="006B26C5">
        <w:rPr>
          <w:sz w:val="28"/>
          <w:szCs w:val="28"/>
        </w:rPr>
        <w:t>.</w:t>
      </w:r>
    </w:p>
    <w:p w:rsidR="006B26C5" w:rsidRPr="006B26C5" w:rsidRDefault="0070729F" w:rsidP="0070729F">
      <w:pPr>
        <w:shd w:val="clear" w:color="auto" w:fill="FFFFFF"/>
        <w:ind w:firstLine="709"/>
        <w:jc w:val="both"/>
        <w:rPr>
          <w:sz w:val="28"/>
          <w:szCs w:val="28"/>
        </w:rPr>
      </w:pPr>
      <w:r w:rsidRPr="006B26C5">
        <w:rPr>
          <w:sz w:val="28"/>
          <w:szCs w:val="28"/>
        </w:rPr>
        <w:t xml:space="preserve">Также на функционале ЭТП предусмотрено отображение начальной (максимальной) цены (далее – НМЦ) договора </w:t>
      </w:r>
      <w:r w:rsidR="00450EE4">
        <w:rPr>
          <w:sz w:val="28"/>
          <w:szCs w:val="28"/>
        </w:rPr>
        <w:t xml:space="preserve">без учета НДС и </w:t>
      </w:r>
      <w:r w:rsidRPr="006B26C5">
        <w:rPr>
          <w:sz w:val="28"/>
          <w:szCs w:val="28"/>
        </w:rPr>
        <w:t xml:space="preserve">с учетом НДС по ставке 20%. </w:t>
      </w:r>
      <w:r w:rsidR="006B26C5" w:rsidRPr="006B26C5">
        <w:rPr>
          <w:sz w:val="28"/>
          <w:szCs w:val="28"/>
        </w:rPr>
        <w:t xml:space="preserve">Сумма закупки </w:t>
      </w:r>
      <w:r w:rsidR="00B05211">
        <w:rPr>
          <w:sz w:val="28"/>
          <w:szCs w:val="28"/>
        </w:rPr>
        <w:t>без учета</w:t>
      </w:r>
      <w:r w:rsidR="006B26C5" w:rsidRPr="006B26C5">
        <w:rPr>
          <w:sz w:val="28"/>
          <w:szCs w:val="28"/>
        </w:rPr>
        <w:t xml:space="preserve"> НДС, указанная на ЭТП </w:t>
      </w:r>
      <w:r w:rsidRPr="006B26C5">
        <w:rPr>
          <w:sz w:val="28"/>
          <w:szCs w:val="28"/>
        </w:rPr>
        <w:t>соответствует указанной заказчиком в документации о закупке НМЦ договора</w:t>
      </w:r>
      <w:r w:rsidR="00B05211">
        <w:rPr>
          <w:sz w:val="28"/>
          <w:szCs w:val="28"/>
        </w:rPr>
        <w:t xml:space="preserve"> без учета НДС, которая и указывается в подаваемой заявке претендента </w:t>
      </w:r>
      <w:r w:rsidR="000B0685">
        <w:rPr>
          <w:sz w:val="28"/>
          <w:szCs w:val="28"/>
        </w:rPr>
        <w:t>с помощью</w:t>
      </w:r>
      <w:r w:rsidR="00B05211">
        <w:rPr>
          <w:sz w:val="28"/>
          <w:szCs w:val="28"/>
        </w:rPr>
        <w:t xml:space="preserve"> электронного </w:t>
      </w:r>
      <w:r w:rsidR="000B0685">
        <w:rPr>
          <w:sz w:val="28"/>
          <w:szCs w:val="28"/>
        </w:rPr>
        <w:t>носителя пакета файлов</w:t>
      </w:r>
      <w:r w:rsidR="006B26C5" w:rsidRPr="006B26C5">
        <w:rPr>
          <w:sz w:val="28"/>
          <w:szCs w:val="28"/>
        </w:rPr>
        <w:t>.</w:t>
      </w:r>
      <w:r w:rsidRPr="006B26C5">
        <w:rPr>
          <w:sz w:val="28"/>
          <w:szCs w:val="28"/>
        </w:rPr>
        <w:t xml:space="preserve"> </w:t>
      </w:r>
    </w:p>
    <w:p w:rsidR="0070729F" w:rsidRPr="006B26C5" w:rsidRDefault="0070729F" w:rsidP="0070729F">
      <w:pPr>
        <w:shd w:val="clear" w:color="auto" w:fill="FFFFFF"/>
        <w:ind w:firstLine="709"/>
        <w:jc w:val="both"/>
      </w:pPr>
      <w:r w:rsidRPr="006B26C5">
        <w:rPr>
          <w:sz w:val="28"/>
          <w:szCs w:val="28"/>
        </w:rPr>
        <w:t>Обращаем ваше внимание, что в соответствии с документацией о закупке и регламентом работы ЭТП подача заявок должна осуществляться отдельно по каждому из лотов.</w:t>
      </w:r>
    </w:p>
    <w:p w:rsidR="0070729F" w:rsidRPr="006B26C5" w:rsidRDefault="0070729F" w:rsidP="0070729F">
      <w:pPr>
        <w:shd w:val="clear" w:color="auto" w:fill="FFFFFF"/>
        <w:ind w:firstLine="709"/>
        <w:jc w:val="both"/>
      </w:pPr>
      <w:r w:rsidRPr="006B26C5">
        <w:rPr>
          <w:sz w:val="28"/>
          <w:szCs w:val="28"/>
        </w:rPr>
        <w:t>За дополнительными разъяснениями по вопросу функционирования ЭТП и порядку работы на ней вы можете обратиться в службу технической поддержки ЭТП.</w:t>
      </w:r>
    </w:p>
    <w:p w:rsidR="00D82979" w:rsidRPr="00D82979" w:rsidRDefault="00D82979" w:rsidP="0070729F">
      <w:pPr>
        <w:autoSpaceDE w:val="0"/>
        <w:autoSpaceDN w:val="0"/>
        <w:adjustRightInd w:val="0"/>
        <w:ind w:firstLine="709"/>
        <w:jc w:val="both"/>
        <w:rPr>
          <w:color w:val="000000" w:themeColor="text1"/>
          <w:sz w:val="28"/>
          <w:szCs w:val="28"/>
        </w:rPr>
      </w:pPr>
    </w:p>
    <w:p w:rsidR="0070729F" w:rsidRDefault="0070729F" w:rsidP="0070729F">
      <w:pPr>
        <w:ind w:firstLine="709"/>
        <w:jc w:val="both"/>
        <w:rPr>
          <w:b/>
          <w:color w:val="000000" w:themeColor="text1"/>
          <w:sz w:val="28"/>
          <w:szCs w:val="28"/>
        </w:rPr>
      </w:pPr>
      <w:r w:rsidRPr="006479B8">
        <w:rPr>
          <w:b/>
          <w:color w:val="000000" w:themeColor="text1"/>
          <w:sz w:val="28"/>
          <w:szCs w:val="28"/>
        </w:rPr>
        <w:t xml:space="preserve">Вопрос № </w:t>
      </w:r>
      <w:r>
        <w:rPr>
          <w:b/>
          <w:color w:val="000000" w:themeColor="text1"/>
          <w:sz w:val="28"/>
          <w:szCs w:val="28"/>
        </w:rPr>
        <w:t>2</w:t>
      </w:r>
      <w:r w:rsidRPr="006479B8">
        <w:rPr>
          <w:b/>
          <w:color w:val="000000" w:themeColor="text1"/>
          <w:sz w:val="28"/>
          <w:szCs w:val="28"/>
        </w:rPr>
        <w:t>:</w:t>
      </w:r>
    </w:p>
    <w:p w:rsidR="00D82979" w:rsidRPr="00D82979" w:rsidRDefault="00D82979" w:rsidP="0070729F">
      <w:pPr>
        <w:autoSpaceDE w:val="0"/>
        <w:autoSpaceDN w:val="0"/>
        <w:adjustRightInd w:val="0"/>
        <w:ind w:firstLine="709"/>
        <w:jc w:val="both"/>
        <w:rPr>
          <w:color w:val="000000" w:themeColor="text1"/>
          <w:sz w:val="28"/>
          <w:szCs w:val="28"/>
        </w:rPr>
      </w:pPr>
      <w:r w:rsidRPr="00D82979">
        <w:rPr>
          <w:color w:val="000000" w:themeColor="text1"/>
          <w:sz w:val="28"/>
          <w:szCs w:val="28"/>
        </w:rPr>
        <w:t>Если сложить 1 и 2 лот, сумма получается больше, чем НМЦ закупки. Просим дать разъяснения.</w:t>
      </w:r>
    </w:p>
    <w:p w:rsidR="00D82979" w:rsidRDefault="00D82979" w:rsidP="0070729F">
      <w:pPr>
        <w:autoSpaceDE w:val="0"/>
        <w:autoSpaceDN w:val="0"/>
        <w:adjustRightInd w:val="0"/>
        <w:ind w:firstLine="709"/>
        <w:jc w:val="both"/>
        <w:rPr>
          <w:color w:val="000000" w:themeColor="text1"/>
          <w:sz w:val="28"/>
          <w:szCs w:val="28"/>
        </w:rPr>
      </w:pPr>
    </w:p>
    <w:p w:rsidR="0070729F" w:rsidRDefault="0070729F" w:rsidP="0070729F">
      <w:pPr>
        <w:ind w:firstLine="709"/>
        <w:jc w:val="both"/>
        <w:rPr>
          <w:b/>
          <w:color w:val="000000" w:themeColor="text1"/>
          <w:sz w:val="28"/>
          <w:szCs w:val="28"/>
        </w:rPr>
      </w:pPr>
      <w:r w:rsidRPr="006479B8">
        <w:rPr>
          <w:b/>
          <w:color w:val="000000" w:themeColor="text1"/>
          <w:sz w:val="28"/>
          <w:szCs w:val="28"/>
        </w:rPr>
        <w:t xml:space="preserve">Ответ № </w:t>
      </w:r>
      <w:r>
        <w:rPr>
          <w:b/>
          <w:color w:val="000000" w:themeColor="text1"/>
          <w:sz w:val="28"/>
          <w:szCs w:val="28"/>
        </w:rPr>
        <w:t>2</w:t>
      </w:r>
      <w:r w:rsidRPr="006479B8">
        <w:rPr>
          <w:b/>
          <w:color w:val="000000" w:themeColor="text1"/>
          <w:sz w:val="28"/>
          <w:szCs w:val="28"/>
        </w:rPr>
        <w:t>:</w:t>
      </w:r>
      <w:r>
        <w:rPr>
          <w:b/>
          <w:color w:val="000000" w:themeColor="text1"/>
          <w:sz w:val="28"/>
          <w:szCs w:val="28"/>
        </w:rPr>
        <w:t xml:space="preserve"> </w:t>
      </w:r>
    </w:p>
    <w:p w:rsidR="005C38CA" w:rsidRDefault="005C38CA" w:rsidP="005C38CA">
      <w:pPr>
        <w:ind w:firstLine="709"/>
        <w:jc w:val="both"/>
        <w:rPr>
          <w:color w:val="000000" w:themeColor="text1"/>
          <w:sz w:val="28"/>
          <w:szCs w:val="28"/>
        </w:rPr>
      </w:pPr>
      <w:r w:rsidRPr="006B26C5">
        <w:rPr>
          <w:sz w:val="28"/>
          <w:szCs w:val="28"/>
        </w:rPr>
        <w:lastRenderedPageBreak/>
        <w:t xml:space="preserve">Открытый конкурс проводится двумя </w:t>
      </w:r>
      <w:r>
        <w:rPr>
          <w:sz w:val="28"/>
          <w:szCs w:val="28"/>
        </w:rPr>
        <w:t xml:space="preserve">независимыми друг от друга по суммам </w:t>
      </w:r>
      <w:r w:rsidRPr="006B26C5">
        <w:rPr>
          <w:sz w:val="28"/>
          <w:szCs w:val="28"/>
        </w:rPr>
        <w:t>лотами.</w:t>
      </w:r>
      <w:r>
        <w:rPr>
          <w:sz w:val="28"/>
          <w:szCs w:val="28"/>
        </w:rPr>
        <w:t xml:space="preserve"> </w:t>
      </w:r>
      <w:r w:rsidRPr="0070729F">
        <w:rPr>
          <w:color w:val="000000" w:themeColor="text1"/>
          <w:sz w:val="28"/>
          <w:szCs w:val="28"/>
        </w:rPr>
        <w:t>Информация о максимальной цене договора</w:t>
      </w:r>
      <w:r>
        <w:rPr>
          <w:color w:val="000000" w:themeColor="text1"/>
          <w:sz w:val="28"/>
          <w:szCs w:val="28"/>
        </w:rPr>
        <w:t xml:space="preserve"> без учета НДС</w:t>
      </w:r>
      <w:r w:rsidRPr="0070729F">
        <w:rPr>
          <w:color w:val="000000" w:themeColor="text1"/>
          <w:sz w:val="28"/>
          <w:szCs w:val="28"/>
        </w:rPr>
        <w:t xml:space="preserve">, сумме НДС и условиях начисления налога на добавленную стоимость изложены в </w:t>
      </w:r>
      <w:r>
        <w:rPr>
          <w:color w:val="000000" w:themeColor="text1"/>
          <w:sz w:val="28"/>
          <w:szCs w:val="28"/>
        </w:rPr>
        <w:t xml:space="preserve">подпунктах 4.3.1, 4.3.2 пункта 4.3 раздела 4 «Техническое задание» и </w:t>
      </w:r>
      <w:r w:rsidRPr="0070729F">
        <w:rPr>
          <w:color w:val="000000" w:themeColor="text1"/>
          <w:sz w:val="28"/>
          <w:szCs w:val="28"/>
        </w:rPr>
        <w:t>п</w:t>
      </w:r>
      <w:r>
        <w:rPr>
          <w:color w:val="000000" w:themeColor="text1"/>
          <w:sz w:val="28"/>
          <w:szCs w:val="28"/>
        </w:rPr>
        <w:t>ункте</w:t>
      </w:r>
      <w:r w:rsidRPr="0070729F">
        <w:rPr>
          <w:color w:val="000000" w:themeColor="text1"/>
          <w:sz w:val="28"/>
          <w:szCs w:val="28"/>
        </w:rPr>
        <w:t xml:space="preserve"> 5 раздела 5 «Информационная карта» документации о закупке</w:t>
      </w:r>
      <w:r w:rsidR="000B0685">
        <w:rPr>
          <w:color w:val="000000" w:themeColor="text1"/>
          <w:sz w:val="28"/>
          <w:szCs w:val="28"/>
        </w:rPr>
        <w:t xml:space="preserve"> Открытого конкурса</w:t>
      </w:r>
      <w:r w:rsidRPr="0070729F">
        <w:rPr>
          <w:color w:val="000000" w:themeColor="text1"/>
          <w:sz w:val="28"/>
          <w:szCs w:val="28"/>
        </w:rPr>
        <w:t xml:space="preserve">. </w:t>
      </w:r>
    </w:p>
    <w:p w:rsidR="000B0685" w:rsidRPr="0070729F" w:rsidRDefault="000B0685" w:rsidP="005C38CA">
      <w:pPr>
        <w:ind w:firstLine="709"/>
        <w:jc w:val="both"/>
        <w:rPr>
          <w:color w:val="000000" w:themeColor="text1"/>
          <w:sz w:val="28"/>
          <w:szCs w:val="28"/>
        </w:rPr>
      </w:pPr>
      <w:r w:rsidRPr="000B0685">
        <w:rPr>
          <w:color w:val="000000" w:themeColor="text1"/>
          <w:sz w:val="28"/>
          <w:szCs w:val="28"/>
        </w:rPr>
        <w:t>За дополнительными разъяснениями по вопросу функционирования ЭТП и порядку работы на ней вы можете обратиться в службу технической поддержки ЭТП.</w:t>
      </w:r>
    </w:p>
    <w:p w:rsidR="005C38CA" w:rsidRDefault="005C38CA" w:rsidP="0070729F">
      <w:pPr>
        <w:ind w:firstLine="709"/>
        <w:jc w:val="both"/>
        <w:rPr>
          <w:b/>
          <w:color w:val="000000" w:themeColor="text1"/>
          <w:sz w:val="28"/>
          <w:szCs w:val="28"/>
        </w:rPr>
      </w:pPr>
    </w:p>
    <w:p w:rsidR="006C3C6A" w:rsidRDefault="006C3C6A" w:rsidP="0070729F">
      <w:pPr>
        <w:ind w:firstLine="709"/>
        <w:jc w:val="both"/>
        <w:rPr>
          <w:b/>
          <w:color w:val="000000" w:themeColor="text1"/>
          <w:sz w:val="28"/>
          <w:szCs w:val="28"/>
        </w:rPr>
      </w:pPr>
      <w:r w:rsidRPr="006479B8">
        <w:rPr>
          <w:b/>
          <w:color w:val="000000" w:themeColor="text1"/>
          <w:sz w:val="28"/>
          <w:szCs w:val="28"/>
        </w:rPr>
        <w:t xml:space="preserve">Вопрос № </w:t>
      </w:r>
      <w:r w:rsidR="0070729F">
        <w:rPr>
          <w:b/>
          <w:color w:val="000000" w:themeColor="text1"/>
          <w:sz w:val="28"/>
          <w:szCs w:val="28"/>
        </w:rPr>
        <w:t>3</w:t>
      </w:r>
      <w:r w:rsidRPr="006479B8">
        <w:rPr>
          <w:b/>
          <w:color w:val="000000" w:themeColor="text1"/>
          <w:sz w:val="28"/>
          <w:szCs w:val="28"/>
        </w:rPr>
        <w:t>:</w:t>
      </w:r>
    </w:p>
    <w:p w:rsidR="00D82979" w:rsidRDefault="00D82979" w:rsidP="0070729F">
      <w:pPr>
        <w:autoSpaceDE w:val="0"/>
        <w:autoSpaceDN w:val="0"/>
        <w:adjustRightInd w:val="0"/>
        <w:ind w:firstLine="709"/>
        <w:jc w:val="both"/>
        <w:rPr>
          <w:rFonts w:eastAsiaTheme="minorHAnsi"/>
          <w:color w:val="000000"/>
          <w:sz w:val="28"/>
          <w:szCs w:val="28"/>
          <w:lang w:eastAsia="en-US"/>
        </w:rPr>
      </w:pPr>
      <w:r w:rsidRPr="00D82979">
        <w:rPr>
          <w:color w:val="000000" w:themeColor="text1"/>
          <w:sz w:val="28"/>
          <w:szCs w:val="28"/>
        </w:rPr>
        <w:t>Так же подведение итогов на сайте стоит 10.12.2020 14:00, а в документации указано 17.12.2020 14:00:00. Просим дать ответ в какой день будут поводиться итоги.</w:t>
      </w:r>
      <w:r w:rsidR="005A1497" w:rsidRPr="004576A9">
        <w:rPr>
          <w:rFonts w:eastAsiaTheme="minorHAnsi"/>
          <w:color w:val="000000"/>
          <w:sz w:val="28"/>
          <w:szCs w:val="28"/>
          <w:lang w:eastAsia="en-US"/>
        </w:rPr>
        <w:t xml:space="preserve"> </w:t>
      </w:r>
      <w:r w:rsidR="005A1497">
        <w:rPr>
          <w:rFonts w:eastAsiaTheme="minorHAnsi"/>
          <w:color w:val="000000"/>
          <w:sz w:val="28"/>
          <w:szCs w:val="28"/>
          <w:lang w:eastAsia="en-US"/>
        </w:rPr>
        <w:tab/>
      </w:r>
    </w:p>
    <w:p w:rsidR="00D82979" w:rsidRDefault="00D82979" w:rsidP="0070729F">
      <w:pPr>
        <w:autoSpaceDE w:val="0"/>
        <w:autoSpaceDN w:val="0"/>
        <w:adjustRightInd w:val="0"/>
        <w:ind w:firstLine="709"/>
        <w:jc w:val="both"/>
        <w:rPr>
          <w:rFonts w:eastAsiaTheme="minorHAnsi"/>
          <w:color w:val="000000"/>
          <w:sz w:val="28"/>
          <w:szCs w:val="28"/>
          <w:lang w:eastAsia="en-US"/>
        </w:rPr>
      </w:pPr>
    </w:p>
    <w:p w:rsidR="00D82979" w:rsidRPr="006C3C6A" w:rsidRDefault="006C3C6A" w:rsidP="0070729F">
      <w:pPr>
        <w:ind w:firstLine="709"/>
        <w:jc w:val="both"/>
        <w:rPr>
          <w:b/>
          <w:color w:val="000000" w:themeColor="text1"/>
          <w:sz w:val="28"/>
          <w:szCs w:val="28"/>
        </w:rPr>
      </w:pPr>
      <w:r w:rsidRPr="006C3C6A">
        <w:rPr>
          <w:b/>
          <w:color w:val="000000" w:themeColor="text1"/>
          <w:sz w:val="28"/>
          <w:szCs w:val="28"/>
        </w:rPr>
        <w:t xml:space="preserve">Ответ </w:t>
      </w:r>
      <w:r>
        <w:rPr>
          <w:b/>
          <w:color w:val="000000" w:themeColor="text1"/>
          <w:sz w:val="28"/>
          <w:szCs w:val="28"/>
        </w:rPr>
        <w:t>№ 3:</w:t>
      </w:r>
    </w:p>
    <w:p w:rsidR="006C3C6A" w:rsidRPr="0070729F" w:rsidRDefault="006C3C6A" w:rsidP="0070729F">
      <w:pPr>
        <w:autoSpaceDE w:val="0"/>
        <w:autoSpaceDN w:val="0"/>
        <w:adjustRightInd w:val="0"/>
        <w:ind w:firstLine="709"/>
        <w:jc w:val="both"/>
        <w:rPr>
          <w:color w:val="000000" w:themeColor="text1"/>
          <w:sz w:val="28"/>
          <w:szCs w:val="28"/>
        </w:rPr>
      </w:pPr>
      <w:r w:rsidRPr="0070729F">
        <w:rPr>
          <w:color w:val="000000" w:themeColor="text1"/>
          <w:sz w:val="28"/>
          <w:szCs w:val="28"/>
        </w:rPr>
        <w:t xml:space="preserve">На электронной торговой площадке внесены соответствующие изменения. Подведение итогов, в соответствии с пунктом </w:t>
      </w:r>
      <w:r w:rsidR="0070729F">
        <w:rPr>
          <w:color w:val="000000" w:themeColor="text1"/>
          <w:sz w:val="28"/>
          <w:szCs w:val="28"/>
        </w:rPr>
        <w:t>9</w:t>
      </w:r>
      <w:r w:rsidRPr="0070729F">
        <w:rPr>
          <w:color w:val="000000" w:themeColor="text1"/>
          <w:sz w:val="28"/>
          <w:szCs w:val="28"/>
        </w:rPr>
        <w:t xml:space="preserve"> раздела 5 Информационной карты документации о закупке, состоится не позднее 17 декабря 2020 14 часов 00 минут</w:t>
      </w:r>
      <w:r w:rsidR="0070729F">
        <w:rPr>
          <w:color w:val="000000" w:themeColor="text1"/>
          <w:sz w:val="28"/>
          <w:szCs w:val="28"/>
        </w:rPr>
        <w:t>.</w:t>
      </w:r>
    </w:p>
    <w:p w:rsidR="00056ACF" w:rsidRDefault="00056ACF" w:rsidP="00C645FB">
      <w:pPr>
        <w:ind w:firstLine="709"/>
        <w:jc w:val="both"/>
        <w:rPr>
          <w:b/>
          <w:color w:val="000000" w:themeColor="text1"/>
          <w:sz w:val="28"/>
          <w:szCs w:val="28"/>
        </w:rPr>
      </w:pPr>
    </w:p>
    <w:p w:rsidR="0092393D" w:rsidRDefault="0092393D" w:rsidP="0092393D">
      <w:pPr>
        <w:ind w:firstLine="709"/>
        <w:jc w:val="both"/>
        <w:rPr>
          <w:b/>
          <w:color w:val="000000" w:themeColor="text1"/>
          <w:sz w:val="28"/>
          <w:szCs w:val="28"/>
        </w:rPr>
      </w:pPr>
      <w:r w:rsidRPr="006479B8">
        <w:rPr>
          <w:b/>
          <w:color w:val="000000" w:themeColor="text1"/>
          <w:sz w:val="28"/>
          <w:szCs w:val="28"/>
        </w:rPr>
        <w:t xml:space="preserve">Вопрос № </w:t>
      </w:r>
      <w:r>
        <w:rPr>
          <w:b/>
          <w:color w:val="000000" w:themeColor="text1"/>
          <w:sz w:val="28"/>
          <w:szCs w:val="28"/>
        </w:rPr>
        <w:t>4</w:t>
      </w:r>
      <w:r w:rsidRPr="006479B8">
        <w:rPr>
          <w:b/>
          <w:color w:val="000000" w:themeColor="text1"/>
          <w:sz w:val="28"/>
          <w:szCs w:val="28"/>
        </w:rPr>
        <w:t>:</w:t>
      </w:r>
    </w:p>
    <w:p w:rsidR="0092393D" w:rsidRPr="0092393D" w:rsidRDefault="0092393D" w:rsidP="00C645FB">
      <w:pPr>
        <w:ind w:firstLine="709"/>
        <w:jc w:val="both"/>
        <w:rPr>
          <w:color w:val="000000" w:themeColor="text1"/>
          <w:sz w:val="28"/>
          <w:szCs w:val="28"/>
        </w:rPr>
      </w:pPr>
      <w:r w:rsidRPr="0092393D">
        <w:rPr>
          <w:color w:val="000000" w:themeColor="text1"/>
          <w:sz w:val="28"/>
          <w:szCs w:val="28"/>
        </w:rPr>
        <w:t>Подскажите обязательно ли предоставление заключения Минпромторга на все позиции лота? Если товар не российского происхождения, как тогда быть? Обращаем внимание, что у Вас в техническом задании на костюмы ОПЗ летние прописана ткань не российского происхождения: Ткань: «Томбой» или «Индестрактбл»"</w:t>
      </w:r>
    </w:p>
    <w:p w:rsidR="0092393D" w:rsidRDefault="0092393D" w:rsidP="00C645FB">
      <w:pPr>
        <w:ind w:firstLine="709"/>
        <w:jc w:val="both"/>
        <w:rPr>
          <w:rFonts w:ascii="Arial" w:hAnsi="Arial" w:cs="Arial"/>
          <w:color w:val="000000"/>
          <w:shd w:val="clear" w:color="auto" w:fill="FFFFFF"/>
        </w:rPr>
      </w:pPr>
    </w:p>
    <w:p w:rsidR="0092393D" w:rsidRDefault="0092393D" w:rsidP="0092393D">
      <w:pPr>
        <w:ind w:firstLine="709"/>
        <w:jc w:val="both"/>
        <w:rPr>
          <w:b/>
          <w:color w:val="000000" w:themeColor="text1"/>
          <w:sz w:val="28"/>
          <w:szCs w:val="28"/>
        </w:rPr>
      </w:pPr>
      <w:r w:rsidRPr="006C3C6A">
        <w:rPr>
          <w:b/>
          <w:color w:val="000000" w:themeColor="text1"/>
          <w:sz w:val="28"/>
          <w:szCs w:val="28"/>
        </w:rPr>
        <w:t xml:space="preserve">Ответ </w:t>
      </w:r>
      <w:r>
        <w:rPr>
          <w:b/>
          <w:color w:val="000000" w:themeColor="text1"/>
          <w:sz w:val="28"/>
          <w:szCs w:val="28"/>
        </w:rPr>
        <w:t>№ 4:</w:t>
      </w:r>
    </w:p>
    <w:p w:rsidR="00E11BF9" w:rsidRDefault="00440C40" w:rsidP="00563AAA">
      <w:pPr>
        <w:ind w:firstLine="709"/>
        <w:jc w:val="both"/>
        <w:rPr>
          <w:color w:val="000000" w:themeColor="text1"/>
          <w:sz w:val="28"/>
          <w:szCs w:val="28"/>
        </w:rPr>
      </w:pPr>
      <w:r>
        <w:rPr>
          <w:color w:val="000000" w:themeColor="text1"/>
          <w:sz w:val="28"/>
          <w:szCs w:val="28"/>
        </w:rPr>
        <w:t xml:space="preserve">Предоставление заключения Минпромторга на все позиции лота не является обязательным. </w:t>
      </w:r>
      <w:r w:rsidR="00E11BF9" w:rsidRPr="00E11BF9">
        <w:rPr>
          <w:color w:val="000000" w:themeColor="text1"/>
          <w:sz w:val="28"/>
          <w:szCs w:val="28"/>
        </w:rPr>
        <w:t xml:space="preserve">Информация о </w:t>
      </w:r>
      <w:r>
        <w:rPr>
          <w:color w:val="000000" w:themeColor="text1"/>
          <w:sz w:val="28"/>
          <w:szCs w:val="28"/>
        </w:rPr>
        <w:t>т</w:t>
      </w:r>
      <w:r w:rsidR="00E11BF9" w:rsidRPr="00E11BF9">
        <w:rPr>
          <w:color w:val="000000" w:themeColor="text1"/>
          <w:sz w:val="28"/>
          <w:szCs w:val="28"/>
        </w:rPr>
        <w:t>овар</w:t>
      </w:r>
      <w:r w:rsidR="00E11BF9">
        <w:rPr>
          <w:color w:val="000000" w:themeColor="text1"/>
          <w:sz w:val="28"/>
          <w:szCs w:val="28"/>
        </w:rPr>
        <w:t>е</w:t>
      </w:r>
      <w:r w:rsidR="00E11BF9" w:rsidRPr="00E11BF9">
        <w:rPr>
          <w:color w:val="000000" w:themeColor="text1"/>
          <w:sz w:val="28"/>
          <w:szCs w:val="28"/>
        </w:rPr>
        <w:t>, на которы</w:t>
      </w:r>
      <w:r w:rsidR="00E11BF9">
        <w:rPr>
          <w:color w:val="000000" w:themeColor="text1"/>
          <w:sz w:val="28"/>
          <w:szCs w:val="28"/>
        </w:rPr>
        <w:t>й</w:t>
      </w:r>
      <w:r w:rsidR="00E11BF9" w:rsidRPr="00E11BF9">
        <w:rPr>
          <w:color w:val="000000" w:themeColor="text1"/>
          <w:sz w:val="28"/>
          <w:szCs w:val="28"/>
        </w:rPr>
        <w:t xml:space="preserve"> требуется предоставление заключени</w:t>
      </w:r>
      <w:r w:rsidR="00E11BF9">
        <w:rPr>
          <w:color w:val="000000" w:themeColor="text1"/>
          <w:sz w:val="28"/>
          <w:szCs w:val="28"/>
        </w:rPr>
        <w:t>я</w:t>
      </w:r>
      <w:r w:rsidR="00E11BF9" w:rsidRPr="00E11BF9">
        <w:rPr>
          <w:color w:val="000000" w:themeColor="text1"/>
          <w:sz w:val="28"/>
          <w:szCs w:val="28"/>
        </w:rPr>
        <w:t xml:space="preserve"> Минпромторга и/или деклараци</w:t>
      </w:r>
      <w:r w:rsidR="00E11BF9">
        <w:rPr>
          <w:color w:val="000000" w:themeColor="text1"/>
          <w:sz w:val="28"/>
          <w:szCs w:val="28"/>
        </w:rPr>
        <w:t>и</w:t>
      </w:r>
      <w:r w:rsidR="00E11BF9" w:rsidRPr="00E11BF9">
        <w:rPr>
          <w:color w:val="000000" w:themeColor="text1"/>
          <w:sz w:val="28"/>
          <w:szCs w:val="28"/>
        </w:rPr>
        <w:t xml:space="preserve"> о происхождении товара/сертификат</w:t>
      </w:r>
      <w:r w:rsidR="00E11BF9">
        <w:rPr>
          <w:color w:val="000000" w:themeColor="text1"/>
          <w:sz w:val="28"/>
          <w:szCs w:val="28"/>
        </w:rPr>
        <w:t>а</w:t>
      </w:r>
      <w:r w:rsidR="00E11BF9" w:rsidRPr="00E11BF9">
        <w:rPr>
          <w:color w:val="000000" w:themeColor="text1"/>
          <w:sz w:val="28"/>
          <w:szCs w:val="28"/>
        </w:rPr>
        <w:t xml:space="preserve"> о происхождении товара представлена в подпункте 4.2.4 пункта 4.2 раздела 4 «Техническое задание» документации о закупке.</w:t>
      </w:r>
      <w:r>
        <w:rPr>
          <w:color w:val="000000" w:themeColor="text1"/>
          <w:sz w:val="28"/>
          <w:szCs w:val="28"/>
        </w:rPr>
        <w:t xml:space="preserve"> </w:t>
      </w:r>
    </w:p>
    <w:p w:rsidR="001F5579" w:rsidRPr="005D4436" w:rsidRDefault="00190CD4" w:rsidP="005D4436">
      <w:pPr>
        <w:widowControl w:val="0"/>
        <w:shd w:val="clear" w:color="auto" w:fill="FFFFFF"/>
        <w:tabs>
          <w:tab w:val="left" w:pos="709"/>
        </w:tabs>
        <w:autoSpaceDE w:val="0"/>
        <w:autoSpaceDN w:val="0"/>
        <w:adjustRightInd w:val="0"/>
        <w:jc w:val="both"/>
        <w:rPr>
          <w:sz w:val="28"/>
          <w:szCs w:val="28"/>
        </w:rPr>
      </w:pPr>
      <w:bookmarkStart w:id="0" w:name="_GoBack"/>
      <w:bookmarkEnd w:id="0"/>
      <w:r>
        <w:rPr>
          <w:color w:val="000000" w:themeColor="text1"/>
          <w:sz w:val="28"/>
          <w:szCs w:val="28"/>
        </w:rPr>
        <w:tab/>
      </w:r>
      <w:r w:rsidR="00440C40" w:rsidRPr="005D4436">
        <w:rPr>
          <w:color w:val="000000" w:themeColor="text1"/>
          <w:sz w:val="28"/>
          <w:szCs w:val="28"/>
        </w:rPr>
        <w:t xml:space="preserve">Таким образом, вне зависимости от страны (места) происхождения товара Заказчику в соответствии с требованием подпункта 4.2.4 пункта 4.2 раздела 4 «Техническое задание» документации о закупке требуется предоставление товара с заключением Минпромторга </w:t>
      </w:r>
      <w:r w:rsidR="001F5579" w:rsidRPr="005D4436">
        <w:rPr>
          <w:sz w:val="28"/>
          <w:szCs w:val="28"/>
        </w:rPr>
        <w:t>и/или декларацией о происхождении товара/сертификате о происхождении товара на товар,</w:t>
      </w:r>
      <w:r w:rsidR="001F5579">
        <w:t xml:space="preserve"> </w:t>
      </w:r>
      <w:r w:rsidR="001F5579" w:rsidRPr="005D4436">
        <w:rPr>
          <w:sz w:val="28"/>
          <w:szCs w:val="28"/>
        </w:rPr>
        <w:t xml:space="preserve">поставляемый на основании «Типовых норм бесплатной выдачи сертифицированной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утвержденных приказом  Министерства здравоохранения и социального развития Российской Федерации от 22 октября 2008 г. № 582н.  </w:t>
      </w:r>
    </w:p>
    <w:p w:rsidR="0092393D" w:rsidRDefault="00190CD4" w:rsidP="00440C40">
      <w:pPr>
        <w:ind w:firstLine="709"/>
        <w:contextualSpacing/>
        <w:jc w:val="both"/>
        <w:rPr>
          <w:rFonts w:ascii="Arial" w:hAnsi="Arial" w:cs="Arial"/>
          <w:color w:val="000000"/>
          <w:shd w:val="clear" w:color="auto" w:fill="FFFFFF"/>
        </w:rPr>
      </w:pPr>
      <w:r w:rsidRPr="005D4436">
        <w:rPr>
          <w:color w:val="000000" w:themeColor="text1"/>
          <w:sz w:val="28"/>
          <w:szCs w:val="28"/>
        </w:rPr>
        <w:lastRenderedPageBreak/>
        <w:t>Обращаем ваше внимание, что подпунктом 4.7.4 пункта 4.7 раздела 4 «Техническое задание» документации о закупке</w:t>
      </w:r>
      <w:r w:rsidRPr="005D4436">
        <w:rPr>
          <w:sz w:val="28"/>
          <w:szCs w:val="28"/>
        </w:rPr>
        <w:t xml:space="preserve"> допускается возможность предоставления аналогов специальной одежды, обуви, при условии сохранения без изменений технических и качественных характеристик товара, указанных в столбце 5 таблицы № 1 </w:t>
      </w:r>
      <w:r w:rsidRPr="005D4436">
        <w:rPr>
          <w:color w:val="000000" w:themeColor="text1"/>
          <w:sz w:val="28"/>
          <w:szCs w:val="28"/>
        </w:rPr>
        <w:t>раздела 4 «Техническое задание» документации о закупке.</w:t>
      </w:r>
    </w:p>
    <w:p w:rsidR="0092393D" w:rsidRDefault="0092393D" w:rsidP="00C645FB">
      <w:pPr>
        <w:ind w:firstLine="709"/>
        <w:jc w:val="both"/>
        <w:rPr>
          <w:rFonts w:ascii="Arial" w:hAnsi="Arial" w:cs="Arial"/>
          <w:color w:val="000000"/>
          <w:shd w:val="clear" w:color="auto" w:fill="FFFFFF"/>
        </w:rPr>
      </w:pPr>
    </w:p>
    <w:p w:rsidR="0075385F" w:rsidRDefault="0075385F" w:rsidP="0075385F">
      <w:pPr>
        <w:ind w:firstLine="709"/>
        <w:jc w:val="both"/>
        <w:rPr>
          <w:b/>
          <w:color w:val="000000" w:themeColor="text1"/>
          <w:sz w:val="28"/>
          <w:szCs w:val="28"/>
        </w:rPr>
      </w:pPr>
      <w:r w:rsidRPr="006479B8">
        <w:rPr>
          <w:b/>
          <w:color w:val="000000" w:themeColor="text1"/>
          <w:sz w:val="28"/>
          <w:szCs w:val="28"/>
        </w:rPr>
        <w:t>Вопрос №</w:t>
      </w:r>
      <w:r>
        <w:rPr>
          <w:b/>
          <w:color w:val="000000" w:themeColor="text1"/>
          <w:sz w:val="28"/>
          <w:szCs w:val="28"/>
        </w:rPr>
        <w:t xml:space="preserve"> 5</w:t>
      </w:r>
      <w:r w:rsidRPr="006479B8">
        <w:rPr>
          <w:b/>
          <w:color w:val="000000" w:themeColor="text1"/>
          <w:sz w:val="28"/>
          <w:szCs w:val="28"/>
        </w:rPr>
        <w:t>:</w:t>
      </w:r>
    </w:p>
    <w:p w:rsidR="0075385F" w:rsidRDefault="0075385F" w:rsidP="00C645FB">
      <w:pPr>
        <w:ind w:firstLine="709"/>
        <w:jc w:val="both"/>
        <w:rPr>
          <w:color w:val="000000" w:themeColor="text1"/>
          <w:sz w:val="28"/>
          <w:szCs w:val="28"/>
        </w:rPr>
      </w:pPr>
      <w:r w:rsidRPr="0075385F">
        <w:rPr>
          <w:color w:val="000000" w:themeColor="text1"/>
          <w:sz w:val="28"/>
          <w:szCs w:val="28"/>
        </w:rPr>
        <w:t>Просьба разъяснить такой момент в документации:</w:t>
      </w:r>
    </w:p>
    <w:p w:rsidR="0075385F" w:rsidRDefault="0075385F" w:rsidP="00C645FB">
      <w:pPr>
        <w:ind w:firstLine="709"/>
        <w:jc w:val="both"/>
        <w:rPr>
          <w:color w:val="000000" w:themeColor="text1"/>
          <w:sz w:val="28"/>
          <w:szCs w:val="28"/>
        </w:rPr>
      </w:pPr>
      <w:r w:rsidRPr="0075385F">
        <w:rPr>
          <w:color w:val="000000" w:themeColor="text1"/>
          <w:sz w:val="28"/>
          <w:szCs w:val="28"/>
        </w:rPr>
        <w:t>Согласно п. 17 Информационной карты п.п. 1.3 1.3. претендент за 2018-2020 годы должен иметь опыт реализации Товара не менее, чем:</w:t>
      </w:r>
      <w:r w:rsidRPr="0075385F">
        <w:rPr>
          <w:color w:val="000000" w:themeColor="text1"/>
          <w:sz w:val="28"/>
          <w:szCs w:val="28"/>
        </w:rPr>
        <w:br/>
        <w:t>- для лота № 1: по 5 договорам поставки спецодежды и обуви со стоимостью поставленного Товара по каждому договору не менее 15 000 000,00 руб. без учета НДС;</w:t>
      </w:r>
      <w:r w:rsidRPr="0075385F">
        <w:rPr>
          <w:color w:val="000000" w:themeColor="text1"/>
          <w:sz w:val="28"/>
          <w:szCs w:val="28"/>
        </w:rPr>
        <w:br/>
        <w:t>- для лота № 2: по 5 договорам поставки средств индивидуальной защиты со стоимостью поставленного Товара по каждому договору не менее 4 000 000,00 руб. без учета НДС.;</w:t>
      </w:r>
    </w:p>
    <w:p w:rsidR="0075385F" w:rsidRDefault="0075385F" w:rsidP="00C645FB">
      <w:pPr>
        <w:ind w:firstLine="709"/>
        <w:jc w:val="both"/>
        <w:rPr>
          <w:b/>
          <w:color w:val="000000" w:themeColor="text1"/>
          <w:sz w:val="28"/>
          <w:szCs w:val="28"/>
        </w:rPr>
      </w:pPr>
      <w:r w:rsidRPr="0075385F">
        <w:rPr>
          <w:color w:val="000000" w:themeColor="text1"/>
          <w:sz w:val="28"/>
          <w:szCs w:val="28"/>
        </w:rPr>
        <w:t>А согласно п. 19 Информационной карты где указаны критерии оценки, информация о предоставлении подтверждения поставки говорит о том, что: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w:t>
      </w:r>
      <w:r w:rsidRPr="0075385F">
        <w:rPr>
          <w:color w:val="000000" w:themeColor="text1"/>
          <w:sz w:val="28"/>
          <w:szCs w:val="28"/>
        </w:rPr>
        <w:br/>
        <w:t>Подскажите пожалуйста, на какую все-таки сумму необходимо предоставить договора для подтверждения опыта, чтобы получить максимальную оценку по данному критерию, на сумму НМЦ или 5 договоров на сумму от 15 млн. руб без НДС (т.к. сумма таких договоров будет равна минимум 90 млн. руб).</w:t>
      </w:r>
      <w:r>
        <w:rPr>
          <w:rFonts w:ascii="Arial" w:hAnsi="Arial" w:cs="Arial"/>
          <w:color w:val="000000"/>
        </w:rPr>
        <w:br/>
      </w:r>
    </w:p>
    <w:p w:rsidR="0075385F" w:rsidRDefault="0075385F" w:rsidP="0075385F">
      <w:pPr>
        <w:ind w:firstLine="709"/>
        <w:jc w:val="both"/>
        <w:rPr>
          <w:b/>
          <w:color w:val="000000" w:themeColor="text1"/>
          <w:sz w:val="28"/>
          <w:szCs w:val="28"/>
        </w:rPr>
      </w:pPr>
      <w:r>
        <w:rPr>
          <w:b/>
          <w:color w:val="000000" w:themeColor="text1"/>
          <w:sz w:val="28"/>
          <w:szCs w:val="28"/>
        </w:rPr>
        <w:t>Ответ</w:t>
      </w:r>
      <w:r w:rsidRPr="006479B8">
        <w:rPr>
          <w:b/>
          <w:color w:val="000000" w:themeColor="text1"/>
          <w:sz w:val="28"/>
          <w:szCs w:val="28"/>
        </w:rPr>
        <w:t xml:space="preserve"> №</w:t>
      </w:r>
      <w:r>
        <w:rPr>
          <w:b/>
          <w:color w:val="000000" w:themeColor="text1"/>
          <w:sz w:val="28"/>
          <w:szCs w:val="28"/>
        </w:rPr>
        <w:t xml:space="preserve"> 5</w:t>
      </w:r>
      <w:r w:rsidRPr="006479B8">
        <w:rPr>
          <w:b/>
          <w:color w:val="000000" w:themeColor="text1"/>
          <w:sz w:val="28"/>
          <w:szCs w:val="28"/>
        </w:rPr>
        <w:t>:</w:t>
      </w:r>
    </w:p>
    <w:p w:rsidR="0075385F" w:rsidRDefault="00DD0CA7" w:rsidP="001C4ACA">
      <w:pPr>
        <w:ind w:firstLine="709"/>
        <w:jc w:val="both"/>
        <w:rPr>
          <w:color w:val="000000" w:themeColor="text1"/>
          <w:sz w:val="28"/>
          <w:szCs w:val="28"/>
        </w:rPr>
      </w:pPr>
      <w:r>
        <w:rPr>
          <w:color w:val="000000" w:themeColor="text1"/>
          <w:sz w:val="28"/>
          <w:szCs w:val="28"/>
        </w:rPr>
        <w:t xml:space="preserve">В документацию о закупке внесены изменения. Для подтверждения квалификационных требований, установленных </w:t>
      </w:r>
      <w:r w:rsidR="0075385F">
        <w:rPr>
          <w:color w:val="000000" w:themeColor="text1"/>
          <w:sz w:val="28"/>
          <w:szCs w:val="28"/>
        </w:rPr>
        <w:t>подпункт</w:t>
      </w:r>
      <w:r>
        <w:rPr>
          <w:color w:val="000000" w:themeColor="text1"/>
          <w:sz w:val="28"/>
          <w:szCs w:val="28"/>
        </w:rPr>
        <w:t>ом</w:t>
      </w:r>
      <w:r w:rsidR="0075385F">
        <w:rPr>
          <w:color w:val="000000" w:themeColor="text1"/>
          <w:sz w:val="28"/>
          <w:szCs w:val="28"/>
        </w:rPr>
        <w:t xml:space="preserve"> 1.3 части 1 пункта 17 раздела 5 «</w:t>
      </w:r>
      <w:r w:rsidR="0075385F" w:rsidRPr="0075385F">
        <w:rPr>
          <w:color w:val="000000" w:themeColor="text1"/>
          <w:sz w:val="28"/>
          <w:szCs w:val="28"/>
        </w:rPr>
        <w:t>Информационн</w:t>
      </w:r>
      <w:r w:rsidR="0075385F">
        <w:rPr>
          <w:color w:val="000000" w:themeColor="text1"/>
          <w:sz w:val="28"/>
          <w:szCs w:val="28"/>
        </w:rPr>
        <w:t>ая</w:t>
      </w:r>
      <w:r w:rsidR="0075385F" w:rsidRPr="0075385F">
        <w:rPr>
          <w:color w:val="000000" w:themeColor="text1"/>
          <w:sz w:val="28"/>
          <w:szCs w:val="28"/>
        </w:rPr>
        <w:t xml:space="preserve"> карт</w:t>
      </w:r>
      <w:r w:rsidR="0075385F">
        <w:rPr>
          <w:color w:val="000000" w:themeColor="text1"/>
          <w:sz w:val="28"/>
          <w:szCs w:val="28"/>
        </w:rPr>
        <w:t>а» документации о закупке</w:t>
      </w:r>
      <w:r w:rsidR="001C4ACA">
        <w:rPr>
          <w:color w:val="000000" w:themeColor="text1"/>
          <w:sz w:val="28"/>
          <w:szCs w:val="28"/>
        </w:rPr>
        <w:t xml:space="preserve"> Открытого конкурса </w:t>
      </w:r>
      <w:r w:rsidR="0075385F" w:rsidRPr="0075385F">
        <w:rPr>
          <w:color w:val="000000" w:themeColor="text1"/>
          <w:sz w:val="28"/>
          <w:szCs w:val="28"/>
        </w:rPr>
        <w:t xml:space="preserve">претендент </w:t>
      </w:r>
      <w:r w:rsidRPr="0075385F">
        <w:rPr>
          <w:color w:val="000000" w:themeColor="text1"/>
          <w:sz w:val="28"/>
          <w:szCs w:val="28"/>
        </w:rPr>
        <w:t xml:space="preserve">должен </w:t>
      </w:r>
      <w:r>
        <w:rPr>
          <w:color w:val="000000" w:themeColor="text1"/>
          <w:sz w:val="28"/>
          <w:szCs w:val="28"/>
        </w:rPr>
        <w:t xml:space="preserve">предоставить </w:t>
      </w:r>
      <w:r w:rsidR="0075385F" w:rsidRPr="0075385F">
        <w:rPr>
          <w:color w:val="000000" w:themeColor="text1"/>
          <w:sz w:val="28"/>
          <w:szCs w:val="28"/>
        </w:rPr>
        <w:t xml:space="preserve">за 2018-2020 годы </w:t>
      </w:r>
      <w:r w:rsidR="0075385F">
        <w:rPr>
          <w:color w:val="000000" w:themeColor="text1"/>
          <w:sz w:val="28"/>
          <w:szCs w:val="28"/>
        </w:rPr>
        <w:t>документы, подтверждающие</w:t>
      </w:r>
      <w:r w:rsidR="0075385F" w:rsidRPr="0075385F">
        <w:rPr>
          <w:color w:val="000000" w:themeColor="text1"/>
          <w:sz w:val="28"/>
          <w:szCs w:val="28"/>
        </w:rPr>
        <w:t xml:space="preserve"> опыт реализации Товара не менее, чем:</w:t>
      </w:r>
      <w:r w:rsidR="0075385F">
        <w:rPr>
          <w:color w:val="000000" w:themeColor="text1"/>
          <w:sz w:val="28"/>
          <w:szCs w:val="28"/>
        </w:rPr>
        <w:t xml:space="preserve"> </w:t>
      </w:r>
    </w:p>
    <w:p w:rsidR="00DD0CA7" w:rsidRDefault="0075385F" w:rsidP="0075385F">
      <w:pPr>
        <w:ind w:firstLine="709"/>
        <w:jc w:val="both"/>
        <w:rPr>
          <w:color w:val="000000" w:themeColor="text1"/>
          <w:sz w:val="28"/>
          <w:szCs w:val="28"/>
        </w:rPr>
      </w:pPr>
      <w:r w:rsidRPr="0075385F">
        <w:rPr>
          <w:color w:val="000000" w:themeColor="text1"/>
          <w:sz w:val="28"/>
          <w:szCs w:val="28"/>
        </w:rPr>
        <w:t xml:space="preserve">- для лота № 1: по 5 договорам поставки спецодежды и обуви со стоимостью поставленного Товара </w:t>
      </w:r>
      <w:r w:rsidRPr="0075385F">
        <w:rPr>
          <w:b/>
          <w:color w:val="000000" w:themeColor="text1"/>
          <w:sz w:val="28"/>
          <w:szCs w:val="28"/>
        </w:rPr>
        <w:t>по каждому договору</w:t>
      </w:r>
      <w:r w:rsidRPr="0075385F">
        <w:rPr>
          <w:color w:val="000000" w:themeColor="text1"/>
          <w:sz w:val="28"/>
          <w:szCs w:val="28"/>
        </w:rPr>
        <w:t xml:space="preserve"> не менее 15 000 000,00 руб. без учета НДС;</w:t>
      </w:r>
    </w:p>
    <w:p w:rsidR="0075385F" w:rsidRDefault="0075385F" w:rsidP="0075385F">
      <w:pPr>
        <w:ind w:firstLine="709"/>
        <w:jc w:val="both"/>
        <w:rPr>
          <w:color w:val="000000" w:themeColor="text1"/>
          <w:sz w:val="28"/>
          <w:szCs w:val="28"/>
        </w:rPr>
      </w:pPr>
      <w:r w:rsidRPr="0075385F">
        <w:rPr>
          <w:color w:val="000000" w:themeColor="text1"/>
          <w:sz w:val="28"/>
          <w:szCs w:val="28"/>
        </w:rPr>
        <w:t xml:space="preserve">- для лота № 2: по 5 договорам поставки средств индивидуальной защиты со стоимостью поставленного Товара </w:t>
      </w:r>
      <w:r w:rsidRPr="0075385F">
        <w:rPr>
          <w:b/>
          <w:color w:val="000000" w:themeColor="text1"/>
          <w:sz w:val="28"/>
          <w:szCs w:val="28"/>
        </w:rPr>
        <w:t>по каждому договору</w:t>
      </w:r>
      <w:r w:rsidRPr="0075385F">
        <w:rPr>
          <w:color w:val="000000" w:themeColor="text1"/>
          <w:sz w:val="28"/>
          <w:szCs w:val="28"/>
        </w:rPr>
        <w:t xml:space="preserve"> не менее 4 000 000,00 руб. без учета НДС.</w:t>
      </w:r>
    </w:p>
    <w:p w:rsidR="00574ED9" w:rsidRDefault="00574ED9" w:rsidP="00C645FB">
      <w:pPr>
        <w:ind w:firstLine="709"/>
        <w:jc w:val="both"/>
        <w:rPr>
          <w:b/>
          <w:color w:val="000000" w:themeColor="text1"/>
          <w:sz w:val="28"/>
          <w:szCs w:val="28"/>
        </w:rPr>
      </w:pPr>
    </w:p>
    <w:p w:rsidR="00DD0CA7" w:rsidRDefault="00DD0CA7" w:rsidP="00C645FB">
      <w:pPr>
        <w:ind w:firstLine="709"/>
        <w:jc w:val="both"/>
        <w:rPr>
          <w:b/>
          <w:color w:val="000000" w:themeColor="text1"/>
          <w:sz w:val="28"/>
          <w:szCs w:val="28"/>
        </w:rPr>
      </w:pPr>
    </w:p>
    <w:p w:rsidR="00DF3802" w:rsidRPr="006479B8" w:rsidRDefault="00DF3802" w:rsidP="00C645FB">
      <w:pPr>
        <w:ind w:firstLine="709"/>
        <w:jc w:val="both"/>
        <w:rPr>
          <w:bCs/>
          <w:color w:val="000000" w:themeColor="text1"/>
          <w:kern w:val="1"/>
          <w:sz w:val="28"/>
          <w:szCs w:val="28"/>
        </w:rPr>
      </w:pPr>
    </w:p>
    <w:p w:rsidR="00C645FB" w:rsidRPr="006479B8" w:rsidRDefault="00266CBA" w:rsidP="00C645FB">
      <w:pPr>
        <w:shd w:val="clear" w:color="auto" w:fill="FFFFFF"/>
        <w:jc w:val="both"/>
        <w:rPr>
          <w:color w:val="000000" w:themeColor="text1"/>
        </w:rPr>
      </w:pPr>
      <w:r w:rsidRPr="006479B8">
        <w:rPr>
          <w:color w:val="000000" w:themeColor="text1"/>
          <w:sz w:val="28"/>
          <w:szCs w:val="28"/>
        </w:rPr>
        <w:t>Заместитель председателя</w:t>
      </w:r>
    </w:p>
    <w:p w:rsidR="00C645FB" w:rsidRPr="006479B8" w:rsidRDefault="00266CBA" w:rsidP="00C645FB">
      <w:pPr>
        <w:shd w:val="clear" w:color="auto" w:fill="FFFFFF"/>
        <w:jc w:val="both"/>
        <w:rPr>
          <w:color w:val="000000" w:themeColor="text1"/>
        </w:rPr>
      </w:pPr>
      <w:r w:rsidRPr="006479B8">
        <w:rPr>
          <w:color w:val="000000" w:themeColor="text1"/>
          <w:sz w:val="28"/>
          <w:szCs w:val="28"/>
        </w:rPr>
        <w:t>постоянной рабочей группы</w:t>
      </w:r>
    </w:p>
    <w:p w:rsidR="00C645FB" w:rsidRPr="006479B8" w:rsidRDefault="00266CBA" w:rsidP="00C645FB">
      <w:pPr>
        <w:shd w:val="clear" w:color="auto" w:fill="FFFFFF"/>
        <w:rPr>
          <w:rFonts w:ascii="Arial" w:hAnsi="Arial" w:cs="Arial"/>
          <w:color w:val="000000" w:themeColor="text1"/>
        </w:rPr>
      </w:pPr>
      <w:r w:rsidRPr="006479B8">
        <w:rPr>
          <w:color w:val="000000" w:themeColor="text1"/>
          <w:sz w:val="28"/>
          <w:szCs w:val="28"/>
        </w:rPr>
        <w:t>Конкурсной комиссии аппарата управления                                             А.Е. Курицын</w:t>
      </w:r>
      <w:r w:rsidRPr="006479B8">
        <w:rPr>
          <w:rFonts w:ascii="Arial" w:hAnsi="Arial" w:cs="Arial"/>
          <w:color w:val="000000" w:themeColor="text1"/>
        </w:rPr>
        <w:t> </w:t>
      </w:r>
    </w:p>
    <w:sectPr w:rsidR="00C645FB" w:rsidRPr="006479B8" w:rsidSect="00C645FB">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40" w:rsidRDefault="00440C40">
      <w:r>
        <w:separator/>
      </w:r>
    </w:p>
  </w:endnote>
  <w:endnote w:type="continuationSeparator" w:id="0">
    <w:p w:rsidR="00440C40" w:rsidRDefault="004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40" w:rsidRDefault="00440C40" w:rsidP="00C645F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40" w:rsidRDefault="00440C40">
      <w:r>
        <w:separator/>
      </w:r>
    </w:p>
  </w:footnote>
  <w:footnote w:type="continuationSeparator" w:id="0">
    <w:p w:rsidR="00440C40" w:rsidRDefault="00440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440C40" w:rsidRDefault="00440C40">
        <w:pPr>
          <w:pStyle w:val="af2"/>
          <w:jc w:val="center"/>
        </w:pPr>
        <w:r>
          <w:fldChar w:fldCharType="begin"/>
        </w:r>
        <w:r>
          <w:instrText>PAGE   \* MERGEFORMAT</w:instrText>
        </w:r>
        <w:r>
          <w:fldChar w:fldCharType="separate"/>
        </w:r>
        <w:r w:rsidR="00190CD4">
          <w:rPr>
            <w:noProof/>
          </w:rPr>
          <w:t>2</w:t>
        </w:r>
        <w:r>
          <w:rPr>
            <w:noProof/>
          </w:rPr>
          <w:fldChar w:fldCharType="end"/>
        </w:r>
      </w:p>
    </w:sdtContent>
  </w:sdt>
  <w:p w:rsidR="00440C40" w:rsidRDefault="00440C4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5505E5B"/>
    <w:multiLevelType w:val="multilevel"/>
    <w:tmpl w:val="D222F7C6"/>
    <w:lvl w:ilvl="0">
      <w:start w:val="4"/>
      <w:numFmt w:val="decimal"/>
      <w:lvlText w:val="%1."/>
      <w:lvlJc w:val="left"/>
      <w:pPr>
        <w:tabs>
          <w:tab w:val="num" w:pos="420"/>
        </w:tabs>
        <w:ind w:left="420" w:hanging="420"/>
      </w:pPr>
      <w:rPr>
        <w:color w:val="000000"/>
      </w:rPr>
    </w:lvl>
    <w:lvl w:ilvl="1">
      <w:start w:val="1"/>
      <w:numFmt w:val="decimal"/>
      <w:lvlText w:val="%1.%2."/>
      <w:lvlJc w:val="left"/>
      <w:pPr>
        <w:tabs>
          <w:tab w:val="num" w:pos="1004"/>
        </w:tabs>
        <w:ind w:left="1004" w:hanging="720"/>
      </w:pPr>
      <w:rPr>
        <w:b/>
        <w:color w:val="000000"/>
      </w:rPr>
    </w:lvl>
    <w:lvl w:ilvl="2">
      <w:start w:val="1"/>
      <w:numFmt w:val="decimal"/>
      <w:lvlText w:val="%1.%2.%3."/>
      <w:lvlJc w:val="left"/>
      <w:pPr>
        <w:tabs>
          <w:tab w:val="num" w:pos="720"/>
        </w:tabs>
        <w:ind w:left="720" w:hanging="720"/>
      </w:pPr>
      <w:rPr>
        <w:b w:val="0"/>
        <w:color w:val="000000"/>
        <w:sz w:val="28"/>
        <w:szCs w:val="28"/>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4">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5">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6">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7">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8">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0">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4">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6">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7">
    <w:nsid w:val="6B671478"/>
    <w:multiLevelType w:val="hybridMultilevel"/>
    <w:tmpl w:val="1F2AF5B4"/>
    <w:lvl w:ilvl="0" w:tplc="740C5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0">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1">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5"/>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9"/>
  </w:num>
  <w:num w:numId="13">
    <w:abstractNumId w:val="1"/>
  </w:num>
  <w:num w:numId="14">
    <w:abstractNumId w:val="18"/>
  </w:num>
  <w:num w:numId="15">
    <w:abstractNumId w:val="10"/>
  </w:num>
  <w:num w:numId="16">
    <w:abstractNumId w:val="19"/>
  </w:num>
  <w:num w:numId="17">
    <w:abstractNumId w:val="6"/>
  </w:num>
  <w:num w:numId="18">
    <w:abstractNumId w:val="8"/>
  </w:num>
  <w:num w:numId="19">
    <w:abstractNumId w:val="20"/>
  </w:num>
  <w:num w:numId="20">
    <w:abstractNumId w:val="21"/>
  </w:num>
  <w:num w:numId="21">
    <w:abstractNumId w:val="11"/>
  </w:num>
  <w:num w:numId="22">
    <w:abstractNumId w:val="12"/>
  </w:num>
  <w:num w:numId="23">
    <w:abstractNumId w:val="14"/>
  </w:num>
  <w:num w:numId="24">
    <w:abstractNumId w:val="17"/>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66B70"/>
    <w:rsid w:val="000823C8"/>
    <w:rsid w:val="000B0685"/>
    <w:rsid w:val="001063DD"/>
    <w:rsid w:val="00147BA1"/>
    <w:rsid w:val="00190CD4"/>
    <w:rsid w:val="001A62E3"/>
    <w:rsid w:val="001C4ACA"/>
    <w:rsid w:val="001F5579"/>
    <w:rsid w:val="00266CBA"/>
    <w:rsid w:val="002F4C85"/>
    <w:rsid w:val="00396759"/>
    <w:rsid w:val="003B3DFF"/>
    <w:rsid w:val="00440C40"/>
    <w:rsid w:val="00450EE4"/>
    <w:rsid w:val="004576A9"/>
    <w:rsid w:val="00466AD7"/>
    <w:rsid w:val="004A3948"/>
    <w:rsid w:val="00504D70"/>
    <w:rsid w:val="00514775"/>
    <w:rsid w:val="00521E63"/>
    <w:rsid w:val="005306CF"/>
    <w:rsid w:val="00563AAA"/>
    <w:rsid w:val="00574ED9"/>
    <w:rsid w:val="005A1497"/>
    <w:rsid w:val="005C38CA"/>
    <w:rsid w:val="005D4436"/>
    <w:rsid w:val="005E0DA1"/>
    <w:rsid w:val="00606824"/>
    <w:rsid w:val="00626ED3"/>
    <w:rsid w:val="00631080"/>
    <w:rsid w:val="006479B8"/>
    <w:rsid w:val="00684F83"/>
    <w:rsid w:val="006B26C5"/>
    <w:rsid w:val="006C3C6A"/>
    <w:rsid w:val="006C3E38"/>
    <w:rsid w:val="006E2CBE"/>
    <w:rsid w:val="006E3452"/>
    <w:rsid w:val="0070729F"/>
    <w:rsid w:val="0075385F"/>
    <w:rsid w:val="007B0860"/>
    <w:rsid w:val="007E6BE4"/>
    <w:rsid w:val="00826793"/>
    <w:rsid w:val="008763AE"/>
    <w:rsid w:val="0088578C"/>
    <w:rsid w:val="0089014F"/>
    <w:rsid w:val="008B4F92"/>
    <w:rsid w:val="0092393D"/>
    <w:rsid w:val="00A0756E"/>
    <w:rsid w:val="00A628B9"/>
    <w:rsid w:val="00A96592"/>
    <w:rsid w:val="00AA0779"/>
    <w:rsid w:val="00B05211"/>
    <w:rsid w:val="00B23FA0"/>
    <w:rsid w:val="00B344D3"/>
    <w:rsid w:val="00B8207C"/>
    <w:rsid w:val="00BC3A5F"/>
    <w:rsid w:val="00BE7869"/>
    <w:rsid w:val="00C42D6B"/>
    <w:rsid w:val="00C645FB"/>
    <w:rsid w:val="00CA46BE"/>
    <w:rsid w:val="00CB68CD"/>
    <w:rsid w:val="00CC02F7"/>
    <w:rsid w:val="00D0215E"/>
    <w:rsid w:val="00D46E5B"/>
    <w:rsid w:val="00D72E79"/>
    <w:rsid w:val="00D7406D"/>
    <w:rsid w:val="00D82979"/>
    <w:rsid w:val="00D84CA4"/>
    <w:rsid w:val="00DB034B"/>
    <w:rsid w:val="00DD0CA7"/>
    <w:rsid w:val="00DD6668"/>
    <w:rsid w:val="00DF3802"/>
    <w:rsid w:val="00E11BF9"/>
    <w:rsid w:val="00E15343"/>
    <w:rsid w:val="00E366C3"/>
    <w:rsid w:val="00E856EC"/>
    <w:rsid w:val="00EC1812"/>
    <w:rsid w:val="00EC39F4"/>
    <w:rsid w:val="00ED0579"/>
    <w:rsid w:val="00ED2E70"/>
    <w:rsid w:val="00EE045D"/>
    <w:rsid w:val="00F00F4F"/>
    <w:rsid w:val="00F516D3"/>
    <w:rsid w:val="00FE3F5E"/>
    <w:rsid w:val="00FE7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9424">
      <w:bodyDiv w:val="1"/>
      <w:marLeft w:val="0"/>
      <w:marRight w:val="0"/>
      <w:marTop w:val="0"/>
      <w:marBottom w:val="0"/>
      <w:divBdr>
        <w:top w:val="none" w:sz="0" w:space="0" w:color="auto"/>
        <w:left w:val="none" w:sz="0" w:space="0" w:color="auto"/>
        <w:bottom w:val="none" w:sz="0" w:space="0" w:color="auto"/>
        <w:right w:val="none" w:sz="0" w:space="0" w:color="auto"/>
      </w:divBdr>
    </w:div>
    <w:div w:id="469594445">
      <w:bodyDiv w:val="1"/>
      <w:marLeft w:val="0"/>
      <w:marRight w:val="0"/>
      <w:marTop w:val="0"/>
      <w:marBottom w:val="0"/>
      <w:divBdr>
        <w:top w:val="none" w:sz="0" w:space="0" w:color="auto"/>
        <w:left w:val="none" w:sz="0" w:space="0" w:color="auto"/>
        <w:bottom w:val="none" w:sz="0" w:space="0" w:color="auto"/>
        <w:right w:val="none" w:sz="0" w:space="0" w:color="auto"/>
      </w:divBdr>
    </w:div>
    <w:div w:id="9331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7223DB-436B-40CF-86E4-5641D1A1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2019-03-15T12:03:00Z</cp:lastPrinted>
  <dcterms:created xsi:type="dcterms:W3CDTF">2020-10-30T15:28:00Z</dcterms:created>
  <dcterms:modified xsi:type="dcterms:W3CDTF">2020-10-30T15:31:00Z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