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1A6" w:rsidRPr="00CC33B4" w:rsidRDefault="00AF4708" w:rsidP="00AE21A6">
      <w:pPr>
        <w:ind w:firstLine="0"/>
        <w:jc w:val="center"/>
        <w:rPr>
          <w:b/>
          <w:sz w:val="32"/>
          <w:szCs w:val="32"/>
        </w:rPr>
      </w:pPr>
      <w:r>
        <w:rPr>
          <w:b/>
          <w:sz w:val="32"/>
          <w:szCs w:val="32"/>
        </w:rPr>
        <w:t xml:space="preserve">Извещение о </w:t>
      </w:r>
      <w:r w:rsidRPr="00CC33B4">
        <w:rPr>
          <w:b/>
          <w:sz w:val="32"/>
          <w:szCs w:val="32"/>
        </w:rPr>
        <w:t xml:space="preserve">проведении закупки </w:t>
      </w:r>
    </w:p>
    <w:p w:rsidR="00AF47F1" w:rsidRPr="00CC33B4" w:rsidRDefault="00BC6DC7">
      <w:pPr>
        <w:ind w:firstLine="0"/>
        <w:jc w:val="center"/>
        <w:rPr>
          <w:b/>
          <w:sz w:val="32"/>
          <w:szCs w:val="32"/>
        </w:rPr>
      </w:pPr>
      <w:r w:rsidRPr="00CC33B4">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00E066AA">
        <w:rPr>
          <w:b/>
          <w:sz w:val="32"/>
          <w:szCs w:val="32"/>
        </w:rPr>
        <w:t>РО-ЦКПЦЛ</w:t>
      </w:r>
      <w:r w:rsidRPr="00CC33B4">
        <w:rPr>
          <w:b/>
          <w:sz w:val="32"/>
          <w:szCs w:val="32"/>
        </w:rPr>
        <w:t>-20-</w:t>
      </w:r>
      <w:bookmarkEnd w:id="0"/>
      <w:bookmarkEnd w:id="1"/>
      <w:bookmarkEnd w:id="2"/>
      <w:bookmarkEnd w:id="3"/>
      <w:bookmarkEnd w:id="4"/>
      <w:bookmarkEnd w:id="5"/>
      <w:bookmarkEnd w:id="6"/>
      <w:bookmarkEnd w:id="7"/>
      <w:r w:rsidR="00E066AA">
        <w:rPr>
          <w:b/>
          <w:sz w:val="32"/>
          <w:szCs w:val="32"/>
        </w:rPr>
        <w:t>0010</w:t>
      </w:r>
    </w:p>
    <w:p w:rsidR="00AF4708" w:rsidRPr="00CC33B4" w:rsidRDefault="00AF4708" w:rsidP="00AF4708">
      <w:pPr>
        <w:jc w:val="both"/>
      </w:pPr>
    </w:p>
    <w:p w:rsidR="00AF47F1" w:rsidRDefault="00BC6DC7">
      <w:pPr>
        <w:pStyle w:val="1"/>
        <w:suppressAutoHyphens/>
        <w:rPr>
          <w:szCs w:val="28"/>
        </w:rPr>
      </w:pPr>
      <w:r w:rsidRPr="00CC33B4">
        <w:rPr>
          <w:b/>
        </w:rPr>
        <w:t>Публичное акционерное общество «Центр по перевозке грузов в контейнерах «ТрансКонтейнер» (ПАО «ТрансКонтейнер»)</w:t>
      </w:r>
      <w:r w:rsidRPr="00CC33B4">
        <w:t xml:space="preserve">  (далее – Заказчик, Организатор), руководствуясь положением о порядке закупки товаров, работ, услуг для нужд ПАО «ТрансКонтейнер», </w:t>
      </w:r>
      <w:r w:rsidRPr="00CC33B4">
        <w:rPr>
          <w:snapToGrid w:val="0"/>
          <w:szCs w:val="20"/>
        </w:rPr>
        <w:t xml:space="preserve">утвержденным решением совета директоров ПАО «ТрансКонтейнер» от 26 декабря 2018 г. (далее – Положение о закупках), </w:t>
      </w:r>
      <w:r w:rsidRPr="00CC33B4">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sidRPr="00CC33B4">
        <w:rPr>
          <w:b/>
          <w:snapToGrid w:val="0"/>
          <w:szCs w:val="20"/>
        </w:rPr>
        <w:t xml:space="preserve"> процедуру размещения оферты</w:t>
      </w:r>
      <w:r w:rsidRPr="00CC33B4">
        <w:rPr>
          <w:snapToGrid w:val="0"/>
          <w:szCs w:val="20"/>
        </w:rPr>
        <w:t xml:space="preserve"> № РО-</w:t>
      </w:r>
      <w:r w:rsidR="00E066AA">
        <w:rPr>
          <w:snapToGrid w:val="0"/>
          <w:szCs w:val="20"/>
        </w:rPr>
        <w:t>ЦКПЦЛ</w:t>
      </w:r>
      <w:r w:rsidRPr="00CC33B4">
        <w:rPr>
          <w:snapToGrid w:val="0"/>
          <w:szCs w:val="20"/>
        </w:rPr>
        <w:t>-20-</w:t>
      </w:r>
      <w:r w:rsidR="00E066AA">
        <w:rPr>
          <w:snapToGrid w:val="0"/>
          <w:szCs w:val="20"/>
        </w:rPr>
        <w:t>0010</w:t>
      </w:r>
      <w:r w:rsidRPr="00CC33B4">
        <w:rPr>
          <w:snapToGrid w:val="0"/>
          <w:szCs w:val="20"/>
        </w:rPr>
        <w:t xml:space="preserve"> по предмету закупки «Оказание услуг по осуществлению и/или организации перевозок морским транспортом грузов и контейнеров в международном сообщении с использованием сервисов морских судоходных линий, включая предоставление Заказчику контейнеров под перевозку под обязательство по</w:t>
      </w:r>
      <w:r>
        <w:rPr>
          <w:snapToGrid w:val="0"/>
          <w:szCs w:val="20"/>
        </w:rPr>
        <w:t xml:space="preserve"> их возврату,  и иных услуг прямо или косвенно связанных с организацией и осуществлением перевозочного процесса (включая оплату тарифов, сборов, плат и прочих платежей за работы и услуги, морских линий, стивидоров, морских портов, прочих соисполнителей и также агентов)»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AF47F1" w:rsidRDefault="00BC6DC7">
      <w:pPr>
        <w:jc w:val="both"/>
      </w:pPr>
      <w:r>
        <w:t>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F47F1" w:rsidRDefault="00BC6DC7">
      <w:pPr>
        <w:jc w:val="both"/>
      </w:pPr>
      <w:r>
        <w:t>Ф.И.О.: Селезнева Дарья Сергеевна</w:t>
      </w:r>
    </w:p>
    <w:p w:rsidR="00AF47F1" w:rsidRDefault="00BC6DC7">
      <w:pPr>
        <w:jc w:val="both"/>
      </w:pPr>
      <w:r>
        <w:t>Адрес электронной почты: seleznevads@trcont.ru</w:t>
      </w:r>
    </w:p>
    <w:p w:rsidR="00AF47F1" w:rsidRDefault="00BC6DC7">
      <w:pPr>
        <w:jc w:val="both"/>
      </w:pPr>
      <w:r>
        <w:t>Телефон: +7(495)7881717(14</w:t>
      </w:r>
      <w:r w:rsidR="00574F87">
        <w:t>-</w:t>
      </w:r>
      <w:r>
        <w:t>55).</w:t>
      </w:r>
    </w:p>
    <w:p w:rsidR="00507E28" w:rsidRDefault="00507E28" w:rsidP="00507E28">
      <w:pPr>
        <w:jc w:val="both"/>
      </w:pPr>
      <w:r>
        <w:t>Ф.И.О.: Балаянц Виктория Максимовна</w:t>
      </w:r>
    </w:p>
    <w:p w:rsidR="00507E28" w:rsidRDefault="00507E28" w:rsidP="00507E28">
      <w:pPr>
        <w:jc w:val="both"/>
        <w:rPr>
          <w:rStyle w:val="a6"/>
          <w:color w:val="000000" w:themeColor="text1"/>
          <w:u w:val="none"/>
        </w:rPr>
      </w:pPr>
      <w:r>
        <w:t xml:space="preserve">Адрес электронной почты: </w:t>
      </w:r>
      <w:hyperlink r:id="rId10" w:history="1">
        <w:r w:rsidRPr="00201CB8">
          <w:rPr>
            <w:rStyle w:val="a6"/>
            <w:color w:val="000000" w:themeColor="text1"/>
            <w:u w:val="none"/>
          </w:rPr>
          <w:t>balayantsvm@trcont.ru</w:t>
        </w:r>
      </w:hyperlink>
    </w:p>
    <w:p w:rsidR="00507E28" w:rsidRDefault="00507E28" w:rsidP="00507E28">
      <w:pPr>
        <w:tabs>
          <w:tab w:val="left" w:pos="2430"/>
        </w:tabs>
        <w:jc w:val="both"/>
      </w:pPr>
      <w:r>
        <w:t xml:space="preserve">Телефон: </w:t>
      </w:r>
      <w:r>
        <w:rPr>
          <w:color w:val="000000" w:themeColor="text1"/>
          <w:shd w:val="clear" w:color="auto" w:fill="FFFFFF"/>
        </w:rPr>
        <w:t>+7(495) 788-17-17(</w:t>
      </w:r>
      <w:r w:rsidRPr="00303714">
        <w:rPr>
          <w:color w:val="000000" w:themeColor="text1"/>
          <w:shd w:val="clear" w:color="auto" w:fill="FFFFFF"/>
        </w:rPr>
        <w:t>13</w:t>
      </w:r>
      <w:r w:rsidR="00574F87">
        <w:rPr>
          <w:color w:val="000000" w:themeColor="text1"/>
          <w:shd w:val="clear" w:color="auto" w:fill="FFFFFF"/>
        </w:rPr>
        <w:t>-</w:t>
      </w:r>
      <w:r w:rsidRPr="00303714">
        <w:rPr>
          <w:color w:val="000000" w:themeColor="text1"/>
          <w:shd w:val="clear" w:color="auto" w:fill="FFFFFF"/>
        </w:rPr>
        <w:t>79)</w:t>
      </w:r>
    </w:p>
    <w:p w:rsidR="00CB1C18" w:rsidRPr="00CC33B4" w:rsidRDefault="00CB1C18" w:rsidP="00507E28">
      <w:pPr>
        <w:ind w:firstLine="0"/>
        <w:jc w:val="both"/>
      </w:pPr>
    </w:p>
    <w:p w:rsidR="00AF47F1" w:rsidRDefault="00BC6DC7">
      <w:pPr>
        <w:pStyle w:val="1"/>
        <w:ind w:firstLine="708"/>
        <w:rPr>
          <w:szCs w:val="28"/>
        </w:rPr>
      </w:pPr>
      <w:r>
        <w:rPr>
          <w:b/>
        </w:rPr>
        <w:t>Организатором закупки способом Размещения оферты</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482FDA" w:rsidRPr="00083273" w:rsidRDefault="00482FDA" w:rsidP="00482FDA">
      <w:pPr>
        <w:pStyle w:val="1"/>
        <w:ind w:firstLine="0"/>
        <w:rPr>
          <w:szCs w:val="28"/>
        </w:rPr>
      </w:pPr>
      <w:r>
        <w:rPr>
          <w:szCs w:val="28"/>
        </w:rPr>
        <w:t>Адрес: Российская Федерация, 125047, Москва, Оружейный переулок, д.19.</w:t>
      </w:r>
    </w:p>
    <w:p w:rsidR="00482FDA" w:rsidRDefault="00482FDA" w:rsidP="00482FDA">
      <w:pPr>
        <w:pStyle w:val="1"/>
        <w:suppressAutoHyphens/>
        <w:ind w:firstLine="708"/>
        <w:rPr>
          <w:szCs w:val="28"/>
        </w:rPr>
      </w:pPr>
      <w:r>
        <w:rPr>
          <w:szCs w:val="28"/>
        </w:rPr>
        <w:t>Контактное(ые) лицо(а) Организатора:</w:t>
      </w:r>
    </w:p>
    <w:p w:rsidR="00482FDA" w:rsidRPr="00574F87" w:rsidRDefault="00482FDA" w:rsidP="00482FDA">
      <w:pPr>
        <w:pStyle w:val="1"/>
        <w:ind w:firstLine="708"/>
        <w:rPr>
          <w:color w:val="000000" w:themeColor="text1"/>
          <w:szCs w:val="28"/>
        </w:rPr>
      </w:pPr>
      <w:r>
        <w:rPr>
          <w:szCs w:val="28"/>
        </w:rPr>
        <w:t xml:space="preserve">Аксютина Кира Михайловна, тел. +7 (495) 788-1717 доб. 16-42, электронный адрес </w:t>
      </w:r>
      <w:r w:rsidRPr="00574F87">
        <w:rPr>
          <w:color w:val="000000" w:themeColor="text1"/>
          <w:szCs w:val="28"/>
        </w:rPr>
        <w:t>AksiutinaKM@trcont.ru;</w:t>
      </w:r>
    </w:p>
    <w:p w:rsidR="00AF47F1" w:rsidRPr="00574F87" w:rsidRDefault="00BC6DC7">
      <w:pPr>
        <w:pStyle w:val="1"/>
        <w:ind w:firstLine="708"/>
        <w:rPr>
          <w:color w:val="000000" w:themeColor="text1"/>
          <w:szCs w:val="28"/>
        </w:rPr>
      </w:pPr>
      <w:r w:rsidRPr="00574F87">
        <w:rPr>
          <w:color w:val="000000" w:themeColor="text1"/>
          <w:szCs w:val="28"/>
        </w:rPr>
        <w:t>Курицын Александр Евгеньевич, тел. +7 (495) 788-1717 доб. 16-41, электро</w:t>
      </w:r>
      <w:r w:rsidR="00574F87" w:rsidRPr="00574F87">
        <w:rPr>
          <w:color w:val="000000" w:themeColor="text1"/>
          <w:szCs w:val="28"/>
        </w:rPr>
        <w:t xml:space="preserve">нный адрес </w:t>
      </w:r>
      <w:hyperlink r:id="rId11" w:history="1">
        <w:r w:rsidR="00574F87" w:rsidRPr="00574F87">
          <w:rPr>
            <w:rStyle w:val="a6"/>
            <w:color w:val="000000" w:themeColor="text1"/>
            <w:szCs w:val="28"/>
            <w:u w:val="none"/>
          </w:rPr>
          <w:t>KuritsynAE@trcont.ru</w:t>
        </w:r>
      </w:hyperlink>
      <w:r w:rsidR="00574F87" w:rsidRPr="00574F87">
        <w:rPr>
          <w:color w:val="000000" w:themeColor="text1"/>
          <w:szCs w:val="28"/>
        </w:rPr>
        <w:t>;</w:t>
      </w:r>
    </w:p>
    <w:p w:rsidR="00574F87" w:rsidRPr="00574F87" w:rsidRDefault="00574F87">
      <w:pPr>
        <w:pStyle w:val="1"/>
        <w:ind w:firstLine="708"/>
        <w:rPr>
          <w:b/>
          <w:snapToGrid w:val="0"/>
          <w:color w:val="000000" w:themeColor="text1"/>
          <w:szCs w:val="28"/>
        </w:rPr>
      </w:pPr>
      <w:r w:rsidRPr="00574F87">
        <w:rPr>
          <w:color w:val="000000" w:themeColor="text1"/>
          <w:szCs w:val="28"/>
        </w:rPr>
        <w:t xml:space="preserve">Печнова Ирина Алексеевна, тел. +7 (495) 788-1717 доб. 16-47, электронный адрес </w:t>
      </w:r>
      <w:hyperlink r:id="rId12" w:history="1">
        <w:r w:rsidRPr="00574F87">
          <w:rPr>
            <w:rStyle w:val="a6"/>
            <w:color w:val="000000" w:themeColor="text1"/>
            <w:szCs w:val="28"/>
            <w:u w:val="none"/>
          </w:rPr>
          <w:t>PechnovaIA@trcont.ru</w:t>
        </w:r>
      </w:hyperlink>
    </w:p>
    <w:p w:rsidR="00AF47F1" w:rsidRDefault="00BC6DC7">
      <w:pPr>
        <w:pStyle w:val="1"/>
        <w:ind w:firstLine="708"/>
        <w:rPr>
          <w:szCs w:val="28"/>
        </w:rPr>
      </w:pPr>
      <w:r>
        <w:rPr>
          <w:b/>
          <w:szCs w:val="28"/>
        </w:rPr>
        <w:tab/>
        <w:t>Лот № 1.</w:t>
      </w:r>
    </w:p>
    <w:p w:rsidR="00AF47F1" w:rsidRDefault="00BC6DC7">
      <w:pPr>
        <w:jc w:val="both"/>
        <w:rPr>
          <w:szCs w:val="28"/>
        </w:rPr>
      </w:pPr>
      <w:r>
        <w:rPr>
          <w:b/>
          <w:szCs w:val="28"/>
        </w:rPr>
        <w:t>Предмет договора:</w:t>
      </w:r>
      <w:r>
        <w:rPr>
          <w:szCs w:val="28"/>
        </w:rPr>
        <w:t xml:space="preserve"> Оказание услуг по осуществлению и/или организации перевозок морским транспортом грузов и контейнеров в международном сообщении </w:t>
      </w:r>
      <w:r>
        <w:rPr>
          <w:szCs w:val="28"/>
        </w:rPr>
        <w:lastRenderedPageBreak/>
        <w:t>с использованием сервисов морских судоходных линий, включая предоставление Заказчику контейнеров под перевозку под обязательство по их возврату,  и иных услуг прямо или косвенно связанных с организацией и осуществлением перевозочного процесса (включая оплату тарифов, сборов, плат и прочих платежей за работы и услуги, морских линий, стивидоров, морских портов, прочих соисполнителей и также агентов)</w:t>
      </w:r>
    </w:p>
    <w:p w:rsidR="00675F30" w:rsidRDefault="00675F30" w:rsidP="00675F30">
      <w:pPr>
        <w:jc w:val="both"/>
        <w:rPr>
          <w:szCs w:val="28"/>
        </w:rPr>
      </w:pPr>
      <w:r>
        <w:rPr>
          <w:szCs w:val="28"/>
        </w:rPr>
        <w:t>Начальная (максимальная) цена договоров складывается исходя из стоимости расходов понесенных исполнителями при организации услуг, составляет 6 000 000 000 (шесть миллиардов) рублей 00 копеек с учетом всех налогов (кроме НДС). Указанная цена учитывает стоимости транспортно-экспедиционных услуг, стоимость всех расходов исполнителя включая оплату тарифов, сборов, плат и прочих платежей за работы и услуги, морских линий, стивидоров, морских портов, прочих соисполнителей, а также агентов. При оплате может применяться эквивалент в долларах США или Евро по курсу на дату заключения договора.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AF47F1" w:rsidRDefault="00BC6DC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lang w:val="en-US"/>
              </w:rPr>
            </w:pPr>
            <w:r>
              <w:rPr>
                <w:snapToGrid/>
                <w:sz w:val="24"/>
                <w:szCs w:val="24"/>
                <w:lang w:val="en-US"/>
              </w:rPr>
              <w:t>50.20.14</w:t>
            </w:r>
          </w:p>
        </w:tc>
        <w:tc>
          <w:tcPr>
            <w:tcW w:w="1843"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rPr>
            </w:pPr>
            <w:r>
              <w:rPr>
                <w:snapToGrid/>
                <w:sz w:val="24"/>
                <w:szCs w:val="24"/>
                <w:lang w:val="en-US"/>
              </w:rPr>
              <w:t>52.29</w:t>
            </w:r>
          </w:p>
        </w:tc>
        <w:tc>
          <w:tcPr>
            <w:tcW w:w="1559"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rPr>
            </w:pPr>
            <w:r>
              <w:rPr>
                <w:snapToGrid/>
                <w:sz w:val="24"/>
                <w:szCs w:val="24"/>
                <w:lang w:val="en-US"/>
              </w:rPr>
              <w:t>Условная единица</w:t>
            </w:r>
          </w:p>
        </w:tc>
        <w:tc>
          <w:tcPr>
            <w:tcW w:w="2410" w:type="dxa"/>
            <w:tcBorders>
              <w:top w:val="single" w:sz="4" w:space="0" w:color="auto"/>
              <w:left w:val="single" w:sz="4" w:space="0" w:color="auto"/>
              <w:bottom w:val="single" w:sz="4" w:space="0" w:color="auto"/>
              <w:right w:val="single" w:sz="4" w:space="0" w:color="auto"/>
            </w:tcBorders>
            <w:hideMark/>
          </w:tcPr>
          <w:p w:rsidR="00AF47F1" w:rsidRDefault="00BC6DC7">
            <w:pPr>
              <w:snapToGrid w:val="0"/>
              <w:ind w:firstLine="0"/>
              <w:rPr>
                <w:snapToGrid/>
                <w:sz w:val="24"/>
                <w:szCs w:val="24"/>
              </w:rPr>
            </w:pPr>
            <w:r>
              <w:rPr>
                <w:snapToGrid/>
                <w:sz w:val="24"/>
                <w:szCs w:val="24"/>
              </w:rPr>
              <w:t>Строка годового плана закупок №60</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AF47F1" w:rsidRDefault="00BC6DC7">
            <w:pPr>
              <w:tabs>
                <w:tab w:val="clear" w:pos="709"/>
                <w:tab w:val="left" w:pos="313"/>
              </w:tabs>
              <w:snapToGrid w:val="0"/>
              <w:ind w:firstLine="0"/>
              <w:rPr>
                <w:snapToGrid/>
                <w:sz w:val="24"/>
                <w:szCs w:val="24"/>
              </w:rPr>
            </w:pPr>
            <w:r>
              <w:rPr>
                <w:snapToGrid/>
                <w:sz w:val="24"/>
                <w:szCs w:val="24"/>
                <w:lang w:val="en-US"/>
              </w:rPr>
              <w:t>2</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lang w:val="en-US"/>
              </w:rPr>
            </w:pPr>
            <w:r>
              <w:rPr>
                <w:snapToGrid/>
                <w:sz w:val="24"/>
                <w:szCs w:val="24"/>
                <w:lang w:val="en-US"/>
              </w:rPr>
              <w:t>49.41.14.000</w:t>
            </w:r>
          </w:p>
        </w:tc>
        <w:tc>
          <w:tcPr>
            <w:tcW w:w="1843"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rPr>
            </w:pPr>
            <w:r>
              <w:rPr>
                <w:snapToGrid/>
                <w:sz w:val="24"/>
                <w:szCs w:val="24"/>
                <w:lang w:val="en-US"/>
              </w:rPr>
              <w:t>52.29</w:t>
            </w:r>
          </w:p>
        </w:tc>
        <w:tc>
          <w:tcPr>
            <w:tcW w:w="1559"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rPr>
            </w:pPr>
            <w:r>
              <w:rPr>
                <w:snapToGrid/>
                <w:sz w:val="24"/>
                <w:szCs w:val="24"/>
                <w:lang w:val="en-US"/>
              </w:rPr>
              <w:t>Условная единица</w:t>
            </w:r>
          </w:p>
        </w:tc>
        <w:tc>
          <w:tcPr>
            <w:tcW w:w="2410" w:type="dxa"/>
            <w:tcBorders>
              <w:top w:val="single" w:sz="4" w:space="0" w:color="auto"/>
              <w:left w:val="single" w:sz="4" w:space="0" w:color="auto"/>
              <w:bottom w:val="single" w:sz="4" w:space="0" w:color="auto"/>
              <w:right w:val="single" w:sz="4" w:space="0" w:color="auto"/>
            </w:tcBorders>
            <w:hideMark/>
          </w:tcPr>
          <w:p w:rsidR="00AF47F1" w:rsidRDefault="00BC6DC7">
            <w:pPr>
              <w:snapToGrid w:val="0"/>
              <w:ind w:firstLine="0"/>
              <w:rPr>
                <w:snapToGrid/>
                <w:sz w:val="24"/>
                <w:szCs w:val="24"/>
              </w:rPr>
            </w:pPr>
            <w:r>
              <w:rPr>
                <w:snapToGrid/>
                <w:sz w:val="24"/>
                <w:szCs w:val="24"/>
              </w:rPr>
              <w:t>Строка годового плана закупок №60</w:t>
            </w:r>
          </w:p>
        </w:tc>
      </w:tr>
    </w:tbl>
    <w:p w:rsidR="008C7B27" w:rsidRDefault="00BC6DC7" w:rsidP="00675F30">
      <w:pPr>
        <w:spacing w:before="120"/>
        <w:jc w:val="both"/>
        <w:rPr>
          <w:szCs w:val="28"/>
        </w:rPr>
      </w:pPr>
      <w:r>
        <w:rPr>
          <w:szCs w:val="28"/>
        </w:rPr>
        <w:t xml:space="preserve">Место поставки товара, выполнения работ, оказания услуг: </w:t>
      </w:r>
      <w:r w:rsidR="004C72E1">
        <w:t>все страны мира</w:t>
      </w:r>
      <w:r w:rsidR="004C72E1" w:rsidRPr="00154BB4">
        <w:rPr>
          <w:i/>
        </w:rPr>
        <w:t>.</w:t>
      </w:r>
    </w:p>
    <w:p w:rsidR="00AF47F1" w:rsidRDefault="00BC6DC7">
      <w:pPr>
        <w:jc w:val="both"/>
        <w:rPr>
          <w:szCs w:val="28"/>
        </w:rPr>
      </w:pPr>
      <w:r>
        <w:rPr>
          <w:b/>
          <w:szCs w:val="28"/>
        </w:rPr>
        <w:t>Место предоставления документации о закупке</w:t>
      </w:r>
      <w:r>
        <w:rPr>
          <w:szCs w:val="28"/>
        </w:rPr>
        <w:t>: документация о закупке размещается на сайте ПАО «ТрансКонтейне</w:t>
      </w:r>
      <w:r w:rsidRPr="004C72E1">
        <w:rPr>
          <w:color w:val="000000" w:themeColor="text1"/>
          <w:szCs w:val="28"/>
        </w:rPr>
        <w:t>р» (</w:t>
      </w:r>
      <w:hyperlink r:id="rId13" w:history="1">
        <w:r w:rsidRPr="004C72E1">
          <w:rPr>
            <w:color w:val="000000" w:themeColor="text1"/>
            <w:szCs w:val="28"/>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AF47F1" w:rsidRDefault="00BC6DC7">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F47F1" w:rsidRPr="004C72E1" w:rsidRDefault="00AE21A6" w:rsidP="004C72E1">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004C72E1">
        <w:t xml:space="preserve"> </w:t>
      </w:r>
      <w:r w:rsidR="004C72E1" w:rsidRPr="004C72E1">
        <w:t>«30» сентября</w:t>
      </w:r>
      <w:r w:rsidR="004C72E1">
        <w:t xml:space="preserve"> 2022</w:t>
      </w:r>
      <w:r w:rsidR="00BC6DC7" w:rsidRPr="004C72E1">
        <w:t xml:space="preserve"> г.</w:t>
      </w:r>
      <w:bookmarkEnd w:id="21"/>
      <w:bookmarkEnd w:id="22"/>
      <w:bookmarkEnd w:id="23"/>
      <w:bookmarkEnd w:id="24"/>
      <w:bookmarkEnd w:id="25"/>
      <w:bookmarkEnd w:id="26"/>
      <w:bookmarkEnd w:id="27"/>
      <w:bookmarkEnd w:id="28"/>
      <w:bookmarkEnd w:id="29"/>
      <w:bookmarkEnd w:id="30"/>
      <w:bookmarkEnd w:id="31"/>
      <w:r w:rsidR="00C26C3F">
        <w:t xml:space="preserve"> 14</w:t>
      </w:r>
      <w:r w:rsidR="00E066AA">
        <w:t xml:space="preserve"> </w:t>
      </w:r>
      <w:r w:rsidR="00C26C3F">
        <w:t>час. 00 мин.</w:t>
      </w:r>
    </w:p>
    <w:p w:rsidR="00AF47F1" w:rsidRDefault="00BC6DC7">
      <w:pPr>
        <w:ind w:firstLine="0"/>
        <w:jc w:val="both"/>
      </w:pPr>
      <w:r>
        <w:t xml:space="preserve">Место: Российская Федерация, 125047, г. Москва, Оружейный переулок, д. 19 </w:t>
      </w:r>
    </w:p>
    <w:p w:rsidR="00AF47F1" w:rsidRDefault="00574F87">
      <w:pPr>
        <w:jc w:val="both"/>
        <w:rPr>
          <w:rFonts w:eastAsia="Arial"/>
          <w:snapToGrid/>
          <w:szCs w:val="28"/>
          <w:lang w:eastAsia="ar-SA"/>
        </w:rPr>
      </w:pPr>
      <w:r>
        <w:rPr>
          <w:b/>
          <w:snapToGrid/>
        </w:rPr>
        <w:t xml:space="preserve">Вскрытие, </w:t>
      </w:r>
      <w:r>
        <w:rPr>
          <w:b/>
          <w:szCs w:val="28"/>
        </w:rPr>
        <w:t>р</w:t>
      </w:r>
      <w:r w:rsidR="00BC6DC7">
        <w:rPr>
          <w:b/>
          <w:szCs w:val="28"/>
        </w:rPr>
        <w:t>ассмотрение, оценка и сопоставление Заявок</w:t>
      </w:r>
      <w:bookmarkStart w:id="32" w:name="OLE_LINK4"/>
      <w:bookmarkStart w:id="33" w:name="OLE_LINK5"/>
      <w:bookmarkStart w:id="34" w:name="OLE_LINK6"/>
      <w:r w:rsidR="00BC6DC7">
        <w:rPr>
          <w:b/>
          <w:szCs w:val="28"/>
        </w:rPr>
        <w:t xml:space="preserve"> осуществляется поэтапно</w:t>
      </w:r>
      <w:bookmarkEnd w:id="32"/>
      <w:bookmarkEnd w:id="33"/>
      <w:bookmarkEnd w:id="34"/>
      <w:r w:rsidR="00BC6DC7">
        <w:rPr>
          <w:b/>
          <w:szCs w:val="28"/>
        </w:rPr>
        <w:t>:</w:t>
      </w:r>
    </w:p>
    <w:p w:rsidR="004C72E1" w:rsidRPr="004C72E1" w:rsidRDefault="00BC6DC7">
      <w:pPr>
        <w:tabs>
          <w:tab w:val="clear" w:pos="709"/>
        </w:tabs>
        <w:suppressAutoHyphens/>
        <w:jc w:val="both"/>
        <w:rPr>
          <w:rFonts w:eastAsia="Arial"/>
          <w:snapToGrid/>
          <w:szCs w:val="28"/>
          <w:lang w:eastAsia="ar-SA"/>
        </w:rPr>
      </w:pPr>
      <w:r>
        <w:rPr>
          <w:rFonts w:eastAsia="Arial"/>
          <w:snapToGrid/>
          <w:szCs w:val="28"/>
          <w:lang w:eastAsia="ar-SA"/>
        </w:rPr>
        <w:t xml:space="preserve">1) по первому этапу при наличии Заявок </w:t>
      </w:r>
      <w:r w:rsidRPr="004C72E1">
        <w:rPr>
          <w:rFonts w:eastAsia="Arial"/>
          <w:snapToGrid/>
          <w:szCs w:val="28"/>
          <w:lang w:eastAsia="ar-SA"/>
        </w:rPr>
        <w:t>состоится</w:t>
      </w:r>
      <w:r w:rsidR="00574F87">
        <w:rPr>
          <w:rFonts w:eastAsia="Arial"/>
          <w:snapToGrid/>
          <w:szCs w:val="28"/>
          <w:lang w:eastAsia="ar-SA"/>
        </w:rPr>
        <w:t>«25</w:t>
      </w:r>
      <w:r w:rsidRPr="004C72E1">
        <w:rPr>
          <w:rFonts w:eastAsia="Arial"/>
          <w:snapToGrid/>
          <w:szCs w:val="28"/>
          <w:lang w:eastAsia="ar-SA"/>
        </w:rPr>
        <w:t xml:space="preserve">» </w:t>
      </w:r>
      <w:r w:rsidR="004C72E1" w:rsidRPr="004C72E1">
        <w:rPr>
          <w:rFonts w:eastAsia="Arial"/>
          <w:snapToGrid/>
          <w:szCs w:val="28"/>
          <w:lang w:eastAsia="ar-SA"/>
        </w:rPr>
        <w:t xml:space="preserve">марта </w:t>
      </w:r>
      <w:r w:rsidR="00675F30">
        <w:rPr>
          <w:rFonts w:eastAsia="Arial"/>
          <w:snapToGrid/>
          <w:szCs w:val="28"/>
          <w:lang w:eastAsia="ar-SA"/>
        </w:rPr>
        <w:t>2020 г.</w:t>
      </w:r>
      <w:r w:rsidR="00E066AA">
        <w:rPr>
          <w:rFonts w:eastAsia="Arial"/>
          <w:snapToGrid/>
          <w:szCs w:val="28"/>
          <w:lang w:eastAsia="ar-SA"/>
        </w:rPr>
        <w:t xml:space="preserve"> 14 час. 00 мин.</w:t>
      </w:r>
      <w:r w:rsidRPr="004C72E1">
        <w:rPr>
          <w:rFonts w:eastAsia="Arial"/>
          <w:snapToGrid/>
          <w:szCs w:val="28"/>
          <w:lang w:eastAsia="ar-SA"/>
        </w:rPr>
        <w:tab/>
      </w:r>
    </w:p>
    <w:p w:rsidR="00AF47F1" w:rsidRDefault="00BC6DC7" w:rsidP="004C72E1">
      <w:pPr>
        <w:pStyle w:val="1"/>
        <w:ind w:left="34" w:firstLine="675"/>
        <w:rPr>
          <w:rFonts w:eastAsia="Arial"/>
          <w:szCs w:val="28"/>
          <w:lang w:eastAsia="ar-SA"/>
        </w:rPr>
      </w:pPr>
      <w:r w:rsidRPr="004C72E1">
        <w:rPr>
          <w:rFonts w:eastAsia="Arial"/>
          <w:szCs w:val="28"/>
          <w:lang w:eastAsia="ar-SA"/>
        </w:rPr>
        <w:t xml:space="preserve">2) </w:t>
      </w:r>
      <w:r w:rsidR="004C72E1" w:rsidRPr="004C72E1">
        <w:rPr>
          <w:szCs w:val="28"/>
        </w:rPr>
        <w:t xml:space="preserve">по второму </w:t>
      </w:r>
      <w:r w:rsidR="004C72E1" w:rsidRPr="004C72E1">
        <w:rPr>
          <w:rFonts w:eastAsia="Arial"/>
          <w:szCs w:val="28"/>
          <w:lang w:eastAsia="ar-SA"/>
        </w:rPr>
        <w:t xml:space="preserve"> этапу </w:t>
      </w:r>
      <w:r w:rsidR="00574F87">
        <w:rPr>
          <w:rFonts w:eastAsia="Arial"/>
          <w:szCs w:val="28"/>
          <w:lang w:eastAsia="ar-SA"/>
        </w:rPr>
        <w:t>при наличии Заявок состоится «2</w:t>
      </w:r>
      <w:r w:rsidR="00E066AA">
        <w:rPr>
          <w:rFonts w:eastAsia="Arial"/>
          <w:szCs w:val="28"/>
          <w:lang w:eastAsia="ar-SA"/>
        </w:rPr>
        <w:t>9</w:t>
      </w:r>
      <w:r w:rsidR="004C72E1" w:rsidRPr="004C72E1">
        <w:rPr>
          <w:rFonts w:eastAsia="Arial"/>
          <w:szCs w:val="28"/>
          <w:lang w:eastAsia="ar-SA"/>
        </w:rPr>
        <w:t>» апреля 2020 г.</w:t>
      </w:r>
      <w:r w:rsidR="00E066AA">
        <w:rPr>
          <w:rFonts w:eastAsia="Arial"/>
          <w:szCs w:val="28"/>
          <w:lang w:eastAsia="ar-SA"/>
        </w:rPr>
        <w:t xml:space="preserve"> 14 час. 00 мин.</w:t>
      </w:r>
    </w:p>
    <w:p w:rsidR="004C72E1" w:rsidRPr="00736B5D" w:rsidRDefault="004C72E1" w:rsidP="004C72E1">
      <w:pPr>
        <w:pStyle w:val="1"/>
        <w:ind w:left="34" w:firstLine="675"/>
        <w:rPr>
          <w:rFonts w:eastAsia="Arial"/>
          <w:szCs w:val="28"/>
          <w:lang w:eastAsia="ar-SA"/>
        </w:rPr>
      </w:pPr>
      <w:r w:rsidRPr="00736B5D">
        <w:rPr>
          <w:szCs w:val="28"/>
        </w:rPr>
        <w:lastRenderedPageBreak/>
        <w:t>3) по третьему и последующим этапам при поступлении Заявок после предыдущего этапа - последнюю рабочую пятницу к</w:t>
      </w:r>
      <w:bookmarkStart w:id="35" w:name="_GoBack"/>
      <w:bookmarkEnd w:id="35"/>
      <w:r w:rsidRPr="00736B5D">
        <w:rPr>
          <w:szCs w:val="28"/>
        </w:rPr>
        <w:t>аждого второго месяца каждого квартала</w:t>
      </w:r>
      <w:r w:rsidRPr="004C72E1">
        <w:rPr>
          <w:szCs w:val="28"/>
        </w:rPr>
        <w:t>;</w:t>
      </w:r>
    </w:p>
    <w:p w:rsidR="004C72E1" w:rsidRPr="00714F56" w:rsidRDefault="004C72E1" w:rsidP="004C72E1">
      <w:pPr>
        <w:tabs>
          <w:tab w:val="clear" w:pos="709"/>
        </w:tabs>
        <w:suppressAutoHyphens/>
        <w:jc w:val="both"/>
        <w:rPr>
          <w:rFonts w:eastAsia="Arial"/>
          <w:snapToGrid/>
          <w:szCs w:val="28"/>
          <w:lang w:eastAsia="ar-SA"/>
        </w:rPr>
      </w:pPr>
      <w:r>
        <w:rPr>
          <w:szCs w:val="28"/>
        </w:rPr>
        <w:t>4</w:t>
      </w:r>
      <w:r w:rsidRPr="00714F56">
        <w:rPr>
          <w:szCs w:val="28"/>
        </w:rPr>
        <w:t>) 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4C72E1" w:rsidRDefault="004C72E1" w:rsidP="004C72E1">
      <w:pPr>
        <w:tabs>
          <w:tab w:val="clear" w:pos="709"/>
        </w:tabs>
        <w:suppressAutoHyphens/>
        <w:ind w:firstLine="0"/>
        <w:jc w:val="both"/>
        <w:rPr>
          <w:szCs w:val="28"/>
        </w:rPr>
      </w:pPr>
      <w:r>
        <w:rPr>
          <w:szCs w:val="28"/>
        </w:rPr>
        <w:t xml:space="preserve">Место: </w:t>
      </w:r>
      <w:r>
        <w:t>Российская Федерация, 125047, г. Москва, Оружейный переулок, д. 19</w:t>
      </w:r>
    </w:p>
    <w:p w:rsidR="004C72E1" w:rsidRPr="004C72E1" w:rsidRDefault="004C72E1" w:rsidP="004C72E1">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AF47F1" w:rsidRDefault="00BC6DC7">
      <w:pPr>
        <w:jc w:val="both"/>
        <w:rPr>
          <w:b/>
          <w:szCs w:val="28"/>
        </w:rPr>
      </w:pPr>
      <w:r>
        <w:rPr>
          <w:b/>
          <w:szCs w:val="28"/>
        </w:rPr>
        <w:t>Подведение итогов  осуществляется поэтапноне позднее:</w:t>
      </w:r>
    </w:p>
    <w:p w:rsidR="004C72E1" w:rsidRPr="00A542FE" w:rsidRDefault="004C72E1" w:rsidP="004C72E1">
      <w:pPr>
        <w:jc w:val="both"/>
      </w:pPr>
      <w:r>
        <w:t>1) по первому этапу при наличии Заявок состоится «14» апреля</w:t>
      </w:r>
      <w:r w:rsidRPr="00A542FE">
        <w:t xml:space="preserve"> 2020 г.</w:t>
      </w:r>
      <w:r w:rsidR="00E066AA">
        <w:t xml:space="preserve"> 14 час. 00 мин.</w:t>
      </w:r>
    </w:p>
    <w:p w:rsidR="004C72E1" w:rsidRDefault="004C72E1" w:rsidP="004C72E1">
      <w:pPr>
        <w:jc w:val="both"/>
      </w:pPr>
      <w:r w:rsidRPr="00A542FE">
        <w:t>2) по второму этапу</w:t>
      </w:r>
      <w:r>
        <w:t xml:space="preserve"> </w:t>
      </w:r>
      <w:r w:rsidR="0065318F">
        <w:t>при наличии Заявок состоится «19</w:t>
      </w:r>
      <w:r>
        <w:t xml:space="preserve">» мая </w:t>
      </w:r>
      <w:r w:rsidRPr="00A542FE">
        <w:t>2020 г.</w:t>
      </w:r>
      <w:r w:rsidR="00E066AA">
        <w:t xml:space="preserve"> 14 час. 00 мин.</w:t>
      </w:r>
    </w:p>
    <w:p w:rsidR="004C72E1" w:rsidRDefault="004C72E1" w:rsidP="004C72E1">
      <w:pPr>
        <w:jc w:val="both"/>
      </w:pPr>
      <w:r>
        <w:t xml:space="preserve">3) </w:t>
      </w:r>
      <w:r>
        <w:rPr>
          <w:rFonts w:eastAsia="Arial"/>
        </w:rPr>
        <w:t>по третьему и последующим этапам при поступлении Заявок не позднее 21 календарного дня с даты рассмотрения и сопоставления Заявок соответствующего этапа.</w:t>
      </w:r>
    </w:p>
    <w:p w:rsidR="004C72E1" w:rsidRDefault="004C72E1" w:rsidP="004C72E1">
      <w:pPr>
        <w:ind w:firstLine="0"/>
        <w:jc w:val="both"/>
        <w:rPr>
          <w:snapToGrid/>
          <w:szCs w:val="28"/>
          <w:lang w:eastAsia="ar-SA"/>
        </w:rPr>
      </w:pPr>
      <w:r>
        <w:rPr>
          <w:szCs w:val="28"/>
        </w:rPr>
        <w:t xml:space="preserve">Место: </w:t>
      </w:r>
      <w:r>
        <w:t>Российская Федерация, 125047, г. Москва, Оружейный переулок, д. 19</w:t>
      </w:r>
    </w:p>
    <w:p w:rsidR="004C72E1" w:rsidRPr="00231FAA" w:rsidRDefault="004C72E1" w:rsidP="004C72E1">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4C72E1">
      <w:pPr>
        <w:ind w:firstLine="0"/>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w:t>
      </w:r>
      <w:r>
        <w:lastRenderedPageBreak/>
        <w:t>проведения Размещения оферты, размещаются на сайте ПАО «ТрансКонтейнер» в порядке, установленном Положением о закупках.</w:t>
      </w:r>
    </w:p>
    <w:sectPr w:rsidR="00721338" w:rsidRPr="00721338" w:rsidSect="00BD4B61">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E0E" w:rsidRDefault="00A91E0E" w:rsidP="00CB1C18">
      <w:r>
        <w:separator/>
      </w:r>
    </w:p>
  </w:endnote>
  <w:endnote w:type="continuationSeparator" w:id="0">
    <w:p w:rsidR="00A91E0E" w:rsidRDefault="00A91E0E"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E0E" w:rsidRDefault="00A91E0E" w:rsidP="00CB1C18">
      <w:r>
        <w:separator/>
      </w:r>
    </w:p>
  </w:footnote>
  <w:footnote w:type="continuationSeparator" w:id="0">
    <w:p w:rsidR="00A91E0E" w:rsidRDefault="00A91E0E"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56" w:rsidRDefault="00105E56">
    <w:pPr>
      <w:pStyle w:val="af0"/>
      <w:jc w:val="center"/>
    </w:pPr>
    <w:r>
      <w:fldChar w:fldCharType="begin"/>
    </w:r>
    <w:r>
      <w:instrText xml:space="preserve"> PAGE   \* MERGEFORMAT </w:instrText>
    </w:r>
    <w:r>
      <w:fldChar w:fldCharType="separate"/>
    </w:r>
    <w:r w:rsidR="00E066AA">
      <w:rPr>
        <w:noProof/>
      </w:rPr>
      <w:t>4</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A35BF"/>
    <w:rsid w:val="004B1B25"/>
    <w:rsid w:val="004B3332"/>
    <w:rsid w:val="004B5CD6"/>
    <w:rsid w:val="004B7489"/>
    <w:rsid w:val="004C3B27"/>
    <w:rsid w:val="004C3E28"/>
    <w:rsid w:val="004C63EA"/>
    <w:rsid w:val="004C72E1"/>
    <w:rsid w:val="004D6446"/>
    <w:rsid w:val="004D697C"/>
    <w:rsid w:val="004E09D6"/>
    <w:rsid w:val="004F1967"/>
    <w:rsid w:val="004F2B79"/>
    <w:rsid w:val="00500D9B"/>
    <w:rsid w:val="0050283D"/>
    <w:rsid w:val="00507E28"/>
    <w:rsid w:val="00510572"/>
    <w:rsid w:val="00512FEB"/>
    <w:rsid w:val="005142C5"/>
    <w:rsid w:val="005244BF"/>
    <w:rsid w:val="00531303"/>
    <w:rsid w:val="00532768"/>
    <w:rsid w:val="00542DB9"/>
    <w:rsid w:val="00544007"/>
    <w:rsid w:val="00553B8C"/>
    <w:rsid w:val="00564686"/>
    <w:rsid w:val="00574F87"/>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318F"/>
    <w:rsid w:val="0065729B"/>
    <w:rsid w:val="0065731F"/>
    <w:rsid w:val="00661273"/>
    <w:rsid w:val="00662448"/>
    <w:rsid w:val="00662BA1"/>
    <w:rsid w:val="0066783B"/>
    <w:rsid w:val="00670D23"/>
    <w:rsid w:val="006713BF"/>
    <w:rsid w:val="00672527"/>
    <w:rsid w:val="00675F30"/>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91E0E"/>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47F1"/>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C6DC7"/>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26C3F"/>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C33B4"/>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066AA"/>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2EC3"/>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A88E0-1665-459D-9631-9BA02887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7762500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chnovaIA@trcon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uritsynAE@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balayantsvm@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8588F-8B15-4AD1-99D7-E5F3EB85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4</Pages>
  <Words>1097</Words>
  <Characters>6255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Бельчич Сергей Игоревич</cp:lastModifiedBy>
  <cp:revision>67</cp:revision>
  <cp:lastPrinted>2020-02-18T13:14:00Z</cp:lastPrinted>
  <dcterms:created xsi:type="dcterms:W3CDTF">2016-09-23T09:16:00Z</dcterms:created>
  <dcterms:modified xsi:type="dcterms:W3CDTF">2020-02-18T14:27:00Z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