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F2FB3" w:rsidRPr="00C8296E" w:rsidRDefault="004F2FB3" w:rsidP="004F2FB3">
      <w:pPr>
        <w:tabs>
          <w:tab w:val="left" w:pos="4962"/>
        </w:tabs>
        <w:ind w:left="4820"/>
        <w:rPr>
          <w:b/>
          <w:bCs/>
          <w:sz w:val="28"/>
          <w:szCs w:val="28"/>
        </w:rPr>
      </w:pPr>
      <w:r>
        <w:rPr>
          <w:b/>
          <w:bCs/>
          <w:sz w:val="28"/>
          <w:szCs w:val="28"/>
        </w:rPr>
        <w:t>УТВЕРЖДАЮ:</w:t>
      </w:r>
    </w:p>
    <w:p w:rsidR="004F2FB3" w:rsidRPr="00C8296E" w:rsidRDefault="004F2FB3" w:rsidP="004F2FB3">
      <w:pPr>
        <w:tabs>
          <w:tab w:val="left" w:pos="4962"/>
        </w:tabs>
        <w:ind w:left="4820"/>
        <w:rPr>
          <w:b/>
          <w:bCs/>
          <w:sz w:val="28"/>
          <w:szCs w:val="28"/>
        </w:rPr>
      </w:pPr>
    </w:p>
    <w:p w:rsidR="008C619A" w:rsidRDefault="00B87BC7">
      <w:pPr>
        <w:tabs>
          <w:tab w:val="left" w:pos="4962"/>
        </w:tabs>
        <w:ind w:left="4820"/>
        <w:rPr>
          <w:b/>
          <w:bCs/>
          <w:sz w:val="28"/>
          <w:szCs w:val="28"/>
        </w:rPr>
      </w:pPr>
      <w:r>
        <w:rPr>
          <w:b/>
          <w:bCs/>
          <w:sz w:val="28"/>
          <w:szCs w:val="28"/>
        </w:rPr>
        <w:t xml:space="preserve">Председатель Конкурсной комиссии аппарата управления ПАО «ТрансКонтейнер» </w:t>
      </w:r>
    </w:p>
    <w:p w:rsidR="004F2FB3" w:rsidRPr="00C8296E" w:rsidRDefault="004F2FB3" w:rsidP="004F2FB3">
      <w:pPr>
        <w:tabs>
          <w:tab w:val="left" w:pos="4962"/>
        </w:tabs>
        <w:ind w:left="4820"/>
        <w:rPr>
          <w:b/>
          <w:bCs/>
          <w:sz w:val="28"/>
          <w:szCs w:val="28"/>
        </w:rPr>
      </w:pPr>
    </w:p>
    <w:p w:rsidR="004F2FB3" w:rsidRPr="00973EBB" w:rsidRDefault="004F2FB3" w:rsidP="004F2FB3">
      <w:pPr>
        <w:tabs>
          <w:tab w:val="left" w:pos="4962"/>
        </w:tabs>
        <w:ind w:left="4820"/>
        <w:rPr>
          <w:b/>
          <w:bCs/>
          <w:sz w:val="28"/>
          <w:szCs w:val="28"/>
        </w:rPr>
      </w:pPr>
      <w:r w:rsidRPr="00973EBB">
        <w:rPr>
          <w:b/>
          <w:bCs/>
          <w:sz w:val="28"/>
          <w:szCs w:val="28"/>
        </w:rPr>
        <w:t xml:space="preserve">____________________ </w:t>
      </w:r>
    </w:p>
    <w:p w:rsidR="008C619A" w:rsidRPr="00973EBB" w:rsidRDefault="008C619A">
      <w:pPr>
        <w:tabs>
          <w:tab w:val="left" w:pos="4962"/>
        </w:tabs>
        <w:ind w:left="4820"/>
        <w:rPr>
          <w:b/>
          <w:bCs/>
          <w:sz w:val="28"/>
          <w:szCs w:val="28"/>
        </w:rPr>
      </w:pPr>
    </w:p>
    <w:p w:rsidR="004F2FB3" w:rsidRPr="00973EBB" w:rsidRDefault="00B87BC7" w:rsidP="00B87BC7">
      <w:pPr>
        <w:shd w:val="clear" w:color="auto" w:fill="FFFFFF" w:themeFill="background1"/>
        <w:tabs>
          <w:tab w:val="left" w:pos="4962"/>
        </w:tabs>
        <w:ind w:left="4820"/>
        <w:rPr>
          <w:b/>
          <w:bCs/>
          <w:sz w:val="28"/>
          <w:szCs w:val="28"/>
        </w:rPr>
      </w:pPr>
      <w:r w:rsidRPr="00973EBB">
        <w:rPr>
          <w:b/>
          <w:bCs/>
          <w:sz w:val="28"/>
          <w:szCs w:val="28"/>
        </w:rPr>
        <w:t>Пронин Сергей Михайлович</w:t>
      </w:r>
      <w:r w:rsidRPr="00973EBB" w:rsidDel="00403076">
        <w:rPr>
          <w:b/>
          <w:bCs/>
          <w:sz w:val="28"/>
          <w:szCs w:val="28"/>
        </w:rPr>
        <w:t xml:space="preserve"> </w:t>
      </w:r>
    </w:p>
    <w:p w:rsidR="00B87BC7" w:rsidRPr="00973EBB" w:rsidRDefault="00B87BC7" w:rsidP="00B87BC7">
      <w:pPr>
        <w:shd w:val="clear" w:color="auto" w:fill="FFFFFF" w:themeFill="background1"/>
        <w:tabs>
          <w:tab w:val="left" w:pos="4962"/>
        </w:tabs>
        <w:ind w:left="4820"/>
        <w:rPr>
          <w:b/>
          <w:bCs/>
          <w:sz w:val="28"/>
          <w:szCs w:val="28"/>
        </w:rPr>
      </w:pPr>
    </w:p>
    <w:p w:rsidR="008C619A" w:rsidRPr="00973EBB" w:rsidRDefault="00B87BC7">
      <w:pPr>
        <w:tabs>
          <w:tab w:val="left" w:pos="4962"/>
        </w:tabs>
        <w:ind w:left="4820"/>
        <w:rPr>
          <w:b/>
          <w:bCs/>
          <w:sz w:val="28"/>
        </w:rPr>
      </w:pPr>
      <w:r w:rsidRPr="00973EBB">
        <w:rPr>
          <w:b/>
          <w:bCs/>
          <w:sz w:val="28"/>
          <w:szCs w:val="28"/>
        </w:rPr>
        <w:t>«</w:t>
      </w:r>
      <w:r w:rsidR="001B4A60">
        <w:rPr>
          <w:b/>
          <w:bCs/>
          <w:sz w:val="28"/>
          <w:szCs w:val="28"/>
        </w:rPr>
        <w:t>18</w:t>
      </w:r>
      <w:r w:rsidRPr="00973EBB">
        <w:rPr>
          <w:b/>
          <w:bCs/>
          <w:sz w:val="28"/>
          <w:szCs w:val="28"/>
        </w:rPr>
        <w:t>» февраля 2020 года</w:t>
      </w:r>
    </w:p>
    <w:p w:rsidR="007D6548" w:rsidRPr="00973EBB" w:rsidRDefault="007D6548">
      <w:pPr>
        <w:ind w:firstLine="709"/>
        <w:rPr>
          <w:b/>
          <w:bCs/>
          <w:spacing w:val="20"/>
          <w:sz w:val="28"/>
          <w:szCs w:val="28"/>
        </w:rPr>
      </w:pPr>
    </w:p>
    <w:p w:rsidR="007D6548" w:rsidRPr="00973EBB" w:rsidRDefault="007D6548">
      <w:pPr>
        <w:spacing w:after="120"/>
        <w:jc w:val="center"/>
        <w:rPr>
          <w:b/>
          <w:bCs/>
          <w:sz w:val="40"/>
          <w:szCs w:val="40"/>
        </w:rPr>
      </w:pPr>
    </w:p>
    <w:p w:rsidR="007D6548" w:rsidRPr="00973EBB" w:rsidRDefault="007D6548">
      <w:pPr>
        <w:spacing w:after="120"/>
        <w:jc w:val="center"/>
        <w:rPr>
          <w:b/>
          <w:bCs/>
          <w:sz w:val="40"/>
          <w:szCs w:val="40"/>
        </w:rPr>
      </w:pPr>
      <w:r w:rsidRPr="00973EBB">
        <w:rPr>
          <w:b/>
          <w:bCs/>
          <w:sz w:val="40"/>
          <w:szCs w:val="40"/>
        </w:rPr>
        <w:t>ДОКУМЕНТАЦИЯ О ЗАКУПКЕ</w:t>
      </w:r>
    </w:p>
    <w:p w:rsidR="00CA5D58" w:rsidRPr="00973EBB" w:rsidRDefault="00CA5D58" w:rsidP="00CA5D58">
      <w:pPr>
        <w:spacing w:after="120"/>
        <w:jc w:val="center"/>
        <w:rPr>
          <w:b/>
          <w:bCs/>
          <w:sz w:val="40"/>
          <w:szCs w:val="40"/>
        </w:rPr>
      </w:pPr>
      <w:r w:rsidRPr="00973EBB">
        <w:rPr>
          <w:b/>
          <w:bCs/>
          <w:sz w:val="40"/>
          <w:szCs w:val="40"/>
        </w:rPr>
        <w:t>СПОСОБОМ РАЗМЕЩЕНИЯ ОФЕРТЫ</w:t>
      </w:r>
    </w:p>
    <w:p w:rsidR="00CA5D58" w:rsidRPr="00973EBB" w:rsidRDefault="00CA5D58" w:rsidP="00CA5D58">
      <w:pPr>
        <w:spacing w:after="120"/>
        <w:jc w:val="center"/>
        <w:rPr>
          <w:b/>
          <w:bCs/>
        </w:rPr>
      </w:pPr>
    </w:p>
    <w:p w:rsidR="007D6548" w:rsidRPr="00973EBB" w:rsidRDefault="006400A0" w:rsidP="00305BD2">
      <w:pPr>
        <w:spacing w:after="120"/>
        <w:jc w:val="center"/>
        <w:outlineLvl w:val="0"/>
        <w:rPr>
          <w:b/>
          <w:bCs/>
          <w:sz w:val="32"/>
          <w:szCs w:val="32"/>
        </w:rPr>
      </w:pPr>
      <w:r w:rsidRPr="00973EBB">
        <w:rPr>
          <w:b/>
          <w:bCs/>
          <w:sz w:val="32"/>
          <w:szCs w:val="32"/>
        </w:rPr>
        <w:t>Раздел 1. Общие положения</w:t>
      </w:r>
    </w:p>
    <w:p w:rsidR="007D6548" w:rsidRPr="00973EBB" w:rsidRDefault="007D6548">
      <w:pPr>
        <w:spacing w:after="120"/>
        <w:ind w:firstLine="709"/>
        <w:jc w:val="center"/>
        <w:rPr>
          <w:b/>
          <w:bCs/>
          <w:sz w:val="20"/>
          <w:szCs w:val="20"/>
        </w:rPr>
      </w:pPr>
    </w:p>
    <w:p w:rsidR="007D6548" w:rsidRPr="00973EBB" w:rsidRDefault="007D6548" w:rsidP="00F356EB">
      <w:pPr>
        <w:pStyle w:val="19"/>
        <w:numPr>
          <w:ilvl w:val="1"/>
          <w:numId w:val="1"/>
        </w:numPr>
        <w:tabs>
          <w:tab w:val="clear" w:pos="720"/>
          <w:tab w:val="num" w:pos="567"/>
        </w:tabs>
        <w:ind w:left="0" w:firstLine="709"/>
        <w:outlineLvl w:val="1"/>
        <w:rPr>
          <w:b/>
          <w:szCs w:val="28"/>
        </w:rPr>
      </w:pPr>
      <w:r w:rsidRPr="00973EBB">
        <w:rPr>
          <w:b/>
          <w:szCs w:val="28"/>
        </w:rPr>
        <w:t>Общие положения</w:t>
      </w:r>
    </w:p>
    <w:p w:rsidR="00C8342D" w:rsidRPr="00973EBB" w:rsidRDefault="00A81242" w:rsidP="00D72C8B">
      <w:pPr>
        <w:pStyle w:val="19"/>
        <w:numPr>
          <w:ilvl w:val="2"/>
          <w:numId w:val="1"/>
        </w:numPr>
        <w:ind w:left="0" w:firstLine="709"/>
      </w:pPr>
      <w:r w:rsidRPr="00973EBB">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положением о порядке закупки товаров, работ, услуг для нужд ПАО «ТрансКонтейнер», </w:t>
      </w:r>
      <w:r w:rsidRPr="00973EBB">
        <w:t xml:space="preserve">утвержденным решением совета директоров ПАО «ТрансКонтейнер» от 26 декабря 2018 г. </w:t>
      </w:r>
      <w:r w:rsidRPr="00973EBB">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8C619A" w:rsidRDefault="00B87BC7">
      <w:pPr>
        <w:pStyle w:val="19"/>
        <w:ind w:firstLine="709"/>
        <w:rPr>
          <w:szCs w:val="28"/>
        </w:rPr>
      </w:pPr>
      <w:r w:rsidRPr="00973EBB">
        <w:rPr>
          <w:rFonts w:eastAsia="Times New Roman"/>
          <w:szCs w:val="28"/>
        </w:rPr>
        <w:t>з</w:t>
      </w:r>
      <w:r w:rsidRPr="00973EBB">
        <w:t>акупку способом размещения оферты № РО-</w:t>
      </w:r>
      <w:r w:rsidR="001B4A60">
        <w:t>ЦКПЦЛ</w:t>
      </w:r>
      <w:r w:rsidRPr="00973EBB">
        <w:t>-20-</w:t>
      </w:r>
      <w:r w:rsidR="001B4A60">
        <w:t>0010</w:t>
      </w:r>
      <w:r w:rsidRPr="00973EBB">
        <w:t xml:space="preserve"> по предмету закупки «Оказание услуг по осуществлению и/или организации перевозок морским транспортом грузов и контейнеров в международном сообщении с использованием сервисов морских судоходных линий, включая предоставление Заказчику контейнеров под перевозку под обязательство по их возврату,  и иных услуг прямо или косвенно связанных с организацией</w:t>
      </w:r>
      <w:r>
        <w:t xml:space="preserve"> и осуществлением перевозочного процесса (включая оплату тарифов, сборов, плат и прочих платежей за работы и услуги, морских линий, стивидоров, морских портов, прочих соисполнителей и также агентов)»</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rsidR="00A93BD9" w:rsidRPr="00A93BD9" w:rsidRDefault="00A93BD9" w:rsidP="00422CFA">
      <w:pPr>
        <w:pStyle w:val="19"/>
        <w:numPr>
          <w:ilvl w:val="2"/>
          <w:numId w:val="1"/>
        </w:numPr>
        <w:ind w:left="0" w:firstLine="709"/>
        <w:rPr>
          <w:szCs w:val="28"/>
        </w:rPr>
      </w:pPr>
      <w:r>
        <w:rPr>
          <w:szCs w:val="28"/>
        </w:rPr>
        <w:t xml:space="preserve">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w:t>
      </w:r>
      <w:r>
        <w:rPr>
          <w:szCs w:val="28"/>
        </w:rPr>
        <w:lastRenderedPageBreak/>
        <w:t>настоящей документации о закупке требованиям, которым будет принято предложение в пределах срока, установленного для акцепта оферты.</w:t>
      </w:r>
    </w:p>
    <w:p w:rsidR="002A43C9" w:rsidRPr="00AF76D8" w:rsidRDefault="00673A0B" w:rsidP="00AF76D8">
      <w:pPr>
        <w:pStyle w:val="19"/>
        <w:tabs>
          <w:tab w:val="num" w:pos="1515"/>
        </w:tabs>
        <w:ind w:firstLine="709"/>
      </w:pPr>
      <w: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Pr>
          <w:szCs w:val="28"/>
        </w:rPr>
        <w:t>раздела 5 «Информационная карта» настоящей документации о закупке (далее – Информационная карта).</w:t>
      </w:r>
    </w:p>
    <w:p w:rsidR="0019760E" w:rsidRPr="00AF76D8" w:rsidRDefault="00167695" w:rsidP="00AF76D8">
      <w:pPr>
        <w:pStyle w:val="19"/>
        <w:numPr>
          <w:ilvl w:val="2"/>
          <w:numId w:val="1"/>
        </w:numPr>
        <w:ind w:left="0" w:firstLine="709"/>
        <w:rPr>
          <w:szCs w:val="28"/>
        </w:rPr>
      </w:pPr>
      <w:r>
        <w:t>Информация об организаторе Размещения оферты (далее – Организатор) указана в пункте 2</w:t>
      </w:r>
      <w:r>
        <w:rPr>
          <w:szCs w:val="28"/>
        </w:rPr>
        <w:t xml:space="preserve"> Информационной карты</w:t>
      </w:r>
      <w:r>
        <w:t>.</w:t>
      </w:r>
      <w:r>
        <w:rPr>
          <w:szCs w:val="28"/>
        </w:rPr>
        <w:t xml:space="preserve"> Дата опубликования извещения о проведения Размещения оферты указана в пункте 3 Информационной карты.</w:t>
      </w:r>
    </w:p>
    <w:p w:rsidR="006E023F" w:rsidRDefault="006E023F" w:rsidP="006E023F">
      <w:pPr>
        <w:pStyle w:val="19"/>
        <w:numPr>
          <w:ilvl w:val="2"/>
          <w:numId w:val="1"/>
        </w:numPr>
        <w:tabs>
          <w:tab w:val="num" w:pos="1515"/>
        </w:tabs>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настоящей документации</w:t>
      </w:r>
      <w:r>
        <w:rPr>
          <w:szCs w:val="28"/>
        </w:rPr>
        <w:t xml:space="preserve">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C8296E" w:rsidRDefault="00627696" w:rsidP="00F356EB">
      <w:pPr>
        <w:pStyle w:val="19"/>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t>Техническое задание настоящей документации о закупке (далее – Техническое задание) и Информационной карте.</w:t>
      </w:r>
    </w:p>
    <w:p w:rsidR="00A647EF" w:rsidRPr="00C8296E"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8296E"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указана в пункте 8 Информационной карты.</w:t>
      </w:r>
    </w:p>
    <w:p w:rsidR="007D6548" w:rsidRPr="00C8296E" w:rsidRDefault="005F19D2" w:rsidP="00F356EB">
      <w:pPr>
        <w:pStyle w:val="19"/>
        <w:numPr>
          <w:ilvl w:val="2"/>
          <w:numId w:val="1"/>
        </w:numPr>
        <w:ind w:left="0" w:firstLine="709"/>
      </w:pPr>
      <w:r>
        <w:t>Участником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5F19D2" w:rsidRPr="00C8296E" w:rsidRDefault="0070629E" w:rsidP="00F356EB">
      <w:pPr>
        <w:pStyle w:val="19"/>
        <w:numPr>
          <w:ilvl w:val="2"/>
          <w:numId w:val="1"/>
        </w:numPr>
        <w:ind w:left="0" w:firstLine="709"/>
      </w:pPr>
      <w:r>
        <w:lastRenderedPageBreak/>
        <w:t>В настоящей документации о закупке используются следующие определения (разновидности) участника Размещения оферты:</w:t>
      </w:r>
    </w:p>
    <w:p w:rsidR="007D6548" w:rsidRPr="00C8296E" w:rsidRDefault="005F19D2" w:rsidP="00087DE4">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Default="00153C91" w:rsidP="00153C91">
      <w:pPr>
        <w:pStyle w:val="19"/>
        <w:ind w:firstLine="709"/>
      </w:pPr>
      <w:r>
        <w:t>- допущенный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
    <w:p w:rsidR="00784A9A" w:rsidRPr="00C8296E" w:rsidRDefault="00784A9A" w:rsidP="00153C91">
      <w:pPr>
        <w:pStyle w:val="19"/>
        <w:ind w:firstLine="709"/>
      </w:pPr>
      <w:r>
        <w:t>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w:t>
      </w:r>
      <w:r>
        <w:rPr>
          <w:rFonts w:eastAsia="Times New Roman"/>
          <w:sz w:val="24"/>
          <w:szCs w:val="24"/>
        </w:rPr>
        <w:t xml:space="preserve"> (</w:t>
      </w:r>
      <w:r>
        <w:t>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rsidR="007D6548" w:rsidRPr="00C8296E" w:rsidRDefault="000A3F49" w:rsidP="00F356EB">
      <w:pPr>
        <w:pStyle w:val="19"/>
        <w:numPr>
          <w:ilvl w:val="2"/>
          <w:numId w:val="1"/>
        </w:numPr>
        <w:ind w:left="0" w:firstLine="709"/>
        <w:rPr>
          <w:szCs w:val="28"/>
        </w:rPr>
      </w:pPr>
      <w:r>
        <w:rPr>
          <w:szCs w:val="28"/>
        </w:rPr>
        <w:t>Для участия в Размещении оферты претендент должен:</w:t>
      </w:r>
    </w:p>
    <w:p w:rsidR="007D6548" w:rsidRPr="00C8296E" w:rsidRDefault="007D6548" w:rsidP="00045327">
      <w:pPr>
        <w:pStyle w:val="Default"/>
        <w:ind w:firstLine="709"/>
        <w:jc w:val="both"/>
        <w:rPr>
          <w:color w:val="auto"/>
          <w:sz w:val="28"/>
          <w:szCs w:val="28"/>
        </w:rPr>
      </w:pPr>
      <w:r>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8296E" w:rsidRDefault="007D6548" w:rsidP="00045327">
      <w:pPr>
        <w:pStyle w:val="Default"/>
        <w:ind w:firstLine="709"/>
        <w:jc w:val="both"/>
        <w:rPr>
          <w:color w:val="auto"/>
          <w:sz w:val="28"/>
          <w:szCs w:val="28"/>
        </w:rPr>
      </w:pPr>
      <w:r>
        <w:rPr>
          <w:color w:val="auto"/>
          <w:sz w:val="28"/>
          <w:szCs w:val="28"/>
        </w:rPr>
        <w:t>- удовлетворять требованиям, изложенным в настоящей документации о закупке.</w:t>
      </w:r>
    </w:p>
    <w:p w:rsidR="007D6548" w:rsidRPr="00C8296E" w:rsidRDefault="007D6548" w:rsidP="00F356EB">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C8296E" w:rsidRDefault="003E2C12" w:rsidP="00F356EB">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настоящей документацией о закупке и Положением о закупках.</w:t>
      </w:r>
    </w:p>
    <w:p w:rsidR="007D6548" w:rsidRPr="00C8296E" w:rsidRDefault="007D6548" w:rsidP="00F356EB">
      <w:pPr>
        <w:pStyle w:val="19"/>
        <w:numPr>
          <w:ilvl w:val="2"/>
          <w:numId w:val="1"/>
        </w:numPr>
        <w:ind w:left="0" w:firstLine="709"/>
        <w:rPr>
          <w:szCs w:val="28"/>
        </w:rPr>
      </w:pPr>
      <w:r>
        <w:rPr>
          <w:szCs w:val="28"/>
        </w:rPr>
        <w:t>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процедуры Размещения оферты от участия в Размещении оферты на любом этапе его проведения.</w:t>
      </w:r>
    </w:p>
    <w:p w:rsidR="007D6548" w:rsidRPr="00C8296E" w:rsidRDefault="007D03BE" w:rsidP="00F356EB">
      <w:pPr>
        <w:pStyle w:val="19"/>
        <w:numPr>
          <w:ilvl w:val="2"/>
          <w:numId w:val="1"/>
        </w:numPr>
        <w:ind w:left="0" w:firstLine="709"/>
      </w:pPr>
      <w:r>
        <w:lastRenderedPageBreak/>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D6548" w:rsidRPr="00C8296E"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C8296E" w:rsidRDefault="007C5312" w:rsidP="00F356EB">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6F08E6" w:rsidRPr="00C8296E" w:rsidRDefault="009D4C30" w:rsidP="00F356EB">
      <w:pPr>
        <w:pStyle w:val="19"/>
        <w:widowControl w:val="0"/>
        <w:numPr>
          <w:ilvl w:val="2"/>
          <w:numId w:val="1"/>
        </w:numPr>
        <w:ind w:left="0" w:firstLine="709"/>
      </w:pPr>
      <w:r>
        <w:t xml:space="preserve">Заказчик/Организатор </w:t>
      </w:r>
      <w:r>
        <w:rPr>
          <w:szCs w:val="28"/>
        </w:rPr>
        <w:t>процедуры Размещения оферты</w:t>
      </w:r>
      <w:r>
        <w:t xml:space="preserve">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w:t>
      </w:r>
      <w:r>
        <w:rPr>
          <w:szCs w:val="28"/>
        </w:rPr>
        <w:t>. Решение Конкурсной комиссии об итогах проведения процедуры Размещения оферты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Размещении оферты и до заключения (подписания) договора по итогам Размещения оферты только в случае возникновения обстоятельств непреодолимой силы в соответствии с законодательством Российской Федерации.</w:t>
      </w:r>
    </w:p>
    <w:p w:rsidR="007D6548" w:rsidRPr="00C8296E" w:rsidRDefault="007D6548" w:rsidP="006F08E6">
      <w:pPr>
        <w:pStyle w:val="19"/>
        <w:widowControl w:val="0"/>
        <w:ind w:firstLine="709"/>
      </w:pPr>
      <w:r>
        <w:rPr>
          <w:szCs w:val="28"/>
        </w:rPr>
        <w:t>Извещение об отмене проведения процедуры Размещения оферты размещается в соответствии с пунктом 4 Информационной карты в день принятия решения об отмене проведения процедуры Размещения оферты.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процедуры Размещения оферты,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AD63B4" w:rsidRDefault="00AD63B4" w:rsidP="00AD63B4">
      <w:pPr>
        <w:pStyle w:val="19"/>
        <w:widowControl w:val="0"/>
        <w:ind w:firstLine="709"/>
      </w:pPr>
      <w:r>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с даты  проведения соответствующего этапа </w:t>
      </w:r>
      <w:r>
        <w:rPr>
          <w:szCs w:val="28"/>
        </w:rPr>
        <w:t>процедуры Размещения оферты</w:t>
      </w:r>
      <w:r>
        <w:t xml:space="preserve">. </w:t>
      </w:r>
    </w:p>
    <w:p w:rsidR="00AD63B4" w:rsidRDefault="00AD63B4" w:rsidP="00AD63B4">
      <w:pPr>
        <w:pStyle w:val="19"/>
        <w:widowControl w:val="0"/>
        <w:ind w:firstLine="709"/>
      </w:pPr>
      <w:r>
        <w:t xml:space="preserve">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w:t>
      </w:r>
      <w:r>
        <w:lastRenderedPageBreak/>
        <w:t>протокола.</w:t>
      </w:r>
    </w:p>
    <w:p w:rsidR="00FF2925" w:rsidRDefault="00FF2925" w:rsidP="00F356EB">
      <w:pPr>
        <w:pStyle w:val="19"/>
        <w:widowControl w:val="0"/>
        <w:numPr>
          <w:ilvl w:val="2"/>
          <w:numId w:val="1"/>
        </w:numPr>
        <w:ind w:left="0" w:firstLine="709"/>
      </w:pPr>
      <w:r>
        <w:t>Конфиденциальная информация, ставшая известной сторонам при проведении процедуры Размещения оферты, не может быть передана третьим лицам за исключением случаев, предусмотренных законодательством Российской Федерации.</w:t>
      </w:r>
    </w:p>
    <w:p w:rsidR="008C619A" w:rsidRDefault="00B87BC7">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8296E"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8296E" w:rsidRDefault="00C51709" w:rsidP="00045327">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C8296E"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C8296E" w:rsidRDefault="00C51709" w:rsidP="000A7C07">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FF2925" w:rsidRDefault="006E023F" w:rsidP="00FF2925">
      <w:pPr>
        <w:pStyle w:val="19"/>
        <w:widowControl w:val="0"/>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7E4C85" w:rsidRPr="007E4C85" w:rsidRDefault="007E4C85" w:rsidP="007E4C85">
      <w:pPr>
        <w:pStyle w:val="19"/>
        <w:widowControl w:val="0"/>
        <w:ind w:left="709" w:firstLine="0"/>
        <w:rPr>
          <w:highlight w:val="yellow"/>
        </w:rPr>
      </w:pPr>
    </w:p>
    <w:p w:rsidR="007D6548" w:rsidRPr="00C8296E"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Pr="00C8296E"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6 Информационной карты), направить </w:t>
      </w:r>
      <w:r>
        <w:rPr>
          <w:rFonts w:eastAsia="MS Mincho"/>
          <w:sz w:val="28"/>
          <w:szCs w:val="28"/>
        </w:rPr>
        <w:lastRenderedPageBreak/>
        <w:t>письменный запрос на разъяснение положений извещения и/или настоящей документации о закупке.</w:t>
      </w:r>
    </w:p>
    <w:p w:rsidR="005E0A61" w:rsidRDefault="0009404E"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адресу(-ам) электронной почты представителя(-ей) Заказчика/Организатора, указанному(-ым) в пункте 2 Информационной карты.</w:t>
      </w:r>
    </w:p>
    <w:p w:rsidR="007D6548" w:rsidRPr="00460906" w:rsidRDefault="009D4C30"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в соответствии с</w:t>
      </w:r>
      <w:r>
        <w:rPr>
          <w:sz w:val="28"/>
          <w:szCs w:val="28"/>
        </w:rPr>
        <w:t xml:space="preserve"> </w:t>
      </w:r>
      <w:r>
        <w:rPr>
          <w:rFonts w:eastAsia="MS Mincho"/>
          <w:sz w:val="28"/>
          <w:szCs w:val="28"/>
        </w:rPr>
        <w:t>пунктом 4 Информационной карты.</w:t>
      </w:r>
    </w:p>
    <w:p w:rsidR="007D6548" w:rsidRPr="00C8296E" w:rsidRDefault="00811501" w:rsidP="00F356EB">
      <w:pPr>
        <w:numPr>
          <w:ilvl w:val="2"/>
          <w:numId w:val="2"/>
        </w:numPr>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заключаемого по итогам Размещения оферты.</w:t>
      </w:r>
    </w:p>
    <w:p w:rsidR="007D6548" w:rsidRPr="00C8296E" w:rsidRDefault="009D4C30" w:rsidP="00F356EB">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процедуры Размещения оферты, поступившие позднее срока, установленного в подпункте 1.2.1 настоящей документации о закупке.</w:t>
      </w:r>
    </w:p>
    <w:p w:rsidR="007D6548" w:rsidRPr="00C8296E" w:rsidRDefault="00811501" w:rsidP="00F87D2F">
      <w:pPr>
        <w:numPr>
          <w:ilvl w:val="2"/>
          <w:numId w:val="2"/>
        </w:numPr>
        <w:ind w:left="0" w:firstLine="709"/>
        <w:jc w:val="both"/>
        <w:rPr>
          <w:sz w:val="28"/>
          <w:szCs w:val="28"/>
        </w:rPr>
      </w:pPr>
      <w:r>
        <w:rPr>
          <w:sz w:val="28"/>
          <w:szCs w:val="28"/>
        </w:rPr>
        <w:t>Получение и ознакомление претендентов на участие в Размещении оферты с разъяснениями извещения и/или настоящей документации о закупке осуществляется через СМИ.</w:t>
      </w:r>
    </w:p>
    <w:p w:rsidR="00F87D2F" w:rsidRPr="00C8296E" w:rsidRDefault="00F87D2F" w:rsidP="004F2FB3">
      <w:pPr>
        <w:ind w:firstLine="709"/>
        <w:jc w:val="both"/>
        <w:rPr>
          <w:sz w:val="28"/>
          <w:szCs w:val="28"/>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Pr="00C8296E" w:rsidRDefault="00A83569" w:rsidP="00154CD1">
      <w:pPr>
        <w:pStyle w:val="af9"/>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закупке Размещения оферты. Любые изменения, дополнения, вносимые в извещение и/или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C8296E" w:rsidRDefault="00A83569" w:rsidP="00154CD1">
      <w:pPr>
        <w:pStyle w:val="af9"/>
        <w:numPr>
          <w:ilvl w:val="0"/>
          <w:numId w:val="21"/>
        </w:numPr>
        <w:ind w:left="0" w:firstLine="709"/>
        <w:rPr>
          <w:sz w:val="28"/>
          <w:szCs w:val="28"/>
        </w:rPr>
      </w:pPr>
      <w:r>
        <w:rPr>
          <w:sz w:val="28"/>
          <w:szCs w:val="28"/>
        </w:rPr>
        <w:t>Изменения и дополнения, внесенные в извещение и/или в настоящую документацию о закупке Размещения оферты,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154CD1">
      <w:pPr>
        <w:pStyle w:val="af9"/>
        <w:numPr>
          <w:ilvl w:val="0"/>
          <w:numId w:val="21"/>
        </w:numPr>
        <w:ind w:left="0" w:firstLine="709"/>
        <w:rPr>
          <w:sz w:val="28"/>
          <w:szCs w:val="28"/>
        </w:rPr>
      </w:pPr>
      <w:r>
        <w:rPr>
          <w:sz w:val="28"/>
          <w:szCs w:val="28"/>
        </w:rPr>
        <w:t>В случае внесения изменений и дополнений в извещение и/или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4 (четырех) дней.</w:t>
      </w:r>
    </w:p>
    <w:p w:rsidR="00A83569" w:rsidRPr="00C8296E" w:rsidRDefault="00A83569" w:rsidP="00154CD1">
      <w:pPr>
        <w:pStyle w:val="af9"/>
        <w:numPr>
          <w:ilvl w:val="0"/>
          <w:numId w:val="21"/>
        </w:numPr>
        <w:ind w:left="0" w:firstLine="709"/>
        <w:rPr>
          <w:sz w:val="28"/>
          <w:szCs w:val="28"/>
        </w:rPr>
      </w:pPr>
      <w:r>
        <w:rPr>
          <w:sz w:val="28"/>
          <w:szCs w:val="28"/>
        </w:rPr>
        <w:lastRenderedPageBreak/>
        <w:t>Получение и ознакомление претендентов на участие в процедуре Размещения оферты с изменениями и дополнениями извещения и/или настоящей документации о закупке осуществляется через СМИ.</w:t>
      </w:r>
    </w:p>
    <w:p w:rsidR="00CC2E1F" w:rsidRPr="00C8296E" w:rsidRDefault="00CC2E1F" w:rsidP="004F2FB3">
      <w:pPr>
        <w:pStyle w:val="af9"/>
        <w:rPr>
          <w:sz w:val="28"/>
          <w:szCs w:val="28"/>
        </w:rPr>
      </w:pPr>
    </w:p>
    <w:p w:rsidR="00034877" w:rsidRPr="00C8296E"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F87D2F" w:rsidRPr="00C8296E" w:rsidRDefault="00034877" w:rsidP="00154CD1">
      <w:pPr>
        <w:pStyle w:val="af9"/>
        <w:numPr>
          <w:ilvl w:val="0"/>
          <w:numId w:val="22"/>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1704A2" w:rsidRPr="00C8296E" w:rsidRDefault="001704A2" w:rsidP="00F87D2F">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8296E" w:rsidRDefault="00034877" w:rsidP="00154CD1">
      <w:pPr>
        <w:pStyle w:val="af9"/>
        <w:numPr>
          <w:ilvl w:val="0"/>
          <w:numId w:val="22"/>
        </w:numPr>
        <w:ind w:left="0" w:firstLine="709"/>
        <w:rPr>
          <w:sz w:val="28"/>
          <w:szCs w:val="28"/>
        </w:rPr>
      </w:pPr>
      <w:r>
        <w:rPr>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A83569" w:rsidRPr="00C8296E" w:rsidRDefault="00034877" w:rsidP="00154CD1">
      <w:pPr>
        <w:pStyle w:val="af9"/>
        <w:numPr>
          <w:ilvl w:val="0"/>
          <w:numId w:val="22"/>
        </w:numPr>
        <w:ind w:left="0" w:firstLine="709"/>
        <w:rPr>
          <w:sz w:val="28"/>
          <w:szCs w:val="28"/>
        </w:rPr>
      </w:pPr>
      <w:r>
        <w:rPr>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A83569" w:rsidRPr="00C8296E" w:rsidRDefault="00034877" w:rsidP="00A83569">
      <w:pPr>
        <w:pStyle w:val="af9"/>
        <w:rPr>
          <w:sz w:val="28"/>
          <w:szCs w:val="28"/>
        </w:rPr>
      </w:pPr>
      <w:r>
        <w:rPr>
          <w:color w:val="000000"/>
          <w:sz w:val="28"/>
          <w:szCs w:val="28"/>
        </w:rPr>
        <w:t xml:space="preserve">Каналы уведомления Заказчика о нарушениях </w:t>
      </w:r>
      <w:r w:rsidRPr="00B87BC7">
        <w:rPr>
          <w:color w:val="000000" w:themeColor="text1"/>
          <w:sz w:val="28"/>
          <w:szCs w:val="28"/>
        </w:rPr>
        <w:t xml:space="preserve">каких-либо положений подпункта 1.4.1 настоящей документации о закупке: </w:t>
      </w:r>
      <w:hyperlink r:id="rId13" w:history="1">
        <w:r w:rsidRPr="00B87BC7">
          <w:rPr>
            <w:color w:val="000000" w:themeColor="text1"/>
            <w:sz w:val="28"/>
            <w:szCs w:val="28"/>
          </w:rPr>
          <w:t>линия доверия «стоп коррупция»</w:t>
        </w:r>
      </w:hyperlink>
      <w:r w:rsidRPr="00B87BC7">
        <w:rPr>
          <w:color w:val="000000" w:themeColor="text1"/>
          <w:sz w:val="28"/>
          <w:szCs w:val="28"/>
        </w:rPr>
        <w:t xml:space="preserve">, электронная почта </w:t>
      </w:r>
      <w:hyperlink r:id="rId14" w:history="1">
        <w:r w:rsidRPr="00B87BC7">
          <w:rPr>
            <w:color w:val="000000" w:themeColor="text1"/>
            <w:sz w:val="28"/>
            <w:szCs w:val="28"/>
          </w:rPr>
          <w:t>anticorr@trcont.ru</w:t>
        </w:r>
      </w:hyperlink>
      <w:r w:rsidRPr="00B87BC7">
        <w:rPr>
          <w:color w:val="000000" w:themeColor="text1"/>
          <w:sz w:val="28"/>
          <w:szCs w:val="28"/>
        </w:rPr>
        <w:t xml:space="preserve">. Заказчик, получивший </w:t>
      </w:r>
      <w:r>
        <w:rPr>
          <w:color w:val="000000"/>
          <w:sz w:val="28"/>
          <w:szCs w:val="28"/>
        </w:rPr>
        <w:t xml:space="preserve">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Pr>
          <w:sz w:val="28"/>
          <w:szCs w:val="28"/>
        </w:rPr>
        <w:t>с даты получения письменного уведомления.</w:t>
      </w:r>
    </w:p>
    <w:p w:rsidR="00034877" w:rsidRPr="00C8296E" w:rsidRDefault="00034877" w:rsidP="00A83569">
      <w:pPr>
        <w:pStyle w:val="af9"/>
        <w:rPr>
          <w:sz w:val="28"/>
          <w:szCs w:val="28"/>
        </w:rPr>
      </w:pPr>
      <w:r>
        <w:rPr>
          <w:sz w:val="28"/>
          <w:szCs w:val="28"/>
        </w:rPr>
        <w:t xml:space="preserve">Заказчик гарантирует осуществление надлежащего разбирательства по фактам нарушения положений подпункта 1.4.1 настоящей документации о </w:t>
      </w:r>
      <w:r>
        <w:rPr>
          <w:sz w:val="28"/>
          <w:szCs w:val="28"/>
        </w:rPr>
        <w:lastRenderedPageBreak/>
        <w:t>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C8296E" w:rsidRDefault="00034877" w:rsidP="00154CD1">
      <w:pPr>
        <w:pStyle w:val="af9"/>
        <w:numPr>
          <w:ilvl w:val="0"/>
          <w:numId w:val="22"/>
        </w:numPr>
        <w:ind w:left="0" w:firstLine="709"/>
        <w:rPr>
          <w:sz w:val="28"/>
          <w:szCs w:val="28"/>
        </w:rPr>
      </w:pPr>
      <w:r>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C8296E" w:rsidRDefault="00510148" w:rsidP="004F2FB3">
      <w:pPr>
        <w:pStyle w:val="19"/>
        <w:ind w:firstLine="709"/>
        <w:rPr>
          <w:szCs w:val="24"/>
        </w:rPr>
      </w:pPr>
    </w:p>
    <w:p w:rsidR="007D6548" w:rsidRPr="00C8296E"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C8296E" w:rsidRDefault="00737675" w:rsidP="00154CD1">
      <w:pPr>
        <w:pStyle w:val="19"/>
        <w:numPr>
          <w:ilvl w:val="1"/>
          <w:numId w:val="13"/>
        </w:numPr>
        <w:ind w:left="0" w:firstLine="709"/>
        <w:outlineLvl w:val="1"/>
        <w:rPr>
          <w:b/>
          <w:szCs w:val="28"/>
        </w:rPr>
      </w:pPr>
      <w:r>
        <w:rPr>
          <w:b/>
          <w:szCs w:val="28"/>
        </w:rPr>
        <w:t>Обязательные требования</w:t>
      </w:r>
    </w:p>
    <w:p w:rsidR="007D6548" w:rsidRPr="00C8296E" w:rsidRDefault="00047ECE" w:rsidP="00045327">
      <w:pPr>
        <w:ind w:firstLine="709"/>
        <w:jc w:val="both"/>
        <w:rPr>
          <w:sz w:val="28"/>
          <w:szCs w:val="28"/>
        </w:rPr>
      </w:pPr>
      <w:r>
        <w:rPr>
          <w:sz w:val="28"/>
          <w:szCs w:val="28"/>
        </w:rPr>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1242D3" w:rsidRPr="00C8296E" w:rsidRDefault="007D6548" w:rsidP="00045327">
      <w:pPr>
        <w:ind w:firstLine="709"/>
        <w:jc w:val="both"/>
        <w:rPr>
          <w:sz w:val="28"/>
          <w:szCs w:val="28"/>
        </w:rPr>
      </w:pPr>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процедуре Размещения оферты поставщика (исполнителя, подрядчика) не принято;</w:t>
      </w:r>
    </w:p>
    <w:p w:rsidR="007D6548" w:rsidRPr="00C8296E" w:rsidRDefault="007D6548" w:rsidP="00045327">
      <w:pPr>
        <w:ind w:firstLine="709"/>
        <w:jc w:val="both"/>
        <w:rPr>
          <w:sz w:val="28"/>
          <w:szCs w:val="28"/>
        </w:rPr>
      </w:pPr>
      <w:r>
        <w:rPr>
          <w:sz w:val="28"/>
          <w:szCs w:val="28"/>
        </w:rPr>
        <w:t>б) не находиться в процессе ликвидации;</w:t>
      </w:r>
    </w:p>
    <w:p w:rsidR="007D6548" w:rsidRPr="00C8296E" w:rsidRDefault="007D6548" w:rsidP="00045327">
      <w:pPr>
        <w:ind w:firstLine="709"/>
        <w:jc w:val="both"/>
        <w:rPr>
          <w:sz w:val="28"/>
          <w:szCs w:val="28"/>
        </w:rPr>
      </w:pPr>
      <w:r>
        <w:rPr>
          <w:sz w:val="28"/>
          <w:szCs w:val="28"/>
        </w:rPr>
        <w:t>в) не быть признанным несостоятельным (банкротом);</w:t>
      </w:r>
    </w:p>
    <w:p w:rsidR="007D6548" w:rsidRPr="00C8296E"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Pr="00C8296E" w:rsidRDefault="007D6548" w:rsidP="00045327">
      <w:pPr>
        <w:ind w:firstLine="709"/>
        <w:jc w:val="both"/>
        <w:rPr>
          <w:sz w:val="28"/>
          <w:szCs w:val="28"/>
        </w:rPr>
      </w:pPr>
      <w:r>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w:t>
      </w:r>
      <w:r>
        <w:rPr>
          <w:sz w:val="28"/>
          <w:szCs w:val="28"/>
        </w:rPr>
        <w:lastRenderedPageBreak/>
        <w:t>товаров, выполнение работ, оказание услуг и т.д., являющихся предметом Размещения оферты;</w:t>
      </w:r>
    </w:p>
    <w:p w:rsidR="007D6548" w:rsidRPr="00C8296E"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C8296E"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F87D2F" w:rsidRPr="00C8296E" w:rsidRDefault="00F87D2F" w:rsidP="00F87D2F">
      <w:pPr>
        <w:ind w:firstLine="709"/>
        <w:jc w:val="both"/>
        <w:rPr>
          <w:sz w:val="28"/>
          <w:szCs w:val="28"/>
        </w:rPr>
      </w:pPr>
      <w:r>
        <w:rPr>
          <w:sz w:val="28"/>
          <w:szCs w:val="28"/>
        </w:rPr>
        <w:t>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
    <w:p w:rsidR="00F87D2F" w:rsidRPr="00C8296E" w:rsidRDefault="00F87D2F" w:rsidP="00F87D2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C8296E" w:rsidRDefault="000E5B2C" w:rsidP="00045327">
      <w:pPr>
        <w:ind w:firstLine="709"/>
        <w:jc w:val="both"/>
        <w:rPr>
          <w:sz w:val="28"/>
          <w:szCs w:val="28"/>
        </w:rPr>
      </w:pPr>
    </w:p>
    <w:p w:rsidR="007D6548" w:rsidRPr="00C8296E" w:rsidRDefault="00737675" w:rsidP="00154CD1">
      <w:pPr>
        <w:pStyle w:val="19"/>
        <w:numPr>
          <w:ilvl w:val="1"/>
          <w:numId w:val="13"/>
        </w:numPr>
        <w:ind w:left="0" w:firstLine="709"/>
        <w:outlineLvl w:val="1"/>
        <w:rPr>
          <w:b/>
          <w:szCs w:val="28"/>
        </w:rPr>
      </w:pPr>
      <w:r>
        <w:rPr>
          <w:b/>
          <w:szCs w:val="28"/>
        </w:rPr>
        <w:t>Квалификационные требования</w:t>
      </w:r>
    </w:p>
    <w:p w:rsidR="00752FEB" w:rsidRPr="00C8296E" w:rsidRDefault="00F87D2F" w:rsidP="00045327">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C8296E" w:rsidRDefault="00047ECE" w:rsidP="00045327">
      <w:pPr>
        <w:pStyle w:val="af9"/>
        <w:tabs>
          <w:tab w:val="left" w:pos="1080"/>
        </w:tabs>
        <w:rPr>
          <w:sz w:val="28"/>
          <w:szCs w:val="28"/>
        </w:rPr>
      </w:pPr>
      <w:r>
        <w:rPr>
          <w:sz w:val="28"/>
          <w:szCs w:val="28"/>
        </w:rPr>
        <w:t>а) участник должен быть правомочен заключать и исполнять договор, заключение которого является предметом Размещения оферты,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00116C" w:rsidRPr="00C8296E" w:rsidRDefault="00752FEB" w:rsidP="00F87D2F">
      <w:pPr>
        <w:pStyle w:val="af9"/>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8296E" w:rsidRDefault="00F87D2F" w:rsidP="00045327">
      <w:pPr>
        <w:pStyle w:val="af9"/>
        <w:tabs>
          <w:tab w:val="left" w:pos="1080"/>
        </w:tabs>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C8296E" w:rsidRDefault="00997B7D" w:rsidP="00045327">
      <w:pPr>
        <w:pStyle w:val="af9"/>
        <w:tabs>
          <w:tab w:val="left" w:pos="1080"/>
        </w:tabs>
        <w:rPr>
          <w:sz w:val="28"/>
          <w:szCs w:val="28"/>
        </w:rPr>
      </w:pPr>
    </w:p>
    <w:p w:rsidR="002410DF" w:rsidRPr="00C8296E" w:rsidRDefault="002410DF" w:rsidP="00154CD1">
      <w:pPr>
        <w:pStyle w:val="19"/>
        <w:numPr>
          <w:ilvl w:val="1"/>
          <w:numId w:val="13"/>
        </w:numPr>
        <w:ind w:left="0" w:firstLine="709"/>
        <w:outlineLvl w:val="1"/>
        <w:rPr>
          <w:b/>
          <w:szCs w:val="28"/>
        </w:rPr>
      </w:pPr>
      <w:r>
        <w:rPr>
          <w:b/>
          <w:szCs w:val="28"/>
        </w:rPr>
        <w:t>Представление документов</w:t>
      </w:r>
    </w:p>
    <w:p w:rsidR="00737675" w:rsidRPr="00C8296E" w:rsidRDefault="00AA4731" w:rsidP="00154CD1">
      <w:pPr>
        <w:pStyle w:val="aff7"/>
        <w:numPr>
          <w:ilvl w:val="0"/>
          <w:numId w:val="14"/>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692A6D" w:rsidRPr="0007096B" w:rsidRDefault="00692A6D" w:rsidP="00692A6D">
      <w:pPr>
        <w:pStyle w:val="af9"/>
        <w:numPr>
          <w:ilvl w:val="0"/>
          <w:numId w:val="3"/>
        </w:numPr>
        <w:tabs>
          <w:tab w:val="left" w:pos="1440"/>
        </w:tabs>
        <w:ind w:left="0" w:firstLine="720"/>
        <w:rPr>
          <w:sz w:val="28"/>
          <w:szCs w:val="28"/>
        </w:rPr>
      </w:pPr>
      <w:r>
        <w:rPr>
          <w:sz w:val="28"/>
          <w:szCs w:val="28"/>
        </w:rPr>
        <w:lastRenderedPageBreak/>
        <w:t>опись представленных документов, заверенную подписью и печатью (при наличии) претендента;</w:t>
      </w:r>
    </w:p>
    <w:p w:rsidR="00692A6D" w:rsidRPr="005314D5" w:rsidRDefault="00692A6D" w:rsidP="005314D5">
      <w:pPr>
        <w:pStyle w:val="af9"/>
        <w:numPr>
          <w:ilvl w:val="0"/>
          <w:numId w:val="3"/>
        </w:numPr>
        <w:tabs>
          <w:tab w:val="left" w:pos="1440"/>
        </w:tabs>
        <w:ind w:left="0" w:firstLine="720"/>
        <w:rPr>
          <w:sz w:val="28"/>
          <w:szCs w:val="28"/>
        </w:rPr>
      </w:pPr>
      <w:r>
        <w:rPr>
          <w:sz w:val="28"/>
          <w:szCs w:val="28"/>
        </w:rPr>
        <w:t>Заявка, оформленная по форме приложения № 1 к настоящей документации о закупке;</w:t>
      </w:r>
    </w:p>
    <w:p w:rsidR="00692A6D" w:rsidRDefault="00692A6D" w:rsidP="00692A6D">
      <w:pPr>
        <w:pStyle w:val="af9"/>
        <w:numPr>
          <w:ilvl w:val="0"/>
          <w:numId w:val="3"/>
        </w:numPr>
        <w:tabs>
          <w:tab w:val="left" w:pos="1440"/>
        </w:tabs>
        <w:ind w:left="0" w:firstLine="720"/>
        <w:rPr>
          <w:sz w:val="28"/>
          <w:szCs w:val="28"/>
        </w:rPr>
      </w:pPr>
      <w:r>
        <w:rPr>
          <w:sz w:val="28"/>
          <w:szCs w:val="28"/>
        </w:rPr>
        <w:t>предложение о сотрудничестве,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5314D5" w:rsidRPr="0007096B" w:rsidRDefault="005314D5" w:rsidP="00692A6D">
      <w:pPr>
        <w:pStyle w:val="af9"/>
        <w:numPr>
          <w:ilvl w:val="0"/>
          <w:numId w:val="3"/>
        </w:numPr>
        <w:tabs>
          <w:tab w:val="left" w:pos="1440"/>
        </w:tabs>
        <w:ind w:left="0" w:firstLine="720"/>
        <w:rPr>
          <w:sz w:val="28"/>
          <w:szCs w:val="28"/>
        </w:rPr>
      </w:pPr>
      <w:r>
        <w:rPr>
          <w:sz w:val="28"/>
          <w:szCs w:val="28"/>
        </w:rPr>
        <w:t>сведения о претенденте, представленные по форме приложения № 2 к настоящей документации о закупке;</w:t>
      </w:r>
    </w:p>
    <w:p w:rsidR="00692A6D" w:rsidRPr="00D32FFA" w:rsidRDefault="00692A6D" w:rsidP="00692A6D">
      <w:pPr>
        <w:pStyle w:val="af9"/>
        <w:numPr>
          <w:ilvl w:val="0"/>
          <w:numId w:val="3"/>
        </w:numPr>
        <w:tabs>
          <w:tab w:val="left" w:pos="1440"/>
        </w:tabs>
        <w:ind w:left="0" w:firstLine="709"/>
        <w:rPr>
          <w:sz w:val="28"/>
          <w:szCs w:val="28"/>
        </w:rPr>
      </w:pPr>
      <w:r>
        <w:rPr>
          <w:sz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692A6D" w:rsidRPr="00D32FFA" w:rsidRDefault="00692A6D" w:rsidP="00692A6D">
      <w:pPr>
        <w:pStyle w:val="af9"/>
        <w:numPr>
          <w:ilvl w:val="0"/>
          <w:numId w:val="3"/>
        </w:numPr>
        <w:tabs>
          <w:tab w:val="left" w:pos="0"/>
          <w:tab w:val="left" w:pos="1440"/>
        </w:tabs>
        <w:ind w:left="0" w:firstLine="709"/>
        <w:rPr>
          <w:sz w:val="28"/>
        </w:rPr>
      </w:pPr>
      <w:r>
        <w:rPr>
          <w:sz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r>
        <w:rPr>
          <w:rFonts w:eastAsia="Times New Roman"/>
          <w:sz w:val="28"/>
          <w:szCs w:val="28"/>
        </w:rPr>
        <w:t xml:space="preserve"> </w:t>
      </w:r>
      <w:r>
        <w:rPr>
          <w:sz w:val="28"/>
        </w:rPr>
        <w:t>Указанные документы предоставляются на каждое юридическое лицо, выступающее на стороне претендента;</w:t>
      </w:r>
    </w:p>
    <w:p w:rsidR="00692A6D" w:rsidRPr="00D32FFA" w:rsidRDefault="00692A6D" w:rsidP="00692A6D">
      <w:pPr>
        <w:pStyle w:val="af9"/>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должна быть заверена подписью и печатью (при ее наличии) претендента);</w:t>
      </w:r>
    </w:p>
    <w:p w:rsidR="00692A6D" w:rsidRPr="00D32FFA" w:rsidRDefault="00692A6D" w:rsidP="00692A6D">
      <w:pPr>
        <w:pStyle w:val="af9"/>
        <w:numPr>
          <w:ilvl w:val="0"/>
          <w:numId w:val="3"/>
        </w:numPr>
        <w:tabs>
          <w:tab w:val="left" w:pos="1440"/>
        </w:tabs>
        <w:ind w:left="0" w:firstLine="709"/>
        <w:rPr>
          <w:sz w:val="28"/>
          <w:szCs w:val="28"/>
        </w:rPr>
      </w:pPr>
      <w:r>
        <w:rPr>
          <w:sz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Pr>
          <w:rFonts w:eastAsia="Times New Roman"/>
          <w:sz w:val="28"/>
          <w:szCs w:val="28"/>
        </w:rPr>
        <w:t xml:space="preserve"> оригинал или </w:t>
      </w:r>
      <w:r>
        <w:rPr>
          <w:sz w:val="28"/>
        </w:rPr>
        <w:t>копия документа должна быть заверена подписью и печатью (при ее наличии) претендента);</w:t>
      </w:r>
    </w:p>
    <w:p w:rsidR="00692A6D" w:rsidRPr="0007096B" w:rsidRDefault="00AA4731" w:rsidP="00692A6D">
      <w:pPr>
        <w:pStyle w:val="af9"/>
        <w:numPr>
          <w:ilvl w:val="0"/>
          <w:numId w:val="3"/>
        </w:numPr>
        <w:tabs>
          <w:tab w:val="left" w:pos="0"/>
          <w:tab w:val="left" w:pos="1440"/>
        </w:tabs>
        <w:ind w:left="0" w:firstLine="720"/>
        <w:rPr>
          <w:sz w:val="28"/>
        </w:rPr>
      </w:pPr>
      <w:r>
        <w:rPr>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C8296E" w:rsidRDefault="00B12B16" w:rsidP="00154CD1">
      <w:pPr>
        <w:pStyle w:val="aff7"/>
        <w:numPr>
          <w:ilvl w:val="0"/>
          <w:numId w:val="14"/>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C8296E" w:rsidRDefault="00AA1400" w:rsidP="00AA1400">
      <w:pPr>
        <w:pStyle w:val="aff7"/>
        <w:tabs>
          <w:tab w:val="left" w:pos="0"/>
        </w:tabs>
        <w:ind w:left="709"/>
        <w:jc w:val="both"/>
        <w:rPr>
          <w:rFonts w:eastAsia="MS Mincho"/>
          <w:sz w:val="28"/>
          <w:szCs w:val="28"/>
        </w:rPr>
      </w:pPr>
    </w:p>
    <w:p w:rsidR="00AA1400" w:rsidRPr="00C8296E"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C8296E" w:rsidRDefault="00B66FCB" w:rsidP="00B66FCB">
      <w:pPr>
        <w:pStyle w:val="af9"/>
        <w:tabs>
          <w:tab w:val="left" w:pos="0"/>
          <w:tab w:val="left" w:pos="1440"/>
        </w:tabs>
        <w:ind w:firstLine="0"/>
        <w:rPr>
          <w:sz w:val="28"/>
        </w:rPr>
      </w:pPr>
    </w:p>
    <w:p w:rsidR="003C30F3" w:rsidRPr="00C8296E" w:rsidRDefault="003C30F3" w:rsidP="00154CD1">
      <w:pPr>
        <w:pStyle w:val="19"/>
        <w:numPr>
          <w:ilvl w:val="1"/>
          <w:numId w:val="19"/>
        </w:numPr>
        <w:ind w:left="0" w:firstLine="720"/>
        <w:outlineLvl w:val="1"/>
        <w:rPr>
          <w:b/>
          <w:szCs w:val="28"/>
        </w:rPr>
      </w:pPr>
      <w:r>
        <w:rPr>
          <w:b/>
          <w:szCs w:val="28"/>
        </w:rPr>
        <w:t>Заявка</w:t>
      </w:r>
    </w:p>
    <w:p w:rsidR="00627DB4" w:rsidRPr="00C8296E" w:rsidRDefault="00627DB4" w:rsidP="00154CD1">
      <w:pPr>
        <w:pStyle w:val="af9"/>
        <w:numPr>
          <w:ilvl w:val="2"/>
          <w:numId w:val="5"/>
        </w:numPr>
        <w:tabs>
          <w:tab w:val="left" w:pos="720"/>
          <w:tab w:val="left" w:pos="900"/>
        </w:tabs>
        <w:ind w:firstLine="709"/>
        <w:rPr>
          <w:sz w:val="28"/>
        </w:rPr>
      </w:pPr>
      <w:r>
        <w:rPr>
          <w:sz w:val="28"/>
        </w:rPr>
        <w:t>Заявка должна состоять из документов, требуемых в соответствии с условиями настоящей документации о закупке.</w:t>
      </w:r>
    </w:p>
    <w:p w:rsidR="00627DB4" w:rsidRPr="00137B1F" w:rsidRDefault="00627DB4" w:rsidP="00154CD1">
      <w:pPr>
        <w:pStyle w:val="af9"/>
        <w:numPr>
          <w:ilvl w:val="2"/>
          <w:numId w:val="5"/>
        </w:numPr>
        <w:tabs>
          <w:tab w:val="left" w:pos="720"/>
          <w:tab w:val="left" w:pos="900"/>
        </w:tabs>
        <w:ind w:firstLine="709"/>
        <w:rPr>
          <w:sz w:val="28"/>
        </w:rPr>
      </w:pPr>
      <w:r>
        <w:rPr>
          <w:sz w:val="28"/>
        </w:rPr>
        <w:lastRenderedPageBreak/>
        <w:t>Информация об обеспечении Заявки на участие в процедуре Размещения оферты указана в пункте 23 Информационной карты.</w:t>
      </w:r>
    </w:p>
    <w:p w:rsidR="00627DB4" w:rsidRPr="00137B1F" w:rsidRDefault="00627DB4" w:rsidP="00154CD1">
      <w:pPr>
        <w:pStyle w:val="af9"/>
        <w:numPr>
          <w:ilvl w:val="2"/>
          <w:numId w:val="5"/>
        </w:numPr>
        <w:tabs>
          <w:tab w:val="left" w:pos="720"/>
          <w:tab w:val="left" w:pos="900"/>
        </w:tabs>
        <w:ind w:firstLine="709"/>
        <w:rPr>
          <w:sz w:val="28"/>
        </w:rPr>
      </w:pPr>
      <w:r>
        <w:rPr>
          <w:sz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размещения извещения Размещения оферты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8296E" w:rsidRDefault="00627DB4" w:rsidP="00154CD1">
      <w:pPr>
        <w:pStyle w:val="af9"/>
        <w:numPr>
          <w:ilvl w:val="2"/>
          <w:numId w:val="5"/>
        </w:numPr>
        <w:tabs>
          <w:tab w:val="left" w:pos="720"/>
        </w:tabs>
        <w:ind w:firstLine="709"/>
        <w:rPr>
          <w:sz w:val="28"/>
        </w:rPr>
      </w:pPr>
      <w:r>
        <w:rPr>
          <w:sz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C8296E" w:rsidRDefault="00627DB4" w:rsidP="00154CD1">
      <w:pPr>
        <w:pStyle w:val="af9"/>
        <w:numPr>
          <w:ilvl w:val="2"/>
          <w:numId w:val="5"/>
        </w:numPr>
        <w:tabs>
          <w:tab w:val="left" w:pos="720"/>
        </w:tabs>
        <w:ind w:firstLine="709"/>
        <w:rPr>
          <w:sz w:val="28"/>
        </w:rPr>
      </w:pPr>
      <w:r>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8296E" w:rsidRDefault="00627DB4" w:rsidP="00154CD1">
      <w:pPr>
        <w:pStyle w:val="af9"/>
        <w:numPr>
          <w:ilvl w:val="2"/>
          <w:numId w:val="5"/>
        </w:numPr>
        <w:tabs>
          <w:tab w:val="left" w:pos="720"/>
        </w:tabs>
        <w:ind w:firstLine="709"/>
        <w:rPr>
          <w:sz w:val="28"/>
        </w:rPr>
      </w:pPr>
      <w:r>
        <w:rPr>
          <w:rFonts w:eastAsia="Times New Roman"/>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языке(-ах), указанном(-ых)</w:t>
      </w:r>
      <w:r>
        <w:rPr>
          <w:sz w:val="28"/>
        </w:rPr>
        <w:t xml:space="preserve"> в пункте 15 Информационной карты</w:t>
      </w:r>
      <w:r>
        <w:rPr>
          <w:rFonts w:eastAsia="Times New Roman"/>
          <w:sz w:val="28"/>
          <w:szCs w:val="28"/>
        </w:rPr>
        <w:t>.</w:t>
      </w:r>
    </w:p>
    <w:p w:rsidR="00627DB4" w:rsidRPr="00C8296E" w:rsidRDefault="00627DB4" w:rsidP="00154CD1">
      <w:pPr>
        <w:pStyle w:val="af9"/>
        <w:numPr>
          <w:ilvl w:val="2"/>
          <w:numId w:val="5"/>
        </w:numPr>
        <w:tabs>
          <w:tab w:val="left" w:pos="720"/>
        </w:tabs>
        <w:ind w:firstLine="709"/>
        <w:rPr>
          <w:sz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8296E" w:rsidRDefault="00627DB4" w:rsidP="00154CD1">
      <w:pPr>
        <w:pStyle w:val="af9"/>
        <w:numPr>
          <w:ilvl w:val="2"/>
          <w:numId w:val="5"/>
        </w:numPr>
        <w:tabs>
          <w:tab w:val="left" w:pos="720"/>
        </w:tabs>
        <w:ind w:firstLine="709"/>
        <w:rPr>
          <w:sz w:val="28"/>
        </w:rPr>
      </w:pPr>
      <w:r>
        <w:rPr>
          <w:sz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C8296E" w:rsidRDefault="00627DB4" w:rsidP="00154CD1">
      <w:pPr>
        <w:pStyle w:val="af9"/>
        <w:numPr>
          <w:ilvl w:val="2"/>
          <w:numId w:val="5"/>
        </w:numPr>
        <w:tabs>
          <w:tab w:val="left" w:pos="720"/>
        </w:tabs>
        <w:ind w:firstLine="709"/>
        <w:rPr>
          <w:sz w:val="28"/>
        </w:rPr>
      </w:pPr>
      <w:r>
        <w:rPr>
          <w:sz w:val="28"/>
        </w:rPr>
        <w:t xml:space="preserve"> Начальная (максимальная) цена лота(-ов) указана в извещении о проведении</w:t>
      </w:r>
      <w:r>
        <w:rPr>
          <w:rFonts w:eastAsia="Times New Roman"/>
          <w:sz w:val="28"/>
          <w:szCs w:val="28"/>
        </w:rPr>
        <w:t xml:space="preserve"> </w:t>
      </w:r>
      <w:r>
        <w:rPr>
          <w:sz w:val="28"/>
        </w:rPr>
        <w:t>процедуры Размещения оферты и в пункте 5 Информационной карты</w:t>
      </w:r>
      <w:r>
        <w:rPr>
          <w:rFonts w:eastAsia="Times New Roman"/>
          <w:sz w:val="28"/>
          <w:szCs w:val="28"/>
        </w:rPr>
        <w:t>.</w:t>
      </w:r>
    </w:p>
    <w:p w:rsidR="00627DB4" w:rsidRPr="00C8296E" w:rsidRDefault="00627DB4" w:rsidP="00154CD1">
      <w:pPr>
        <w:pStyle w:val="af9"/>
        <w:numPr>
          <w:ilvl w:val="2"/>
          <w:numId w:val="5"/>
        </w:numPr>
        <w:tabs>
          <w:tab w:val="left" w:pos="720"/>
        </w:tabs>
        <w:ind w:firstLine="709"/>
        <w:rPr>
          <w:rFonts w:eastAsia="Times New Roman"/>
          <w:sz w:val="28"/>
          <w:szCs w:val="28"/>
        </w:rPr>
      </w:pPr>
      <w:r>
        <w:rPr>
          <w:sz w:val="28"/>
        </w:rPr>
        <w:t>Предоставляемые в составе Заявки документы должны быть четко напечатаны.</w:t>
      </w:r>
      <w:r>
        <w:rPr>
          <w:rFonts w:eastAsia="Times New Roman"/>
          <w:sz w:val="28"/>
          <w:szCs w:val="28"/>
        </w:rPr>
        <w:t xml:space="preserve">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C8296E" w:rsidRDefault="00627DB4" w:rsidP="00154CD1">
      <w:pPr>
        <w:pStyle w:val="af9"/>
        <w:numPr>
          <w:ilvl w:val="2"/>
          <w:numId w:val="5"/>
        </w:numPr>
        <w:tabs>
          <w:tab w:val="left" w:pos="720"/>
        </w:tabs>
        <w:ind w:firstLine="709"/>
        <w:rPr>
          <w:rFonts w:eastAsia="Times New Roman"/>
          <w:sz w:val="28"/>
          <w:szCs w:val="28"/>
        </w:rPr>
      </w:pPr>
      <w:r>
        <w:rPr>
          <w:rFonts w:eastAsia="Times New Roman"/>
          <w:sz w:val="28"/>
          <w:szCs w:val="28"/>
        </w:rPr>
        <w:lastRenderedPageBreak/>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C619A9" w:rsidRPr="00C8296E" w:rsidRDefault="00627DB4" w:rsidP="00154CD1">
      <w:pPr>
        <w:pStyle w:val="Default"/>
        <w:numPr>
          <w:ilvl w:val="2"/>
          <w:numId w:val="5"/>
        </w:numPr>
        <w:ind w:firstLine="709"/>
        <w:jc w:val="both"/>
        <w:rPr>
          <w:rFonts w:eastAsia="Times New Roman"/>
          <w:color w:val="auto"/>
          <w:sz w:val="28"/>
          <w:szCs w:val="28"/>
        </w:rPr>
      </w:pPr>
      <w:r>
        <w:rPr>
          <w:rFonts w:eastAsia="Times New Roman"/>
          <w:color w:val="auto"/>
          <w:sz w:val="28"/>
          <w:szCs w:val="28"/>
        </w:rPr>
        <w:t xml:space="preserve">Все суммы денежных средств в Заявке должны быть выражены в валюте(-ах), установленной(-ых) в пункте 16 </w:t>
      </w:r>
      <w:r>
        <w:rPr>
          <w:color w:val="auto"/>
          <w:sz w:val="28"/>
          <w:szCs w:val="28"/>
        </w:rPr>
        <w:t>Информационной карты</w:t>
      </w:r>
      <w:r>
        <w:rPr>
          <w:rFonts w:eastAsia="Times New Roman"/>
          <w:color w:val="auto"/>
          <w:sz w:val="28"/>
          <w:szCs w:val="28"/>
        </w:rPr>
        <w:t>.</w:t>
      </w:r>
    </w:p>
    <w:p w:rsidR="00627DB4" w:rsidRPr="00C8296E" w:rsidRDefault="00627DB4" w:rsidP="00154CD1">
      <w:pPr>
        <w:pStyle w:val="Default"/>
        <w:numPr>
          <w:ilvl w:val="2"/>
          <w:numId w:val="5"/>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C8296E" w:rsidRDefault="007D6548" w:rsidP="00045327">
      <w:pPr>
        <w:pStyle w:val="Default"/>
        <w:ind w:firstLine="709"/>
        <w:jc w:val="both"/>
        <w:rPr>
          <w:color w:val="auto"/>
        </w:rPr>
      </w:pPr>
    </w:p>
    <w:p w:rsidR="003C30F3" w:rsidRPr="00C8296E" w:rsidRDefault="00AA1400" w:rsidP="00154CD1">
      <w:pPr>
        <w:pStyle w:val="19"/>
        <w:numPr>
          <w:ilvl w:val="1"/>
          <w:numId w:val="19"/>
        </w:numPr>
        <w:ind w:left="0" w:firstLine="709"/>
        <w:outlineLvl w:val="1"/>
        <w:rPr>
          <w:b/>
          <w:szCs w:val="28"/>
        </w:rPr>
      </w:pPr>
      <w:r>
        <w:rPr>
          <w:b/>
          <w:szCs w:val="28"/>
        </w:rPr>
        <w:t>Срок и порядок подачи Заявок</w:t>
      </w:r>
    </w:p>
    <w:p w:rsidR="00542481" w:rsidRPr="00C8296E" w:rsidRDefault="00542481" w:rsidP="00542481">
      <w:pPr>
        <w:pStyle w:val="af9"/>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Pr="00C8296E" w:rsidRDefault="00542481" w:rsidP="00542481">
      <w:pPr>
        <w:pStyle w:val="af9"/>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процедуры Размещения оферты и цели посещения) по адресу(-ам) электронной почты представителя(-ей) Организатора, указанному(-ым) в пункте 2 Информационной карты,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C8296E" w:rsidRDefault="00542481" w:rsidP="00542481">
      <w:pPr>
        <w:pStyle w:val="af9"/>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542481" w:rsidRPr="00C8296E" w:rsidRDefault="008066A1" w:rsidP="00542481">
      <w:pPr>
        <w:pStyle w:val="af9"/>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Заявки, полученные по почте или через курьерскую службу доставки по истечении срока, указанного в пункте 6 Информационной карты, не вскрываются и возврату не подлежат.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BE1D60" w:rsidRPr="001D3955" w:rsidRDefault="00542481" w:rsidP="001D3955">
      <w:pPr>
        <w:pStyle w:val="af9"/>
        <w:numPr>
          <w:ilvl w:val="2"/>
          <w:numId w:val="4"/>
        </w:numPr>
        <w:ind w:left="0" w:firstLine="709"/>
        <w:rPr>
          <w:sz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рассмотрения, оценка и сопоставление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C8296E" w:rsidRDefault="00542481" w:rsidP="00542481">
      <w:pPr>
        <w:pStyle w:val="af9"/>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w:t>
      </w:r>
      <w:r>
        <w:rPr>
          <w:sz w:val="28"/>
        </w:rPr>
        <w:lastRenderedPageBreak/>
        <w:t xml:space="preserve">обязан направить письменное требование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542481" w:rsidRPr="00C8296E" w:rsidRDefault="00542481" w:rsidP="000315B9">
      <w:pPr>
        <w:pStyle w:val="19"/>
        <w:ind w:left="709" w:firstLine="0"/>
        <w:rPr>
          <w:b/>
          <w:szCs w:val="28"/>
        </w:rPr>
      </w:pPr>
    </w:p>
    <w:p w:rsidR="00AA1400" w:rsidRPr="00C8296E" w:rsidRDefault="00AA1400" w:rsidP="00154CD1">
      <w:pPr>
        <w:pStyle w:val="19"/>
        <w:numPr>
          <w:ilvl w:val="1"/>
          <w:numId w:val="19"/>
        </w:numPr>
        <w:ind w:left="0" w:firstLine="709"/>
        <w:outlineLvl w:val="1"/>
        <w:rPr>
          <w:b/>
          <w:szCs w:val="28"/>
        </w:rPr>
      </w:pPr>
      <w:r>
        <w:rPr>
          <w:b/>
        </w:rPr>
        <w:t>Порядок оформления Заявки</w:t>
      </w:r>
    </w:p>
    <w:p w:rsidR="00AA1400" w:rsidRPr="00C8296E" w:rsidRDefault="00AA1400" w:rsidP="00154CD1">
      <w:pPr>
        <w:pStyle w:val="af9"/>
        <w:numPr>
          <w:ilvl w:val="0"/>
          <w:numId w:val="20"/>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8C619A" w:rsidRDefault="00B87BC7">
      <w:pPr>
        <w:pStyle w:val="af9"/>
        <w:numPr>
          <w:ilvl w:val="0"/>
          <w:numId w:val="20"/>
        </w:numPr>
        <w:ind w:left="0" w:firstLine="709"/>
        <w:rPr>
          <w:sz w:val="28"/>
        </w:rPr>
      </w:pPr>
      <w:r>
        <w:rPr>
          <w:noProof/>
          <w:sz w:val="28"/>
          <w:szCs w:val="28"/>
          <w:lang w:eastAsia="ru-RU"/>
        </w:rPr>
        <mc:AlternateContent>
          <mc:Choice Requires="wps">
            <w:drawing>
              <wp:anchor distT="0" distB="0" distL="114300" distR="114300" simplePos="0" relativeHeight="251659776" behindDoc="1" locked="0" layoutInCell="1" allowOverlap="1" wp14:anchorId="276AAE31" wp14:editId="76332E61">
                <wp:simplePos x="0" y="0"/>
                <wp:positionH relativeFrom="column">
                  <wp:posOffset>13970</wp:posOffset>
                </wp:positionH>
                <wp:positionV relativeFrom="paragraph">
                  <wp:posOffset>476885</wp:posOffset>
                </wp:positionV>
                <wp:extent cx="6142990" cy="2257425"/>
                <wp:effectExtent l="0" t="0" r="10160" b="28575"/>
                <wp:wrapTight wrapText="bothSides">
                  <wp:wrapPolygon edited="0">
                    <wp:start x="0" y="0"/>
                    <wp:lineTo x="0" y="21691"/>
                    <wp:lineTo x="21569" y="21691"/>
                    <wp:lineTo x="21569"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2257425"/>
                        </a:xfrm>
                        <a:prstGeom prst="rect">
                          <a:avLst/>
                        </a:prstGeom>
                        <a:solidFill>
                          <a:srgbClr val="FFFFFF"/>
                        </a:solidFill>
                        <a:ln w="19050">
                          <a:solidFill>
                            <a:srgbClr val="000000"/>
                          </a:solidFill>
                          <a:miter lim="800000"/>
                          <a:headEnd/>
                          <a:tailEnd/>
                        </a:ln>
                      </wps:spPr>
                      <wps:txbx>
                        <w:txbxContent>
                          <w:p w:rsidR="00973EBB" w:rsidRPr="007E6DE4" w:rsidRDefault="00973EBB" w:rsidP="00542481">
                            <w:pPr>
                              <w:jc w:val="center"/>
                              <w:rPr>
                                <w:b/>
                                <w:sz w:val="28"/>
                                <w:szCs w:val="28"/>
                              </w:rPr>
                            </w:pPr>
                            <w:r w:rsidRPr="007E6DE4">
                              <w:rPr>
                                <w:b/>
                                <w:sz w:val="28"/>
                                <w:szCs w:val="28"/>
                              </w:rPr>
                              <w:t>_____________________________________________</w:t>
                            </w:r>
                            <w:r>
                              <w:rPr>
                                <w:b/>
                                <w:sz w:val="28"/>
                                <w:szCs w:val="28"/>
                              </w:rPr>
                              <w:t>,</w:t>
                            </w:r>
                          </w:p>
                          <w:p w:rsidR="00973EBB" w:rsidRDefault="00973EBB" w:rsidP="00542481">
                            <w:pPr>
                              <w:jc w:val="center"/>
                              <w:rPr>
                                <w:sz w:val="28"/>
                                <w:szCs w:val="28"/>
                              </w:rPr>
                            </w:pPr>
                            <w:r w:rsidRPr="007E6DE4">
                              <w:rPr>
                                <w:i/>
                                <w:sz w:val="20"/>
                                <w:szCs w:val="20"/>
                              </w:rPr>
                              <w:t>наименование претендента</w:t>
                            </w:r>
                          </w:p>
                          <w:p w:rsidR="00973EBB" w:rsidRPr="007E6DE4" w:rsidRDefault="00973EBB" w:rsidP="00542481">
                            <w:pPr>
                              <w:jc w:val="center"/>
                              <w:rPr>
                                <w:b/>
                                <w:sz w:val="28"/>
                                <w:szCs w:val="28"/>
                              </w:rPr>
                            </w:pPr>
                            <w:r w:rsidRPr="007E6DE4">
                              <w:rPr>
                                <w:b/>
                                <w:sz w:val="28"/>
                                <w:szCs w:val="28"/>
                              </w:rPr>
                              <w:t>________________________________________</w:t>
                            </w:r>
                          </w:p>
                          <w:p w:rsidR="00973EBB" w:rsidRPr="007E6DE4" w:rsidRDefault="00973EBB" w:rsidP="00542481">
                            <w:pPr>
                              <w:jc w:val="center"/>
                              <w:rPr>
                                <w:i/>
                                <w:sz w:val="20"/>
                                <w:szCs w:val="20"/>
                              </w:rPr>
                            </w:pPr>
                            <w:r w:rsidRPr="007E6DE4">
                              <w:rPr>
                                <w:i/>
                                <w:sz w:val="20"/>
                                <w:szCs w:val="20"/>
                              </w:rPr>
                              <w:t>государство регистрации претендента</w:t>
                            </w:r>
                          </w:p>
                          <w:p w:rsidR="00973EBB" w:rsidRPr="007E6DE4" w:rsidRDefault="00973EBB" w:rsidP="00542481">
                            <w:pPr>
                              <w:jc w:val="center"/>
                              <w:rPr>
                                <w:b/>
                                <w:sz w:val="28"/>
                                <w:szCs w:val="28"/>
                              </w:rPr>
                            </w:pPr>
                            <w:r w:rsidRPr="007E6DE4">
                              <w:rPr>
                                <w:b/>
                                <w:sz w:val="28"/>
                                <w:szCs w:val="28"/>
                              </w:rPr>
                              <w:t>_____________________________</w:t>
                            </w:r>
                            <w:r>
                              <w:rPr>
                                <w:b/>
                                <w:sz w:val="28"/>
                                <w:szCs w:val="28"/>
                              </w:rPr>
                              <w:t>__________________</w:t>
                            </w:r>
                          </w:p>
                          <w:p w:rsidR="00973EBB" w:rsidRPr="007E6DE4" w:rsidRDefault="00973EBB" w:rsidP="00542481">
                            <w:pPr>
                              <w:jc w:val="center"/>
                              <w:rPr>
                                <w:i/>
                                <w:sz w:val="20"/>
                                <w:szCs w:val="20"/>
                              </w:rPr>
                            </w:pPr>
                            <w:r w:rsidRPr="007E6DE4">
                              <w:rPr>
                                <w:i/>
                                <w:sz w:val="20"/>
                                <w:szCs w:val="20"/>
                              </w:rPr>
                              <w:t>ИНН претендента (для претендентов-резидентов Российской Федерации)</w:t>
                            </w:r>
                          </w:p>
                          <w:p w:rsidR="00973EBB" w:rsidRDefault="00973EBB" w:rsidP="00542481">
                            <w:pPr>
                              <w:jc w:val="both"/>
                            </w:pPr>
                          </w:p>
                          <w:p w:rsidR="00973EBB" w:rsidRDefault="00973EBB">
                            <w:pPr>
                              <w:jc w:val="center"/>
                              <w:rPr>
                                <w:b/>
                              </w:rPr>
                            </w:pPr>
                            <w:r>
                              <w:rPr>
                                <w:b/>
                              </w:rPr>
                              <w:t>ЗАЯВКА НА УЧАСТИЕ В ПРОЦЕДУРЕ</w:t>
                            </w:r>
                            <w:r>
                              <w:rPr>
                                <w:b/>
                              </w:rPr>
                              <w:br/>
                              <w:t>СПОСОБОМ РАЗМЕЩЕНИЯ ОФЕРТЫ</w:t>
                            </w:r>
                            <w:r>
                              <w:rPr>
                                <w:b/>
                              </w:rPr>
                              <w:br/>
                              <w:t xml:space="preserve"> № </w:t>
                            </w:r>
                          </w:p>
                          <w:p w:rsidR="00973EBB" w:rsidRPr="003C6269" w:rsidRDefault="00973EBB" w:rsidP="00542481">
                            <w:pPr>
                              <w:jc w:val="center"/>
                              <w:rPr>
                                <w:b/>
                              </w:rPr>
                            </w:pPr>
                            <w:r>
                              <w:rPr>
                                <w:b/>
                              </w:rPr>
                              <w:t>(лот № _________)</w:t>
                            </w:r>
                          </w:p>
                          <w:p w:rsidR="00973EBB" w:rsidRPr="00521EAB" w:rsidRDefault="00973EBB" w:rsidP="0054248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6AAE31"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7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sLKgIAAFIEAAAOAAAAZHJzL2Uyb0RvYy54bWysVNtu2zAMfR+wfxD0vtgxkrYx4hRdugwD&#10;ugvQ7gMUWbaFSaImKbGzrx8lu1l2exnmB4EUqUPykPT6dtCKHIXzEkxF57OcEmE41NK0Ff38tHt1&#10;Q4kPzNRMgREVPQlPbzcvX6x7W4oCOlC1cARBjC97W9EuBFtmmeed0MzPwAqDxgacZgFV12a1Yz2i&#10;a5UVeX6V9eBq64AL7/H2fjTSTcJvGsHDx6bxIhBVUcwtpNOlcx/PbLNmZeuY7SSf0mD/kIVm0mDQ&#10;M9Q9C4wcnPwNSkvuwEMTZhx0Bk0juUg1YDXz/JdqHjtmRaoFyfH2TJP/f7D8w/GTI7KuaEGJYRpb&#10;9CSGQF7DQIrITm99iU6PFt3CgNfY5VSptw/Av3hiYNsx04o756DvBKsxu3l8mV08HXF8BNn376HG&#10;MOwQIAENjdOROiSDIDp26XTuTEyF4+XVfFGsVmjiaCuK5fWiWKYYrHx+bp0PbwVoEoWKOmx9gmfH&#10;Bx9iOqx8donRPChZ76RSSXHtfqscOTIck136JvSf3JQhPRa3ypf5SMFfMfL0/QlDy4ADr6Su6M3Z&#10;iZWRuDemTuMYmFSjjDkrMzEZyRtpDMN+mDqzh/qEnDoYBxsXEYUO3DdKehzqivqvB+YEJeqdwb6s&#10;5otF3IKkLJbXBSru0rK/tDDDEaqigZJR3IZxcw7WybbDSOMkGLjDXjYysRybPmY15Y2Dm8iflixu&#10;xqWevH78CjbfAQAA//8DAFBLAwQUAAYACAAAACEASdwcpt0AAAAIAQAADwAAAGRycy9kb3ducmV2&#10;LnhtbEyPQU+DQBSE7yb+h80z8WaXIsWW8miMiZxtq/G6wCtLZN8Sdkvpv3c92eNkJjPf5LvZ9GKi&#10;0XWWEZaLCARxbZuOW4TP4/vTGoTzihvVWyaEKznYFfd3ucoae+E9TQffilDCLlMI2vshk9LVmoxy&#10;CzsQB+9kR6N8kGMrm1FdQrnpZRxFqTSq47Cg1UBvmuqfw9kgrNz3RzJdq063669SlrPZJ8cS8fFh&#10;ft2C8DT7/zD84Qd0KAJTZc/cONEjxHEIIrysliCCvUk3KYgKIXmOUpBFLm8PFL8AAAD//wMAUEsB&#10;Ai0AFAAGAAgAAAAhALaDOJL+AAAA4QEAABMAAAAAAAAAAAAAAAAAAAAAAFtDb250ZW50X1R5cGVz&#10;XS54bWxQSwECLQAUAAYACAAAACEAOP0h/9YAAACUAQAACwAAAAAAAAAAAAAAAAAvAQAAX3JlbHMv&#10;LnJlbHNQSwECLQAUAAYACAAAACEAL0RLCyoCAABSBAAADgAAAAAAAAAAAAAAAAAuAgAAZHJzL2Uy&#10;b0RvYy54bWxQSwECLQAUAAYACAAAACEASdwcpt0AAAAIAQAADwAAAAAAAAAAAAAAAACEBAAAZHJz&#10;L2Rvd25yZXYueG1sUEsFBgAAAAAEAAQA8wAAAI4FAAAAAA==&#10;" strokeweight="1.5pt">
                <v:textbox>
                  <w:txbxContent>
                    <w:p w:rsidR="00973EBB" w:rsidRPr="007E6DE4" w:rsidRDefault="00973EBB" w:rsidP="00542481">
                      <w:pPr>
                        <w:jc w:val="center"/>
                        <w:rPr>
                          <w:b/>
                          <w:sz w:val="28"/>
                          <w:szCs w:val="28"/>
                        </w:rPr>
                      </w:pPr>
                      <w:r w:rsidRPr="007E6DE4">
                        <w:rPr>
                          <w:b/>
                          <w:sz w:val="28"/>
                          <w:szCs w:val="28"/>
                        </w:rPr>
                        <w:t>_____________________________________________</w:t>
                      </w:r>
                      <w:r>
                        <w:rPr>
                          <w:b/>
                          <w:sz w:val="28"/>
                          <w:szCs w:val="28"/>
                        </w:rPr>
                        <w:t>,</w:t>
                      </w:r>
                    </w:p>
                    <w:p w:rsidR="00973EBB" w:rsidRDefault="00973EBB" w:rsidP="00542481">
                      <w:pPr>
                        <w:jc w:val="center"/>
                        <w:rPr>
                          <w:sz w:val="28"/>
                          <w:szCs w:val="28"/>
                        </w:rPr>
                      </w:pPr>
                      <w:r w:rsidRPr="007E6DE4">
                        <w:rPr>
                          <w:i/>
                          <w:sz w:val="20"/>
                          <w:szCs w:val="20"/>
                        </w:rPr>
                        <w:t>наименование претендента</w:t>
                      </w:r>
                    </w:p>
                    <w:p w:rsidR="00973EBB" w:rsidRPr="007E6DE4" w:rsidRDefault="00973EBB" w:rsidP="00542481">
                      <w:pPr>
                        <w:jc w:val="center"/>
                        <w:rPr>
                          <w:b/>
                          <w:sz w:val="28"/>
                          <w:szCs w:val="28"/>
                        </w:rPr>
                      </w:pPr>
                      <w:r w:rsidRPr="007E6DE4">
                        <w:rPr>
                          <w:b/>
                          <w:sz w:val="28"/>
                          <w:szCs w:val="28"/>
                        </w:rPr>
                        <w:t>________________________________________</w:t>
                      </w:r>
                    </w:p>
                    <w:p w:rsidR="00973EBB" w:rsidRPr="007E6DE4" w:rsidRDefault="00973EBB" w:rsidP="00542481">
                      <w:pPr>
                        <w:jc w:val="center"/>
                        <w:rPr>
                          <w:i/>
                          <w:sz w:val="20"/>
                          <w:szCs w:val="20"/>
                        </w:rPr>
                      </w:pPr>
                      <w:r w:rsidRPr="007E6DE4">
                        <w:rPr>
                          <w:i/>
                          <w:sz w:val="20"/>
                          <w:szCs w:val="20"/>
                        </w:rPr>
                        <w:t>государство регистрации претендента</w:t>
                      </w:r>
                    </w:p>
                    <w:p w:rsidR="00973EBB" w:rsidRPr="007E6DE4" w:rsidRDefault="00973EBB" w:rsidP="00542481">
                      <w:pPr>
                        <w:jc w:val="center"/>
                        <w:rPr>
                          <w:b/>
                          <w:sz w:val="28"/>
                          <w:szCs w:val="28"/>
                        </w:rPr>
                      </w:pPr>
                      <w:r w:rsidRPr="007E6DE4">
                        <w:rPr>
                          <w:b/>
                          <w:sz w:val="28"/>
                          <w:szCs w:val="28"/>
                        </w:rPr>
                        <w:t>_____________________________</w:t>
                      </w:r>
                      <w:r>
                        <w:rPr>
                          <w:b/>
                          <w:sz w:val="28"/>
                          <w:szCs w:val="28"/>
                        </w:rPr>
                        <w:t>__________________</w:t>
                      </w:r>
                    </w:p>
                    <w:p w:rsidR="00973EBB" w:rsidRPr="007E6DE4" w:rsidRDefault="00973EBB" w:rsidP="00542481">
                      <w:pPr>
                        <w:jc w:val="center"/>
                        <w:rPr>
                          <w:i/>
                          <w:sz w:val="20"/>
                          <w:szCs w:val="20"/>
                        </w:rPr>
                      </w:pPr>
                      <w:r w:rsidRPr="007E6DE4">
                        <w:rPr>
                          <w:i/>
                          <w:sz w:val="20"/>
                          <w:szCs w:val="20"/>
                        </w:rPr>
                        <w:t>ИНН претендента (для претендентов-резидентов Российской Федерации)</w:t>
                      </w:r>
                    </w:p>
                    <w:p w:rsidR="00973EBB" w:rsidRDefault="00973EBB" w:rsidP="00542481">
                      <w:pPr>
                        <w:jc w:val="both"/>
                      </w:pPr>
                    </w:p>
                    <w:p w:rsidR="00973EBB" w:rsidRDefault="00973EBB">
                      <w:pPr>
                        <w:jc w:val="center"/>
                        <w:rPr>
                          <w:b/>
                        </w:rPr>
                      </w:pPr>
                      <w:r>
                        <w:rPr>
                          <w:b/>
                        </w:rPr>
                        <w:t>ЗАЯВКА НА УЧАСТИЕ В ПРОЦЕДУРЕ</w:t>
                      </w:r>
                      <w:r>
                        <w:rPr>
                          <w:b/>
                        </w:rPr>
                        <w:br/>
                        <w:t>СПОСОБОМ РАЗМЕЩЕНИЯ ОФЕРТЫ</w:t>
                      </w:r>
                      <w:r>
                        <w:rPr>
                          <w:b/>
                        </w:rPr>
                        <w:br/>
                        <w:t xml:space="preserve"> № </w:t>
                      </w:r>
                    </w:p>
                    <w:p w:rsidR="00973EBB" w:rsidRPr="003C6269" w:rsidRDefault="00973EBB" w:rsidP="00542481">
                      <w:pPr>
                        <w:jc w:val="center"/>
                        <w:rPr>
                          <w:b/>
                        </w:rPr>
                      </w:pPr>
                      <w:r>
                        <w:rPr>
                          <w:b/>
                        </w:rPr>
                        <w:t>(лот № _________)</w:t>
                      </w:r>
                    </w:p>
                    <w:p w:rsidR="00973EBB" w:rsidRPr="00521EAB" w:rsidRDefault="00973EBB" w:rsidP="00542481">
                      <w:pPr>
                        <w:jc w:val="center"/>
                        <w:rPr>
                          <w:i/>
                        </w:rPr>
                      </w:pPr>
                      <w:r w:rsidRPr="003C6269">
                        <w:rPr>
                          <w:i/>
                        </w:rPr>
                        <w:t>(указывается номер лота)</w:t>
                      </w:r>
                    </w:p>
                  </w:txbxContent>
                </v:textbox>
                <w10:wrap type="tight"/>
              </v:shape>
            </w:pict>
          </mc:Fallback>
        </mc:AlternateContent>
      </w:r>
      <w:r>
        <w:rPr>
          <w:sz w:val="28"/>
        </w:rPr>
        <w:t>Письмо (конверт) с Заявкой должно иметь следующую маркировку:</w:t>
      </w:r>
    </w:p>
    <w:p w:rsidR="00AC3D90" w:rsidRPr="00C8296E" w:rsidRDefault="00AA1400" w:rsidP="00154CD1">
      <w:pPr>
        <w:pStyle w:val="af9"/>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C8296E" w:rsidRDefault="00852032" w:rsidP="00AC3D90">
      <w:pPr>
        <w:pStyle w:val="af9"/>
        <w:rPr>
          <w:sz w:val="28"/>
        </w:rPr>
      </w:pPr>
      <w:r>
        <w:rPr>
          <w:sz w:val="28"/>
        </w:rPr>
        <w:t>В случае если претендент подает Заявки по нескольким лотам, документы, указанные в частях 1-3 подпункта 2.3.1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4 - 9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C8296E" w:rsidRDefault="00D45D9D" w:rsidP="00154CD1">
      <w:pPr>
        <w:pStyle w:val="af9"/>
        <w:numPr>
          <w:ilvl w:val="0"/>
          <w:numId w:val="20"/>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C8296E" w:rsidRDefault="00D45D9D" w:rsidP="00154CD1">
      <w:pPr>
        <w:pStyle w:val="af9"/>
        <w:numPr>
          <w:ilvl w:val="0"/>
          <w:numId w:val="20"/>
        </w:numPr>
        <w:ind w:left="0" w:firstLine="709"/>
        <w:rPr>
          <w:sz w:val="28"/>
        </w:rPr>
      </w:pPr>
      <w:r>
        <w:rPr>
          <w:sz w:val="28"/>
        </w:rPr>
        <w:t xml:space="preserve">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w:t>
      </w:r>
      <w:r>
        <w:rPr>
          <w:sz w:val="28"/>
        </w:rPr>
        <w:lastRenderedPageBreak/>
        <w:t>каждого требуемого настоящей документацией о закупке документа. Все без исключения страницы Заявки должны быть пронумерованы.</w:t>
      </w:r>
    </w:p>
    <w:p w:rsidR="0045410E" w:rsidRPr="00C8296E" w:rsidRDefault="00AA1400" w:rsidP="00154CD1">
      <w:pPr>
        <w:pStyle w:val="af9"/>
        <w:numPr>
          <w:ilvl w:val="0"/>
          <w:numId w:val="20"/>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(флеш-память или компакт-диск), содержащий файлы</w:t>
      </w:r>
      <w:r>
        <w:rPr>
          <w:rFonts w:eastAsia="Times New Roman"/>
          <w:sz w:val="28"/>
        </w:rPr>
        <w:t xml:space="preserve"> </w:t>
      </w:r>
      <w:r>
        <w:rPr>
          <w:sz w:val="28"/>
        </w:rPr>
        <w:t>распространенных форматов: с расширением (*.doc), (*.doc</w:t>
      </w:r>
      <w:r>
        <w:rPr>
          <w:sz w:val="28"/>
          <w:lang w:val="en-US"/>
        </w:rPr>
        <w:t>x</w:t>
      </w:r>
      <w:r>
        <w:rPr>
          <w:sz w:val="28"/>
        </w:rPr>
        <w:t>), (*.xls), (*.xls</w:t>
      </w:r>
      <w:r>
        <w:rPr>
          <w:sz w:val="28"/>
          <w:lang w:val="en-US"/>
        </w:rPr>
        <w:t>x</w:t>
      </w:r>
      <w:r>
        <w:rPr>
          <w:sz w:val="28"/>
        </w:rPr>
        <w:t>), (*.</w:t>
      </w:r>
      <w:r>
        <w:rPr>
          <w:sz w:val="28"/>
          <w:lang w:val="en-US"/>
        </w:rPr>
        <w:t>txt</w:t>
      </w:r>
      <w:r>
        <w:rPr>
          <w:sz w:val="28"/>
        </w:rPr>
        <w:t>), (*.pdf), (*.</w:t>
      </w:r>
      <w:r>
        <w:rPr>
          <w:sz w:val="28"/>
          <w:lang w:val="en-US"/>
        </w:rPr>
        <w:t>jpg</w:t>
      </w:r>
      <w:r>
        <w:rPr>
          <w:sz w:val="28"/>
        </w:rPr>
        <w:t>) и т.д с копиями всех включенных в Заявку документов.</w:t>
      </w:r>
    </w:p>
    <w:p w:rsidR="000678DE" w:rsidRPr="00C8296E" w:rsidRDefault="0045410E" w:rsidP="000678DE">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C8296E" w:rsidRDefault="0045410E" w:rsidP="0045410E">
      <w:pPr>
        <w:pStyle w:val="af9"/>
        <w:rPr>
          <w:sz w:val="28"/>
        </w:rPr>
      </w:pPr>
      <w:r>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AA1400" w:rsidRPr="00137B1F" w:rsidRDefault="00AA1400" w:rsidP="0045410E">
      <w:pPr>
        <w:pStyle w:val="af9"/>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AA1400" w:rsidRPr="00137B1F" w:rsidRDefault="00D45D9D" w:rsidP="00154CD1">
      <w:pPr>
        <w:pStyle w:val="af9"/>
        <w:numPr>
          <w:ilvl w:val="0"/>
          <w:numId w:val="20"/>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AA1400" w:rsidRPr="00C8296E" w:rsidRDefault="00AA1400" w:rsidP="00154CD1">
      <w:pPr>
        <w:pStyle w:val="af9"/>
        <w:numPr>
          <w:ilvl w:val="0"/>
          <w:numId w:val="20"/>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AA1400" w:rsidRPr="00C8296E" w:rsidRDefault="00AA1400" w:rsidP="00154CD1">
      <w:pPr>
        <w:pStyle w:val="af9"/>
        <w:numPr>
          <w:ilvl w:val="0"/>
          <w:numId w:val="20"/>
        </w:numPr>
        <w:ind w:left="0" w:firstLine="709"/>
        <w:rPr>
          <w:sz w:val="28"/>
        </w:rPr>
      </w:pPr>
      <w:r>
        <w:rPr>
          <w:sz w:val="28"/>
        </w:rPr>
        <w:t xml:space="preserve">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w:t>
      </w:r>
      <w:r>
        <w:rPr>
          <w:sz w:val="28"/>
        </w:rPr>
        <w:lastRenderedPageBreak/>
        <w:t>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C8296E" w:rsidRDefault="009D3067" w:rsidP="00AA1400">
      <w:pPr>
        <w:pStyle w:val="af9"/>
        <w:rPr>
          <w:sz w:val="28"/>
        </w:rPr>
      </w:pPr>
      <w:r>
        <w:rPr>
          <w:sz w:val="28"/>
        </w:rPr>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AA1400" w:rsidRPr="00C8296E" w:rsidRDefault="00AA1400" w:rsidP="00AA1400">
      <w:pPr>
        <w:pStyle w:val="af9"/>
        <w:rPr>
          <w:sz w:val="28"/>
        </w:rPr>
      </w:pPr>
      <w:r>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C8296E" w:rsidRDefault="00AA1400" w:rsidP="00AA1400">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______».</w:t>
      </w:r>
    </w:p>
    <w:p w:rsidR="00AA1400" w:rsidRPr="00C8296E" w:rsidRDefault="005124ED" w:rsidP="00AA1400">
      <w:pPr>
        <w:pStyle w:val="af9"/>
        <w:rPr>
          <w:sz w:val="28"/>
        </w:rPr>
      </w:pPr>
      <w:r>
        <w:rPr>
          <w:sz w:val="28"/>
        </w:rPr>
        <w:t>Обеспечения Заявки по истечении срока, указанного в пункте 6 Информационной карты, не принимаются.</w:t>
      </w:r>
    </w:p>
    <w:p w:rsidR="007D6548" w:rsidRPr="00C8296E" w:rsidRDefault="00AA1400" w:rsidP="00AA1400">
      <w:pPr>
        <w:pStyle w:val="af9"/>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C8296E" w:rsidRDefault="006217BC" w:rsidP="00AA1400">
      <w:pPr>
        <w:pStyle w:val="af9"/>
        <w:rPr>
          <w:sz w:val="28"/>
        </w:rPr>
      </w:pPr>
    </w:p>
    <w:p w:rsidR="005C58AF" w:rsidRPr="00C8296E" w:rsidRDefault="005C58AF" w:rsidP="00154CD1">
      <w:pPr>
        <w:pStyle w:val="19"/>
        <w:numPr>
          <w:ilvl w:val="1"/>
          <w:numId w:val="19"/>
        </w:numPr>
        <w:ind w:left="0" w:firstLine="709"/>
        <w:outlineLvl w:val="1"/>
        <w:rPr>
          <w:b/>
          <w:szCs w:val="28"/>
        </w:rPr>
      </w:pPr>
      <w:r>
        <w:rPr>
          <w:b/>
          <w:bCs/>
          <w:iCs/>
          <w:szCs w:val="28"/>
        </w:rPr>
        <w:t>Обеспечение Заявки</w:t>
      </w:r>
    </w:p>
    <w:p w:rsidR="005C58AF" w:rsidRPr="00C8296E" w:rsidRDefault="005C58AF" w:rsidP="00154CD1">
      <w:pPr>
        <w:numPr>
          <w:ilvl w:val="0"/>
          <w:numId w:val="17"/>
        </w:numPr>
        <w:suppressAutoHyphens w:val="0"/>
        <w:autoSpaceDE w:val="0"/>
        <w:autoSpaceDN w:val="0"/>
        <w:adjustRightInd w:val="0"/>
        <w:ind w:left="0" w:firstLine="709"/>
        <w:jc w:val="both"/>
        <w:rPr>
          <w:sz w:val="28"/>
          <w:szCs w:val="28"/>
        </w:rPr>
      </w:pPr>
      <w:r>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154CD1">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Заказчиком при формировании извещения о закупке в процентах к начальной (максимальной) цене договора Размещения оферты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sz w:val="28"/>
          <w:szCs w:val="28"/>
          <w:lang w:eastAsia="ru-RU"/>
        </w:rPr>
        <w:t>.</w:t>
      </w:r>
    </w:p>
    <w:p w:rsidR="003A03DF" w:rsidRPr="00C8296E" w:rsidRDefault="003A03DF" w:rsidP="00C51BF6">
      <w:pPr>
        <w:suppressAutoHyphens w:val="0"/>
        <w:autoSpaceDE w:val="0"/>
        <w:autoSpaceDN w:val="0"/>
        <w:adjustRightInd w:val="0"/>
        <w:ind w:firstLine="794"/>
        <w:jc w:val="both"/>
        <w:rPr>
          <w:sz w:val="28"/>
          <w:szCs w:val="28"/>
        </w:rPr>
      </w:pPr>
      <w:r>
        <w:rPr>
          <w:sz w:val="28"/>
          <w:szCs w:val="28"/>
          <w:lang w:eastAsia="ru-RU"/>
        </w:rPr>
        <w:t>Обеспечение Заявки предоставляется не позднее срока указанного в пункте 6 Информационной карты.</w:t>
      </w:r>
    </w:p>
    <w:p w:rsidR="005C58AF" w:rsidRPr="00C8296E" w:rsidRDefault="005C58AF" w:rsidP="00154CD1">
      <w:pPr>
        <w:numPr>
          <w:ilvl w:val="0"/>
          <w:numId w:val="17"/>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C8296E" w:rsidRDefault="005C58AF" w:rsidP="00154CD1">
      <w:pPr>
        <w:numPr>
          <w:ilvl w:val="0"/>
          <w:numId w:val="17"/>
        </w:numPr>
        <w:suppressAutoHyphens w:val="0"/>
        <w:autoSpaceDE w:val="0"/>
        <w:autoSpaceDN w:val="0"/>
        <w:adjustRightInd w:val="0"/>
        <w:ind w:left="0" w:firstLine="709"/>
        <w:jc w:val="both"/>
        <w:rPr>
          <w:sz w:val="28"/>
          <w:szCs w:val="28"/>
          <w:lang w:eastAsia="ru-RU"/>
        </w:rPr>
      </w:pPr>
      <w:r>
        <w:rPr>
          <w:sz w:val="28"/>
          <w:szCs w:val="28"/>
          <w:lang w:eastAsia="ru-RU"/>
        </w:rPr>
        <w:lastRenderedPageBreak/>
        <w:t>В случае если начальная (максимальная) цена договора Размещения оферты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C8296E" w:rsidRDefault="005C58AF" w:rsidP="005C58AF">
      <w:pPr>
        <w:suppressAutoHyphens w:val="0"/>
        <w:autoSpaceDE w:val="0"/>
        <w:autoSpaceDN w:val="0"/>
        <w:adjustRightInd w:val="0"/>
        <w:ind w:firstLine="709"/>
        <w:jc w:val="both"/>
        <w:rPr>
          <w:sz w:val="28"/>
          <w:szCs w:val="28"/>
          <w:lang w:eastAsia="ru-RU"/>
        </w:rPr>
      </w:pPr>
      <w:r>
        <w:rPr>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C8296E" w:rsidRDefault="005C58AF" w:rsidP="00154CD1">
      <w:pPr>
        <w:numPr>
          <w:ilvl w:val="0"/>
          <w:numId w:val="17"/>
        </w:numPr>
        <w:suppressAutoHyphens w:val="0"/>
        <w:autoSpaceDE w:val="0"/>
        <w:autoSpaceDN w:val="0"/>
        <w:adjustRightInd w:val="0"/>
        <w:ind w:left="0" w:firstLine="709"/>
        <w:jc w:val="both"/>
        <w:rPr>
          <w:sz w:val="28"/>
          <w:szCs w:val="28"/>
          <w:lang w:eastAsia="ru-RU"/>
        </w:rPr>
      </w:pPr>
      <w:r>
        <w:rPr>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C8296E" w:rsidRDefault="005C58AF" w:rsidP="00154CD1">
      <w:pPr>
        <w:numPr>
          <w:ilvl w:val="0"/>
          <w:numId w:val="17"/>
        </w:numPr>
        <w:suppressAutoHyphens w:val="0"/>
        <w:autoSpaceDE w:val="0"/>
        <w:autoSpaceDN w:val="0"/>
        <w:adjustRightInd w:val="0"/>
        <w:ind w:left="0" w:firstLine="709"/>
        <w:jc w:val="both"/>
        <w:rPr>
          <w:sz w:val="28"/>
          <w:szCs w:val="28"/>
          <w:lang w:eastAsia="ru-RU"/>
        </w:rPr>
      </w:pPr>
      <w:r>
        <w:rPr>
          <w:sz w:val="28"/>
          <w:szCs w:val="28"/>
          <w:lang w:eastAsia="ru-RU"/>
        </w:rPr>
        <w:t>При выборе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C8296E" w:rsidRDefault="005C58AF" w:rsidP="00154CD1">
      <w:pPr>
        <w:numPr>
          <w:ilvl w:val="0"/>
          <w:numId w:val="17"/>
        </w:numPr>
        <w:suppressAutoHyphens w:val="0"/>
        <w:autoSpaceDE w:val="0"/>
        <w:autoSpaceDN w:val="0"/>
        <w:adjustRightInd w:val="0"/>
        <w:ind w:left="0" w:firstLine="709"/>
        <w:jc w:val="both"/>
        <w:rPr>
          <w:sz w:val="28"/>
          <w:szCs w:val="28"/>
          <w:lang w:eastAsia="ru-RU"/>
        </w:rPr>
      </w:pPr>
      <w:r>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Pr="00C8296E" w:rsidRDefault="005C58AF" w:rsidP="00154CD1">
      <w:pPr>
        <w:numPr>
          <w:ilvl w:val="0"/>
          <w:numId w:val="17"/>
        </w:numPr>
        <w:suppressAutoHyphens w:val="0"/>
        <w:autoSpaceDE w:val="0"/>
        <w:autoSpaceDN w:val="0"/>
        <w:adjustRightInd w:val="0"/>
        <w:ind w:left="0" w:firstLine="709"/>
        <w:jc w:val="both"/>
        <w:rPr>
          <w:sz w:val="28"/>
          <w:szCs w:val="28"/>
          <w:lang w:eastAsia="ru-RU"/>
        </w:rPr>
      </w:pPr>
      <w:r>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sz w:val="28"/>
          <w:szCs w:val="28"/>
          <w:lang w:eastAsia="ru-RU"/>
        </w:rPr>
        <w:t>до окончания срока подачи Заявок.</w:t>
      </w:r>
    </w:p>
    <w:p w:rsidR="005C58AF" w:rsidRPr="00C8296E" w:rsidRDefault="005C58AF" w:rsidP="00154CD1">
      <w:pPr>
        <w:numPr>
          <w:ilvl w:val="0"/>
          <w:numId w:val="17"/>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sz w:val="28"/>
          <w:szCs w:val="28"/>
          <w:lang w:eastAsia="ru-RU"/>
        </w:rPr>
        <w:t>если иное не указано в настоящей документации о закупке</w:t>
      </w:r>
      <w:r>
        <w:rPr>
          <w:sz w:val="28"/>
          <w:szCs w:val="28"/>
        </w:rPr>
        <w:t>.</w:t>
      </w:r>
    </w:p>
    <w:p w:rsidR="002E7AB1" w:rsidRPr="00C8296E" w:rsidRDefault="005C58AF" w:rsidP="00154CD1">
      <w:pPr>
        <w:numPr>
          <w:ilvl w:val="0"/>
          <w:numId w:val="17"/>
        </w:numPr>
        <w:suppressAutoHyphens w:val="0"/>
        <w:autoSpaceDE w:val="0"/>
        <w:autoSpaceDN w:val="0"/>
        <w:adjustRightInd w:val="0"/>
        <w:ind w:left="0" w:firstLine="709"/>
        <w:jc w:val="both"/>
        <w:rPr>
          <w:sz w:val="28"/>
          <w:szCs w:val="28"/>
          <w:lang w:eastAsia="ru-RU"/>
        </w:rPr>
      </w:pPr>
      <w:r>
        <w:rPr>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C8296E" w:rsidRDefault="00D0240A" w:rsidP="00154CD1">
      <w:pPr>
        <w:numPr>
          <w:ilvl w:val="0"/>
          <w:numId w:val="17"/>
        </w:numPr>
        <w:suppressAutoHyphens w:val="0"/>
        <w:autoSpaceDE w:val="0"/>
        <w:autoSpaceDN w:val="0"/>
        <w:adjustRightInd w:val="0"/>
        <w:ind w:left="0" w:firstLine="709"/>
        <w:jc w:val="both"/>
        <w:rPr>
          <w:sz w:val="28"/>
          <w:szCs w:val="28"/>
          <w:lang w:eastAsia="ru-RU"/>
        </w:rPr>
      </w:pPr>
      <w:r>
        <w:rPr>
          <w:sz w:val="28"/>
          <w:szCs w:val="28"/>
          <w:lang w:eastAsia="ru-RU"/>
        </w:rPr>
        <w:lastRenderedPageBreak/>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C8296E" w:rsidRDefault="00D0240A" w:rsidP="00D0240A">
      <w:pPr>
        <w:autoSpaceDE w:val="0"/>
        <w:autoSpaceDN w:val="0"/>
        <w:adjustRightInd w:val="0"/>
        <w:ind w:firstLine="397"/>
        <w:jc w:val="both"/>
        <w:rPr>
          <w:sz w:val="28"/>
          <w:szCs w:val="28"/>
          <w:lang w:eastAsia="ru-RU"/>
        </w:rPr>
      </w:pPr>
      <w:r>
        <w:rPr>
          <w:sz w:val="28"/>
          <w:szCs w:val="28"/>
          <w:lang w:eastAsia="ru-RU"/>
        </w:rPr>
        <w:t>1) уклонение или отказ участника закупки от заключения договора;</w:t>
      </w:r>
    </w:p>
    <w:p w:rsidR="005C58AF" w:rsidRPr="00C8296E" w:rsidRDefault="00D0240A" w:rsidP="005C58AF">
      <w:pPr>
        <w:autoSpaceDE w:val="0"/>
        <w:autoSpaceDN w:val="0"/>
        <w:adjustRightInd w:val="0"/>
        <w:ind w:firstLine="397"/>
        <w:jc w:val="both"/>
        <w:rPr>
          <w:sz w:val="28"/>
          <w:szCs w:val="28"/>
          <w:lang w:eastAsia="ru-RU"/>
        </w:rPr>
      </w:pPr>
      <w:r>
        <w:rPr>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C8296E" w:rsidRDefault="00EA0326" w:rsidP="00154CD1">
      <w:pPr>
        <w:numPr>
          <w:ilvl w:val="0"/>
          <w:numId w:val="17"/>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C8296E" w:rsidRDefault="005C58AF" w:rsidP="00154CD1">
      <w:pPr>
        <w:numPr>
          <w:ilvl w:val="0"/>
          <w:numId w:val="17"/>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C8296E" w:rsidRDefault="005C58AF" w:rsidP="005C58AF">
      <w:pPr>
        <w:autoSpaceDE w:val="0"/>
        <w:ind w:firstLine="397"/>
        <w:jc w:val="both"/>
        <w:rPr>
          <w:rFonts w:eastAsia="Arial"/>
          <w:sz w:val="28"/>
          <w:szCs w:val="28"/>
        </w:rPr>
      </w:pPr>
      <w:r>
        <w:rPr>
          <w:rFonts w:eastAsia="Arial"/>
          <w:sz w:val="28"/>
          <w:szCs w:val="28"/>
        </w:rPr>
        <w:t>1) после истечения срока действия обеспечения Заявки;</w:t>
      </w:r>
    </w:p>
    <w:p w:rsidR="005C58AF" w:rsidRPr="00C8296E" w:rsidRDefault="005C58AF" w:rsidP="005C58AF">
      <w:pPr>
        <w:autoSpaceDE w:val="0"/>
        <w:ind w:firstLine="397"/>
        <w:jc w:val="both"/>
        <w:rPr>
          <w:rFonts w:eastAsia="Arial"/>
          <w:sz w:val="28"/>
          <w:szCs w:val="28"/>
        </w:rPr>
      </w:pPr>
      <w:r>
        <w:rPr>
          <w:rFonts w:eastAsia="Arial"/>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4) после отказа участника от продления срока действия Заявки (с момента получения от участника уведомления);</w:t>
      </w:r>
    </w:p>
    <w:p w:rsidR="005C58AF" w:rsidRPr="00C8296E" w:rsidRDefault="005C58AF" w:rsidP="005C58AF">
      <w:pPr>
        <w:autoSpaceDE w:val="0"/>
        <w:ind w:firstLine="397"/>
        <w:jc w:val="both"/>
        <w:rPr>
          <w:rFonts w:eastAsia="Arial"/>
          <w:sz w:val="28"/>
          <w:szCs w:val="28"/>
        </w:rPr>
      </w:pPr>
      <w:r>
        <w:rPr>
          <w:rFonts w:eastAsia="Arial"/>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2E7AB1" w:rsidRPr="00C8296E" w:rsidRDefault="005C58AF" w:rsidP="005C58AF">
      <w:pPr>
        <w:autoSpaceDE w:val="0"/>
        <w:ind w:firstLine="397"/>
        <w:jc w:val="both"/>
        <w:rPr>
          <w:rFonts w:eastAsia="Arial"/>
          <w:sz w:val="28"/>
          <w:szCs w:val="28"/>
        </w:rPr>
      </w:pPr>
      <w:r>
        <w:rPr>
          <w:rFonts w:eastAsia="Arial"/>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5C58AF" w:rsidRPr="00C8296E" w:rsidRDefault="00B323FE" w:rsidP="00B323FE">
      <w:pPr>
        <w:autoSpaceDE w:val="0"/>
        <w:ind w:firstLine="397"/>
        <w:jc w:val="both"/>
        <w:rPr>
          <w:rFonts w:eastAsia="Arial"/>
          <w:sz w:val="28"/>
          <w:szCs w:val="28"/>
        </w:rPr>
      </w:pPr>
      <w:r>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Pr="00C8296E" w:rsidRDefault="00E30EE8" w:rsidP="005C58AF">
      <w:pPr>
        <w:autoSpaceDE w:val="0"/>
        <w:ind w:firstLine="397"/>
        <w:jc w:val="both"/>
        <w:rPr>
          <w:rFonts w:eastAsia="Arial"/>
          <w:sz w:val="28"/>
          <w:szCs w:val="28"/>
        </w:rPr>
      </w:pPr>
      <w:r>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C8296E" w:rsidRDefault="00EA0326" w:rsidP="00154CD1">
      <w:pPr>
        <w:numPr>
          <w:ilvl w:val="0"/>
          <w:numId w:val="17"/>
        </w:numPr>
        <w:suppressAutoHyphens w:val="0"/>
        <w:autoSpaceDE w:val="0"/>
        <w:autoSpaceDN w:val="0"/>
        <w:adjustRightInd w:val="0"/>
        <w:ind w:left="0" w:firstLine="709"/>
        <w:jc w:val="both"/>
        <w:rPr>
          <w:rFonts w:eastAsia="Arial"/>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 xml:space="preserve">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w:t>
      </w:r>
      <w:r>
        <w:rPr>
          <w:sz w:val="28"/>
          <w:szCs w:val="28"/>
        </w:rPr>
        <w:lastRenderedPageBreak/>
        <w:t>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C8296E" w:rsidRDefault="005C58AF" w:rsidP="005C58AF">
      <w:pPr>
        <w:autoSpaceDE w:val="0"/>
        <w:ind w:firstLine="397"/>
        <w:jc w:val="both"/>
        <w:rPr>
          <w:b/>
          <w:szCs w:val="28"/>
        </w:rPr>
      </w:pPr>
    </w:p>
    <w:p w:rsidR="004D6F67" w:rsidRPr="00C8296E" w:rsidRDefault="00A35F2D" w:rsidP="00154CD1">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Предложение о сотрудничестве</w:t>
      </w:r>
    </w:p>
    <w:p w:rsidR="008C619A" w:rsidRDefault="00B87BC7">
      <w:pPr>
        <w:pStyle w:val="af9"/>
        <w:numPr>
          <w:ilvl w:val="2"/>
          <w:numId w:val="24"/>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125352" w:rsidRDefault="00125352" w:rsidP="00154CD1">
      <w:pPr>
        <w:pStyle w:val="af9"/>
        <w:numPr>
          <w:ilvl w:val="2"/>
          <w:numId w:val="24"/>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8C619A" w:rsidRDefault="00B87BC7">
      <w:pPr>
        <w:pStyle w:val="af9"/>
        <w:numPr>
          <w:ilvl w:val="2"/>
          <w:numId w:val="24"/>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125352" w:rsidRDefault="00125352" w:rsidP="00154CD1">
      <w:pPr>
        <w:pStyle w:val="af9"/>
        <w:numPr>
          <w:ilvl w:val="2"/>
          <w:numId w:val="24"/>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125352" w:rsidRDefault="00125352" w:rsidP="00125352">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125352" w:rsidRDefault="00125352" w:rsidP="00154CD1">
      <w:pPr>
        <w:pStyle w:val="af9"/>
        <w:numPr>
          <w:ilvl w:val="2"/>
          <w:numId w:val="24"/>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w:t>
      </w:r>
      <w:r w:rsidR="00B87BC7">
        <w:rPr>
          <w:sz w:val="28"/>
          <w:szCs w:val="28"/>
        </w:rPr>
        <w:t xml:space="preserve">адержек и простоев, но не более </w:t>
      </w:r>
      <w:r>
        <w:rPr>
          <w:sz w:val="28"/>
          <w:szCs w:val="28"/>
        </w:rPr>
        <w:t>предельного срока, определенного Заказчиком в Техническом задании и/или Информационной карте.</w:t>
      </w:r>
    </w:p>
    <w:p w:rsidR="00125352" w:rsidRDefault="00125352" w:rsidP="00154CD1">
      <w:pPr>
        <w:pStyle w:val="af9"/>
        <w:numPr>
          <w:ilvl w:val="2"/>
          <w:numId w:val="24"/>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w:t>
      </w:r>
    </w:p>
    <w:p w:rsidR="008C619A" w:rsidRDefault="00B87BC7" w:rsidP="003A1B48">
      <w:pPr>
        <w:pStyle w:val="af9"/>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4D6F67" w:rsidRPr="00C8296E" w:rsidRDefault="004D6F67" w:rsidP="000315B9">
      <w:pPr>
        <w:pStyle w:val="19"/>
        <w:ind w:left="709" w:firstLine="0"/>
        <w:rPr>
          <w:b/>
          <w:szCs w:val="28"/>
        </w:rPr>
      </w:pPr>
    </w:p>
    <w:p w:rsidR="00C7164D" w:rsidRDefault="00C7164D" w:rsidP="00154CD1">
      <w:pPr>
        <w:pStyle w:val="19"/>
        <w:numPr>
          <w:ilvl w:val="1"/>
          <w:numId w:val="19"/>
        </w:numPr>
        <w:ind w:left="0" w:firstLine="709"/>
        <w:outlineLvl w:val="1"/>
        <w:rPr>
          <w:b/>
          <w:szCs w:val="28"/>
        </w:rPr>
      </w:pPr>
      <w:r>
        <w:rPr>
          <w:b/>
          <w:szCs w:val="28"/>
        </w:rPr>
        <w:lastRenderedPageBreak/>
        <w:t>Проведение многоэтапной закупки способом Размещения оферты</w:t>
      </w:r>
    </w:p>
    <w:p w:rsidR="00C7164D" w:rsidRPr="005864F8" w:rsidRDefault="00C7164D" w:rsidP="00154CD1">
      <w:pPr>
        <w:pStyle w:val="19"/>
        <w:numPr>
          <w:ilvl w:val="0"/>
          <w:numId w:val="23"/>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C7164D" w:rsidRPr="005864F8" w:rsidRDefault="00C7164D" w:rsidP="00154CD1">
      <w:pPr>
        <w:pStyle w:val="19"/>
        <w:numPr>
          <w:ilvl w:val="0"/>
          <w:numId w:val="23"/>
        </w:numPr>
        <w:ind w:left="0" w:firstLine="709"/>
        <w:rPr>
          <w:szCs w:val="28"/>
        </w:rPr>
      </w:pPr>
      <w:r>
        <w:t>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C7164D" w:rsidRPr="004B2FCF" w:rsidRDefault="00C7164D" w:rsidP="00154CD1">
      <w:pPr>
        <w:pStyle w:val="19"/>
        <w:numPr>
          <w:ilvl w:val="0"/>
          <w:numId w:val="23"/>
        </w:numPr>
        <w:ind w:left="0" w:firstLine="709"/>
        <w:rPr>
          <w:szCs w:val="28"/>
        </w:rPr>
      </w:pPr>
      <w:r>
        <w:t xml:space="preserve">Этапы по рассмотрению, оценки и сопоставлению Заявок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Этапы подведения итогов </w:t>
      </w:r>
      <w:r>
        <w:t xml:space="preserve">процедуры Размещения оферты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Заявки(-ок) от претендентов.</w:t>
      </w:r>
    </w:p>
    <w:p w:rsidR="00C7164D" w:rsidRPr="005864F8" w:rsidRDefault="00C7164D" w:rsidP="00154CD1">
      <w:pPr>
        <w:pStyle w:val="19"/>
        <w:numPr>
          <w:ilvl w:val="0"/>
          <w:numId w:val="23"/>
        </w:numPr>
        <w:ind w:left="0" w:firstLine="709"/>
        <w:rPr>
          <w:szCs w:val="28"/>
        </w:rPr>
      </w:pPr>
      <w:r>
        <w:rPr>
          <w:szCs w:val="28"/>
        </w:rPr>
        <w:t>В ходе проведения многоэтапной процедуры Размещения оферты Заявка(-и) претендента(-ов), поданная(-ые) позднее времени рассмотрения соответствующего этапа, рассматривается(-ются) на дату очередного этапа рассмотрения Заявок, указанную в пункте 8 Информационной карты с учетом подпункта 3.2.5 документации о закупке.</w:t>
      </w:r>
    </w:p>
    <w:p w:rsidR="00C7164D" w:rsidRPr="005864F8" w:rsidRDefault="00C7164D" w:rsidP="00154CD1">
      <w:pPr>
        <w:pStyle w:val="19"/>
        <w:numPr>
          <w:ilvl w:val="0"/>
          <w:numId w:val="23"/>
        </w:numPr>
        <w:ind w:left="0" w:firstLine="709"/>
        <w:rPr>
          <w:szCs w:val="28"/>
        </w:rPr>
      </w:pPr>
      <w:r>
        <w:t>В случае проведения многоэтапной закупки способом размещения оферты после выбора победителя(-ей) не допускается внесение изменений в документацию о проведении закупки способом размещения оферты, предусматривающих установление требований, которым не соответствуют заявки ранее определенных победителей закупки.</w:t>
      </w:r>
    </w:p>
    <w:p w:rsidR="00C7164D" w:rsidRPr="005864F8" w:rsidRDefault="00C7164D" w:rsidP="00154CD1">
      <w:pPr>
        <w:pStyle w:val="19"/>
        <w:numPr>
          <w:ilvl w:val="0"/>
          <w:numId w:val="23"/>
        </w:numPr>
        <w:ind w:left="0" w:firstLine="709"/>
        <w:rPr>
          <w:szCs w:val="28"/>
        </w:rPr>
      </w:pPr>
      <w:r>
        <w:t>В случае внесения в документацию о проведении закупки способом размещения оферты иных изменений, в договоры, заключенные с ранее определенными победителями закупки, могут быть внесены соответствующие изменения без проведения дополнительных закупочных процедур.</w:t>
      </w:r>
    </w:p>
    <w:p w:rsidR="00C7164D" w:rsidRPr="005864F8" w:rsidRDefault="00C7164D" w:rsidP="00154CD1">
      <w:pPr>
        <w:pStyle w:val="19"/>
        <w:numPr>
          <w:ilvl w:val="0"/>
          <w:numId w:val="23"/>
        </w:numPr>
        <w:ind w:left="0" w:firstLine="709"/>
        <w:rPr>
          <w:szCs w:val="28"/>
        </w:rPr>
      </w:pPr>
      <w:r>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rsidR="00C7164D" w:rsidRPr="00C7164D" w:rsidRDefault="00C7164D" w:rsidP="00154CD1">
      <w:pPr>
        <w:pStyle w:val="19"/>
        <w:numPr>
          <w:ilvl w:val="0"/>
          <w:numId w:val="23"/>
        </w:numPr>
        <w:ind w:left="0" w:firstLine="709"/>
        <w:rPr>
          <w:szCs w:val="28"/>
        </w:rPr>
      </w:pPr>
      <w:r>
        <w:t>При проведении многоэтапной процедуры Размещения оферты претенденты, недопущенные к участию в процедуре Размещения оферты на одном из этапов, имеют право подать повторную Заявку на любой из последующих этапов закупки.</w:t>
      </w:r>
    </w:p>
    <w:p w:rsidR="00692AA6" w:rsidRPr="003A1B48" w:rsidRDefault="00C7164D" w:rsidP="003A1B48">
      <w:pPr>
        <w:pStyle w:val="19"/>
        <w:numPr>
          <w:ilvl w:val="0"/>
          <w:numId w:val="23"/>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692AA6" w:rsidRPr="00CB3BBA" w:rsidRDefault="00692AA6" w:rsidP="00692AA6">
      <w:pPr>
        <w:pStyle w:val="af9"/>
        <w:ind w:left="709" w:firstLine="0"/>
        <w:rPr>
          <w:sz w:val="28"/>
          <w:szCs w:val="28"/>
        </w:rPr>
      </w:pPr>
    </w:p>
    <w:p w:rsidR="00674404" w:rsidRPr="00C8296E" w:rsidRDefault="00AA3A27" w:rsidP="00154CD1">
      <w:pPr>
        <w:pStyle w:val="19"/>
        <w:numPr>
          <w:ilvl w:val="1"/>
          <w:numId w:val="19"/>
        </w:numPr>
        <w:ind w:left="0" w:firstLine="709"/>
        <w:outlineLvl w:val="1"/>
        <w:rPr>
          <w:b/>
          <w:szCs w:val="28"/>
        </w:rPr>
      </w:pPr>
      <w:r>
        <w:rPr>
          <w:b/>
          <w:szCs w:val="28"/>
        </w:rPr>
        <w:lastRenderedPageBreak/>
        <w:t>Вскрытие, рассмотрение, оценка и сопоставление Заявок и изучение квалификации претендентов Организатором</w:t>
      </w:r>
    </w:p>
    <w:p w:rsidR="00AA3A27" w:rsidRDefault="00AA3A27" w:rsidP="00154CD1">
      <w:pPr>
        <w:numPr>
          <w:ilvl w:val="0"/>
          <w:numId w:val="9"/>
        </w:numPr>
        <w:ind w:left="0" w:firstLine="709"/>
        <w:jc w:val="both"/>
        <w:rPr>
          <w:sz w:val="28"/>
          <w:szCs w:val="28"/>
        </w:rPr>
      </w:pPr>
      <w:r>
        <w:rPr>
          <w:sz w:val="28"/>
          <w:szCs w:val="28"/>
        </w:rPr>
        <w:t>По окончании срока подачи Заявок, представленные претендентами конверты с Заявками вскрываются Организатором в срок, указанный в пункте 7</w:t>
      </w:r>
      <w:r>
        <w:rPr>
          <w:sz w:val="28"/>
        </w:rPr>
        <w:t xml:space="preserve"> </w:t>
      </w:r>
      <w:r>
        <w:rPr>
          <w:sz w:val="28"/>
          <w:szCs w:val="28"/>
        </w:rPr>
        <w:t>Информационной карты. Организатор может проводить аудио- и/или видеозапись процедуры вскрытия конвертов с Заявками.</w:t>
      </w:r>
    </w:p>
    <w:p w:rsidR="00AA3A27" w:rsidRDefault="00AA3A27" w:rsidP="00154CD1">
      <w:pPr>
        <w:pStyle w:val="af9"/>
        <w:numPr>
          <w:ilvl w:val="0"/>
          <w:numId w:val="9"/>
        </w:numPr>
        <w:ind w:left="0" w:firstLine="709"/>
        <w:rPr>
          <w:sz w:val="28"/>
          <w:szCs w:val="28"/>
        </w:rPr>
      </w:pPr>
      <w:r>
        <w:rPr>
          <w:sz w:val="28"/>
          <w:szCs w:val="28"/>
        </w:rPr>
        <w:t>При вскрытии конвертов с Заявками объявляются:</w:t>
      </w:r>
    </w:p>
    <w:p w:rsidR="00AA3A27" w:rsidRPr="00CB3BBA" w:rsidRDefault="00AA3A27" w:rsidP="00AA3A27">
      <w:pPr>
        <w:pStyle w:val="aff7"/>
        <w:ind w:left="0" w:firstLine="709"/>
        <w:jc w:val="both"/>
        <w:rPr>
          <w:sz w:val="28"/>
          <w:szCs w:val="28"/>
        </w:rPr>
      </w:pPr>
      <w:r>
        <w:rPr>
          <w:sz w:val="28"/>
          <w:szCs w:val="28"/>
        </w:rPr>
        <w:t>- наименование претендента;</w:t>
      </w:r>
    </w:p>
    <w:p w:rsidR="00AA3A27" w:rsidRDefault="00AA3A27" w:rsidP="00AA3A27">
      <w:pPr>
        <w:pStyle w:val="aff7"/>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AA3A27" w:rsidRDefault="00AA3A27" w:rsidP="00AA3A27">
      <w:pPr>
        <w:pStyle w:val="af9"/>
        <w:ind w:left="709" w:firstLine="0"/>
        <w:rPr>
          <w:sz w:val="28"/>
          <w:szCs w:val="28"/>
        </w:rPr>
      </w:pPr>
      <w:r>
        <w:rPr>
          <w:sz w:val="28"/>
          <w:szCs w:val="28"/>
        </w:rPr>
        <w:t>- иная информация.</w:t>
      </w:r>
    </w:p>
    <w:p w:rsidR="00AA3A27" w:rsidRDefault="00AA3A27" w:rsidP="00154CD1">
      <w:pPr>
        <w:numPr>
          <w:ilvl w:val="0"/>
          <w:numId w:val="9"/>
        </w:numPr>
        <w:ind w:left="0" w:firstLine="709"/>
        <w:jc w:val="both"/>
        <w:rPr>
          <w:sz w:val="28"/>
          <w:szCs w:val="28"/>
        </w:rPr>
      </w:pPr>
      <w:r>
        <w:rPr>
          <w:sz w:val="28"/>
          <w:szCs w:val="28"/>
        </w:rPr>
        <w:t>По результатам вскрытия конвертов с Заявками протокол не оформляется и не публикуется.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BD5B44" w:rsidRPr="00C8296E" w:rsidRDefault="0063279C" w:rsidP="00154CD1">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победителя(-ей).</w:t>
      </w:r>
    </w:p>
    <w:p w:rsidR="001749AE" w:rsidRPr="00C8296E" w:rsidRDefault="001749AE" w:rsidP="00154CD1">
      <w:pPr>
        <w:numPr>
          <w:ilvl w:val="0"/>
          <w:numId w:val="9"/>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137B1F" w:rsidRDefault="00754AD8" w:rsidP="00154CD1">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137B1F" w:rsidRDefault="00754AD8" w:rsidP="00154CD1">
      <w:pPr>
        <w:numPr>
          <w:ilvl w:val="0"/>
          <w:numId w:val="9"/>
        </w:numPr>
        <w:ind w:left="0" w:firstLine="709"/>
        <w:jc w:val="both"/>
        <w:rPr>
          <w:sz w:val="28"/>
          <w:szCs w:val="28"/>
        </w:rPr>
      </w:pPr>
      <w:r>
        <w:rPr>
          <w:sz w:val="28"/>
          <w:szCs w:val="28"/>
        </w:rPr>
        <w:t>Победителем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54AD8" w:rsidRPr="00137B1F" w:rsidRDefault="00754AD8" w:rsidP="00154CD1">
      <w:pPr>
        <w:numPr>
          <w:ilvl w:val="0"/>
          <w:numId w:val="9"/>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C8296E" w:rsidRDefault="00AA4048" w:rsidP="00154CD1">
      <w:pPr>
        <w:numPr>
          <w:ilvl w:val="0"/>
          <w:numId w:val="9"/>
        </w:numPr>
        <w:ind w:left="0" w:firstLine="709"/>
        <w:jc w:val="both"/>
        <w:rPr>
          <w:sz w:val="28"/>
          <w:szCs w:val="28"/>
        </w:rPr>
      </w:pPr>
      <w:r>
        <w:rPr>
          <w:sz w:val="28"/>
          <w:szCs w:val="28"/>
        </w:rPr>
        <w:lastRenderedPageBreak/>
        <w:t>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8296E" w:rsidRDefault="00754AD8" w:rsidP="00154CD1">
      <w:pPr>
        <w:numPr>
          <w:ilvl w:val="0"/>
          <w:numId w:val="9"/>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C8296E"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243F0F" w:rsidRPr="00C8296E" w:rsidRDefault="00754AD8" w:rsidP="00045327">
      <w:pPr>
        <w:pStyle w:val="af9"/>
        <w:rPr>
          <w:sz w:val="28"/>
        </w:rPr>
      </w:pPr>
      <w:r>
        <w:rPr>
          <w:sz w:val="28"/>
          <w:szCs w:val="28"/>
        </w:rPr>
        <w:t xml:space="preserve">2) </w:t>
      </w:r>
      <w:r>
        <w:rPr>
          <w:sz w:val="28"/>
        </w:rPr>
        <w:t>несоответствия претендента (любого из юридических или физических лиц (индивидуальных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C8296E"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Pr="00C8296E"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C8296E" w:rsidRDefault="002B5CC4" w:rsidP="00045327">
      <w:pPr>
        <w:pStyle w:val="af9"/>
        <w:rPr>
          <w:sz w:val="28"/>
        </w:rPr>
      </w:pPr>
      <w:r>
        <w:rPr>
          <w:sz w:val="28"/>
        </w:rPr>
        <w:t>- Заявка не соответствует положениям Технического задания;</w:t>
      </w:r>
    </w:p>
    <w:p w:rsidR="00243F0F" w:rsidRPr="00C8296E"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C8296E" w:rsidRDefault="002B5CC4" w:rsidP="00045327">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C8296E" w:rsidRDefault="00243F0F" w:rsidP="00045327">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C8296E" w:rsidRDefault="002B5CC4"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B060A7" w:rsidRPr="00C8296E" w:rsidRDefault="00B060A7" w:rsidP="00045327">
      <w:pPr>
        <w:pStyle w:val="af9"/>
        <w:rPr>
          <w:sz w:val="28"/>
        </w:rPr>
      </w:pPr>
      <w:r>
        <w:rPr>
          <w:sz w:val="28"/>
        </w:rPr>
        <w:t>6) невнесения обеспечения Заявки (если документацией о закупке установлено требование о его внесении);</w:t>
      </w:r>
    </w:p>
    <w:p w:rsidR="00243F0F" w:rsidRPr="00C8296E" w:rsidRDefault="00B060A7" w:rsidP="00045327">
      <w:pPr>
        <w:pStyle w:val="af9"/>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C8296E" w:rsidRDefault="00CE22D6" w:rsidP="00154CD1">
      <w:pPr>
        <w:numPr>
          <w:ilvl w:val="0"/>
          <w:numId w:val="9"/>
        </w:numPr>
        <w:ind w:left="0" w:firstLine="709"/>
        <w:jc w:val="both"/>
        <w:rPr>
          <w:sz w:val="28"/>
          <w:szCs w:val="28"/>
        </w:rPr>
      </w:pPr>
      <w:r>
        <w:rPr>
          <w:sz w:val="28"/>
          <w:szCs w:val="28"/>
        </w:rPr>
        <w:t>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прописью.</w:t>
      </w:r>
      <w:r>
        <w:rPr>
          <w:snapToGrid w:val="0"/>
          <w:sz w:val="28"/>
          <w:szCs w:val="28"/>
          <w:lang w:eastAsia="ru-RU"/>
        </w:rPr>
        <w:t xml:space="preserve"> </w:t>
      </w:r>
      <w:r>
        <w:rPr>
          <w:sz w:val="28"/>
          <w:szCs w:val="28"/>
        </w:rPr>
        <w:t xml:space="preserve">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w:t>
      </w:r>
      <w:r>
        <w:rPr>
          <w:sz w:val="28"/>
          <w:szCs w:val="28"/>
        </w:rPr>
        <w:lastRenderedPageBreak/>
        <w:t>рейтинг какого-либо участника при рассмотрении, оценки и сопоставлении Заявок, могут не приниматься во внимание.</w:t>
      </w:r>
    </w:p>
    <w:p w:rsidR="00754AD8" w:rsidRPr="00C8296E" w:rsidRDefault="00754AD8" w:rsidP="00154CD1">
      <w:pPr>
        <w:numPr>
          <w:ilvl w:val="0"/>
          <w:numId w:val="9"/>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C8296E" w:rsidRDefault="00754AD8" w:rsidP="00154CD1">
      <w:pPr>
        <w:numPr>
          <w:ilvl w:val="0"/>
          <w:numId w:val="9"/>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97309A" w:rsidRDefault="0097309A" w:rsidP="00154CD1">
      <w:pPr>
        <w:numPr>
          <w:ilvl w:val="0"/>
          <w:numId w:val="9"/>
        </w:numPr>
        <w:ind w:left="0" w:firstLine="709"/>
        <w:jc w:val="both"/>
        <w:rPr>
          <w:sz w:val="28"/>
          <w:szCs w:val="28"/>
        </w:rPr>
      </w:pPr>
      <w:r>
        <w:rPr>
          <w:sz w:val="28"/>
          <w:szCs w:val="28"/>
        </w:rPr>
        <w:t>В случае если на участие в Размещении оферты не подана ни одна Заявка процедура Размещение оферты признается несостоявшейся.</w:t>
      </w:r>
    </w:p>
    <w:p w:rsidR="00754AD8" w:rsidRPr="00C8296E" w:rsidRDefault="0056671F" w:rsidP="00154CD1">
      <w:pPr>
        <w:numPr>
          <w:ilvl w:val="0"/>
          <w:numId w:val="9"/>
        </w:numPr>
        <w:ind w:left="0" w:firstLine="709"/>
        <w:jc w:val="both"/>
        <w:rPr>
          <w:sz w:val="28"/>
          <w:szCs w:val="28"/>
        </w:rPr>
      </w:pPr>
      <w:r>
        <w:rPr>
          <w:sz w:val="28"/>
          <w:szCs w:val="28"/>
        </w:rPr>
        <w:t>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Размещение оферты признается несостоявшейся.</w:t>
      </w:r>
    </w:p>
    <w:p w:rsidR="00655386" w:rsidRPr="00C8296E" w:rsidRDefault="00655386" w:rsidP="00154CD1">
      <w:pPr>
        <w:numPr>
          <w:ilvl w:val="0"/>
          <w:numId w:val="9"/>
        </w:numPr>
        <w:ind w:left="0" w:firstLine="709"/>
        <w:jc w:val="both"/>
        <w:rPr>
          <w:sz w:val="28"/>
          <w:szCs w:val="28"/>
        </w:rPr>
      </w:pPr>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3003F" w:rsidRPr="00C8296E" w:rsidRDefault="004B0CF8" w:rsidP="00154CD1">
      <w:pPr>
        <w:numPr>
          <w:ilvl w:val="0"/>
          <w:numId w:val="9"/>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F41AE2" w:rsidRPr="00C8296E" w:rsidRDefault="00F41AE2" w:rsidP="00045327">
      <w:pPr>
        <w:pStyle w:val="Default"/>
        <w:ind w:firstLine="709"/>
        <w:jc w:val="both"/>
        <w:rPr>
          <w:color w:val="auto"/>
          <w:sz w:val="28"/>
          <w:szCs w:val="28"/>
          <w:lang w:eastAsia="ru-RU"/>
        </w:rPr>
      </w:pPr>
    </w:p>
    <w:p w:rsidR="00370C44" w:rsidRPr="00C8296E" w:rsidRDefault="00370C44" w:rsidP="00154CD1">
      <w:pPr>
        <w:pStyle w:val="19"/>
        <w:numPr>
          <w:ilvl w:val="1"/>
          <w:numId w:val="19"/>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C8296E" w:rsidRDefault="00AB4C03" w:rsidP="00154CD1">
      <w:pPr>
        <w:numPr>
          <w:ilvl w:val="0"/>
          <w:numId w:val="10"/>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C8296E" w:rsidRDefault="00AB4C03" w:rsidP="00154CD1">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целях выявления лучших условий исполнения договора и определения победителя(-ей) в соответствии с критериями (подкритериями) и их значением </w:t>
      </w:r>
      <w:r>
        <w:rPr>
          <w:sz w:val="28"/>
          <w:szCs w:val="28"/>
        </w:rPr>
        <w:lastRenderedPageBreak/>
        <w:t>(вес), указанными в пункте 19 Информационной карты. Критерии и порядок оценки и сопоставления Заявок на участие в Размещение оферты применяются в равной степени ко всем Заявкам участников закупки.</w:t>
      </w:r>
    </w:p>
    <w:p w:rsidR="007D6548" w:rsidRDefault="0054248A" w:rsidP="00154CD1">
      <w:pPr>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4610B6" w:rsidRDefault="004610B6" w:rsidP="00154CD1">
      <w:pPr>
        <w:numPr>
          <w:ilvl w:val="0"/>
          <w:numId w:val="10"/>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610B6" w:rsidRPr="00D32FFA" w:rsidRDefault="004610B6" w:rsidP="00154CD1">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4610B6" w:rsidRPr="00C8296E" w:rsidRDefault="00FA5FCF" w:rsidP="00154CD1">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A5FCF" w:rsidRPr="00D32FFA" w:rsidRDefault="00105F5E" w:rsidP="00154CD1">
      <w:pPr>
        <w:numPr>
          <w:ilvl w:val="0"/>
          <w:numId w:val="10"/>
        </w:numPr>
        <w:ind w:left="0" w:firstLine="709"/>
        <w:jc w:val="both"/>
        <w:rPr>
          <w:sz w:val="28"/>
          <w:szCs w:val="28"/>
        </w:rPr>
      </w:pPr>
      <w:r>
        <w:rPr>
          <w:sz w:val="28"/>
          <w:szCs w:val="28"/>
        </w:rPr>
        <w:t>Участник(-и), допущенный(-ые) к участию в процедуре Размещения оферты, считается(-ются) победителем(-ями).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w:t>
      </w:r>
    </w:p>
    <w:p w:rsidR="00FA5FCF" w:rsidRDefault="00FA5FCF" w:rsidP="00154CD1">
      <w:pPr>
        <w:numPr>
          <w:ilvl w:val="0"/>
          <w:numId w:val="10"/>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FA5FCF" w:rsidRPr="001B4296" w:rsidRDefault="00FA5FCF" w:rsidP="00154CD1">
      <w:pPr>
        <w:numPr>
          <w:ilvl w:val="0"/>
          <w:numId w:val="10"/>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w:t>
      </w:r>
      <w:r w:rsidRPr="00B87BC7">
        <w:rPr>
          <w:color w:val="000000" w:themeColor="text1"/>
          <w:sz w:val="28"/>
          <w:szCs w:val="28"/>
        </w:rPr>
        <w:t xml:space="preserve">документацией о закупке, и методикой оценки, опубликованной на сайте </w:t>
      </w:r>
      <w:hyperlink r:id="rId15" w:history="1">
        <w:r w:rsidRPr="00B87BC7">
          <w:rPr>
            <w:rStyle w:val="a7"/>
            <w:color w:val="000000" w:themeColor="text1"/>
            <w:sz w:val="28"/>
            <w:szCs w:val="28"/>
            <w:u w:val="none"/>
          </w:rPr>
          <w:t>www.trcont.com</w:t>
        </w:r>
      </w:hyperlink>
      <w:r w:rsidRPr="00B87BC7">
        <w:rPr>
          <w:color w:val="000000" w:themeColor="text1"/>
          <w:sz w:val="28"/>
          <w:szCs w:val="28"/>
        </w:rPr>
        <w:t xml:space="preserve"> (раздел Компания/Закупки) Организатор составляет протокол рассмотрения, оценки </w:t>
      </w:r>
      <w:r>
        <w:rPr>
          <w:sz w:val="28"/>
          <w:szCs w:val="28"/>
        </w:rPr>
        <w:t>и сопоставления Заявок, в котором должна содержаться следующая, подлежащая утверждению Конкурсной комиссией, информация:</w:t>
      </w:r>
    </w:p>
    <w:p w:rsidR="00FA5FCF" w:rsidRDefault="00FA5FCF" w:rsidP="00154CD1">
      <w:pPr>
        <w:pStyle w:val="Default"/>
        <w:numPr>
          <w:ilvl w:val="0"/>
          <w:numId w:val="18"/>
        </w:numPr>
        <w:ind w:left="0" w:firstLine="720"/>
        <w:jc w:val="both"/>
        <w:rPr>
          <w:sz w:val="28"/>
          <w:szCs w:val="28"/>
        </w:rPr>
      </w:pPr>
      <w:r>
        <w:rPr>
          <w:sz w:val="28"/>
          <w:szCs w:val="28"/>
        </w:rPr>
        <w:t>дата подписания протокола;</w:t>
      </w:r>
    </w:p>
    <w:p w:rsidR="00FA5FCF" w:rsidRDefault="00FA5FCF" w:rsidP="00154CD1">
      <w:pPr>
        <w:pStyle w:val="Default"/>
        <w:numPr>
          <w:ilvl w:val="0"/>
          <w:numId w:val="18"/>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FA5FCF" w:rsidRPr="0022650C" w:rsidRDefault="00FA5FCF" w:rsidP="00154CD1">
      <w:pPr>
        <w:pStyle w:val="Default"/>
        <w:numPr>
          <w:ilvl w:val="0"/>
          <w:numId w:val="18"/>
        </w:numPr>
        <w:ind w:left="0" w:firstLine="720"/>
        <w:jc w:val="both"/>
        <w:rPr>
          <w:color w:val="auto"/>
          <w:sz w:val="28"/>
          <w:szCs w:val="28"/>
        </w:rPr>
      </w:pPr>
      <w:r>
        <w:rPr>
          <w:color w:val="auto"/>
          <w:sz w:val="28"/>
          <w:szCs w:val="28"/>
        </w:rPr>
        <w:t>результаты рассмотрения Заявок на участие в Размещении оферты с указанием количества Заявок на участие в закупке,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FA5FCF" w:rsidRDefault="00FA5FCF" w:rsidP="00154CD1">
      <w:pPr>
        <w:pStyle w:val="Default"/>
        <w:numPr>
          <w:ilvl w:val="0"/>
          <w:numId w:val="18"/>
        </w:numPr>
        <w:ind w:left="0" w:firstLine="720"/>
        <w:jc w:val="both"/>
        <w:rPr>
          <w:sz w:val="28"/>
          <w:szCs w:val="28"/>
        </w:rPr>
      </w:pPr>
      <w:r>
        <w:rPr>
          <w:sz w:val="28"/>
          <w:szCs w:val="28"/>
        </w:rPr>
        <w:t xml:space="preserve">результаты оценки и сопоставления Заявок участников с указанием решения о соответствии таких Заявок требованиям документации о закупке, </w:t>
      </w:r>
      <w:r>
        <w:rPr>
          <w:sz w:val="28"/>
          <w:szCs w:val="28"/>
        </w:rPr>
        <w:lastRenderedPageBreak/>
        <w:t>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FA5FCF" w:rsidRDefault="00FA5FCF" w:rsidP="00154CD1">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C8296E" w:rsidRDefault="00FA5FCF" w:rsidP="00154CD1">
      <w:pPr>
        <w:pStyle w:val="Default"/>
        <w:numPr>
          <w:ilvl w:val="0"/>
          <w:numId w:val="18"/>
        </w:numPr>
        <w:ind w:left="0" w:firstLine="720"/>
        <w:jc w:val="both"/>
        <w:rPr>
          <w:color w:val="auto"/>
          <w:sz w:val="28"/>
          <w:szCs w:val="28"/>
        </w:rPr>
      </w:pPr>
      <w:r>
        <w:rPr>
          <w:sz w:val="28"/>
          <w:szCs w:val="28"/>
        </w:rPr>
        <w:t>иная информация при необходимости.</w:t>
      </w:r>
    </w:p>
    <w:p w:rsidR="00C15C57" w:rsidRPr="00C8296E" w:rsidRDefault="00FA5FCF" w:rsidP="00154CD1">
      <w:pPr>
        <w:pStyle w:val="Default"/>
        <w:numPr>
          <w:ilvl w:val="0"/>
          <w:numId w:val="10"/>
        </w:numPr>
        <w:ind w:left="0" w:firstLine="709"/>
        <w:jc w:val="both"/>
        <w:rPr>
          <w:color w:val="auto"/>
          <w:sz w:val="28"/>
          <w:szCs w:val="28"/>
        </w:rPr>
      </w:pPr>
      <w:r>
        <w:rPr>
          <w:color w:val="auto"/>
          <w:sz w:val="28"/>
          <w:szCs w:val="28"/>
        </w:rPr>
        <w:t>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w:t>
      </w:r>
    </w:p>
    <w:p w:rsidR="0087611C" w:rsidRPr="00C8296E" w:rsidRDefault="0087611C" w:rsidP="00045327">
      <w:pPr>
        <w:pStyle w:val="af9"/>
        <w:rPr>
          <w:sz w:val="28"/>
          <w:szCs w:val="28"/>
        </w:rPr>
      </w:pPr>
    </w:p>
    <w:p w:rsidR="00370C44" w:rsidRPr="00C8296E" w:rsidRDefault="00370C44" w:rsidP="00154CD1">
      <w:pPr>
        <w:pStyle w:val="19"/>
        <w:numPr>
          <w:ilvl w:val="1"/>
          <w:numId w:val="19"/>
        </w:numPr>
        <w:ind w:left="0" w:firstLine="709"/>
        <w:outlineLvl w:val="1"/>
        <w:rPr>
          <w:b/>
          <w:szCs w:val="28"/>
        </w:rPr>
      </w:pPr>
      <w:r>
        <w:rPr>
          <w:b/>
          <w:szCs w:val="28"/>
        </w:rPr>
        <w:t>Подведение итогов Размещения оферты</w:t>
      </w:r>
    </w:p>
    <w:p w:rsidR="007D6548" w:rsidRPr="00C8296E" w:rsidRDefault="007D6548" w:rsidP="00154CD1">
      <w:pPr>
        <w:numPr>
          <w:ilvl w:val="0"/>
          <w:numId w:val="11"/>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C8296E" w:rsidRDefault="00E92117" w:rsidP="00154CD1">
      <w:pPr>
        <w:numPr>
          <w:ilvl w:val="0"/>
          <w:numId w:val="11"/>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10 Информационной карты.</w:t>
      </w:r>
    </w:p>
    <w:p w:rsidR="007D6548" w:rsidRPr="00C8296E" w:rsidRDefault="007D6548" w:rsidP="00154CD1">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Default="007D6548" w:rsidP="00154CD1">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участника, с которым в соответствии с настоящей документацией о закупке заключается договор.</w:t>
      </w:r>
    </w:p>
    <w:p w:rsidR="007D6548" w:rsidRPr="00267DD7" w:rsidRDefault="007D6548" w:rsidP="00154CD1">
      <w:pPr>
        <w:numPr>
          <w:ilvl w:val="0"/>
          <w:numId w:val="11"/>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Размещения оферты.</w:t>
      </w:r>
      <w:r>
        <w:rPr>
          <w:snapToGrid w:val="0"/>
          <w:sz w:val="28"/>
          <w:szCs w:val="28"/>
          <w:lang w:eastAsia="ru-RU"/>
        </w:rPr>
        <w:t xml:space="preserve"> </w:t>
      </w:r>
      <w:r>
        <w:rPr>
          <w:sz w:val="28"/>
          <w:szCs w:val="28"/>
        </w:rPr>
        <w:t>Протокол, составленный по итогам Размещения оферты, должен содержать сведения, указанные в подпункте 3.8.9 настоящей документации о закупке.</w:t>
      </w:r>
    </w:p>
    <w:p w:rsidR="0050702D" w:rsidRPr="00C8296E" w:rsidRDefault="00A14699" w:rsidP="00154CD1">
      <w:pPr>
        <w:numPr>
          <w:ilvl w:val="0"/>
          <w:numId w:val="11"/>
        </w:numPr>
        <w:ind w:left="0" w:firstLine="709"/>
        <w:jc w:val="both"/>
        <w:rPr>
          <w:sz w:val="28"/>
          <w:szCs w:val="28"/>
        </w:rPr>
      </w:pPr>
      <w:r>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C8296E" w:rsidRDefault="007D6548" w:rsidP="00154CD1">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15 Положения о закупках.</w:t>
      </w:r>
    </w:p>
    <w:p w:rsidR="007D6548" w:rsidRPr="00C8296E" w:rsidRDefault="00BB742C" w:rsidP="00154CD1">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товаров, выполнения работ, оказания услуг.</w:t>
      </w:r>
    </w:p>
    <w:p w:rsidR="005C5AB8" w:rsidRDefault="007D6548" w:rsidP="00154CD1">
      <w:pPr>
        <w:numPr>
          <w:ilvl w:val="0"/>
          <w:numId w:val="11"/>
        </w:numPr>
        <w:ind w:left="0" w:firstLine="709"/>
        <w:jc w:val="both"/>
        <w:rPr>
          <w:sz w:val="28"/>
          <w:szCs w:val="28"/>
        </w:rPr>
      </w:pPr>
      <w:r>
        <w:rPr>
          <w:sz w:val="28"/>
          <w:szCs w:val="28"/>
        </w:rPr>
        <w:lastRenderedPageBreak/>
        <w:t>Конкурсной комиссией может быть принято решение о проведении постквалификации, переговоров в соответствии с пунктами 33-41 Положения о закупках.</w:t>
      </w:r>
    </w:p>
    <w:p w:rsidR="00F55F0F" w:rsidRPr="00D32FFA" w:rsidRDefault="00F55F0F" w:rsidP="00154CD1">
      <w:pPr>
        <w:numPr>
          <w:ilvl w:val="0"/>
          <w:numId w:val="11"/>
        </w:numPr>
        <w:ind w:left="0" w:firstLine="709"/>
        <w:jc w:val="both"/>
        <w:rPr>
          <w:sz w:val="28"/>
          <w:szCs w:val="28"/>
        </w:rPr>
      </w:pPr>
      <w:r>
        <w:rPr>
          <w:sz w:val="28"/>
          <w:szCs w:val="28"/>
        </w:rPr>
        <w:t>Размещение оферты признается несостоявшейся, если:</w:t>
      </w:r>
    </w:p>
    <w:p w:rsidR="00F55F0F" w:rsidRPr="00D32FFA" w:rsidRDefault="00F55F0F" w:rsidP="00F55F0F">
      <w:pPr>
        <w:ind w:firstLine="709"/>
        <w:jc w:val="both"/>
        <w:rPr>
          <w:sz w:val="28"/>
          <w:szCs w:val="28"/>
        </w:rPr>
      </w:pPr>
      <w:r>
        <w:rPr>
          <w:sz w:val="28"/>
          <w:szCs w:val="28"/>
        </w:rPr>
        <w:t>1) на участие в Размещении оферты не подана ни одна Заявка;</w:t>
      </w:r>
    </w:p>
    <w:p w:rsidR="00F55F0F" w:rsidRPr="00D32FFA" w:rsidRDefault="00F55F0F" w:rsidP="00F55F0F">
      <w:pPr>
        <w:ind w:firstLine="709"/>
        <w:jc w:val="both"/>
        <w:rPr>
          <w:sz w:val="28"/>
          <w:szCs w:val="28"/>
        </w:rPr>
      </w:pPr>
      <w:r>
        <w:rPr>
          <w:sz w:val="28"/>
          <w:szCs w:val="28"/>
        </w:rPr>
        <w:t>2) на участие в Размещения оферты подана одна Заявка;</w:t>
      </w:r>
    </w:p>
    <w:p w:rsidR="00F55F0F" w:rsidRPr="00D32FFA" w:rsidRDefault="00F55F0F" w:rsidP="00F55F0F">
      <w:pPr>
        <w:ind w:firstLine="709"/>
        <w:jc w:val="both"/>
        <w:rPr>
          <w:sz w:val="28"/>
          <w:szCs w:val="28"/>
        </w:rPr>
      </w:pPr>
      <w:r>
        <w:rPr>
          <w:sz w:val="28"/>
          <w:szCs w:val="28"/>
        </w:rPr>
        <w:t>3) по итогам рассмотрения Заявок к участию в Размещении оферты допущен один участник;</w:t>
      </w:r>
    </w:p>
    <w:p w:rsidR="008825E9" w:rsidRDefault="00F55F0F" w:rsidP="00946628">
      <w:pPr>
        <w:ind w:firstLine="709"/>
        <w:jc w:val="both"/>
        <w:rPr>
          <w:sz w:val="28"/>
          <w:szCs w:val="28"/>
        </w:rPr>
      </w:pPr>
      <w:r>
        <w:rPr>
          <w:sz w:val="28"/>
          <w:szCs w:val="28"/>
        </w:rPr>
        <w:t>4) ни один из участников не допущен к участию в Размещении оферты.</w:t>
      </w:r>
    </w:p>
    <w:p w:rsidR="00620D5A" w:rsidRPr="005864F8" w:rsidRDefault="00620D5A" w:rsidP="00154CD1">
      <w:pPr>
        <w:numPr>
          <w:ilvl w:val="0"/>
          <w:numId w:val="11"/>
        </w:numPr>
        <w:ind w:left="0" w:firstLine="709"/>
        <w:jc w:val="both"/>
        <w:rPr>
          <w:sz w:val="28"/>
          <w:szCs w:val="28"/>
        </w:rPr>
      </w:pPr>
      <w:r>
        <w:rPr>
          <w:rFonts w:eastAsia="Calibri"/>
          <w:sz w:val="28"/>
          <w:szCs w:val="28"/>
          <w:lang w:eastAsia="en-US"/>
        </w:rPr>
        <w:t>Участник(-и), допущенный(-ые) к участию в процедуре Размещения оферты, считается(-ются) победителем(-ями). После ранжирования Заявок в зависимости от количества баллов по итогам оценки каждый участник признается победителем с присвоением порядкового номера, с которым в соответствии с настоящей документацией о закупке заключается договор. В случае если к участию в процедуре Размещения оферты допущен только один участник, договор заключается с этим участником.</w:t>
      </w:r>
    </w:p>
    <w:p w:rsidR="00370C44" w:rsidRPr="00C8296E" w:rsidRDefault="00370C44" w:rsidP="00045327">
      <w:pPr>
        <w:pStyle w:val="af9"/>
        <w:tabs>
          <w:tab w:val="left" w:pos="1680"/>
        </w:tabs>
        <w:rPr>
          <w:sz w:val="28"/>
          <w:szCs w:val="28"/>
        </w:rPr>
      </w:pPr>
    </w:p>
    <w:p w:rsidR="001049C1" w:rsidRPr="00C8296E" w:rsidRDefault="001049C1" w:rsidP="00154CD1">
      <w:pPr>
        <w:pStyle w:val="19"/>
        <w:numPr>
          <w:ilvl w:val="1"/>
          <w:numId w:val="19"/>
        </w:numPr>
        <w:ind w:left="0" w:firstLine="709"/>
        <w:outlineLvl w:val="1"/>
        <w:rPr>
          <w:b/>
          <w:szCs w:val="28"/>
        </w:rPr>
      </w:pPr>
      <w:r>
        <w:rPr>
          <w:b/>
          <w:szCs w:val="28"/>
        </w:rPr>
        <w:t>Заключение договора</w:t>
      </w:r>
    </w:p>
    <w:p w:rsidR="000A6133" w:rsidRPr="00C8296E" w:rsidRDefault="000A6133" w:rsidP="00154CD1">
      <w:pPr>
        <w:numPr>
          <w:ilvl w:val="0"/>
          <w:numId w:val="12"/>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исполнения договора,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8C619A" w:rsidRDefault="00B87BC7">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1049C1" w:rsidRPr="00C8296E" w:rsidRDefault="001049C1" w:rsidP="00154CD1">
      <w:pPr>
        <w:numPr>
          <w:ilvl w:val="0"/>
          <w:numId w:val="12"/>
        </w:numPr>
        <w:ind w:left="0" w:firstLine="709"/>
        <w:jc w:val="both"/>
        <w:rPr>
          <w:sz w:val="28"/>
          <w:szCs w:val="28"/>
        </w:rPr>
      </w:pPr>
      <w:r>
        <w:rPr>
          <w:sz w:val="28"/>
          <w:szCs w:val="28"/>
        </w:rPr>
        <w:t>После опубликования протокола об итогах Размещения оферты Заказчик направляет участнику Размещения оферты,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C8296E" w:rsidRDefault="001049C1" w:rsidP="00154CD1">
      <w:pPr>
        <w:numPr>
          <w:ilvl w:val="0"/>
          <w:numId w:val="12"/>
        </w:numPr>
        <w:ind w:left="0" w:firstLine="709"/>
        <w:jc w:val="both"/>
        <w:rPr>
          <w:sz w:val="28"/>
          <w:szCs w:val="28"/>
        </w:rPr>
      </w:pPr>
      <w:r>
        <w:rPr>
          <w:sz w:val="28"/>
          <w:szCs w:val="28"/>
        </w:rPr>
        <w:t xml:space="preserve">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w:t>
      </w:r>
      <w:r>
        <w:rPr>
          <w:sz w:val="28"/>
          <w:szCs w:val="28"/>
        </w:rPr>
        <w:lastRenderedPageBreak/>
        <w:t>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C8296E" w:rsidRDefault="00B92730" w:rsidP="00154CD1">
      <w:pPr>
        <w:numPr>
          <w:ilvl w:val="0"/>
          <w:numId w:val="12"/>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C8296E" w:rsidRDefault="008309A6" w:rsidP="00154CD1">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Размещения оферты.</w:t>
      </w:r>
    </w:p>
    <w:p w:rsidR="001049C1" w:rsidRPr="00C8296E" w:rsidRDefault="001F1BBE" w:rsidP="00154CD1">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от подписания договора, признается уклонившимся от заключения договора.</w:t>
      </w:r>
    </w:p>
    <w:p w:rsidR="001049C1" w:rsidRPr="00C8296E" w:rsidRDefault="001049C1" w:rsidP="00154CD1">
      <w:pPr>
        <w:numPr>
          <w:ilvl w:val="0"/>
          <w:numId w:val="12"/>
        </w:numPr>
        <w:ind w:left="0" w:firstLine="709"/>
        <w:jc w:val="both"/>
        <w:rPr>
          <w:sz w:val="28"/>
          <w:szCs w:val="28"/>
        </w:rPr>
      </w:pPr>
      <w:r>
        <w:rPr>
          <w:sz w:val="28"/>
          <w:szCs w:val="28"/>
        </w:rPr>
        <w:t>До заключения договора лицо, с которым заключается договор по итогам Размещения оферты,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Pr="00C8296E"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C8296E"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C8296E" w:rsidRDefault="00450672" w:rsidP="00154CD1">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участником, с которым в соответствии с настоящей документацией о закупке заключается договор, цены договора, улучшения для Заказчика иных условий договора и других случаев, предусмотренных пунктом 20 Информационной карты.</w:t>
      </w:r>
    </w:p>
    <w:p w:rsidR="00C76E93" w:rsidRPr="00C76E93" w:rsidRDefault="0079021D" w:rsidP="00154CD1">
      <w:pPr>
        <w:numPr>
          <w:ilvl w:val="0"/>
          <w:numId w:val="12"/>
        </w:numPr>
        <w:ind w:left="0" w:firstLine="709"/>
        <w:jc w:val="both"/>
        <w:rPr>
          <w:sz w:val="28"/>
          <w:szCs w:val="28"/>
        </w:rPr>
      </w:pPr>
      <w:r>
        <w:rPr>
          <w:sz w:val="28"/>
          <w:szCs w:val="28"/>
        </w:rPr>
        <w:lastRenderedPageBreak/>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w:t>
      </w:r>
    </w:p>
    <w:p w:rsidR="00371CFB" w:rsidRDefault="00371CFB" w:rsidP="00154CD1">
      <w:pPr>
        <w:numPr>
          <w:ilvl w:val="0"/>
          <w:numId w:val="12"/>
        </w:numPr>
        <w:ind w:left="0" w:firstLine="709"/>
        <w:jc w:val="both"/>
        <w:rPr>
          <w:sz w:val="28"/>
          <w:szCs w:val="28"/>
        </w:rPr>
      </w:pPr>
      <w:r>
        <w:rPr>
          <w:sz w:val="28"/>
          <w:szCs w:val="28"/>
        </w:rPr>
        <w:t>Совершение лицом, получившим оферту в порядке настоящей документации о закупке, в срок, установленный для её акцепта, действий по выполнению указанных в ней условий договора (отгрузка товаров, выполнение работ, оказание услуг, уплата соответствующей суммы и т.д.) до заключения сторонами договора не является акцептом.</w:t>
      </w:r>
    </w:p>
    <w:p w:rsidR="00E63DB8" w:rsidRPr="00C8296E" w:rsidRDefault="00E63DB8" w:rsidP="00154CD1">
      <w:pPr>
        <w:numPr>
          <w:ilvl w:val="0"/>
          <w:numId w:val="12"/>
        </w:numPr>
        <w:ind w:left="0" w:firstLine="709"/>
        <w:jc w:val="both"/>
        <w:rPr>
          <w:sz w:val="28"/>
          <w:szCs w:val="28"/>
        </w:rPr>
      </w:pPr>
      <w:r>
        <w:rPr>
          <w:sz w:val="28"/>
          <w:szCs w:val="28"/>
        </w:rPr>
        <w:t>Исполнение заключенных по итогам Размещения оферты договоров осуществляется участниками, с которым в соответствии с настоящей документацией о закупке, заключается договор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553EDA" w:rsidRPr="00C8296E" w:rsidRDefault="00553EDA" w:rsidP="004E6803">
      <w:pPr>
        <w:ind w:firstLine="709"/>
        <w:jc w:val="both"/>
        <w:rPr>
          <w:sz w:val="28"/>
          <w:szCs w:val="28"/>
        </w:rPr>
      </w:pPr>
    </w:p>
    <w:p w:rsidR="001049C1" w:rsidRDefault="001049C1" w:rsidP="00154CD1">
      <w:pPr>
        <w:pStyle w:val="19"/>
        <w:numPr>
          <w:ilvl w:val="1"/>
          <w:numId w:val="19"/>
        </w:numPr>
        <w:ind w:left="0" w:firstLine="709"/>
        <w:outlineLvl w:val="1"/>
        <w:rPr>
          <w:b/>
          <w:szCs w:val="28"/>
        </w:rPr>
      </w:pPr>
      <w:r>
        <w:rPr>
          <w:b/>
          <w:szCs w:val="28"/>
        </w:rPr>
        <w:t>Обеспечение исполнения договора</w:t>
      </w:r>
    </w:p>
    <w:p w:rsidR="00553EDA" w:rsidRPr="00C8296E" w:rsidRDefault="00553EDA" w:rsidP="00154CD1">
      <w:pPr>
        <w:pStyle w:val="aff7"/>
        <w:numPr>
          <w:ilvl w:val="0"/>
          <w:numId w:val="16"/>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553EDA" w:rsidRPr="00C8296E" w:rsidRDefault="00553EDA" w:rsidP="003A1B48">
      <w:pPr>
        <w:pStyle w:val="aff7"/>
        <w:numPr>
          <w:ilvl w:val="0"/>
          <w:numId w:val="16"/>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553EDA" w:rsidRPr="00C8296E" w:rsidRDefault="00553EDA" w:rsidP="00154CD1">
      <w:pPr>
        <w:pStyle w:val="aff7"/>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53EDA" w:rsidRPr="00C8296E" w:rsidRDefault="00553EDA" w:rsidP="00553EDA">
      <w:pPr>
        <w:pStyle w:val="aff7"/>
        <w:ind w:left="0" w:firstLine="709"/>
        <w:jc w:val="both"/>
        <w:rPr>
          <w:sz w:val="28"/>
          <w:szCs w:val="28"/>
        </w:rPr>
      </w:pPr>
      <w:r>
        <w:rPr>
          <w:sz w:val="28"/>
          <w:szCs w:val="28"/>
        </w:rPr>
        <w:t>1) обязательств по возврату аванса;</w:t>
      </w:r>
    </w:p>
    <w:p w:rsidR="00553EDA" w:rsidRPr="00C8296E" w:rsidRDefault="00553EDA" w:rsidP="00553EDA">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553EDA" w:rsidRPr="00C8296E" w:rsidRDefault="00553EDA" w:rsidP="00553EDA">
      <w:pPr>
        <w:pStyle w:val="aff7"/>
        <w:ind w:left="0" w:firstLine="709"/>
        <w:jc w:val="both"/>
        <w:rPr>
          <w:sz w:val="28"/>
          <w:szCs w:val="28"/>
        </w:rPr>
      </w:pPr>
      <w:r>
        <w:rPr>
          <w:sz w:val="28"/>
          <w:szCs w:val="28"/>
        </w:rPr>
        <w:t>3) гарантийных обязательств.</w:t>
      </w:r>
    </w:p>
    <w:p w:rsidR="00553EDA" w:rsidRPr="00C8296E" w:rsidRDefault="00553EDA" w:rsidP="00154CD1">
      <w:pPr>
        <w:pStyle w:val="aff7"/>
        <w:numPr>
          <w:ilvl w:val="0"/>
          <w:numId w:val="16"/>
        </w:numPr>
        <w:ind w:left="0" w:firstLine="709"/>
        <w:jc w:val="both"/>
        <w:rPr>
          <w:sz w:val="28"/>
          <w:szCs w:val="28"/>
        </w:rPr>
      </w:pPr>
      <w:r>
        <w:rPr>
          <w:rFonts w:eastAsia="MS Mincho"/>
          <w:sz w:val="28"/>
          <w:szCs w:val="28"/>
        </w:rPr>
        <w:lastRenderedPageBreak/>
        <w:t>Подтверждающие документы о выполнении требований об обеспечение исполнения договора предоставляются не позднее 5 рабочих дней с даты заключения договора победителем.</w:t>
      </w:r>
    </w:p>
    <w:p w:rsidR="00553EDA" w:rsidRPr="00C8296E" w:rsidRDefault="00553EDA" w:rsidP="00154CD1">
      <w:pPr>
        <w:pStyle w:val="aff7"/>
        <w:numPr>
          <w:ilvl w:val="0"/>
          <w:numId w:val="16"/>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w:t>
      </w:r>
      <w:r>
        <w:rPr>
          <w:sz w:val="28"/>
          <w:szCs w:val="28"/>
          <w:lang w:eastAsia="ru-RU"/>
        </w:rPr>
        <w:t xml:space="preserve"> выданной соответствующим банком</w:t>
      </w:r>
      <w:r>
        <w:rPr>
          <w:rFonts w:eastAsia="MS Mincho"/>
          <w:sz w:val="28"/>
          <w:szCs w:val="28"/>
        </w:rPr>
        <w:t>.</w:t>
      </w:r>
    </w:p>
    <w:p w:rsidR="00553EDA" w:rsidRPr="00C8296E" w:rsidRDefault="00553EDA" w:rsidP="00154CD1">
      <w:pPr>
        <w:pStyle w:val="aff7"/>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553EDA" w:rsidRPr="00C8296E" w:rsidRDefault="00553EDA" w:rsidP="00154CD1">
      <w:pPr>
        <w:pStyle w:val="aff7"/>
        <w:numPr>
          <w:ilvl w:val="0"/>
          <w:numId w:val="16"/>
        </w:numPr>
        <w:ind w:left="0" w:firstLine="709"/>
        <w:jc w:val="both"/>
        <w:rPr>
          <w:sz w:val="28"/>
          <w:szCs w:val="28"/>
        </w:rPr>
      </w:pPr>
      <w:r>
        <w:rPr>
          <w:sz w:val="28"/>
          <w:szCs w:val="28"/>
        </w:rPr>
        <w:t>Если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w:t>
      </w:r>
    </w:p>
    <w:p w:rsidR="00553EDA" w:rsidRPr="00C8296E" w:rsidRDefault="00553EDA" w:rsidP="00154CD1">
      <w:pPr>
        <w:pStyle w:val="aff7"/>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rsidR="00C420AA" w:rsidRPr="00454B46" w:rsidRDefault="00553EDA" w:rsidP="003A1B48">
      <w:pPr>
        <w:pStyle w:val="aff7"/>
        <w:numPr>
          <w:ilvl w:val="0"/>
          <w:numId w:val="16"/>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C420AA" w:rsidRPr="00454B46" w:rsidRDefault="00C420AA" w:rsidP="00454B46">
      <w:pPr>
        <w:jc w:val="center"/>
        <w:rPr>
          <w:b/>
          <w:sz w:val="32"/>
          <w:szCs w:val="32"/>
        </w:rPr>
      </w:pPr>
      <w:r w:rsidRPr="00C420AA">
        <w:rPr>
          <w:b/>
          <w:sz w:val="32"/>
          <w:szCs w:val="32"/>
        </w:rPr>
        <w:t>Раздел 4. Техническое задание</w:t>
      </w:r>
    </w:p>
    <w:p w:rsidR="00C420AA" w:rsidRPr="00C420AA" w:rsidRDefault="00C420AA" w:rsidP="003A1B48">
      <w:pPr>
        <w:ind w:firstLine="709"/>
        <w:jc w:val="both"/>
        <w:rPr>
          <w:sz w:val="28"/>
          <w:szCs w:val="28"/>
        </w:rPr>
      </w:pPr>
      <w:r w:rsidRPr="00C420AA">
        <w:rPr>
          <w:sz w:val="28"/>
          <w:szCs w:val="28"/>
        </w:rPr>
        <w:t>4.1. Победитель должен иметь возможность оказать услуги, предусмотренные предметом закупки, указанным в пункте 1.1.2 настоящей документации о закупке.</w:t>
      </w:r>
    </w:p>
    <w:p w:rsidR="00C420AA" w:rsidRDefault="00C420AA" w:rsidP="003A1B48">
      <w:pPr>
        <w:ind w:firstLine="709"/>
        <w:jc w:val="both"/>
        <w:rPr>
          <w:sz w:val="28"/>
          <w:szCs w:val="28"/>
        </w:rPr>
      </w:pPr>
      <w:r w:rsidRPr="00C420AA">
        <w:rPr>
          <w:sz w:val="28"/>
          <w:szCs w:val="28"/>
        </w:rPr>
        <w:t>4.2. Качество, безопасность, сроки оказания услуг должны соответствовать требованиям, предъявляемым к таким услугам в соответствии с применимыми законодательством, стандартами, обычаями делового оборота, нас</w:t>
      </w:r>
      <w:r>
        <w:rPr>
          <w:sz w:val="28"/>
          <w:szCs w:val="28"/>
        </w:rPr>
        <w:t>тоящей документацией о закупке.</w:t>
      </w:r>
    </w:p>
    <w:p w:rsidR="00C420AA" w:rsidRPr="00C420AA" w:rsidRDefault="00C420AA" w:rsidP="003A1B48">
      <w:pPr>
        <w:ind w:firstLine="709"/>
        <w:jc w:val="both"/>
        <w:rPr>
          <w:sz w:val="28"/>
          <w:szCs w:val="28"/>
        </w:rPr>
      </w:pPr>
      <w:r w:rsidRPr="00C420AA">
        <w:rPr>
          <w:sz w:val="28"/>
          <w:szCs w:val="28"/>
        </w:rPr>
        <w:t>4.3. Победитель обязан выполнять следующие функции:</w:t>
      </w:r>
    </w:p>
    <w:p w:rsidR="00C420AA" w:rsidRDefault="00C420AA" w:rsidP="003A1B48">
      <w:pPr>
        <w:jc w:val="both"/>
        <w:rPr>
          <w:sz w:val="28"/>
          <w:szCs w:val="28"/>
        </w:rPr>
      </w:pPr>
      <w:r w:rsidRPr="00C420AA">
        <w:rPr>
          <w:sz w:val="28"/>
          <w:szCs w:val="28"/>
        </w:rPr>
        <w:t>1)</w:t>
      </w:r>
      <w:r w:rsidRPr="00C420AA">
        <w:rPr>
          <w:sz w:val="28"/>
          <w:szCs w:val="28"/>
        </w:rPr>
        <w:tab/>
        <w:t>при получении заявки Заказчика сообщать Заказчику об обнаруженных недостатках в полученной информации, а в случае неполноты информации запрашивать у Заказчика необходимые дополнительные данные;</w:t>
      </w:r>
    </w:p>
    <w:p w:rsidR="001251DD" w:rsidRPr="00C420AA" w:rsidRDefault="001251DD" w:rsidP="003A1B48">
      <w:pPr>
        <w:jc w:val="both"/>
        <w:rPr>
          <w:sz w:val="28"/>
          <w:szCs w:val="28"/>
        </w:rPr>
      </w:pPr>
    </w:p>
    <w:p w:rsidR="00C420AA" w:rsidRPr="00C420AA" w:rsidRDefault="00C420AA" w:rsidP="003A1B48">
      <w:pPr>
        <w:jc w:val="both"/>
        <w:rPr>
          <w:sz w:val="28"/>
          <w:szCs w:val="28"/>
        </w:rPr>
      </w:pPr>
      <w:r w:rsidRPr="00C420AA">
        <w:rPr>
          <w:sz w:val="28"/>
          <w:szCs w:val="28"/>
        </w:rPr>
        <w:lastRenderedPageBreak/>
        <w:t>2)</w:t>
      </w:r>
      <w:r w:rsidRPr="00C420AA">
        <w:rPr>
          <w:sz w:val="28"/>
          <w:szCs w:val="28"/>
        </w:rPr>
        <w:tab/>
        <w:t>осуществлять слежение за транспортировкой грузов, дислокацией и перемещением контейнеров и по требованию Заказчика предоставлять ему эту информацию;</w:t>
      </w:r>
    </w:p>
    <w:p w:rsidR="00C420AA" w:rsidRPr="00C420AA" w:rsidRDefault="00C420AA" w:rsidP="003A1B48">
      <w:pPr>
        <w:jc w:val="both"/>
        <w:rPr>
          <w:sz w:val="28"/>
          <w:szCs w:val="28"/>
        </w:rPr>
      </w:pPr>
      <w:r w:rsidRPr="00C420AA">
        <w:rPr>
          <w:sz w:val="28"/>
          <w:szCs w:val="28"/>
        </w:rPr>
        <w:t>3)</w:t>
      </w:r>
      <w:r w:rsidRPr="00C420AA">
        <w:rPr>
          <w:sz w:val="28"/>
          <w:szCs w:val="28"/>
        </w:rPr>
        <w:tab/>
        <w:t>заключать от своего имени или от имени Заказчика договоры, необходимые для исполнения поручений Заказчика;</w:t>
      </w:r>
    </w:p>
    <w:p w:rsidR="00C420AA" w:rsidRPr="00C420AA" w:rsidRDefault="00C420AA" w:rsidP="003A1B48">
      <w:pPr>
        <w:jc w:val="both"/>
        <w:rPr>
          <w:sz w:val="28"/>
          <w:szCs w:val="28"/>
        </w:rPr>
      </w:pPr>
      <w:r w:rsidRPr="00C420AA">
        <w:rPr>
          <w:sz w:val="28"/>
          <w:szCs w:val="28"/>
        </w:rPr>
        <w:t>4)</w:t>
      </w:r>
      <w:r w:rsidRPr="00C420AA">
        <w:rPr>
          <w:sz w:val="28"/>
          <w:szCs w:val="28"/>
        </w:rPr>
        <w:tab/>
        <w:t>постоянно информировать Заказчика обо всех изменениях на транспортном рынке, рынке услуг и парка оборудования;</w:t>
      </w:r>
    </w:p>
    <w:p w:rsidR="00C420AA" w:rsidRPr="006D3C57" w:rsidRDefault="00C420AA" w:rsidP="003A1B48">
      <w:pPr>
        <w:jc w:val="both"/>
        <w:rPr>
          <w:sz w:val="28"/>
          <w:szCs w:val="28"/>
        </w:rPr>
      </w:pPr>
      <w:r w:rsidRPr="00C420AA">
        <w:rPr>
          <w:sz w:val="28"/>
          <w:szCs w:val="28"/>
        </w:rPr>
        <w:t>5)</w:t>
      </w:r>
      <w:r w:rsidRPr="00C420AA">
        <w:rPr>
          <w:sz w:val="28"/>
          <w:szCs w:val="28"/>
        </w:rPr>
        <w:tab/>
        <w:t>ежемесячно, но не позднее 5 (пятого) числа месяца, следующего за отчетным, пр</w:t>
      </w:r>
      <w:r w:rsidR="006D3C57">
        <w:rPr>
          <w:sz w:val="28"/>
          <w:szCs w:val="28"/>
        </w:rPr>
        <w:t>едоставлять отчетные документы</w:t>
      </w:r>
      <w:r w:rsidR="006D3C57" w:rsidRPr="006D3C57">
        <w:rPr>
          <w:sz w:val="28"/>
          <w:szCs w:val="28"/>
        </w:rPr>
        <w:t>.</w:t>
      </w:r>
    </w:p>
    <w:p w:rsidR="00C420AA" w:rsidRDefault="00C420AA" w:rsidP="003A1B48">
      <w:pPr>
        <w:ind w:firstLine="709"/>
        <w:jc w:val="both"/>
        <w:rPr>
          <w:sz w:val="28"/>
          <w:szCs w:val="28"/>
        </w:rPr>
      </w:pPr>
      <w:r w:rsidRPr="00C420AA">
        <w:rPr>
          <w:sz w:val="28"/>
          <w:szCs w:val="28"/>
        </w:rPr>
        <w:t>4.4. В Предложении о сотрудничестве претендент указывает условия оплаты за услуги, которые не могут быть хуже установленных в пункте 11 Информационной карты.</w:t>
      </w:r>
    </w:p>
    <w:p w:rsidR="00510DE1" w:rsidRPr="004732A9" w:rsidRDefault="00C420AA" w:rsidP="00510DE1">
      <w:pPr>
        <w:ind w:firstLine="709"/>
        <w:jc w:val="both"/>
        <w:rPr>
          <w:sz w:val="28"/>
          <w:szCs w:val="28"/>
        </w:rPr>
      </w:pPr>
      <w:r w:rsidRPr="00C420AA">
        <w:rPr>
          <w:sz w:val="28"/>
          <w:szCs w:val="28"/>
        </w:rPr>
        <w:t xml:space="preserve">4.5. </w:t>
      </w:r>
      <w:r w:rsidR="00510DE1">
        <w:rPr>
          <w:sz w:val="28"/>
          <w:szCs w:val="28"/>
        </w:rPr>
        <w:t>В Предложении о сотрудничестве претендент, при необходимости, указывает перечень услуг, для оказания которых требуется заключение отдельных договоров, соглашений или подписание Заказчиком иных документов (договор на каботаж, обязательство, договор транспортной экспедиции и т.д.).</w:t>
      </w:r>
    </w:p>
    <w:p w:rsidR="00C420AA" w:rsidRDefault="00C420AA" w:rsidP="003A1B48">
      <w:pPr>
        <w:ind w:firstLine="709"/>
        <w:jc w:val="both"/>
        <w:rPr>
          <w:sz w:val="28"/>
          <w:szCs w:val="28"/>
        </w:rPr>
      </w:pPr>
      <w:r w:rsidRPr="00C420AA">
        <w:rPr>
          <w:sz w:val="28"/>
          <w:szCs w:val="28"/>
        </w:rPr>
        <w:t xml:space="preserve">4.6. Максимальная цена договоров складывается исходя из стоимости расходов понесенных Победителем при организации услуг, предусмотренных предметом процедуры Размещения оферты, стоимости транспортно-экспедиционных услуг, оказанных Заказчику Победителем, и вознаграждения Претендента и составляет </w:t>
      </w:r>
      <w:r w:rsidR="006D3C57" w:rsidRPr="006D3C57">
        <w:rPr>
          <w:sz w:val="28"/>
          <w:szCs w:val="28"/>
        </w:rPr>
        <w:t>6</w:t>
      </w:r>
      <w:r w:rsidR="006D3C57">
        <w:rPr>
          <w:sz w:val="28"/>
          <w:szCs w:val="28"/>
        </w:rPr>
        <w:t> </w:t>
      </w:r>
      <w:r w:rsidR="006D3C57" w:rsidRPr="006D3C57">
        <w:rPr>
          <w:sz w:val="28"/>
          <w:szCs w:val="28"/>
        </w:rPr>
        <w:t>000</w:t>
      </w:r>
      <w:r w:rsidR="006D3C57">
        <w:rPr>
          <w:sz w:val="28"/>
          <w:szCs w:val="28"/>
        </w:rPr>
        <w:t> </w:t>
      </w:r>
      <w:r w:rsidR="006D3C57" w:rsidRPr="006D3C57">
        <w:rPr>
          <w:sz w:val="28"/>
          <w:szCs w:val="28"/>
        </w:rPr>
        <w:t>000 000 (шесть миллиардов) рублей 00 копеек</w:t>
      </w:r>
      <w:r w:rsidR="006D3C57">
        <w:t xml:space="preserve"> </w:t>
      </w:r>
      <w:r w:rsidRPr="00C420AA">
        <w:rPr>
          <w:sz w:val="28"/>
          <w:szCs w:val="28"/>
        </w:rPr>
        <w:t>(или эквивалент в долларах США или Евро на дату заключения договора), без учета НДС, уплачиваемого</w:t>
      </w:r>
      <w:r>
        <w:rPr>
          <w:sz w:val="28"/>
          <w:szCs w:val="28"/>
        </w:rPr>
        <w:t xml:space="preserve"> в бюджет Российской Федерации.</w:t>
      </w:r>
    </w:p>
    <w:p w:rsidR="00C420AA" w:rsidRPr="006D3C57" w:rsidRDefault="00C420AA" w:rsidP="003A1B48">
      <w:pPr>
        <w:ind w:firstLine="709"/>
        <w:jc w:val="both"/>
        <w:rPr>
          <w:sz w:val="28"/>
          <w:szCs w:val="28"/>
        </w:rPr>
      </w:pPr>
      <w:r w:rsidRPr="00C420AA">
        <w:rPr>
          <w:sz w:val="28"/>
          <w:szCs w:val="28"/>
        </w:rPr>
        <w:t>4.7. Террит</w:t>
      </w:r>
      <w:r w:rsidR="006D3C57">
        <w:rPr>
          <w:sz w:val="28"/>
          <w:szCs w:val="28"/>
        </w:rPr>
        <w:t>ория оказания услуг – Весь мир</w:t>
      </w:r>
      <w:r w:rsidR="006D3C57" w:rsidRPr="006D3C57">
        <w:rPr>
          <w:sz w:val="28"/>
          <w:szCs w:val="28"/>
        </w:rPr>
        <w:t>.</w:t>
      </w:r>
    </w:p>
    <w:p w:rsidR="00C420AA" w:rsidRPr="006D3C57" w:rsidRDefault="00C420AA" w:rsidP="003A1B48">
      <w:pPr>
        <w:ind w:firstLine="709"/>
        <w:jc w:val="both"/>
        <w:rPr>
          <w:sz w:val="28"/>
          <w:szCs w:val="28"/>
        </w:rPr>
      </w:pPr>
      <w:r w:rsidRPr="00C420AA">
        <w:rPr>
          <w:sz w:val="28"/>
          <w:szCs w:val="28"/>
        </w:rPr>
        <w:t>4.8. Срок оказания услуг – Услуги оказываются Исполнителем по заявкам Заказчика в период с даты подписания до</w:t>
      </w:r>
      <w:r w:rsidR="006D3C57">
        <w:rPr>
          <w:sz w:val="28"/>
          <w:szCs w:val="28"/>
        </w:rPr>
        <w:t>говора до 31 декабря 2022 года</w:t>
      </w:r>
      <w:r w:rsidR="006D3C57" w:rsidRPr="006D3C57">
        <w:rPr>
          <w:sz w:val="28"/>
          <w:szCs w:val="28"/>
        </w:rPr>
        <w:t>.</w:t>
      </w:r>
    </w:p>
    <w:p w:rsidR="001251DD" w:rsidRDefault="00C420AA" w:rsidP="001251DD">
      <w:pPr>
        <w:ind w:firstLine="709"/>
        <w:rPr>
          <w:sz w:val="28"/>
          <w:szCs w:val="28"/>
        </w:rPr>
      </w:pPr>
      <w:r w:rsidRPr="00C420AA">
        <w:rPr>
          <w:sz w:val="28"/>
          <w:szCs w:val="28"/>
        </w:rPr>
        <w:t>4.9. Сроки оплаты – допускается предоплата не более чем за 30 дне</w:t>
      </w:r>
      <w:r w:rsidR="003A1B48">
        <w:rPr>
          <w:sz w:val="28"/>
          <w:szCs w:val="28"/>
        </w:rPr>
        <w:t>й до даты начала оказания услуг.</w:t>
      </w:r>
    </w:p>
    <w:p w:rsidR="00AC7D8D" w:rsidRPr="00454B46" w:rsidRDefault="00AC7D8D" w:rsidP="001251DD">
      <w:pPr>
        <w:ind w:firstLine="709"/>
        <w:rPr>
          <w:sz w:val="28"/>
          <w:szCs w:val="28"/>
        </w:rPr>
      </w:pPr>
    </w:p>
    <w:p w:rsidR="00305BD2" w:rsidRDefault="002E18D3" w:rsidP="00454B46">
      <w:pPr>
        <w:pStyle w:val="af9"/>
        <w:ind w:left="709" w:hanging="851"/>
        <w:jc w:val="center"/>
        <w:outlineLvl w:val="0"/>
        <w:rPr>
          <w:b/>
          <w:bCs/>
          <w:sz w:val="32"/>
          <w:szCs w:val="32"/>
        </w:rPr>
      </w:pPr>
      <w:r>
        <w:rPr>
          <w:b/>
          <w:bCs/>
          <w:sz w:val="32"/>
          <w:szCs w:val="32"/>
        </w:rPr>
        <w:t>Раздел 5. Информационная карта</w:t>
      </w:r>
    </w:p>
    <w:p w:rsidR="00AC7D8D" w:rsidRPr="00454B46" w:rsidRDefault="00AC7D8D" w:rsidP="00454B46">
      <w:pPr>
        <w:pStyle w:val="af9"/>
        <w:ind w:left="709" w:hanging="851"/>
        <w:jc w:val="center"/>
        <w:outlineLvl w:val="0"/>
      </w:pPr>
    </w:p>
    <w:p w:rsidR="003A1B48" w:rsidRPr="001251DD" w:rsidRDefault="002E18D3" w:rsidP="001251DD">
      <w:pPr>
        <w:pStyle w:val="afff3"/>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2147"/>
        <w:gridCol w:w="6945"/>
      </w:tblGrid>
      <w:tr w:rsidR="002E18D3" w:rsidRPr="00F86FAA" w:rsidTr="003A1B48">
        <w:trPr>
          <w:jc w:val="center"/>
        </w:trPr>
        <w:tc>
          <w:tcPr>
            <w:tcW w:w="547" w:type="dxa"/>
            <w:vAlign w:val="center"/>
          </w:tcPr>
          <w:p w:rsidR="002E18D3" w:rsidRPr="00F5735B" w:rsidRDefault="00F5735B" w:rsidP="00F5735B">
            <w:pPr>
              <w:pStyle w:val="Default"/>
              <w:jc w:val="center"/>
              <w:rPr>
                <w:b/>
                <w:color w:val="auto"/>
              </w:rPr>
            </w:pPr>
            <w:r>
              <w:rPr>
                <w:b/>
                <w:color w:val="auto"/>
              </w:rPr>
              <w:t>№ п/п</w:t>
            </w:r>
          </w:p>
        </w:tc>
        <w:tc>
          <w:tcPr>
            <w:tcW w:w="2147" w:type="dxa"/>
            <w:vAlign w:val="center"/>
          </w:tcPr>
          <w:p w:rsidR="002E18D3" w:rsidRPr="00F86FAA" w:rsidRDefault="002E18D3" w:rsidP="00804946">
            <w:pPr>
              <w:pStyle w:val="Default"/>
              <w:jc w:val="center"/>
              <w:rPr>
                <w:b/>
                <w:color w:val="auto"/>
              </w:rPr>
            </w:pPr>
            <w:r>
              <w:rPr>
                <w:b/>
                <w:color w:val="auto"/>
              </w:rPr>
              <w:t>Наименование п/п</w:t>
            </w:r>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3A1B48">
        <w:trPr>
          <w:jc w:val="center"/>
        </w:trPr>
        <w:tc>
          <w:tcPr>
            <w:tcW w:w="547" w:type="dxa"/>
          </w:tcPr>
          <w:p w:rsidR="002E18D3" w:rsidRPr="00F86FAA" w:rsidRDefault="002E18D3" w:rsidP="00804946">
            <w:pPr>
              <w:pStyle w:val="19"/>
              <w:ind w:firstLine="0"/>
              <w:rPr>
                <w:b/>
                <w:sz w:val="24"/>
                <w:szCs w:val="24"/>
              </w:rPr>
            </w:pPr>
            <w:r>
              <w:rPr>
                <w:b/>
                <w:sz w:val="24"/>
                <w:szCs w:val="24"/>
              </w:rPr>
              <w:t>1.</w:t>
            </w:r>
          </w:p>
        </w:tc>
        <w:tc>
          <w:tcPr>
            <w:tcW w:w="2147" w:type="dxa"/>
          </w:tcPr>
          <w:p w:rsidR="002E18D3" w:rsidRPr="00F86FAA" w:rsidRDefault="002E18D3">
            <w:pPr>
              <w:pStyle w:val="Default"/>
              <w:rPr>
                <w:b/>
                <w:color w:val="auto"/>
              </w:rPr>
            </w:pPr>
            <w:r>
              <w:rPr>
                <w:b/>
                <w:color w:val="auto"/>
              </w:rPr>
              <w:t>Предмет Размещения оферты</w:t>
            </w:r>
          </w:p>
        </w:tc>
        <w:tc>
          <w:tcPr>
            <w:tcW w:w="6945" w:type="dxa"/>
          </w:tcPr>
          <w:p w:rsidR="008C619A" w:rsidRDefault="00B87BC7" w:rsidP="001B4A60">
            <w:pPr>
              <w:pStyle w:val="19"/>
              <w:ind w:firstLine="0"/>
              <w:rPr>
                <w:sz w:val="24"/>
                <w:szCs w:val="24"/>
              </w:rPr>
            </w:pPr>
            <w:r>
              <w:rPr>
                <w:rFonts w:eastAsia="Times New Roman"/>
                <w:sz w:val="24"/>
                <w:szCs w:val="28"/>
              </w:rPr>
              <w:t xml:space="preserve"> </w:t>
            </w:r>
            <w:r w:rsidR="00E50341" w:rsidRPr="00973EBB">
              <w:rPr>
                <w:sz w:val="24"/>
                <w:szCs w:val="24"/>
              </w:rPr>
              <w:t>З</w:t>
            </w:r>
            <w:r w:rsidRPr="00973EBB">
              <w:rPr>
                <w:sz w:val="24"/>
                <w:szCs w:val="24"/>
              </w:rPr>
              <w:t>акупку способом размещения оферты № РО-</w:t>
            </w:r>
            <w:r w:rsidR="001B4A60">
              <w:rPr>
                <w:sz w:val="24"/>
                <w:szCs w:val="24"/>
              </w:rPr>
              <w:t>ЦКПЦЛ</w:t>
            </w:r>
            <w:r w:rsidRPr="00973EBB">
              <w:rPr>
                <w:sz w:val="24"/>
                <w:szCs w:val="24"/>
              </w:rPr>
              <w:t>-20-</w:t>
            </w:r>
            <w:r w:rsidR="001B4A60">
              <w:rPr>
                <w:sz w:val="24"/>
                <w:szCs w:val="24"/>
              </w:rPr>
              <w:t>0010</w:t>
            </w:r>
            <w:r w:rsidRPr="00973EBB">
              <w:rPr>
                <w:sz w:val="24"/>
                <w:szCs w:val="24"/>
              </w:rPr>
              <w:t xml:space="preserve"> по предмету закупки «Оказание услуг по осуществлению и/или организации</w:t>
            </w:r>
            <w:r>
              <w:rPr>
                <w:sz w:val="24"/>
                <w:szCs w:val="24"/>
              </w:rPr>
              <w:t xml:space="preserve"> перевозок морским транспортом грузов и контейнеров в международном сообщении с использованием сервисов морских судоходных линий, включая предоставление Заказчику контейнеров под перевозку под обязательство по их возврату,  и иных услуг прямо или косвенно связанных с </w:t>
            </w:r>
            <w:r>
              <w:rPr>
                <w:sz w:val="24"/>
                <w:szCs w:val="24"/>
              </w:rPr>
              <w:lastRenderedPageBreak/>
              <w:t>организацией и осуществлением перевозочного процесса (включая оплату тарифов, сборов, плат и прочих платежей за работы и услуги, морских линий, стивидоров, морских портов, прочих соисполнителей и также агентов)»</w:t>
            </w:r>
          </w:p>
        </w:tc>
      </w:tr>
      <w:tr w:rsidR="00EF2E59" w:rsidRPr="00F86FAA" w:rsidTr="003A1B48">
        <w:trPr>
          <w:jc w:val="center"/>
        </w:trPr>
        <w:tc>
          <w:tcPr>
            <w:tcW w:w="547" w:type="dxa"/>
          </w:tcPr>
          <w:p w:rsidR="00EF2E59" w:rsidRPr="00F86FAA" w:rsidRDefault="00EF2E59" w:rsidP="00804946">
            <w:pPr>
              <w:pStyle w:val="19"/>
              <w:ind w:firstLine="0"/>
              <w:rPr>
                <w:b/>
                <w:sz w:val="24"/>
                <w:szCs w:val="24"/>
              </w:rPr>
            </w:pPr>
            <w:r>
              <w:rPr>
                <w:b/>
                <w:sz w:val="24"/>
                <w:szCs w:val="24"/>
              </w:rPr>
              <w:lastRenderedPageBreak/>
              <w:t>2.</w:t>
            </w:r>
          </w:p>
        </w:tc>
        <w:tc>
          <w:tcPr>
            <w:tcW w:w="2147"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6945" w:type="dxa"/>
          </w:tcPr>
          <w:p w:rsidR="008C619A" w:rsidRPr="00F71CE2" w:rsidRDefault="00B87BC7">
            <w:pPr>
              <w:pStyle w:val="19"/>
              <w:ind w:firstLine="0"/>
              <w:rPr>
                <w:sz w:val="24"/>
                <w:szCs w:val="24"/>
              </w:rPr>
            </w:pPr>
            <w:r>
              <w:rPr>
                <w:sz w:val="24"/>
                <w:szCs w:val="24"/>
              </w:rPr>
              <w:t xml:space="preserve">Организатором Размещения оферты является </w:t>
            </w:r>
            <w:r>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DD3B11" w:rsidRDefault="00520E52" w:rsidP="00DD3B11">
            <w:pPr>
              <w:pStyle w:val="19"/>
              <w:ind w:firstLine="0"/>
              <w:rPr>
                <w:sz w:val="24"/>
                <w:szCs w:val="24"/>
              </w:rPr>
            </w:pPr>
            <w:r>
              <w:rPr>
                <w:sz w:val="24"/>
                <w:szCs w:val="24"/>
              </w:rPr>
              <w:t>- постоянная рабочая группа Конкурсной комиссии аппарата управления ПАО «ТрансКонтейнер».</w:t>
            </w:r>
          </w:p>
          <w:p w:rsidR="00DD3B11" w:rsidRDefault="00DD3B11" w:rsidP="00DD3B11">
            <w:pPr>
              <w:pStyle w:val="19"/>
              <w:ind w:firstLine="0"/>
              <w:rPr>
                <w:sz w:val="24"/>
                <w:szCs w:val="24"/>
              </w:rPr>
            </w:pPr>
            <w:r>
              <w:rPr>
                <w:sz w:val="24"/>
                <w:szCs w:val="24"/>
              </w:rPr>
              <w:t xml:space="preserve">Адрес: 125047, Москва, Оружейный переулок, д.19. </w:t>
            </w:r>
          </w:p>
          <w:p w:rsidR="00E50341" w:rsidRDefault="00B87BC7">
            <w:r>
              <w:t xml:space="preserve">Контактное(-ые) лицо(-а) Заказчика: </w:t>
            </w:r>
          </w:p>
          <w:p w:rsidR="00F71CE2" w:rsidRPr="00EC6C0A" w:rsidRDefault="00B87BC7">
            <w:r>
              <w:t xml:space="preserve">Селезнева Дарья Сергеевна, </w:t>
            </w:r>
          </w:p>
          <w:p w:rsidR="00F71CE2" w:rsidRPr="00EC6C0A" w:rsidRDefault="00B87BC7">
            <w:r>
              <w:t xml:space="preserve">тел. +7(495)7881717(1455), </w:t>
            </w:r>
          </w:p>
          <w:p w:rsidR="008C619A" w:rsidRDefault="00B87BC7">
            <w:r>
              <w:t xml:space="preserve">электронный адрес </w:t>
            </w:r>
            <w:hyperlink r:id="rId16" w:history="1">
              <w:r w:rsidR="00E50341" w:rsidRPr="00F71CE2">
                <w:rPr>
                  <w:rStyle w:val="a7"/>
                  <w:color w:val="000000" w:themeColor="text1"/>
                </w:rPr>
                <w:t>seleznevads@trcont.ru</w:t>
              </w:r>
            </w:hyperlink>
            <w:r w:rsidRPr="00F71CE2">
              <w:rPr>
                <w:color w:val="000000" w:themeColor="text1"/>
              </w:rPr>
              <w:t>.</w:t>
            </w:r>
          </w:p>
          <w:p w:rsidR="00F71CE2" w:rsidRPr="00EC6C0A" w:rsidRDefault="00E50341" w:rsidP="00E50341">
            <w:pPr>
              <w:rPr>
                <w:color w:val="000000" w:themeColor="text1"/>
              </w:rPr>
            </w:pPr>
            <w:r w:rsidRPr="00303714">
              <w:rPr>
                <w:color w:val="000000" w:themeColor="text1"/>
              </w:rPr>
              <w:t>Балаянц Виктория Максимовна</w:t>
            </w:r>
            <w:r>
              <w:rPr>
                <w:color w:val="000000" w:themeColor="text1"/>
              </w:rPr>
              <w:t xml:space="preserve">, </w:t>
            </w:r>
          </w:p>
          <w:p w:rsidR="00E50341" w:rsidRPr="00E50341" w:rsidRDefault="00E50341" w:rsidP="00E50341">
            <w:pPr>
              <w:rPr>
                <w:color w:val="000000" w:themeColor="text1"/>
                <w:shd w:val="clear" w:color="auto" w:fill="FFFFFF"/>
              </w:rPr>
            </w:pPr>
            <w:r>
              <w:rPr>
                <w:color w:val="000000" w:themeColor="text1"/>
                <w:shd w:val="clear" w:color="auto" w:fill="FFFFFF"/>
              </w:rPr>
              <w:t xml:space="preserve">тел. +7(495) 788-17-17 </w:t>
            </w:r>
            <w:r w:rsidRPr="00303714">
              <w:rPr>
                <w:color w:val="000000" w:themeColor="text1"/>
                <w:shd w:val="clear" w:color="auto" w:fill="FFFFFF"/>
              </w:rPr>
              <w:t>(доб. 1379)</w:t>
            </w:r>
          </w:p>
          <w:p w:rsidR="00E50341" w:rsidRPr="00303714" w:rsidRDefault="00E50341" w:rsidP="00E50341">
            <w:pPr>
              <w:rPr>
                <w:color w:val="000000" w:themeColor="text1"/>
              </w:rPr>
            </w:pPr>
            <w:r w:rsidRPr="00303714">
              <w:rPr>
                <w:color w:val="000000" w:themeColor="text1"/>
              </w:rPr>
              <w:t xml:space="preserve">электронный адрес: </w:t>
            </w:r>
            <w:hyperlink r:id="rId17" w:history="1">
              <w:r w:rsidRPr="00303714">
                <w:rPr>
                  <w:rStyle w:val="a7"/>
                  <w:color w:val="000000" w:themeColor="text1"/>
                </w:rPr>
                <w:t>balayantsvm@trcont.ru</w:t>
              </w:r>
            </w:hyperlink>
          </w:p>
          <w:p w:rsidR="00D412F3" w:rsidRDefault="00DD3B11" w:rsidP="00D412F3">
            <w:pPr>
              <w:pStyle w:val="19"/>
              <w:ind w:firstLine="0"/>
            </w:pPr>
            <w:r>
              <w:rPr>
                <w:sz w:val="24"/>
                <w:szCs w:val="24"/>
              </w:rPr>
              <w:t>Контактное(-ые) лицо(-а) Организатора:</w:t>
            </w:r>
          </w:p>
          <w:p w:rsidR="00F71CE2" w:rsidRPr="00EC6C0A" w:rsidRDefault="004774CF" w:rsidP="00D412F3">
            <w:pPr>
              <w:pStyle w:val="19"/>
              <w:ind w:firstLine="0"/>
              <w:rPr>
                <w:sz w:val="24"/>
                <w:szCs w:val="24"/>
              </w:rPr>
            </w:pPr>
            <w:r>
              <w:rPr>
                <w:sz w:val="24"/>
                <w:szCs w:val="24"/>
              </w:rPr>
              <w:t xml:space="preserve">Аксютина Кира Михайловна, </w:t>
            </w:r>
          </w:p>
          <w:p w:rsidR="00F71CE2" w:rsidRPr="00EC6C0A" w:rsidRDefault="004774CF" w:rsidP="00D412F3">
            <w:pPr>
              <w:pStyle w:val="19"/>
              <w:ind w:firstLine="0"/>
              <w:rPr>
                <w:sz w:val="24"/>
                <w:szCs w:val="24"/>
              </w:rPr>
            </w:pPr>
            <w:r>
              <w:rPr>
                <w:sz w:val="24"/>
                <w:szCs w:val="24"/>
              </w:rPr>
              <w:t>тел. +7 (495) 788-1717 доб. 16-42,</w:t>
            </w:r>
          </w:p>
          <w:p w:rsidR="00D412F3" w:rsidRDefault="004774CF" w:rsidP="00D412F3">
            <w:pPr>
              <w:pStyle w:val="19"/>
              <w:ind w:firstLine="0"/>
              <w:rPr>
                <w:sz w:val="24"/>
                <w:szCs w:val="24"/>
              </w:rPr>
            </w:pPr>
            <w:r>
              <w:rPr>
                <w:sz w:val="24"/>
                <w:szCs w:val="24"/>
              </w:rPr>
              <w:t xml:space="preserve"> электронный адрес AksiutinaKM@trcont.ru;</w:t>
            </w:r>
          </w:p>
          <w:p w:rsidR="00F71CE2" w:rsidRPr="00EC6C0A" w:rsidRDefault="00D412F3" w:rsidP="00D412F3">
            <w:pPr>
              <w:pStyle w:val="19"/>
              <w:ind w:firstLine="0"/>
              <w:rPr>
                <w:sz w:val="24"/>
                <w:szCs w:val="24"/>
              </w:rPr>
            </w:pPr>
            <w:r>
              <w:rPr>
                <w:sz w:val="24"/>
                <w:szCs w:val="24"/>
              </w:rPr>
              <w:t xml:space="preserve">Курицын Александр Евгеньевич, </w:t>
            </w:r>
          </w:p>
          <w:p w:rsidR="00F71CE2" w:rsidRPr="00EC6C0A" w:rsidRDefault="00D412F3" w:rsidP="00D412F3">
            <w:pPr>
              <w:pStyle w:val="19"/>
              <w:ind w:firstLine="0"/>
              <w:rPr>
                <w:sz w:val="24"/>
                <w:szCs w:val="24"/>
              </w:rPr>
            </w:pPr>
            <w:r>
              <w:rPr>
                <w:sz w:val="24"/>
                <w:szCs w:val="24"/>
              </w:rPr>
              <w:t>тел. +7 (495) 788-1717 доб. 16-41,</w:t>
            </w:r>
          </w:p>
          <w:p w:rsidR="00D412F3" w:rsidRDefault="00D412F3" w:rsidP="00D412F3">
            <w:pPr>
              <w:pStyle w:val="19"/>
              <w:ind w:firstLine="0"/>
              <w:rPr>
                <w:sz w:val="24"/>
                <w:szCs w:val="24"/>
              </w:rPr>
            </w:pPr>
            <w:r>
              <w:rPr>
                <w:sz w:val="24"/>
                <w:szCs w:val="24"/>
              </w:rPr>
              <w:t xml:space="preserve"> электронный адрес KuritsynAE@trcont.ru</w:t>
            </w:r>
          </w:p>
          <w:p w:rsidR="008C619A" w:rsidRDefault="008C619A">
            <w:pPr>
              <w:pStyle w:val="19"/>
              <w:ind w:firstLine="0"/>
              <w:rPr>
                <w:sz w:val="24"/>
                <w:szCs w:val="24"/>
              </w:rPr>
            </w:pPr>
          </w:p>
        </w:tc>
      </w:tr>
      <w:tr w:rsidR="000A679F" w:rsidRPr="00F86FAA" w:rsidTr="003A1B48">
        <w:trPr>
          <w:jc w:val="center"/>
        </w:trPr>
        <w:tc>
          <w:tcPr>
            <w:tcW w:w="547" w:type="dxa"/>
          </w:tcPr>
          <w:p w:rsidR="000A679F" w:rsidRPr="00F86FAA" w:rsidRDefault="00690B2B" w:rsidP="00736D40">
            <w:pPr>
              <w:pStyle w:val="19"/>
              <w:ind w:firstLine="0"/>
              <w:rPr>
                <w:b/>
                <w:sz w:val="24"/>
                <w:szCs w:val="24"/>
              </w:rPr>
            </w:pPr>
            <w:r>
              <w:rPr>
                <w:b/>
                <w:sz w:val="24"/>
                <w:szCs w:val="24"/>
              </w:rPr>
              <w:t>3.</w:t>
            </w:r>
          </w:p>
        </w:tc>
        <w:tc>
          <w:tcPr>
            <w:tcW w:w="2147" w:type="dxa"/>
          </w:tcPr>
          <w:p w:rsidR="000A679F" w:rsidRPr="00973EBB" w:rsidRDefault="000A679F" w:rsidP="00736D40">
            <w:pPr>
              <w:pStyle w:val="Default"/>
              <w:rPr>
                <w:b/>
                <w:color w:val="auto"/>
              </w:rPr>
            </w:pPr>
            <w:r w:rsidRPr="00973EBB">
              <w:rPr>
                <w:b/>
                <w:color w:val="auto"/>
              </w:rPr>
              <w:t>Дата опубликования извещения о проведении Размещения оферты</w:t>
            </w:r>
          </w:p>
        </w:tc>
        <w:tc>
          <w:tcPr>
            <w:tcW w:w="6945" w:type="dxa"/>
          </w:tcPr>
          <w:p w:rsidR="008C619A" w:rsidRPr="00973EBB" w:rsidRDefault="00E50341" w:rsidP="001B4A60">
            <w:pPr>
              <w:jc w:val="both"/>
              <w:rPr>
                <w:b/>
              </w:rPr>
            </w:pPr>
            <w:bookmarkStart w:id="15" w:name="OLE_LINK108"/>
            <w:bookmarkStart w:id="16" w:name="OLE_LINK109"/>
            <w:bookmarkStart w:id="17" w:name="OLE_LINK110"/>
            <w:bookmarkStart w:id="18" w:name="OLE_LINK8"/>
            <w:bookmarkStart w:id="19" w:name="OLE_LINK9"/>
            <w:bookmarkStart w:id="20" w:name="OLE_LINK23"/>
            <w:bookmarkStart w:id="21" w:name="OLE_LINK24"/>
            <w:bookmarkStart w:id="22" w:name="OLE_LINK37"/>
            <w:bookmarkStart w:id="23" w:name="OLE_LINK60"/>
            <w:bookmarkStart w:id="24" w:name="OLE_LINK61"/>
            <w:bookmarkStart w:id="25" w:name="OLE_LINK75"/>
            <w:bookmarkStart w:id="26" w:name="OLE_LINK76"/>
            <w:bookmarkStart w:id="27" w:name="OLE_LINK89"/>
            <w:bookmarkStart w:id="28" w:name="OLE_LINK90"/>
            <w:bookmarkStart w:id="29" w:name="OLE_LINK101"/>
            <w:bookmarkStart w:id="30" w:name="OLE_LINK102"/>
            <w:bookmarkStart w:id="31" w:name="OLE_LINK49"/>
            <w:bookmarkStart w:id="32" w:name="OLE_LINK50"/>
            <w:bookmarkStart w:id="33" w:name="OLE_LINK111"/>
            <w:bookmarkStart w:id="34" w:name="OLE_LINK112"/>
            <w:bookmarkStart w:id="35" w:name="OLE_LINK113"/>
            <w:bookmarkStart w:id="36" w:name="OLE_LINK114"/>
            <w:bookmarkEnd w:id="15"/>
            <w:bookmarkEnd w:id="16"/>
            <w:bookmarkEnd w:id="17"/>
            <w:r w:rsidRPr="00973EBB">
              <w:t>«</w:t>
            </w:r>
            <w:r w:rsidR="001B4A60">
              <w:t>18</w:t>
            </w:r>
            <w:r w:rsidRPr="00973EBB">
              <w:t xml:space="preserve">» февраля </w:t>
            </w:r>
            <w:r w:rsidR="00B87BC7" w:rsidRPr="00973EBB">
              <w:t>2020 г.</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tc>
      </w:tr>
      <w:tr w:rsidR="00FA3C13" w:rsidRPr="00F86FAA" w:rsidTr="003A1B48">
        <w:trPr>
          <w:jc w:val="center"/>
        </w:trPr>
        <w:tc>
          <w:tcPr>
            <w:tcW w:w="547" w:type="dxa"/>
          </w:tcPr>
          <w:p w:rsidR="00FA3C13" w:rsidRPr="00F86FAA" w:rsidRDefault="00B02654" w:rsidP="00736D40">
            <w:pPr>
              <w:pStyle w:val="19"/>
              <w:ind w:firstLine="0"/>
              <w:rPr>
                <w:b/>
                <w:sz w:val="24"/>
                <w:szCs w:val="24"/>
              </w:rPr>
            </w:pPr>
            <w:r>
              <w:rPr>
                <w:b/>
                <w:sz w:val="24"/>
                <w:szCs w:val="24"/>
              </w:rPr>
              <w:t>4.</w:t>
            </w:r>
          </w:p>
        </w:tc>
        <w:tc>
          <w:tcPr>
            <w:tcW w:w="214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6945" w:type="dxa"/>
          </w:tcPr>
          <w:p w:rsidR="005834BA" w:rsidRPr="00CD3643" w:rsidRDefault="00C61887" w:rsidP="00E50341">
            <w:pPr>
              <w:pStyle w:val="19"/>
              <w:ind w:firstLine="0"/>
              <w:rPr>
                <w:sz w:val="24"/>
                <w:szCs w:val="24"/>
              </w:rPr>
            </w:pPr>
            <w:r>
              <w:rPr>
                <w:sz w:val="24"/>
                <w:szCs w:val="24"/>
              </w:rPr>
              <w:t>Извещение о проведении Размещения оферты, изменения к извещению, настоящая документация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8" w:history="1">
              <w:r>
                <w:rPr>
                  <w:rStyle w:val="a7"/>
                  <w:sz w:val="24"/>
                  <w:szCs w:val="24"/>
                </w:rPr>
                <w:t>www.trcont.com</w:t>
              </w:r>
            </w:hyperlink>
            <w:r>
              <w:rPr>
                <w:sz w:val="24"/>
                <w:szCs w:val="24"/>
              </w:rPr>
              <w:t>).</w:t>
            </w:r>
          </w:p>
        </w:tc>
      </w:tr>
      <w:tr w:rsidR="002B6BE9" w:rsidRPr="00F86FAA" w:rsidTr="003A1B48">
        <w:trPr>
          <w:jc w:val="center"/>
        </w:trPr>
        <w:tc>
          <w:tcPr>
            <w:tcW w:w="547" w:type="dxa"/>
          </w:tcPr>
          <w:p w:rsidR="002B6BE9" w:rsidRPr="00F86FAA" w:rsidRDefault="002B6BE9" w:rsidP="002B6BE9">
            <w:pPr>
              <w:pStyle w:val="19"/>
              <w:ind w:firstLine="0"/>
              <w:rPr>
                <w:b/>
                <w:sz w:val="24"/>
                <w:szCs w:val="24"/>
              </w:rPr>
            </w:pPr>
            <w:r>
              <w:rPr>
                <w:b/>
                <w:sz w:val="24"/>
                <w:szCs w:val="24"/>
              </w:rPr>
              <w:t>5.</w:t>
            </w:r>
          </w:p>
        </w:tc>
        <w:tc>
          <w:tcPr>
            <w:tcW w:w="2147"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945" w:type="dxa"/>
          </w:tcPr>
          <w:p w:rsidR="008C619A" w:rsidRPr="00FE5F96" w:rsidRDefault="00F776C0">
            <w:pPr>
              <w:pStyle w:val="19"/>
              <w:ind w:firstLine="0"/>
              <w:rPr>
                <w:sz w:val="24"/>
                <w:szCs w:val="24"/>
              </w:rPr>
            </w:pPr>
            <w:r>
              <w:rPr>
                <w:sz w:val="24"/>
                <w:szCs w:val="24"/>
              </w:rPr>
              <w:t xml:space="preserve">Начальная (максимальная) </w:t>
            </w:r>
            <w:r w:rsidRPr="004732A9">
              <w:rPr>
                <w:sz w:val="24"/>
                <w:szCs w:val="24"/>
              </w:rPr>
              <w:t xml:space="preserve">цена договоров складывается исходя из стоимости расходов понесенных </w:t>
            </w:r>
            <w:r>
              <w:rPr>
                <w:sz w:val="24"/>
                <w:szCs w:val="24"/>
              </w:rPr>
              <w:t xml:space="preserve">исполнителями </w:t>
            </w:r>
            <w:r w:rsidRPr="004732A9">
              <w:rPr>
                <w:sz w:val="24"/>
                <w:szCs w:val="24"/>
              </w:rPr>
              <w:t xml:space="preserve">при организации услуг, </w:t>
            </w:r>
            <w:r>
              <w:rPr>
                <w:sz w:val="24"/>
                <w:szCs w:val="24"/>
              </w:rPr>
              <w:t xml:space="preserve">составляет 6 000 000 000 (шесть миллиардов) рублей 00 копеек с учетом всех налогов (кроме НДС). Указанная цена учитывает </w:t>
            </w:r>
            <w:r w:rsidRPr="0004647D">
              <w:rPr>
                <w:sz w:val="24"/>
                <w:szCs w:val="24"/>
              </w:rPr>
              <w:t>стоимости транспортно-экспедиционных услуг</w:t>
            </w:r>
            <w:r>
              <w:rPr>
                <w:sz w:val="24"/>
                <w:szCs w:val="24"/>
              </w:rPr>
              <w:t>,</w:t>
            </w:r>
            <w:r w:rsidRPr="0004647D">
              <w:rPr>
                <w:sz w:val="24"/>
                <w:szCs w:val="24"/>
              </w:rPr>
              <w:t xml:space="preserve"> </w:t>
            </w:r>
            <w:r>
              <w:rPr>
                <w:sz w:val="24"/>
                <w:szCs w:val="24"/>
              </w:rPr>
              <w:lastRenderedPageBreak/>
              <w:t>стоимость всех расходов исполнителя включая оплату тарифов, сборов, плат и прочих платежей за работы и услуги, морских линий, стивидоров, морских портов, прочих соисполнителей, а также агентов. При оплате может применяться</w:t>
            </w:r>
            <w:r w:rsidRPr="0004647D">
              <w:rPr>
                <w:sz w:val="24"/>
                <w:szCs w:val="24"/>
              </w:rPr>
              <w:t xml:space="preserve"> эквивалент в долларах США или Е</w:t>
            </w:r>
            <w:r>
              <w:rPr>
                <w:sz w:val="24"/>
                <w:szCs w:val="24"/>
              </w:rPr>
              <w:t>вро по курсу на дату заключения договора.</w:t>
            </w:r>
            <w:r w:rsidRPr="0004647D">
              <w:rPr>
                <w:sz w:val="24"/>
                <w:szCs w:val="24"/>
              </w:rPr>
              <w:t xml:space="preserve"> </w:t>
            </w:r>
            <w:r>
              <w:rPr>
                <w:sz w:val="24"/>
                <w:szCs w:val="24"/>
              </w:rPr>
              <w:t>Сумма НДС и условия начисления определяются в соответствии с законодательством Российской Федерации.</w:t>
            </w:r>
          </w:p>
        </w:tc>
      </w:tr>
      <w:tr w:rsidR="009E64D8" w:rsidRPr="00F86FAA" w:rsidTr="003A1B48">
        <w:trPr>
          <w:jc w:val="center"/>
        </w:trPr>
        <w:tc>
          <w:tcPr>
            <w:tcW w:w="547" w:type="dxa"/>
          </w:tcPr>
          <w:p w:rsidR="009E64D8" w:rsidRPr="00F86FAA" w:rsidRDefault="009E64D8" w:rsidP="00804946">
            <w:pPr>
              <w:pStyle w:val="19"/>
              <w:ind w:firstLine="0"/>
              <w:rPr>
                <w:b/>
                <w:sz w:val="24"/>
                <w:szCs w:val="24"/>
              </w:rPr>
            </w:pPr>
            <w:r>
              <w:rPr>
                <w:b/>
                <w:sz w:val="24"/>
                <w:szCs w:val="24"/>
              </w:rPr>
              <w:lastRenderedPageBreak/>
              <w:t>6.</w:t>
            </w:r>
          </w:p>
        </w:tc>
        <w:tc>
          <w:tcPr>
            <w:tcW w:w="214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6945" w:type="dxa"/>
          </w:tcPr>
          <w:p w:rsidR="008C619A" w:rsidRDefault="00B87BC7" w:rsidP="003376C2">
            <w:pPr>
              <w:pStyle w:val="19"/>
              <w:ind w:firstLine="0"/>
              <w:rPr>
                <w:b/>
                <w:sz w:val="24"/>
                <w:szCs w:val="24"/>
              </w:rPr>
            </w:pPr>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w:t>
            </w:r>
            <w:r w:rsidRPr="00973EBB">
              <w:rPr>
                <w:sz w:val="24"/>
                <w:szCs w:val="24"/>
              </w:rPr>
              <w:t xml:space="preserve">Информационной карты и до </w:t>
            </w:r>
            <w:r w:rsidRPr="00973EBB">
              <w:rPr>
                <w:sz w:val="24"/>
                <w:szCs w:val="24"/>
              </w:rPr>
              <w:br/>
            </w:r>
            <w:r w:rsidR="00E50341" w:rsidRPr="00973EBB">
              <w:rPr>
                <w:sz w:val="24"/>
                <w:szCs w:val="24"/>
              </w:rPr>
              <w:t>«30» сентября 2022</w:t>
            </w:r>
            <w:r w:rsidRPr="00973EBB">
              <w:rPr>
                <w:sz w:val="24"/>
                <w:szCs w:val="24"/>
              </w:rPr>
              <w:t xml:space="preserve"> г.</w:t>
            </w:r>
            <w:r w:rsidR="00FE5F96">
              <w:rPr>
                <w:sz w:val="24"/>
                <w:szCs w:val="24"/>
              </w:rPr>
              <w:t xml:space="preserve"> </w:t>
            </w:r>
            <w:r w:rsidR="003376C2">
              <w:rPr>
                <w:sz w:val="24"/>
                <w:szCs w:val="24"/>
              </w:rPr>
              <w:t>до 14 час.00 мин.</w:t>
            </w:r>
            <w:r w:rsidR="00FE5F96">
              <w:rPr>
                <w:sz w:val="24"/>
                <w:szCs w:val="24"/>
              </w:rPr>
              <w:t xml:space="preserve"> </w:t>
            </w:r>
            <w:r w:rsidRPr="00973EBB">
              <w:rPr>
                <w:sz w:val="24"/>
                <w:szCs w:val="24"/>
              </w:rPr>
              <w:t xml:space="preserve"> по</w:t>
            </w:r>
            <w:r>
              <w:rPr>
                <w:sz w:val="24"/>
                <w:szCs w:val="24"/>
              </w:rPr>
              <w:t xml:space="preserve"> адресу, указанному в пункте 2 Информационной карты.</w:t>
            </w:r>
          </w:p>
        </w:tc>
      </w:tr>
      <w:tr w:rsidR="00F419A5" w:rsidRPr="00811548" w:rsidTr="003A1B48">
        <w:trPr>
          <w:jc w:val="center"/>
        </w:trPr>
        <w:tc>
          <w:tcPr>
            <w:tcW w:w="547" w:type="dxa"/>
            <w:tcBorders>
              <w:top w:val="single" w:sz="4" w:space="0" w:color="auto"/>
              <w:left w:val="single" w:sz="4" w:space="0" w:color="auto"/>
              <w:bottom w:val="single" w:sz="4" w:space="0" w:color="auto"/>
              <w:right w:val="single" w:sz="4" w:space="0" w:color="auto"/>
            </w:tcBorders>
          </w:tcPr>
          <w:p w:rsidR="00F419A5" w:rsidRPr="00F86FAA" w:rsidRDefault="00F419A5" w:rsidP="00AA3A27">
            <w:pPr>
              <w:pStyle w:val="19"/>
              <w:ind w:firstLine="0"/>
              <w:rPr>
                <w:b/>
                <w:sz w:val="24"/>
                <w:szCs w:val="24"/>
              </w:rPr>
            </w:pPr>
            <w:r>
              <w:rPr>
                <w:b/>
                <w:sz w:val="24"/>
                <w:szCs w:val="24"/>
              </w:rPr>
              <w:t>7.</w:t>
            </w:r>
          </w:p>
        </w:tc>
        <w:tc>
          <w:tcPr>
            <w:tcW w:w="2147" w:type="dxa"/>
            <w:tcBorders>
              <w:top w:val="single" w:sz="4" w:space="0" w:color="auto"/>
              <w:left w:val="single" w:sz="4" w:space="0" w:color="auto"/>
              <w:bottom w:val="single" w:sz="4" w:space="0" w:color="auto"/>
              <w:right w:val="single" w:sz="4" w:space="0" w:color="auto"/>
            </w:tcBorders>
          </w:tcPr>
          <w:p w:rsidR="00F419A5" w:rsidRPr="00973EBB" w:rsidRDefault="00F419A5" w:rsidP="00AA3A27">
            <w:pPr>
              <w:pStyle w:val="Default"/>
              <w:rPr>
                <w:b/>
                <w:color w:val="auto"/>
              </w:rPr>
            </w:pPr>
            <w:r w:rsidRPr="00973EBB">
              <w:rPr>
                <w:b/>
                <w:color w:val="auto"/>
              </w:rPr>
              <w:t>Место, дата и время вскрытия Заявок</w:t>
            </w:r>
          </w:p>
        </w:tc>
        <w:tc>
          <w:tcPr>
            <w:tcW w:w="6945" w:type="dxa"/>
            <w:tcBorders>
              <w:top w:val="single" w:sz="4" w:space="0" w:color="auto"/>
              <w:left w:val="single" w:sz="4" w:space="0" w:color="auto"/>
              <w:bottom w:val="single" w:sz="4" w:space="0" w:color="auto"/>
              <w:right w:val="single" w:sz="4" w:space="0" w:color="auto"/>
            </w:tcBorders>
          </w:tcPr>
          <w:p w:rsidR="00F419A5" w:rsidRPr="00973EBB" w:rsidRDefault="00AA3A27" w:rsidP="00AA3A27">
            <w:pPr>
              <w:pStyle w:val="19"/>
              <w:ind w:firstLine="0"/>
              <w:rPr>
                <w:sz w:val="24"/>
                <w:szCs w:val="24"/>
              </w:rPr>
            </w:pPr>
            <w:r w:rsidRPr="00973EBB">
              <w:rPr>
                <w:sz w:val="24"/>
                <w:szCs w:val="24"/>
              </w:rPr>
              <w:t>Вскрытие Заявок состоится на дату, место и время рассмотрения, оценки и сопоставления Заявок, указанные в пункте 8 Информационной карты.</w:t>
            </w:r>
          </w:p>
        </w:tc>
      </w:tr>
      <w:tr w:rsidR="003E2C12" w:rsidRPr="00F86FAA" w:rsidTr="003A1B48">
        <w:trPr>
          <w:jc w:val="center"/>
        </w:trPr>
        <w:tc>
          <w:tcPr>
            <w:tcW w:w="547" w:type="dxa"/>
          </w:tcPr>
          <w:p w:rsidR="003E2C12" w:rsidRPr="00F86FAA" w:rsidRDefault="00F86FAA" w:rsidP="00804946">
            <w:pPr>
              <w:pStyle w:val="19"/>
              <w:ind w:firstLine="0"/>
              <w:rPr>
                <w:b/>
                <w:sz w:val="24"/>
                <w:szCs w:val="24"/>
              </w:rPr>
            </w:pPr>
            <w:r>
              <w:rPr>
                <w:b/>
                <w:sz w:val="24"/>
                <w:szCs w:val="24"/>
              </w:rPr>
              <w:t xml:space="preserve">8. </w:t>
            </w:r>
          </w:p>
        </w:tc>
        <w:tc>
          <w:tcPr>
            <w:tcW w:w="2147" w:type="dxa"/>
          </w:tcPr>
          <w:p w:rsidR="003E2C12" w:rsidRPr="00973EBB" w:rsidRDefault="00F81A0C" w:rsidP="00F81A0C">
            <w:pPr>
              <w:pStyle w:val="Default"/>
              <w:rPr>
                <w:b/>
                <w:color w:val="auto"/>
              </w:rPr>
            </w:pPr>
            <w:r w:rsidRPr="00973EBB">
              <w:rPr>
                <w:b/>
                <w:color w:val="auto"/>
              </w:rPr>
              <w:t>Рассмотрение, оценка и сопоставление Заявок</w:t>
            </w:r>
          </w:p>
        </w:tc>
        <w:tc>
          <w:tcPr>
            <w:tcW w:w="6945" w:type="dxa"/>
          </w:tcPr>
          <w:p w:rsidR="00E50341" w:rsidRPr="00FE5F96" w:rsidRDefault="00E50341" w:rsidP="00E50341">
            <w:pPr>
              <w:pStyle w:val="19"/>
              <w:ind w:firstLine="0"/>
              <w:rPr>
                <w:sz w:val="24"/>
                <w:szCs w:val="24"/>
              </w:rPr>
            </w:pPr>
            <w:r w:rsidRPr="00973EBB">
              <w:rPr>
                <w:sz w:val="24"/>
                <w:szCs w:val="24"/>
              </w:rPr>
              <w:t>1) по первому этапу при наличии Заявок состоится «2</w:t>
            </w:r>
            <w:r w:rsidR="001B4A60">
              <w:rPr>
                <w:sz w:val="24"/>
                <w:szCs w:val="24"/>
              </w:rPr>
              <w:t>5</w:t>
            </w:r>
            <w:r w:rsidRPr="00973EBB">
              <w:rPr>
                <w:sz w:val="24"/>
                <w:szCs w:val="24"/>
              </w:rPr>
              <w:t>» марта 2020 г.</w:t>
            </w:r>
            <w:r w:rsidR="00FE5F96" w:rsidRPr="00FE5F96">
              <w:rPr>
                <w:sz w:val="24"/>
                <w:szCs w:val="24"/>
              </w:rPr>
              <w:t xml:space="preserve"> </w:t>
            </w:r>
            <w:r w:rsidR="00FE5F96">
              <w:rPr>
                <w:sz w:val="24"/>
                <w:szCs w:val="24"/>
              </w:rPr>
              <w:t>в 14 час. 00 мин.</w:t>
            </w:r>
          </w:p>
          <w:p w:rsidR="00E50341" w:rsidRPr="00973EBB" w:rsidRDefault="00E50341" w:rsidP="00E50341">
            <w:pPr>
              <w:pStyle w:val="19"/>
              <w:ind w:left="34" w:firstLine="0"/>
              <w:rPr>
                <w:sz w:val="24"/>
                <w:szCs w:val="24"/>
              </w:rPr>
            </w:pPr>
            <w:r w:rsidRPr="00973EBB">
              <w:rPr>
                <w:sz w:val="24"/>
                <w:szCs w:val="24"/>
              </w:rPr>
              <w:t>2) по второму  этапу при наличии Заявок состоится «2</w:t>
            </w:r>
            <w:r w:rsidR="001B4A60">
              <w:rPr>
                <w:sz w:val="24"/>
                <w:szCs w:val="24"/>
              </w:rPr>
              <w:t>9</w:t>
            </w:r>
            <w:r w:rsidRPr="00973EBB">
              <w:rPr>
                <w:sz w:val="24"/>
                <w:szCs w:val="24"/>
              </w:rPr>
              <w:t>» апреля 2020 г.</w:t>
            </w:r>
            <w:r w:rsidR="00FE5F96">
              <w:rPr>
                <w:sz w:val="24"/>
                <w:szCs w:val="24"/>
              </w:rPr>
              <w:t xml:space="preserve"> в 14 час. 00 мин.</w:t>
            </w:r>
          </w:p>
          <w:p w:rsidR="00E50341" w:rsidRPr="00973EBB" w:rsidRDefault="00E50341" w:rsidP="00E50341">
            <w:pPr>
              <w:pStyle w:val="19"/>
              <w:tabs>
                <w:tab w:val="left" w:pos="993"/>
              </w:tabs>
              <w:ind w:firstLine="0"/>
              <w:rPr>
                <w:sz w:val="24"/>
                <w:szCs w:val="24"/>
              </w:rPr>
            </w:pPr>
            <w:r w:rsidRPr="00973EBB">
              <w:rPr>
                <w:sz w:val="24"/>
                <w:szCs w:val="24"/>
              </w:rPr>
              <w:t>3) по третьему и последующим этапам при поступлении Заявок после предыдущего этапа - последнюю рабочую пятницу каждого второго месяца каждого квартала;</w:t>
            </w:r>
          </w:p>
          <w:p w:rsidR="008C619A" w:rsidRPr="00973EBB" w:rsidRDefault="00E50341" w:rsidP="00E50341">
            <w:pPr>
              <w:pStyle w:val="19"/>
              <w:ind w:firstLine="0"/>
              <w:rPr>
                <w:sz w:val="24"/>
                <w:szCs w:val="24"/>
              </w:rPr>
            </w:pPr>
            <w:r w:rsidRPr="00973EBB">
              <w:rPr>
                <w:sz w:val="24"/>
                <w:szCs w:val="24"/>
              </w:rPr>
              <w:t>4) по последнему этапу при наличии Заявок - не позднее 10 календарных дней с даты окончания приема Заявок, указанной в пункте 6 Информационной карты.</w:t>
            </w:r>
          </w:p>
        </w:tc>
      </w:tr>
      <w:tr w:rsidR="009830CC" w:rsidRPr="00F86FAA" w:rsidTr="003A1B48">
        <w:trPr>
          <w:jc w:val="center"/>
        </w:trPr>
        <w:tc>
          <w:tcPr>
            <w:tcW w:w="547" w:type="dxa"/>
          </w:tcPr>
          <w:p w:rsidR="009830CC" w:rsidRPr="00F86FAA" w:rsidRDefault="009830CC" w:rsidP="00804946">
            <w:pPr>
              <w:pStyle w:val="19"/>
              <w:ind w:firstLine="0"/>
              <w:rPr>
                <w:b/>
                <w:sz w:val="24"/>
                <w:szCs w:val="24"/>
              </w:rPr>
            </w:pPr>
            <w:r>
              <w:rPr>
                <w:b/>
                <w:sz w:val="24"/>
                <w:szCs w:val="24"/>
              </w:rPr>
              <w:t>9.</w:t>
            </w:r>
          </w:p>
        </w:tc>
        <w:tc>
          <w:tcPr>
            <w:tcW w:w="2147" w:type="dxa"/>
          </w:tcPr>
          <w:p w:rsidR="009830CC" w:rsidRPr="00F86FAA" w:rsidRDefault="009830CC" w:rsidP="008035D3">
            <w:pPr>
              <w:pStyle w:val="Default"/>
              <w:rPr>
                <w:b/>
                <w:color w:val="auto"/>
              </w:rPr>
            </w:pPr>
            <w:r>
              <w:rPr>
                <w:b/>
                <w:color w:val="auto"/>
              </w:rPr>
              <w:t>Конкурсная комиссия</w:t>
            </w:r>
          </w:p>
        </w:tc>
        <w:tc>
          <w:tcPr>
            <w:tcW w:w="6945" w:type="dxa"/>
          </w:tcPr>
          <w:p w:rsidR="008C619A" w:rsidRDefault="00B87BC7">
            <w:pPr>
              <w:pStyle w:val="19"/>
              <w:ind w:firstLine="0"/>
              <w:rPr>
                <w:sz w:val="24"/>
                <w:szCs w:val="24"/>
              </w:rPr>
            </w:pPr>
            <w:r>
              <w:rPr>
                <w:sz w:val="24"/>
                <w:szCs w:val="24"/>
              </w:rPr>
              <w:t xml:space="preserve">Проведение конкурентной закупки и принятие решений об итогах и выборе победителя(-ей) Размещения оферты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 </w:t>
            </w:r>
          </w:p>
          <w:p w:rsidR="008C619A" w:rsidRDefault="00B87BC7" w:rsidP="00E50341">
            <w:pPr>
              <w:pStyle w:val="19"/>
              <w:ind w:firstLine="0"/>
              <w:rPr>
                <w:sz w:val="24"/>
                <w:szCs w:val="24"/>
                <w:highlight w:val="cyan"/>
              </w:rPr>
            </w:pPr>
            <w:r>
              <w:rPr>
                <w:sz w:val="24"/>
                <w:szCs w:val="24"/>
              </w:rPr>
              <w:t>Адрес</w:t>
            </w:r>
            <w:r w:rsidRPr="00E50341">
              <w:rPr>
                <w:sz w:val="24"/>
                <w:szCs w:val="24"/>
              </w:rPr>
              <w:t>:</w:t>
            </w:r>
            <w:r w:rsidR="00E50341" w:rsidRPr="00E50341">
              <w:rPr>
                <w:sz w:val="24"/>
                <w:szCs w:val="24"/>
              </w:rPr>
              <w:t xml:space="preserve"> г</w:t>
            </w:r>
            <w:r w:rsidR="00E50341">
              <w:rPr>
                <w:sz w:val="24"/>
                <w:szCs w:val="24"/>
              </w:rPr>
              <w:t>. Москва Оружейный переулок, дом 19</w:t>
            </w:r>
          </w:p>
        </w:tc>
      </w:tr>
      <w:tr w:rsidR="003E2C12" w:rsidRPr="00F86FAA" w:rsidTr="003A1B48">
        <w:trPr>
          <w:jc w:val="center"/>
        </w:trPr>
        <w:tc>
          <w:tcPr>
            <w:tcW w:w="547" w:type="dxa"/>
          </w:tcPr>
          <w:p w:rsidR="003E2C12" w:rsidRPr="00F86FAA" w:rsidRDefault="009830CC" w:rsidP="00804946">
            <w:pPr>
              <w:pStyle w:val="19"/>
              <w:ind w:firstLine="0"/>
              <w:rPr>
                <w:b/>
                <w:sz w:val="24"/>
                <w:szCs w:val="24"/>
              </w:rPr>
            </w:pPr>
            <w:r>
              <w:rPr>
                <w:b/>
                <w:sz w:val="24"/>
                <w:szCs w:val="24"/>
              </w:rPr>
              <w:t>10.</w:t>
            </w:r>
          </w:p>
        </w:tc>
        <w:tc>
          <w:tcPr>
            <w:tcW w:w="2147" w:type="dxa"/>
          </w:tcPr>
          <w:p w:rsidR="003E2C12" w:rsidRPr="00973EBB" w:rsidRDefault="009830CC" w:rsidP="008035D3">
            <w:pPr>
              <w:pStyle w:val="Default"/>
              <w:rPr>
                <w:b/>
                <w:color w:val="auto"/>
              </w:rPr>
            </w:pPr>
            <w:r w:rsidRPr="00973EBB">
              <w:rPr>
                <w:b/>
                <w:color w:val="auto"/>
              </w:rPr>
              <w:t>Подведение итогов</w:t>
            </w:r>
          </w:p>
        </w:tc>
        <w:tc>
          <w:tcPr>
            <w:tcW w:w="6945" w:type="dxa"/>
          </w:tcPr>
          <w:p w:rsidR="00C7222A" w:rsidRPr="00973EBB" w:rsidRDefault="00C7222A" w:rsidP="00C7222A">
            <w:pPr>
              <w:jc w:val="both"/>
            </w:pPr>
            <w:r w:rsidRPr="00973EBB">
              <w:t>1) по первому этапу при наличии Заявок состоится</w:t>
            </w:r>
            <w:r w:rsidR="001B4A60">
              <w:t xml:space="preserve"> не позднее</w:t>
            </w:r>
            <w:r w:rsidRPr="00973EBB">
              <w:t xml:space="preserve"> «14» апреля 2020 г.</w:t>
            </w:r>
            <w:r w:rsidR="001B4A60">
              <w:t xml:space="preserve"> 14 часов 00 минут</w:t>
            </w:r>
          </w:p>
          <w:p w:rsidR="00C7222A" w:rsidRPr="00973EBB" w:rsidRDefault="00C7222A" w:rsidP="00C7222A">
            <w:pPr>
              <w:jc w:val="both"/>
            </w:pPr>
            <w:r w:rsidRPr="00973EBB">
              <w:t>2) по второму этапу при наличии Заявок состоится</w:t>
            </w:r>
            <w:r w:rsidR="001B4A60">
              <w:t xml:space="preserve"> не позднее</w:t>
            </w:r>
            <w:r w:rsidRPr="00973EBB">
              <w:t xml:space="preserve"> «1</w:t>
            </w:r>
            <w:r w:rsidR="001B4A60">
              <w:t>9</w:t>
            </w:r>
            <w:r w:rsidRPr="00973EBB">
              <w:t>» мая 2020 г.</w:t>
            </w:r>
            <w:r w:rsidR="001B4A60">
              <w:t xml:space="preserve"> 14 часов 00 минут</w:t>
            </w:r>
          </w:p>
          <w:p w:rsidR="00C7222A" w:rsidRPr="00973EBB" w:rsidRDefault="00C7222A" w:rsidP="00C7222A">
            <w:pPr>
              <w:jc w:val="both"/>
            </w:pPr>
            <w:r w:rsidRPr="00973EBB">
              <w:t xml:space="preserve">3) </w:t>
            </w:r>
            <w:r w:rsidRPr="00973EBB">
              <w:rPr>
                <w:rFonts w:eastAsia="Arial"/>
              </w:rPr>
              <w:t>по третьему и последующим этапам при поступлении Заявок не позднее 21 календарного дня с даты рассмотрения и сопоставления Заявок соответствующего этапа.</w:t>
            </w:r>
          </w:p>
          <w:p w:rsidR="008C619A" w:rsidRPr="00973EBB" w:rsidRDefault="00C7222A" w:rsidP="00C7222A">
            <w:pPr>
              <w:jc w:val="both"/>
              <w:rPr>
                <w:szCs w:val="28"/>
              </w:rPr>
            </w:pPr>
            <w:r w:rsidRPr="00973EBB">
              <w:rPr>
                <w:szCs w:val="28"/>
              </w:rPr>
              <w:t xml:space="preserve">Место: </w:t>
            </w:r>
            <w:r w:rsidRPr="00973EBB">
              <w:t>Российская Федерация, 125047, г. Москва, Оружейный переулок, д. 19</w:t>
            </w:r>
            <w:r w:rsidR="00B87BC7" w:rsidRPr="00973EBB">
              <w:rPr>
                <w:snapToGrid w:val="0"/>
                <w:lang w:eastAsia="ru-RU"/>
              </w:rPr>
              <w:t xml:space="preserve"> </w:t>
            </w:r>
          </w:p>
        </w:tc>
      </w:tr>
      <w:tr w:rsidR="007D6548" w:rsidRPr="00F86FAA" w:rsidTr="003A1B48">
        <w:trPr>
          <w:jc w:val="center"/>
        </w:trPr>
        <w:tc>
          <w:tcPr>
            <w:tcW w:w="547" w:type="dxa"/>
          </w:tcPr>
          <w:p w:rsidR="007D6548" w:rsidRPr="00F86FAA" w:rsidRDefault="009830CC" w:rsidP="00804946">
            <w:pPr>
              <w:pStyle w:val="19"/>
              <w:ind w:firstLine="0"/>
              <w:rPr>
                <w:b/>
                <w:sz w:val="24"/>
                <w:szCs w:val="24"/>
              </w:rPr>
            </w:pPr>
            <w:r>
              <w:rPr>
                <w:b/>
                <w:sz w:val="24"/>
                <w:szCs w:val="24"/>
              </w:rPr>
              <w:t>11.</w:t>
            </w:r>
          </w:p>
        </w:tc>
        <w:tc>
          <w:tcPr>
            <w:tcW w:w="2147" w:type="dxa"/>
          </w:tcPr>
          <w:p w:rsidR="007D6548" w:rsidRPr="00F86FAA" w:rsidRDefault="00306BEB" w:rsidP="00C56AC3">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8C619A" w:rsidRDefault="00B87BC7">
            <w:pPr>
              <w:pStyle w:val="19"/>
              <w:ind w:firstLine="0"/>
              <w:rPr>
                <w:sz w:val="24"/>
                <w:szCs w:val="24"/>
              </w:rPr>
            </w:pPr>
            <w:r>
              <w:rPr>
                <w:sz w:val="24"/>
                <w:szCs w:val="24"/>
              </w:rPr>
              <w:t xml:space="preserve">Оплата услуг производится в течение не менее 30 календарных дней с момента подписания акта выполненных работ по окончании расчетного периода. Расчетным периодом устанавливается 15 календарных дней. </w:t>
            </w:r>
          </w:p>
          <w:p w:rsidR="008C619A" w:rsidRDefault="00B87BC7">
            <w:pPr>
              <w:pStyle w:val="19"/>
              <w:ind w:firstLine="0"/>
              <w:rPr>
                <w:sz w:val="24"/>
                <w:szCs w:val="24"/>
              </w:rPr>
            </w:pPr>
            <w:r>
              <w:rPr>
                <w:sz w:val="24"/>
                <w:szCs w:val="24"/>
                <w:highlight w:val="cyan"/>
              </w:rPr>
              <w:t xml:space="preserve"> </w:t>
            </w:r>
          </w:p>
        </w:tc>
      </w:tr>
      <w:tr w:rsidR="007D6548" w:rsidRPr="00F86FAA" w:rsidTr="003A1B48">
        <w:trPr>
          <w:jc w:val="center"/>
        </w:trPr>
        <w:tc>
          <w:tcPr>
            <w:tcW w:w="547" w:type="dxa"/>
          </w:tcPr>
          <w:p w:rsidR="007D6548" w:rsidRPr="00F86FAA" w:rsidRDefault="009830CC" w:rsidP="00804946">
            <w:pPr>
              <w:pStyle w:val="19"/>
              <w:ind w:firstLine="0"/>
              <w:rPr>
                <w:b/>
                <w:sz w:val="24"/>
                <w:szCs w:val="24"/>
              </w:rPr>
            </w:pPr>
            <w:r>
              <w:rPr>
                <w:b/>
                <w:sz w:val="24"/>
                <w:szCs w:val="24"/>
              </w:rPr>
              <w:t>12.</w:t>
            </w:r>
          </w:p>
        </w:tc>
        <w:tc>
          <w:tcPr>
            <w:tcW w:w="2147" w:type="dxa"/>
          </w:tcPr>
          <w:p w:rsidR="007D6548" w:rsidRPr="00F86FAA" w:rsidRDefault="003527E1">
            <w:pPr>
              <w:pStyle w:val="Default"/>
              <w:rPr>
                <w:b/>
                <w:color w:val="auto"/>
              </w:rPr>
            </w:pPr>
            <w:r>
              <w:rPr>
                <w:b/>
                <w:color w:val="auto"/>
              </w:rPr>
              <w:t xml:space="preserve">Количество </w:t>
            </w:r>
            <w:r>
              <w:rPr>
                <w:b/>
                <w:color w:val="auto"/>
              </w:rPr>
              <w:lastRenderedPageBreak/>
              <w:t>лотов</w:t>
            </w:r>
          </w:p>
        </w:tc>
        <w:tc>
          <w:tcPr>
            <w:tcW w:w="6945" w:type="dxa"/>
          </w:tcPr>
          <w:p w:rsidR="008C619A" w:rsidRDefault="00C7222A">
            <w:pPr>
              <w:pStyle w:val="19"/>
              <w:ind w:firstLine="0"/>
              <w:rPr>
                <w:b/>
                <w:sz w:val="24"/>
                <w:szCs w:val="24"/>
                <w:lang w:val="en-US"/>
              </w:rPr>
            </w:pPr>
            <w:r>
              <w:rPr>
                <w:sz w:val="24"/>
                <w:szCs w:val="24"/>
              </w:rPr>
              <w:lastRenderedPageBreak/>
              <w:t>1(</w:t>
            </w:r>
            <w:r w:rsidR="00B87BC7">
              <w:rPr>
                <w:sz w:val="24"/>
                <w:szCs w:val="24"/>
                <w:lang w:val="en-US"/>
              </w:rPr>
              <w:t>один</w:t>
            </w:r>
            <w:r>
              <w:rPr>
                <w:sz w:val="24"/>
                <w:szCs w:val="24"/>
              </w:rPr>
              <w:t>)</w:t>
            </w:r>
            <w:r w:rsidR="00B87BC7">
              <w:rPr>
                <w:sz w:val="24"/>
                <w:szCs w:val="24"/>
                <w:lang w:val="en-US"/>
              </w:rPr>
              <w:t xml:space="preserve"> лот</w:t>
            </w:r>
          </w:p>
        </w:tc>
      </w:tr>
      <w:tr w:rsidR="007D6548" w:rsidRPr="00F86FAA" w:rsidTr="00C7222A">
        <w:trPr>
          <w:trHeight w:val="1767"/>
          <w:jc w:val="center"/>
        </w:trPr>
        <w:tc>
          <w:tcPr>
            <w:tcW w:w="547" w:type="dxa"/>
          </w:tcPr>
          <w:p w:rsidR="007D6548" w:rsidRPr="00F86FAA" w:rsidRDefault="00357415" w:rsidP="009830CC">
            <w:pPr>
              <w:pStyle w:val="19"/>
              <w:ind w:firstLine="0"/>
              <w:rPr>
                <w:b/>
                <w:sz w:val="24"/>
                <w:szCs w:val="24"/>
              </w:rPr>
            </w:pPr>
            <w:r>
              <w:rPr>
                <w:b/>
                <w:sz w:val="24"/>
                <w:szCs w:val="24"/>
              </w:rPr>
              <w:t>13.</w:t>
            </w:r>
          </w:p>
        </w:tc>
        <w:tc>
          <w:tcPr>
            <w:tcW w:w="2147" w:type="dxa"/>
          </w:tcPr>
          <w:p w:rsidR="007D6548" w:rsidRPr="00F86FAA" w:rsidRDefault="006E08A0" w:rsidP="00C56AC3">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8C619A" w:rsidRDefault="00B87BC7">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Услуги оказываются по заявкам Заказчика на протяжении срока действия договора в период с даты его подписания и по 31 декабря 2022 года (включительно).</w:t>
            </w:r>
          </w:p>
          <w:p w:rsidR="00685C56" w:rsidRPr="00F86FAA" w:rsidRDefault="00685C56" w:rsidP="00685C56">
            <w:pPr>
              <w:pStyle w:val="Default"/>
              <w:jc w:val="both"/>
            </w:pPr>
          </w:p>
          <w:p w:rsidR="008C619A" w:rsidRPr="00C7222A" w:rsidRDefault="00174FFE" w:rsidP="00C7222A">
            <w:pPr>
              <w:pStyle w:val="Default"/>
              <w:jc w:val="both"/>
              <w:rPr>
                <w:b/>
                <w:color w:val="auto"/>
              </w:rPr>
            </w:pPr>
            <w:r>
              <w:rPr>
                <w:b/>
                <w:bCs/>
                <w:color w:val="auto"/>
              </w:rPr>
              <w:t xml:space="preserve">Место </w:t>
            </w:r>
            <w:r>
              <w:rPr>
                <w:b/>
                <w:color w:val="auto"/>
              </w:rPr>
              <w:t xml:space="preserve">поставки товаров, выполнения работ, оказания услуг и т.д.: </w:t>
            </w:r>
            <w:r w:rsidR="003A1B48">
              <w:rPr>
                <w:b/>
                <w:color w:val="auto"/>
              </w:rPr>
              <w:t xml:space="preserve"> </w:t>
            </w:r>
            <w:r w:rsidR="003A1B48" w:rsidRPr="003A1B48">
              <w:rPr>
                <w:color w:val="auto"/>
              </w:rPr>
              <w:t>все страны мира</w:t>
            </w:r>
            <w:r w:rsidR="00C7222A">
              <w:rPr>
                <w:color w:val="auto"/>
              </w:rPr>
              <w:t>.</w:t>
            </w:r>
          </w:p>
        </w:tc>
      </w:tr>
      <w:tr w:rsidR="007D6548" w:rsidRPr="00F86FAA" w:rsidTr="003A1B48">
        <w:trPr>
          <w:jc w:val="center"/>
        </w:trPr>
        <w:tc>
          <w:tcPr>
            <w:tcW w:w="547" w:type="dxa"/>
          </w:tcPr>
          <w:p w:rsidR="007D6548" w:rsidRPr="00F86FAA" w:rsidRDefault="00357415" w:rsidP="009830CC">
            <w:pPr>
              <w:pStyle w:val="19"/>
              <w:ind w:firstLine="0"/>
              <w:rPr>
                <w:b/>
                <w:sz w:val="24"/>
                <w:szCs w:val="24"/>
              </w:rPr>
            </w:pPr>
            <w:r>
              <w:rPr>
                <w:b/>
                <w:sz w:val="24"/>
                <w:szCs w:val="24"/>
              </w:rPr>
              <w:t>14.</w:t>
            </w:r>
          </w:p>
        </w:tc>
        <w:tc>
          <w:tcPr>
            <w:tcW w:w="2147" w:type="dxa"/>
          </w:tcPr>
          <w:p w:rsidR="007D6548" w:rsidRPr="00F86FAA" w:rsidRDefault="00C3633B" w:rsidP="00A730E6">
            <w:pPr>
              <w:pStyle w:val="Default"/>
              <w:rPr>
                <w:b/>
                <w:color w:val="auto"/>
              </w:rPr>
            </w:pPr>
            <w:r>
              <w:rPr>
                <w:b/>
                <w:color w:val="auto"/>
              </w:rPr>
              <w:t>Состав и количество (объем) товаров, работ, услуг</w:t>
            </w:r>
          </w:p>
        </w:tc>
        <w:tc>
          <w:tcPr>
            <w:tcW w:w="6945" w:type="dxa"/>
          </w:tcPr>
          <w:p w:rsidR="008C619A" w:rsidRDefault="00C7222A" w:rsidP="00C7222A">
            <w:pPr>
              <w:pStyle w:val="19"/>
              <w:ind w:firstLine="0"/>
              <w:rPr>
                <w:sz w:val="24"/>
                <w:szCs w:val="24"/>
              </w:rPr>
            </w:pPr>
            <w:r w:rsidRPr="00863291">
              <w:rPr>
                <w:sz w:val="24"/>
                <w:szCs w:val="24"/>
              </w:rPr>
              <w:t>Объем услуг определяется в соответствии с заявками Заказчика</w:t>
            </w:r>
            <w:r>
              <w:rPr>
                <w:sz w:val="24"/>
                <w:szCs w:val="24"/>
              </w:rPr>
              <w:t>.</w:t>
            </w:r>
          </w:p>
        </w:tc>
      </w:tr>
      <w:tr w:rsidR="007D6548" w:rsidRPr="00F86FAA" w:rsidTr="003A1B48">
        <w:trPr>
          <w:jc w:val="center"/>
        </w:trPr>
        <w:tc>
          <w:tcPr>
            <w:tcW w:w="547" w:type="dxa"/>
          </w:tcPr>
          <w:p w:rsidR="007D6548" w:rsidRPr="00F86FAA" w:rsidRDefault="00357415" w:rsidP="009830CC">
            <w:pPr>
              <w:pStyle w:val="19"/>
              <w:ind w:firstLine="0"/>
              <w:rPr>
                <w:b/>
                <w:sz w:val="24"/>
                <w:szCs w:val="24"/>
              </w:rPr>
            </w:pPr>
            <w:r>
              <w:rPr>
                <w:b/>
                <w:sz w:val="24"/>
                <w:szCs w:val="24"/>
              </w:rPr>
              <w:t>15.</w:t>
            </w:r>
          </w:p>
        </w:tc>
        <w:tc>
          <w:tcPr>
            <w:tcW w:w="2147" w:type="dxa"/>
          </w:tcPr>
          <w:p w:rsidR="007D6548" w:rsidRPr="00F86FAA" w:rsidRDefault="00C51BF6" w:rsidP="008035D3">
            <w:pPr>
              <w:pStyle w:val="Default"/>
              <w:rPr>
                <w:b/>
                <w:color w:val="auto"/>
              </w:rPr>
            </w:pPr>
            <w:r>
              <w:rPr>
                <w:b/>
                <w:color w:val="auto"/>
              </w:rPr>
              <w:t>Официальный язык</w:t>
            </w:r>
          </w:p>
        </w:tc>
        <w:tc>
          <w:tcPr>
            <w:tcW w:w="6945" w:type="dxa"/>
          </w:tcPr>
          <w:p w:rsidR="008C619A" w:rsidRPr="00B87BC7" w:rsidRDefault="00C7222A" w:rsidP="00C7222A">
            <w:pPr>
              <w:pStyle w:val="afe"/>
              <w:jc w:val="both"/>
              <w:rPr>
                <w:sz w:val="24"/>
                <w:szCs w:val="24"/>
              </w:rPr>
            </w:pPr>
            <w:r w:rsidRPr="00863291">
              <w:rPr>
                <w:sz w:val="24"/>
                <w:szCs w:val="24"/>
              </w:rPr>
              <w:t>Русский язык или английский язык. Вся переписка, связанная с проведением процедуры Размещения оферты, ведется на русском языке или на английском языке.</w:t>
            </w:r>
          </w:p>
        </w:tc>
      </w:tr>
      <w:tr w:rsidR="007D6548" w:rsidRPr="00F86FAA" w:rsidTr="003A1B48">
        <w:trPr>
          <w:jc w:val="center"/>
        </w:trPr>
        <w:tc>
          <w:tcPr>
            <w:tcW w:w="547" w:type="dxa"/>
          </w:tcPr>
          <w:p w:rsidR="007D6548" w:rsidRPr="00F86FAA" w:rsidRDefault="00357415" w:rsidP="009830CC">
            <w:pPr>
              <w:pStyle w:val="19"/>
              <w:ind w:firstLine="0"/>
              <w:rPr>
                <w:b/>
                <w:sz w:val="24"/>
                <w:szCs w:val="24"/>
              </w:rPr>
            </w:pPr>
            <w:r>
              <w:rPr>
                <w:b/>
                <w:sz w:val="24"/>
                <w:szCs w:val="24"/>
              </w:rPr>
              <w:t>16.</w:t>
            </w:r>
          </w:p>
        </w:tc>
        <w:tc>
          <w:tcPr>
            <w:tcW w:w="2147" w:type="dxa"/>
          </w:tcPr>
          <w:p w:rsidR="007D6548" w:rsidRPr="00F86FAA" w:rsidRDefault="007D6548">
            <w:pPr>
              <w:pStyle w:val="Default"/>
              <w:rPr>
                <w:b/>
                <w:color w:val="auto"/>
              </w:rPr>
            </w:pPr>
            <w:r>
              <w:rPr>
                <w:b/>
                <w:color w:val="auto"/>
              </w:rPr>
              <w:t xml:space="preserve">Валюта Размещения оферты </w:t>
            </w:r>
          </w:p>
        </w:tc>
        <w:tc>
          <w:tcPr>
            <w:tcW w:w="6945" w:type="dxa"/>
          </w:tcPr>
          <w:p w:rsidR="008C619A" w:rsidRPr="00C7222A" w:rsidRDefault="00C7222A" w:rsidP="00C7222A">
            <w:pPr>
              <w:pStyle w:val="19"/>
              <w:ind w:firstLine="0"/>
              <w:jc w:val="left"/>
              <w:rPr>
                <w:b/>
                <w:sz w:val="24"/>
                <w:szCs w:val="24"/>
                <w:highlight w:val="yellow"/>
              </w:rPr>
            </w:pPr>
            <w:r w:rsidRPr="00863291">
              <w:rPr>
                <w:sz w:val="24"/>
                <w:szCs w:val="24"/>
              </w:rPr>
              <w:t>Рубли Российской Федерации, доллары США, евро.</w:t>
            </w:r>
          </w:p>
        </w:tc>
      </w:tr>
      <w:tr w:rsidR="007D6548" w:rsidRPr="00F86FAA" w:rsidTr="00973EBB">
        <w:trPr>
          <w:jc w:val="center"/>
        </w:trPr>
        <w:tc>
          <w:tcPr>
            <w:tcW w:w="547" w:type="dxa"/>
          </w:tcPr>
          <w:p w:rsidR="007D6548" w:rsidRPr="00F86FAA" w:rsidRDefault="00357415" w:rsidP="009830CC">
            <w:pPr>
              <w:pStyle w:val="19"/>
              <w:ind w:firstLine="0"/>
              <w:rPr>
                <w:b/>
                <w:sz w:val="24"/>
                <w:szCs w:val="24"/>
              </w:rPr>
            </w:pPr>
            <w:r>
              <w:rPr>
                <w:b/>
                <w:sz w:val="24"/>
                <w:szCs w:val="24"/>
              </w:rPr>
              <w:t>17.</w:t>
            </w:r>
          </w:p>
        </w:tc>
        <w:tc>
          <w:tcPr>
            <w:tcW w:w="2147" w:type="dxa"/>
            <w:shd w:val="clear" w:color="auto" w:fill="auto"/>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6945" w:type="dxa"/>
            <w:shd w:val="clear" w:color="auto" w:fill="FFFFFF" w:themeFill="background1"/>
          </w:tcPr>
          <w:p w:rsidR="006D2B87" w:rsidRDefault="006D2B87" w:rsidP="00154CD1">
            <w:pPr>
              <w:pStyle w:val="aff7"/>
              <w:numPr>
                <w:ilvl w:val="0"/>
                <w:numId w:val="15"/>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C7222A" w:rsidRPr="00FA7694" w:rsidRDefault="00C7222A" w:rsidP="00C7222A">
            <w:pPr>
              <w:pStyle w:val="aff7"/>
              <w:ind w:left="360"/>
              <w:jc w:val="both"/>
            </w:pPr>
          </w:p>
          <w:p w:rsidR="008C619A" w:rsidRPr="00973EBB" w:rsidRDefault="00B87BC7" w:rsidP="00973EBB">
            <w:pPr>
              <w:pStyle w:val="aff7"/>
              <w:numPr>
                <w:ilvl w:val="1"/>
                <w:numId w:val="15"/>
              </w:numPr>
              <w:shd w:val="clear" w:color="auto" w:fill="FFFFFF" w:themeFill="background1"/>
              <w:jc w:val="both"/>
            </w:pPr>
            <w:r w:rsidRPr="00973EBB">
              <w:t>Обладание статусом агента морской линии;</w:t>
            </w:r>
          </w:p>
          <w:p w:rsidR="008C619A" w:rsidRPr="00B87BC7" w:rsidRDefault="00B87BC7">
            <w:pPr>
              <w:pStyle w:val="aff7"/>
              <w:numPr>
                <w:ilvl w:val="1"/>
                <w:numId w:val="15"/>
              </w:numPr>
              <w:jc w:val="both"/>
            </w:pPr>
            <w:r w:rsidRPr="00B87BC7">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8C619A" w:rsidRPr="00B87BC7" w:rsidRDefault="00B87BC7">
            <w:pPr>
              <w:pStyle w:val="aff7"/>
              <w:numPr>
                <w:ilvl w:val="1"/>
                <w:numId w:val="15"/>
              </w:numPr>
              <w:jc w:val="both"/>
            </w:pPr>
            <w:r w:rsidRPr="00B87BC7">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8C619A" w:rsidRPr="00B87BC7" w:rsidRDefault="00B87BC7">
            <w:pPr>
              <w:pStyle w:val="aff7"/>
              <w:numPr>
                <w:ilvl w:val="1"/>
                <w:numId w:val="15"/>
              </w:numPr>
              <w:jc w:val="both"/>
            </w:pPr>
            <w:r w:rsidRPr="00B87BC7">
              <w:t>Претендент должен иметь возможность оказать услуг</w:t>
            </w:r>
            <w:r w:rsidR="00EC6C0A">
              <w:t>и, хотя бы по одному направлению</w:t>
            </w:r>
            <w:r w:rsidRPr="00B87BC7">
              <w:t xml:space="preserve"> и</w:t>
            </w:r>
            <w:r w:rsidR="00EC6C0A">
              <w:t>з числа указанных в Приложении 3</w:t>
            </w:r>
            <w:r w:rsidRPr="00B87BC7">
              <w:t xml:space="preserve"> на</w:t>
            </w:r>
            <w:r w:rsidR="00450CB3">
              <w:t>стоящей документации о закупке.</w:t>
            </w:r>
          </w:p>
          <w:p w:rsidR="006D2B87" w:rsidRDefault="006D2B87" w:rsidP="00154CD1">
            <w:pPr>
              <w:pStyle w:val="aff7"/>
              <w:numPr>
                <w:ilvl w:val="0"/>
                <w:numId w:val="15"/>
              </w:numPr>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C7222A" w:rsidRPr="00FA7694" w:rsidRDefault="00C7222A" w:rsidP="00C7222A">
            <w:pPr>
              <w:pStyle w:val="aff7"/>
              <w:ind w:left="360"/>
              <w:jc w:val="both"/>
            </w:pPr>
          </w:p>
          <w:p w:rsidR="008C619A" w:rsidRPr="00B87BC7" w:rsidRDefault="00B87BC7">
            <w:pPr>
              <w:pStyle w:val="aff7"/>
              <w:numPr>
                <w:ilvl w:val="1"/>
                <w:numId w:val="15"/>
              </w:numPr>
              <w:jc w:val="both"/>
            </w:pPr>
            <w:r w:rsidRPr="00B87BC7">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8C619A" w:rsidRPr="00B87BC7" w:rsidRDefault="00B87BC7">
            <w:pPr>
              <w:pStyle w:val="aff7"/>
              <w:numPr>
                <w:ilvl w:val="1"/>
                <w:numId w:val="15"/>
              </w:numPr>
              <w:jc w:val="both"/>
            </w:pPr>
            <w:r w:rsidRPr="00B87BC7">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sidRPr="00B87BC7">
              <w:lastRenderedPageBreak/>
              <w:t>(</w:t>
            </w:r>
            <w:r>
              <w:rPr>
                <w:lang w:val="en-US"/>
              </w:rPr>
              <w:t>https</w:t>
            </w:r>
            <w:r w:rsidRPr="00B87BC7">
              <w:t>://</w:t>
            </w:r>
            <w:r>
              <w:rPr>
                <w:lang w:val="en-US"/>
              </w:rPr>
              <w:t>service</w:t>
            </w:r>
            <w:r w:rsidRPr="00B87BC7">
              <w:t>.</w:t>
            </w:r>
            <w:r>
              <w:rPr>
                <w:lang w:val="en-US"/>
              </w:rPr>
              <w:t>nalog</w:t>
            </w:r>
            <w:r w:rsidRPr="00B87BC7">
              <w:t>.</w:t>
            </w:r>
            <w:r>
              <w:rPr>
                <w:lang w:val="en-US"/>
              </w:rPr>
              <w:t>ru</w:t>
            </w:r>
            <w:r w:rsidRPr="00B87BC7">
              <w:t>/</w:t>
            </w:r>
            <w:r>
              <w:rPr>
                <w:lang w:val="en-US"/>
              </w:rPr>
              <w:t>zd</w:t>
            </w:r>
            <w:r w:rsidRPr="00B87BC7">
              <w:t>.</w:t>
            </w:r>
            <w:r>
              <w:rPr>
                <w:lang w:val="en-US"/>
              </w:rPr>
              <w:t>do</w:t>
            </w:r>
            <w:r w:rsidRPr="00B87BC7">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B87BC7">
              <w:t>://</w:t>
            </w:r>
            <w:r>
              <w:rPr>
                <w:lang w:val="en-US"/>
              </w:rPr>
              <w:t>service</w:t>
            </w:r>
            <w:r w:rsidRPr="00B87BC7">
              <w:t>.</w:t>
            </w:r>
            <w:r>
              <w:rPr>
                <w:lang w:val="en-US"/>
              </w:rPr>
              <w:t>nalog</w:t>
            </w:r>
            <w:r w:rsidRPr="00B87BC7">
              <w:t>.</w:t>
            </w:r>
            <w:r>
              <w:rPr>
                <w:lang w:val="en-US"/>
              </w:rPr>
              <w:t>ru</w:t>
            </w:r>
            <w:r w:rsidRPr="00B87BC7">
              <w:t>/</w:t>
            </w:r>
            <w:r>
              <w:rPr>
                <w:lang w:val="en-US"/>
              </w:rPr>
              <w:t>zd</w:t>
            </w:r>
            <w:r w:rsidRPr="00B87BC7">
              <w:t>.</w:t>
            </w:r>
            <w:r>
              <w:rPr>
                <w:lang w:val="en-US"/>
              </w:rPr>
              <w:t>do</w:t>
            </w:r>
            <w:r w:rsidRPr="00B87BC7">
              <w:t>);</w:t>
            </w:r>
          </w:p>
          <w:p w:rsidR="008C619A" w:rsidRPr="00B87BC7" w:rsidRDefault="00B87BC7">
            <w:pPr>
              <w:pStyle w:val="aff7"/>
              <w:numPr>
                <w:ilvl w:val="1"/>
                <w:numId w:val="15"/>
              </w:numPr>
              <w:jc w:val="both"/>
            </w:pPr>
            <w:r w:rsidRPr="00B87BC7">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B87BC7">
              <w:t>://</w:t>
            </w:r>
            <w:r>
              <w:rPr>
                <w:lang w:val="en-US"/>
              </w:rPr>
              <w:t>fssprus</w:t>
            </w:r>
            <w:r w:rsidRPr="00B87BC7">
              <w:t>.</w:t>
            </w:r>
            <w:r>
              <w:rPr>
                <w:lang w:val="en-US"/>
              </w:rPr>
              <w:t>ru</w:t>
            </w:r>
            <w:r w:rsidRPr="00B87BC7">
              <w:t>/</w:t>
            </w:r>
            <w:r>
              <w:rPr>
                <w:lang w:val="en-US"/>
              </w:rPr>
              <w:t>iss</w:t>
            </w:r>
            <w:r w:rsidRPr="00B87BC7">
              <w:t>/</w:t>
            </w:r>
            <w:r>
              <w:rPr>
                <w:lang w:val="en-US"/>
              </w:rPr>
              <w:t>ip</w:t>
            </w:r>
            <w:r w:rsidRPr="00B87BC7">
              <w:t xml:space="preserve">), а также информации в едином Федеральном реестре сведений о фактах деятельности юридических лиц </w:t>
            </w:r>
            <w:r>
              <w:rPr>
                <w:lang w:val="en-US"/>
              </w:rPr>
              <w:t>http</w:t>
            </w:r>
            <w:r w:rsidRPr="00B87BC7">
              <w:t>://</w:t>
            </w:r>
            <w:r>
              <w:rPr>
                <w:lang w:val="en-US"/>
              </w:rPr>
              <w:t>www</w:t>
            </w:r>
            <w:r w:rsidRPr="00B87BC7">
              <w:t>.</w:t>
            </w:r>
            <w:r>
              <w:rPr>
                <w:lang w:val="en-US"/>
              </w:rPr>
              <w:t>fedresurs</w:t>
            </w:r>
            <w:r w:rsidRPr="00B87BC7">
              <w:t>.</w:t>
            </w:r>
            <w:r>
              <w:rPr>
                <w:lang w:val="en-US"/>
              </w:rPr>
              <w:t>ru</w:t>
            </w:r>
            <w:r w:rsidRPr="00B87BC7">
              <w:t>/</w:t>
            </w:r>
            <w:r>
              <w:rPr>
                <w:lang w:val="en-US"/>
              </w:rPr>
              <w:t>companies</w:t>
            </w:r>
            <w:r w:rsidRPr="00B87BC7">
              <w:t>/</w:t>
            </w:r>
            <w:r>
              <w:rPr>
                <w:lang w:val="en-US"/>
              </w:rPr>
              <w:t>IsSearching</w:t>
            </w:r>
            <w:r w:rsidRPr="00B87BC7">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8C619A" w:rsidRPr="00B87BC7" w:rsidRDefault="00B87BC7">
            <w:pPr>
              <w:pStyle w:val="aff7"/>
              <w:numPr>
                <w:ilvl w:val="1"/>
                <w:numId w:val="15"/>
              </w:numPr>
              <w:jc w:val="both"/>
            </w:pPr>
            <w:r w:rsidRPr="00B87BC7">
              <w:t xml:space="preserve">В подтверждение соответствия требованию, установленному подпунктом 1.1. настоящего раздела Информационной карты, Претендент предоставляет заверенную копию договора морского агентирования с судовладельцем в любом из портов Российской </w:t>
            </w:r>
            <w:r w:rsidRPr="00B87BC7">
              <w:lastRenderedPageBreak/>
              <w:t>Федерации;</w:t>
            </w:r>
          </w:p>
          <w:p w:rsidR="008C619A" w:rsidRPr="00B87BC7" w:rsidRDefault="00B87BC7">
            <w:pPr>
              <w:pStyle w:val="aff7"/>
              <w:numPr>
                <w:ilvl w:val="1"/>
                <w:numId w:val="15"/>
              </w:numPr>
              <w:jc w:val="both"/>
            </w:pPr>
            <w:r w:rsidRPr="00973EBB">
              <w:t xml:space="preserve">Проформу Договора/Договоров на оказание услуг, указанных </w:t>
            </w:r>
            <w:r w:rsidR="00F71CE2" w:rsidRPr="00973EBB">
              <w:t>в пункте 1 Информационной карты, с учетом требований, указанных в пункте 20 Информационной карты.</w:t>
            </w:r>
          </w:p>
        </w:tc>
      </w:tr>
      <w:tr w:rsidR="00835CB1" w:rsidRPr="00F86FAA" w:rsidTr="003A1B48">
        <w:trPr>
          <w:jc w:val="center"/>
        </w:trPr>
        <w:tc>
          <w:tcPr>
            <w:tcW w:w="547" w:type="dxa"/>
          </w:tcPr>
          <w:p w:rsidR="00835CB1" w:rsidRPr="00F86FAA" w:rsidRDefault="00835CB1" w:rsidP="009830CC">
            <w:pPr>
              <w:pStyle w:val="19"/>
              <w:ind w:firstLine="0"/>
              <w:rPr>
                <w:b/>
                <w:sz w:val="24"/>
                <w:szCs w:val="24"/>
              </w:rPr>
            </w:pPr>
            <w:r>
              <w:rPr>
                <w:b/>
                <w:sz w:val="24"/>
                <w:szCs w:val="24"/>
              </w:rPr>
              <w:lastRenderedPageBreak/>
              <w:t>18.</w:t>
            </w:r>
          </w:p>
        </w:tc>
        <w:tc>
          <w:tcPr>
            <w:tcW w:w="2147"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945" w:type="dxa"/>
          </w:tcPr>
          <w:p w:rsidR="00C7222A" w:rsidRDefault="00C7222A" w:rsidP="00C7222A">
            <w:pPr>
              <w:pStyle w:val="af9"/>
              <w:ind w:firstLine="0"/>
              <w:rPr>
                <w:sz w:val="24"/>
              </w:rPr>
            </w:pPr>
            <w:r w:rsidRPr="0051040B">
              <w:rPr>
                <w:sz w:val="24"/>
              </w:rPr>
              <w:t xml:space="preserve">В случае регистрации претендента на территории иностранных государств, 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 </w:t>
            </w:r>
          </w:p>
          <w:p w:rsidR="008C619A" w:rsidRPr="00C7222A" w:rsidRDefault="00C7222A" w:rsidP="00C7222A">
            <w:pPr>
              <w:pStyle w:val="af9"/>
              <w:tabs>
                <w:tab w:val="left" w:pos="2525"/>
              </w:tabs>
              <w:ind w:firstLine="0"/>
              <w:rPr>
                <w:sz w:val="24"/>
                <w:highlight w:val="yellow"/>
              </w:rPr>
            </w:pPr>
            <w:r w:rsidRPr="0051040B">
              <w:rPr>
                <w:sz w:val="24"/>
              </w:rPr>
              <w:t xml:space="preserve">В случае если для участия в настоящей закупке способом размещения оферты иностранному участнику/претенденту потребуется извещение и документация </w:t>
            </w:r>
            <w:r>
              <w:rPr>
                <w:sz w:val="24"/>
              </w:rPr>
              <w:t xml:space="preserve">о закупке </w:t>
            </w:r>
            <w:r w:rsidRPr="0051040B">
              <w:rPr>
                <w:sz w:val="24"/>
              </w:rPr>
              <w:t>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
        </w:tc>
      </w:tr>
      <w:tr w:rsidR="007D6548" w:rsidRPr="00F86FAA" w:rsidTr="003A1B48">
        <w:trPr>
          <w:jc w:val="center"/>
        </w:trPr>
        <w:tc>
          <w:tcPr>
            <w:tcW w:w="547" w:type="dxa"/>
          </w:tcPr>
          <w:p w:rsidR="007D6548" w:rsidRPr="00F86FAA" w:rsidRDefault="00357415" w:rsidP="009830CC">
            <w:pPr>
              <w:pStyle w:val="19"/>
              <w:ind w:firstLine="0"/>
              <w:rPr>
                <w:b/>
                <w:sz w:val="24"/>
                <w:szCs w:val="24"/>
              </w:rPr>
            </w:pPr>
            <w:r>
              <w:rPr>
                <w:b/>
                <w:sz w:val="24"/>
                <w:szCs w:val="24"/>
              </w:rPr>
              <w:t>19.</w:t>
            </w:r>
          </w:p>
        </w:tc>
        <w:tc>
          <w:tcPr>
            <w:tcW w:w="2147" w:type="dxa"/>
          </w:tcPr>
          <w:p w:rsidR="007D6548" w:rsidRPr="00F86FAA" w:rsidRDefault="00736D40">
            <w:pPr>
              <w:pStyle w:val="Default"/>
              <w:rPr>
                <w:b/>
                <w:color w:val="auto"/>
              </w:rPr>
            </w:pPr>
            <w:r>
              <w:rPr>
                <w:b/>
                <w:color w:val="auto"/>
              </w:rPr>
              <w:t>Критерии оценки и сопоставления Заявок на участие в процедуре Размещения оферты и коэффициент их значимости (Кз)</w:t>
            </w:r>
          </w:p>
        </w:tc>
        <w:tc>
          <w:tcPr>
            <w:tcW w:w="6945" w:type="dxa"/>
          </w:tcPr>
          <w:p w:rsidR="006D2F82" w:rsidRDefault="006D2F82"/>
          <w:tbl>
            <w:tblPr>
              <w:tblStyle w:val="afff2"/>
              <w:tblW w:w="0" w:type="auto"/>
              <w:tblLayout w:type="fixed"/>
              <w:tblLook w:val="04A0" w:firstRow="1" w:lastRow="0" w:firstColumn="1" w:lastColumn="0" w:noHBand="0" w:noVBand="1"/>
            </w:tblPr>
            <w:tblGrid>
              <w:gridCol w:w="4423"/>
              <w:gridCol w:w="2114"/>
            </w:tblGrid>
            <w:tr w:rsidR="006D2F82" w:rsidRPr="006D2B87" w:rsidTr="00973EBB">
              <w:tc>
                <w:tcPr>
                  <w:tcW w:w="4423" w:type="dxa"/>
                </w:tcPr>
                <w:p w:rsidR="006D2F82" w:rsidRPr="006D2B87" w:rsidRDefault="006D2F82" w:rsidP="00973EBB">
                  <w:pPr>
                    <w:pStyle w:val="af9"/>
                    <w:rPr>
                      <w:b/>
                      <w:sz w:val="24"/>
                    </w:rPr>
                  </w:pPr>
                  <w:r>
                    <w:rPr>
                      <w:b/>
                      <w:sz w:val="24"/>
                    </w:rPr>
                    <w:t>Критерий оценки</w:t>
                  </w:r>
                </w:p>
              </w:tc>
              <w:tc>
                <w:tcPr>
                  <w:tcW w:w="2114" w:type="dxa"/>
                </w:tcPr>
                <w:p w:rsidR="006D2F82" w:rsidRPr="006D2B87" w:rsidRDefault="006D2F82" w:rsidP="00973EBB">
                  <w:pPr>
                    <w:pStyle w:val="af9"/>
                    <w:ind w:firstLine="0"/>
                    <w:rPr>
                      <w:b/>
                      <w:sz w:val="24"/>
                    </w:rPr>
                  </w:pPr>
                  <w:r>
                    <w:rPr>
                      <w:b/>
                      <w:sz w:val="24"/>
                    </w:rPr>
                    <w:t>Значение Кз</w:t>
                  </w:r>
                </w:p>
              </w:tc>
            </w:tr>
            <w:tr w:rsidR="006D2F82" w:rsidTr="00973EBB">
              <w:tc>
                <w:tcPr>
                  <w:tcW w:w="4423" w:type="dxa"/>
                  <w:tcBorders>
                    <w:top w:val="single" w:sz="4" w:space="0" w:color="auto"/>
                    <w:left w:val="single" w:sz="4" w:space="0" w:color="auto"/>
                    <w:bottom w:val="single" w:sz="4" w:space="0" w:color="auto"/>
                    <w:right w:val="single" w:sz="4" w:space="0" w:color="auto"/>
                  </w:tcBorders>
                  <w:hideMark/>
                </w:tcPr>
                <w:p w:rsidR="006D2F82" w:rsidRDefault="006D2F82" w:rsidP="00973EBB">
                  <w:pPr>
                    <w:pStyle w:val="af9"/>
                    <w:ind w:firstLine="0"/>
                    <w:rPr>
                      <w:sz w:val="24"/>
                    </w:rPr>
                  </w:pPr>
                  <w:r>
                    <w:rPr>
                      <w:b/>
                      <w:sz w:val="24"/>
                    </w:rPr>
                    <w:t>Возможность предоставления услуги</w:t>
                  </w:r>
                </w:p>
                <w:p w:rsidR="006D2F82" w:rsidRDefault="006D2F82" w:rsidP="00973EBB">
                  <w:pPr>
                    <w:pStyle w:val="af9"/>
                    <w:rPr>
                      <w:sz w:val="24"/>
                    </w:rPr>
                  </w:pPr>
                  <w:r>
                    <w:rPr>
                      <w:sz w:val="24"/>
                    </w:rPr>
                    <w:t xml:space="preserve">В случае, если претендент предложил услугу </w:t>
                  </w:r>
                  <w:r w:rsidRPr="005972FE">
                    <w:rPr>
                      <w:sz w:val="24"/>
                    </w:rPr>
                    <w:t>по одному направлению</w:t>
                  </w:r>
                  <w:r>
                    <w:rPr>
                      <w:sz w:val="24"/>
                    </w:rPr>
                    <w:t xml:space="preserve"> из числа указанных в п</w:t>
                  </w:r>
                  <w:r w:rsidRPr="005972FE">
                    <w:rPr>
                      <w:sz w:val="24"/>
                    </w:rPr>
                    <w:t xml:space="preserve">риложении № </w:t>
                  </w:r>
                  <w:r>
                    <w:rPr>
                      <w:sz w:val="24"/>
                    </w:rPr>
                    <w:t>3 (предложение о сотрудничестве)</w:t>
                  </w:r>
                  <w:r w:rsidRPr="005972FE">
                    <w:rPr>
                      <w:sz w:val="24"/>
                    </w:rPr>
                    <w:t xml:space="preserve"> </w:t>
                  </w:r>
                  <w:r>
                    <w:rPr>
                      <w:sz w:val="24"/>
                    </w:rPr>
                    <w:t>документации о закупке, претендент по настоящему критерию получает 1 балл.</w:t>
                  </w:r>
                </w:p>
              </w:tc>
              <w:tc>
                <w:tcPr>
                  <w:tcW w:w="2114" w:type="dxa"/>
                  <w:tcBorders>
                    <w:top w:val="single" w:sz="4" w:space="0" w:color="auto"/>
                    <w:left w:val="single" w:sz="4" w:space="0" w:color="auto"/>
                    <w:bottom w:val="single" w:sz="4" w:space="0" w:color="auto"/>
                    <w:right w:val="single" w:sz="4" w:space="0" w:color="auto"/>
                  </w:tcBorders>
                  <w:hideMark/>
                </w:tcPr>
                <w:p w:rsidR="006D2F82" w:rsidRDefault="006D2F82" w:rsidP="00973EBB">
                  <w:pPr>
                    <w:pStyle w:val="af9"/>
                    <w:ind w:firstLine="0"/>
                    <w:rPr>
                      <w:sz w:val="24"/>
                    </w:rPr>
                  </w:pPr>
                  <w:r>
                    <w:rPr>
                      <w:sz w:val="24"/>
                    </w:rPr>
                    <w:t>0,8</w:t>
                  </w:r>
                </w:p>
              </w:tc>
            </w:tr>
            <w:tr w:rsidR="006D2F82" w:rsidTr="00973EBB">
              <w:tc>
                <w:tcPr>
                  <w:tcW w:w="4423" w:type="dxa"/>
                  <w:tcBorders>
                    <w:top w:val="single" w:sz="4" w:space="0" w:color="auto"/>
                    <w:left w:val="single" w:sz="4" w:space="0" w:color="auto"/>
                    <w:bottom w:val="single" w:sz="4" w:space="0" w:color="auto"/>
                    <w:right w:val="single" w:sz="4" w:space="0" w:color="auto"/>
                  </w:tcBorders>
                  <w:hideMark/>
                </w:tcPr>
                <w:p w:rsidR="006D2F82" w:rsidRPr="00A731C5" w:rsidRDefault="006D2F82" w:rsidP="00973EBB">
                  <w:pPr>
                    <w:pStyle w:val="af9"/>
                    <w:ind w:firstLine="0"/>
                    <w:rPr>
                      <w:b/>
                      <w:sz w:val="24"/>
                    </w:rPr>
                  </w:pPr>
                  <w:r>
                    <w:rPr>
                      <w:b/>
                      <w:sz w:val="24"/>
                    </w:rPr>
                    <w:t>Срок оплаты</w:t>
                  </w:r>
                </w:p>
                <w:p w:rsidR="006D2F82" w:rsidRDefault="006D2F82" w:rsidP="00973EBB">
                  <w:pPr>
                    <w:pStyle w:val="af9"/>
                    <w:ind w:firstLine="0"/>
                    <w:rPr>
                      <w:sz w:val="24"/>
                    </w:rPr>
                  </w:pPr>
                  <w:r w:rsidRPr="004554F3">
                    <w:rPr>
                      <w:sz w:val="24"/>
                    </w:rPr>
                    <w:t xml:space="preserve"> </w:t>
                  </w:r>
                  <w:r>
                    <w:rPr>
                      <w:sz w:val="24"/>
                    </w:rPr>
                    <w:t>В случае, если претендент подтверждает срок оплаты указанный в п</w:t>
                  </w:r>
                  <w:r w:rsidRPr="003A1F2F">
                    <w:rPr>
                      <w:sz w:val="24"/>
                    </w:rPr>
                    <w:t>риложении № 3 (предложение о сотрудничестве) документации о закупке,</w:t>
                  </w:r>
                  <w:r>
                    <w:rPr>
                      <w:sz w:val="24"/>
                    </w:rPr>
                    <w:t xml:space="preserve"> претендент по настоящему критерию получает 1 балл </w:t>
                  </w:r>
                </w:p>
              </w:tc>
              <w:tc>
                <w:tcPr>
                  <w:tcW w:w="2114" w:type="dxa"/>
                  <w:tcBorders>
                    <w:top w:val="single" w:sz="4" w:space="0" w:color="auto"/>
                    <w:left w:val="single" w:sz="4" w:space="0" w:color="auto"/>
                    <w:bottom w:val="single" w:sz="4" w:space="0" w:color="auto"/>
                    <w:right w:val="single" w:sz="4" w:space="0" w:color="auto"/>
                  </w:tcBorders>
                  <w:hideMark/>
                </w:tcPr>
                <w:p w:rsidR="006D2F82" w:rsidRDefault="006D2F82" w:rsidP="00973EBB">
                  <w:pPr>
                    <w:pStyle w:val="af9"/>
                    <w:ind w:firstLine="0"/>
                    <w:rPr>
                      <w:sz w:val="24"/>
                    </w:rPr>
                  </w:pPr>
                  <w:r>
                    <w:rPr>
                      <w:sz w:val="24"/>
                    </w:rPr>
                    <w:t>0,2</w:t>
                  </w:r>
                </w:p>
              </w:tc>
            </w:tr>
            <w:tr w:rsidR="006D2F82" w:rsidTr="00973EBB">
              <w:tc>
                <w:tcPr>
                  <w:tcW w:w="4423" w:type="dxa"/>
                  <w:tcBorders>
                    <w:top w:val="single" w:sz="4" w:space="0" w:color="auto"/>
                    <w:left w:val="single" w:sz="4" w:space="0" w:color="auto"/>
                    <w:bottom w:val="single" w:sz="4" w:space="0" w:color="auto"/>
                    <w:right w:val="single" w:sz="4" w:space="0" w:color="auto"/>
                  </w:tcBorders>
                </w:tcPr>
                <w:p w:rsidR="006D2F82" w:rsidRDefault="006D2F82" w:rsidP="00973EBB">
                  <w:pPr>
                    <w:pStyle w:val="af9"/>
                    <w:rPr>
                      <w:sz w:val="24"/>
                    </w:rPr>
                  </w:pPr>
                  <w:r>
                    <w:rPr>
                      <w:sz w:val="24"/>
                    </w:rPr>
                    <w:t>Всего</w:t>
                  </w:r>
                </w:p>
              </w:tc>
              <w:tc>
                <w:tcPr>
                  <w:tcW w:w="2114" w:type="dxa"/>
                  <w:tcBorders>
                    <w:top w:val="single" w:sz="4" w:space="0" w:color="auto"/>
                    <w:left w:val="single" w:sz="4" w:space="0" w:color="auto"/>
                    <w:bottom w:val="single" w:sz="4" w:space="0" w:color="auto"/>
                    <w:right w:val="single" w:sz="4" w:space="0" w:color="auto"/>
                  </w:tcBorders>
                </w:tcPr>
                <w:p w:rsidR="006D2F82" w:rsidRDefault="006D2F82" w:rsidP="00973EBB">
                  <w:pPr>
                    <w:pStyle w:val="af9"/>
                    <w:ind w:firstLine="0"/>
                    <w:rPr>
                      <w:sz w:val="24"/>
                    </w:rPr>
                  </w:pPr>
                  <w:r>
                    <w:rPr>
                      <w:sz w:val="24"/>
                    </w:rPr>
                    <w:t>1,0</w:t>
                  </w:r>
                </w:p>
              </w:tc>
            </w:tr>
            <w:tr w:rsidR="006D2F82" w:rsidTr="00973EBB">
              <w:tc>
                <w:tcPr>
                  <w:tcW w:w="4423" w:type="dxa"/>
                  <w:tcBorders>
                    <w:top w:val="single" w:sz="4" w:space="0" w:color="auto"/>
                    <w:left w:val="single" w:sz="4" w:space="0" w:color="auto"/>
                    <w:bottom w:val="single" w:sz="4" w:space="0" w:color="auto"/>
                    <w:right w:val="single" w:sz="4" w:space="0" w:color="auto"/>
                  </w:tcBorders>
                </w:tcPr>
                <w:p w:rsidR="006D2F82" w:rsidRDefault="006D2F82" w:rsidP="00973EBB">
                  <w:pPr>
                    <w:pStyle w:val="af9"/>
                    <w:rPr>
                      <w:sz w:val="24"/>
                    </w:rPr>
                  </w:pPr>
                </w:p>
              </w:tc>
              <w:tc>
                <w:tcPr>
                  <w:tcW w:w="2114" w:type="dxa"/>
                  <w:tcBorders>
                    <w:top w:val="single" w:sz="4" w:space="0" w:color="auto"/>
                    <w:left w:val="single" w:sz="4" w:space="0" w:color="auto"/>
                    <w:bottom w:val="single" w:sz="4" w:space="0" w:color="auto"/>
                    <w:right w:val="single" w:sz="4" w:space="0" w:color="auto"/>
                  </w:tcBorders>
                </w:tcPr>
                <w:p w:rsidR="006D2F82" w:rsidRDefault="006D2F82" w:rsidP="00973EBB">
                  <w:pPr>
                    <w:pStyle w:val="af9"/>
                    <w:ind w:firstLine="0"/>
                    <w:rPr>
                      <w:sz w:val="24"/>
                    </w:rPr>
                  </w:pPr>
                </w:p>
              </w:tc>
            </w:tr>
          </w:tbl>
          <w:p w:rsidR="007D6548" w:rsidRPr="00F86FAA" w:rsidRDefault="007D6548" w:rsidP="003D3596">
            <w:pPr>
              <w:pStyle w:val="af9"/>
              <w:rPr>
                <w:b/>
                <w:i/>
                <w:sz w:val="24"/>
              </w:rPr>
            </w:pPr>
          </w:p>
        </w:tc>
      </w:tr>
      <w:tr w:rsidR="00736D40" w:rsidRPr="00F86FAA" w:rsidTr="003A1B48">
        <w:trPr>
          <w:jc w:val="center"/>
        </w:trPr>
        <w:tc>
          <w:tcPr>
            <w:tcW w:w="547" w:type="dxa"/>
          </w:tcPr>
          <w:p w:rsidR="00736D40" w:rsidRPr="00301ABC" w:rsidRDefault="00835CB1" w:rsidP="009830CC">
            <w:pPr>
              <w:pStyle w:val="19"/>
              <w:ind w:firstLine="0"/>
              <w:rPr>
                <w:b/>
                <w:sz w:val="24"/>
                <w:szCs w:val="24"/>
              </w:rPr>
            </w:pPr>
            <w:r w:rsidRPr="00301ABC">
              <w:rPr>
                <w:b/>
                <w:sz w:val="24"/>
                <w:szCs w:val="24"/>
              </w:rPr>
              <w:t>20.</w:t>
            </w:r>
          </w:p>
        </w:tc>
        <w:tc>
          <w:tcPr>
            <w:tcW w:w="2147" w:type="dxa"/>
          </w:tcPr>
          <w:p w:rsidR="00736D40" w:rsidRPr="00301ABC" w:rsidRDefault="007341C2">
            <w:pPr>
              <w:pStyle w:val="Default"/>
              <w:rPr>
                <w:b/>
                <w:color w:val="auto"/>
              </w:rPr>
            </w:pPr>
            <w:r w:rsidRPr="00301ABC">
              <w:rPr>
                <w:b/>
                <w:color w:val="auto"/>
              </w:rPr>
              <w:t>Особенности заключения договора</w:t>
            </w:r>
          </w:p>
        </w:tc>
        <w:tc>
          <w:tcPr>
            <w:tcW w:w="6945" w:type="dxa"/>
          </w:tcPr>
          <w:p w:rsidR="006D2F82" w:rsidRPr="00301ABC" w:rsidRDefault="006D2F82" w:rsidP="006D2F82">
            <w:pPr>
              <w:tabs>
                <w:tab w:val="left" w:pos="1985"/>
              </w:tabs>
              <w:jc w:val="both"/>
            </w:pPr>
            <w:r w:rsidRPr="00301ABC">
              <w:t>Заказчик вправе внести любые изменения и дополнения в проект договора настоящей документации о закупке, а также утвердить проформу договора, предоставленную победителем на условиях Заказчика.</w:t>
            </w:r>
          </w:p>
          <w:p w:rsidR="006D2F82" w:rsidRPr="00301ABC" w:rsidRDefault="006D2F82" w:rsidP="006D2F82">
            <w:pPr>
              <w:tabs>
                <w:tab w:val="left" w:pos="1985"/>
              </w:tabs>
              <w:ind w:firstLine="317"/>
              <w:jc w:val="both"/>
            </w:pPr>
            <w:r w:rsidRPr="00301ABC">
              <w:t>Договор, предоставляемый претендентом, должен быть переведен на русский язык и в него должны быть включены следующие положения:</w:t>
            </w:r>
          </w:p>
          <w:p w:rsidR="006D2F82" w:rsidRPr="00301ABC" w:rsidRDefault="006D2F82" w:rsidP="006D2F82">
            <w:pPr>
              <w:pStyle w:val="-3"/>
              <w:numPr>
                <w:ilvl w:val="2"/>
                <w:numId w:val="0"/>
              </w:numPr>
              <w:tabs>
                <w:tab w:val="num" w:pos="1985"/>
              </w:tabs>
              <w:suppressAutoHyphens/>
              <w:ind w:firstLine="317"/>
              <w:rPr>
                <w:sz w:val="24"/>
              </w:rPr>
            </w:pPr>
            <w:r w:rsidRPr="00301ABC">
              <w:rPr>
                <w:sz w:val="24"/>
              </w:rPr>
              <w:t>1. предметом договора должно являться оказание услуг из числа указанных в пункте 1 настоящей Информационной карты;</w:t>
            </w:r>
          </w:p>
          <w:p w:rsidR="006D2F82" w:rsidRPr="00301ABC" w:rsidRDefault="006D2F82" w:rsidP="006D2F82">
            <w:pPr>
              <w:pStyle w:val="-3"/>
              <w:numPr>
                <w:ilvl w:val="2"/>
                <w:numId w:val="0"/>
              </w:numPr>
              <w:tabs>
                <w:tab w:val="num" w:pos="1985"/>
              </w:tabs>
              <w:suppressAutoHyphens/>
              <w:ind w:firstLine="317"/>
              <w:rPr>
                <w:sz w:val="24"/>
              </w:rPr>
            </w:pPr>
            <w:r w:rsidRPr="00301ABC">
              <w:rPr>
                <w:sz w:val="24"/>
              </w:rPr>
              <w:lastRenderedPageBreak/>
              <w:t>2. оказание услуг осуществляется по заявкам Заказчика (при отсутствии у Заказчика обязательств по заказу какого-либо определенного объема услуг);</w:t>
            </w:r>
          </w:p>
          <w:p w:rsidR="006D2F82" w:rsidRPr="00A32914" w:rsidRDefault="006D2F82" w:rsidP="006D2F82">
            <w:pPr>
              <w:pStyle w:val="-3"/>
              <w:numPr>
                <w:ilvl w:val="2"/>
                <w:numId w:val="0"/>
              </w:numPr>
              <w:tabs>
                <w:tab w:val="num" w:pos="1985"/>
              </w:tabs>
              <w:suppressAutoHyphens/>
              <w:ind w:firstLine="317"/>
              <w:rPr>
                <w:sz w:val="24"/>
              </w:rPr>
            </w:pPr>
            <w:r w:rsidRPr="00301ABC">
              <w:rPr>
                <w:sz w:val="24"/>
              </w:rPr>
              <w:t>3. сроков оплаты на условиях не хуже, указанных в пункте 11 Информационной карты настоящей д</w:t>
            </w:r>
            <w:r w:rsidR="00A32914">
              <w:rPr>
                <w:sz w:val="24"/>
              </w:rPr>
              <w:t>окументации о закупке</w:t>
            </w:r>
            <w:r w:rsidR="00A32914" w:rsidRPr="00A32914">
              <w:rPr>
                <w:sz w:val="24"/>
              </w:rPr>
              <w:t>;</w:t>
            </w:r>
          </w:p>
          <w:p w:rsidR="006D2F82" w:rsidRPr="00084D39" w:rsidRDefault="00A32914" w:rsidP="006D2F82">
            <w:pPr>
              <w:pStyle w:val="-3"/>
              <w:numPr>
                <w:ilvl w:val="2"/>
                <w:numId w:val="0"/>
              </w:numPr>
              <w:tabs>
                <w:tab w:val="num" w:pos="1985"/>
              </w:tabs>
              <w:suppressAutoHyphens/>
              <w:ind w:firstLine="317"/>
              <w:rPr>
                <w:sz w:val="24"/>
              </w:rPr>
            </w:pPr>
            <w:r>
              <w:rPr>
                <w:sz w:val="24"/>
              </w:rPr>
              <w:t>4. порядок разрешения споров</w:t>
            </w:r>
            <w:r w:rsidRPr="00084D39">
              <w:rPr>
                <w:sz w:val="24"/>
              </w:rPr>
              <w:t>;</w:t>
            </w:r>
          </w:p>
          <w:p w:rsidR="00084D39" w:rsidRPr="00973EBB" w:rsidRDefault="00084D39" w:rsidP="00C70376">
            <w:pPr>
              <w:pStyle w:val="-3"/>
              <w:numPr>
                <w:ilvl w:val="2"/>
                <w:numId w:val="0"/>
              </w:numPr>
              <w:tabs>
                <w:tab w:val="num" w:pos="1985"/>
              </w:tabs>
              <w:suppressAutoHyphens/>
              <w:ind w:firstLine="317"/>
              <w:rPr>
                <w:color w:val="000000" w:themeColor="text1"/>
                <w:sz w:val="24"/>
              </w:rPr>
            </w:pPr>
            <w:r w:rsidRPr="00973EBB">
              <w:rPr>
                <w:sz w:val="24"/>
              </w:rPr>
              <w:t>5</w:t>
            </w:r>
            <w:r w:rsidR="00301ABC" w:rsidRPr="00973EBB">
              <w:rPr>
                <w:sz w:val="24"/>
              </w:rPr>
              <w:t xml:space="preserve">. </w:t>
            </w:r>
            <w:r w:rsidR="00301ABC" w:rsidRPr="00973EBB">
              <w:rPr>
                <w:color w:val="000000" w:themeColor="text1"/>
                <w:sz w:val="24"/>
              </w:rPr>
              <w:t xml:space="preserve">ответственность линий за перенос подтвержденного </w:t>
            </w:r>
            <w:r w:rsidRPr="00973EBB">
              <w:rPr>
                <w:color w:val="000000" w:themeColor="text1"/>
                <w:sz w:val="24"/>
              </w:rPr>
              <w:t>букинга, а в частности предост</w:t>
            </w:r>
            <w:r w:rsidR="00C70376" w:rsidRPr="00973EBB">
              <w:rPr>
                <w:color w:val="000000" w:themeColor="text1"/>
                <w:sz w:val="24"/>
              </w:rPr>
              <w:t>авление места на другом судне с минимальными временными отклонениями по сравнению с предыдущим букингом по дате прибытия судна в порт назначения и своевременное уведомление Зак</w:t>
            </w:r>
            <w:r w:rsidR="00973EBB">
              <w:rPr>
                <w:color w:val="000000" w:themeColor="text1"/>
                <w:sz w:val="24"/>
              </w:rPr>
              <w:t>азчика о переносе букинга</w:t>
            </w:r>
            <w:r w:rsidR="00C70376" w:rsidRPr="00973EBB">
              <w:rPr>
                <w:color w:val="000000" w:themeColor="text1"/>
                <w:sz w:val="24"/>
              </w:rPr>
              <w:t>;</w:t>
            </w:r>
          </w:p>
          <w:p w:rsidR="00A32914" w:rsidRPr="00973EBB" w:rsidRDefault="00084D39" w:rsidP="00A32914">
            <w:pPr>
              <w:pStyle w:val="-3"/>
              <w:numPr>
                <w:ilvl w:val="2"/>
                <w:numId w:val="0"/>
              </w:numPr>
              <w:tabs>
                <w:tab w:val="num" w:pos="1985"/>
              </w:tabs>
              <w:suppressAutoHyphens/>
              <w:ind w:firstLine="317"/>
              <w:rPr>
                <w:color w:val="000000" w:themeColor="text1"/>
                <w:sz w:val="24"/>
              </w:rPr>
            </w:pPr>
            <w:r w:rsidRPr="00973EBB">
              <w:rPr>
                <w:color w:val="000000" w:themeColor="text1"/>
                <w:sz w:val="24"/>
              </w:rPr>
              <w:t>6</w:t>
            </w:r>
            <w:r w:rsidR="00301ABC" w:rsidRPr="00973EBB">
              <w:rPr>
                <w:color w:val="000000" w:themeColor="text1"/>
                <w:sz w:val="24"/>
              </w:rPr>
              <w:t xml:space="preserve">. </w:t>
            </w:r>
            <w:r w:rsidR="00A32914" w:rsidRPr="00973EBB">
              <w:rPr>
                <w:color w:val="000000" w:themeColor="text1"/>
                <w:sz w:val="24"/>
              </w:rPr>
              <w:t xml:space="preserve">установление размера ответственности </w:t>
            </w:r>
            <w:r w:rsidR="00301ABC" w:rsidRPr="00973EBB">
              <w:rPr>
                <w:color w:val="000000" w:themeColor="text1"/>
                <w:sz w:val="24"/>
              </w:rPr>
              <w:t xml:space="preserve">морской линии за  утерю, утрату, повреждение контейнера собственности </w:t>
            </w:r>
            <w:r w:rsidR="0018191A" w:rsidRPr="00973EBB">
              <w:rPr>
                <w:color w:val="000000" w:themeColor="text1"/>
                <w:sz w:val="24"/>
              </w:rPr>
              <w:t>Заказчика</w:t>
            </w:r>
            <w:r w:rsidR="00502E18" w:rsidRPr="00973EBB">
              <w:rPr>
                <w:color w:val="000000" w:themeColor="text1"/>
                <w:sz w:val="24"/>
              </w:rPr>
              <w:t xml:space="preserve"> </w:t>
            </w:r>
            <w:r w:rsidR="00301ABC" w:rsidRPr="00973EBB">
              <w:rPr>
                <w:color w:val="000000" w:themeColor="text1"/>
                <w:sz w:val="24"/>
              </w:rPr>
              <w:t xml:space="preserve">или </w:t>
            </w:r>
            <w:r w:rsidR="0018191A" w:rsidRPr="00973EBB">
              <w:rPr>
                <w:color w:val="000000" w:themeColor="text1"/>
                <w:sz w:val="24"/>
              </w:rPr>
              <w:t>контейнеров</w:t>
            </w:r>
            <w:r w:rsidR="00502E18" w:rsidRPr="00973EBB">
              <w:rPr>
                <w:color w:val="000000" w:themeColor="text1"/>
                <w:sz w:val="24"/>
              </w:rPr>
              <w:t>, нахо</w:t>
            </w:r>
            <w:r w:rsidR="0018191A" w:rsidRPr="00973EBB">
              <w:rPr>
                <w:color w:val="000000" w:themeColor="text1"/>
                <w:sz w:val="24"/>
              </w:rPr>
              <w:t>дящихся</w:t>
            </w:r>
            <w:r w:rsidR="00301ABC" w:rsidRPr="00973EBB">
              <w:rPr>
                <w:color w:val="000000" w:themeColor="text1"/>
                <w:sz w:val="24"/>
              </w:rPr>
              <w:t xml:space="preserve"> в пользовании</w:t>
            </w:r>
            <w:r w:rsidR="0018191A" w:rsidRPr="00973EBB">
              <w:rPr>
                <w:color w:val="000000" w:themeColor="text1"/>
                <w:sz w:val="24"/>
              </w:rPr>
              <w:t xml:space="preserve"> у Заказчика на всем плече перевозки, а также за использование линиями оборудования Заказчика без его согласия.</w:t>
            </w:r>
          </w:p>
          <w:p w:rsidR="0018191A" w:rsidRPr="00973EBB" w:rsidRDefault="00084D39" w:rsidP="00C70376">
            <w:pPr>
              <w:pStyle w:val="-3"/>
              <w:numPr>
                <w:ilvl w:val="2"/>
                <w:numId w:val="0"/>
              </w:numPr>
              <w:tabs>
                <w:tab w:val="num" w:pos="1985"/>
              </w:tabs>
              <w:suppressAutoHyphens/>
              <w:ind w:firstLine="317"/>
              <w:rPr>
                <w:color w:val="000000" w:themeColor="text1"/>
                <w:sz w:val="24"/>
              </w:rPr>
            </w:pPr>
            <w:r w:rsidRPr="00973EBB">
              <w:rPr>
                <w:color w:val="000000" w:themeColor="text1"/>
                <w:sz w:val="24"/>
              </w:rPr>
              <w:t>7</w:t>
            </w:r>
            <w:r w:rsidR="00A32914" w:rsidRPr="00973EBB">
              <w:rPr>
                <w:color w:val="000000" w:themeColor="text1"/>
                <w:sz w:val="24"/>
              </w:rPr>
              <w:t xml:space="preserve">. </w:t>
            </w:r>
            <w:r w:rsidR="0018191A" w:rsidRPr="00973EBB">
              <w:rPr>
                <w:color w:val="000000" w:themeColor="text1"/>
                <w:sz w:val="24"/>
              </w:rPr>
              <w:t>ответственность</w:t>
            </w:r>
            <w:r w:rsidR="00301ABC" w:rsidRPr="00973EBB">
              <w:rPr>
                <w:color w:val="000000" w:themeColor="text1"/>
                <w:sz w:val="24"/>
              </w:rPr>
              <w:t xml:space="preserve"> линии в приеме к перевозке по порту отправления только технически исправного </w:t>
            </w:r>
            <w:r w:rsidR="0018191A" w:rsidRPr="00973EBB">
              <w:rPr>
                <w:color w:val="000000" w:themeColor="text1"/>
                <w:sz w:val="24"/>
              </w:rPr>
              <w:t>оборудования.</w:t>
            </w:r>
            <w:r w:rsidR="00C70376" w:rsidRPr="00973EBB">
              <w:rPr>
                <w:color w:val="000000" w:themeColor="text1"/>
                <w:sz w:val="24"/>
              </w:rPr>
              <w:t xml:space="preserve"> К перевозке не должны приниматься контейнеры, которые были повреждены при погрузке на судно. В случае обнаружения повреждения контейнера п</w:t>
            </w:r>
            <w:r w:rsidR="0018191A" w:rsidRPr="00973EBB">
              <w:rPr>
                <w:color w:val="000000" w:themeColor="text1"/>
                <w:sz w:val="24"/>
              </w:rPr>
              <w:t>ри выгрузке в порту назначения</w:t>
            </w:r>
            <w:r w:rsidR="00C70376" w:rsidRPr="00973EBB">
              <w:rPr>
                <w:color w:val="000000" w:themeColor="text1"/>
                <w:sz w:val="24"/>
              </w:rPr>
              <w:t xml:space="preserve"> </w:t>
            </w:r>
            <w:r w:rsidR="00301ABC" w:rsidRPr="00973EBB">
              <w:rPr>
                <w:color w:val="000000" w:themeColor="text1"/>
                <w:sz w:val="24"/>
              </w:rPr>
              <w:t>ремонт контейнера/ возмещение стоимости контейнера при невозможности</w:t>
            </w:r>
            <w:r w:rsidR="00C70376" w:rsidRPr="00973EBB">
              <w:rPr>
                <w:color w:val="000000" w:themeColor="text1"/>
                <w:sz w:val="24"/>
              </w:rPr>
              <w:t xml:space="preserve"> осуществления</w:t>
            </w:r>
            <w:r w:rsidR="00301ABC" w:rsidRPr="00973EBB">
              <w:rPr>
                <w:color w:val="000000" w:themeColor="text1"/>
                <w:sz w:val="24"/>
              </w:rPr>
              <w:t xml:space="preserve"> ремонта, оплата за поврежденный груз </w:t>
            </w:r>
            <w:r w:rsidR="00C70376" w:rsidRPr="00973EBB">
              <w:rPr>
                <w:color w:val="000000" w:themeColor="text1"/>
                <w:sz w:val="24"/>
              </w:rPr>
              <w:t>осуществляется за счет линии.</w:t>
            </w:r>
          </w:p>
          <w:p w:rsidR="006D2F82" w:rsidRPr="00973EBB" w:rsidRDefault="00084D39" w:rsidP="00A32914">
            <w:pPr>
              <w:pStyle w:val="-3"/>
              <w:numPr>
                <w:ilvl w:val="2"/>
                <w:numId w:val="0"/>
              </w:numPr>
              <w:tabs>
                <w:tab w:val="num" w:pos="1985"/>
              </w:tabs>
              <w:suppressAutoHyphens/>
              <w:ind w:firstLine="317"/>
              <w:rPr>
                <w:color w:val="000000" w:themeColor="text1"/>
                <w:sz w:val="24"/>
              </w:rPr>
            </w:pPr>
            <w:r w:rsidRPr="00973EBB">
              <w:rPr>
                <w:color w:val="000000" w:themeColor="text1"/>
                <w:sz w:val="24"/>
              </w:rPr>
              <w:t>8</w:t>
            </w:r>
            <w:r w:rsidR="0018191A" w:rsidRPr="00973EBB">
              <w:rPr>
                <w:color w:val="000000" w:themeColor="text1"/>
                <w:sz w:val="24"/>
              </w:rPr>
              <w:t xml:space="preserve">. </w:t>
            </w:r>
            <w:r w:rsidR="00301ABC" w:rsidRPr="00973EBB">
              <w:rPr>
                <w:color w:val="000000" w:themeColor="text1"/>
                <w:sz w:val="24"/>
              </w:rPr>
              <w:t>усл</w:t>
            </w:r>
            <w:r w:rsidR="0018191A" w:rsidRPr="00973EBB">
              <w:rPr>
                <w:color w:val="000000" w:themeColor="text1"/>
                <w:sz w:val="24"/>
              </w:rPr>
              <w:t>овия предоставления линейного оборудования</w:t>
            </w:r>
            <w:r w:rsidR="00301ABC" w:rsidRPr="00973EBB">
              <w:rPr>
                <w:color w:val="000000" w:themeColor="text1"/>
                <w:sz w:val="24"/>
              </w:rPr>
              <w:t xml:space="preserve"> </w:t>
            </w:r>
            <w:r w:rsidR="0018191A" w:rsidRPr="00973EBB">
              <w:rPr>
                <w:color w:val="000000" w:themeColor="text1"/>
                <w:sz w:val="24"/>
              </w:rPr>
              <w:t>при сквозных перевозках З</w:t>
            </w:r>
            <w:r w:rsidR="00A32914" w:rsidRPr="00973EBB">
              <w:rPr>
                <w:color w:val="000000" w:themeColor="text1"/>
                <w:sz w:val="24"/>
              </w:rPr>
              <w:t>аказчика.</w:t>
            </w:r>
          </w:p>
          <w:p w:rsidR="006D2F82" w:rsidRPr="00301ABC" w:rsidRDefault="006D2F82" w:rsidP="006D2F82">
            <w:pPr>
              <w:pStyle w:val="-3"/>
              <w:numPr>
                <w:ilvl w:val="2"/>
                <w:numId w:val="0"/>
              </w:numPr>
              <w:tabs>
                <w:tab w:val="num" w:pos="1985"/>
              </w:tabs>
              <w:suppressAutoHyphens/>
              <w:ind w:firstLine="317"/>
              <w:rPr>
                <w:sz w:val="24"/>
              </w:rPr>
            </w:pPr>
            <w:r w:rsidRPr="00973EBB">
              <w:rPr>
                <w:sz w:val="24"/>
              </w:rPr>
              <w:t>С одним победителем может быть заключено несколько договоров на разные виды услуг из числа</w:t>
            </w:r>
            <w:r w:rsidRPr="00301ABC">
              <w:rPr>
                <w:sz w:val="24"/>
              </w:rPr>
              <w:t xml:space="preserve"> указанных в пункте 1 Информационной карты.</w:t>
            </w:r>
          </w:p>
          <w:p w:rsidR="006D2F82" w:rsidRPr="00301ABC" w:rsidRDefault="006D2F82" w:rsidP="006D2F82">
            <w:pPr>
              <w:pStyle w:val="-3"/>
              <w:numPr>
                <w:ilvl w:val="2"/>
                <w:numId w:val="0"/>
              </w:numPr>
              <w:tabs>
                <w:tab w:val="num" w:pos="1985"/>
              </w:tabs>
              <w:suppressAutoHyphens/>
              <w:ind w:firstLine="317"/>
              <w:rPr>
                <w:sz w:val="24"/>
              </w:rPr>
            </w:pPr>
            <w:r w:rsidRPr="00301ABC">
              <w:rPr>
                <w:sz w:val="24"/>
              </w:rPr>
              <w:t>Направления, не указанные победителем в предложении о сотрудничестве при предоставлении Заявки, могут быть согласованы дополнительно в процессе исполнения договора.</w:t>
            </w:r>
          </w:p>
          <w:p w:rsidR="00736D40" w:rsidRPr="00301ABC" w:rsidRDefault="006D2F82" w:rsidP="007E587F">
            <w:pPr>
              <w:pStyle w:val="af9"/>
              <w:rPr>
                <w:sz w:val="24"/>
              </w:rPr>
            </w:pPr>
            <w:r w:rsidRPr="00301ABC">
              <w:rPr>
                <w:sz w:val="24"/>
              </w:rPr>
              <w:t>Договор может содержать положения, предусматривающие применение во взаимоотношениях сторон положений коносамента.</w:t>
            </w:r>
          </w:p>
        </w:tc>
      </w:tr>
      <w:tr w:rsidR="007D6548" w:rsidRPr="00F86FAA" w:rsidTr="003A1B48">
        <w:trPr>
          <w:jc w:val="center"/>
        </w:trPr>
        <w:tc>
          <w:tcPr>
            <w:tcW w:w="547" w:type="dxa"/>
          </w:tcPr>
          <w:p w:rsidR="007D6548" w:rsidRPr="00F86FAA" w:rsidRDefault="009830CC" w:rsidP="00835CB1">
            <w:pPr>
              <w:pStyle w:val="19"/>
              <w:ind w:firstLine="0"/>
              <w:rPr>
                <w:b/>
                <w:sz w:val="24"/>
                <w:szCs w:val="24"/>
              </w:rPr>
            </w:pPr>
            <w:r>
              <w:rPr>
                <w:b/>
                <w:sz w:val="24"/>
                <w:szCs w:val="24"/>
              </w:rPr>
              <w:lastRenderedPageBreak/>
              <w:t>21.</w:t>
            </w:r>
          </w:p>
        </w:tc>
        <w:tc>
          <w:tcPr>
            <w:tcW w:w="2147" w:type="dxa"/>
          </w:tcPr>
          <w:p w:rsidR="007D6548" w:rsidRPr="00F86FAA" w:rsidRDefault="007D6548">
            <w:pPr>
              <w:pStyle w:val="Default"/>
              <w:rPr>
                <w:b/>
                <w:color w:val="auto"/>
              </w:rPr>
            </w:pPr>
            <w:r>
              <w:rPr>
                <w:b/>
                <w:color w:val="auto"/>
              </w:rPr>
              <w:t>Привлечение субподрядчиков, соисполнителей</w:t>
            </w:r>
          </w:p>
        </w:tc>
        <w:tc>
          <w:tcPr>
            <w:tcW w:w="6945" w:type="dxa"/>
          </w:tcPr>
          <w:p w:rsidR="008C619A" w:rsidRDefault="00B87BC7">
            <w:pPr>
              <w:pStyle w:val="19"/>
              <w:ind w:firstLine="0"/>
              <w:rPr>
                <w:sz w:val="24"/>
                <w:szCs w:val="24"/>
              </w:rPr>
            </w:pPr>
            <w:r>
              <w:rPr>
                <w:sz w:val="24"/>
                <w:szCs w:val="24"/>
              </w:rPr>
              <w:t>Допускается</w:t>
            </w:r>
          </w:p>
        </w:tc>
      </w:tr>
      <w:tr w:rsidR="001356F1" w:rsidRPr="00F86FAA" w:rsidTr="003A1B48">
        <w:trPr>
          <w:jc w:val="center"/>
        </w:trPr>
        <w:tc>
          <w:tcPr>
            <w:tcW w:w="547" w:type="dxa"/>
          </w:tcPr>
          <w:p w:rsidR="001356F1" w:rsidRPr="00F86FAA" w:rsidRDefault="001356F1" w:rsidP="00505622">
            <w:pPr>
              <w:pStyle w:val="19"/>
              <w:ind w:firstLine="0"/>
              <w:rPr>
                <w:b/>
                <w:sz w:val="24"/>
                <w:szCs w:val="24"/>
              </w:rPr>
            </w:pPr>
            <w:r>
              <w:rPr>
                <w:b/>
                <w:sz w:val="24"/>
                <w:szCs w:val="24"/>
              </w:rPr>
              <w:t>22.</w:t>
            </w:r>
          </w:p>
        </w:tc>
        <w:tc>
          <w:tcPr>
            <w:tcW w:w="2147"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945" w:type="dxa"/>
          </w:tcPr>
          <w:p w:rsidR="008C619A" w:rsidRDefault="00B87BC7">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Информационной карты).</w:t>
            </w:r>
          </w:p>
        </w:tc>
      </w:tr>
      <w:tr w:rsidR="00C51BF6" w:rsidRPr="00F86FAA" w:rsidTr="003A1B48">
        <w:trPr>
          <w:jc w:val="center"/>
        </w:trPr>
        <w:tc>
          <w:tcPr>
            <w:tcW w:w="547" w:type="dxa"/>
          </w:tcPr>
          <w:p w:rsidR="00C51BF6" w:rsidRPr="00F86FAA" w:rsidRDefault="00C51BF6" w:rsidP="0051006B">
            <w:pPr>
              <w:pStyle w:val="19"/>
              <w:ind w:firstLine="0"/>
              <w:rPr>
                <w:b/>
                <w:sz w:val="24"/>
                <w:szCs w:val="24"/>
              </w:rPr>
            </w:pPr>
            <w:r>
              <w:rPr>
                <w:b/>
                <w:sz w:val="24"/>
                <w:szCs w:val="24"/>
              </w:rPr>
              <w:t>23.</w:t>
            </w:r>
          </w:p>
        </w:tc>
        <w:tc>
          <w:tcPr>
            <w:tcW w:w="2147" w:type="dxa"/>
          </w:tcPr>
          <w:p w:rsidR="00C51BF6" w:rsidRPr="00F86FAA" w:rsidRDefault="00C51BF6">
            <w:pPr>
              <w:pStyle w:val="Default"/>
              <w:rPr>
                <w:b/>
                <w:color w:val="auto"/>
              </w:rPr>
            </w:pPr>
            <w:r>
              <w:rPr>
                <w:b/>
                <w:color w:val="auto"/>
              </w:rPr>
              <w:t>Обеспечение Заявки</w:t>
            </w:r>
          </w:p>
        </w:tc>
        <w:tc>
          <w:tcPr>
            <w:tcW w:w="6945" w:type="dxa"/>
          </w:tcPr>
          <w:p w:rsidR="008C619A" w:rsidRDefault="007E587F">
            <w:pPr>
              <w:pStyle w:val="19"/>
              <w:ind w:firstLine="0"/>
              <w:rPr>
                <w:sz w:val="24"/>
                <w:szCs w:val="24"/>
              </w:rPr>
            </w:pPr>
            <w:r>
              <w:rPr>
                <w:sz w:val="24"/>
                <w:szCs w:val="24"/>
              </w:rPr>
              <w:t>Не предусмотрено.</w:t>
            </w:r>
          </w:p>
          <w:p w:rsidR="008C619A" w:rsidRDefault="008C619A" w:rsidP="007E587F">
            <w:pPr>
              <w:pStyle w:val="19"/>
              <w:ind w:firstLine="0"/>
              <w:rPr>
                <w:sz w:val="24"/>
                <w:szCs w:val="24"/>
              </w:rPr>
            </w:pPr>
          </w:p>
        </w:tc>
      </w:tr>
      <w:tr w:rsidR="00AA694F" w:rsidRPr="00F86FAA" w:rsidTr="003A1B48">
        <w:trPr>
          <w:jc w:val="center"/>
        </w:trPr>
        <w:tc>
          <w:tcPr>
            <w:tcW w:w="547" w:type="dxa"/>
          </w:tcPr>
          <w:p w:rsidR="00AA694F" w:rsidRPr="00F86FAA" w:rsidRDefault="00AA694F" w:rsidP="005E0B21">
            <w:pPr>
              <w:pStyle w:val="19"/>
              <w:ind w:firstLine="0"/>
              <w:rPr>
                <w:b/>
                <w:sz w:val="24"/>
                <w:szCs w:val="24"/>
              </w:rPr>
            </w:pPr>
            <w:r>
              <w:rPr>
                <w:b/>
                <w:sz w:val="24"/>
                <w:szCs w:val="24"/>
              </w:rPr>
              <w:t>24.</w:t>
            </w:r>
          </w:p>
        </w:tc>
        <w:tc>
          <w:tcPr>
            <w:tcW w:w="2147" w:type="dxa"/>
          </w:tcPr>
          <w:p w:rsidR="00AA694F" w:rsidRPr="00F86FAA" w:rsidRDefault="00AA694F" w:rsidP="00DF6AE3">
            <w:pPr>
              <w:pStyle w:val="Default"/>
              <w:rPr>
                <w:b/>
                <w:color w:val="auto"/>
              </w:rPr>
            </w:pPr>
            <w:r>
              <w:rPr>
                <w:b/>
                <w:color w:val="auto"/>
              </w:rPr>
              <w:t>Обеспечение исполнения договора</w:t>
            </w:r>
          </w:p>
        </w:tc>
        <w:tc>
          <w:tcPr>
            <w:tcW w:w="6945" w:type="dxa"/>
          </w:tcPr>
          <w:p w:rsidR="008C619A" w:rsidRDefault="007E587F">
            <w:pPr>
              <w:pStyle w:val="19"/>
              <w:ind w:firstLine="0"/>
              <w:rPr>
                <w:sz w:val="24"/>
                <w:szCs w:val="24"/>
              </w:rPr>
            </w:pPr>
            <w:r>
              <w:rPr>
                <w:sz w:val="24"/>
                <w:szCs w:val="24"/>
              </w:rPr>
              <w:t>Не предусмотрено.</w:t>
            </w:r>
          </w:p>
          <w:p w:rsidR="008C619A" w:rsidRDefault="008C619A">
            <w:pPr>
              <w:pStyle w:val="19"/>
              <w:ind w:firstLine="0"/>
              <w:rPr>
                <w:sz w:val="24"/>
                <w:szCs w:val="24"/>
              </w:rPr>
            </w:pPr>
          </w:p>
          <w:p w:rsidR="008C619A" w:rsidRDefault="008C619A">
            <w:pPr>
              <w:pStyle w:val="19"/>
              <w:ind w:firstLine="493"/>
              <w:rPr>
                <w:sz w:val="24"/>
                <w:szCs w:val="24"/>
              </w:rPr>
            </w:pPr>
          </w:p>
        </w:tc>
      </w:tr>
      <w:tr w:rsidR="00AA694F" w:rsidRPr="004A2CA8" w:rsidTr="003A1B48">
        <w:trPr>
          <w:jc w:val="center"/>
        </w:trPr>
        <w:tc>
          <w:tcPr>
            <w:tcW w:w="547" w:type="dxa"/>
          </w:tcPr>
          <w:p w:rsidR="00AA694F" w:rsidRPr="004A2CA8" w:rsidRDefault="00AA694F" w:rsidP="000C383C">
            <w:pPr>
              <w:pStyle w:val="19"/>
              <w:ind w:firstLine="0"/>
              <w:rPr>
                <w:b/>
                <w:sz w:val="24"/>
                <w:szCs w:val="24"/>
              </w:rPr>
            </w:pPr>
            <w:r>
              <w:rPr>
                <w:b/>
                <w:sz w:val="24"/>
                <w:szCs w:val="24"/>
              </w:rPr>
              <w:t>25.</w:t>
            </w:r>
          </w:p>
        </w:tc>
        <w:tc>
          <w:tcPr>
            <w:tcW w:w="2147" w:type="dxa"/>
          </w:tcPr>
          <w:p w:rsidR="00AA694F" w:rsidRPr="004A2CA8" w:rsidRDefault="00AA694F" w:rsidP="00AD2CB8">
            <w:pPr>
              <w:pStyle w:val="Default"/>
              <w:rPr>
                <w:b/>
                <w:color w:val="auto"/>
              </w:rPr>
            </w:pPr>
            <w:r>
              <w:rPr>
                <w:b/>
              </w:rPr>
              <w:t>Срок заключения договора</w:t>
            </w:r>
          </w:p>
        </w:tc>
        <w:tc>
          <w:tcPr>
            <w:tcW w:w="6945" w:type="dxa"/>
          </w:tcPr>
          <w:p w:rsidR="00AA694F" w:rsidRPr="004A2CA8" w:rsidRDefault="00AA694F" w:rsidP="00242695">
            <w:pPr>
              <w:pStyle w:val="19"/>
              <w:ind w:firstLine="0"/>
              <w:rPr>
                <w:sz w:val="24"/>
                <w:szCs w:val="24"/>
              </w:rPr>
            </w:pPr>
            <w:r w:rsidRPr="00973EBB">
              <w:rPr>
                <w:sz w:val="24"/>
                <w:szCs w:val="24"/>
              </w:rPr>
              <w:t>Не ранее чем через 10 (десять) дней и не позднее чем через 20 (двадцать) дней с даты принятия Конкурсной комиссией решения о заключении</w:t>
            </w:r>
            <w:r w:rsidRPr="007E587F">
              <w:rPr>
                <w:sz w:val="24"/>
                <w:szCs w:val="24"/>
              </w:rPr>
              <w:t xml:space="preserve"> договора (размещения протокола </w:t>
            </w:r>
            <w:r w:rsidRPr="007E587F">
              <w:rPr>
                <w:sz w:val="24"/>
                <w:szCs w:val="24"/>
              </w:rPr>
              <w:lastRenderedPageBreak/>
              <w:t>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w:t>
            </w:r>
          </w:p>
        </w:tc>
      </w:tr>
      <w:tr w:rsidR="00AA694F" w:rsidRPr="004A2CA8" w:rsidTr="003A1B48">
        <w:trPr>
          <w:jc w:val="center"/>
        </w:trPr>
        <w:tc>
          <w:tcPr>
            <w:tcW w:w="547" w:type="dxa"/>
          </w:tcPr>
          <w:p w:rsidR="00AA694F" w:rsidRPr="004A2CA8" w:rsidRDefault="00AA694F" w:rsidP="000C383C">
            <w:pPr>
              <w:pStyle w:val="19"/>
              <w:ind w:firstLine="0"/>
              <w:rPr>
                <w:b/>
                <w:sz w:val="24"/>
                <w:szCs w:val="24"/>
              </w:rPr>
            </w:pPr>
            <w:r>
              <w:rPr>
                <w:b/>
                <w:sz w:val="24"/>
                <w:szCs w:val="24"/>
              </w:rPr>
              <w:lastRenderedPageBreak/>
              <w:t>26.</w:t>
            </w:r>
          </w:p>
        </w:tc>
        <w:tc>
          <w:tcPr>
            <w:tcW w:w="2147" w:type="dxa"/>
          </w:tcPr>
          <w:p w:rsidR="00AA694F" w:rsidRPr="004A2CA8" w:rsidRDefault="00AA694F" w:rsidP="00AD2CB8">
            <w:pPr>
              <w:pStyle w:val="Default"/>
              <w:rPr>
                <w:b/>
              </w:rPr>
            </w:pPr>
            <w:r>
              <w:rPr>
                <w:b/>
              </w:rPr>
              <w:t>Срок действия договора</w:t>
            </w:r>
          </w:p>
        </w:tc>
        <w:tc>
          <w:tcPr>
            <w:tcW w:w="6945" w:type="dxa"/>
          </w:tcPr>
          <w:p w:rsidR="008C619A" w:rsidRDefault="00B87BC7">
            <w:pPr>
              <w:pStyle w:val="19"/>
              <w:ind w:firstLine="0"/>
              <w:rPr>
                <w:sz w:val="24"/>
                <w:szCs w:val="24"/>
              </w:rPr>
            </w:pPr>
            <w:r>
              <w:rPr>
                <w:sz w:val="24"/>
                <w:szCs w:val="24"/>
              </w:rPr>
              <w:t>Договор вступает в силу с даты подписания и действует по 31 декабря 2022 года включительно, а в части взаиморасчетов - до полного исполнения сторонами своих обязательств.</w:t>
            </w:r>
          </w:p>
        </w:tc>
      </w:tr>
    </w:tbl>
    <w:p w:rsidR="002079EB" w:rsidRDefault="002079EB" w:rsidP="00D72C8B">
      <w:pPr>
        <w:pStyle w:val="19"/>
        <w:ind w:firstLine="0"/>
        <w:jc w:val="right"/>
        <w:outlineLvl w:val="0"/>
        <w:rPr>
          <w:rFonts w:eastAsia="MS Mincho"/>
          <w:szCs w:val="28"/>
        </w:rPr>
        <w:sectPr w:rsidR="002079EB" w:rsidSect="003A1B48">
          <w:headerReference w:type="even" r:id="rId19"/>
          <w:headerReference w:type="default" r:id="rId20"/>
          <w:footerReference w:type="even" r:id="rId21"/>
          <w:footerReference w:type="default" r:id="rId22"/>
          <w:headerReference w:type="first" r:id="rId23"/>
          <w:footerReference w:type="first" r:id="rId24"/>
          <w:pgSz w:w="11907" w:h="16840" w:code="9"/>
          <w:pgMar w:top="851" w:right="851" w:bottom="1134" w:left="1418" w:header="794" w:footer="794" w:gutter="0"/>
          <w:cols w:space="720"/>
          <w:titlePg/>
          <w:docGrid w:linePitch="326"/>
        </w:sectPr>
      </w:pPr>
    </w:p>
    <w:p w:rsidR="008C619A" w:rsidRDefault="00B87BC7">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РО-____-____-____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РО</w:t>
      </w:r>
      <w:r>
        <w:rPr>
          <w:b/>
          <w:szCs w:val="28"/>
        </w:rPr>
        <w:t>-____-____-____</w:t>
      </w:r>
      <w:r>
        <w:rPr>
          <w:szCs w:val="28"/>
        </w:rPr>
        <w:t xml:space="preserve"> (далее – Размещение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154CD1">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Default="000954FB" w:rsidP="00154CD1">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4A3E2D" w:rsidRPr="004A3E2D" w:rsidRDefault="004A3E2D" w:rsidP="00154CD1">
      <w:pPr>
        <w:pStyle w:val="afc"/>
        <w:numPr>
          <w:ilvl w:val="0"/>
          <w:numId w:val="7"/>
        </w:numPr>
        <w:tabs>
          <w:tab w:val="clear" w:pos="1440"/>
          <w:tab w:val="num" w:pos="0"/>
          <w:tab w:val="left" w:pos="1080"/>
          <w:tab w:val="num" w:pos="2629"/>
          <w:tab w:val="left" w:pos="7938"/>
        </w:tabs>
        <w:ind w:left="0" w:firstLine="720"/>
        <w:jc w:val="both"/>
        <w:rPr>
          <w:szCs w:val="28"/>
        </w:rPr>
      </w:pPr>
      <w:r>
        <w:rPr>
          <w:szCs w:val="28"/>
        </w:rPr>
        <w:t>Размещение оферты может быть прекращен в любой момент до наступления даты и времени окончания срока подачи заявок на участие в Размещении оферты без объяснения причин.</w:t>
      </w:r>
    </w:p>
    <w:p w:rsidR="000954FB" w:rsidRPr="00002090" w:rsidRDefault="000954FB" w:rsidP="00154CD1">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154CD1">
      <w:pPr>
        <w:numPr>
          <w:ilvl w:val="0"/>
          <w:numId w:val="8"/>
        </w:numPr>
        <w:tabs>
          <w:tab w:val="left" w:pos="1418"/>
        </w:tabs>
        <w:ind w:left="0" w:firstLine="709"/>
        <w:jc w:val="both"/>
        <w:rPr>
          <w:sz w:val="28"/>
          <w:szCs w:val="20"/>
        </w:rPr>
      </w:pPr>
      <w:r>
        <w:rPr>
          <w:sz w:val="28"/>
          <w:szCs w:val="20"/>
        </w:rPr>
        <w:lastRenderedPageBreak/>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154CD1">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154CD1">
      <w:pPr>
        <w:numPr>
          <w:ilvl w:val="0"/>
          <w:numId w:val="8"/>
        </w:numPr>
        <w:tabs>
          <w:tab w:val="left" w:pos="1418"/>
        </w:tabs>
        <w:ind w:left="0" w:firstLine="714"/>
        <w:jc w:val="both"/>
        <w:rPr>
          <w:sz w:val="28"/>
          <w:szCs w:val="20"/>
        </w:rPr>
      </w:pPr>
      <w:r>
        <w:rPr>
          <w:sz w:val="28"/>
          <w:szCs w:val="20"/>
        </w:rPr>
        <w:t>Подписать договор(-ы)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154CD1">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54CD1">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BC1B82">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BC1B82">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BC1B82">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BC1B82">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BC1B82">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BC1B82">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BC1B82">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просроченная задолженность по ранее заключенным договорам с ПАО «ТрансКонтейнер»;</w:t>
      </w:r>
    </w:p>
    <w:p w:rsidR="000954FB" w:rsidRDefault="000954FB" w:rsidP="00BC1B82">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BC1B82">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не имеет и не будет иметь никаких претензий в отношении права (и в отношении реализации права) ПАО «ТрансКонтейнер» отменить Размещение оферты по одному и более предмету закупки (лоту) в любое время до наступления даты и времени окончания срока подачи Заявок на Размещение оферты;</w:t>
      </w:r>
    </w:p>
    <w:p w:rsidR="000954FB" w:rsidRDefault="00C32745" w:rsidP="00BC1B82">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BC1B82">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Размещения оферты, полностью соответствуют требованиям Технического задания (раздел 4 документации о закупке);</w:t>
      </w:r>
    </w:p>
    <w:p w:rsidR="00902129" w:rsidRPr="0065479E" w:rsidRDefault="00902129" w:rsidP="00BC1B82">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BC1B82">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8C619A" w:rsidRDefault="00B87BC7">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w:t>
      </w:r>
    </w:p>
    <w:p w:rsidR="00110975" w:rsidRDefault="00110975" w:rsidP="00110975">
      <w:pPr>
        <w:pStyle w:val="af9"/>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дату изменения и прежнее название)</w:t>
      </w:r>
    </w:p>
    <w:p w:rsidR="00110975" w:rsidRPr="007415F9" w:rsidRDefault="00110975" w:rsidP="00110975">
      <w:pPr>
        <w:pStyle w:val="af9"/>
        <w:ind w:left="720" w:firstLine="0"/>
        <w:rPr>
          <w:sz w:val="28"/>
          <w:szCs w:val="28"/>
        </w:rPr>
      </w:pPr>
      <w:r>
        <w:rPr>
          <w:sz w:val="28"/>
          <w:szCs w:val="28"/>
        </w:rPr>
        <w:t>ОГРН/ГРНИП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AF0EE4">
      <w:pPr>
        <w:pStyle w:val="af9"/>
        <w:rPr>
          <w:sz w:val="28"/>
          <w:szCs w:val="28"/>
        </w:rPr>
      </w:pPr>
      <w:r>
        <w:rPr>
          <w:sz w:val="28"/>
          <w:szCs w:val="28"/>
        </w:rPr>
        <w:t>Юридический адрес ________________________________________</w:t>
      </w:r>
    </w:p>
    <w:p w:rsidR="00110975" w:rsidRDefault="00110975" w:rsidP="00AF0EE4">
      <w:pPr>
        <w:pStyle w:val="af9"/>
        <w:rPr>
          <w:sz w:val="28"/>
          <w:szCs w:val="28"/>
        </w:rPr>
      </w:pPr>
      <w:r>
        <w:rPr>
          <w:sz w:val="28"/>
          <w:szCs w:val="28"/>
        </w:rPr>
        <w:t>Почтовый адрес ___________________________________________</w:t>
      </w:r>
    </w:p>
    <w:p w:rsidR="00110975" w:rsidRDefault="00110975" w:rsidP="00AF0EE4">
      <w:pPr>
        <w:pStyle w:val="af9"/>
        <w:rPr>
          <w:sz w:val="28"/>
          <w:szCs w:val="28"/>
        </w:rPr>
      </w:pPr>
      <w:r>
        <w:rPr>
          <w:sz w:val="28"/>
          <w:szCs w:val="28"/>
        </w:rPr>
        <w:t>Телефон (______) __________________________________________</w:t>
      </w:r>
    </w:p>
    <w:p w:rsidR="00110975" w:rsidRDefault="00110975" w:rsidP="00AF0EE4">
      <w:pPr>
        <w:pStyle w:val="af9"/>
        <w:rPr>
          <w:sz w:val="28"/>
          <w:szCs w:val="28"/>
        </w:rPr>
      </w:pPr>
      <w:r>
        <w:rPr>
          <w:sz w:val="28"/>
          <w:szCs w:val="28"/>
        </w:rPr>
        <w:t>Факс (______) _____________________________________________</w:t>
      </w:r>
    </w:p>
    <w:p w:rsidR="00110975" w:rsidRDefault="00110975" w:rsidP="00AF0EE4">
      <w:pPr>
        <w:pStyle w:val="af9"/>
        <w:rPr>
          <w:sz w:val="28"/>
          <w:szCs w:val="28"/>
        </w:rPr>
      </w:pPr>
      <w:r>
        <w:rPr>
          <w:sz w:val="28"/>
          <w:szCs w:val="28"/>
        </w:rPr>
        <w:t>Адрес электронной почты __________________@_________________</w:t>
      </w:r>
    </w:p>
    <w:p w:rsidR="00110975" w:rsidRDefault="00110975" w:rsidP="00AF0EE4">
      <w:pPr>
        <w:pStyle w:val="af9"/>
        <w:rPr>
          <w:sz w:val="28"/>
          <w:szCs w:val="28"/>
        </w:rPr>
      </w:pPr>
      <w:r>
        <w:rPr>
          <w:sz w:val="28"/>
          <w:szCs w:val="28"/>
        </w:rPr>
        <w:t>Зарегистрированный адрес офиса ______________________________</w:t>
      </w:r>
    </w:p>
    <w:p w:rsidR="00110975" w:rsidRDefault="00110975" w:rsidP="00AF0EE4">
      <w:pPr>
        <w:pStyle w:val="af9"/>
        <w:rPr>
          <w:sz w:val="28"/>
          <w:szCs w:val="28"/>
        </w:rPr>
      </w:pPr>
      <w:r>
        <w:rPr>
          <w:sz w:val="28"/>
          <w:szCs w:val="28"/>
        </w:rPr>
        <w:t>Адрес сайта претендента: 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AF0EE4">
      <w:pPr>
        <w:pStyle w:val="af9"/>
        <w:rPr>
          <w:sz w:val="28"/>
          <w:szCs w:val="28"/>
        </w:rPr>
      </w:pPr>
      <w:r>
        <w:rPr>
          <w:sz w:val="28"/>
          <w:szCs w:val="28"/>
        </w:rPr>
        <w:t>Номер налогоплательщика (идентификационный) _________________</w:t>
      </w:r>
    </w:p>
    <w:p w:rsidR="00110975" w:rsidRDefault="00110975" w:rsidP="00AF0EE4">
      <w:pPr>
        <w:pStyle w:val="af9"/>
        <w:rPr>
          <w:sz w:val="28"/>
          <w:szCs w:val="28"/>
        </w:rPr>
      </w:pPr>
      <w:r>
        <w:rPr>
          <w:sz w:val="28"/>
          <w:szCs w:val="28"/>
        </w:rPr>
        <w:t>Юридический адрес ________________________________________</w:t>
      </w:r>
    </w:p>
    <w:p w:rsidR="00110975" w:rsidRDefault="00110975" w:rsidP="00AF0EE4">
      <w:pPr>
        <w:pStyle w:val="af9"/>
        <w:rPr>
          <w:sz w:val="28"/>
          <w:szCs w:val="28"/>
        </w:rPr>
      </w:pPr>
      <w:r>
        <w:rPr>
          <w:sz w:val="28"/>
          <w:szCs w:val="28"/>
        </w:rPr>
        <w:t>Почтовый адрес ___________________________________________</w:t>
      </w:r>
    </w:p>
    <w:p w:rsidR="00110975" w:rsidRDefault="00110975" w:rsidP="00AF0EE4">
      <w:pPr>
        <w:pStyle w:val="af9"/>
        <w:rPr>
          <w:sz w:val="28"/>
          <w:szCs w:val="28"/>
        </w:rPr>
      </w:pPr>
      <w:r>
        <w:rPr>
          <w:sz w:val="28"/>
          <w:szCs w:val="28"/>
        </w:rPr>
        <w:t>Телефон (______) __________________________________________</w:t>
      </w:r>
    </w:p>
    <w:p w:rsidR="00110975" w:rsidRDefault="00110975" w:rsidP="00AF0EE4">
      <w:pPr>
        <w:pStyle w:val="af9"/>
        <w:rPr>
          <w:sz w:val="28"/>
          <w:szCs w:val="28"/>
        </w:rPr>
      </w:pPr>
      <w:r>
        <w:rPr>
          <w:sz w:val="28"/>
          <w:szCs w:val="28"/>
        </w:rPr>
        <w:t>Факс (______) _____________________________________________</w:t>
      </w:r>
    </w:p>
    <w:p w:rsidR="00110975" w:rsidRDefault="00110975" w:rsidP="00AF0EE4">
      <w:pPr>
        <w:pStyle w:val="af9"/>
        <w:rPr>
          <w:sz w:val="28"/>
          <w:szCs w:val="28"/>
        </w:rPr>
      </w:pPr>
      <w:r>
        <w:rPr>
          <w:sz w:val="28"/>
          <w:szCs w:val="28"/>
        </w:rPr>
        <w:t>Адрес электронной почты __________________@_______________</w:t>
      </w:r>
    </w:p>
    <w:p w:rsidR="00110975" w:rsidRDefault="00110975" w:rsidP="00AF0EE4">
      <w:pPr>
        <w:pStyle w:val="af9"/>
        <w:rPr>
          <w:sz w:val="28"/>
          <w:szCs w:val="28"/>
        </w:rPr>
      </w:pPr>
      <w:r>
        <w:rPr>
          <w:sz w:val="28"/>
          <w:szCs w:val="28"/>
        </w:rPr>
        <w:t>Зарегистрированный адрес офиса _____________________________</w:t>
      </w:r>
    </w:p>
    <w:p w:rsidR="00B07F62" w:rsidRPr="00B07F62" w:rsidRDefault="00B07F62" w:rsidP="00AF0EE4">
      <w:pPr>
        <w:pStyle w:val="af9"/>
        <w:tabs>
          <w:tab w:val="left" w:pos="1080"/>
        </w:tabs>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Руководитель/ФИО индивидуального предпринимателя 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(заполняется юридическим лицом. 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lastRenderedPageBreak/>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510148" w:rsidP="00B81D2B">
      <w:pPr>
        <w:suppressAutoHyphens w:val="0"/>
        <w:rPr>
          <w:sz w:val="28"/>
          <w:szCs w:val="28"/>
        </w:rPr>
      </w:pPr>
      <w:r>
        <w:rPr>
          <w:sz w:val="28"/>
          <w:szCs w:val="28"/>
        </w:rPr>
        <w:br w:type="page"/>
      </w: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8C619A" w:rsidRDefault="00B87BC7">
      <w:pPr>
        <w:pStyle w:val="19"/>
        <w:ind w:firstLine="0"/>
        <w:jc w:val="right"/>
        <w:outlineLvl w:val="0"/>
        <w:rPr>
          <w:szCs w:val="28"/>
        </w:rPr>
      </w:pPr>
      <w:r>
        <w:lastRenderedPageBreak/>
        <w:t>Приложение</w:t>
      </w:r>
      <w:r>
        <w:rPr>
          <w:rFonts w:eastAsia="MS Mincho"/>
          <w:szCs w:val="28"/>
        </w:rPr>
        <w:t xml:space="preserve"> № </w:t>
      </w:r>
      <w:r>
        <w:t>3</w:t>
      </w:r>
    </w:p>
    <w:p w:rsidR="00B87BC7" w:rsidRDefault="007E587F" w:rsidP="00973EBB">
      <w:pPr>
        <w:pStyle w:val="af9"/>
        <w:ind w:firstLine="0"/>
        <w:jc w:val="right"/>
        <w:rPr>
          <w:sz w:val="28"/>
        </w:rPr>
      </w:pPr>
      <w:r>
        <w:rPr>
          <w:sz w:val="28"/>
        </w:rPr>
        <w:t>к документации о закупке</w:t>
      </w:r>
    </w:p>
    <w:p w:rsidR="00973EBB" w:rsidRPr="00973EBB" w:rsidRDefault="00973EBB" w:rsidP="00973EBB">
      <w:pPr>
        <w:pStyle w:val="af9"/>
        <w:ind w:firstLine="0"/>
        <w:jc w:val="right"/>
        <w:rPr>
          <w:rFonts w:eastAsia="Times New Roman"/>
          <w:sz w:val="32"/>
          <w:szCs w:val="28"/>
        </w:rPr>
      </w:pPr>
    </w:p>
    <w:p w:rsidR="00B87BC7" w:rsidRDefault="00B87BC7" w:rsidP="00B87BC7">
      <w:pPr>
        <w:pStyle w:val="3"/>
        <w:spacing w:before="0" w:after="0"/>
        <w:jc w:val="center"/>
        <w:rPr>
          <w:rFonts w:ascii="Times New Roman" w:hAnsi="Times New Roman"/>
          <w:bCs w:val="0"/>
          <w:sz w:val="28"/>
          <w:szCs w:val="28"/>
        </w:rPr>
      </w:pPr>
      <w:r>
        <w:rPr>
          <w:rFonts w:ascii="Times New Roman" w:hAnsi="Times New Roman"/>
          <w:bCs w:val="0"/>
          <w:sz w:val="28"/>
          <w:szCs w:val="28"/>
        </w:rPr>
        <w:t>Предложение о сотрудничестве</w:t>
      </w:r>
    </w:p>
    <w:p w:rsidR="00973EBB" w:rsidRPr="00973EBB" w:rsidRDefault="00973EBB" w:rsidP="00973EBB"/>
    <w:p w:rsidR="00B87BC7" w:rsidRPr="00154BB4" w:rsidRDefault="00B87BC7" w:rsidP="00B87BC7">
      <w:pPr>
        <w:rPr>
          <w:sz w:val="16"/>
          <w:szCs w:val="16"/>
        </w:rPr>
      </w:pPr>
    </w:p>
    <w:p w:rsidR="00B87BC7" w:rsidRPr="00154BB4" w:rsidRDefault="007E587F" w:rsidP="00B87BC7">
      <w:pPr>
        <w:rPr>
          <w:sz w:val="28"/>
          <w:szCs w:val="28"/>
        </w:rPr>
      </w:pPr>
      <w:r>
        <w:rPr>
          <w:sz w:val="28"/>
          <w:szCs w:val="28"/>
        </w:rPr>
        <w:t xml:space="preserve"> «____» ___________ 20</w:t>
      </w:r>
      <w:r w:rsidR="00B87BC7">
        <w:rPr>
          <w:sz w:val="28"/>
          <w:szCs w:val="28"/>
        </w:rPr>
        <w:t>_ г.                               Процедура Размещения оферты</w:t>
      </w:r>
    </w:p>
    <w:p w:rsidR="00B87BC7" w:rsidRPr="00154BB4" w:rsidRDefault="007E587F" w:rsidP="007E587F">
      <w:pPr>
        <w:jc w:val="right"/>
        <w:rPr>
          <w:sz w:val="28"/>
        </w:rPr>
      </w:pPr>
      <w:r>
        <w:rPr>
          <w:sz w:val="28"/>
          <w:szCs w:val="28"/>
        </w:rPr>
        <w:t>№ РО-___</w:t>
      </w:r>
      <w:r w:rsidR="00B87BC7">
        <w:rPr>
          <w:sz w:val="28"/>
          <w:szCs w:val="28"/>
        </w:rPr>
        <w:t>-______</w:t>
      </w:r>
    </w:p>
    <w:p w:rsidR="00B87BC7" w:rsidRPr="00154BB4" w:rsidRDefault="00B87BC7" w:rsidP="00B87BC7">
      <w:pPr>
        <w:rPr>
          <w:sz w:val="28"/>
          <w:szCs w:val="28"/>
        </w:rPr>
      </w:pPr>
      <w:r>
        <w:rPr>
          <w:sz w:val="28"/>
          <w:szCs w:val="28"/>
        </w:rPr>
        <w:t>____________________________________________________________________</w:t>
      </w:r>
    </w:p>
    <w:p w:rsidR="00B87BC7" w:rsidRPr="00154BB4" w:rsidRDefault="00B87BC7" w:rsidP="00B87BC7">
      <w:pPr>
        <w:ind w:firstLine="3"/>
        <w:jc w:val="center"/>
        <w:rPr>
          <w:bCs/>
          <w:i/>
        </w:rPr>
      </w:pPr>
      <w:r>
        <w:rPr>
          <w:bCs/>
          <w:i/>
        </w:rPr>
        <w:t>(Полное наименование п</w:t>
      </w:r>
      <w:r>
        <w:rPr>
          <w:i/>
        </w:rPr>
        <w:t>ретендента</w:t>
      </w:r>
      <w:r>
        <w:rPr>
          <w:bCs/>
          <w:i/>
        </w:rPr>
        <w:t>)</w:t>
      </w:r>
    </w:p>
    <w:p w:rsidR="00B87BC7" w:rsidRPr="00154BB4" w:rsidRDefault="00B87BC7" w:rsidP="00B87BC7">
      <w:pPr>
        <w:ind w:firstLine="708"/>
        <w:rPr>
          <w:sz w:val="10"/>
          <w:szCs w:val="10"/>
        </w:rPr>
      </w:pPr>
    </w:p>
    <w:p w:rsidR="00B87BC7" w:rsidRDefault="00B87BC7" w:rsidP="004131F6">
      <w:pPr>
        <w:pStyle w:val="affa"/>
        <w:numPr>
          <w:ilvl w:val="3"/>
          <w:numId w:val="25"/>
        </w:numPr>
        <w:tabs>
          <w:tab w:val="clear" w:pos="2880"/>
        </w:tabs>
        <w:ind w:left="0" w:firstLine="851"/>
        <w:jc w:val="both"/>
        <w:rPr>
          <w:rFonts w:ascii="Times New Roman" w:eastAsia="Times New Roman" w:hAnsi="Times New Roman"/>
          <w:sz w:val="28"/>
        </w:rPr>
      </w:pPr>
      <w:r>
        <w:rPr>
          <w:rFonts w:ascii="Times New Roman" w:eastAsia="Times New Roman" w:hAnsi="Times New Roman"/>
          <w:i/>
          <w:sz w:val="28"/>
          <w:u w:val="single"/>
        </w:rPr>
        <w:t>(полное наименование претендента)</w:t>
      </w:r>
      <w:r>
        <w:rPr>
          <w:rFonts w:ascii="Times New Roman" w:eastAsia="Times New Roman" w:hAnsi="Times New Roman"/>
          <w:sz w:val="28"/>
        </w:rPr>
        <w:t xml:space="preserve"> принимает на себя обязательство организовывать и/или оказывать по заявкам Заказчика услуги по осуществлению и/или организации перевозок морским транспортом грузов и контейнеров по следующим направлениям:</w:t>
      </w:r>
    </w:p>
    <w:p w:rsidR="00973EBB" w:rsidRPr="00154BB4" w:rsidRDefault="00973EBB" w:rsidP="00973EBB">
      <w:pPr>
        <w:pStyle w:val="affa"/>
        <w:ind w:left="851"/>
        <w:jc w:val="both"/>
        <w:rPr>
          <w:rFonts w:ascii="Times New Roman" w:eastAsia="Times New Roman" w:hAnsi="Times New Roman"/>
          <w:sz w:val="28"/>
        </w:rPr>
      </w:pPr>
    </w:p>
    <w:p w:rsidR="00B87BC7" w:rsidRPr="00154BB4" w:rsidRDefault="00B87BC7" w:rsidP="00B87BC7">
      <w:pPr>
        <w:pStyle w:val="affa"/>
        <w:ind w:firstLine="709"/>
        <w:jc w:val="both"/>
        <w:rPr>
          <w:rFonts w:ascii="Times New Roman" w:eastAsia="Times New Roman" w:hAnsi="Times New Roman"/>
          <w:sz w:val="10"/>
          <w:szCs w:val="10"/>
        </w:rPr>
      </w:pPr>
    </w:p>
    <w:tbl>
      <w:tblPr>
        <w:tblW w:w="8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0"/>
        <w:gridCol w:w="1366"/>
        <w:gridCol w:w="1436"/>
        <w:gridCol w:w="1436"/>
        <w:gridCol w:w="1436"/>
      </w:tblGrid>
      <w:tr w:rsidR="00B87BC7" w:rsidRPr="00154BB4" w:rsidTr="00B87BC7">
        <w:trPr>
          <w:trHeight w:val="300"/>
          <w:jc w:val="center"/>
        </w:trPr>
        <w:tc>
          <w:tcPr>
            <w:tcW w:w="2770" w:type="dxa"/>
            <w:vMerge w:val="restart"/>
            <w:shd w:val="clear" w:color="auto" w:fill="auto"/>
            <w:noWrap/>
            <w:vAlign w:val="center"/>
            <w:hideMark/>
          </w:tcPr>
          <w:p w:rsidR="00B87BC7" w:rsidRPr="00154BB4" w:rsidRDefault="00B87BC7" w:rsidP="00B87BC7">
            <w:pPr>
              <w:ind w:left="-101" w:right="-178"/>
              <w:jc w:val="center"/>
              <w:rPr>
                <w:b/>
                <w:color w:val="000000"/>
              </w:rPr>
            </w:pPr>
            <w:r>
              <w:rPr>
                <w:b/>
                <w:bCs/>
                <w:color w:val="000000"/>
                <w:lang w:eastAsia="ru-RU"/>
              </w:rPr>
              <w:t>Маршрут</w:t>
            </w:r>
          </w:p>
        </w:tc>
        <w:tc>
          <w:tcPr>
            <w:tcW w:w="2802" w:type="dxa"/>
            <w:gridSpan w:val="2"/>
            <w:shd w:val="clear" w:color="auto" w:fill="auto"/>
            <w:noWrap/>
            <w:vAlign w:val="center"/>
            <w:hideMark/>
          </w:tcPr>
          <w:p w:rsidR="00B87BC7" w:rsidRPr="00154BB4" w:rsidRDefault="00B87BC7" w:rsidP="00B87BC7">
            <w:pPr>
              <w:jc w:val="center"/>
              <w:rPr>
                <w:b/>
                <w:color w:val="000000"/>
              </w:rPr>
            </w:pPr>
            <w:r>
              <w:rPr>
                <w:b/>
                <w:bCs/>
                <w:color w:val="000000"/>
                <w:lang w:eastAsia="ru-RU"/>
              </w:rPr>
              <w:t>Контейнеры Претендента 20/40-фут</w:t>
            </w:r>
          </w:p>
        </w:tc>
        <w:tc>
          <w:tcPr>
            <w:tcW w:w="2872" w:type="dxa"/>
            <w:gridSpan w:val="2"/>
            <w:shd w:val="clear" w:color="auto" w:fill="auto"/>
            <w:noWrap/>
            <w:vAlign w:val="center"/>
            <w:hideMark/>
          </w:tcPr>
          <w:p w:rsidR="00B87BC7" w:rsidRPr="00154BB4" w:rsidRDefault="00B87BC7" w:rsidP="00B87BC7">
            <w:pPr>
              <w:jc w:val="center"/>
              <w:rPr>
                <w:b/>
                <w:bCs/>
                <w:color w:val="000000"/>
                <w:lang w:eastAsia="ru-RU"/>
              </w:rPr>
            </w:pPr>
            <w:r>
              <w:rPr>
                <w:b/>
                <w:bCs/>
                <w:color w:val="000000"/>
                <w:lang w:eastAsia="ru-RU"/>
              </w:rPr>
              <w:t>Контейнеры Заказчика 20/40-фут</w:t>
            </w:r>
          </w:p>
        </w:tc>
      </w:tr>
      <w:tr w:rsidR="00B87BC7" w:rsidRPr="00154BB4" w:rsidTr="00B87BC7">
        <w:trPr>
          <w:trHeight w:val="300"/>
          <w:jc w:val="center"/>
        </w:trPr>
        <w:tc>
          <w:tcPr>
            <w:tcW w:w="2770" w:type="dxa"/>
            <w:vMerge/>
            <w:vAlign w:val="center"/>
            <w:hideMark/>
          </w:tcPr>
          <w:p w:rsidR="00B87BC7" w:rsidRDefault="00B87BC7" w:rsidP="00B87BC7">
            <w:pPr>
              <w:ind w:left="-101" w:right="-178"/>
              <w:rPr>
                <w:rFonts w:eastAsia="MS Mincho" w:cs="Arial"/>
                <w:b/>
                <w:bCs/>
                <w:color w:val="000000"/>
                <w:kern w:val="1"/>
                <w:szCs w:val="32"/>
              </w:rPr>
            </w:pPr>
          </w:p>
        </w:tc>
        <w:tc>
          <w:tcPr>
            <w:tcW w:w="1366" w:type="dxa"/>
            <w:shd w:val="clear" w:color="auto" w:fill="auto"/>
            <w:noWrap/>
            <w:vAlign w:val="center"/>
            <w:hideMark/>
          </w:tcPr>
          <w:p w:rsidR="00B87BC7" w:rsidRPr="00154BB4" w:rsidRDefault="00B87BC7" w:rsidP="00B87BC7">
            <w:pPr>
              <w:jc w:val="center"/>
              <w:rPr>
                <w:b/>
                <w:color w:val="000000"/>
              </w:rPr>
            </w:pPr>
            <w:r>
              <w:rPr>
                <w:b/>
                <w:bCs/>
                <w:color w:val="000000"/>
                <w:lang w:eastAsia="ru-RU"/>
              </w:rPr>
              <w:t>Экспорт</w:t>
            </w:r>
          </w:p>
        </w:tc>
        <w:tc>
          <w:tcPr>
            <w:tcW w:w="1436" w:type="dxa"/>
            <w:shd w:val="clear" w:color="auto" w:fill="auto"/>
            <w:noWrap/>
            <w:vAlign w:val="center"/>
            <w:hideMark/>
          </w:tcPr>
          <w:p w:rsidR="00B87BC7" w:rsidRPr="00154BB4" w:rsidRDefault="00B87BC7" w:rsidP="00B87BC7">
            <w:pPr>
              <w:jc w:val="center"/>
              <w:rPr>
                <w:b/>
                <w:color w:val="000000"/>
              </w:rPr>
            </w:pPr>
            <w:r>
              <w:rPr>
                <w:b/>
                <w:bCs/>
                <w:color w:val="000000"/>
                <w:lang w:eastAsia="ru-RU"/>
              </w:rPr>
              <w:t>Импорт</w:t>
            </w:r>
          </w:p>
        </w:tc>
        <w:tc>
          <w:tcPr>
            <w:tcW w:w="1436" w:type="dxa"/>
            <w:shd w:val="clear" w:color="auto" w:fill="auto"/>
            <w:noWrap/>
            <w:vAlign w:val="center"/>
            <w:hideMark/>
          </w:tcPr>
          <w:p w:rsidR="00B87BC7" w:rsidRPr="00154BB4" w:rsidRDefault="00B87BC7" w:rsidP="00B87BC7">
            <w:pPr>
              <w:jc w:val="center"/>
              <w:rPr>
                <w:b/>
                <w:color w:val="000000"/>
              </w:rPr>
            </w:pPr>
            <w:r>
              <w:rPr>
                <w:b/>
                <w:bCs/>
                <w:color w:val="000000"/>
                <w:lang w:eastAsia="ru-RU"/>
              </w:rPr>
              <w:t>Экспорт</w:t>
            </w:r>
          </w:p>
        </w:tc>
        <w:tc>
          <w:tcPr>
            <w:tcW w:w="1436" w:type="dxa"/>
            <w:shd w:val="clear" w:color="auto" w:fill="auto"/>
            <w:noWrap/>
            <w:vAlign w:val="center"/>
            <w:hideMark/>
          </w:tcPr>
          <w:p w:rsidR="00B87BC7" w:rsidRPr="00154BB4" w:rsidRDefault="00B87BC7" w:rsidP="00B87BC7">
            <w:pPr>
              <w:jc w:val="center"/>
              <w:rPr>
                <w:b/>
                <w:color w:val="000000"/>
              </w:rPr>
            </w:pPr>
            <w:r>
              <w:rPr>
                <w:b/>
                <w:bCs/>
                <w:color w:val="000000"/>
                <w:lang w:eastAsia="ru-RU"/>
              </w:rPr>
              <w:t>Импорт</w:t>
            </w:r>
          </w:p>
        </w:tc>
      </w:tr>
      <w:tr w:rsidR="00B87BC7" w:rsidRPr="00154BB4" w:rsidTr="00B87BC7">
        <w:trPr>
          <w:trHeight w:val="300"/>
          <w:jc w:val="center"/>
        </w:trPr>
        <w:tc>
          <w:tcPr>
            <w:tcW w:w="8444" w:type="dxa"/>
            <w:gridSpan w:val="5"/>
            <w:shd w:val="clear" w:color="auto" w:fill="auto"/>
            <w:noWrap/>
            <w:vAlign w:val="center"/>
            <w:hideMark/>
          </w:tcPr>
          <w:p w:rsidR="00B87BC7" w:rsidRPr="00154BB4" w:rsidRDefault="00B87BC7" w:rsidP="00B87BC7">
            <w:pPr>
              <w:ind w:left="-101" w:right="-178"/>
              <w:jc w:val="center"/>
              <w:rPr>
                <w:b/>
                <w:color w:val="000000"/>
              </w:rPr>
            </w:pPr>
            <w:r>
              <w:rPr>
                <w:b/>
                <w:bCs/>
                <w:color w:val="000000"/>
                <w:lang w:eastAsia="ru-RU"/>
              </w:rPr>
              <w:t>Санкт-Петербург- порты Северной Европы</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r>
              <w:rPr>
                <w:color w:val="000000"/>
                <w:lang w:eastAsia="ru-RU"/>
              </w:rPr>
              <w:t>Gdansk (Гданьск)</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r>
              <w:rPr>
                <w:color w:val="000000"/>
                <w:lang w:eastAsia="ru-RU"/>
              </w:rPr>
              <w:t>Sassnitz (Засниц)</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r>
              <w:rPr>
                <w:color w:val="000000"/>
                <w:lang w:eastAsia="ru-RU"/>
              </w:rPr>
              <w:t>Hamburg (Гамбург)</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r>
              <w:rPr>
                <w:color w:val="000000"/>
                <w:lang w:eastAsia="ru-RU"/>
              </w:rPr>
              <w:t>Bremerhaven (Бремерхафен)</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r>
              <w:rPr>
                <w:color w:val="000000"/>
                <w:lang w:eastAsia="ru-RU"/>
              </w:rPr>
              <w:t>Rotterdam (Роттердам)</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r>
              <w:rPr>
                <w:color w:val="000000"/>
                <w:lang w:eastAsia="ru-RU"/>
              </w:rPr>
              <w:t>Antwerp (Антверпен)</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r>
              <w:rPr>
                <w:color w:val="000000"/>
                <w:lang w:eastAsia="ru-RU"/>
              </w:rPr>
              <w:t>Helsinki (Хельсинки)</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r>
              <w:rPr>
                <w:color w:val="000000"/>
                <w:lang w:eastAsia="ru-RU"/>
              </w:rPr>
              <w:t>Kotka (Котка)</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r>
              <w:rPr>
                <w:color w:val="000000"/>
                <w:lang w:eastAsia="ru-RU"/>
              </w:rPr>
              <w:t>Stockholm (Стокгольм)</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r>
              <w:rPr>
                <w:color w:val="000000"/>
                <w:lang w:eastAsia="ru-RU"/>
              </w:rPr>
              <w:t>Gothenburg (Гетеборг)</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r>
              <w:rPr>
                <w:color w:val="000000"/>
                <w:lang w:eastAsia="ru-RU"/>
              </w:rPr>
              <w:t>Hull (Гулль)</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r>
              <w:rPr>
                <w:color w:val="000000"/>
                <w:lang w:eastAsia="ru-RU"/>
              </w:rPr>
              <w:t>Felixstowe (Феликстоуи)</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r>
              <w:rPr>
                <w:color w:val="000000"/>
                <w:lang w:eastAsia="ru-RU"/>
              </w:rPr>
              <w:t>Thamesport (порт Темзы)</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r>
              <w:rPr>
                <w:color w:val="000000"/>
                <w:lang w:eastAsia="ru-RU"/>
              </w:rPr>
              <w:t>Tilbury (Тилбери)</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r>
              <w:rPr>
                <w:color w:val="000000"/>
                <w:lang w:eastAsia="ru-RU"/>
              </w:rPr>
              <w:t>Southampton (Саутгемптон)</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8444" w:type="dxa"/>
            <w:gridSpan w:val="5"/>
            <w:shd w:val="clear" w:color="auto" w:fill="auto"/>
            <w:noWrap/>
            <w:vAlign w:val="center"/>
            <w:hideMark/>
          </w:tcPr>
          <w:p w:rsidR="00B87BC7" w:rsidRPr="00154BB4" w:rsidRDefault="00B87BC7" w:rsidP="00B87BC7">
            <w:pPr>
              <w:ind w:left="-101" w:right="-178"/>
              <w:jc w:val="center"/>
              <w:rPr>
                <w:b/>
                <w:color w:val="000000"/>
              </w:rPr>
            </w:pPr>
            <w:r>
              <w:rPr>
                <w:b/>
                <w:bCs/>
                <w:color w:val="000000"/>
                <w:lang w:eastAsia="ru-RU"/>
              </w:rPr>
              <w:t>Санкт-Петербург- порты Черного, Средиземного морей</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r>
              <w:rPr>
                <w:color w:val="000000"/>
                <w:lang w:eastAsia="ru-RU"/>
              </w:rPr>
              <w:t>Odessa (Одесса)</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r>
              <w:rPr>
                <w:color w:val="000000"/>
                <w:lang w:eastAsia="ru-RU"/>
              </w:rPr>
              <w:t>Constanta (Констанца)</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r>
              <w:rPr>
                <w:color w:val="000000"/>
                <w:lang w:eastAsia="ru-RU"/>
              </w:rPr>
              <w:t>Varna (Варна)</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r>
              <w:rPr>
                <w:color w:val="000000"/>
                <w:lang w:eastAsia="ru-RU"/>
              </w:rPr>
              <w:t>Burgas (Бургас)</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r>
              <w:rPr>
                <w:color w:val="000000"/>
                <w:lang w:eastAsia="ru-RU"/>
              </w:rPr>
              <w:t>Iskenderun (Искендерун)</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r>
              <w:rPr>
                <w:color w:val="000000"/>
                <w:lang w:eastAsia="ru-RU"/>
              </w:rPr>
              <w:t>Mersin (Мерсин)</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r>
              <w:rPr>
                <w:color w:val="000000"/>
                <w:lang w:eastAsia="ru-RU"/>
              </w:rPr>
              <w:t>Izmir (Измир)</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r>
              <w:rPr>
                <w:color w:val="000000"/>
                <w:lang w:eastAsia="ru-RU"/>
              </w:rPr>
              <w:t>Gemlik (Гемлик)</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r>
              <w:rPr>
                <w:color w:val="000000"/>
                <w:lang w:eastAsia="ru-RU"/>
              </w:rPr>
              <w:t>Tartus (Тартус)</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r>
              <w:rPr>
                <w:color w:val="000000"/>
                <w:lang w:eastAsia="ru-RU"/>
              </w:rPr>
              <w:t>Latakia (Латакия)</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r>
              <w:rPr>
                <w:color w:val="000000"/>
                <w:lang w:eastAsia="ru-RU"/>
              </w:rPr>
              <w:lastRenderedPageBreak/>
              <w:t>Ashdod (Ашдод)</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r>
              <w:rPr>
                <w:color w:val="000000"/>
                <w:lang w:eastAsia="ru-RU"/>
              </w:rPr>
              <w:t>Haifa (Хайфа)</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r>
              <w:rPr>
                <w:color w:val="000000"/>
                <w:lang w:eastAsia="ru-RU"/>
              </w:rPr>
              <w:t>Port Said (Порт-Саид)</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r>
              <w:rPr>
                <w:color w:val="000000"/>
                <w:lang w:eastAsia="ru-RU"/>
              </w:rPr>
              <w:t>Damietta (Дамьетта)</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r>
              <w:rPr>
                <w:color w:val="000000"/>
                <w:lang w:eastAsia="ru-RU"/>
              </w:rPr>
              <w:t>Alexandria (Александрия)</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r>
              <w:rPr>
                <w:color w:val="000000"/>
                <w:lang w:eastAsia="ru-RU"/>
              </w:rPr>
              <w:t>Ma</w:t>
            </w:r>
            <w:r>
              <w:rPr>
                <w:color w:val="000000"/>
                <w:lang w:val="en-US" w:eastAsia="ru-RU"/>
              </w:rPr>
              <w:t>l</w:t>
            </w:r>
            <w:r>
              <w:rPr>
                <w:color w:val="000000"/>
                <w:lang w:eastAsia="ru-RU"/>
              </w:rPr>
              <w:t>ta (Мальта)</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r>
              <w:rPr>
                <w:color w:val="000000"/>
                <w:lang w:eastAsia="ru-RU"/>
              </w:rPr>
              <w:t>Thessaloniki (Салоники)</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r>
              <w:rPr>
                <w:color w:val="000000"/>
                <w:lang w:eastAsia="ru-RU"/>
              </w:rPr>
              <w:t>Gioia Tauro (Джоя-Тауро)</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r>
              <w:rPr>
                <w:color w:val="000000"/>
                <w:lang w:eastAsia="ru-RU"/>
              </w:rPr>
              <w:t>Ravenna (Равенна)</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r>
              <w:rPr>
                <w:color w:val="000000"/>
                <w:lang w:eastAsia="ru-RU"/>
              </w:rPr>
              <w:t>Ancona (Анкона)</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r>
              <w:rPr>
                <w:color w:val="000000"/>
                <w:lang w:eastAsia="ru-RU"/>
              </w:rPr>
              <w:t>Pescara (Пескара)</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r>
              <w:rPr>
                <w:color w:val="000000"/>
                <w:lang w:eastAsia="ru-RU"/>
              </w:rPr>
              <w:t>La Spezia (Ла Специя)</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r>
              <w:rPr>
                <w:color w:val="000000"/>
                <w:lang w:eastAsia="ru-RU"/>
              </w:rPr>
              <w:t>Marseille (Марсель)</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r>
              <w:rPr>
                <w:color w:val="000000"/>
                <w:lang w:eastAsia="ru-RU"/>
              </w:rPr>
              <w:t>Barcelona (Барселона)</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r>
              <w:rPr>
                <w:color w:val="000000"/>
                <w:lang w:eastAsia="ru-RU"/>
              </w:rPr>
              <w:t>Valencia (Валенсия)</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8444" w:type="dxa"/>
            <w:gridSpan w:val="5"/>
            <w:shd w:val="clear" w:color="auto" w:fill="auto"/>
            <w:noWrap/>
            <w:vAlign w:val="center"/>
            <w:hideMark/>
          </w:tcPr>
          <w:p w:rsidR="00B87BC7" w:rsidRPr="00154BB4" w:rsidRDefault="00B87BC7" w:rsidP="00B87BC7">
            <w:pPr>
              <w:ind w:left="-101" w:right="-178"/>
              <w:jc w:val="center"/>
              <w:rPr>
                <w:b/>
                <w:color w:val="000000"/>
              </w:rPr>
            </w:pPr>
            <w:r>
              <w:rPr>
                <w:b/>
                <w:bCs/>
                <w:color w:val="000000"/>
                <w:lang w:eastAsia="ru-RU"/>
              </w:rPr>
              <w:t>Санкт-Петербург - порты Азиатско-Тихоокеанского региона (АТР)</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b/>
                <w:i/>
                <w:color w:val="000000"/>
              </w:rPr>
            </w:pPr>
            <w:r>
              <w:rPr>
                <w:b/>
                <w:bCs/>
                <w:i/>
                <w:iCs/>
                <w:color w:val="000000"/>
                <w:lang w:eastAsia="ru-RU"/>
              </w:rPr>
              <w:t>Корея</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r>
              <w:rPr>
                <w:color w:val="000000"/>
                <w:lang w:eastAsia="ru-RU"/>
              </w:rPr>
              <w:t>Pusan (Пусан)</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r>
              <w:rPr>
                <w:color w:val="000000"/>
                <w:lang w:eastAsia="ru-RU"/>
              </w:rPr>
              <w:t>Incheon (Инчхон)</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r>
              <w:rPr>
                <w:color w:val="000000"/>
                <w:lang w:eastAsia="ru-RU"/>
              </w:rPr>
              <w:t>Ulsan (Ульсан)</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b/>
                <w:i/>
                <w:color w:val="000000"/>
              </w:rPr>
            </w:pPr>
            <w:r>
              <w:rPr>
                <w:b/>
                <w:bCs/>
                <w:i/>
                <w:iCs/>
                <w:color w:val="000000"/>
                <w:lang w:eastAsia="ru-RU"/>
              </w:rPr>
              <w:t>Китай, Тайвань</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r>
              <w:rPr>
                <w:color w:val="000000"/>
                <w:lang w:eastAsia="ru-RU"/>
              </w:rPr>
              <w:t>Xiamen (Ксиамен)</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r>
              <w:rPr>
                <w:color w:val="000000"/>
                <w:lang w:eastAsia="ru-RU"/>
              </w:rPr>
              <w:t>Fuzhou (Фучжоу)</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r>
              <w:rPr>
                <w:color w:val="000000"/>
                <w:lang w:eastAsia="ru-RU"/>
              </w:rPr>
              <w:t>Guangzhou (Гуанчжоу)</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r>
              <w:rPr>
                <w:b/>
              </w:rPr>
              <w:t xml:space="preserve"> </w:t>
            </w:r>
            <w:r>
              <w:rPr>
                <w:color w:val="000000"/>
                <w:lang w:eastAsia="ru-RU"/>
              </w:rPr>
              <w:t>Shunde (Шунде)</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r>
              <w:rPr>
                <w:color w:val="000000"/>
                <w:lang w:eastAsia="ru-RU"/>
              </w:rPr>
              <w:t>Shenzhen (Шэньчжэнь)</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r>
              <w:rPr>
                <w:color w:val="000000"/>
                <w:lang w:eastAsia="ru-RU"/>
              </w:rPr>
              <w:t>Wenzhou (Венжоу)</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r>
              <w:rPr>
                <w:color w:val="000000"/>
                <w:lang w:eastAsia="ru-RU"/>
              </w:rPr>
              <w:t>Xingang (Ксинганг)</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r>
              <w:rPr>
                <w:color w:val="000000"/>
                <w:lang w:eastAsia="ru-RU"/>
              </w:rPr>
              <w:t>Shekou (Шекоу)</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r>
              <w:rPr>
                <w:color w:val="000000"/>
                <w:lang w:eastAsia="ru-RU"/>
              </w:rPr>
              <w:t>Huangpu (Хуанпу)</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r>
              <w:rPr>
                <w:color w:val="000000"/>
                <w:lang w:eastAsia="ru-RU"/>
              </w:rPr>
              <w:t>Yantian (Яньтянь)</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r>
              <w:rPr>
                <w:color w:val="000000"/>
                <w:lang w:eastAsia="ru-RU"/>
              </w:rPr>
              <w:t>Shanghai (Шанхай)</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r>
              <w:rPr>
                <w:color w:val="000000"/>
                <w:lang w:eastAsia="ru-RU"/>
              </w:rPr>
              <w:t>Dalian (Далянь)</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r>
              <w:rPr>
                <w:color w:val="000000"/>
                <w:lang w:eastAsia="ru-RU"/>
              </w:rPr>
              <w:t>Qingdao (Циндао)</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r>
              <w:rPr>
                <w:color w:val="000000"/>
                <w:lang w:eastAsia="ru-RU"/>
              </w:rPr>
              <w:t>Ningbo (Нинбо)</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r>
              <w:rPr>
                <w:color w:val="000000"/>
                <w:lang w:eastAsia="ru-RU"/>
              </w:rPr>
              <w:t>Mawei (Мавэй)</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r>
              <w:rPr>
                <w:color w:val="000000"/>
                <w:lang w:eastAsia="ru-RU"/>
              </w:rPr>
              <w:t>Taichung (Тайчунг)</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r>
              <w:rPr>
                <w:color w:val="000000"/>
                <w:lang w:eastAsia="ru-RU"/>
              </w:rPr>
              <w:t>Keelung (Килунг)</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r>
              <w:rPr>
                <w:color w:val="000000"/>
                <w:lang w:eastAsia="ru-RU"/>
              </w:rPr>
              <w:t>Taoyuan (Таоыуан)</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r>
              <w:rPr>
                <w:color w:val="000000"/>
                <w:lang w:eastAsia="ru-RU"/>
              </w:rPr>
              <w:t>Xinhui (Ксинху)</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b/>
                <w:i/>
                <w:color w:val="000000"/>
              </w:rPr>
            </w:pPr>
            <w:r>
              <w:rPr>
                <w:b/>
                <w:bCs/>
                <w:i/>
                <w:iCs/>
                <w:color w:val="000000"/>
                <w:lang w:eastAsia="ru-RU"/>
              </w:rPr>
              <w:t>Малайзия</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r>
              <w:rPr>
                <w:color w:val="000000"/>
                <w:lang w:eastAsia="ru-RU"/>
              </w:rPr>
              <w:t>Klang (Кланг)</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b/>
                <w:i/>
                <w:color w:val="000000"/>
              </w:rPr>
            </w:pPr>
            <w:r>
              <w:rPr>
                <w:b/>
                <w:bCs/>
                <w:i/>
                <w:iCs/>
                <w:color w:val="000000"/>
                <w:lang w:eastAsia="ru-RU"/>
              </w:rPr>
              <w:t>Япония</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r>
              <w:rPr>
                <w:color w:val="000000"/>
                <w:lang w:eastAsia="ru-RU"/>
              </w:rPr>
              <w:t>Kawasaki (Кавасаки)</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r>
              <w:rPr>
                <w:color w:val="000000"/>
                <w:lang w:eastAsia="ru-RU"/>
              </w:rPr>
              <w:t>Yokohama (Йокогама)</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r>
              <w:rPr>
                <w:color w:val="000000"/>
                <w:lang w:eastAsia="ru-RU"/>
              </w:rPr>
              <w:lastRenderedPageBreak/>
              <w:t>Tokyo (Токио)</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r>
              <w:rPr>
                <w:color w:val="000000"/>
                <w:lang w:eastAsia="ru-RU"/>
              </w:rPr>
              <w:t>Akita (Акита)</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r>
              <w:rPr>
                <w:color w:val="000000"/>
                <w:lang w:eastAsia="ru-RU"/>
              </w:rPr>
              <w:t>Niigata (Ниигата)</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r>
              <w:rPr>
                <w:color w:val="000000"/>
                <w:lang w:eastAsia="ru-RU"/>
              </w:rPr>
              <w:t>Kobe (Кобе)</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r>
              <w:rPr>
                <w:color w:val="000000"/>
                <w:lang w:eastAsia="ru-RU"/>
              </w:rPr>
              <w:t>Nagoya (Нагоя)</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r>
              <w:rPr>
                <w:color w:val="000000"/>
                <w:lang w:eastAsia="ru-RU"/>
              </w:rPr>
              <w:t>Osaka (Осака)</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r>
              <w:rPr>
                <w:color w:val="000000"/>
                <w:lang w:eastAsia="ru-RU"/>
              </w:rPr>
              <w:t>Toyama (Тояма)</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r>
              <w:rPr>
                <w:color w:val="000000"/>
                <w:lang w:eastAsia="ru-RU"/>
              </w:rPr>
              <w:t>Hakata (Хаката)</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r>
              <w:rPr>
                <w:color w:val="000000"/>
                <w:lang w:eastAsia="ru-RU"/>
              </w:rPr>
              <w:t>Moji (Моджи)</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r>
              <w:rPr>
                <w:color w:val="000000"/>
                <w:lang w:eastAsia="ru-RU"/>
              </w:rPr>
              <w:t>Kushiro (Кусиро)</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r>
              <w:rPr>
                <w:color w:val="000000"/>
                <w:lang w:eastAsia="ru-RU"/>
              </w:rPr>
              <w:t>Tokushima (Токусима)</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r>
              <w:rPr>
                <w:color w:val="000000"/>
                <w:lang w:eastAsia="ru-RU"/>
              </w:rPr>
              <w:t>Tomakomai (Томакомаи)</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40"/>
          <w:jc w:val="center"/>
        </w:trPr>
        <w:tc>
          <w:tcPr>
            <w:tcW w:w="8444" w:type="dxa"/>
            <w:gridSpan w:val="5"/>
            <w:shd w:val="clear" w:color="auto" w:fill="auto"/>
            <w:noWrap/>
            <w:vAlign w:val="center"/>
            <w:hideMark/>
          </w:tcPr>
          <w:p w:rsidR="00B87BC7" w:rsidRPr="00154BB4" w:rsidRDefault="00B87BC7" w:rsidP="00B87BC7">
            <w:pPr>
              <w:ind w:left="-101" w:right="-178"/>
              <w:jc w:val="center"/>
              <w:rPr>
                <w:b/>
                <w:color w:val="000000"/>
              </w:rPr>
            </w:pPr>
            <w:r>
              <w:rPr>
                <w:b/>
                <w:bCs/>
                <w:color w:val="000000"/>
                <w:lang w:eastAsia="ru-RU"/>
              </w:rPr>
              <w:t>Санкт- Петербург - Северная  Америка</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b/>
                <w:i/>
                <w:color w:val="000000"/>
              </w:rPr>
            </w:pPr>
            <w:r>
              <w:rPr>
                <w:b/>
                <w:bCs/>
                <w:i/>
                <w:iCs/>
                <w:color w:val="000000"/>
                <w:lang w:eastAsia="ru-RU"/>
              </w:rPr>
              <w:t>Канада</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r>
              <w:rPr>
                <w:color w:val="000000"/>
                <w:lang w:eastAsia="ru-RU"/>
              </w:rPr>
              <w:t>Halifax (Галифакс )</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r>
              <w:rPr>
                <w:color w:val="000000"/>
                <w:lang w:eastAsia="ru-RU"/>
              </w:rPr>
              <w:t>Montreal ( Монреаль)</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b/>
                <w:i/>
                <w:color w:val="000000"/>
              </w:rPr>
            </w:pPr>
            <w:r>
              <w:rPr>
                <w:b/>
                <w:bCs/>
                <w:i/>
                <w:iCs/>
                <w:color w:val="000000"/>
                <w:lang w:eastAsia="ru-RU"/>
              </w:rPr>
              <w:t>США</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r>
              <w:rPr>
                <w:color w:val="000000"/>
                <w:lang w:eastAsia="ru-RU"/>
              </w:rPr>
              <w:t>New York (Нью Йорк)</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rPr>
            </w:pPr>
            <w:r>
              <w:rPr>
                <w:color w:val="000000"/>
                <w:lang w:eastAsia="ru-RU"/>
              </w:rPr>
              <w:t>Newark (Ньюарк)</w:t>
            </w:r>
          </w:p>
        </w:tc>
        <w:tc>
          <w:tcPr>
            <w:tcW w:w="136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r>
              <w:rPr>
                <w:color w:val="000000"/>
                <w:lang w:eastAsia="ru-RU"/>
              </w:rPr>
              <w:t>Portsmouth (Портсмут)</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r>
              <w:rPr>
                <w:color w:val="000000"/>
                <w:lang w:eastAsia="ru-RU"/>
              </w:rPr>
              <w:t>New Orleans (Новый Орлеан)</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8444" w:type="dxa"/>
            <w:gridSpan w:val="5"/>
            <w:shd w:val="clear" w:color="auto" w:fill="auto"/>
            <w:noWrap/>
            <w:vAlign w:val="center"/>
            <w:hideMark/>
          </w:tcPr>
          <w:p w:rsidR="00B87BC7" w:rsidRPr="00154BB4" w:rsidRDefault="00B87BC7" w:rsidP="00B87BC7">
            <w:pPr>
              <w:ind w:left="-101" w:right="-178"/>
              <w:jc w:val="center"/>
              <w:rPr>
                <w:b/>
                <w:bCs/>
                <w:color w:val="000000"/>
                <w:lang w:eastAsia="ru-RU"/>
              </w:rPr>
            </w:pPr>
            <w:r>
              <w:rPr>
                <w:b/>
                <w:bCs/>
                <w:color w:val="000000"/>
                <w:lang w:eastAsia="ru-RU"/>
              </w:rPr>
              <w:t>Санкт- Петербург - Южная Америка</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b/>
                <w:bCs/>
                <w:i/>
                <w:iCs/>
                <w:color w:val="000000"/>
                <w:lang w:eastAsia="ru-RU"/>
              </w:rPr>
            </w:pPr>
            <w:r>
              <w:rPr>
                <w:b/>
                <w:bCs/>
                <w:i/>
                <w:iCs/>
                <w:color w:val="000000"/>
                <w:lang w:eastAsia="ru-RU"/>
              </w:rPr>
              <w:t>Бразилия</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r>
              <w:rPr>
                <w:color w:val="000000"/>
                <w:lang w:eastAsia="ru-RU"/>
              </w:rPr>
              <w:t>Pecem (Песем)</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r>
              <w:rPr>
                <w:color w:val="000000"/>
                <w:lang w:eastAsia="ru-RU"/>
              </w:rPr>
              <w:t>Santos (Сантос)</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b/>
                <w:bCs/>
                <w:i/>
                <w:iCs/>
                <w:color w:val="000000"/>
                <w:lang w:eastAsia="ru-RU"/>
              </w:rPr>
            </w:pPr>
            <w:r>
              <w:rPr>
                <w:b/>
                <w:bCs/>
                <w:i/>
                <w:iCs/>
                <w:color w:val="000000"/>
                <w:lang w:eastAsia="ru-RU"/>
              </w:rPr>
              <w:t>Уругвай</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r>
              <w:rPr>
                <w:color w:val="000000"/>
                <w:lang w:eastAsia="ru-RU"/>
              </w:rPr>
              <w:t>Montevideo (Монтевидео)</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b/>
                <w:bCs/>
                <w:i/>
                <w:iCs/>
                <w:color w:val="000000"/>
                <w:lang w:eastAsia="ru-RU"/>
              </w:rPr>
            </w:pPr>
            <w:r>
              <w:rPr>
                <w:b/>
                <w:bCs/>
                <w:i/>
                <w:iCs/>
                <w:color w:val="000000"/>
                <w:lang w:eastAsia="ru-RU"/>
              </w:rPr>
              <w:t>Аргентина</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r>
              <w:rPr>
                <w:color w:val="000000"/>
                <w:lang w:eastAsia="ru-RU"/>
              </w:rPr>
              <w:t>Buenos Aires (Буэнос Айрес)</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b/>
                <w:bCs/>
                <w:i/>
                <w:iCs/>
                <w:color w:val="000000"/>
                <w:lang w:eastAsia="ru-RU"/>
              </w:rPr>
            </w:pPr>
            <w:r>
              <w:rPr>
                <w:b/>
                <w:bCs/>
                <w:i/>
                <w:iCs/>
                <w:color w:val="000000"/>
                <w:lang w:eastAsia="ru-RU"/>
              </w:rPr>
              <w:t>Чили</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r>
              <w:rPr>
                <w:color w:val="000000"/>
                <w:lang w:eastAsia="ru-RU"/>
              </w:rPr>
              <w:t>Lirguen (Лиркен)</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r>
              <w:rPr>
                <w:color w:val="000000"/>
                <w:lang w:eastAsia="ru-RU"/>
              </w:rPr>
              <w:t>San Antonio (Сан Антонио)</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r>
              <w:rPr>
                <w:color w:val="000000"/>
                <w:lang w:eastAsia="ru-RU"/>
              </w:rPr>
              <w:t>Valparaiso (Вальпараисо)</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b/>
                <w:bCs/>
                <w:i/>
                <w:iCs/>
                <w:color w:val="000000"/>
                <w:lang w:eastAsia="ru-RU"/>
              </w:rPr>
            </w:pPr>
            <w:r>
              <w:rPr>
                <w:b/>
                <w:bCs/>
                <w:i/>
                <w:iCs/>
                <w:color w:val="000000"/>
                <w:lang w:eastAsia="ru-RU"/>
              </w:rPr>
              <w:t>Перу</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r>
              <w:rPr>
                <w:color w:val="000000"/>
                <w:lang w:eastAsia="ru-RU"/>
              </w:rPr>
              <w:t>Callao (Кальяо)</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r>
              <w:rPr>
                <w:color w:val="000000"/>
                <w:lang w:eastAsia="ru-RU"/>
              </w:rPr>
              <w:t>Paita (Пайта)</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b/>
                <w:bCs/>
                <w:i/>
                <w:iCs/>
                <w:color w:val="000000"/>
                <w:lang w:eastAsia="ru-RU"/>
              </w:rPr>
            </w:pPr>
            <w:r>
              <w:rPr>
                <w:b/>
                <w:bCs/>
                <w:i/>
                <w:iCs/>
                <w:color w:val="000000"/>
                <w:lang w:eastAsia="ru-RU"/>
              </w:rPr>
              <w:t>Эквадор</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r>
              <w:rPr>
                <w:color w:val="000000"/>
                <w:lang w:eastAsia="ru-RU"/>
              </w:rPr>
              <w:t>Guayaquil (Гуаякиль)</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b/>
                <w:bCs/>
                <w:i/>
                <w:iCs/>
                <w:color w:val="000000"/>
                <w:lang w:eastAsia="ru-RU"/>
              </w:rPr>
            </w:pPr>
            <w:r>
              <w:rPr>
                <w:b/>
                <w:bCs/>
                <w:i/>
                <w:iCs/>
                <w:color w:val="000000"/>
                <w:lang w:eastAsia="ru-RU"/>
              </w:rPr>
              <w:t>Колумбия</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r>
              <w:rPr>
                <w:color w:val="000000"/>
                <w:lang w:eastAsia="ru-RU"/>
              </w:rPr>
              <w:t>Cartagena (Картахена)</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8444" w:type="dxa"/>
            <w:gridSpan w:val="5"/>
            <w:shd w:val="clear" w:color="auto" w:fill="auto"/>
            <w:noWrap/>
            <w:vAlign w:val="center"/>
            <w:hideMark/>
          </w:tcPr>
          <w:p w:rsidR="00B87BC7" w:rsidRPr="00154BB4" w:rsidRDefault="00B87BC7" w:rsidP="00B87BC7">
            <w:pPr>
              <w:ind w:left="-101" w:right="-178"/>
              <w:jc w:val="center"/>
              <w:rPr>
                <w:b/>
                <w:bCs/>
                <w:color w:val="000000"/>
                <w:lang w:eastAsia="ru-RU"/>
              </w:rPr>
            </w:pPr>
            <w:r>
              <w:rPr>
                <w:b/>
                <w:bCs/>
                <w:color w:val="000000"/>
                <w:lang w:eastAsia="ru-RU"/>
              </w:rPr>
              <w:t>Санкт- Петербург - Центральная Америка</w:t>
            </w:r>
          </w:p>
        </w:tc>
      </w:tr>
      <w:tr w:rsidR="00B87BC7" w:rsidRPr="00154BB4" w:rsidTr="00B87BC7">
        <w:trPr>
          <w:trHeight w:val="300"/>
          <w:jc w:val="center"/>
        </w:trPr>
        <w:tc>
          <w:tcPr>
            <w:tcW w:w="2770" w:type="dxa"/>
            <w:shd w:val="clear" w:color="auto" w:fill="auto"/>
            <w:noWrap/>
            <w:vAlign w:val="center"/>
            <w:hideMark/>
          </w:tcPr>
          <w:p w:rsidR="00B87BC7" w:rsidRPr="00154BB4" w:rsidRDefault="00B87BC7" w:rsidP="00B87BC7">
            <w:pPr>
              <w:ind w:left="-101" w:right="-178"/>
              <w:rPr>
                <w:b/>
                <w:bCs/>
                <w:i/>
                <w:iCs/>
                <w:color w:val="000000"/>
                <w:lang w:eastAsia="ru-RU"/>
              </w:rPr>
            </w:pPr>
            <w:r>
              <w:rPr>
                <w:b/>
                <w:bCs/>
                <w:i/>
                <w:iCs/>
                <w:color w:val="000000"/>
                <w:lang w:eastAsia="ru-RU"/>
              </w:rPr>
              <w:t>Ямайка</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r>
              <w:rPr>
                <w:color w:val="000000"/>
                <w:lang w:eastAsia="ru-RU"/>
              </w:rPr>
              <w:t>Kingston (Кингстон)</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b/>
                <w:bCs/>
                <w:i/>
                <w:iCs/>
                <w:color w:val="000000"/>
                <w:lang w:eastAsia="ru-RU"/>
              </w:rPr>
            </w:pPr>
            <w:r>
              <w:rPr>
                <w:b/>
                <w:bCs/>
                <w:i/>
                <w:iCs/>
                <w:color w:val="000000"/>
                <w:lang w:eastAsia="ru-RU"/>
              </w:rPr>
              <w:t>Панама</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r>
              <w:rPr>
                <w:color w:val="000000"/>
                <w:lang w:eastAsia="ru-RU"/>
              </w:rPr>
              <w:lastRenderedPageBreak/>
              <w:t>Panama (Панама)</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b/>
                <w:bCs/>
                <w:i/>
                <w:iCs/>
                <w:color w:val="000000"/>
                <w:lang w:eastAsia="ru-RU"/>
              </w:rPr>
            </w:pPr>
            <w:r>
              <w:rPr>
                <w:b/>
                <w:bCs/>
                <w:i/>
                <w:iCs/>
                <w:color w:val="000000"/>
                <w:lang w:eastAsia="ru-RU"/>
              </w:rPr>
              <w:t>Мексика</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r>
              <w:rPr>
                <w:color w:val="000000"/>
                <w:lang w:eastAsia="ru-RU"/>
              </w:rPr>
              <w:t>Veracruz (Веракрус)</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8444" w:type="dxa"/>
            <w:gridSpan w:val="5"/>
            <w:shd w:val="clear" w:color="auto" w:fill="auto"/>
            <w:noWrap/>
            <w:vAlign w:val="center"/>
            <w:hideMark/>
          </w:tcPr>
          <w:p w:rsidR="00B87BC7" w:rsidRPr="00154BB4" w:rsidRDefault="00B87BC7" w:rsidP="00B87BC7">
            <w:pPr>
              <w:ind w:left="-101" w:right="-178"/>
              <w:jc w:val="center"/>
              <w:rPr>
                <w:b/>
                <w:bCs/>
                <w:color w:val="000000"/>
                <w:lang w:eastAsia="ru-RU"/>
              </w:rPr>
            </w:pPr>
            <w:r>
              <w:rPr>
                <w:b/>
                <w:bCs/>
                <w:color w:val="000000"/>
                <w:lang w:eastAsia="ru-RU"/>
              </w:rPr>
              <w:t>Новороссийск - порты Черного, Средиземного морей</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r>
              <w:rPr>
                <w:color w:val="000000"/>
                <w:lang w:eastAsia="ru-RU"/>
              </w:rPr>
              <w:t>Odessa (Одесса)</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r>
              <w:rPr>
                <w:color w:val="000000"/>
                <w:lang w:eastAsia="ru-RU"/>
              </w:rPr>
              <w:t>Constanta (Констанца)</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r>
              <w:rPr>
                <w:color w:val="000000"/>
                <w:lang w:eastAsia="ru-RU"/>
              </w:rPr>
              <w:t>Varna (Варна)</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r>
              <w:rPr>
                <w:color w:val="000000"/>
                <w:lang w:eastAsia="ru-RU"/>
              </w:rPr>
              <w:t>Burgas (Бургас)</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r>
              <w:rPr>
                <w:color w:val="000000"/>
                <w:lang w:eastAsia="ru-RU"/>
              </w:rPr>
              <w:t>Iskenderun (Искендерун)</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r>
              <w:rPr>
                <w:color w:val="000000"/>
                <w:lang w:eastAsia="ru-RU"/>
              </w:rPr>
              <w:t>Mersin (Мерсин)</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r>
              <w:rPr>
                <w:color w:val="000000"/>
                <w:lang w:eastAsia="ru-RU"/>
              </w:rPr>
              <w:t>Izmir (Измир)</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r>
              <w:rPr>
                <w:color w:val="000000"/>
                <w:lang w:eastAsia="ru-RU"/>
              </w:rPr>
              <w:t>Gemlik (Гемлик)</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r>
              <w:rPr>
                <w:color w:val="000000"/>
                <w:lang w:eastAsia="ru-RU"/>
              </w:rPr>
              <w:t>Tartus (Тартус)</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r>
              <w:rPr>
                <w:color w:val="000000"/>
                <w:lang w:eastAsia="ru-RU"/>
              </w:rPr>
              <w:t>Latakia (Латакия)</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r>
              <w:rPr>
                <w:color w:val="000000"/>
                <w:lang w:eastAsia="ru-RU"/>
              </w:rPr>
              <w:t>Ashdod (Ашдод)</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r>
              <w:rPr>
                <w:color w:val="000000"/>
                <w:lang w:eastAsia="ru-RU"/>
              </w:rPr>
              <w:t>Haifa (Хайфа)</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r>
              <w:rPr>
                <w:color w:val="000000"/>
                <w:lang w:eastAsia="ru-RU"/>
              </w:rPr>
              <w:t>Port Said (Порт-Саид)</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r>
              <w:rPr>
                <w:color w:val="000000"/>
                <w:lang w:eastAsia="ru-RU"/>
              </w:rPr>
              <w:t>Damietta (Дамьетта)</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r>
              <w:rPr>
                <w:color w:val="000000"/>
                <w:lang w:eastAsia="ru-RU"/>
              </w:rPr>
              <w:t>Alexandria (Александрия)</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r>
              <w:rPr>
                <w:color w:val="000000"/>
                <w:lang w:eastAsia="ru-RU"/>
              </w:rPr>
              <w:t>Maita (Мальта)</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r>
              <w:rPr>
                <w:color w:val="000000"/>
                <w:lang w:eastAsia="ru-RU"/>
              </w:rPr>
              <w:t>Thessaloniki (Салоники)</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r>
              <w:rPr>
                <w:color w:val="000000"/>
                <w:lang w:eastAsia="ru-RU"/>
              </w:rPr>
              <w:t>Gioia Tauro (Джоя-Тауро)</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r>
              <w:rPr>
                <w:color w:val="000000"/>
                <w:lang w:eastAsia="ru-RU"/>
              </w:rPr>
              <w:t>Ravenna (Равенна)</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r>
              <w:rPr>
                <w:color w:val="000000"/>
                <w:lang w:eastAsia="ru-RU"/>
              </w:rPr>
              <w:t>Ancona (Анкона)</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r>
              <w:rPr>
                <w:color w:val="000000"/>
                <w:lang w:eastAsia="ru-RU"/>
              </w:rPr>
              <w:t>Pescara (Пескара)</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r>
              <w:rPr>
                <w:color w:val="000000"/>
                <w:lang w:eastAsia="ru-RU"/>
              </w:rPr>
              <w:t>La Spezia (Ла Специя)</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r>
              <w:rPr>
                <w:color w:val="000000"/>
                <w:lang w:eastAsia="ru-RU"/>
              </w:rPr>
              <w:t>Marseille (Марсель)</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r>
              <w:rPr>
                <w:color w:val="000000"/>
                <w:lang w:eastAsia="ru-RU"/>
              </w:rPr>
              <w:t>Barcelona (Барселона)</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r>
              <w:rPr>
                <w:color w:val="000000"/>
                <w:lang w:eastAsia="ru-RU"/>
              </w:rPr>
              <w:t>Valencia (Валенсия)</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8444" w:type="dxa"/>
            <w:gridSpan w:val="5"/>
            <w:shd w:val="clear" w:color="auto" w:fill="auto"/>
            <w:noWrap/>
            <w:vAlign w:val="center"/>
            <w:hideMark/>
          </w:tcPr>
          <w:p w:rsidR="00B87BC7" w:rsidRPr="00154BB4" w:rsidRDefault="00B87BC7" w:rsidP="00B87BC7">
            <w:pPr>
              <w:ind w:left="-101" w:right="-178"/>
              <w:jc w:val="center"/>
              <w:rPr>
                <w:b/>
                <w:bCs/>
                <w:color w:val="000000"/>
                <w:lang w:eastAsia="ru-RU"/>
              </w:rPr>
            </w:pPr>
            <w:r>
              <w:rPr>
                <w:b/>
                <w:bCs/>
                <w:color w:val="000000"/>
                <w:lang w:eastAsia="ru-RU"/>
              </w:rPr>
              <w:t>Новороссийск - порты Азиатско-Тихоокеанского региона (АТР)</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b/>
                <w:bCs/>
                <w:i/>
                <w:iCs/>
                <w:color w:val="000000"/>
                <w:lang w:eastAsia="ru-RU"/>
              </w:rPr>
            </w:pPr>
            <w:r>
              <w:rPr>
                <w:b/>
                <w:bCs/>
                <w:i/>
                <w:iCs/>
                <w:color w:val="000000"/>
                <w:lang w:eastAsia="ru-RU"/>
              </w:rPr>
              <w:t>Корея</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r>
              <w:rPr>
                <w:color w:val="000000"/>
                <w:lang w:eastAsia="ru-RU"/>
              </w:rPr>
              <w:t>Pusan (Пусан)</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r>
              <w:rPr>
                <w:color w:val="000000"/>
                <w:lang w:eastAsia="ru-RU"/>
              </w:rPr>
              <w:t>Incheon (Инчхон)</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r>
              <w:rPr>
                <w:color w:val="000000"/>
                <w:lang w:eastAsia="ru-RU"/>
              </w:rPr>
              <w:t>Ulsan (Ульсан)</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b/>
                <w:bCs/>
                <w:i/>
                <w:iCs/>
                <w:color w:val="000000"/>
                <w:lang w:eastAsia="ru-RU"/>
              </w:rPr>
            </w:pPr>
            <w:r>
              <w:rPr>
                <w:b/>
                <w:bCs/>
                <w:i/>
                <w:iCs/>
                <w:color w:val="000000"/>
                <w:lang w:eastAsia="ru-RU"/>
              </w:rPr>
              <w:t>Китай, Тайвань</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r>
              <w:rPr>
                <w:color w:val="000000"/>
                <w:lang w:eastAsia="ru-RU"/>
              </w:rPr>
              <w:t>Xiamen (Ксиамен)</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r>
              <w:rPr>
                <w:color w:val="000000"/>
                <w:lang w:eastAsia="ru-RU"/>
              </w:rPr>
              <w:t>Fuzhou (Фучжоу)</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r>
              <w:rPr>
                <w:color w:val="000000"/>
                <w:lang w:eastAsia="ru-RU"/>
              </w:rPr>
              <w:t>Guangzhou (Гуанчжоу)</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r>
              <w:rPr>
                <w:color w:val="000000"/>
                <w:lang w:eastAsia="ru-RU"/>
              </w:rPr>
              <w:t>Shunde (Шунде)</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r>
              <w:rPr>
                <w:color w:val="000000"/>
                <w:lang w:eastAsia="ru-RU"/>
              </w:rPr>
              <w:t>Shenzhen (Шэньчжэнь)</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r>
              <w:rPr>
                <w:color w:val="000000"/>
                <w:lang w:eastAsia="ru-RU"/>
              </w:rPr>
              <w:t>Wenzhou (Венжоу)</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r>
              <w:rPr>
                <w:color w:val="000000"/>
                <w:lang w:eastAsia="ru-RU"/>
              </w:rPr>
              <w:t>Xingang (Ксинганг)</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r>
              <w:rPr>
                <w:color w:val="000000"/>
                <w:lang w:eastAsia="ru-RU"/>
              </w:rPr>
              <w:t>Shekou (Шекоу)</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r>
              <w:rPr>
                <w:color w:val="000000"/>
                <w:lang w:eastAsia="ru-RU"/>
              </w:rPr>
              <w:t>Huangpu (Хуанпу)</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r>
              <w:rPr>
                <w:color w:val="000000"/>
                <w:lang w:eastAsia="ru-RU"/>
              </w:rPr>
              <w:t>Yantian (Яньтянь)</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r>
              <w:rPr>
                <w:color w:val="000000"/>
                <w:lang w:eastAsia="ru-RU"/>
              </w:rPr>
              <w:lastRenderedPageBreak/>
              <w:t>Shanghai (Шанхай)</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r>
              <w:rPr>
                <w:color w:val="000000"/>
                <w:lang w:eastAsia="ru-RU"/>
              </w:rPr>
              <w:t>Dalian (Далянь)</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r>
              <w:rPr>
                <w:color w:val="000000"/>
                <w:lang w:eastAsia="ru-RU"/>
              </w:rPr>
              <w:t>Qingdao (Циндао)</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r>
              <w:rPr>
                <w:color w:val="000000"/>
                <w:lang w:eastAsia="ru-RU"/>
              </w:rPr>
              <w:t>Ningbo (Нинбо)</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b/>
                <w:bCs/>
                <w:i/>
                <w:iCs/>
                <w:color w:val="000000"/>
                <w:lang w:eastAsia="ru-RU"/>
              </w:rPr>
            </w:pPr>
            <w:r>
              <w:rPr>
                <w:b/>
                <w:bCs/>
                <w:i/>
                <w:iCs/>
                <w:color w:val="000000"/>
                <w:lang w:eastAsia="ru-RU"/>
              </w:rPr>
              <w:t>Малайзия</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r>
              <w:rPr>
                <w:color w:val="000000"/>
                <w:lang w:eastAsia="ru-RU"/>
              </w:rPr>
              <w:t>Klang (Кланг)</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b/>
                <w:bCs/>
                <w:i/>
                <w:iCs/>
                <w:color w:val="000000"/>
                <w:lang w:eastAsia="ru-RU"/>
              </w:rPr>
            </w:pPr>
            <w:r>
              <w:rPr>
                <w:b/>
                <w:bCs/>
                <w:i/>
                <w:iCs/>
                <w:color w:val="000000"/>
                <w:lang w:eastAsia="ru-RU"/>
              </w:rPr>
              <w:t>Япония</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r>
              <w:rPr>
                <w:color w:val="000000"/>
                <w:lang w:eastAsia="ru-RU"/>
              </w:rPr>
              <w:t>Kawasaki (Кавасаки)</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r>
              <w:rPr>
                <w:color w:val="000000"/>
                <w:lang w:eastAsia="ru-RU"/>
              </w:rPr>
              <w:t>Yokohama (Йокогама)</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r>
              <w:rPr>
                <w:color w:val="000000"/>
                <w:lang w:eastAsia="ru-RU"/>
              </w:rPr>
              <w:t>Tokyo (Токио)</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r>
              <w:rPr>
                <w:color w:val="000000"/>
                <w:lang w:eastAsia="ru-RU"/>
              </w:rPr>
              <w:t>Akita (Акита)</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r>
              <w:rPr>
                <w:color w:val="000000"/>
                <w:lang w:eastAsia="ru-RU"/>
              </w:rPr>
              <w:t>Niigata (Ниигата)</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r>
              <w:rPr>
                <w:color w:val="000000"/>
                <w:lang w:eastAsia="ru-RU"/>
              </w:rPr>
              <w:t>Kobe (Кобе)</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r>
              <w:rPr>
                <w:color w:val="000000"/>
                <w:lang w:eastAsia="ru-RU"/>
              </w:rPr>
              <w:t>Nagoya (Нагоя)</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r>
              <w:rPr>
                <w:color w:val="000000"/>
                <w:lang w:eastAsia="ru-RU"/>
              </w:rPr>
              <w:t>Osaka (Осака)</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r>
              <w:rPr>
                <w:color w:val="000000"/>
                <w:lang w:eastAsia="ru-RU"/>
              </w:rPr>
              <w:t>Toyama (Тояма)</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r>
              <w:rPr>
                <w:color w:val="000000"/>
                <w:lang w:eastAsia="ru-RU"/>
              </w:rPr>
              <w:t>Hakata (Хаката)</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r>
              <w:rPr>
                <w:color w:val="000000"/>
                <w:lang w:eastAsia="ru-RU"/>
              </w:rPr>
              <w:t>Moji (Моджи)</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r>
              <w:rPr>
                <w:color w:val="000000"/>
                <w:lang w:eastAsia="ru-RU"/>
              </w:rPr>
              <w:t>Kushiro (Кусиро)</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r>
              <w:rPr>
                <w:color w:val="000000"/>
                <w:lang w:eastAsia="ru-RU"/>
              </w:rPr>
              <w:t>Tokushima (Токусима)</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r>
              <w:rPr>
                <w:color w:val="000000"/>
                <w:lang w:eastAsia="ru-RU"/>
              </w:rPr>
              <w:t>Tomakomai (Томакомаи)</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229"/>
          <w:jc w:val="center"/>
        </w:trPr>
        <w:tc>
          <w:tcPr>
            <w:tcW w:w="8444" w:type="dxa"/>
            <w:gridSpan w:val="5"/>
            <w:shd w:val="clear" w:color="auto" w:fill="auto"/>
            <w:noWrap/>
            <w:vAlign w:val="center"/>
            <w:hideMark/>
          </w:tcPr>
          <w:p w:rsidR="00B87BC7" w:rsidRPr="00154BB4" w:rsidRDefault="00B87BC7" w:rsidP="00B87BC7">
            <w:pPr>
              <w:ind w:left="-101" w:right="-178"/>
              <w:jc w:val="center"/>
              <w:rPr>
                <w:color w:val="000000"/>
                <w:lang w:eastAsia="ru-RU"/>
              </w:rPr>
            </w:pPr>
            <w:r>
              <w:rPr>
                <w:b/>
                <w:bCs/>
                <w:color w:val="000000"/>
                <w:lang w:eastAsia="ru-RU"/>
              </w:rPr>
              <w:t>Новороссийск - Южная Америка</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b/>
                <w:bCs/>
                <w:i/>
                <w:iCs/>
                <w:color w:val="000000"/>
                <w:lang w:eastAsia="ru-RU"/>
              </w:rPr>
            </w:pPr>
            <w:r>
              <w:rPr>
                <w:b/>
                <w:bCs/>
                <w:i/>
                <w:iCs/>
                <w:color w:val="000000"/>
                <w:lang w:eastAsia="ru-RU"/>
              </w:rPr>
              <w:t>Бразилия</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r>
              <w:rPr>
                <w:color w:val="000000"/>
                <w:lang w:eastAsia="ru-RU"/>
              </w:rPr>
              <w:t>Pecem (Песем)</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r>
              <w:rPr>
                <w:color w:val="000000"/>
                <w:lang w:eastAsia="ru-RU"/>
              </w:rPr>
              <w:t>Santos (Сантос)</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b/>
                <w:bCs/>
                <w:i/>
                <w:iCs/>
                <w:color w:val="000000"/>
                <w:lang w:eastAsia="ru-RU"/>
              </w:rPr>
            </w:pPr>
            <w:r>
              <w:rPr>
                <w:b/>
                <w:bCs/>
                <w:i/>
                <w:iCs/>
                <w:color w:val="000000"/>
                <w:lang w:eastAsia="ru-RU"/>
              </w:rPr>
              <w:t>Уругвай</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r>
              <w:rPr>
                <w:color w:val="000000"/>
                <w:lang w:eastAsia="ru-RU"/>
              </w:rPr>
              <w:t>Montevideo (Монтевидео)</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b/>
                <w:bCs/>
                <w:i/>
                <w:iCs/>
                <w:color w:val="000000"/>
                <w:lang w:eastAsia="ru-RU"/>
              </w:rPr>
            </w:pPr>
            <w:r>
              <w:rPr>
                <w:b/>
                <w:bCs/>
                <w:i/>
                <w:iCs/>
                <w:color w:val="000000"/>
                <w:lang w:eastAsia="ru-RU"/>
              </w:rPr>
              <w:t>Аргентина</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r>
              <w:rPr>
                <w:color w:val="000000"/>
                <w:lang w:eastAsia="ru-RU"/>
              </w:rPr>
              <w:t>Buenos Aires (Буэнос Айрес)</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b/>
                <w:bCs/>
                <w:i/>
                <w:iCs/>
                <w:color w:val="000000"/>
                <w:lang w:eastAsia="ru-RU"/>
              </w:rPr>
            </w:pPr>
            <w:r>
              <w:rPr>
                <w:b/>
                <w:bCs/>
                <w:i/>
                <w:iCs/>
                <w:color w:val="000000"/>
                <w:lang w:eastAsia="ru-RU"/>
              </w:rPr>
              <w:t>Чили</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r>
              <w:rPr>
                <w:color w:val="000000"/>
                <w:lang w:eastAsia="ru-RU"/>
              </w:rPr>
              <w:t>Lirguen (Лиркен)</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r>
              <w:rPr>
                <w:color w:val="000000"/>
                <w:lang w:eastAsia="ru-RU"/>
              </w:rPr>
              <w:t>San Antonio (Сан Антонио)</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r>
              <w:rPr>
                <w:color w:val="000000"/>
                <w:lang w:eastAsia="ru-RU"/>
              </w:rPr>
              <w:t>Valparaiso (Вальпараисо)</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b/>
                <w:bCs/>
                <w:i/>
                <w:iCs/>
                <w:color w:val="000000"/>
                <w:lang w:eastAsia="ru-RU"/>
              </w:rPr>
            </w:pPr>
            <w:r>
              <w:rPr>
                <w:b/>
                <w:bCs/>
                <w:i/>
                <w:iCs/>
                <w:color w:val="000000"/>
                <w:lang w:eastAsia="ru-RU"/>
              </w:rPr>
              <w:t>Перу</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r>
              <w:rPr>
                <w:color w:val="000000"/>
                <w:lang w:eastAsia="ru-RU"/>
              </w:rPr>
              <w:t>Callao (Кальяо)</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r>
              <w:rPr>
                <w:color w:val="000000"/>
                <w:lang w:eastAsia="ru-RU"/>
              </w:rPr>
              <w:t>Paita (Пайта)</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b/>
                <w:bCs/>
                <w:i/>
                <w:iCs/>
                <w:color w:val="000000"/>
                <w:lang w:eastAsia="ru-RU"/>
              </w:rPr>
            </w:pPr>
            <w:r>
              <w:rPr>
                <w:b/>
                <w:bCs/>
                <w:i/>
                <w:iCs/>
                <w:color w:val="000000"/>
                <w:lang w:eastAsia="ru-RU"/>
              </w:rPr>
              <w:t>Эквадор</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r>
              <w:rPr>
                <w:color w:val="000000"/>
                <w:lang w:eastAsia="ru-RU"/>
              </w:rPr>
              <w:t>Guayaquil (Гуаякиль)</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b/>
                <w:bCs/>
                <w:i/>
                <w:iCs/>
                <w:color w:val="000000"/>
                <w:lang w:eastAsia="ru-RU"/>
              </w:rPr>
            </w:pPr>
            <w:r>
              <w:rPr>
                <w:b/>
                <w:bCs/>
                <w:i/>
                <w:iCs/>
                <w:color w:val="000000"/>
                <w:lang w:eastAsia="ru-RU"/>
              </w:rPr>
              <w:t>Колумбия</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r>
              <w:rPr>
                <w:color w:val="000000"/>
                <w:lang w:eastAsia="ru-RU"/>
              </w:rPr>
              <w:t>Cartagena (Картахена)</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8444" w:type="dxa"/>
            <w:gridSpan w:val="5"/>
            <w:shd w:val="clear" w:color="auto" w:fill="auto"/>
            <w:noWrap/>
            <w:vAlign w:val="center"/>
            <w:hideMark/>
          </w:tcPr>
          <w:p w:rsidR="00B87BC7" w:rsidRPr="00154BB4" w:rsidRDefault="00B87BC7" w:rsidP="00B87BC7">
            <w:pPr>
              <w:ind w:left="-101" w:right="-178"/>
              <w:jc w:val="center"/>
              <w:rPr>
                <w:b/>
                <w:bCs/>
                <w:color w:val="000000"/>
                <w:lang w:eastAsia="ru-RU"/>
              </w:rPr>
            </w:pPr>
            <w:r>
              <w:rPr>
                <w:b/>
                <w:bCs/>
                <w:color w:val="000000"/>
                <w:lang w:eastAsia="ru-RU"/>
              </w:rPr>
              <w:t>Новороссийск - Центральная Америка</w:t>
            </w:r>
          </w:p>
        </w:tc>
      </w:tr>
      <w:tr w:rsidR="00B87BC7" w:rsidRPr="00154BB4" w:rsidTr="00B87BC7">
        <w:trPr>
          <w:trHeight w:val="300"/>
          <w:jc w:val="center"/>
        </w:trPr>
        <w:tc>
          <w:tcPr>
            <w:tcW w:w="2770" w:type="dxa"/>
            <w:shd w:val="clear" w:color="auto" w:fill="auto"/>
            <w:noWrap/>
            <w:vAlign w:val="center"/>
            <w:hideMark/>
          </w:tcPr>
          <w:p w:rsidR="00B87BC7" w:rsidRPr="00154BB4" w:rsidRDefault="00B87BC7" w:rsidP="00B87BC7">
            <w:pPr>
              <w:ind w:left="-101" w:right="-178"/>
              <w:rPr>
                <w:b/>
                <w:bCs/>
                <w:i/>
                <w:iCs/>
                <w:color w:val="000000"/>
                <w:lang w:eastAsia="ru-RU"/>
              </w:rPr>
            </w:pPr>
            <w:r>
              <w:rPr>
                <w:b/>
                <w:bCs/>
                <w:i/>
                <w:iCs/>
                <w:color w:val="000000"/>
                <w:lang w:eastAsia="ru-RU"/>
              </w:rPr>
              <w:t>Ямайка</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r>
              <w:rPr>
                <w:color w:val="000000"/>
                <w:lang w:eastAsia="ru-RU"/>
              </w:rPr>
              <w:t>Kingston (Кингстон)</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b/>
                <w:bCs/>
                <w:i/>
                <w:iCs/>
                <w:color w:val="000000"/>
                <w:lang w:eastAsia="ru-RU"/>
              </w:rPr>
            </w:pPr>
            <w:r>
              <w:rPr>
                <w:b/>
                <w:bCs/>
                <w:i/>
                <w:iCs/>
                <w:color w:val="000000"/>
                <w:lang w:eastAsia="ru-RU"/>
              </w:rPr>
              <w:t>Панама</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r>
              <w:rPr>
                <w:color w:val="000000"/>
                <w:lang w:eastAsia="ru-RU"/>
              </w:rPr>
              <w:t>Panama (Панама)</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b/>
                <w:bCs/>
                <w:i/>
                <w:iCs/>
                <w:color w:val="000000"/>
                <w:lang w:eastAsia="ru-RU"/>
              </w:rPr>
            </w:pPr>
            <w:r>
              <w:rPr>
                <w:b/>
                <w:bCs/>
                <w:i/>
                <w:iCs/>
                <w:color w:val="000000"/>
                <w:lang w:eastAsia="ru-RU"/>
              </w:rPr>
              <w:lastRenderedPageBreak/>
              <w:t>Мексика</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r>
              <w:rPr>
                <w:color w:val="000000"/>
                <w:lang w:eastAsia="ru-RU"/>
              </w:rPr>
              <w:t>Veracruz (Веракрус)</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8444" w:type="dxa"/>
            <w:gridSpan w:val="5"/>
            <w:shd w:val="clear" w:color="auto" w:fill="auto"/>
            <w:noWrap/>
            <w:vAlign w:val="center"/>
            <w:hideMark/>
          </w:tcPr>
          <w:p w:rsidR="00B87BC7" w:rsidRPr="00154BB4" w:rsidRDefault="00B87BC7" w:rsidP="00B87BC7">
            <w:pPr>
              <w:ind w:left="-101" w:right="-178"/>
              <w:jc w:val="center"/>
              <w:rPr>
                <w:b/>
                <w:bCs/>
                <w:color w:val="000000"/>
                <w:lang w:eastAsia="ru-RU"/>
              </w:rPr>
            </w:pPr>
            <w:r>
              <w:rPr>
                <w:b/>
                <w:bCs/>
                <w:color w:val="000000"/>
                <w:lang w:eastAsia="ru-RU"/>
              </w:rPr>
              <w:t>Восточный/Владивосток - порты Азиатско-Тихоокеанского региона (АТР)</w:t>
            </w:r>
          </w:p>
        </w:tc>
      </w:tr>
      <w:tr w:rsidR="00B87BC7" w:rsidRPr="00154BB4" w:rsidTr="00B87BC7">
        <w:trPr>
          <w:trHeight w:val="300"/>
          <w:jc w:val="center"/>
        </w:trPr>
        <w:tc>
          <w:tcPr>
            <w:tcW w:w="2770" w:type="dxa"/>
            <w:shd w:val="clear" w:color="auto" w:fill="auto"/>
            <w:noWrap/>
            <w:vAlign w:val="center"/>
            <w:hideMark/>
          </w:tcPr>
          <w:p w:rsidR="00B87BC7" w:rsidRPr="00154BB4" w:rsidRDefault="00B87BC7" w:rsidP="00B87BC7">
            <w:pPr>
              <w:ind w:left="-101" w:right="-178"/>
              <w:jc w:val="center"/>
              <w:rPr>
                <w:b/>
                <w:bCs/>
                <w:color w:val="000000"/>
                <w:lang w:eastAsia="ru-RU"/>
              </w:rPr>
            </w:pPr>
            <w:r>
              <w:rPr>
                <w:b/>
                <w:bCs/>
                <w:color w:val="000000"/>
                <w:lang w:eastAsia="ru-RU"/>
              </w:rPr>
              <w:t>Корея</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r>
              <w:rPr>
                <w:color w:val="000000"/>
                <w:lang w:eastAsia="ru-RU"/>
              </w:rPr>
              <w:t>Pusan (Пусан)</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r>
              <w:rPr>
                <w:color w:val="000000"/>
                <w:lang w:eastAsia="ru-RU"/>
              </w:rPr>
              <w:t>Incheon (Инчхон)</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r>
              <w:rPr>
                <w:color w:val="000000"/>
                <w:lang w:eastAsia="ru-RU"/>
              </w:rPr>
              <w:t>Ulsan (Ульсан)</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b/>
                <w:bCs/>
                <w:i/>
                <w:iCs/>
                <w:color w:val="000000"/>
                <w:lang w:eastAsia="ru-RU"/>
              </w:rPr>
            </w:pPr>
            <w:r>
              <w:rPr>
                <w:b/>
                <w:bCs/>
                <w:i/>
                <w:iCs/>
                <w:color w:val="000000"/>
                <w:lang w:eastAsia="ru-RU"/>
              </w:rPr>
              <w:t>Китай, Тайвань</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r>
              <w:rPr>
                <w:color w:val="000000"/>
                <w:lang w:eastAsia="ru-RU"/>
              </w:rPr>
              <w:t>Xiamen (Ксиамен)</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r>
              <w:rPr>
                <w:color w:val="000000"/>
                <w:lang w:eastAsia="ru-RU"/>
              </w:rPr>
              <w:t>Fuzhou (Фучжоу)</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r>
              <w:rPr>
                <w:color w:val="000000"/>
                <w:lang w:eastAsia="ru-RU"/>
              </w:rPr>
              <w:t>Guangzhou (Гуанчжоу)</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r>
              <w:rPr>
                <w:color w:val="000000"/>
                <w:lang w:eastAsia="ru-RU"/>
              </w:rPr>
              <w:t>Shunde (Шунде)</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r>
              <w:rPr>
                <w:color w:val="000000"/>
                <w:lang w:eastAsia="ru-RU"/>
              </w:rPr>
              <w:t>Shenzhen (Шэньчжэнь)</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r>
              <w:rPr>
                <w:color w:val="000000"/>
                <w:lang w:eastAsia="ru-RU"/>
              </w:rPr>
              <w:t>Wenzhou (Венжоу)</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r>
              <w:rPr>
                <w:color w:val="000000"/>
                <w:lang w:eastAsia="ru-RU"/>
              </w:rPr>
              <w:t>Xingang (Ксинганг)</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r>
              <w:rPr>
                <w:color w:val="000000"/>
                <w:lang w:eastAsia="ru-RU"/>
              </w:rPr>
              <w:t>Shekou (Шекоу)</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r>
              <w:rPr>
                <w:color w:val="000000"/>
                <w:lang w:eastAsia="ru-RU"/>
              </w:rPr>
              <w:t>Huangpu (Хуанпу)</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r>
              <w:rPr>
                <w:color w:val="000000"/>
                <w:lang w:eastAsia="ru-RU"/>
              </w:rPr>
              <w:t>Yantian (Яньтянь)</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r>
              <w:rPr>
                <w:color w:val="000000"/>
                <w:lang w:eastAsia="ru-RU"/>
              </w:rPr>
              <w:t>Shanghai (Шанхай)</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r>
              <w:rPr>
                <w:color w:val="000000"/>
                <w:lang w:eastAsia="ru-RU"/>
              </w:rPr>
              <w:t>Dalian (Далянь)</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r>
              <w:rPr>
                <w:color w:val="000000"/>
                <w:lang w:eastAsia="ru-RU"/>
              </w:rPr>
              <w:t>Qingdao (Циндао)</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r>
              <w:rPr>
                <w:color w:val="000000"/>
                <w:lang w:eastAsia="ru-RU"/>
              </w:rPr>
              <w:t>Ningbo (Нинбо)</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b/>
                <w:bCs/>
                <w:i/>
                <w:iCs/>
                <w:color w:val="000000"/>
                <w:lang w:eastAsia="ru-RU"/>
              </w:rPr>
            </w:pPr>
            <w:r>
              <w:rPr>
                <w:b/>
                <w:bCs/>
                <w:i/>
                <w:iCs/>
                <w:color w:val="000000"/>
                <w:lang w:eastAsia="ru-RU"/>
              </w:rPr>
              <w:t>Малайзия</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r>
              <w:rPr>
                <w:color w:val="000000"/>
                <w:lang w:eastAsia="ru-RU"/>
              </w:rPr>
              <w:t>Klang (Кланг)</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b/>
                <w:bCs/>
                <w:i/>
                <w:iCs/>
                <w:color w:val="000000"/>
                <w:lang w:eastAsia="ru-RU"/>
              </w:rPr>
            </w:pPr>
            <w:r>
              <w:rPr>
                <w:b/>
                <w:bCs/>
                <w:i/>
                <w:iCs/>
                <w:color w:val="000000"/>
                <w:lang w:eastAsia="ru-RU"/>
              </w:rPr>
              <w:t>Япония</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r>
              <w:rPr>
                <w:color w:val="000000"/>
                <w:lang w:eastAsia="ru-RU"/>
              </w:rPr>
              <w:t>Kawasaki (Кавасаки)</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r>
              <w:rPr>
                <w:color w:val="000000"/>
                <w:lang w:eastAsia="ru-RU"/>
              </w:rPr>
              <w:t>Yokohama (Йокогама)</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r>
              <w:rPr>
                <w:color w:val="000000"/>
                <w:lang w:eastAsia="ru-RU"/>
              </w:rPr>
              <w:t>Tokyo (Токио)</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r>
              <w:rPr>
                <w:color w:val="000000"/>
                <w:lang w:eastAsia="ru-RU"/>
              </w:rPr>
              <w:t>Akita (Акита)</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r>
              <w:rPr>
                <w:color w:val="000000"/>
                <w:lang w:eastAsia="ru-RU"/>
              </w:rPr>
              <w:t>Niigata (Ниигата)</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r>
              <w:rPr>
                <w:color w:val="000000"/>
                <w:lang w:eastAsia="ru-RU"/>
              </w:rPr>
              <w:t>Kobe (Кобе)</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r>
              <w:rPr>
                <w:color w:val="000000"/>
                <w:lang w:eastAsia="ru-RU"/>
              </w:rPr>
              <w:t>Nagoya (Нагоя)</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r>
              <w:rPr>
                <w:color w:val="000000"/>
                <w:lang w:eastAsia="ru-RU"/>
              </w:rPr>
              <w:t>Osaka (Осака)</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r>
              <w:rPr>
                <w:color w:val="000000"/>
                <w:lang w:eastAsia="ru-RU"/>
              </w:rPr>
              <w:t>Toyama (Тояма)</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r>
              <w:rPr>
                <w:color w:val="000000"/>
                <w:lang w:eastAsia="ru-RU"/>
              </w:rPr>
              <w:t>Hakata (Хаката)</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r>
              <w:rPr>
                <w:color w:val="000000"/>
                <w:lang w:eastAsia="ru-RU"/>
              </w:rPr>
              <w:t>Moji (Моджи)</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r>
              <w:rPr>
                <w:color w:val="000000"/>
                <w:lang w:eastAsia="ru-RU"/>
              </w:rPr>
              <w:t>Kushiro (Кусиро)</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r>
              <w:rPr>
                <w:color w:val="000000"/>
                <w:lang w:eastAsia="ru-RU"/>
              </w:rPr>
              <w:t>Tokushima (Токусима)</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r>
              <w:rPr>
                <w:color w:val="000000"/>
                <w:lang w:eastAsia="ru-RU"/>
              </w:rPr>
              <w:t>Tomakomai (Томакомаи)</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285"/>
          <w:jc w:val="center"/>
        </w:trPr>
        <w:tc>
          <w:tcPr>
            <w:tcW w:w="8444" w:type="dxa"/>
            <w:gridSpan w:val="5"/>
            <w:shd w:val="clear" w:color="auto" w:fill="auto"/>
            <w:noWrap/>
            <w:vAlign w:val="center"/>
            <w:hideMark/>
          </w:tcPr>
          <w:p w:rsidR="00B87BC7" w:rsidRPr="00154BB4" w:rsidRDefault="00B87BC7" w:rsidP="00B87BC7">
            <w:pPr>
              <w:ind w:left="-101" w:right="-178"/>
              <w:jc w:val="center"/>
              <w:rPr>
                <w:color w:val="000000"/>
                <w:lang w:eastAsia="ru-RU"/>
              </w:rPr>
            </w:pPr>
            <w:r>
              <w:rPr>
                <w:b/>
                <w:bCs/>
                <w:color w:val="000000"/>
                <w:lang w:eastAsia="ru-RU"/>
              </w:rPr>
              <w:t>Восточный/Владивосток - Северная  Америка</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b/>
                <w:bCs/>
                <w:i/>
                <w:iCs/>
                <w:color w:val="000000"/>
                <w:lang w:eastAsia="ru-RU"/>
              </w:rPr>
            </w:pPr>
            <w:r>
              <w:rPr>
                <w:b/>
                <w:bCs/>
                <w:i/>
                <w:iCs/>
                <w:color w:val="000000"/>
                <w:lang w:eastAsia="ru-RU"/>
              </w:rPr>
              <w:t>Канада</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r>
              <w:rPr>
                <w:color w:val="000000"/>
                <w:lang w:eastAsia="ru-RU"/>
              </w:rPr>
              <w:t>Vancouver (Ванкувер)</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b/>
                <w:bCs/>
                <w:i/>
                <w:iCs/>
                <w:color w:val="000000"/>
                <w:lang w:eastAsia="ru-RU"/>
              </w:rPr>
            </w:pPr>
            <w:r>
              <w:rPr>
                <w:b/>
                <w:bCs/>
                <w:i/>
                <w:iCs/>
                <w:color w:val="000000"/>
                <w:lang w:eastAsia="ru-RU"/>
              </w:rPr>
              <w:t>США</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r>
              <w:rPr>
                <w:color w:val="000000"/>
                <w:lang w:eastAsia="ru-RU"/>
              </w:rPr>
              <w:t>Seattle (Cиэтл)</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r>
              <w:rPr>
                <w:color w:val="000000"/>
                <w:lang w:eastAsia="ru-RU"/>
              </w:rPr>
              <w:t>Portland (Портленд)</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r>
              <w:rPr>
                <w:color w:val="000000"/>
                <w:lang w:eastAsia="ru-RU"/>
              </w:rPr>
              <w:lastRenderedPageBreak/>
              <w:t xml:space="preserve"> Oakland (Окленд)</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r>
              <w:rPr>
                <w:color w:val="000000"/>
                <w:lang w:eastAsia="ru-RU"/>
              </w:rPr>
              <w:t>Los Angeles (Лос-Анджелес)</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8444" w:type="dxa"/>
            <w:gridSpan w:val="5"/>
            <w:shd w:val="clear" w:color="auto" w:fill="auto"/>
            <w:noWrap/>
            <w:vAlign w:val="center"/>
            <w:hideMark/>
          </w:tcPr>
          <w:p w:rsidR="00B87BC7" w:rsidRPr="00154BB4" w:rsidRDefault="00B87BC7" w:rsidP="00B87BC7">
            <w:pPr>
              <w:ind w:left="-101" w:right="-178"/>
              <w:jc w:val="center"/>
              <w:rPr>
                <w:b/>
                <w:bCs/>
                <w:color w:val="000000"/>
                <w:lang w:eastAsia="ru-RU"/>
              </w:rPr>
            </w:pPr>
            <w:r>
              <w:rPr>
                <w:b/>
                <w:bCs/>
                <w:color w:val="000000"/>
                <w:lang w:eastAsia="ru-RU"/>
              </w:rPr>
              <w:t>Восточный/Владивосток - Южная Америка</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b/>
                <w:bCs/>
                <w:i/>
                <w:iCs/>
                <w:color w:val="000000"/>
                <w:lang w:eastAsia="ru-RU"/>
              </w:rPr>
            </w:pPr>
            <w:r>
              <w:rPr>
                <w:b/>
                <w:bCs/>
                <w:i/>
                <w:iCs/>
                <w:color w:val="000000"/>
                <w:lang w:eastAsia="ru-RU"/>
              </w:rPr>
              <w:t>Бразилия</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r>
              <w:rPr>
                <w:color w:val="000000"/>
                <w:lang w:eastAsia="ru-RU"/>
              </w:rPr>
              <w:t>Pecem (Песем)</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r>
              <w:rPr>
                <w:color w:val="000000"/>
                <w:lang w:eastAsia="ru-RU"/>
              </w:rPr>
              <w:t>Santos (Сантос)</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b/>
                <w:bCs/>
                <w:i/>
                <w:iCs/>
                <w:color w:val="000000"/>
                <w:lang w:eastAsia="ru-RU"/>
              </w:rPr>
            </w:pPr>
            <w:r>
              <w:rPr>
                <w:b/>
                <w:bCs/>
                <w:i/>
                <w:iCs/>
                <w:color w:val="000000"/>
                <w:lang w:eastAsia="ru-RU"/>
              </w:rPr>
              <w:t>Уругвай</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r>
              <w:rPr>
                <w:color w:val="000000"/>
                <w:lang w:eastAsia="ru-RU"/>
              </w:rPr>
              <w:t>Montevideo (Монтевидео)</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b/>
                <w:bCs/>
                <w:i/>
                <w:iCs/>
                <w:color w:val="000000"/>
                <w:lang w:eastAsia="ru-RU"/>
              </w:rPr>
            </w:pPr>
            <w:r>
              <w:rPr>
                <w:b/>
                <w:bCs/>
                <w:i/>
                <w:iCs/>
                <w:color w:val="000000"/>
                <w:lang w:eastAsia="ru-RU"/>
              </w:rPr>
              <w:t>Аргентина</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r>
              <w:rPr>
                <w:color w:val="000000"/>
                <w:lang w:eastAsia="ru-RU"/>
              </w:rPr>
              <w:t>Buenos Aires (Буэнос Айрес)</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b/>
                <w:bCs/>
                <w:i/>
                <w:iCs/>
                <w:color w:val="000000"/>
                <w:lang w:eastAsia="ru-RU"/>
              </w:rPr>
            </w:pPr>
            <w:r>
              <w:rPr>
                <w:b/>
                <w:bCs/>
                <w:i/>
                <w:iCs/>
                <w:color w:val="000000"/>
                <w:lang w:eastAsia="ru-RU"/>
              </w:rPr>
              <w:t>Чили</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r>
              <w:rPr>
                <w:color w:val="000000"/>
                <w:lang w:eastAsia="ru-RU"/>
              </w:rPr>
              <w:t>Lirguen (Лиркен)</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r>
              <w:rPr>
                <w:color w:val="000000"/>
                <w:lang w:eastAsia="ru-RU"/>
              </w:rPr>
              <w:t>San Antonio (Сан Антонио)</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r>
              <w:rPr>
                <w:color w:val="000000"/>
                <w:lang w:eastAsia="ru-RU"/>
              </w:rPr>
              <w:t>Valparaiso (Вальпараисо)</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b/>
                <w:bCs/>
                <w:i/>
                <w:iCs/>
                <w:color w:val="000000"/>
                <w:lang w:eastAsia="ru-RU"/>
              </w:rPr>
            </w:pPr>
            <w:r>
              <w:rPr>
                <w:b/>
                <w:bCs/>
                <w:i/>
                <w:iCs/>
                <w:color w:val="000000"/>
                <w:lang w:eastAsia="ru-RU"/>
              </w:rPr>
              <w:t>Перу</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r>
              <w:rPr>
                <w:color w:val="000000"/>
                <w:lang w:eastAsia="ru-RU"/>
              </w:rPr>
              <w:t>Callao (Кальяо)</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r>
              <w:rPr>
                <w:color w:val="000000"/>
                <w:lang w:eastAsia="ru-RU"/>
              </w:rPr>
              <w:t>Paita (Пайта)</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b/>
                <w:bCs/>
                <w:i/>
                <w:iCs/>
                <w:color w:val="000000"/>
                <w:lang w:eastAsia="ru-RU"/>
              </w:rPr>
            </w:pPr>
            <w:r>
              <w:rPr>
                <w:b/>
                <w:bCs/>
                <w:i/>
                <w:iCs/>
                <w:color w:val="000000"/>
                <w:lang w:eastAsia="ru-RU"/>
              </w:rPr>
              <w:t>Эквадор</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r>
              <w:rPr>
                <w:color w:val="000000"/>
                <w:lang w:eastAsia="ru-RU"/>
              </w:rPr>
              <w:t>Guayaquil (Гуаякиль)</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b/>
                <w:bCs/>
                <w:i/>
                <w:iCs/>
                <w:color w:val="000000"/>
                <w:lang w:eastAsia="ru-RU"/>
              </w:rPr>
            </w:pPr>
            <w:r>
              <w:rPr>
                <w:b/>
                <w:bCs/>
                <w:i/>
                <w:iCs/>
                <w:color w:val="000000"/>
                <w:lang w:eastAsia="ru-RU"/>
              </w:rPr>
              <w:t>Колумбия</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r>
              <w:rPr>
                <w:color w:val="000000"/>
                <w:lang w:eastAsia="ru-RU"/>
              </w:rPr>
              <w:t>Cartagena (Картахена)</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8444" w:type="dxa"/>
            <w:gridSpan w:val="5"/>
            <w:shd w:val="clear" w:color="auto" w:fill="auto"/>
            <w:noWrap/>
            <w:vAlign w:val="center"/>
            <w:hideMark/>
          </w:tcPr>
          <w:p w:rsidR="00B87BC7" w:rsidRPr="00154BB4" w:rsidRDefault="00B87BC7" w:rsidP="00B87BC7">
            <w:pPr>
              <w:ind w:left="-101" w:right="-178"/>
              <w:jc w:val="center"/>
              <w:rPr>
                <w:b/>
                <w:bCs/>
                <w:color w:val="000000"/>
                <w:lang w:eastAsia="ru-RU"/>
              </w:rPr>
            </w:pPr>
            <w:r>
              <w:rPr>
                <w:b/>
                <w:bCs/>
                <w:color w:val="000000"/>
                <w:lang w:eastAsia="ru-RU"/>
              </w:rPr>
              <w:t>Восточный/Владивосток - Центральная Америка</w:t>
            </w:r>
          </w:p>
        </w:tc>
      </w:tr>
      <w:tr w:rsidR="00B87BC7" w:rsidRPr="00154BB4" w:rsidTr="00B87BC7">
        <w:trPr>
          <w:trHeight w:val="300"/>
          <w:jc w:val="center"/>
        </w:trPr>
        <w:tc>
          <w:tcPr>
            <w:tcW w:w="2770" w:type="dxa"/>
            <w:shd w:val="clear" w:color="auto" w:fill="auto"/>
            <w:noWrap/>
            <w:vAlign w:val="center"/>
            <w:hideMark/>
          </w:tcPr>
          <w:p w:rsidR="00B87BC7" w:rsidRPr="00154BB4" w:rsidRDefault="00B87BC7" w:rsidP="00B87BC7">
            <w:pPr>
              <w:ind w:left="-101" w:right="-178"/>
              <w:rPr>
                <w:b/>
                <w:bCs/>
                <w:i/>
                <w:iCs/>
                <w:color w:val="000000"/>
                <w:lang w:eastAsia="ru-RU"/>
              </w:rPr>
            </w:pPr>
            <w:r>
              <w:rPr>
                <w:b/>
                <w:bCs/>
                <w:i/>
                <w:iCs/>
                <w:color w:val="000000"/>
                <w:lang w:eastAsia="ru-RU"/>
              </w:rPr>
              <w:t>Ямайка</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r>
              <w:rPr>
                <w:color w:val="000000"/>
                <w:lang w:eastAsia="ru-RU"/>
              </w:rPr>
              <w:t>Kingston (Кингстон)</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b/>
                <w:bCs/>
                <w:i/>
                <w:iCs/>
                <w:color w:val="000000"/>
                <w:lang w:eastAsia="ru-RU"/>
              </w:rPr>
            </w:pPr>
            <w:r>
              <w:rPr>
                <w:b/>
                <w:bCs/>
                <w:i/>
                <w:iCs/>
                <w:color w:val="000000"/>
                <w:lang w:eastAsia="ru-RU"/>
              </w:rPr>
              <w:t>Панама</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r>
              <w:rPr>
                <w:color w:val="000000"/>
                <w:lang w:eastAsia="ru-RU"/>
              </w:rPr>
              <w:t>Panama (Панама)</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b/>
                <w:bCs/>
                <w:i/>
                <w:iCs/>
                <w:color w:val="000000"/>
                <w:lang w:eastAsia="ru-RU"/>
              </w:rPr>
            </w:pPr>
            <w:r>
              <w:rPr>
                <w:b/>
                <w:bCs/>
                <w:i/>
                <w:iCs/>
                <w:color w:val="000000"/>
                <w:lang w:eastAsia="ru-RU"/>
              </w:rPr>
              <w:t>Мексика</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r w:rsidR="00B87BC7" w:rsidRPr="00154BB4" w:rsidTr="00B87BC7">
        <w:trPr>
          <w:trHeight w:val="300"/>
          <w:jc w:val="center"/>
        </w:trPr>
        <w:tc>
          <w:tcPr>
            <w:tcW w:w="2770" w:type="dxa"/>
            <w:shd w:val="clear" w:color="auto" w:fill="auto"/>
            <w:noWrap/>
            <w:vAlign w:val="bottom"/>
            <w:hideMark/>
          </w:tcPr>
          <w:p w:rsidR="00B87BC7" w:rsidRPr="00154BB4" w:rsidRDefault="00B87BC7" w:rsidP="00B87BC7">
            <w:pPr>
              <w:ind w:left="-101" w:right="-178"/>
              <w:rPr>
                <w:color w:val="000000"/>
                <w:lang w:eastAsia="ru-RU"/>
              </w:rPr>
            </w:pPr>
            <w:r>
              <w:rPr>
                <w:color w:val="000000"/>
                <w:lang w:eastAsia="ru-RU"/>
              </w:rPr>
              <w:t>Veracruz (Веракрус)</w:t>
            </w:r>
          </w:p>
        </w:tc>
        <w:tc>
          <w:tcPr>
            <w:tcW w:w="136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c>
          <w:tcPr>
            <w:tcW w:w="1436" w:type="dxa"/>
            <w:shd w:val="clear" w:color="auto" w:fill="auto"/>
            <w:noWrap/>
            <w:vAlign w:val="bottom"/>
            <w:hideMark/>
          </w:tcPr>
          <w:p w:rsidR="00B87BC7" w:rsidRPr="00154BB4" w:rsidRDefault="00B87BC7" w:rsidP="00B87BC7">
            <w:pPr>
              <w:rPr>
                <w:color w:val="000000"/>
                <w:lang w:eastAsia="ru-RU"/>
              </w:rPr>
            </w:pPr>
            <w:r>
              <w:rPr>
                <w:color w:val="000000"/>
                <w:lang w:eastAsia="ru-RU"/>
              </w:rPr>
              <w:t> </w:t>
            </w:r>
          </w:p>
        </w:tc>
      </w:tr>
    </w:tbl>
    <w:p w:rsidR="00B87BC7" w:rsidRPr="00154BB4" w:rsidRDefault="00B87BC7" w:rsidP="00B87BC7">
      <w:pPr>
        <w:ind w:firstLine="567"/>
        <w:jc w:val="both"/>
        <w:rPr>
          <w:color w:val="BFBFBF"/>
          <w:sz w:val="20"/>
          <w:szCs w:val="20"/>
        </w:rPr>
      </w:pPr>
    </w:p>
    <w:p w:rsidR="00973EBB" w:rsidRPr="00973EBB" w:rsidRDefault="00973EBB" w:rsidP="00973EBB">
      <w:pPr>
        <w:pStyle w:val="afc"/>
        <w:ind w:left="709" w:firstLine="0"/>
        <w:jc w:val="both"/>
      </w:pPr>
    </w:p>
    <w:p w:rsidR="00B87BC7" w:rsidRPr="00154BB4" w:rsidRDefault="00B87BC7" w:rsidP="004131F6">
      <w:pPr>
        <w:pStyle w:val="afc"/>
        <w:numPr>
          <w:ilvl w:val="3"/>
          <w:numId w:val="25"/>
        </w:numPr>
        <w:tabs>
          <w:tab w:val="clear" w:pos="2880"/>
        </w:tabs>
        <w:ind w:left="0" w:firstLine="709"/>
        <w:jc w:val="both"/>
      </w:pPr>
      <w:r>
        <w:rPr>
          <w:szCs w:val="28"/>
        </w:rPr>
        <w:t xml:space="preserve">Дополнительные условия </w:t>
      </w:r>
      <w:r>
        <w:t xml:space="preserve">выполнения работ, оказания услуг, поставки товаров _____________________________________________________ </w:t>
      </w:r>
    </w:p>
    <w:p w:rsidR="00B87BC7" w:rsidRPr="00154BB4" w:rsidRDefault="00B87BC7" w:rsidP="00B87BC7">
      <w:pPr>
        <w:pStyle w:val="afc"/>
        <w:ind w:firstLine="709"/>
        <w:jc w:val="both"/>
        <w:rPr>
          <w:i/>
          <w:sz w:val="24"/>
          <w:szCs w:val="24"/>
        </w:rPr>
      </w:pPr>
      <w:r>
        <w:rPr>
          <w:i/>
          <w:sz w:val="24"/>
          <w:szCs w:val="24"/>
        </w:rPr>
        <w:tab/>
      </w:r>
      <w:r>
        <w:rPr>
          <w:i/>
          <w:sz w:val="24"/>
          <w:szCs w:val="24"/>
        </w:rPr>
        <w:tab/>
      </w:r>
      <w:r>
        <w:rPr>
          <w:i/>
          <w:sz w:val="24"/>
          <w:szCs w:val="24"/>
        </w:rPr>
        <w:tab/>
      </w:r>
      <w:r>
        <w:rPr>
          <w:i/>
          <w:sz w:val="24"/>
          <w:szCs w:val="24"/>
        </w:rPr>
        <w:tab/>
      </w:r>
      <w:r>
        <w:rPr>
          <w:i/>
          <w:sz w:val="24"/>
          <w:szCs w:val="24"/>
        </w:rPr>
        <w:tab/>
        <w:t>(заполняется претендентом при необходимости).</w:t>
      </w:r>
    </w:p>
    <w:p w:rsidR="00B87BC7" w:rsidRPr="00154BB4" w:rsidRDefault="00B87BC7" w:rsidP="004131F6">
      <w:pPr>
        <w:pStyle w:val="afc"/>
        <w:numPr>
          <w:ilvl w:val="3"/>
          <w:numId w:val="25"/>
        </w:numPr>
        <w:tabs>
          <w:tab w:val="clear" w:pos="2880"/>
        </w:tabs>
        <w:ind w:left="0" w:firstLine="709"/>
        <w:jc w:val="both"/>
        <w:rPr>
          <w:szCs w:val="28"/>
        </w:rPr>
      </w:pPr>
      <w:r>
        <w:rPr>
          <w:szCs w:val="28"/>
        </w:rPr>
        <w:t xml:space="preserve">Срок действия настоящего </w:t>
      </w:r>
      <w:r>
        <w:rPr>
          <w:bCs/>
          <w:szCs w:val="28"/>
        </w:rPr>
        <w:t>Предложения о сотрудничестве</w:t>
      </w:r>
      <w:r>
        <w:rPr>
          <w:szCs w:val="28"/>
        </w:rPr>
        <w:t xml:space="preserve"> составляет _______________ </w:t>
      </w:r>
      <w:r>
        <w:rPr>
          <w:i/>
          <w:sz w:val="24"/>
          <w:szCs w:val="24"/>
        </w:rPr>
        <w:t>(указывается дата в соответствии с пунктом 7 Инф</w:t>
      </w:r>
      <w:r w:rsidR="007E587F">
        <w:rPr>
          <w:i/>
          <w:sz w:val="24"/>
          <w:szCs w:val="24"/>
        </w:rPr>
        <w:t>ормационной карты, но не менее 9</w:t>
      </w:r>
      <w:r w:rsidR="00973EBB">
        <w:rPr>
          <w:i/>
          <w:sz w:val="24"/>
          <w:szCs w:val="24"/>
        </w:rPr>
        <w:t>0 (девяноста</w:t>
      </w:r>
      <w:r>
        <w:rPr>
          <w:i/>
          <w:sz w:val="24"/>
          <w:szCs w:val="24"/>
        </w:rPr>
        <w:t>) календарных дней с даты окончания подачи Заявок).</w:t>
      </w:r>
    </w:p>
    <w:p w:rsidR="00B87BC7" w:rsidRPr="00154BB4" w:rsidRDefault="00B87BC7" w:rsidP="004131F6">
      <w:pPr>
        <w:pStyle w:val="afc"/>
        <w:numPr>
          <w:ilvl w:val="3"/>
          <w:numId w:val="25"/>
        </w:numPr>
        <w:tabs>
          <w:tab w:val="clear" w:pos="2880"/>
        </w:tabs>
        <w:ind w:left="0" w:firstLine="709"/>
        <w:jc w:val="both"/>
        <w:rPr>
          <w:szCs w:val="28"/>
        </w:rPr>
      </w:pPr>
      <w:r>
        <w:rPr>
          <w:szCs w:val="28"/>
        </w:rPr>
        <w:t xml:space="preserve">Если наши предложения, изложенные выше, будут приняты, мы берем на себя обязательство ____________ </w:t>
      </w:r>
      <w:r>
        <w:rPr>
          <w:i/>
          <w:sz w:val="24"/>
          <w:szCs w:val="24"/>
        </w:rPr>
        <w:t>(выполнить работы, оказать услуги, поставить товар.)</w:t>
      </w:r>
      <w:r>
        <w:rPr>
          <w:szCs w:val="28"/>
        </w:rPr>
        <w:t xml:space="preserve"> в соответствии с требованиями документации о закупке и согласно нашим предложениям. </w:t>
      </w:r>
    </w:p>
    <w:p w:rsidR="00B87BC7" w:rsidRPr="00154BB4" w:rsidRDefault="00B87BC7" w:rsidP="00B87BC7">
      <w:pPr>
        <w:pStyle w:val="afc"/>
        <w:ind w:firstLine="709"/>
        <w:jc w:val="both"/>
        <w:rPr>
          <w:szCs w:val="28"/>
        </w:rPr>
      </w:pPr>
      <w:r>
        <w:rPr>
          <w:szCs w:val="28"/>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B87BC7" w:rsidRPr="00154BB4" w:rsidRDefault="00B87BC7" w:rsidP="00B87BC7">
      <w:pPr>
        <w:pStyle w:val="afc"/>
        <w:jc w:val="both"/>
        <w:rPr>
          <w:b/>
          <w:szCs w:val="28"/>
        </w:rPr>
      </w:pPr>
      <w:r>
        <w:rPr>
          <w:szCs w:val="28"/>
        </w:rPr>
        <w:lastRenderedPageBreak/>
        <w:t> Представитель, имеющий полномочия подписать заявку на участие от имени ____________________________________________________________</w:t>
      </w:r>
    </w:p>
    <w:p w:rsidR="00B87BC7" w:rsidRPr="00154BB4" w:rsidRDefault="00B87BC7" w:rsidP="00B87BC7">
      <w:pPr>
        <w:tabs>
          <w:tab w:val="left" w:pos="8640"/>
        </w:tabs>
        <w:jc w:val="center"/>
        <w:rPr>
          <w:i/>
        </w:rPr>
      </w:pPr>
      <w:r>
        <w:rPr>
          <w:i/>
        </w:rPr>
        <w:t>(наименование претендента)</w:t>
      </w:r>
    </w:p>
    <w:p w:rsidR="00B87BC7" w:rsidRPr="00154BB4" w:rsidRDefault="00B87BC7" w:rsidP="00B87BC7">
      <w:pPr>
        <w:pStyle w:val="32"/>
        <w:suppressAutoHyphens/>
        <w:spacing w:after="0"/>
        <w:rPr>
          <w:sz w:val="28"/>
          <w:szCs w:val="28"/>
        </w:rPr>
      </w:pPr>
      <w:r>
        <w:rPr>
          <w:sz w:val="28"/>
          <w:szCs w:val="28"/>
        </w:rPr>
        <w:t>____________________________________________________________________</w:t>
      </w:r>
    </w:p>
    <w:p w:rsidR="00B87BC7" w:rsidRPr="00154BB4" w:rsidRDefault="00B87BC7" w:rsidP="00B87BC7">
      <w:pPr>
        <w:rPr>
          <w:i/>
        </w:rPr>
      </w:pPr>
      <w:r>
        <w:rPr>
          <w:i/>
        </w:rPr>
        <w:t xml:space="preserve">       Печать</w:t>
      </w:r>
      <w:r>
        <w:rPr>
          <w:i/>
        </w:rPr>
        <w:tab/>
      </w:r>
      <w:r>
        <w:rPr>
          <w:i/>
        </w:rPr>
        <w:tab/>
      </w:r>
      <w:r>
        <w:rPr>
          <w:i/>
        </w:rPr>
        <w:tab/>
        <w:t>(должность, подпись, ФИО)</w:t>
      </w:r>
    </w:p>
    <w:p w:rsidR="00EF18CF" w:rsidRPr="00DF2B6A" w:rsidRDefault="00DF2B6A" w:rsidP="00DF2B6A">
      <w:pPr>
        <w:pStyle w:val="32"/>
        <w:suppressAutoHyphens/>
        <w:spacing w:after="0"/>
        <w:rPr>
          <w:sz w:val="28"/>
          <w:szCs w:val="28"/>
        </w:rPr>
        <w:sectPr w:rsidR="00EF18CF" w:rsidRPr="00DF2B6A" w:rsidSect="007C51E1">
          <w:pgSz w:w="11907" w:h="16840" w:code="9"/>
          <w:pgMar w:top="1134" w:right="851" w:bottom="1134" w:left="1418" w:header="794" w:footer="794" w:gutter="0"/>
          <w:cols w:space="720"/>
          <w:titlePg/>
          <w:docGrid w:linePitch="326"/>
        </w:sectPr>
      </w:pPr>
      <w:r>
        <w:rPr>
          <w:sz w:val="28"/>
          <w:szCs w:val="28"/>
        </w:rPr>
        <w:t>"____" _________ 20</w:t>
      </w:r>
      <w:r w:rsidR="00B87BC7">
        <w:rPr>
          <w:sz w:val="28"/>
          <w:szCs w:val="28"/>
        </w:rPr>
        <w:t>__ г.</w:t>
      </w:r>
    </w:p>
    <w:p w:rsidR="00DF2B6A" w:rsidRDefault="00DF2B6A" w:rsidP="00DF2B6A">
      <w:pPr>
        <w:pStyle w:val="af9"/>
        <w:ind w:firstLine="0"/>
        <w:jc w:val="right"/>
        <w:rPr>
          <w:rFonts w:cs="Arial"/>
          <w:b/>
          <w:bCs/>
          <w:i/>
          <w:iCs/>
          <w:szCs w:val="28"/>
        </w:rPr>
      </w:pPr>
      <w:r>
        <w:rPr>
          <w:sz w:val="28"/>
          <w:szCs w:val="28"/>
        </w:rPr>
        <w:lastRenderedPageBreak/>
        <w:t>Приложение №</w:t>
      </w:r>
      <w:r>
        <w:t xml:space="preserve"> 4</w:t>
      </w:r>
    </w:p>
    <w:p w:rsidR="006B6573" w:rsidRDefault="00DF2B6A" w:rsidP="00DF2B6A">
      <w:pPr>
        <w:jc w:val="right"/>
        <w:rPr>
          <w:sz w:val="28"/>
        </w:rPr>
      </w:pPr>
      <w:r>
        <w:rPr>
          <w:sz w:val="28"/>
        </w:rPr>
        <w:t>к документации о закупке</w:t>
      </w:r>
    </w:p>
    <w:p w:rsidR="00DF2B6A" w:rsidRPr="00DF2B6A" w:rsidRDefault="00DF2B6A" w:rsidP="00DF2B6A">
      <w:pPr>
        <w:rPr>
          <w:b/>
          <w:i/>
          <w:sz w:val="28"/>
        </w:rPr>
      </w:pPr>
      <w:r w:rsidRPr="00DF2B6A">
        <w:rPr>
          <w:b/>
          <w:i/>
          <w:sz w:val="28"/>
        </w:rPr>
        <w:t>ПРОЕКТ</w:t>
      </w:r>
    </w:p>
    <w:p w:rsidR="00DF2B6A" w:rsidRPr="00DF2B6A" w:rsidRDefault="00DF2B6A" w:rsidP="00DF2B6A">
      <w:pPr>
        <w:jc w:val="right"/>
        <w:rPr>
          <w:sz w:val="28"/>
        </w:rPr>
      </w:pPr>
    </w:p>
    <w:tbl>
      <w:tblPr>
        <w:tblW w:w="9606" w:type="dxa"/>
        <w:tblInd w:w="-108" w:type="dxa"/>
        <w:tblLook w:val="04A0" w:firstRow="1" w:lastRow="0" w:firstColumn="1" w:lastColumn="0" w:noHBand="0" w:noVBand="1"/>
      </w:tblPr>
      <w:tblGrid>
        <w:gridCol w:w="4981"/>
        <w:gridCol w:w="4981"/>
      </w:tblGrid>
      <w:tr w:rsidR="00DF2B6A" w:rsidTr="00973EBB">
        <w:tc>
          <w:tcPr>
            <w:tcW w:w="4786" w:type="dxa"/>
            <w:shd w:val="clear" w:color="auto" w:fill="auto"/>
          </w:tcPr>
          <w:p w:rsidR="00DF2B6A" w:rsidRDefault="00DF2B6A" w:rsidP="00973EBB">
            <w:pPr>
              <w:pStyle w:val="1fd"/>
              <w:jc w:val="center"/>
              <w:outlineLvl w:val="1"/>
              <w:rPr>
                <w:b/>
                <w:sz w:val="28"/>
                <w:szCs w:val="28"/>
                <w:lang w:val="en-US"/>
              </w:rPr>
            </w:pPr>
            <w:r>
              <w:rPr>
                <w:b/>
                <w:sz w:val="28"/>
                <w:szCs w:val="28"/>
                <w:lang w:val="en-US"/>
              </w:rPr>
              <w:t xml:space="preserve">FREIGHT FORWARDING CONTRACT </w:t>
            </w:r>
          </w:p>
          <w:p w:rsidR="00DF2B6A" w:rsidRDefault="00DF2B6A" w:rsidP="00973EBB">
            <w:pPr>
              <w:pStyle w:val="1fd"/>
              <w:jc w:val="center"/>
              <w:outlineLvl w:val="1"/>
              <w:rPr>
                <w:b/>
                <w:sz w:val="28"/>
                <w:szCs w:val="28"/>
                <w:lang w:val="en-US"/>
              </w:rPr>
            </w:pPr>
          </w:p>
          <w:p w:rsidR="00DF2B6A" w:rsidRDefault="00DF2B6A" w:rsidP="00973EBB">
            <w:pPr>
              <w:pStyle w:val="1fd"/>
              <w:jc w:val="center"/>
              <w:outlineLvl w:val="1"/>
              <w:rPr>
                <w:b/>
                <w:sz w:val="28"/>
                <w:szCs w:val="28"/>
                <w:lang w:val="en-US"/>
              </w:rPr>
            </w:pPr>
            <w:r>
              <w:rPr>
                <w:b/>
                <w:sz w:val="28"/>
                <w:szCs w:val="28"/>
                <w:lang w:val="en-US"/>
              </w:rPr>
              <w:t>No.   ____________________</w:t>
            </w:r>
          </w:p>
          <w:p w:rsidR="00DF2B6A" w:rsidRDefault="00DF2B6A" w:rsidP="00973EBB">
            <w:pPr>
              <w:pStyle w:val="1fd"/>
              <w:jc w:val="center"/>
              <w:outlineLvl w:val="1"/>
              <w:rPr>
                <w:b/>
                <w:sz w:val="28"/>
                <w:szCs w:val="28"/>
                <w:lang w:val="en-US"/>
              </w:rPr>
            </w:pPr>
          </w:p>
          <w:p w:rsidR="00DF2B6A" w:rsidRDefault="00DF2B6A" w:rsidP="00973EBB">
            <w:pPr>
              <w:pStyle w:val="1fd"/>
              <w:jc w:val="center"/>
              <w:outlineLvl w:val="1"/>
              <w:rPr>
                <w:b/>
                <w:sz w:val="28"/>
                <w:szCs w:val="28"/>
                <w:lang w:val="en-US"/>
              </w:rPr>
            </w:pPr>
            <w:r>
              <w:rPr>
                <w:b/>
                <w:sz w:val="28"/>
                <w:szCs w:val="28"/>
                <w:lang w:val="en-US"/>
              </w:rPr>
              <w:t xml:space="preserve"> </w:t>
            </w:r>
          </w:p>
          <w:p w:rsidR="00DF2B6A" w:rsidRDefault="00DF2B6A" w:rsidP="00973EBB">
            <w:pPr>
              <w:pStyle w:val="1fd"/>
              <w:jc w:val="center"/>
              <w:outlineLvl w:val="1"/>
              <w:rPr>
                <w:b/>
                <w:sz w:val="28"/>
                <w:szCs w:val="28"/>
                <w:lang w:val="en-US"/>
              </w:rPr>
            </w:pPr>
          </w:p>
          <w:p w:rsidR="00DF2B6A" w:rsidRDefault="00DF2B6A" w:rsidP="00973EBB">
            <w:pPr>
              <w:pStyle w:val="1fd"/>
              <w:jc w:val="center"/>
              <w:outlineLvl w:val="1"/>
              <w:rPr>
                <w:b/>
                <w:sz w:val="28"/>
                <w:szCs w:val="28"/>
                <w:lang w:val="en-US"/>
              </w:rPr>
            </w:pPr>
            <w:r>
              <w:rPr>
                <w:b/>
                <w:sz w:val="28"/>
                <w:szCs w:val="28"/>
                <w:lang w:val="en-US"/>
              </w:rPr>
              <w:t>Moscow   «____»______________2020</w:t>
            </w:r>
          </w:p>
          <w:p w:rsidR="00DF2B6A" w:rsidRDefault="00DF2B6A" w:rsidP="00973EBB">
            <w:pPr>
              <w:pStyle w:val="1fd"/>
              <w:jc w:val="center"/>
              <w:outlineLvl w:val="1"/>
              <w:rPr>
                <w:b/>
                <w:sz w:val="28"/>
                <w:szCs w:val="28"/>
                <w:lang w:val="en-US"/>
              </w:rPr>
            </w:pPr>
          </w:p>
          <w:p w:rsidR="00DF2B6A" w:rsidRPr="00B87BC7" w:rsidRDefault="00DF2B6A" w:rsidP="00973EBB">
            <w:pPr>
              <w:pStyle w:val="1fd"/>
              <w:jc w:val="both"/>
              <w:outlineLvl w:val="1"/>
              <w:rPr>
                <w:lang w:val="en-US"/>
              </w:rPr>
            </w:pPr>
            <w:r>
              <w:rPr>
                <w:sz w:val="28"/>
                <w:szCs w:val="28"/>
                <w:lang w:val="en-US"/>
              </w:rPr>
              <w:t xml:space="preserve">______________hereinafter referred to as </w:t>
            </w:r>
            <w:r>
              <w:rPr>
                <w:b/>
                <w:sz w:val="28"/>
                <w:szCs w:val="28"/>
                <w:lang w:val="en-US"/>
              </w:rPr>
              <w:t>the Freight Forwarder</w:t>
            </w:r>
            <w:r>
              <w:rPr>
                <w:sz w:val="28"/>
                <w:szCs w:val="28"/>
                <w:lang w:val="en-US"/>
              </w:rPr>
              <w:t xml:space="preserve">, represented by______________, acting pursuant to ______________on the one part, and Public Joint Stock Company Center for Cargo Container Traffic TransContainer (PJSC TransContainer), hereinafter referred to as </w:t>
            </w:r>
            <w:r>
              <w:rPr>
                <w:b/>
                <w:sz w:val="28"/>
                <w:szCs w:val="28"/>
                <w:lang w:val="en-US"/>
              </w:rPr>
              <w:t>the Customer</w:t>
            </w:r>
            <w:r>
              <w:rPr>
                <w:sz w:val="28"/>
                <w:szCs w:val="28"/>
                <w:lang w:val="en-US"/>
              </w:rPr>
              <w:t>, represented by</w:t>
            </w:r>
            <w:r w:rsidR="007B0A76" w:rsidRPr="007B0A76">
              <w:rPr>
                <w:sz w:val="28"/>
                <w:szCs w:val="28"/>
                <w:lang w:val="en-US"/>
              </w:rPr>
              <w:t>___________________</w:t>
            </w:r>
            <w:r>
              <w:rPr>
                <w:sz w:val="28"/>
                <w:szCs w:val="28"/>
                <w:lang w:val="en-US"/>
              </w:rPr>
              <w:t>, acting pursuant to the</w:t>
            </w:r>
            <w:r w:rsidR="007B0A76" w:rsidRPr="007B0A76">
              <w:rPr>
                <w:sz w:val="28"/>
                <w:szCs w:val="28"/>
                <w:lang w:val="en-US"/>
              </w:rPr>
              <w:t>______________</w:t>
            </w:r>
            <w:r>
              <w:rPr>
                <w:sz w:val="28"/>
                <w:szCs w:val="28"/>
                <w:lang w:val="en-US"/>
              </w:rPr>
              <w:t>, on the other part, hereinafter referred to as the Parties, have concluded the present contract (hereinafter referred to as the Contract) as follows:</w:t>
            </w:r>
          </w:p>
          <w:p w:rsidR="00DF2B6A" w:rsidRDefault="00DF2B6A" w:rsidP="00973EBB">
            <w:pPr>
              <w:pStyle w:val="1fd"/>
              <w:jc w:val="center"/>
              <w:outlineLvl w:val="1"/>
              <w:rPr>
                <w:sz w:val="28"/>
                <w:szCs w:val="28"/>
                <w:lang w:val="en-US"/>
              </w:rPr>
            </w:pPr>
          </w:p>
          <w:p w:rsidR="00DF2B6A" w:rsidRDefault="00DF2B6A" w:rsidP="00973EBB">
            <w:pPr>
              <w:pStyle w:val="1fd"/>
              <w:outlineLvl w:val="1"/>
              <w:rPr>
                <w:sz w:val="28"/>
                <w:szCs w:val="28"/>
                <w:lang w:val="en-US"/>
              </w:rPr>
            </w:pPr>
          </w:p>
          <w:p w:rsidR="00DF2B6A" w:rsidRDefault="00DF2B6A" w:rsidP="00973EBB">
            <w:pPr>
              <w:pStyle w:val="1fd"/>
              <w:jc w:val="both"/>
              <w:outlineLvl w:val="1"/>
              <w:rPr>
                <w:b/>
                <w:sz w:val="28"/>
                <w:szCs w:val="28"/>
                <w:lang w:val="en-US"/>
              </w:rPr>
            </w:pPr>
            <w:r>
              <w:rPr>
                <w:b/>
                <w:sz w:val="28"/>
                <w:szCs w:val="28"/>
                <w:lang w:val="en-US"/>
              </w:rPr>
              <w:t>THE TERMS AND DEFINITIONS</w:t>
            </w:r>
          </w:p>
          <w:p w:rsidR="00DF2B6A" w:rsidRDefault="00DF2B6A" w:rsidP="00973EBB">
            <w:pPr>
              <w:pStyle w:val="1fd"/>
              <w:jc w:val="both"/>
              <w:outlineLvl w:val="1"/>
              <w:rPr>
                <w:b/>
                <w:sz w:val="28"/>
                <w:szCs w:val="28"/>
                <w:lang w:val="en-US"/>
              </w:rPr>
            </w:pPr>
          </w:p>
          <w:p w:rsidR="00DF2B6A" w:rsidRPr="00B87BC7" w:rsidRDefault="00DF2B6A" w:rsidP="00973EBB">
            <w:pPr>
              <w:pStyle w:val="1fd"/>
              <w:jc w:val="both"/>
              <w:outlineLvl w:val="1"/>
              <w:rPr>
                <w:lang w:val="en-US"/>
              </w:rPr>
            </w:pPr>
            <w:r>
              <w:rPr>
                <w:b/>
                <w:sz w:val="28"/>
                <w:szCs w:val="28"/>
                <w:lang w:val="en-US"/>
              </w:rPr>
              <w:t>Containers</w:t>
            </w:r>
            <w:r>
              <w:rPr>
                <w:sz w:val="28"/>
                <w:szCs w:val="28"/>
                <w:lang w:val="en-US"/>
              </w:rPr>
              <w:t xml:space="preserve"> – the universal containers belonging under the ownership or other legal right to the Customer;</w:t>
            </w:r>
          </w:p>
          <w:p w:rsidR="00DF2B6A" w:rsidRDefault="00DF2B6A" w:rsidP="00973EBB">
            <w:pPr>
              <w:pStyle w:val="1fd"/>
              <w:jc w:val="both"/>
              <w:outlineLvl w:val="1"/>
              <w:rPr>
                <w:sz w:val="28"/>
                <w:szCs w:val="28"/>
                <w:lang w:val="en-US"/>
              </w:rPr>
            </w:pPr>
          </w:p>
          <w:p w:rsidR="00DF2B6A" w:rsidRPr="00B87BC7" w:rsidRDefault="00DF2B6A" w:rsidP="00973EBB">
            <w:pPr>
              <w:pStyle w:val="1fd"/>
              <w:jc w:val="both"/>
              <w:outlineLvl w:val="1"/>
              <w:rPr>
                <w:lang w:val="en-US"/>
              </w:rPr>
            </w:pPr>
            <w:r>
              <w:rPr>
                <w:b/>
                <w:sz w:val="28"/>
                <w:szCs w:val="28"/>
                <w:lang w:val="en-US"/>
              </w:rPr>
              <w:t>Information system</w:t>
            </w:r>
            <w:r>
              <w:rPr>
                <w:sz w:val="28"/>
                <w:szCs w:val="28"/>
                <w:lang w:val="en-US"/>
              </w:rPr>
              <w:t xml:space="preserve"> – the information system of accounting and control of the container fleet of PJSC TransContainer abroad, in the Far North and remote regions of the Russian Federation;</w:t>
            </w:r>
          </w:p>
          <w:p w:rsidR="00DF2B6A" w:rsidRDefault="00DF2B6A"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p>
          <w:p w:rsidR="00DF2B6A" w:rsidRPr="00B87BC7" w:rsidRDefault="00DF2B6A" w:rsidP="00973EBB">
            <w:pPr>
              <w:pStyle w:val="1fd"/>
              <w:jc w:val="both"/>
              <w:outlineLvl w:val="1"/>
              <w:rPr>
                <w:lang w:val="en-US"/>
              </w:rPr>
            </w:pPr>
            <w:r>
              <w:rPr>
                <w:b/>
                <w:sz w:val="28"/>
                <w:szCs w:val="28"/>
                <w:lang w:val="en-US"/>
              </w:rPr>
              <w:t>Forwarding services</w:t>
            </w:r>
            <w:r>
              <w:rPr>
                <w:sz w:val="28"/>
                <w:szCs w:val="28"/>
                <w:lang w:val="en-US"/>
              </w:rPr>
              <w:t xml:space="preserve"> – the services organized by the Freight Forwarder and/or rendered by it in accordance with </w:t>
            </w:r>
            <w:r>
              <w:rPr>
                <w:sz w:val="28"/>
                <w:szCs w:val="28"/>
                <w:lang w:val="en-US"/>
              </w:rPr>
              <w:lastRenderedPageBreak/>
              <w:t>the instructions of the Customer and connected with the organization of cargo transportation by railway, marine and motor transport and execution of shipping documents, documents for customs purposes and other documents necessary for the performance of the cargo transportation;</w:t>
            </w:r>
          </w:p>
          <w:p w:rsidR="00DF2B6A" w:rsidRDefault="00DF2B6A" w:rsidP="00973EBB">
            <w:pPr>
              <w:pStyle w:val="1fd"/>
              <w:jc w:val="both"/>
              <w:outlineLvl w:val="1"/>
              <w:rPr>
                <w:sz w:val="28"/>
                <w:szCs w:val="28"/>
                <w:lang w:val="en-US"/>
              </w:rPr>
            </w:pPr>
          </w:p>
          <w:p w:rsidR="00DF2B6A" w:rsidRDefault="00DF2B6A" w:rsidP="00973EBB">
            <w:pPr>
              <w:pStyle w:val="1fd"/>
              <w:jc w:val="both"/>
              <w:outlineLvl w:val="1"/>
              <w:rPr>
                <w:b/>
                <w:sz w:val="28"/>
                <w:szCs w:val="28"/>
                <w:lang w:val="en-US"/>
              </w:rPr>
            </w:pPr>
          </w:p>
          <w:p w:rsidR="00DF2B6A" w:rsidRPr="00B87BC7" w:rsidRDefault="00DF2B6A" w:rsidP="00973EBB">
            <w:pPr>
              <w:pStyle w:val="1fd"/>
              <w:jc w:val="both"/>
              <w:outlineLvl w:val="1"/>
              <w:rPr>
                <w:lang w:val="en-US"/>
              </w:rPr>
            </w:pPr>
            <w:r>
              <w:rPr>
                <w:b/>
                <w:sz w:val="28"/>
                <w:szCs w:val="28"/>
                <w:lang w:val="en-US"/>
              </w:rPr>
              <w:t>Interterminal service</w:t>
            </w:r>
            <w:r>
              <w:rPr>
                <w:sz w:val="28"/>
                <w:szCs w:val="28"/>
                <w:lang w:val="en-US"/>
              </w:rPr>
              <w:t xml:space="preserve"> – the services organized by the Freight Forwarder and/or rendered by it and connected with the acceptance, dispatch, transshipment, storage, terminal handling, performance of repair works with laden and / or empty Containers, as well as other actions in accordance with the instructions of the Customer;</w:t>
            </w:r>
          </w:p>
          <w:p w:rsidR="00DF2B6A" w:rsidRDefault="00DF2B6A"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p>
          <w:p w:rsidR="00DF2B6A" w:rsidRPr="00B87BC7" w:rsidRDefault="00DF2B6A" w:rsidP="00973EBB">
            <w:pPr>
              <w:pStyle w:val="1fd"/>
              <w:jc w:val="both"/>
              <w:outlineLvl w:val="1"/>
              <w:rPr>
                <w:lang w:val="en-US"/>
              </w:rPr>
            </w:pPr>
            <w:r>
              <w:rPr>
                <w:b/>
                <w:sz w:val="28"/>
                <w:szCs w:val="28"/>
                <w:lang w:val="en-US"/>
              </w:rPr>
              <w:t>Region of the Freight Forwarder’s</w:t>
            </w:r>
            <w:r>
              <w:rPr>
                <w:sz w:val="28"/>
                <w:szCs w:val="28"/>
                <w:lang w:val="en-US"/>
              </w:rPr>
              <w:t xml:space="preserve"> </w:t>
            </w:r>
            <w:r>
              <w:rPr>
                <w:b/>
                <w:sz w:val="28"/>
                <w:szCs w:val="28"/>
                <w:lang w:val="en-US"/>
              </w:rPr>
              <w:t>activities</w:t>
            </w:r>
            <w:r>
              <w:rPr>
                <w:sz w:val="28"/>
                <w:szCs w:val="28"/>
                <w:lang w:val="en-US"/>
              </w:rPr>
              <w:t xml:space="preserve"> – the region where the Freight Forwarder acts under the instructions of the Customer in accordance with the international law and national legislation;</w:t>
            </w:r>
          </w:p>
          <w:p w:rsidR="00DF2B6A" w:rsidRPr="00B87BC7" w:rsidRDefault="00DF2B6A" w:rsidP="00973EBB">
            <w:pPr>
              <w:pStyle w:val="1fd"/>
              <w:jc w:val="both"/>
              <w:outlineLvl w:val="1"/>
              <w:rPr>
                <w:lang w:val="en-US"/>
              </w:rPr>
            </w:pPr>
            <w:r>
              <w:rPr>
                <w:b/>
                <w:sz w:val="28"/>
                <w:szCs w:val="28"/>
                <w:lang w:val="en-US"/>
              </w:rPr>
              <w:t>Period when the Containers are under the responsibility of the Freight Forwarder</w:t>
            </w:r>
            <w:r>
              <w:rPr>
                <w:sz w:val="28"/>
                <w:szCs w:val="28"/>
                <w:lang w:val="en-US"/>
              </w:rPr>
              <w:t xml:space="preserve"> – the period between the dates of the Containers arrival at the region of the Freight Forwarder’s activities and the dispatch of the Containers from the region of the Freight Forwarder’s activities;</w:t>
            </w:r>
          </w:p>
          <w:p w:rsidR="00DF2B6A" w:rsidRPr="00B87BC7" w:rsidRDefault="00DF2B6A" w:rsidP="00973EBB">
            <w:pPr>
              <w:pStyle w:val="1fd"/>
              <w:jc w:val="both"/>
              <w:outlineLvl w:val="1"/>
              <w:rPr>
                <w:sz w:val="28"/>
                <w:szCs w:val="28"/>
                <w:lang w:val="en-US"/>
              </w:rPr>
            </w:pPr>
            <w:r>
              <w:rPr>
                <w:b/>
                <w:sz w:val="28"/>
                <w:szCs w:val="28"/>
                <w:lang w:val="en-US"/>
              </w:rPr>
              <w:t>Freight Forwarder’s report</w:t>
            </w:r>
            <w:r>
              <w:rPr>
                <w:sz w:val="28"/>
                <w:szCs w:val="28"/>
                <w:lang w:val="en-US"/>
              </w:rPr>
              <w:t xml:space="preserve"> – the report on the services rendered by the Freight Forwarder with the specification of the cost of services for each Container, as well as of the monetary funds received and used by the Freight Forwarder that shall be made in the Customer’s form.</w:t>
            </w:r>
          </w:p>
          <w:p w:rsidR="00DF2B6A" w:rsidRPr="00B87BC7" w:rsidRDefault="00DF2B6A" w:rsidP="00973EBB">
            <w:pPr>
              <w:pStyle w:val="1fd"/>
              <w:jc w:val="both"/>
              <w:outlineLvl w:val="1"/>
              <w:rPr>
                <w:sz w:val="28"/>
                <w:szCs w:val="28"/>
                <w:lang w:val="en-US"/>
              </w:rPr>
            </w:pPr>
          </w:p>
          <w:p w:rsidR="00DF2B6A" w:rsidRPr="00B87BC7" w:rsidRDefault="00DF2B6A" w:rsidP="00973EBB">
            <w:pPr>
              <w:pStyle w:val="1fd"/>
              <w:jc w:val="both"/>
              <w:outlineLvl w:val="1"/>
              <w:rPr>
                <w:sz w:val="28"/>
                <w:szCs w:val="28"/>
                <w:lang w:val="en-US"/>
              </w:rPr>
            </w:pPr>
          </w:p>
          <w:p w:rsidR="00DF2B6A" w:rsidRDefault="00DF2B6A" w:rsidP="00973EBB">
            <w:pPr>
              <w:pStyle w:val="1fd"/>
              <w:outlineLvl w:val="1"/>
              <w:rPr>
                <w:sz w:val="28"/>
                <w:szCs w:val="28"/>
                <w:lang w:val="en-US"/>
              </w:rPr>
            </w:pPr>
          </w:p>
          <w:p w:rsidR="00DF2B6A" w:rsidRDefault="00DF2B6A" w:rsidP="00973EBB">
            <w:pPr>
              <w:pStyle w:val="1fd"/>
              <w:jc w:val="center"/>
              <w:outlineLvl w:val="1"/>
              <w:rPr>
                <w:b/>
                <w:sz w:val="28"/>
                <w:szCs w:val="28"/>
                <w:lang w:val="en-US"/>
              </w:rPr>
            </w:pPr>
            <w:r>
              <w:rPr>
                <w:b/>
                <w:sz w:val="28"/>
                <w:szCs w:val="28"/>
                <w:lang w:val="en-US"/>
              </w:rPr>
              <w:lastRenderedPageBreak/>
              <w:t>1. SUBJECT OF THE CONTRACT</w:t>
            </w:r>
          </w:p>
          <w:p w:rsidR="00DF2B6A" w:rsidRDefault="00DF2B6A" w:rsidP="00973EBB">
            <w:pPr>
              <w:pStyle w:val="1fd"/>
              <w:jc w:val="center"/>
              <w:outlineLvl w:val="1"/>
              <w:rPr>
                <w:b/>
                <w:sz w:val="28"/>
                <w:szCs w:val="28"/>
                <w:lang w:val="en-US"/>
              </w:rPr>
            </w:pPr>
          </w:p>
          <w:p w:rsidR="00DF2B6A" w:rsidRDefault="00DF2B6A" w:rsidP="00973EBB">
            <w:pPr>
              <w:pStyle w:val="1fd"/>
              <w:jc w:val="both"/>
              <w:outlineLvl w:val="1"/>
              <w:rPr>
                <w:sz w:val="28"/>
                <w:szCs w:val="28"/>
                <w:lang w:val="en-US"/>
              </w:rPr>
            </w:pPr>
            <w:r>
              <w:rPr>
                <w:sz w:val="28"/>
                <w:szCs w:val="28"/>
                <w:lang w:val="en-US"/>
              </w:rPr>
              <w:t xml:space="preserve">1.1. </w:t>
            </w:r>
            <w:r>
              <w:rPr>
                <w:lang w:val="en-US"/>
              </w:rPr>
              <w:t xml:space="preserve"> </w:t>
            </w:r>
            <w:r>
              <w:rPr>
                <w:sz w:val="28"/>
                <w:szCs w:val="28"/>
                <w:lang w:val="en-US"/>
              </w:rPr>
              <w:t>Under this Agreement, the Forwarder undertakes to provide services for the implementation and / or organization of sea transport of goods and containers in international traffic using the services of sea shipping lines, including providing the Customer with containers for transportation under the obligation to return them, and other services directly or indirectly related to the organization and the implementation of the transportation process (including payment of tariffs, fees, fees and other payments for work and services, sea lines, stevedores, seaports, their subcontractors and agents also.</w:t>
            </w:r>
          </w:p>
          <w:p w:rsidR="00DF2B6A" w:rsidRDefault="00DF2B6A" w:rsidP="00973EBB">
            <w:pPr>
              <w:pStyle w:val="1fd"/>
              <w:jc w:val="both"/>
              <w:outlineLvl w:val="1"/>
              <w:rPr>
                <w:sz w:val="28"/>
                <w:szCs w:val="28"/>
                <w:lang w:val="en-US"/>
              </w:rPr>
            </w:pPr>
          </w:p>
          <w:p w:rsidR="00DF2B6A" w:rsidRPr="00EC6C0A" w:rsidRDefault="00DF2B6A" w:rsidP="00973EBB">
            <w:pPr>
              <w:pStyle w:val="1fd"/>
              <w:jc w:val="both"/>
              <w:outlineLvl w:val="1"/>
              <w:rPr>
                <w:sz w:val="28"/>
                <w:szCs w:val="28"/>
                <w:lang w:val="en-US"/>
              </w:rPr>
            </w:pPr>
          </w:p>
          <w:p w:rsidR="00DF2B6A" w:rsidRPr="00973EBB" w:rsidRDefault="00DF2B6A" w:rsidP="00973EBB">
            <w:pPr>
              <w:pStyle w:val="1fd"/>
              <w:jc w:val="both"/>
              <w:outlineLvl w:val="1"/>
              <w:rPr>
                <w:sz w:val="28"/>
                <w:szCs w:val="28"/>
                <w:lang w:val="en-US"/>
              </w:rPr>
            </w:pPr>
            <w:r>
              <w:rPr>
                <w:sz w:val="28"/>
                <w:szCs w:val="28"/>
                <w:lang w:val="en-US"/>
              </w:rPr>
              <w:t>1.2. The conditions, the cost, transportation routes shall be approved by the Parties either in the Order issued by the Customer in writing, or in the appendices to the Contract.</w:t>
            </w:r>
          </w:p>
          <w:p w:rsidR="00DF2B6A" w:rsidRDefault="00DF2B6A" w:rsidP="00973EBB">
            <w:pPr>
              <w:pStyle w:val="1fd"/>
              <w:jc w:val="both"/>
              <w:outlineLvl w:val="1"/>
              <w:rPr>
                <w:sz w:val="28"/>
                <w:szCs w:val="28"/>
                <w:lang w:val="en-US"/>
              </w:rPr>
            </w:pPr>
            <w:r>
              <w:rPr>
                <w:sz w:val="28"/>
                <w:szCs w:val="28"/>
                <w:lang w:val="en-US"/>
              </w:rPr>
              <w:t>1.3. The region of the Freight Forwarder’s activities – worldwide.</w:t>
            </w:r>
          </w:p>
          <w:p w:rsidR="00DF2B6A" w:rsidRDefault="00DF2B6A" w:rsidP="00973EBB">
            <w:pPr>
              <w:pStyle w:val="1fd"/>
              <w:outlineLvl w:val="1"/>
              <w:rPr>
                <w:b/>
                <w:sz w:val="28"/>
                <w:szCs w:val="28"/>
                <w:lang w:val="en-US"/>
              </w:rPr>
            </w:pPr>
          </w:p>
          <w:p w:rsidR="00DF2B6A" w:rsidRDefault="00DF2B6A" w:rsidP="00973EBB">
            <w:pPr>
              <w:pStyle w:val="1fd"/>
              <w:jc w:val="center"/>
              <w:outlineLvl w:val="1"/>
              <w:rPr>
                <w:b/>
                <w:sz w:val="28"/>
                <w:szCs w:val="28"/>
                <w:lang w:val="en-US"/>
              </w:rPr>
            </w:pPr>
            <w:r>
              <w:rPr>
                <w:b/>
                <w:sz w:val="28"/>
                <w:szCs w:val="28"/>
                <w:lang w:val="en-US"/>
              </w:rPr>
              <w:t>2. RIGHTS AND LIABILITIES OF THE PARTIES</w:t>
            </w:r>
          </w:p>
          <w:p w:rsidR="00DF2B6A" w:rsidRDefault="00DF2B6A" w:rsidP="00973EBB">
            <w:pPr>
              <w:pStyle w:val="1fd"/>
              <w:outlineLvl w:val="1"/>
              <w:rPr>
                <w:b/>
                <w:sz w:val="28"/>
                <w:szCs w:val="28"/>
                <w:lang w:val="en-US"/>
              </w:rPr>
            </w:pPr>
          </w:p>
          <w:p w:rsidR="00DF2B6A" w:rsidRDefault="00DF2B6A" w:rsidP="00973EBB">
            <w:pPr>
              <w:pStyle w:val="1fd"/>
              <w:jc w:val="center"/>
              <w:outlineLvl w:val="1"/>
              <w:rPr>
                <w:b/>
                <w:sz w:val="28"/>
                <w:szCs w:val="28"/>
                <w:lang w:val="en-US"/>
              </w:rPr>
            </w:pPr>
            <w:r>
              <w:rPr>
                <w:b/>
                <w:sz w:val="28"/>
                <w:szCs w:val="28"/>
                <w:lang w:val="en-US"/>
              </w:rPr>
              <w:t>2.1. The Freight Forwarder undertakes:</w:t>
            </w:r>
          </w:p>
          <w:p w:rsidR="00DF2B6A" w:rsidRDefault="00DF2B6A" w:rsidP="00973EBB">
            <w:pPr>
              <w:pStyle w:val="1fd"/>
              <w:jc w:val="both"/>
              <w:outlineLvl w:val="1"/>
              <w:rPr>
                <w:sz w:val="28"/>
                <w:szCs w:val="28"/>
                <w:lang w:val="en-US"/>
              </w:rPr>
            </w:pPr>
            <w:r>
              <w:rPr>
                <w:sz w:val="28"/>
                <w:szCs w:val="28"/>
                <w:lang w:val="en-US"/>
              </w:rPr>
              <w:t xml:space="preserve">2.1.1 to render services in accordance with the present Contract and the instructions of the Customer; </w:t>
            </w:r>
          </w:p>
          <w:p w:rsidR="00DF2B6A" w:rsidRPr="006D3C57" w:rsidRDefault="00DF2B6A" w:rsidP="00973EBB">
            <w:pPr>
              <w:pStyle w:val="1fd"/>
              <w:jc w:val="both"/>
              <w:outlineLvl w:val="1"/>
              <w:rPr>
                <w:sz w:val="28"/>
                <w:szCs w:val="28"/>
                <w:lang w:val="en-US"/>
              </w:rPr>
            </w:pPr>
            <w:r>
              <w:rPr>
                <w:sz w:val="28"/>
                <w:szCs w:val="28"/>
                <w:lang w:val="en-US"/>
              </w:rPr>
              <w:t>2.1.2. upon receipt by e-mail of the Order issued according to form of Appendix No. 1 to the present Contract, to inform the Customer about the discovered lack of the information received, and in case of incomplete information to request the necessary additional data from the Customer;</w:t>
            </w:r>
          </w:p>
          <w:p w:rsidR="00973EBB" w:rsidRPr="006D3C57" w:rsidRDefault="00973EBB"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r>
              <w:rPr>
                <w:sz w:val="28"/>
                <w:szCs w:val="28"/>
                <w:lang w:val="en-US"/>
              </w:rPr>
              <w:t>2.1.3. to take under its responsibility laden and empty Containers, to organize Containers storage, to monitor their safety, to organize cargo dispatch in Containers, the dispatch (return) of empty Containers, as well as to perform other actions with the Containers in accordance with the instructions of the Customer;</w:t>
            </w:r>
          </w:p>
          <w:p w:rsidR="00DF2B6A" w:rsidRDefault="00DF2B6A"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r>
              <w:rPr>
                <w:sz w:val="28"/>
                <w:szCs w:val="28"/>
                <w:lang w:val="en-US"/>
              </w:rPr>
              <w:t xml:space="preserve">2.1.4. to conclude on its own behalf or on behalf of the Customer the contracts necessary for the execution of the instructions of the Customer; </w:t>
            </w:r>
          </w:p>
          <w:p w:rsidR="00DF2B6A" w:rsidRDefault="00DF2B6A" w:rsidP="00973EBB">
            <w:pPr>
              <w:pStyle w:val="1fd"/>
              <w:jc w:val="both"/>
              <w:outlineLvl w:val="1"/>
              <w:rPr>
                <w:sz w:val="28"/>
                <w:szCs w:val="28"/>
                <w:lang w:val="en-US"/>
              </w:rPr>
            </w:pPr>
            <w:r>
              <w:rPr>
                <w:sz w:val="28"/>
                <w:szCs w:val="28"/>
                <w:lang w:val="en-US"/>
              </w:rPr>
              <w:t>2.1.5. to inform the Customer on any changes in the transport market, the service market and the equipment fleet on a regular basis;</w:t>
            </w:r>
          </w:p>
          <w:p w:rsidR="00DF2B6A" w:rsidRDefault="00DF2B6A" w:rsidP="00973EBB">
            <w:pPr>
              <w:pStyle w:val="1fd"/>
              <w:jc w:val="both"/>
              <w:outlineLvl w:val="1"/>
              <w:rPr>
                <w:sz w:val="28"/>
                <w:szCs w:val="28"/>
                <w:lang w:val="en-US"/>
              </w:rPr>
            </w:pPr>
            <w:r>
              <w:rPr>
                <w:sz w:val="28"/>
                <w:szCs w:val="28"/>
                <w:lang w:val="en-US"/>
              </w:rPr>
              <w:t>2.1.6. to take measures to resolve the potential claims in the interests of the Customer;</w:t>
            </w:r>
          </w:p>
          <w:p w:rsidR="00DF2B6A" w:rsidRDefault="00DF2B6A" w:rsidP="00973EBB">
            <w:pPr>
              <w:pStyle w:val="1fd"/>
              <w:jc w:val="both"/>
              <w:outlineLvl w:val="1"/>
              <w:rPr>
                <w:sz w:val="28"/>
                <w:szCs w:val="28"/>
                <w:lang w:val="en-US"/>
              </w:rPr>
            </w:pPr>
            <w:r>
              <w:rPr>
                <w:sz w:val="28"/>
                <w:szCs w:val="28"/>
                <w:lang w:val="en-US"/>
              </w:rPr>
              <w:t>2.1.7. to represent the interests of the Customer in the state and the judicial authorities and other agencies and services, commercial organizations within the powers granted to it by the Customer;</w:t>
            </w:r>
          </w:p>
          <w:p w:rsidR="00DF2B6A" w:rsidRPr="00B87BC7" w:rsidRDefault="00DF2B6A" w:rsidP="00973EBB">
            <w:pPr>
              <w:pStyle w:val="1fd"/>
              <w:jc w:val="both"/>
              <w:outlineLvl w:val="1"/>
              <w:rPr>
                <w:lang w:val="en-US"/>
              </w:rPr>
            </w:pPr>
            <w:r>
              <w:rPr>
                <w:sz w:val="28"/>
                <w:szCs w:val="28"/>
                <w:lang w:val="en-US"/>
              </w:rPr>
              <w:t>2.1.8. to provide the Customer upon its request with the information on the cost of cargo transportation in Containers regardless of the ownership of Containers, the cost of cargo handling, the cargo insurance premium rates and to inform promptly the Customer about changes in tariffs and rates of the organizations involved in transportation;</w:t>
            </w:r>
          </w:p>
          <w:p w:rsidR="00DF2B6A" w:rsidRDefault="00DF2B6A"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r>
              <w:rPr>
                <w:sz w:val="28"/>
                <w:szCs w:val="28"/>
                <w:lang w:val="en-US"/>
              </w:rPr>
              <w:t xml:space="preserve">2.1.9. to organize repacking, loading, unloading and storage of cargo and Containers at ports, terminals or warehouses for further delivery to the consignee or from the consignor to the ports, terminals or warehouses, to be </w:t>
            </w:r>
            <w:r>
              <w:rPr>
                <w:sz w:val="28"/>
                <w:szCs w:val="28"/>
                <w:lang w:val="en-US"/>
              </w:rPr>
              <w:lastRenderedPageBreak/>
              <w:t>responsible for the safety of the Containers when they are under the responsibility of the Freight Forwarder;</w:t>
            </w:r>
          </w:p>
          <w:p w:rsidR="00DF2B6A" w:rsidRDefault="00DF2B6A"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r>
              <w:rPr>
                <w:sz w:val="28"/>
                <w:szCs w:val="28"/>
                <w:lang w:val="en-US"/>
              </w:rPr>
              <w:t>2.1.10. to organize the timely shipment of cargo and dispatch of empty Containers and to ensure their documentary support;</w:t>
            </w:r>
          </w:p>
          <w:p w:rsidR="00DF2B6A" w:rsidRDefault="00DF2B6A"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r>
              <w:rPr>
                <w:sz w:val="28"/>
                <w:szCs w:val="28"/>
                <w:lang w:val="en-US"/>
              </w:rPr>
              <w:t>2.1.11. to track the cargo transportation, dislocation and movement of the Containers and to provide this information to the Customer upon its first request;</w:t>
            </w:r>
          </w:p>
          <w:p w:rsidR="00DF2B6A" w:rsidRDefault="00DF2B6A"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r>
              <w:rPr>
                <w:sz w:val="28"/>
                <w:szCs w:val="28"/>
                <w:lang w:val="en-US"/>
              </w:rPr>
              <w:t>2.1.12. if necessary, to carry out postal mailing of the documents connected with the forwarding service;</w:t>
            </w:r>
          </w:p>
          <w:p w:rsidR="00DF2B6A" w:rsidRDefault="00DF2B6A"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r>
              <w:rPr>
                <w:sz w:val="28"/>
                <w:szCs w:val="28"/>
                <w:lang w:val="en-US"/>
              </w:rPr>
              <w:t xml:space="preserve">2.1.13. each ten days, but not later than  2 (two) calendar days from the end of the decade to provide a certificate of services rendered and the Freight Forwarder’s report made in accordance with Appendix 2 of the present Contract, and which is an integral part hereto. The form of the Freight Forwarder’s report can be changed by the mutual consent of the Parties. The Parties may approve changes in the </w:t>
            </w:r>
            <w:r>
              <w:rPr>
                <w:lang w:val="en-US"/>
              </w:rPr>
              <w:t>Freight</w:t>
            </w:r>
            <w:r>
              <w:rPr>
                <w:sz w:val="28"/>
                <w:szCs w:val="28"/>
                <w:lang w:val="en-US"/>
              </w:rPr>
              <w:t xml:space="preserve"> Forwarder’s report by e-mail. In case of reasonable and documented objections of the Customer regarding the Freight Forwarder’s report, to eliminate them within 2 (two) calendar  days and to provide the amended  certificate of services rendered and Freight Forwarder’s report to the Customer. If the objections are not eliminated, the services shall be deemed not rendered by the Freight Forwarder. The Parties shall sign account reconciliation statements at least once a quarter. The originals of the certificates of services rendered, the Freight Forwarder’s reports, invoices, account reconciliation </w:t>
            </w:r>
            <w:r>
              <w:rPr>
                <w:sz w:val="28"/>
                <w:szCs w:val="28"/>
                <w:lang w:val="en-US"/>
              </w:rPr>
              <w:lastRenderedPageBreak/>
              <w:t>statements shall be provided no later that 15 (fifteen) calendar days from the date of signing;</w:t>
            </w:r>
          </w:p>
          <w:p w:rsidR="00DF2B6A" w:rsidRPr="006D3C57" w:rsidRDefault="00DF2B6A" w:rsidP="00973EBB">
            <w:pPr>
              <w:pStyle w:val="1fd"/>
              <w:jc w:val="both"/>
              <w:outlineLvl w:val="1"/>
              <w:rPr>
                <w:sz w:val="28"/>
                <w:szCs w:val="28"/>
                <w:lang w:val="en-US"/>
              </w:rPr>
            </w:pPr>
          </w:p>
          <w:p w:rsidR="00973EBB" w:rsidRPr="006D3C57" w:rsidRDefault="00973EBB"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r>
              <w:rPr>
                <w:sz w:val="28"/>
                <w:szCs w:val="28"/>
                <w:lang w:val="en-US"/>
              </w:rPr>
              <w:t>2.1.14. upon the first request of the Customer to provide duly certified copies of documents confirming the incurred costs;</w:t>
            </w:r>
          </w:p>
          <w:p w:rsidR="00DF2B6A" w:rsidRDefault="00DF2B6A" w:rsidP="00973EBB">
            <w:pPr>
              <w:pStyle w:val="1fd"/>
              <w:jc w:val="both"/>
              <w:outlineLvl w:val="1"/>
              <w:rPr>
                <w:sz w:val="28"/>
                <w:szCs w:val="28"/>
                <w:lang w:val="en-US"/>
              </w:rPr>
            </w:pPr>
          </w:p>
          <w:p w:rsidR="00DF2B6A" w:rsidRPr="00EC6C0A" w:rsidRDefault="00DF2B6A" w:rsidP="00973EBB">
            <w:pPr>
              <w:pStyle w:val="1fd"/>
              <w:jc w:val="both"/>
              <w:outlineLvl w:val="1"/>
              <w:rPr>
                <w:sz w:val="28"/>
                <w:szCs w:val="28"/>
                <w:lang w:val="en-US"/>
              </w:rPr>
            </w:pPr>
            <w:r>
              <w:rPr>
                <w:sz w:val="28"/>
                <w:szCs w:val="28"/>
                <w:lang w:val="en-US"/>
              </w:rPr>
              <w:t>2.1.15 to perform other written instructions of the Customer connected with provision of its interests;</w:t>
            </w:r>
          </w:p>
          <w:p w:rsidR="00DF2B6A" w:rsidRPr="00EC6C0A" w:rsidRDefault="00DF2B6A" w:rsidP="00973EBB">
            <w:pPr>
              <w:pStyle w:val="1fd"/>
              <w:jc w:val="both"/>
              <w:outlineLvl w:val="1"/>
              <w:rPr>
                <w:sz w:val="28"/>
                <w:szCs w:val="28"/>
                <w:lang w:val="en-US"/>
              </w:rPr>
            </w:pPr>
          </w:p>
          <w:p w:rsidR="00DF2B6A" w:rsidRPr="00973EBB" w:rsidRDefault="00DF2B6A" w:rsidP="00973EBB">
            <w:pPr>
              <w:pStyle w:val="1fd"/>
              <w:jc w:val="both"/>
              <w:outlineLvl w:val="1"/>
              <w:rPr>
                <w:sz w:val="28"/>
                <w:szCs w:val="28"/>
                <w:lang w:val="en-US"/>
              </w:rPr>
            </w:pPr>
            <w:r>
              <w:rPr>
                <w:sz w:val="28"/>
                <w:szCs w:val="28"/>
                <w:lang w:val="en-US"/>
              </w:rPr>
              <w:t xml:space="preserve">2.1.16. to reimburse additional expenses connected with the preparation, dispatch, transshipment, storage, terminal handling of Containers, as well as other expenses incurred by the Customer due to the fault of the Freight Forwarder on the basis of the invoice issued by the Customer upon provision of copies of the documents confirming these expenses; </w:t>
            </w:r>
          </w:p>
          <w:p w:rsidR="00DF2B6A" w:rsidRDefault="00DF2B6A" w:rsidP="00973EBB">
            <w:pPr>
              <w:pStyle w:val="1fd"/>
              <w:jc w:val="both"/>
              <w:outlineLvl w:val="1"/>
              <w:rPr>
                <w:sz w:val="28"/>
                <w:szCs w:val="28"/>
                <w:lang w:val="en-US"/>
              </w:rPr>
            </w:pPr>
            <w:r>
              <w:rPr>
                <w:sz w:val="28"/>
                <w:szCs w:val="28"/>
                <w:lang w:val="en-US"/>
              </w:rPr>
              <w:t>2.1.17. in case of revealing defective Containers requiring repair, to perform or organize their repair upon prior written approval of the Customer concerning the necessity of repair, its cost and the party which shall pay for the repair;</w:t>
            </w:r>
          </w:p>
          <w:p w:rsidR="00DF2B6A" w:rsidRDefault="00DF2B6A"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r>
              <w:rPr>
                <w:sz w:val="28"/>
                <w:szCs w:val="28"/>
                <w:lang w:val="en-US"/>
              </w:rPr>
              <w:t>2.1.18. when issuing invoices to provide the Customer with the appropriate Order or any other confirmation of Services ordering by the Customer, on the basis of which the Freight Forwarder acted during rendering of services to the Customer and for which the Freight Forwarder shall receive the remuneration;</w:t>
            </w:r>
          </w:p>
          <w:p w:rsidR="00DF2B6A" w:rsidRDefault="00DF2B6A" w:rsidP="00973EBB">
            <w:pPr>
              <w:pStyle w:val="1fd"/>
              <w:jc w:val="both"/>
              <w:outlineLvl w:val="1"/>
              <w:rPr>
                <w:sz w:val="28"/>
                <w:szCs w:val="28"/>
                <w:lang w:val="en-US"/>
              </w:rPr>
            </w:pPr>
            <w:r>
              <w:rPr>
                <w:sz w:val="28"/>
                <w:szCs w:val="28"/>
                <w:lang w:val="en-US"/>
              </w:rPr>
              <w:t>2.1.19. upon receipt of the data for filling out the sea bill of lading from the Customer, to send them to the line agent;</w:t>
            </w:r>
          </w:p>
          <w:p w:rsidR="00DF2B6A" w:rsidRPr="00EC6C0A" w:rsidRDefault="00DF2B6A" w:rsidP="00973EBB">
            <w:pPr>
              <w:pStyle w:val="1fd"/>
              <w:jc w:val="both"/>
              <w:outlineLvl w:val="1"/>
              <w:rPr>
                <w:sz w:val="28"/>
                <w:szCs w:val="28"/>
                <w:lang w:val="en-US"/>
              </w:rPr>
            </w:pPr>
          </w:p>
          <w:p w:rsidR="00DF2B6A" w:rsidRPr="00EC6C0A" w:rsidRDefault="00DF2B6A"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r>
              <w:rPr>
                <w:sz w:val="28"/>
                <w:szCs w:val="28"/>
                <w:lang w:val="en-US"/>
              </w:rPr>
              <w:t>2.1.20. on the day the ship leaves the port of dispatch to send by e-mail to the address specified by the Customer, the loading notification, copies of sea bills of lading and scanned copies of invoices and packing lists for the shipments;</w:t>
            </w:r>
          </w:p>
          <w:p w:rsidR="00DF2B6A" w:rsidRDefault="00DF2B6A" w:rsidP="00973EBB">
            <w:pPr>
              <w:pStyle w:val="1fd"/>
              <w:jc w:val="both"/>
              <w:outlineLvl w:val="1"/>
              <w:rPr>
                <w:sz w:val="28"/>
                <w:szCs w:val="28"/>
                <w:lang w:val="en-US"/>
              </w:rPr>
            </w:pPr>
          </w:p>
          <w:p w:rsidR="00DF2B6A" w:rsidRPr="00B87BC7" w:rsidRDefault="00DF2B6A" w:rsidP="00973EBB">
            <w:pPr>
              <w:pStyle w:val="1fd"/>
              <w:jc w:val="both"/>
              <w:outlineLvl w:val="1"/>
              <w:rPr>
                <w:lang w:val="en-US"/>
              </w:rPr>
            </w:pPr>
            <w:r>
              <w:rPr>
                <w:sz w:val="28"/>
                <w:szCs w:val="28"/>
                <w:lang w:val="en-US"/>
              </w:rPr>
              <w:t xml:space="preserve">2.1.21. to prepare by its own or involved co-contractors’ forces the documents for customs clearance of imported or exported cargo and to perform a set of activities connected with the delivery of cargo to consignees in the region of the Freight Forwarder’s activities and with the return of the Containers after unloading and also to ensure the issuance of bill of lading for tare in case of new </w:t>
            </w:r>
            <w:r>
              <w:rPr>
                <w:sz w:val="28"/>
                <w:szCs w:val="28"/>
              </w:rPr>
              <w:t>С</w:t>
            </w:r>
            <w:r>
              <w:rPr>
                <w:sz w:val="28"/>
                <w:szCs w:val="28"/>
                <w:lang w:val="en-US"/>
              </w:rPr>
              <w:t>ontainers’ dispatch.</w:t>
            </w:r>
          </w:p>
          <w:p w:rsidR="00DF2B6A" w:rsidRPr="00B87BC7" w:rsidRDefault="00DF2B6A" w:rsidP="00973EBB">
            <w:pPr>
              <w:pStyle w:val="1fd"/>
              <w:jc w:val="both"/>
              <w:outlineLvl w:val="1"/>
              <w:rPr>
                <w:lang w:val="en-US"/>
              </w:rPr>
            </w:pPr>
            <w:r>
              <w:rPr>
                <w:sz w:val="28"/>
                <w:szCs w:val="28"/>
                <w:lang w:val="en-US"/>
              </w:rPr>
              <w:t xml:space="preserve">The Customer shall have the right not to pay the Freight Forwarder for the storage of containers, loading-unloading operations, relocation of empty Containers and dispatch of laden Containers in case a bill of lading for tare was not issued or was issued after the </w:t>
            </w:r>
            <w:r>
              <w:rPr>
                <w:sz w:val="28"/>
                <w:szCs w:val="28"/>
              </w:rPr>
              <w:t>С</w:t>
            </w:r>
            <w:r>
              <w:rPr>
                <w:sz w:val="28"/>
                <w:szCs w:val="28"/>
                <w:lang w:val="en-US"/>
              </w:rPr>
              <w:t>ontainers had arrived at ports of the Russian Federation;</w:t>
            </w:r>
          </w:p>
          <w:p w:rsidR="00DF2B6A" w:rsidRDefault="00DF2B6A" w:rsidP="00973EBB">
            <w:pPr>
              <w:pStyle w:val="1fd"/>
              <w:jc w:val="both"/>
              <w:outlineLvl w:val="1"/>
              <w:rPr>
                <w:sz w:val="28"/>
                <w:szCs w:val="28"/>
                <w:lang w:val="en-US"/>
              </w:rPr>
            </w:pPr>
          </w:p>
          <w:p w:rsidR="00DF2B6A" w:rsidRPr="00EC6C0A" w:rsidRDefault="00DF2B6A" w:rsidP="00973EBB">
            <w:pPr>
              <w:pStyle w:val="1fd"/>
              <w:jc w:val="both"/>
              <w:outlineLvl w:val="1"/>
              <w:rPr>
                <w:sz w:val="28"/>
                <w:szCs w:val="28"/>
                <w:lang w:val="en-US"/>
              </w:rPr>
            </w:pPr>
          </w:p>
          <w:p w:rsidR="00DF2B6A" w:rsidRPr="00B87BC7" w:rsidRDefault="00DF2B6A" w:rsidP="00973EBB">
            <w:pPr>
              <w:pStyle w:val="1fd"/>
              <w:jc w:val="both"/>
              <w:outlineLvl w:val="1"/>
              <w:rPr>
                <w:lang w:val="en-US"/>
              </w:rPr>
            </w:pPr>
            <w:r>
              <w:rPr>
                <w:sz w:val="28"/>
                <w:szCs w:val="28"/>
                <w:lang w:val="en-US"/>
              </w:rPr>
              <w:t>2.1.22. to monitor the technical condition of laden and empty Containers regarding compliance with the standards under the legislation of the Russian Federation upon their receipt from the shipping companies, container depots, terminals, transportation customers, etc.;</w:t>
            </w:r>
          </w:p>
          <w:p w:rsidR="00DF2B6A" w:rsidRDefault="00DF2B6A"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r>
              <w:rPr>
                <w:sz w:val="28"/>
                <w:szCs w:val="28"/>
                <w:lang w:val="en-US"/>
              </w:rPr>
              <w:t xml:space="preserve">2.1.23. to make acts of technical condition of the Containers, to perform, if necessary, claim work with co-contractors connected with the reimbursement of </w:t>
            </w:r>
            <w:r>
              <w:rPr>
                <w:sz w:val="28"/>
                <w:szCs w:val="28"/>
                <w:lang w:val="en-US"/>
              </w:rPr>
              <w:lastRenderedPageBreak/>
              <w:t>expenses incurred for repair of Containers, or the reimbursement of full cost of Containers damaged during transportation or storage to the extent of their exclusion from the fleet of the Customer;</w:t>
            </w:r>
          </w:p>
          <w:p w:rsidR="00DF2B6A" w:rsidRDefault="00DF2B6A" w:rsidP="00973EBB">
            <w:pPr>
              <w:pStyle w:val="1fd"/>
              <w:jc w:val="both"/>
              <w:outlineLvl w:val="1"/>
              <w:rPr>
                <w:sz w:val="28"/>
                <w:szCs w:val="28"/>
                <w:lang w:val="en-US"/>
              </w:rPr>
            </w:pPr>
          </w:p>
          <w:p w:rsidR="00DF2B6A" w:rsidRPr="006D3C57" w:rsidRDefault="00DF2B6A" w:rsidP="00973EBB">
            <w:pPr>
              <w:pStyle w:val="1fd"/>
              <w:jc w:val="both"/>
              <w:outlineLvl w:val="1"/>
              <w:rPr>
                <w:sz w:val="28"/>
                <w:szCs w:val="28"/>
                <w:lang w:val="en-US"/>
              </w:rPr>
            </w:pPr>
            <w:r>
              <w:rPr>
                <w:sz w:val="28"/>
                <w:szCs w:val="28"/>
                <w:lang w:val="en-US"/>
              </w:rPr>
              <w:t>2.1.24. to provide the Customer with the original confirmation of permanent residence of the Freight Forwarder, issued by the competent authority of the country of registration of the Freight Forwarder within 30 (thirty) calendar days from the date of the Contract signing and annually (within 30 (thirty) calendar days) from the date of its prolongation;</w:t>
            </w:r>
          </w:p>
          <w:p w:rsidR="00973EBB" w:rsidRPr="006D3C57" w:rsidRDefault="00973EBB" w:rsidP="00973EBB">
            <w:pPr>
              <w:pStyle w:val="1fd"/>
              <w:jc w:val="both"/>
              <w:outlineLvl w:val="1"/>
              <w:rPr>
                <w:sz w:val="28"/>
                <w:szCs w:val="28"/>
                <w:lang w:val="en-US"/>
              </w:rPr>
            </w:pPr>
          </w:p>
          <w:p w:rsidR="00DF2B6A" w:rsidRPr="00B87BC7" w:rsidRDefault="00DF2B6A" w:rsidP="00973EBB">
            <w:pPr>
              <w:pStyle w:val="1fd"/>
              <w:jc w:val="both"/>
              <w:outlineLvl w:val="1"/>
              <w:rPr>
                <w:lang w:val="en-US"/>
              </w:rPr>
            </w:pPr>
            <w:r>
              <w:rPr>
                <w:sz w:val="28"/>
                <w:szCs w:val="28"/>
                <w:lang w:val="en-US"/>
              </w:rPr>
              <w:t xml:space="preserve">2.1.25. for the purpose of tracking and monitoring of the Containers which are under the responsibility of the Freight Forwarder to enter all the operations, carried out with the Containers and listed in subparagraph 2.1.26 of the present Contract, into Information system. Information system provides possibility to keep information binding to the matching date and time of its input, and prevents unilateral modification of information entered by either Party. </w:t>
            </w:r>
          </w:p>
          <w:p w:rsidR="00DF2B6A" w:rsidRPr="00B87BC7" w:rsidRDefault="00DF2B6A" w:rsidP="00973EBB">
            <w:pPr>
              <w:pStyle w:val="1fd"/>
              <w:jc w:val="both"/>
              <w:outlineLvl w:val="1"/>
              <w:rPr>
                <w:lang w:val="en-US"/>
              </w:rPr>
            </w:pPr>
            <w:r>
              <w:rPr>
                <w:sz w:val="28"/>
                <w:szCs w:val="28"/>
                <w:lang w:val="en-US"/>
              </w:rPr>
              <w:t>The Customer has all the rights for Information system. The information contained in</w:t>
            </w:r>
            <w:r>
              <w:rPr>
                <w:lang w:val="en-US"/>
              </w:rPr>
              <w:t xml:space="preserve"> </w:t>
            </w:r>
            <w:r>
              <w:rPr>
                <w:sz w:val="28"/>
                <w:szCs w:val="28"/>
                <w:lang w:val="en-US"/>
              </w:rPr>
              <w:t>Information system shall not be transferred to third parties by the Freight Forwarder.</w:t>
            </w:r>
          </w:p>
          <w:p w:rsidR="00DF2B6A" w:rsidRDefault="00DF2B6A" w:rsidP="00973EBB">
            <w:pPr>
              <w:pStyle w:val="1fd"/>
              <w:jc w:val="both"/>
              <w:outlineLvl w:val="1"/>
              <w:rPr>
                <w:sz w:val="28"/>
                <w:szCs w:val="28"/>
                <w:lang w:val="en-US"/>
              </w:rPr>
            </w:pPr>
          </w:p>
          <w:p w:rsidR="00DF2B6A" w:rsidRPr="00B87BC7" w:rsidRDefault="00DF2B6A" w:rsidP="00973EBB">
            <w:pPr>
              <w:pStyle w:val="1fd"/>
              <w:jc w:val="both"/>
              <w:outlineLvl w:val="1"/>
              <w:rPr>
                <w:lang w:val="en-US"/>
              </w:rPr>
            </w:pPr>
            <w:r>
              <w:rPr>
                <w:sz w:val="28"/>
                <w:szCs w:val="28"/>
                <w:lang w:val="en-US"/>
              </w:rPr>
              <w:t>The Freight Forwarder shall enter only reliable information into</w:t>
            </w:r>
            <w:r>
              <w:rPr>
                <w:lang w:val="en-US"/>
              </w:rPr>
              <w:t xml:space="preserve"> </w:t>
            </w:r>
            <w:r>
              <w:rPr>
                <w:sz w:val="28"/>
                <w:szCs w:val="28"/>
                <w:lang w:val="en-US"/>
              </w:rPr>
              <w:t xml:space="preserve">Information system. If any information entered is proved unreliable, and also in case of unauthorized transfer of the information contained in Information system to third parties the Customer shall be entitled to claim and the Freight Forwarder shall pay all the expenses incurred by the Customer </w:t>
            </w:r>
            <w:r>
              <w:rPr>
                <w:sz w:val="28"/>
                <w:szCs w:val="28"/>
                <w:lang w:val="en-US"/>
              </w:rPr>
              <w:lastRenderedPageBreak/>
              <w:t>as a result of dishonest actions of the Freight Forwarder.</w:t>
            </w:r>
          </w:p>
          <w:p w:rsidR="00DF2B6A" w:rsidRDefault="00DF2B6A" w:rsidP="00973EBB">
            <w:pPr>
              <w:pStyle w:val="1fd"/>
              <w:jc w:val="both"/>
              <w:outlineLvl w:val="1"/>
              <w:rPr>
                <w:sz w:val="28"/>
                <w:szCs w:val="28"/>
                <w:lang w:val="en-US"/>
              </w:rPr>
            </w:pPr>
            <w:r>
              <w:rPr>
                <w:sz w:val="28"/>
                <w:szCs w:val="28"/>
                <w:lang w:val="en-US"/>
              </w:rPr>
              <w:t>The Customer shall have the right not to pay the Freight Forwarder for the storage of containers, loading-unloading operations, relocation of empty Containers and dispatch of laden Containers if the Freight Forwarder has not entered into Information system or has not entered in time the information about Containers arrival at the terminal (depot) and about their dispatch from the terminal (release from depot) with the reference to the particular order of the Customer or if the Containers were released under the expired or cancelled order of the Customer;</w:t>
            </w:r>
          </w:p>
          <w:p w:rsidR="00DF2B6A" w:rsidRDefault="00DF2B6A"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p>
          <w:p w:rsidR="00DF2B6A" w:rsidRPr="006D3C57" w:rsidRDefault="00DF2B6A"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p>
          <w:p w:rsidR="00DF2B6A" w:rsidRPr="00B87BC7" w:rsidRDefault="00DF2B6A" w:rsidP="00973EBB">
            <w:pPr>
              <w:pStyle w:val="1fd"/>
              <w:jc w:val="both"/>
              <w:outlineLvl w:val="1"/>
              <w:rPr>
                <w:lang w:val="en-US"/>
              </w:rPr>
            </w:pPr>
            <w:r>
              <w:rPr>
                <w:sz w:val="28"/>
                <w:szCs w:val="28"/>
                <w:lang w:val="en-US"/>
              </w:rPr>
              <w:t>2.1.26. On a daily basis the Freight Forwarder shall enter into Information system the following data on operations carried out with the Containers arrived at / dispatched from / staying in the region of the Freight Forwarder’s activities:</w:t>
            </w:r>
          </w:p>
          <w:p w:rsidR="00DF2B6A" w:rsidRDefault="00DF2B6A"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r>
              <w:rPr>
                <w:sz w:val="28"/>
                <w:szCs w:val="28"/>
                <w:lang w:val="en-US"/>
              </w:rPr>
              <w:t>−</w:t>
            </w:r>
            <w:r>
              <w:rPr>
                <w:sz w:val="28"/>
                <w:szCs w:val="28"/>
                <w:lang w:val="en-US"/>
              </w:rPr>
              <w:tab/>
              <w:t>date of the operation;</w:t>
            </w:r>
          </w:p>
          <w:p w:rsidR="00DF2B6A" w:rsidRDefault="00DF2B6A" w:rsidP="00973EBB">
            <w:pPr>
              <w:pStyle w:val="1fd"/>
              <w:jc w:val="both"/>
              <w:outlineLvl w:val="1"/>
              <w:rPr>
                <w:sz w:val="28"/>
                <w:szCs w:val="28"/>
                <w:lang w:val="en-US"/>
              </w:rPr>
            </w:pPr>
            <w:r>
              <w:rPr>
                <w:sz w:val="28"/>
                <w:szCs w:val="28"/>
                <w:lang w:val="en-US"/>
              </w:rPr>
              <w:t>−</w:t>
            </w:r>
            <w:r>
              <w:rPr>
                <w:sz w:val="28"/>
                <w:szCs w:val="28"/>
                <w:lang w:val="en-US"/>
              </w:rPr>
              <w:tab/>
              <w:t>number of the Container;</w:t>
            </w:r>
          </w:p>
          <w:p w:rsidR="00DF2B6A" w:rsidRDefault="00DF2B6A" w:rsidP="00973EBB">
            <w:pPr>
              <w:pStyle w:val="1fd"/>
              <w:jc w:val="both"/>
              <w:outlineLvl w:val="1"/>
              <w:rPr>
                <w:sz w:val="28"/>
                <w:szCs w:val="28"/>
                <w:lang w:val="en-US"/>
              </w:rPr>
            </w:pPr>
            <w:r>
              <w:rPr>
                <w:sz w:val="28"/>
                <w:szCs w:val="28"/>
                <w:lang w:val="en-US"/>
              </w:rPr>
              <w:t>−</w:t>
            </w:r>
            <w:r>
              <w:rPr>
                <w:sz w:val="28"/>
                <w:szCs w:val="28"/>
                <w:lang w:val="en-US"/>
              </w:rPr>
              <w:tab/>
              <w:t>operations carried out with the Container;</w:t>
            </w:r>
          </w:p>
          <w:p w:rsidR="00DF2B6A" w:rsidRPr="00B87BC7" w:rsidRDefault="00DF2B6A" w:rsidP="00973EBB">
            <w:pPr>
              <w:pStyle w:val="1fd"/>
              <w:jc w:val="both"/>
              <w:outlineLvl w:val="1"/>
              <w:rPr>
                <w:lang w:val="en-US"/>
              </w:rPr>
            </w:pPr>
            <w:r>
              <w:rPr>
                <w:sz w:val="28"/>
                <w:szCs w:val="28"/>
                <w:lang w:val="en-US"/>
              </w:rPr>
              <w:t>−</w:t>
            </w:r>
            <w:r>
              <w:rPr>
                <w:sz w:val="28"/>
                <w:szCs w:val="28"/>
                <w:lang w:val="en-US"/>
              </w:rPr>
              <w:tab/>
              <w:t>date of the Container’s arrival at the terminal (depot);</w:t>
            </w:r>
          </w:p>
          <w:p w:rsidR="00DF2B6A" w:rsidRDefault="00DF2B6A" w:rsidP="00973EBB">
            <w:pPr>
              <w:pStyle w:val="1fd"/>
              <w:jc w:val="both"/>
              <w:outlineLvl w:val="1"/>
              <w:rPr>
                <w:sz w:val="28"/>
                <w:szCs w:val="28"/>
                <w:lang w:val="en-US"/>
              </w:rPr>
            </w:pPr>
            <w:r>
              <w:rPr>
                <w:sz w:val="28"/>
                <w:szCs w:val="28"/>
                <w:lang w:val="en-US"/>
              </w:rPr>
              <w:t>−</w:t>
            </w:r>
            <w:r>
              <w:rPr>
                <w:sz w:val="28"/>
                <w:szCs w:val="28"/>
                <w:lang w:val="en-US"/>
              </w:rPr>
              <w:tab/>
              <w:t>status of the Container (laden / empty);</w:t>
            </w:r>
          </w:p>
          <w:p w:rsidR="00DF2B6A" w:rsidRDefault="00DF2B6A" w:rsidP="00973EBB">
            <w:pPr>
              <w:pStyle w:val="1fd"/>
              <w:jc w:val="both"/>
              <w:outlineLvl w:val="1"/>
              <w:rPr>
                <w:sz w:val="28"/>
                <w:szCs w:val="28"/>
                <w:lang w:val="en-US"/>
              </w:rPr>
            </w:pPr>
            <w:r>
              <w:rPr>
                <w:sz w:val="28"/>
                <w:szCs w:val="28"/>
                <w:lang w:val="en-US"/>
              </w:rPr>
              <w:t>−</w:t>
            </w:r>
            <w:r>
              <w:rPr>
                <w:sz w:val="28"/>
                <w:szCs w:val="28"/>
                <w:lang w:val="en-US"/>
              </w:rPr>
              <w:tab/>
              <w:t>number of waybill under which the Container arrived at / was dispatched from the territory of the Freight Forwarder’s activities;</w:t>
            </w:r>
          </w:p>
          <w:p w:rsidR="00DF2B6A" w:rsidRPr="00B87BC7" w:rsidRDefault="00DF2B6A" w:rsidP="00973EBB">
            <w:pPr>
              <w:pStyle w:val="1fd"/>
              <w:jc w:val="both"/>
              <w:outlineLvl w:val="1"/>
              <w:rPr>
                <w:lang w:val="en-US"/>
              </w:rPr>
            </w:pPr>
            <w:r>
              <w:rPr>
                <w:sz w:val="28"/>
                <w:szCs w:val="28"/>
                <w:lang w:val="en-US"/>
              </w:rPr>
              <w:t>−</w:t>
            </w:r>
            <w:r>
              <w:rPr>
                <w:sz w:val="28"/>
                <w:szCs w:val="28"/>
                <w:lang w:val="en-US"/>
              </w:rPr>
              <w:tab/>
              <w:t xml:space="preserve"> mode of transport / the number of transport unit;</w:t>
            </w:r>
          </w:p>
          <w:p w:rsidR="00DF2B6A" w:rsidRPr="00B87BC7" w:rsidRDefault="00DF2B6A" w:rsidP="00973EBB">
            <w:pPr>
              <w:pStyle w:val="1fd"/>
              <w:jc w:val="both"/>
              <w:outlineLvl w:val="1"/>
              <w:rPr>
                <w:lang w:val="en-US"/>
              </w:rPr>
            </w:pPr>
            <w:r>
              <w:rPr>
                <w:sz w:val="28"/>
                <w:szCs w:val="28"/>
                <w:lang w:val="en-US"/>
              </w:rPr>
              <w:t>−</w:t>
            </w:r>
            <w:r>
              <w:rPr>
                <w:sz w:val="28"/>
                <w:szCs w:val="28"/>
                <w:lang w:val="en-US"/>
              </w:rPr>
              <w:tab/>
              <w:t>country / station of arrival;</w:t>
            </w:r>
          </w:p>
          <w:p w:rsidR="00DF2B6A" w:rsidRDefault="00DF2B6A" w:rsidP="00973EBB">
            <w:pPr>
              <w:pStyle w:val="1fd"/>
              <w:jc w:val="both"/>
              <w:outlineLvl w:val="1"/>
              <w:rPr>
                <w:sz w:val="28"/>
                <w:szCs w:val="28"/>
                <w:lang w:val="en-US"/>
              </w:rPr>
            </w:pPr>
            <w:r>
              <w:rPr>
                <w:sz w:val="28"/>
                <w:szCs w:val="28"/>
                <w:lang w:val="en-US"/>
              </w:rPr>
              <w:t>−</w:t>
            </w:r>
            <w:r>
              <w:rPr>
                <w:sz w:val="28"/>
                <w:szCs w:val="28"/>
                <w:lang w:val="en-US"/>
              </w:rPr>
              <w:tab/>
              <w:t xml:space="preserve">technical condition of the Container </w:t>
            </w:r>
            <w:r>
              <w:rPr>
                <w:sz w:val="28"/>
                <w:szCs w:val="28"/>
                <w:lang w:val="en-US"/>
              </w:rPr>
              <w:lastRenderedPageBreak/>
              <w:t>including the information about the necessity of the repair;</w:t>
            </w:r>
          </w:p>
          <w:p w:rsidR="00DF2B6A" w:rsidRDefault="00DF2B6A" w:rsidP="00973EBB">
            <w:pPr>
              <w:pStyle w:val="1fd"/>
              <w:jc w:val="both"/>
              <w:outlineLvl w:val="1"/>
              <w:rPr>
                <w:sz w:val="28"/>
                <w:szCs w:val="28"/>
                <w:lang w:val="en-US"/>
              </w:rPr>
            </w:pPr>
            <w:r>
              <w:rPr>
                <w:sz w:val="28"/>
                <w:szCs w:val="28"/>
                <w:lang w:val="en-US"/>
              </w:rPr>
              <w:t>−</w:t>
            </w:r>
            <w:r>
              <w:rPr>
                <w:sz w:val="28"/>
                <w:szCs w:val="28"/>
                <w:lang w:val="en-US"/>
              </w:rPr>
              <w:tab/>
              <w:t>date of the Container’s release with the reference to the particular order of the Customer;</w:t>
            </w:r>
          </w:p>
          <w:p w:rsidR="00DF2B6A" w:rsidRPr="00B87BC7" w:rsidRDefault="00DF2B6A" w:rsidP="00973EBB">
            <w:pPr>
              <w:pStyle w:val="1fd"/>
              <w:jc w:val="both"/>
              <w:outlineLvl w:val="1"/>
              <w:rPr>
                <w:lang w:val="en-US"/>
              </w:rPr>
            </w:pPr>
            <w:r>
              <w:rPr>
                <w:sz w:val="28"/>
                <w:szCs w:val="28"/>
                <w:lang w:val="en-US"/>
              </w:rPr>
              <w:t>−</w:t>
            </w:r>
            <w:r>
              <w:rPr>
                <w:sz w:val="28"/>
                <w:szCs w:val="28"/>
                <w:lang w:val="en-US"/>
              </w:rPr>
              <w:tab/>
              <w:t>planned day of the Container’s dispatch;</w:t>
            </w:r>
          </w:p>
          <w:p w:rsidR="00DF2B6A" w:rsidRDefault="00DF2B6A" w:rsidP="00973EBB">
            <w:pPr>
              <w:pStyle w:val="1fd"/>
              <w:jc w:val="both"/>
              <w:outlineLvl w:val="1"/>
              <w:rPr>
                <w:sz w:val="28"/>
                <w:szCs w:val="28"/>
                <w:lang w:val="en-US"/>
              </w:rPr>
            </w:pPr>
            <w:r>
              <w:rPr>
                <w:sz w:val="28"/>
                <w:szCs w:val="28"/>
                <w:lang w:val="en-US"/>
              </w:rPr>
              <w:t>−</w:t>
            </w:r>
            <w:r>
              <w:rPr>
                <w:sz w:val="28"/>
                <w:szCs w:val="28"/>
                <w:lang w:val="en-US"/>
              </w:rPr>
              <w:tab/>
              <w:t>actual day of the Container’s dispatch;</w:t>
            </w:r>
          </w:p>
          <w:p w:rsidR="00DF2B6A" w:rsidRDefault="00DF2B6A" w:rsidP="00973EBB">
            <w:pPr>
              <w:pStyle w:val="1fd"/>
              <w:jc w:val="both"/>
              <w:outlineLvl w:val="1"/>
              <w:rPr>
                <w:sz w:val="28"/>
                <w:szCs w:val="28"/>
                <w:lang w:val="en-US"/>
              </w:rPr>
            </w:pPr>
            <w:r>
              <w:rPr>
                <w:sz w:val="28"/>
                <w:szCs w:val="28"/>
                <w:lang w:val="en-US"/>
              </w:rPr>
              <w:t>−</w:t>
            </w:r>
            <w:r>
              <w:rPr>
                <w:sz w:val="28"/>
                <w:szCs w:val="28"/>
                <w:lang w:val="en-US"/>
              </w:rPr>
              <w:tab/>
              <w:t>planned day of the Container’s arrival;</w:t>
            </w:r>
          </w:p>
          <w:p w:rsidR="00DF2B6A" w:rsidRDefault="00DF2B6A" w:rsidP="00973EBB">
            <w:pPr>
              <w:pStyle w:val="1fd"/>
              <w:jc w:val="both"/>
              <w:outlineLvl w:val="1"/>
              <w:rPr>
                <w:sz w:val="28"/>
                <w:szCs w:val="28"/>
                <w:lang w:val="en-US"/>
              </w:rPr>
            </w:pPr>
            <w:r>
              <w:rPr>
                <w:sz w:val="28"/>
                <w:szCs w:val="28"/>
                <w:lang w:val="en-US"/>
              </w:rPr>
              <w:t>−</w:t>
            </w:r>
            <w:r>
              <w:rPr>
                <w:sz w:val="28"/>
                <w:szCs w:val="28"/>
                <w:lang w:val="en-US"/>
              </w:rPr>
              <w:tab/>
              <w:t>number of the bill of lading under which the Container arrived at/ was dispatched from the territory of the Freight Forwarder’s activities;</w:t>
            </w:r>
          </w:p>
          <w:p w:rsidR="00DF2B6A" w:rsidRPr="00B87BC7" w:rsidRDefault="00DF2B6A" w:rsidP="00973EBB">
            <w:pPr>
              <w:pStyle w:val="1fd"/>
              <w:jc w:val="both"/>
              <w:outlineLvl w:val="1"/>
              <w:rPr>
                <w:lang w:val="en-US"/>
              </w:rPr>
            </w:pPr>
            <w:r>
              <w:rPr>
                <w:sz w:val="28"/>
                <w:szCs w:val="28"/>
                <w:lang w:val="en-US"/>
              </w:rPr>
              <w:t>−</w:t>
            </w:r>
            <w:r>
              <w:rPr>
                <w:sz w:val="28"/>
                <w:szCs w:val="28"/>
                <w:lang w:val="en-US"/>
              </w:rPr>
              <w:tab/>
              <w:t>name of vessel/ the number of voyage;</w:t>
            </w:r>
          </w:p>
          <w:p w:rsidR="00DF2B6A" w:rsidRDefault="00DF2B6A" w:rsidP="00973EBB">
            <w:pPr>
              <w:pStyle w:val="1fd"/>
              <w:jc w:val="both"/>
              <w:outlineLvl w:val="1"/>
              <w:rPr>
                <w:sz w:val="28"/>
                <w:szCs w:val="28"/>
                <w:lang w:val="en-US"/>
              </w:rPr>
            </w:pPr>
            <w:r>
              <w:rPr>
                <w:sz w:val="28"/>
                <w:szCs w:val="28"/>
                <w:lang w:val="en-US"/>
              </w:rPr>
              <w:t>−</w:t>
            </w:r>
            <w:r>
              <w:rPr>
                <w:sz w:val="28"/>
                <w:szCs w:val="28"/>
                <w:lang w:val="en-US"/>
              </w:rPr>
              <w:tab/>
              <w:t>country, port of arrival</w:t>
            </w:r>
          </w:p>
          <w:p w:rsidR="00DF2B6A" w:rsidRPr="00EC6C0A" w:rsidRDefault="00DF2B6A" w:rsidP="00973EBB">
            <w:pPr>
              <w:pStyle w:val="1fd"/>
              <w:jc w:val="both"/>
              <w:outlineLvl w:val="1"/>
              <w:rPr>
                <w:sz w:val="28"/>
                <w:szCs w:val="28"/>
                <w:lang w:val="en-US"/>
              </w:rPr>
            </w:pPr>
          </w:p>
          <w:p w:rsidR="00DF2B6A" w:rsidRPr="00EC6C0A" w:rsidRDefault="00DF2B6A" w:rsidP="00973EBB">
            <w:pPr>
              <w:pStyle w:val="1fd"/>
              <w:jc w:val="both"/>
              <w:outlineLvl w:val="1"/>
              <w:rPr>
                <w:sz w:val="28"/>
                <w:szCs w:val="28"/>
                <w:lang w:val="en-US"/>
              </w:rPr>
            </w:pPr>
          </w:p>
          <w:p w:rsidR="00DF2B6A" w:rsidRPr="00EC6C0A" w:rsidRDefault="00DF2B6A" w:rsidP="00973EBB">
            <w:pPr>
              <w:pStyle w:val="1fd"/>
              <w:jc w:val="both"/>
              <w:outlineLvl w:val="1"/>
              <w:rPr>
                <w:sz w:val="28"/>
                <w:szCs w:val="28"/>
                <w:lang w:val="en-US"/>
              </w:rPr>
            </w:pPr>
          </w:p>
          <w:p w:rsidR="00DF2B6A" w:rsidRPr="00B87BC7" w:rsidRDefault="00DF2B6A" w:rsidP="00973EBB">
            <w:pPr>
              <w:pStyle w:val="1fd"/>
              <w:jc w:val="both"/>
              <w:outlineLvl w:val="1"/>
              <w:rPr>
                <w:lang w:val="en-US"/>
              </w:rPr>
            </w:pPr>
            <w:r>
              <w:rPr>
                <w:sz w:val="28"/>
                <w:szCs w:val="28"/>
                <w:lang w:val="en-US"/>
              </w:rPr>
              <w:t>2.1.27. in case of impossibility to fulfill the Order within three business days after its receipt from the Customer, to send the Customer the written reasoned refusal by fax or e-mail;</w:t>
            </w:r>
          </w:p>
          <w:p w:rsidR="00DF2B6A" w:rsidRDefault="00DF2B6A"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p>
          <w:p w:rsidR="00DF2B6A" w:rsidRPr="00B87BC7" w:rsidRDefault="00DF2B6A" w:rsidP="00973EBB">
            <w:pPr>
              <w:pStyle w:val="1fd"/>
              <w:jc w:val="both"/>
              <w:outlineLvl w:val="1"/>
              <w:rPr>
                <w:lang w:val="en-US"/>
              </w:rPr>
            </w:pPr>
            <w:r>
              <w:rPr>
                <w:sz w:val="28"/>
                <w:szCs w:val="28"/>
                <w:lang w:val="en-US"/>
              </w:rPr>
              <w:t>2.1.28. to ensure execution of the shipping documents according to the documents provided by the Customer;</w:t>
            </w:r>
          </w:p>
          <w:p w:rsidR="00DF2B6A" w:rsidRDefault="00DF2B6A"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r>
              <w:rPr>
                <w:sz w:val="28"/>
                <w:szCs w:val="28"/>
                <w:lang w:val="en-US"/>
              </w:rPr>
              <w:t>2.1.29. in case the Customer provides incomplete package of supporting documents and/or incorrect execution of shipping documents, the Freight Forwarder shall re-execute shipping documents according to the amended Customer’s Order;</w:t>
            </w:r>
          </w:p>
          <w:p w:rsidR="00DF2B6A" w:rsidRDefault="00DF2B6A"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r>
              <w:rPr>
                <w:sz w:val="28"/>
                <w:szCs w:val="28"/>
                <w:lang w:val="en-US"/>
              </w:rPr>
              <w:t>2.1.30. to provide the carrier with the shipping documents, including documents required for the customs, phytosanitary, quarantine, border and other controls.</w:t>
            </w:r>
          </w:p>
          <w:p w:rsidR="00DF2B6A" w:rsidRDefault="00DF2B6A" w:rsidP="00973EBB">
            <w:pPr>
              <w:pStyle w:val="1fd"/>
              <w:jc w:val="both"/>
              <w:outlineLvl w:val="1"/>
              <w:rPr>
                <w:sz w:val="28"/>
                <w:szCs w:val="28"/>
                <w:lang w:val="en-US"/>
              </w:rPr>
            </w:pPr>
          </w:p>
          <w:p w:rsidR="00973EBB" w:rsidRPr="006D3C57" w:rsidRDefault="00973EBB"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r>
              <w:rPr>
                <w:sz w:val="28"/>
                <w:szCs w:val="28"/>
                <w:lang w:val="en-US"/>
              </w:rPr>
              <w:t xml:space="preserve">2.1.31. in case of damage or loss of cargo </w:t>
            </w:r>
            <w:r>
              <w:rPr>
                <w:sz w:val="28"/>
                <w:szCs w:val="28"/>
                <w:lang w:val="en-US"/>
              </w:rPr>
              <w:lastRenderedPageBreak/>
              <w:t>and / or Container to execute the documents confirming these facts in accordance with the transport legislation and to send them to the Customer.</w:t>
            </w:r>
          </w:p>
          <w:p w:rsidR="00DF2B6A" w:rsidRDefault="00DF2B6A" w:rsidP="00973EBB">
            <w:pPr>
              <w:pStyle w:val="1fd"/>
              <w:jc w:val="both"/>
              <w:outlineLvl w:val="1"/>
              <w:rPr>
                <w:sz w:val="28"/>
                <w:szCs w:val="28"/>
                <w:lang w:val="en-US"/>
              </w:rPr>
            </w:pPr>
          </w:p>
          <w:p w:rsidR="00DF2B6A" w:rsidRPr="00B87BC7" w:rsidRDefault="00DF2B6A" w:rsidP="00973EBB">
            <w:pPr>
              <w:pStyle w:val="1fd"/>
              <w:jc w:val="both"/>
              <w:outlineLvl w:val="1"/>
              <w:rPr>
                <w:lang w:val="en-US"/>
              </w:rPr>
            </w:pPr>
            <w:r>
              <w:rPr>
                <w:sz w:val="28"/>
                <w:szCs w:val="28"/>
                <w:lang w:val="en-US"/>
              </w:rPr>
              <w:t>2.1.32. within three business days from the date of cargo dispatch to send the Customer by fax or e-mail a copy of shipping documents or loading information indicating:</w:t>
            </w:r>
          </w:p>
          <w:p w:rsidR="00DF2B6A" w:rsidRDefault="00DF2B6A"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r>
              <w:rPr>
                <w:sz w:val="28"/>
                <w:szCs w:val="28"/>
                <w:lang w:val="en-US"/>
              </w:rPr>
              <w:t>−</w:t>
            </w:r>
            <w:r>
              <w:rPr>
                <w:sz w:val="28"/>
                <w:szCs w:val="28"/>
                <w:lang w:val="en-US"/>
              </w:rPr>
              <w:tab/>
              <w:t>the date of dispatch, the dispatch station, the destination station;</w:t>
            </w:r>
          </w:p>
          <w:p w:rsidR="00DF2B6A" w:rsidRPr="00B87BC7" w:rsidRDefault="00DF2B6A" w:rsidP="00973EBB">
            <w:pPr>
              <w:pStyle w:val="1fd"/>
              <w:jc w:val="both"/>
              <w:outlineLvl w:val="1"/>
              <w:rPr>
                <w:lang w:val="en-US"/>
              </w:rPr>
            </w:pPr>
            <w:r>
              <w:rPr>
                <w:sz w:val="28"/>
                <w:szCs w:val="28"/>
                <w:lang w:val="en-US"/>
              </w:rPr>
              <w:t>−</w:t>
            </w:r>
            <w:r>
              <w:rPr>
                <w:sz w:val="28"/>
                <w:szCs w:val="28"/>
                <w:lang w:val="en-US"/>
              </w:rPr>
              <w:tab/>
              <w:t xml:space="preserve">the numbers of </w:t>
            </w:r>
            <w:r>
              <w:rPr>
                <w:sz w:val="28"/>
                <w:szCs w:val="28"/>
              </w:rPr>
              <w:t>С</w:t>
            </w:r>
            <w:r>
              <w:rPr>
                <w:sz w:val="28"/>
                <w:szCs w:val="28"/>
                <w:lang w:val="en-US"/>
              </w:rPr>
              <w:t>ontainers, the numbers of shipping documents;</w:t>
            </w:r>
          </w:p>
          <w:p w:rsidR="00DF2B6A" w:rsidRPr="00B87BC7" w:rsidRDefault="00DF2B6A" w:rsidP="00973EBB">
            <w:pPr>
              <w:pStyle w:val="1fd"/>
              <w:jc w:val="both"/>
              <w:outlineLvl w:val="1"/>
              <w:rPr>
                <w:lang w:val="en-US"/>
              </w:rPr>
            </w:pPr>
            <w:r>
              <w:rPr>
                <w:sz w:val="28"/>
                <w:szCs w:val="28"/>
                <w:lang w:val="en-US"/>
              </w:rPr>
              <w:t>−</w:t>
            </w:r>
            <w:r>
              <w:rPr>
                <w:sz w:val="28"/>
                <w:szCs w:val="28"/>
                <w:lang w:val="en-US"/>
              </w:rPr>
              <w:tab/>
              <w:t xml:space="preserve">cargo weight in each </w:t>
            </w:r>
            <w:r>
              <w:rPr>
                <w:sz w:val="28"/>
                <w:szCs w:val="28"/>
              </w:rPr>
              <w:t>С</w:t>
            </w:r>
            <w:r>
              <w:rPr>
                <w:sz w:val="28"/>
                <w:szCs w:val="28"/>
                <w:lang w:val="en-US"/>
              </w:rPr>
              <w:t>ontainer;</w:t>
            </w:r>
          </w:p>
          <w:p w:rsidR="00DF2B6A" w:rsidRDefault="00DF2B6A" w:rsidP="00973EBB">
            <w:pPr>
              <w:pStyle w:val="1fd"/>
              <w:jc w:val="both"/>
              <w:outlineLvl w:val="1"/>
              <w:rPr>
                <w:sz w:val="28"/>
                <w:szCs w:val="28"/>
                <w:lang w:val="en-US"/>
              </w:rPr>
            </w:pPr>
            <w:r>
              <w:rPr>
                <w:sz w:val="28"/>
                <w:szCs w:val="28"/>
                <w:lang w:val="en-US"/>
              </w:rPr>
              <w:t>−</w:t>
            </w:r>
            <w:r>
              <w:rPr>
                <w:sz w:val="28"/>
                <w:szCs w:val="28"/>
                <w:lang w:val="en-US"/>
              </w:rPr>
              <w:tab/>
              <w:t>other necessary information;</w:t>
            </w:r>
          </w:p>
          <w:p w:rsidR="00DF2B6A" w:rsidRDefault="00DF2B6A" w:rsidP="00973EBB">
            <w:pPr>
              <w:pStyle w:val="1fd"/>
              <w:jc w:val="both"/>
              <w:outlineLvl w:val="1"/>
              <w:rPr>
                <w:sz w:val="28"/>
                <w:szCs w:val="28"/>
                <w:lang w:val="en-US"/>
              </w:rPr>
            </w:pPr>
          </w:p>
          <w:p w:rsidR="00DF2B6A" w:rsidRPr="003376C2" w:rsidRDefault="00DF2B6A"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r>
              <w:rPr>
                <w:sz w:val="28"/>
                <w:szCs w:val="28"/>
                <w:lang w:val="en-US"/>
              </w:rPr>
              <w:t>2.1.33. to keep documents, confirming the Containers’ acceptance in stock and the Containers’ release from stock during 6 (six) months and to provide the Customer with them upon the first request. In case of failure to provide the documents upon the Customer’s request the Freight Forwarder shall pay penalty in the amount of 100$ per each document.</w:t>
            </w:r>
          </w:p>
          <w:p w:rsidR="00DF2B6A" w:rsidRDefault="00DF2B6A" w:rsidP="00973EBB">
            <w:pPr>
              <w:pStyle w:val="1fd"/>
              <w:jc w:val="both"/>
              <w:outlineLvl w:val="1"/>
              <w:rPr>
                <w:sz w:val="28"/>
                <w:szCs w:val="28"/>
                <w:lang w:val="en-US"/>
              </w:rPr>
            </w:pPr>
          </w:p>
          <w:p w:rsidR="00DF2B6A" w:rsidRDefault="00DF2B6A" w:rsidP="00973EBB">
            <w:pPr>
              <w:pStyle w:val="1fd"/>
              <w:jc w:val="both"/>
              <w:outlineLvl w:val="1"/>
              <w:rPr>
                <w:b/>
                <w:sz w:val="28"/>
                <w:szCs w:val="28"/>
                <w:lang w:val="en-US"/>
              </w:rPr>
            </w:pPr>
            <w:r>
              <w:rPr>
                <w:b/>
                <w:sz w:val="28"/>
                <w:szCs w:val="28"/>
                <w:lang w:val="en-US"/>
              </w:rPr>
              <w:t>2.2. The Freight Forwarder has the right:</w:t>
            </w:r>
          </w:p>
          <w:p w:rsidR="00DF2B6A" w:rsidRDefault="00DF2B6A" w:rsidP="00973EBB">
            <w:pPr>
              <w:pStyle w:val="1fd"/>
              <w:jc w:val="both"/>
              <w:outlineLvl w:val="1"/>
              <w:rPr>
                <w:sz w:val="28"/>
                <w:szCs w:val="28"/>
                <w:lang w:val="en-US"/>
              </w:rPr>
            </w:pPr>
            <w:r>
              <w:rPr>
                <w:sz w:val="28"/>
                <w:szCs w:val="28"/>
                <w:lang w:val="en-US"/>
              </w:rPr>
              <w:t>2.2.1. to receive remuneration in accordance with the terms and conditions hereof;</w:t>
            </w:r>
          </w:p>
          <w:p w:rsidR="00DF2B6A" w:rsidRDefault="00DF2B6A" w:rsidP="00973EBB">
            <w:pPr>
              <w:pStyle w:val="1fd"/>
              <w:jc w:val="both"/>
              <w:outlineLvl w:val="1"/>
              <w:rPr>
                <w:sz w:val="28"/>
                <w:szCs w:val="28"/>
                <w:lang w:val="en-US"/>
              </w:rPr>
            </w:pPr>
            <w:r>
              <w:rPr>
                <w:sz w:val="28"/>
                <w:szCs w:val="28"/>
                <w:lang w:val="en-US"/>
              </w:rPr>
              <w:t>2.2.2. to involve third parties to fulfill its obligations under the present Contract;</w:t>
            </w:r>
          </w:p>
          <w:p w:rsidR="00DF2B6A" w:rsidRDefault="00DF2B6A" w:rsidP="00973EBB">
            <w:pPr>
              <w:pStyle w:val="1fd"/>
              <w:jc w:val="both"/>
              <w:outlineLvl w:val="1"/>
              <w:rPr>
                <w:sz w:val="28"/>
                <w:szCs w:val="28"/>
                <w:lang w:val="en-US"/>
              </w:rPr>
            </w:pPr>
            <w:r>
              <w:rPr>
                <w:sz w:val="28"/>
                <w:szCs w:val="28"/>
                <w:lang w:val="en-US"/>
              </w:rPr>
              <w:t xml:space="preserve">2.2.3. to request the necessary documents and information about the cargo properties, the terms of its transportation, and other information required for the fulfillment of the obligations by the Freight Forwarder and not to start to fulfill its obligations until their receipt. In case of the provision of incomplete </w:t>
            </w:r>
            <w:r>
              <w:rPr>
                <w:sz w:val="28"/>
                <w:szCs w:val="28"/>
                <w:lang w:val="en-US"/>
              </w:rPr>
              <w:lastRenderedPageBreak/>
              <w:t>information, to request additionally the necessary additional data from the Customer;</w:t>
            </w:r>
          </w:p>
          <w:p w:rsidR="00DF2B6A" w:rsidRPr="00EC6C0A" w:rsidRDefault="00DF2B6A" w:rsidP="00973EBB">
            <w:pPr>
              <w:pStyle w:val="1fd"/>
              <w:jc w:val="both"/>
              <w:outlineLvl w:val="1"/>
              <w:rPr>
                <w:sz w:val="28"/>
                <w:szCs w:val="28"/>
                <w:lang w:val="en-US"/>
              </w:rPr>
            </w:pPr>
          </w:p>
          <w:p w:rsidR="00DF2B6A" w:rsidRPr="00EC6C0A" w:rsidRDefault="00DF2B6A" w:rsidP="00973EBB">
            <w:pPr>
              <w:pStyle w:val="1fd"/>
              <w:jc w:val="both"/>
              <w:outlineLvl w:val="1"/>
              <w:rPr>
                <w:sz w:val="28"/>
                <w:szCs w:val="28"/>
                <w:lang w:val="en-US"/>
              </w:rPr>
            </w:pPr>
          </w:p>
          <w:p w:rsidR="00DF2B6A" w:rsidRPr="00DF2B6A" w:rsidRDefault="00DF2B6A" w:rsidP="00973EBB">
            <w:pPr>
              <w:pStyle w:val="1fd"/>
              <w:jc w:val="both"/>
              <w:outlineLvl w:val="1"/>
              <w:rPr>
                <w:sz w:val="28"/>
                <w:szCs w:val="28"/>
                <w:lang w:val="en-US"/>
              </w:rPr>
            </w:pPr>
            <w:r>
              <w:rPr>
                <w:sz w:val="28"/>
                <w:szCs w:val="28"/>
                <w:lang w:val="en-US"/>
              </w:rPr>
              <w:t>2.2.4. in case of receipt from the Customer of the Order for rendering of certain kind of services that are not listed in the present Contract, to proceed with their fulfillment only after the agreement with the Customer upon the cost of such services and the receipt of written approval from the Customer;</w:t>
            </w:r>
          </w:p>
          <w:p w:rsidR="00DF2B6A" w:rsidRPr="00B87BC7" w:rsidRDefault="00DF2B6A" w:rsidP="00973EBB">
            <w:pPr>
              <w:pStyle w:val="1fd"/>
              <w:jc w:val="both"/>
              <w:outlineLvl w:val="1"/>
              <w:rPr>
                <w:lang w:val="en-US"/>
              </w:rPr>
            </w:pPr>
            <w:r>
              <w:rPr>
                <w:sz w:val="28"/>
                <w:szCs w:val="28"/>
                <w:lang w:val="en-US"/>
              </w:rPr>
              <w:t>2.2.5. to deviate from the instructions of the Customer, to select or change the mode of transport, the route of cargo transportation, the sequence of cargo transportation by different modes of transport, based on the interests of the Customer, and upon written approval with the latter;</w:t>
            </w:r>
          </w:p>
          <w:p w:rsidR="00DF2B6A" w:rsidRDefault="00DF2B6A" w:rsidP="00973EBB">
            <w:pPr>
              <w:pStyle w:val="1fd"/>
              <w:jc w:val="both"/>
              <w:outlineLvl w:val="1"/>
              <w:rPr>
                <w:sz w:val="28"/>
                <w:szCs w:val="28"/>
                <w:lang w:val="en-US"/>
              </w:rPr>
            </w:pPr>
            <w:r>
              <w:rPr>
                <w:sz w:val="28"/>
                <w:szCs w:val="28"/>
                <w:lang w:val="en-US"/>
              </w:rPr>
              <w:t>2.2.6. to propose the Customer to use services of sea carriers other than those with whom the Customer has contractual relations in case of provision of more competitive freight rates.</w:t>
            </w:r>
          </w:p>
          <w:p w:rsidR="00DF2B6A" w:rsidRDefault="00DF2B6A" w:rsidP="00973EBB">
            <w:pPr>
              <w:pStyle w:val="1fd"/>
              <w:jc w:val="both"/>
              <w:outlineLvl w:val="1"/>
              <w:rPr>
                <w:sz w:val="28"/>
                <w:szCs w:val="28"/>
                <w:lang w:val="en-US"/>
              </w:rPr>
            </w:pPr>
          </w:p>
          <w:p w:rsidR="00DF2B6A" w:rsidRPr="00EC6C0A" w:rsidRDefault="00DF2B6A"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p>
          <w:p w:rsidR="00DF2B6A" w:rsidRDefault="00DF2B6A" w:rsidP="00973EBB">
            <w:pPr>
              <w:pStyle w:val="1fd"/>
              <w:jc w:val="both"/>
              <w:outlineLvl w:val="1"/>
              <w:rPr>
                <w:b/>
                <w:sz w:val="28"/>
                <w:szCs w:val="28"/>
                <w:lang w:val="en-US"/>
              </w:rPr>
            </w:pPr>
            <w:r>
              <w:rPr>
                <w:b/>
                <w:sz w:val="28"/>
                <w:szCs w:val="28"/>
                <w:lang w:val="en-US"/>
              </w:rPr>
              <w:t>2.3. The Customer undertakes:</w:t>
            </w:r>
          </w:p>
          <w:p w:rsidR="00DF2B6A" w:rsidRDefault="00DF2B6A" w:rsidP="00973EBB">
            <w:pPr>
              <w:pStyle w:val="1fd"/>
              <w:jc w:val="both"/>
              <w:outlineLvl w:val="1"/>
              <w:rPr>
                <w:b/>
                <w:sz w:val="28"/>
                <w:szCs w:val="28"/>
                <w:lang w:val="en-US"/>
              </w:rPr>
            </w:pPr>
          </w:p>
          <w:p w:rsidR="00DF2B6A" w:rsidRDefault="00DF2B6A" w:rsidP="00973EBB">
            <w:pPr>
              <w:pStyle w:val="1fd"/>
              <w:jc w:val="both"/>
              <w:outlineLvl w:val="1"/>
              <w:rPr>
                <w:sz w:val="28"/>
                <w:szCs w:val="28"/>
                <w:lang w:val="en-US"/>
              </w:rPr>
            </w:pPr>
            <w:r>
              <w:rPr>
                <w:sz w:val="28"/>
                <w:szCs w:val="28"/>
                <w:lang w:val="en-US"/>
              </w:rPr>
              <w:t>2.3.1. on the basis of the Freight Forwarder’s report to pay remuneration of the Freight Forwarder timely and in full and to reimburse all reasonable and documented expenses incurred by the Freight Forwarder during fulfillment of its obligations hereunder, in accordance with the procedure specified in Section 3 of the present Contract, subject to fulfillment of subparagraph 2.1.18 of the present Contract by the Freight Forwarder;</w:t>
            </w:r>
          </w:p>
          <w:p w:rsidR="00DF2B6A" w:rsidRDefault="00DF2B6A" w:rsidP="00973EBB">
            <w:pPr>
              <w:pStyle w:val="1fd"/>
              <w:jc w:val="both"/>
              <w:outlineLvl w:val="1"/>
              <w:rPr>
                <w:sz w:val="28"/>
                <w:szCs w:val="28"/>
                <w:lang w:val="en-US"/>
              </w:rPr>
            </w:pPr>
          </w:p>
          <w:p w:rsidR="00DF2B6A" w:rsidRPr="00EC6C0A" w:rsidRDefault="00DF2B6A"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r>
              <w:rPr>
                <w:sz w:val="28"/>
                <w:szCs w:val="28"/>
                <w:lang w:val="en-US"/>
              </w:rPr>
              <w:lastRenderedPageBreak/>
              <w:t xml:space="preserve">2.3.2. to send the Freight Forwarder the Order in terms sufficient for the Freight Forwarder to approve the transportation conditions with the organizations connected with the cargo transportation, and to provide complete and accurate information about the cargo properties, the terms of its transportation, and other information upon the reasonable request of the Freight Forwarder, necessary for the fulfillment of its obligations under the present Contract; </w:t>
            </w:r>
          </w:p>
          <w:p w:rsidR="00DF2B6A" w:rsidRDefault="00DF2B6A"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r>
              <w:rPr>
                <w:sz w:val="28"/>
                <w:szCs w:val="28"/>
                <w:lang w:val="en-US"/>
              </w:rPr>
              <w:t>2.3.3. to arrange the timely provision of the shipping documents, information on the cargo dispatch, instructions for disposal of empty Containers and other information to the Freight Forwarder required by it for the proper fulfillment of its obligations hereunder;</w:t>
            </w:r>
          </w:p>
          <w:p w:rsidR="00DF2B6A" w:rsidRPr="00EC6C0A" w:rsidRDefault="00DF2B6A"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p>
          <w:p w:rsidR="00DF2B6A" w:rsidRPr="00EC6C0A" w:rsidRDefault="00DF2B6A" w:rsidP="00973EBB">
            <w:pPr>
              <w:pStyle w:val="1fd"/>
              <w:jc w:val="both"/>
              <w:outlineLvl w:val="1"/>
              <w:rPr>
                <w:sz w:val="28"/>
                <w:szCs w:val="28"/>
                <w:lang w:val="en-US"/>
              </w:rPr>
            </w:pPr>
            <w:r>
              <w:rPr>
                <w:sz w:val="28"/>
                <w:szCs w:val="28"/>
                <w:lang w:val="en-US"/>
              </w:rPr>
              <w:t>2.3.4. if necessary, upon reasonable written request of the Freight Forwarder, to provide it with power of attorney for the performance of activities stipulated by the present Contract;</w:t>
            </w:r>
          </w:p>
          <w:p w:rsidR="00DF2B6A" w:rsidRPr="00EC6C0A" w:rsidRDefault="00DF2B6A" w:rsidP="00973EBB">
            <w:pPr>
              <w:pStyle w:val="1fd"/>
              <w:jc w:val="both"/>
              <w:outlineLvl w:val="1"/>
              <w:rPr>
                <w:sz w:val="28"/>
                <w:szCs w:val="28"/>
                <w:lang w:val="en-US"/>
              </w:rPr>
            </w:pPr>
          </w:p>
          <w:p w:rsidR="00DF2B6A" w:rsidRPr="00B87BC7" w:rsidRDefault="00DF2B6A" w:rsidP="00973EBB">
            <w:pPr>
              <w:pStyle w:val="1fd"/>
              <w:jc w:val="both"/>
              <w:outlineLvl w:val="1"/>
              <w:rPr>
                <w:lang w:val="en-US"/>
              </w:rPr>
            </w:pPr>
            <w:r>
              <w:rPr>
                <w:sz w:val="28"/>
                <w:szCs w:val="28"/>
                <w:lang w:val="en-US"/>
              </w:rPr>
              <w:t>2.3.5. to provide the Freight Forwarder with the access to Information system and to maintain the system on a regular basis. If there are any malfunctions of</w:t>
            </w:r>
            <w:r>
              <w:rPr>
                <w:lang w:val="en-US"/>
              </w:rPr>
              <w:t xml:space="preserve"> </w:t>
            </w:r>
            <w:r>
              <w:rPr>
                <w:sz w:val="28"/>
                <w:szCs w:val="28"/>
                <w:lang w:val="en-US"/>
              </w:rPr>
              <w:t xml:space="preserve">Information system to eliminate them at its own expense. </w:t>
            </w:r>
          </w:p>
          <w:p w:rsidR="00DF2B6A" w:rsidRDefault="00DF2B6A" w:rsidP="00973EBB">
            <w:pPr>
              <w:pStyle w:val="1fd"/>
              <w:jc w:val="both"/>
              <w:outlineLvl w:val="1"/>
              <w:rPr>
                <w:sz w:val="28"/>
                <w:szCs w:val="28"/>
                <w:lang w:val="en-US"/>
              </w:rPr>
            </w:pPr>
          </w:p>
          <w:p w:rsidR="00DF2B6A" w:rsidRDefault="00DF2B6A" w:rsidP="00973EBB">
            <w:pPr>
              <w:pStyle w:val="1fd"/>
              <w:outlineLvl w:val="1"/>
              <w:rPr>
                <w:sz w:val="28"/>
                <w:szCs w:val="28"/>
                <w:lang w:val="en-US"/>
              </w:rPr>
            </w:pPr>
          </w:p>
          <w:p w:rsidR="00DF2B6A" w:rsidRDefault="00DF2B6A" w:rsidP="00973EBB">
            <w:pPr>
              <w:pStyle w:val="1fd"/>
              <w:jc w:val="center"/>
              <w:outlineLvl w:val="1"/>
              <w:rPr>
                <w:b/>
                <w:sz w:val="28"/>
                <w:szCs w:val="28"/>
                <w:lang w:val="en-US"/>
              </w:rPr>
            </w:pPr>
            <w:r>
              <w:rPr>
                <w:b/>
                <w:sz w:val="28"/>
                <w:szCs w:val="28"/>
                <w:lang w:val="en-US"/>
              </w:rPr>
              <w:t>2.4.</w:t>
            </w:r>
            <w:r>
              <w:rPr>
                <w:b/>
                <w:sz w:val="28"/>
                <w:szCs w:val="28"/>
                <w:lang w:val="en-US"/>
              </w:rPr>
              <w:tab/>
              <w:t>The Customer has the right:</w:t>
            </w:r>
          </w:p>
          <w:p w:rsidR="00DF2B6A" w:rsidRDefault="00DF2B6A" w:rsidP="00973EBB">
            <w:pPr>
              <w:pStyle w:val="1fd"/>
              <w:jc w:val="both"/>
              <w:outlineLvl w:val="1"/>
              <w:rPr>
                <w:b/>
                <w:sz w:val="28"/>
                <w:szCs w:val="28"/>
                <w:lang w:val="en-US"/>
              </w:rPr>
            </w:pPr>
          </w:p>
          <w:p w:rsidR="00DF2B6A" w:rsidRPr="00B87BC7" w:rsidRDefault="00DF2B6A" w:rsidP="00973EBB">
            <w:pPr>
              <w:pStyle w:val="1fd"/>
              <w:jc w:val="both"/>
              <w:outlineLvl w:val="1"/>
              <w:rPr>
                <w:lang w:val="en-US"/>
              </w:rPr>
            </w:pPr>
            <w:r>
              <w:rPr>
                <w:sz w:val="28"/>
                <w:szCs w:val="28"/>
                <w:lang w:val="en-US"/>
              </w:rPr>
              <w:t xml:space="preserve">2.4.1. to receive the Freight Forwarder’s report </w:t>
            </w:r>
            <w:r>
              <w:rPr>
                <w:lang w:val="en-US"/>
              </w:rPr>
              <w:t xml:space="preserve"> </w:t>
            </w:r>
            <w:r>
              <w:rPr>
                <w:sz w:val="28"/>
                <w:szCs w:val="28"/>
                <w:lang w:val="en-US"/>
              </w:rPr>
              <w:t>each ten days but no later than 2 (two) calendar days from the end of the decade,  as well as upon request;</w:t>
            </w:r>
          </w:p>
          <w:p w:rsidR="00DF2B6A" w:rsidRDefault="00DF2B6A" w:rsidP="00973EBB">
            <w:pPr>
              <w:pStyle w:val="1fd"/>
              <w:jc w:val="both"/>
              <w:outlineLvl w:val="1"/>
              <w:rPr>
                <w:sz w:val="28"/>
                <w:szCs w:val="28"/>
                <w:lang w:val="en-US"/>
              </w:rPr>
            </w:pPr>
          </w:p>
          <w:p w:rsidR="00DF2B6A" w:rsidRPr="00B87BC7" w:rsidRDefault="00DF2B6A" w:rsidP="00973EBB">
            <w:pPr>
              <w:pStyle w:val="1fd"/>
              <w:jc w:val="both"/>
              <w:outlineLvl w:val="1"/>
              <w:rPr>
                <w:lang w:val="en-US"/>
              </w:rPr>
            </w:pPr>
            <w:r>
              <w:rPr>
                <w:sz w:val="28"/>
                <w:szCs w:val="28"/>
                <w:lang w:val="en-US"/>
              </w:rPr>
              <w:t xml:space="preserve">2.4.2. to require the written approval of </w:t>
            </w:r>
            <w:r>
              <w:rPr>
                <w:sz w:val="28"/>
                <w:szCs w:val="28"/>
                <w:lang w:val="en-US"/>
              </w:rPr>
              <w:lastRenderedPageBreak/>
              <w:t>the cost of services for the transactions with third parties and to receive copies of the contracts with co-contractors;</w:t>
            </w:r>
          </w:p>
          <w:p w:rsidR="00DF2B6A" w:rsidRDefault="00DF2B6A" w:rsidP="00973EBB">
            <w:pPr>
              <w:pStyle w:val="1fd"/>
              <w:jc w:val="both"/>
              <w:outlineLvl w:val="1"/>
              <w:rPr>
                <w:sz w:val="28"/>
                <w:szCs w:val="28"/>
                <w:lang w:val="en-US"/>
              </w:rPr>
            </w:pPr>
            <w:r>
              <w:rPr>
                <w:sz w:val="28"/>
                <w:szCs w:val="28"/>
                <w:lang w:val="en-US"/>
              </w:rPr>
              <w:t>2.4.3. to make claims under contracts directly to a third party if they are concluded on its behalf or to assign the right to claim to the Freight Forwarder;</w:t>
            </w:r>
          </w:p>
          <w:p w:rsidR="00DF2B6A" w:rsidRDefault="00DF2B6A"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r>
              <w:rPr>
                <w:sz w:val="28"/>
                <w:szCs w:val="28"/>
                <w:lang w:val="en-US"/>
              </w:rPr>
              <w:t>2.4.4. to terminate the Contract in accordance with paragraph 7.3 of the present Contract;</w:t>
            </w:r>
          </w:p>
          <w:p w:rsidR="00DF2B6A" w:rsidRDefault="00DF2B6A" w:rsidP="00973EBB">
            <w:pPr>
              <w:pStyle w:val="1fd"/>
              <w:jc w:val="both"/>
              <w:outlineLvl w:val="1"/>
              <w:rPr>
                <w:sz w:val="28"/>
                <w:szCs w:val="28"/>
                <w:lang w:val="en-US"/>
              </w:rPr>
            </w:pPr>
            <w:r>
              <w:rPr>
                <w:sz w:val="28"/>
                <w:szCs w:val="28"/>
                <w:lang w:val="en-US"/>
              </w:rPr>
              <w:t>2.4.5. to refuse to pay the invoices of the Freight Forwarder in case of non- fulfillment of subparagraph 2.1.18 of the present Contract;</w:t>
            </w:r>
          </w:p>
          <w:p w:rsidR="00DF2B6A" w:rsidRPr="00B87BC7" w:rsidRDefault="00DF2B6A" w:rsidP="00973EBB">
            <w:pPr>
              <w:pStyle w:val="1fd"/>
              <w:jc w:val="both"/>
              <w:outlineLvl w:val="1"/>
              <w:rPr>
                <w:lang w:val="en-US"/>
              </w:rPr>
            </w:pPr>
            <w:r>
              <w:rPr>
                <w:sz w:val="28"/>
                <w:szCs w:val="28"/>
                <w:lang w:val="en-US"/>
              </w:rPr>
              <w:t>2.4.6. to deduct from the remuneration of the Freight Forwarder the amount of additional expenses incurred by the Customer in accordance with subparagraph 2.1.16 of the present Contract, which was not transferred to it by the Freight Forwarder in the terms set out in paragraph 3.4 of the present Contract.</w:t>
            </w:r>
          </w:p>
          <w:p w:rsidR="00DF2B6A" w:rsidRDefault="00DF2B6A" w:rsidP="00973EBB">
            <w:pPr>
              <w:pStyle w:val="1fd"/>
              <w:jc w:val="center"/>
              <w:outlineLvl w:val="1"/>
              <w:rPr>
                <w:b/>
                <w:sz w:val="28"/>
                <w:szCs w:val="28"/>
                <w:lang w:val="en-US"/>
              </w:rPr>
            </w:pPr>
            <w:r>
              <w:rPr>
                <w:b/>
                <w:sz w:val="28"/>
                <w:szCs w:val="28"/>
                <w:lang w:val="en-US"/>
              </w:rPr>
              <w:t>3. THE REMUNERATION OF THE FREIGHT FORWARDER AND PAYMENT PROCEDURE</w:t>
            </w:r>
          </w:p>
          <w:p w:rsidR="00DF2B6A" w:rsidRDefault="00DF2B6A" w:rsidP="00973EBB">
            <w:pPr>
              <w:pStyle w:val="1fd"/>
              <w:jc w:val="both"/>
              <w:outlineLvl w:val="1"/>
              <w:rPr>
                <w:b/>
                <w:sz w:val="28"/>
                <w:szCs w:val="28"/>
                <w:lang w:val="en-US"/>
              </w:rPr>
            </w:pPr>
          </w:p>
          <w:p w:rsidR="00DF2B6A" w:rsidRPr="00DF2B6A" w:rsidRDefault="00DF2B6A" w:rsidP="00973EBB">
            <w:pPr>
              <w:pStyle w:val="1fd"/>
              <w:jc w:val="both"/>
              <w:outlineLvl w:val="1"/>
              <w:rPr>
                <w:sz w:val="28"/>
                <w:szCs w:val="28"/>
                <w:lang w:val="en-US"/>
              </w:rPr>
            </w:pPr>
            <w:r>
              <w:rPr>
                <w:sz w:val="28"/>
                <w:szCs w:val="28"/>
                <w:lang w:val="en-US"/>
              </w:rPr>
              <w:t>3.1. The Freight Forwarder receives remuneration at the rates specified in Appendices to the present Contract.</w:t>
            </w:r>
          </w:p>
          <w:p w:rsidR="00DF2B6A" w:rsidRPr="00B87BC7" w:rsidRDefault="00DF2B6A" w:rsidP="00973EBB">
            <w:pPr>
              <w:pStyle w:val="1fd"/>
              <w:jc w:val="both"/>
              <w:outlineLvl w:val="1"/>
              <w:rPr>
                <w:lang w:val="en-US"/>
              </w:rPr>
            </w:pPr>
            <w:r>
              <w:rPr>
                <w:sz w:val="28"/>
                <w:szCs w:val="28"/>
                <w:lang w:val="en-US"/>
              </w:rPr>
              <w:t>3.2. The cost of the Freight Forwarder’s expenses on the rendering of additional services in accordance with subparagraphs 2.1.12 and 2.2.2 of the present Contract shall be included as separate lines to the total sum of the invoice issued by the Freight Forwarder to the Customer.</w:t>
            </w:r>
          </w:p>
          <w:p w:rsidR="00DF2B6A" w:rsidRDefault="00DF2B6A" w:rsidP="00973EBB">
            <w:pPr>
              <w:pStyle w:val="1fd"/>
              <w:jc w:val="both"/>
              <w:outlineLvl w:val="1"/>
              <w:rPr>
                <w:sz w:val="28"/>
                <w:szCs w:val="28"/>
                <w:lang w:val="en-US"/>
              </w:rPr>
            </w:pPr>
            <w:r>
              <w:rPr>
                <w:sz w:val="28"/>
                <w:szCs w:val="28"/>
                <w:lang w:val="en-US"/>
              </w:rPr>
              <w:t xml:space="preserve">The basis for the payment of the invoice by the Customer shall be approved and signed by the Customer the Freight Forwarder’s report for 15 calendar days. The date of acceptance of the Freight </w:t>
            </w:r>
            <w:r>
              <w:rPr>
                <w:sz w:val="28"/>
                <w:szCs w:val="28"/>
                <w:lang w:val="en-US"/>
              </w:rPr>
              <w:lastRenderedPageBreak/>
              <w:t>Forwarder’s report by the Customer shall be the date of the Freight Forwarder’s fulfillment of its obligations hereunder. The Customer shall pay the invoices of the Freight Forwarder within 30 (thirty) calendar days from the date of signing of a certificate of services rendered and the Freight Forwarder’s report for the reporting decade .</w:t>
            </w:r>
          </w:p>
          <w:p w:rsidR="00DF2B6A" w:rsidRPr="00B87BC7" w:rsidRDefault="00DF2B6A" w:rsidP="00973EBB">
            <w:pPr>
              <w:pStyle w:val="1fd"/>
              <w:jc w:val="both"/>
              <w:outlineLvl w:val="1"/>
              <w:rPr>
                <w:lang w:val="en-US"/>
              </w:rPr>
            </w:pPr>
            <w:r>
              <w:rPr>
                <w:sz w:val="28"/>
                <w:szCs w:val="28"/>
                <w:lang w:val="en-US"/>
              </w:rPr>
              <w:t>3.3. The Freight Forwarder undertakes to transfer to the Customer the amount of additional expenses incurred in accordance with subparagraph 2.1.16 of the present Contract within 30 (thirty) calendar days from the date of the invoice issuance by the Customer.</w:t>
            </w:r>
          </w:p>
          <w:p w:rsidR="00DF2B6A" w:rsidRDefault="00DF2B6A" w:rsidP="00973EBB">
            <w:pPr>
              <w:pStyle w:val="1fd"/>
              <w:jc w:val="both"/>
              <w:outlineLvl w:val="1"/>
              <w:rPr>
                <w:sz w:val="28"/>
                <w:szCs w:val="28"/>
                <w:lang w:val="en-US"/>
              </w:rPr>
            </w:pPr>
          </w:p>
          <w:p w:rsidR="00DF2B6A" w:rsidRPr="00EC6C0A" w:rsidRDefault="00DF2B6A" w:rsidP="00973EBB">
            <w:pPr>
              <w:pStyle w:val="1fd"/>
              <w:jc w:val="both"/>
              <w:outlineLvl w:val="1"/>
              <w:rPr>
                <w:lang w:val="en-US"/>
              </w:rPr>
            </w:pPr>
            <w:r>
              <w:rPr>
                <w:sz w:val="28"/>
                <w:szCs w:val="28"/>
                <w:lang w:val="en-US"/>
              </w:rPr>
              <w:t>3.4. All obligations which the Freight Forwarder undertakes hereunder shall be considered paid by the remuneration, stipulated in Appendices to the present Contract, as well as by the amount of additional services cost approved by the Customer, which shall be paid by the Customer in accordance with the terms of the present Contract. Any other remuneration is excluded.</w:t>
            </w:r>
          </w:p>
          <w:p w:rsidR="00DF2B6A" w:rsidRPr="006D3C57" w:rsidRDefault="00DF2B6A" w:rsidP="00973EBB">
            <w:pPr>
              <w:pStyle w:val="1fd"/>
              <w:jc w:val="both"/>
              <w:outlineLvl w:val="1"/>
              <w:rPr>
                <w:lang w:val="en-US"/>
              </w:rPr>
            </w:pPr>
          </w:p>
          <w:p w:rsidR="00973EBB" w:rsidRPr="006D3C57" w:rsidRDefault="00973EBB" w:rsidP="00973EBB">
            <w:pPr>
              <w:pStyle w:val="1fd"/>
              <w:jc w:val="both"/>
              <w:outlineLvl w:val="1"/>
              <w:rPr>
                <w:lang w:val="en-US"/>
              </w:rPr>
            </w:pPr>
          </w:p>
          <w:p w:rsidR="00973EBB" w:rsidRPr="006D3C57" w:rsidRDefault="00973EBB" w:rsidP="00973EBB">
            <w:pPr>
              <w:pStyle w:val="1fd"/>
              <w:jc w:val="both"/>
              <w:outlineLvl w:val="1"/>
              <w:rPr>
                <w:lang w:val="en-US"/>
              </w:rPr>
            </w:pPr>
          </w:p>
          <w:p w:rsidR="00DF2B6A" w:rsidRPr="00B87BC7" w:rsidRDefault="00DF2B6A" w:rsidP="00973EBB">
            <w:pPr>
              <w:pStyle w:val="1fd"/>
              <w:jc w:val="both"/>
              <w:outlineLvl w:val="1"/>
              <w:rPr>
                <w:lang w:val="en-US"/>
              </w:rPr>
            </w:pPr>
            <w:r>
              <w:rPr>
                <w:sz w:val="28"/>
                <w:szCs w:val="28"/>
                <w:lang w:val="en-US"/>
              </w:rPr>
              <w:t>3.5. The Freight Forwarder’s remuneration, the cost of services of the Freight Forwarder and third parties engaged by the latter as well as all the additional expenses under a relevant Order of the Customer shall be stipulated by the Freight Forwarder in the Freight Forwarder’s reports within 6 months from the date of services rendering. In case of failure to meet deadline, the services shall be deemed not rendered.</w:t>
            </w:r>
          </w:p>
          <w:p w:rsidR="00DF2B6A" w:rsidRPr="00EC6C0A" w:rsidRDefault="00DF2B6A" w:rsidP="00973EBB">
            <w:pPr>
              <w:pStyle w:val="1fd"/>
              <w:jc w:val="both"/>
              <w:outlineLvl w:val="1"/>
              <w:rPr>
                <w:sz w:val="28"/>
                <w:szCs w:val="28"/>
                <w:lang w:val="en-US"/>
              </w:rPr>
            </w:pPr>
            <w:r>
              <w:rPr>
                <w:sz w:val="28"/>
                <w:szCs w:val="28"/>
                <w:lang w:val="en-US"/>
              </w:rPr>
              <w:t xml:space="preserve">3.6. All payments between the Freight Forwarder and the Customer under the present Contract shall be made in US Dollars and by means of the monetary </w:t>
            </w:r>
            <w:r>
              <w:rPr>
                <w:sz w:val="28"/>
                <w:szCs w:val="28"/>
                <w:lang w:val="en-US"/>
              </w:rPr>
              <w:lastRenderedPageBreak/>
              <w:t>funds transfer to the settlement account specified in Section 12 of the present Contract, unless otherwise is agreed upon by the Parties.</w:t>
            </w:r>
          </w:p>
          <w:p w:rsidR="00DF2B6A" w:rsidRPr="00EC6C0A" w:rsidRDefault="00DF2B6A" w:rsidP="00973EBB">
            <w:pPr>
              <w:pStyle w:val="1fd"/>
              <w:jc w:val="both"/>
              <w:outlineLvl w:val="1"/>
              <w:rPr>
                <w:lang w:val="en-US"/>
              </w:rPr>
            </w:pPr>
          </w:p>
          <w:p w:rsidR="00DF2B6A" w:rsidRPr="00EC6C0A" w:rsidRDefault="00DF2B6A" w:rsidP="00973EBB">
            <w:pPr>
              <w:pStyle w:val="1fd"/>
              <w:jc w:val="both"/>
              <w:outlineLvl w:val="1"/>
              <w:rPr>
                <w:sz w:val="28"/>
                <w:szCs w:val="28"/>
                <w:lang w:val="en-US"/>
              </w:rPr>
            </w:pPr>
            <w:r>
              <w:rPr>
                <w:sz w:val="28"/>
                <w:szCs w:val="28"/>
                <w:lang w:val="en-US"/>
              </w:rPr>
              <w:t>3.7. The date of payment shall be the date of the monetary funds receipt at correspondence account of the bank of the recipient.</w:t>
            </w:r>
          </w:p>
          <w:p w:rsidR="00DF2B6A" w:rsidRPr="00EC6C0A" w:rsidRDefault="00DF2B6A" w:rsidP="00973EBB">
            <w:pPr>
              <w:pStyle w:val="1fd"/>
              <w:jc w:val="both"/>
              <w:outlineLvl w:val="1"/>
              <w:rPr>
                <w:lang w:val="en-US"/>
              </w:rPr>
            </w:pPr>
          </w:p>
          <w:p w:rsidR="00DF2B6A" w:rsidRPr="00DF2B6A" w:rsidRDefault="00DF2B6A" w:rsidP="00DF2B6A">
            <w:pPr>
              <w:pStyle w:val="1fd"/>
              <w:jc w:val="both"/>
              <w:outlineLvl w:val="1"/>
              <w:rPr>
                <w:lang w:val="en-US"/>
              </w:rPr>
            </w:pPr>
            <w:r>
              <w:rPr>
                <w:sz w:val="28"/>
                <w:szCs w:val="28"/>
                <w:lang w:val="en-US"/>
              </w:rPr>
              <w:t>3.8. All bank charges connected with making payments hereunder shall be paid at the expense of the Party carrying out the payment.</w:t>
            </w:r>
          </w:p>
          <w:p w:rsidR="00DF2B6A" w:rsidRPr="00DF2B6A" w:rsidRDefault="00DF2B6A" w:rsidP="00DF2B6A">
            <w:pPr>
              <w:pStyle w:val="1fd"/>
              <w:jc w:val="both"/>
              <w:outlineLvl w:val="1"/>
              <w:rPr>
                <w:lang w:val="en-US"/>
              </w:rPr>
            </w:pPr>
          </w:p>
          <w:p w:rsidR="00DF2B6A" w:rsidRDefault="00DF2B6A" w:rsidP="00973EBB">
            <w:pPr>
              <w:pStyle w:val="1fd"/>
              <w:jc w:val="center"/>
              <w:outlineLvl w:val="1"/>
              <w:rPr>
                <w:b/>
                <w:sz w:val="28"/>
                <w:szCs w:val="28"/>
                <w:lang w:val="en-US"/>
              </w:rPr>
            </w:pPr>
          </w:p>
          <w:p w:rsidR="00DF2B6A" w:rsidRDefault="00DF2B6A" w:rsidP="00973EBB">
            <w:pPr>
              <w:pStyle w:val="1fd"/>
              <w:jc w:val="center"/>
              <w:outlineLvl w:val="1"/>
              <w:rPr>
                <w:b/>
                <w:sz w:val="28"/>
                <w:szCs w:val="28"/>
                <w:lang w:val="en-US"/>
              </w:rPr>
            </w:pPr>
            <w:r>
              <w:rPr>
                <w:b/>
                <w:sz w:val="28"/>
                <w:szCs w:val="28"/>
                <w:lang w:val="en-US"/>
              </w:rPr>
              <w:t>4. LIABILITIES OF PARTIES</w:t>
            </w:r>
          </w:p>
          <w:p w:rsidR="00DF2B6A" w:rsidRDefault="00DF2B6A" w:rsidP="00973EBB">
            <w:pPr>
              <w:pStyle w:val="1fd"/>
              <w:jc w:val="both"/>
              <w:outlineLvl w:val="1"/>
              <w:rPr>
                <w:b/>
                <w:sz w:val="28"/>
                <w:szCs w:val="28"/>
                <w:lang w:val="en-US"/>
              </w:rPr>
            </w:pPr>
          </w:p>
          <w:p w:rsidR="00DF2B6A" w:rsidRPr="00B87BC7" w:rsidRDefault="00DF2B6A" w:rsidP="00973EBB">
            <w:pPr>
              <w:pStyle w:val="1fd"/>
              <w:jc w:val="both"/>
              <w:outlineLvl w:val="1"/>
              <w:rPr>
                <w:lang w:val="en-US"/>
              </w:rPr>
            </w:pPr>
            <w:r>
              <w:rPr>
                <w:sz w:val="28"/>
                <w:szCs w:val="28"/>
                <w:lang w:val="en-US"/>
              </w:rPr>
              <w:t>4.1. If as a result of non-fulfillment or improper fulfillment of obligations by a Party the other Party has incurred the material damage, it shall be indemnified by the guilty Party in full. In case of late delivery, damage, shortage or total loss of cargo, Containers of the Customer, the Parties shall act in accordance with the regulations of the applicable law.</w:t>
            </w:r>
          </w:p>
          <w:p w:rsidR="00DF2B6A" w:rsidRDefault="00DF2B6A" w:rsidP="00973EBB">
            <w:pPr>
              <w:pStyle w:val="1fd"/>
              <w:jc w:val="both"/>
              <w:outlineLvl w:val="1"/>
              <w:rPr>
                <w:sz w:val="28"/>
                <w:szCs w:val="28"/>
                <w:lang w:val="en-US"/>
              </w:rPr>
            </w:pPr>
          </w:p>
          <w:p w:rsidR="00DF2B6A" w:rsidRPr="00EC6C0A" w:rsidRDefault="00DF2B6A"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r>
              <w:rPr>
                <w:sz w:val="28"/>
                <w:szCs w:val="28"/>
                <w:lang w:val="en-US"/>
              </w:rPr>
              <w:t>4.2. Each Party shall fulfill its obligations properly, rendering all possible assistance to the other Party.</w:t>
            </w:r>
          </w:p>
          <w:p w:rsidR="00DF2B6A" w:rsidRDefault="00DF2B6A"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r>
              <w:rPr>
                <w:sz w:val="28"/>
                <w:szCs w:val="28"/>
                <w:lang w:val="en-US"/>
              </w:rPr>
              <w:t>4.3. The Party which has violated its obligations under the present Contract shall immediately eliminate these violations.</w:t>
            </w:r>
          </w:p>
          <w:p w:rsidR="00DF2B6A" w:rsidRDefault="00DF2B6A"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r>
              <w:rPr>
                <w:sz w:val="28"/>
                <w:szCs w:val="28"/>
                <w:lang w:val="en-US"/>
              </w:rPr>
              <w:t>4.4. If the Customer does not fulfill its obligations, the Freight Forwarder shall be entitled to suspend the fulfillment of its obligations hereunder.</w:t>
            </w:r>
          </w:p>
          <w:p w:rsidR="00DF2B6A" w:rsidRDefault="00DF2B6A" w:rsidP="00973EBB">
            <w:pPr>
              <w:pStyle w:val="1fd"/>
              <w:jc w:val="both"/>
              <w:outlineLvl w:val="1"/>
              <w:rPr>
                <w:sz w:val="28"/>
                <w:szCs w:val="28"/>
                <w:lang w:val="en-US"/>
              </w:rPr>
            </w:pPr>
          </w:p>
          <w:p w:rsidR="00DF2B6A" w:rsidRPr="00DF2B6A" w:rsidRDefault="00DF2B6A" w:rsidP="00973EBB">
            <w:pPr>
              <w:pStyle w:val="1fd"/>
              <w:jc w:val="both"/>
              <w:outlineLvl w:val="1"/>
              <w:rPr>
                <w:sz w:val="28"/>
                <w:szCs w:val="28"/>
                <w:lang w:val="en-US"/>
              </w:rPr>
            </w:pPr>
            <w:r>
              <w:rPr>
                <w:sz w:val="28"/>
                <w:szCs w:val="28"/>
                <w:lang w:val="en-US"/>
              </w:rPr>
              <w:t xml:space="preserve">4.5. The Party, which has involved a third </w:t>
            </w:r>
            <w:r>
              <w:rPr>
                <w:sz w:val="28"/>
                <w:szCs w:val="28"/>
                <w:lang w:val="en-US"/>
              </w:rPr>
              <w:lastRenderedPageBreak/>
              <w:t>party in fulfillment of its obligations under the present Contract, shall be responsible to the other Party for non-fulfillment or improper fulfillment of the obligations by the third party as for its own actions.</w:t>
            </w:r>
          </w:p>
          <w:p w:rsidR="00DF2B6A" w:rsidRDefault="00DF2B6A" w:rsidP="00973EBB">
            <w:pPr>
              <w:pStyle w:val="1fd"/>
              <w:jc w:val="both"/>
              <w:outlineLvl w:val="1"/>
              <w:rPr>
                <w:sz w:val="28"/>
                <w:szCs w:val="28"/>
                <w:lang w:val="en-US"/>
              </w:rPr>
            </w:pPr>
            <w:r>
              <w:rPr>
                <w:sz w:val="28"/>
                <w:szCs w:val="28"/>
                <w:lang w:val="en-US"/>
              </w:rPr>
              <w:t>4.6. If the Customer refuses from the transportation after the Freight Forwarder has made any actions to fulfill the obligations under the present Contract, the Customer shall indemnify the Freight Forwarder all actual documented expenses incurred in connection with the execution of the Order of the Customer.</w:t>
            </w:r>
          </w:p>
          <w:p w:rsidR="00DF2B6A" w:rsidRPr="00EC6C0A" w:rsidRDefault="00DF2B6A" w:rsidP="00973EBB">
            <w:pPr>
              <w:pStyle w:val="1fd"/>
              <w:jc w:val="both"/>
              <w:outlineLvl w:val="1"/>
              <w:rPr>
                <w:sz w:val="28"/>
                <w:szCs w:val="28"/>
                <w:lang w:val="en-US"/>
              </w:rPr>
            </w:pPr>
          </w:p>
          <w:p w:rsidR="00DF2B6A" w:rsidRPr="00EC6C0A" w:rsidRDefault="00DF2B6A"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r>
              <w:rPr>
                <w:sz w:val="28"/>
                <w:szCs w:val="28"/>
                <w:lang w:val="en-US"/>
              </w:rPr>
              <w:t>4.7. The Freight Forwarder shall be liable to the Customer for the organization of timely handling of a particular cargo and execution of documents, given that the required documentation is provided by the Customer.</w:t>
            </w:r>
          </w:p>
          <w:p w:rsidR="00DF2B6A" w:rsidRDefault="00DF2B6A" w:rsidP="00973EBB">
            <w:pPr>
              <w:pStyle w:val="1fd"/>
              <w:jc w:val="both"/>
              <w:outlineLvl w:val="1"/>
              <w:rPr>
                <w:sz w:val="28"/>
                <w:szCs w:val="28"/>
                <w:lang w:val="en-US"/>
              </w:rPr>
            </w:pPr>
            <w:r>
              <w:rPr>
                <w:sz w:val="28"/>
                <w:szCs w:val="28"/>
                <w:lang w:val="en-US"/>
              </w:rPr>
              <w:t>4.8. The Freight Forwarder shall be liable to the Customer and shall reimburse it the losses, including the losses caused by third parties involved by the Freight Forwarder in the execution of the present Contract.</w:t>
            </w:r>
          </w:p>
          <w:p w:rsidR="00DF2B6A" w:rsidRDefault="00DF2B6A"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r>
              <w:rPr>
                <w:sz w:val="28"/>
                <w:szCs w:val="28"/>
                <w:lang w:val="en-US"/>
              </w:rPr>
              <w:t>4.9. The Freight Forwarder shall be liable to the Customer for the safety and return of the Containers transferred under its responsibility.</w:t>
            </w:r>
          </w:p>
          <w:p w:rsidR="00DF2B6A" w:rsidRDefault="00DF2B6A" w:rsidP="00973EBB">
            <w:pPr>
              <w:pStyle w:val="1fd"/>
              <w:jc w:val="both"/>
              <w:outlineLvl w:val="1"/>
              <w:rPr>
                <w:sz w:val="28"/>
                <w:szCs w:val="28"/>
                <w:lang w:val="en-US"/>
              </w:rPr>
            </w:pPr>
            <w:r>
              <w:rPr>
                <w:sz w:val="28"/>
                <w:szCs w:val="28"/>
                <w:lang w:val="en-US"/>
              </w:rPr>
              <w:t>In case of loss (including damage) of Containers, leading to their exclusion from the fleet, the Freight Forwarder shall reimburse the Customer the losses arising from the exclusion of Containers from the fleet in the amount of their market cost.</w:t>
            </w:r>
          </w:p>
          <w:p w:rsidR="00DF2B6A" w:rsidRDefault="00DF2B6A" w:rsidP="00973EBB">
            <w:pPr>
              <w:pStyle w:val="1fd"/>
              <w:jc w:val="both"/>
              <w:outlineLvl w:val="1"/>
              <w:rPr>
                <w:sz w:val="28"/>
                <w:szCs w:val="28"/>
                <w:lang w:val="en-US"/>
              </w:rPr>
            </w:pPr>
            <w:r>
              <w:rPr>
                <w:sz w:val="28"/>
                <w:szCs w:val="28"/>
                <w:lang w:val="en-US"/>
              </w:rPr>
              <w:t xml:space="preserve">The Container is considered lost after 30 (thirty) calendar days from the date of the agreed return period. If the Parties have failed to determine the return period it will be after 30 (thirty) calendar days </w:t>
            </w:r>
            <w:r>
              <w:rPr>
                <w:sz w:val="28"/>
                <w:szCs w:val="28"/>
                <w:lang w:val="en-US"/>
              </w:rPr>
              <w:lastRenderedPageBreak/>
              <w:t>from the date the Customer sends a claim for the return of the Container.</w:t>
            </w:r>
          </w:p>
          <w:p w:rsidR="00DF2B6A" w:rsidRPr="006D3C57" w:rsidRDefault="00DF2B6A" w:rsidP="00973EBB">
            <w:pPr>
              <w:pStyle w:val="1fd"/>
              <w:jc w:val="both"/>
              <w:outlineLvl w:val="1"/>
              <w:rPr>
                <w:sz w:val="28"/>
                <w:szCs w:val="28"/>
                <w:lang w:val="en-US"/>
              </w:rPr>
            </w:pPr>
          </w:p>
          <w:p w:rsidR="003124AD" w:rsidRPr="006D3C57" w:rsidRDefault="003124AD"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p>
          <w:p w:rsidR="00DF2B6A" w:rsidRPr="00B87BC7" w:rsidRDefault="00DF2B6A" w:rsidP="00973EBB">
            <w:pPr>
              <w:pStyle w:val="1fd"/>
              <w:jc w:val="both"/>
              <w:outlineLvl w:val="1"/>
              <w:rPr>
                <w:lang w:val="en-US"/>
              </w:rPr>
            </w:pPr>
            <w:r>
              <w:rPr>
                <w:sz w:val="28"/>
                <w:szCs w:val="28"/>
                <w:lang w:val="en-US"/>
              </w:rPr>
              <w:t>4.10. The Freight Forwarder shall be liable to the Customer and reimburse it the losses arising from the improper monitoring and control over the cargo transportation, dislocation and movement of the Containers.</w:t>
            </w:r>
          </w:p>
          <w:p w:rsidR="00DF2B6A" w:rsidRPr="006D3C57" w:rsidRDefault="00DF2B6A" w:rsidP="00973EBB">
            <w:pPr>
              <w:pStyle w:val="1fd"/>
              <w:jc w:val="both"/>
              <w:outlineLvl w:val="1"/>
              <w:rPr>
                <w:sz w:val="28"/>
                <w:szCs w:val="28"/>
                <w:lang w:val="en-US"/>
              </w:rPr>
            </w:pPr>
          </w:p>
          <w:p w:rsidR="00DF2B6A" w:rsidRPr="00B87BC7" w:rsidRDefault="00DF2B6A" w:rsidP="00973EBB">
            <w:pPr>
              <w:pStyle w:val="1fd"/>
              <w:jc w:val="both"/>
              <w:outlineLvl w:val="1"/>
              <w:rPr>
                <w:lang w:val="en-US"/>
              </w:rPr>
            </w:pPr>
            <w:r>
              <w:rPr>
                <w:sz w:val="28"/>
                <w:szCs w:val="28"/>
                <w:lang w:val="en-US"/>
              </w:rPr>
              <w:t xml:space="preserve">The Customer has the right to charge and the Freight Forwarder shall pay penalty in the amount of 100$ per each revealed fact of failure to enter or untimely entering of data listed in subparagraph 2.1.26 hereof. </w:t>
            </w:r>
          </w:p>
          <w:p w:rsidR="00DF2B6A" w:rsidRDefault="00DF2B6A" w:rsidP="00973EBB">
            <w:pPr>
              <w:pStyle w:val="1fd"/>
              <w:jc w:val="both"/>
              <w:outlineLvl w:val="1"/>
              <w:rPr>
                <w:sz w:val="28"/>
                <w:szCs w:val="28"/>
                <w:lang w:val="en-US"/>
              </w:rPr>
            </w:pPr>
          </w:p>
          <w:p w:rsidR="00DF2B6A" w:rsidRPr="006D3C57" w:rsidRDefault="00DF2B6A" w:rsidP="00973EBB">
            <w:pPr>
              <w:pStyle w:val="1fd"/>
              <w:jc w:val="both"/>
              <w:outlineLvl w:val="1"/>
              <w:rPr>
                <w:sz w:val="28"/>
                <w:szCs w:val="28"/>
                <w:lang w:val="en-US"/>
              </w:rPr>
            </w:pPr>
          </w:p>
          <w:p w:rsidR="003124AD" w:rsidRPr="006D3C57" w:rsidRDefault="003124AD"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r>
              <w:rPr>
                <w:sz w:val="28"/>
                <w:szCs w:val="28"/>
                <w:lang w:val="en-US"/>
              </w:rPr>
              <w:t>The evidence of failure to enter or untimely entering of the data shall be a document or information extracted from Information system, to which both Parties have access.</w:t>
            </w:r>
          </w:p>
          <w:p w:rsidR="00DF2B6A" w:rsidRDefault="00DF2B6A" w:rsidP="00973EBB">
            <w:pPr>
              <w:pStyle w:val="1fd"/>
              <w:jc w:val="both"/>
              <w:outlineLvl w:val="1"/>
              <w:rPr>
                <w:sz w:val="28"/>
                <w:szCs w:val="28"/>
                <w:lang w:val="en-US"/>
              </w:rPr>
            </w:pPr>
          </w:p>
          <w:p w:rsidR="003124AD" w:rsidRPr="006D3C57" w:rsidRDefault="003124AD"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r>
              <w:rPr>
                <w:sz w:val="28"/>
                <w:szCs w:val="28"/>
                <w:lang w:val="en-US"/>
              </w:rPr>
              <w:t>The data received from Information system is accepted by the Parties as evidence of fulfillment or improper fulfillment of obligations and does not need additional certification by third party if the following information is displayed in the document extracted from Information system - date, time of extraction, name of the information resource and link to the page from which the information was received.</w:t>
            </w:r>
          </w:p>
          <w:p w:rsidR="00DF2B6A" w:rsidRDefault="00DF2B6A"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p>
          <w:p w:rsidR="00DF2B6A" w:rsidRPr="00B87BC7" w:rsidRDefault="00DF2B6A" w:rsidP="00973EBB">
            <w:pPr>
              <w:pStyle w:val="1fd"/>
              <w:jc w:val="both"/>
              <w:outlineLvl w:val="1"/>
              <w:rPr>
                <w:lang w:val="en-US"/>
              </w:rPr>
            </w:pPr>
            <w:r>
              <w:rPr>
                <w:sz w:val="28"/>
                <w:szCs w:val="28"/>
                <w:lang w:val="en-US"/>
              </w:rPr>
              <w:t xml:space="preserve">4.11. The Freight Forwarder shall be liable to the Customer and reimburse it the losses arising from the violation by </w:t>
            </w:r>
            <w:r>
              <w:rPr>
                <w:sz w:val="28"/>
                <w:szCs w:val="28"/>
                <w:lang w:val="en-US"/>
              </w:rPr>
              <w:lastRenderedPageBreak/>
              <w:t>the Freight Forwarder of the property rights of the Customer for Information system and / or transfer of the information contained in Information system to third parties by the Freight Forwarder.</w:t>
            </w:r>
          </w:p>
          <w:p w:rsidR="00DF2B6A" w:rsidRPr="00EC6C0A" w:rsidRDefault="00DF2B6A" w:rsidP="00973EBB">
            <w:pPr>
              <w:pStyle w:val="1fd"/>
              <w:jc w:val="both"/>
              <w:outlineLvl w:val="1"/>
              <w:rPr>
                <w:sz w:val="28"/>
                <w:szCs w:val="28"/>
                <w:lang w:val="en-US"/>
              </w:rPr>
            </w:pPr>
          </w:p>
          <w:p w:rsidR="00DF2B6A" w:rsidRPr="00EC6C0A" w:rsidRDefault="00DF2B6A"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r>
              <w:rPr>
                <w:sz w:val="28"/>
                <w:szCs w:val="28"/>
                <w:lang w:val="en-US"/>
              </w:rPr>
              <w:t>4.12. The Freight Forwarder shall transfer to the Customer the amount of losses on the basis of the invoice issued by the Customer.</w:t>
            </w:r>
          </w:p>
          <w:p w:rsidR="00DF2B6A" w:rsidRDefault="00DF2B6A" w:rsidP="00973EBB">
            <w:pPr>
              <w:pStyle w:val="1fd"/>
              <w:jc w:val="both"/>
              <w:outlineLvl w:val="1"/>
              <w:rPr>
                <w:sz w:val="28"/>
                <w:szCs w:val="28"/>
                <w:lang w:val="en-US"/>
              </w:rPr>
            </w:pPr>
            <w:r>
              <w:rPr>
                <w:sz w:val="28"/>
                <w:szCs w:val="28"/>
                <w:lang w:val="en-US"/>
              </w:rPr>
              <w:t>The transfer of all the sanctions and / or additional expenses shall be made by the Freight Forwarder within 30 (thirty) calendar days from the invoice issuance date.</w:t>
            </w:r>
          </w:p>
          <w:p w:rsidR="00DF2B6A" w:rsidRDefault="00DF2B6A" w:rsidP="00973EBB">
            <w:pPr>
              <w:pStyle w:val="1fd"/>
              <w:jc w:val="both"/>
              <w:outlineLvl w:val="1"/>
              <w:rPr>
                <w:sz w:val="28"/>
                <w:szCs w:val="28"/>
                <w:lang w:val="en-US"/>
              </w:rPr>
            </w:pPr>
            <w:r>
              <w:rPr>
                <w:sz w:val="28"/>
                <w:szCs w:val="28"/>
                <w:lang w:val="en-US"/>
              </w:rPr>
              <w:t>4.13. The payment of the sanctions and / or damages shall not release the Parties from obligations for the execution of the present Contract</w:t>
            </w:r>
          </w:p>
          <w:p w:rsidR="00DF2B6A" w:rsidRDefault="00DF2B6A" w:rsidP="00973EBB">
            <w:pPr>
              <w:pStyle w:val="1fd"/>
              <w:jc w:val="both"/>
              <w:outlineLvl w:val="1"/>
              <w:rPr>
                <w:sz w:val="28"/>
                <w:szCs w:val="28"/>
                <w:lang w:val="en-US"/>
              </w:rPr>
            </w:pPr>
          </w:p>
          <w:p w:rsidR="00DF2B6A" w:rsidRDefault="00DF2B6A" w:rsidP="00973EBB">
            <w:pPr>
              <w:pStyle w:val="1fd"/>
              <w:jc w:val="center"/>
              <w:outlineLvl w:val="1"/>
              <w:rPr>
                <w:b/>
                <w:sz w:val="28"/>
                <w:szCs w:val="28"/>
                <w:lang w:val="en-US"/>
              </w:rPr>
            </w:pPr>
            <w:r>
              <w:rPr>
                <w:b/>
                <w:sz w:val="28"/>
                <w:szCs w:val="28"/>
                <w:lang w:val="en-US"/>
              </w:rPr>
              <w:t>5. FORCE-MAJEURE CIRCUMSTANCES</w:t>
            </w:r>
          </w:p>
          <w:p w:rsidR="00DF2B6A" w:rsidRDefault="00DF2B6A" w:rsidP="00973EBB">
            <w:pPr>
              <w:pStyle w:val="1fd"/>
              <w:jc w:val="both"/>
              <w:outlineLvl w:val="1"/>
              <w:rPr>
                <w:b/>
                <w:sz w:val="28"/>
                <w:szCs w:val="28"/>
                <w:lang w:val="en-US"/>
              </w:rPr>
            </w:pPr>
          </w:p>
          <w:p w:rsidR="00DF2B6A" w:rsidRDefault="00DF2B6A" w:rsidP="00973EBB">
            <w:pPr>
              <w:pStyle w:val="1fd"/>
              <w:jc w:val="both"/>
              <w:outlineLvl w:val="1"/>
              <w:rPr>
                <w:sz w:val="28"/>
                <w:szCs w:val="28"/>
                <w:lang w:val="en-US"/>
              </w:rPr>
            </w:pPr>
            <w:r>
              <w:rPr>
                <w:sz w:val="28"/>
                <w:szCs w:val="28"/>
                <w:lang w:val="en-US"/>
              </w:rPr>
              <w:t>5.1. Neither Party shall be liable to the other Party for nonfulfillment or improper fulfillment of its obligations under the present Contract caused by force majeure, that is extraordinary and unavoidable circumstances under the given conditions, including the actual and declared war, civil unrest, acts of terrorism, floods, fires, earthquakes, storms and other natural disasters, as well as publication of acts of state bodies.</w:t>
            </w:r>
          </w:p>
          <w:p w:rsidR="00DF2B6A" w:rsidRDefault="00DF2B6A" w:rsidP="00973EBB">
            <w:pPr>
              <w:pStyle w:val="1fd"/>
              <w:jc w:val="both"/>
              <w:outlineLvl w:val="1"/>
              <w:rPr>
                <w:sz w:val="28"/>
                <w:szCs w:val="28"/>
                <w:lang w:val="en-US"/>
              </w:rPr>
            </w:pPr>
          </w:p>
          <w:p w:rsidR="00DF2B6A" w:rsidRPr="00EC6C0A" w:rsidRDefault="00DF2B6A" w:rsidP="00973EBB">
            <w:pPr>
              <w:pStyle w:val="1fd"/>
              <w:jc w:val="both"/>
              <w:outlineLvl w:val="1"/>
              <w:rPr>
                <w:sz w:val="28"/>
                <w:szCs w:val="28"/>
                <w:lang w:val="en-US"/>
              </w:rPr>
            </w:pPr>
          </w:p>
          <w:p w:rsidR="00DF2B6A" w:rsidRPr="00EC6C0A" w:rsidRDefault="00DF2B6A" w:rsidP="00973EBB">
            <w:pPr>
              <w:pStyle w:val="1fd"/>
              <w:jc w:val="both"/>
              <w:outlineLvl w:val="1"/>
              <w:rPr>
                <w:sz w:val="28"/>
                <w:szCs w:val="28"/>
                <w:lang w:val="en-US"/>
              </w:rPr>
            </w:pPr>
          </w:p>
          <w:p w:rsidR="00DF2B6A" w:rsidRPr="00EC6C0A" w:rsidRDefault="00DF2B6A"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p>
          <w:p w:rsidR="00DF2B6A" w:rsidRPr="00DF2B6A" w:rsidRDefault="00DF2B6A" w:rsidP="00973EBB">
            <w:pPr>
              <w:pStyle w:val="1fd"/>
              <w:jc w:val="both"/>
              <w:outlineLvl w:val="1"/>
              <w:rPr>
                <w:sz w:val="28"/>
                <w:szCs w:val="28"/>
                <w:lang w:val="en-US"/>
              </w:rPr>
            </w:pPr>
            <w:r>
              <w:rPr>
                <w:sz w:val="28"/>
                <w:szCs w:val="28"/>
                <w:lang w:val="en-US"/>
              </w:rPr>
              <w:t xml:space="preserve">5.2. Should the force majeure circumstances arise the time stipulated for the fulfillment of the obligations by the Parties shall be extended in proportion to </w:t>
            </w:r>
            <w:r>
              <w:rPr>
                <w:sz w:val="28"/>
                <w:szCs w:val="28"/>
                <w:lang w:val="en-US"/>
              </w:rPr>
              <w:lastRenderedPageBreak/>
              <w:t>the period during which such circumstances last.</w:t>
            </w:r>
          </w:p>
          <w:p w:rsidR="00DF2B6A" w:rsidRDefault="00DF2B6A" w:rsidP="00973EBB">
            <w:pPr>
              <w:pStyle w:val="1fd"/>
              <w:jc w:val="both"/>
              <w:outlineLvl w:val="1"/>
              <w:rPr>
                <w:sz w:val="28"/>
                <w:szCs w:val="28"/>
                <w:lang w:val="en-US"/>
              </w:rPr>
            </w:pPr>
            <w:r>
              <w:rPr>
                <w:sz w:val="28"/>
                <w:szCs w:val="28"/>
                <w:lang w:val="en-US"/>
              </w:rPr>
              <w:t>5.3. The Party which cannot fulfill its obligations under the present Contract shall immediately, however, not later than in five business days from the date of arising of such circumstances, notify the other Party in writing about the commencement, possible duration and cessation of the force majeure circumstances. The evidence of existence and duration period of the force majeure circumstances shall be document of appropriate legal authority (for the Russian Federation - the Chamber of Commerce and Industry).</w:t>
            </w:r>
          </w:p>
          <w:p w:rsidR="00DF2B6A" w:rsidRDefault="00DF2B6A"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p>
          <w:p w:rsidR="00DF2B6A" w:rsidRPr="00EC6C0A" w:rsidRDefault="00DF2B6A"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r>
              <w:rPr>
                <w:sz w:val="28"/>
                <w:szCs w:val="28"/>
                <w:lang w:val="en-US"/>
              </w:rPr>
              <w:t>5.4. Non-notification or untimely notification shall deprive the Party from the right to refer to force majeure circumstances as to a reason relieving from the liability for non-fulfillment of the obligations under the present Contract.</w:t>
            </w:r>
          </w:p>
          <w:p w:rsidR="00DF2B6A" w:rsidRDefault="00DF2B6A"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r>
              <w:rPr>
                <w:sz w:val="28"/>
                <w:szCs w:val="28"/>
                <w:lang w:val="en-US"/>
              </w:rPr>
              <w:t>5.5. If the force majeure circumstances last for 3 (three) months, the present Contract may be terminated by either Party by sending the written notification to the other Party.</w:t>
            </w:r>
          </w:p>
          <w:p w:rsidR="00DF2B6A" w:rsidRDefault="00DF2B6A" w:rsidP="00973EBB">
            <w:pPr>
              <w:pStyle w:val="1fd"/>
              <w:jc w:val="center"/>
              <w:outlineLvl w:val="1"/>
              <w:rPr>
                <w:sz w:val="28"/>
                <w:szCs w:val="28"/>
                <w:lang w:val="en-US"/>
              </w:rPr>
            </w:pPr>
          </w:p>
          <w:p w:rsidR="00DF2B6A" w:rsidRDefault="00DF2B6A" w:rsidP="00973EBB">
            <w:pPr>
              <w:pStyle w:val="1fd"/>
              <w:jc w:val="center"/>
              <w:outlineLvl w:val="1"/>
              <w:rPr>
                <w:sz w:val="28"/>
                <w:szCs w:val="28"/>
                <w:lang w:val="en-US"/>
              </w:rPr>
            </w:pPr>
          </w:p>
          <w:p w:rsidR="00DF2B6A" w:rsidRDefault="00DF2B6A" w:rsidP="00973EBB">
            <w:pPr>
              <w:pStyle w:val="1fd"/>
              <w:jc w:val="center"/>
              <w:outlineLvl w:val="1"/>
              <w:rPr>
                <w:b/>
                <w:sz w:val="28"/>
                <w:szCs w:val="28"/>
                <w:lang w:val="en-US"/>
              </w:rPr>
            </w:pPr>
            <w:r>
              <w:rPr>
                <w:b/>
                <w:sz w:val="28"/>
                <w:szCs w:val="28"/>
                <w:lang w:val="en-US"/>
              </w:rPr>
              <w:t>6. ARBITRATION</w:t>
            </w:r>
          </w:p>
          <w:p w:rsidR="00DF2B6A" w:rsidRDefault="00DF2B6A" w:rsidP="00973EBB">
            <w:pPr>
              <w:pStyle w:val="1fd"/>
              <w:jc w:val="both"/>
              <w:outlineLvl w:val="1"/>
              <w:rPr>
                <w:b/>
                <w:sz w:val="28"/>
                <w:szCs w:val="28"/>
                <w:lang w:val="en-US"/>
              </w:rPr>
            </w:pPr>
          </w:p>
          <w:p w:rsidR="00DF2B6A" w:rsidRDefault="00DF2B6A" w:rsidP="00973EBB">
            <w:pPr>
              <w:pStyle w:val="1fd"/>
              <w:jc w:val="both"/>
              <w:outlineLvl w:val="1"/>
              <w:rPr>
                <w:sz w:val="28"/>
                <w:szCs w:val="28"/>
                <w:lang w:val="en-US"/>
              </w:rPr>
            </w:pPr>
            <w:r>
              <w:rPr>
                <w:sz w:val="28"/>
                <w:szCs w:val="28"/>
                <w:lang w:val="en-US"/>
              </w:rPr>
              <w:t>6.1. The disputes and disagreements arising during the validity period of the present Contract shall be settled by the Parties by means of negotiations.</w:t>
            </w:r>
          </w:p>
          <w:p w:rsidR="00DF2B6A" w:rsidRDefault="00DF2B6A" w:rsidP="00973EBB">
            <w:pPr>
              <w:pStyle w:val="1fd"/>
              <w:jc w:val="both"/>
              <w:outlineLvl w:val="1"/>
              <w:rPr>
                <w:sz w:val="28"/>
                <w:szCs w:val="28"/>
                <w:lang w:val="en-US"/>
              </w:rPr>
            </w:pPr>
            <w:r>
              <w:rPr>
                <w:sz w:val="28"/>
                <w:szCs w:val="28"/>
                <w:lang w:val="en-US"/>
              </w:rPr>
              <w:t>6.2. Before sending any dispute arising from the present Contract to the arbitration the interested Party shall send the other Party a written complaint.</w:t>
            </w:r>
          </w:p>
          <w:p w:rsidR="00DF2B6A" w:rsidRDefault="00DF2B6A"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p>
          <w:p w:rsidR="00DF2B6A" w:rsidRPr="00DF2B6A" w:rsidRDefault="00DF2B6A" w:rsidP="00973EBB">
            <w:pPr>
              <w:pStyle w:val="1fd"/>
              <w:jc w:val="both"/>
              <w:outlineLvl w:val="1"/>
              <w:rPr>
                <w:sz w:val="28"/>
                <w:szCs w:val="28"/>
                <w:lang w:val="en-US"/>
              </w:rPr>
            </w:pPr>
            <w:r>
              <w:rPr>
                <w:sz w:val="28"/>
                <w:szCs w:val="28"/>
                <w:lang w:val="en-US"/>
              </w:rPr>
              <w:t>6.3. The complaint shall be made in writing, signed by authorized representatives of the Party making the complaint, and sent together with all necessary documents to the address of the other Party by registered letter with acknowledgement of receipt. The date of the complaint shall be the date of the postmark of postal authority on the letter upon its receipt.</w:t>
            </w:r>
          </w:p>
          <w:p w:rsidR="00DF2B6A" w:rsidRDefault="00DF2B6A"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r>
              <w:rPr>
                <w:sz w:val="28"/>
                <w:szCs w:val="28"/>
                <w:lang w:val="en-US"/>
              </w:rPr>
              <w:t>6.4. The complaint shall be considered within 30 (thirty) calendar days after its receipt. In case of complaint recognition the Party shall fulfill its obligation under the complaint within five days in full.</w:t>
            </w:r>
          </w:p>
          <w:p w:rsidR="00DF2B6A" w:rsidRDefault="00DF2B6A" w:rsidP="00973EBB">
            <w:pPr>
              <w:pStyle w:val="1fd"/>
              <w:jc w:val="both"/>
              <w:outlineLvl w:val="1"/>
              <w:rPr>
                <w:sz w:val="28"/>
                <w:szCs w:val="28"/>
                <w:lang w:val="en-US"/>
              </w:rPr>
            </w:pPr>
          </w:p>
          <w:p w:rsidR="00DF2B6A" w:rsidRPr="00EC6C0A" w:rsidRDefault="00DF2B6A" w:rsidP="00973EBB">
            <w:pPr>
              <w:pStyle w:val="1fd"/>
              <w:jc w:val="both"/>
              <w:outlineLvl w:val="1"/>
              <w:rPr>
                <w:sz w:val="28"/>
                <w:szCs w:val="28"/>
                <w:lang w:val="en-US"/>
              </w:rPr>
            </w:pPr>
          </w:p>
          <w:p w:rsidR="00DF2B6A" w:rsidRPr="00B87BC7" w:rsidRDefault="00DF2B6A" w:rsidP="00973EBB">
            <w:pPr>
              <w:pStyle w:val="1fd"/>
              <w:jc w:val="both"/>
              <w:outlineLvl w:val="1"/>
              <w:rPr>
                <w:lang w:val="en-US"/>
              </w:rPr>
            </w:pPr>
            <w:r>
              <w:rPr>
                <w:sz w:val="28"/>
                <w:szCs w:val="28"/>
                <w:lang w:val="en-US"/>
              </w:rPr>
              <w:t>6.5. The rejection of the complaint shall be reasoned and sent in writing to the claimant. The complaint shall be considered accepted if the Party which has sent it did not receive a reasoned reply to the complaint within 30 (thirty) calendar days from the date of expiration of the term for the complaint consideration in accordance with paragraph 6.4 of the present Contract.</w:t>
            </w:r>
          </w:p>
          <w:p w:rsidR="00DF2B6A" w:rsidRPr="00EC6C0A" w:rsidRDefault="00DF2B6A"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r>
              <w:rPr>
                <w:sz w:val="28"/>
                <w:szCs w:val="28"/>
                <w:lang w:val="en-US"/>
              </w:rPr>
              <w:t xml:space="preserve">6.6. In case of failure to settle the dispute by means of negotiation or in complaint procedure, the dispute shall be submitted to the Arbitration Court of Moscow. </w:t>
            </w:r>
          </w:p>
          <w:p w:rsidR="00DF2B6A" w:rsidRDefault="00DF2B6A" w:rsidP="00973EBB">
            <w:pPr>
              <w:pStyle w:val="1fd"/>
              <w:jc w:val="both"/>
              <w:outlineLvl w:val="1"/>
              <w:rPr>
                <w:sz w:val="28"/>
                <w:szCs w:val="28"/>
                <w:lang w:val="en-US"/>
              </w:rPr>
            </w:pPr>
          </w:p>
          <w:p w:rsidR="00DF2B6A" w:rsidRDefault="00DF2B6A" w:rsidP="00973EBB">
            <w:pPr>
              <w:pStyle w:val="1fd"/>
              <w:jc w:val="center"/>
              <w:outlineLvl w:val="1"/>
              <w:rPr>
                <w:sz w:val="28"/>
                <w:szCs w:val="28"/>
                <w:lang w:val="en-US"/>
              </w:rPr>
            </w:pPr>
          </w:p>
          <w:p w:rsidR="00DF2B6A" w:rsidRDefault="00DF2B6A" w:rsidP="00973EBB">
            <w:pPr>
              <w:pStyle w:val="1fd"/>
              <w:jc w:val="center"/>
              <w:outlineLvl w:val="1"/>
              <w:rPr>
                <w:b/>
                <w:sz w:val="28"/>
                <w:szCs w:val="28"/>
                <w:lang w:val="en-US"/>
              </w:rPr>
            </w:pPr>
            <w:r>
              <w:rPr>
                <w:b/>
                <w:sz w:val="28"/>
                <w:szCs w:val="28"/>
                <w:lang w:val="en-US"/>
              </w:rPr>
              <w:t>7. THE PROCEDURE FOR THE INTRODUCTION OF AMENDMENTS, ADDITIONS TO THE CONTRACT AND ITS TERMINATION</w:t>
            </w:r>
          </w:p>
          <w:p w:rsidR="00DF2B6A" w:rsidRDefault="00DF2B6A" w:rsidP="00973EBB">
            <w:pPr>
              <w:pStyle w:val="1fd"/>
              <w:jc w:val="both"/>
              <w:outlineLvl w:val="1"/>
              <w:rPr>
                <w:b/>
                <w:sz w:val="28"/>
                <w:szCs w:val="28"/>
                <w:lang w:val="en-US"/>
              </w:rPr>
            </w:pPr>
          </w:p>
          <w:p w:rsidR="00DF2B6A" w:rsidRDefault="00DF2B6A" w:rsidP="00973EBB">
            <w:pPr>
              <w:pStyle w:val="1fd"/>
              <w:jc w:val="both"/>
              <w:outlineLvl w:val="1"/>
              <w:rPr>
                <w:sz w:val="28"/>
                <w:szCs w:val="28"/>
                <w:lang w:val="en-US"/>
              </w:rPr>
            </w:pPr>
            <w:r>
              <w:rPr>
                <w:sz w:val="28"/>
                <w:szCs w:val="28"/>
                <w:lang w:val="en-US"/>
              </w:rPr>
              <w:t xml:space="preserve">7.1. Any changes or additions may be made to the present Contract and they </w:t>
            </w:r>
            <w:r>
              <w:rPr>
                <w:sz w:val="28"/>
                <w:szCs w:val="28"/>
                <w:lang w:val="en-US"/>
              </w:rPr>
              <w:lastRenderedPageBreak/>
              <w:t>shall be valid only if made in writing and signed by the Parties.</w:t>
            </w:r>
          </w:p>
          <w:p w:rsidR="00DF2B6A" w:rsidRDefault="00DF2B6A"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r>
              <w:rPr>
                <w:sz w:val="28"/>
                <w:szCs w:val="28"/>
                <w:lang w:val="en-US"/>
              </w:rPr>
              <w:t>7.2. The present Contract may be terminated upon agreement of the Parties, unilaterally or on the basis stipulated by the legislation of the Russian Federation;</w:t>
            </w:r>
          </w:p>
          <w:p w:rsidR="00DF2B6A" w:rsidRDefault="00DF2B6A"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r>
              <w:rPr>
                <w:sz w:val="28"/>
                <w:szCs w:val="28"/>
                <w:lang w:val="en-US"/>
              </w:rPr>
              <w:t>7.3. The Party which has decided to terminate the present Contract shall send the other Party a written notification about the intention to terminate the present Contract not later than 45 (forty five) calendar days prior to the intended date of the termination of the present Contract;</w:t>
            </w:r>
          </w:p>
          <w:p w:rsidR="00DF2B6A" w:rsidRDefault="00DF2B6A" w:rsidP="00973EBB">
            <w:pPr>
              <w:pStyle w:val="1fd"/>
              <w:jc w:val="both"/>
              <w:outlineLvl w:val="1"/>
              <w:rPr>
                <w:sz w:val="28"/>
                <w:szCs w:val="28"/>
                <w:lang w:val="en-US"/>
              </w:rPr>
            </w:pPr>
            <w:r>
              <w:rPr>
                <w:sz w:val="28"/>
                <w:szCs w:val="28"/>
                <w:lang w:val="en-US"/>
              </w:rPr>
              <w:t>7.4. In case of the termination of the present Contract, the Parties undertake to sign the account reconciliation statement hereunder not later than in 30 (thirty) calendar days from the date of the Contract termination. On the basis of the account reconciliation statement the Parties shall make mutual payments within 30 (thirty) calendar days from the date of signing of the account reconciliation statement.</w:t>
            </w:r>
          </w:p>
          <w:p w:rsidR="00DF2B6A" w:rsidRDefault="00DF2B6A" w:rsidP="00973EBB">
            <w:pPr>
              <w:pStyle w:val="1fd"/>
              <w:jc w:val="center"/>
              <w:outlineLvl w:val="1"/>
              <w:rPr>
                <w:b/>
                <w:sz w:val="28"/>
                <w:szCs w:val="28"/>
                <w:lang w:val="en-US"/>
              </w:rPr>
            </w:pPr>
            <w:r>
              <w:rPr>
                <w:b/>
                <w:sz w:val="28"/>
                <w:szCs w:val="28"/>
                <w:lang w:val="en-US"/>
              </w:rPr>
              <w:t>8. THE LANGUAGE OF THE CONTRACT, CORRENPONDENCE</w:t>
            </w:r>
          </w:p>
          <w:p w:rsidR="00DF2B6A" w:rsidRDefault="00DF2B6A" w:rsidP="00973EBB">
            <w:pPr>
              <w:pStyle w:val="1fd"/>
              <w:jc w:val="both"/>
              <w:outlineLvl w:val="1"/>
              <w:rPr>
                <w:b/>
                <w:sz w:val="28"/>
                <w:szCs w:val="28"/>
                <w:lang w:val="en-US"/>
              </w:rPr>
            </w:pPr>
          </w:p>
          <w:p w:rsidR="00DF2B6A" w:rsidRDefault="00DF2B6A" w:rsidP="00973EBB">
            <w:pPr>
              <w:pStyle w:val="1fd"/>
              <w:jc w:val="both"/>
              <w:outlineLvl w:val="1"/>
              <w:rPr>
                <w:sz w:val="28"/>
                <w:szCs w:val="28"/>
                <w:lang w:val="en-US"/>
              </w:rPr>
            </w:pPr>
            <w:r>
              <w:rPr>
                <w:sz w:val="28"/>
                <w:szCs w:val="28"/>
                <w:lang w:val="en-US"/>
              </w:rPr>
              <w:t>8.1. All correspondence under the present Contract shall be in Russian and English languages.</w:t>
            </w:r>
          </w:p>
          <w:p w:rsidR="00DF2B6A" w:rsidRDefault="00DF2B6A" w:rsidP="00973EBB">
            <w:pPr>
              <w:pStyle w:val="1fd"/>
              <w:jc w:val="both"/>
              <w:outlineLvl w:val="1"/>
              <w:rPr>
                <w:sz w:val="28"/>
                <w:szCs w:val="28"/>
                <w:lang w:val="en-US"/>
              </w:rPr>
            </w:pPr>
            <w:r>
              <w:rPr>
                <w:sz w:val="28"/>
                <w:szCs w:val="28"/>
                <w:lang w:val="en-US"/>
              </w:rPr>
              <w:t>8.2. The official documents shall be considered valid in the language in which they were issued. The translation of the document into another language shall be made if necessary by the Party using this document without it authorization and special mandatory certification by official court interpreter, the Chamber of Commerce and Industry, a public notary or other officer.</w:t>
            </w:r>
          </w:p>
          <w:p w:rsidR="00DF2B6A" w:rsidRPr="00EC6C0A" w:rsidRDefault="00DF2B6A" w:rsidP="00973EBB">
            <w:pPr>
              <w:pStyle w:val="1fd"/>
              <w:jc w:val="both"/>
              <w:outlineLvl w:val="1"/>
              <w:rPr>
                <w:sz w:val="28"/>
                <w:szCs w:val="28"/>
                <w:lang w:val="en-US"/>
              </w:rPr>
            </w:pPr>
          </w:p>
          <w:p w:rsidR="00DF2B6A" w:rsidRPr="00EC6C0A" w:rsidRDefault="00DF2B6A" w:rsidP="00973EBB">
            <w:pPr>
              <w:pStyle w:val="1fd"/>
              <w:jc w:val="both"/>
              <w:outlineLvl w:val="1"/>
              <w:rPr>
                <w:sz w:val="28"/>
                <w:szCs w:val="28"/>
                <w:lang w:val="en-US"/>
              </w:rPr>
            </w:pPr>
          </w:p>
          <w:p w:rsidR="00DF2B6A" w:rsidRPr="00EC6C0A" w:rsidRDefault="00DF2B6A" w:rsidP="00973EBB">
            <w:pPr>
              <w:pStyle w:val="1fd"/>
              <w:jc w:val="both"/>
              <w:outlineLvl w:val="1"/>
              <w:rPr>
                <w:sz w:val="28"/>
                <w:szCs w:val="28"/>
                <w:lang w:val="en-US"/>
              </w:rPr>
            </w:pPr>
          </w:p>
          <w:p w:rsidR="00DF2B6A" w:rsidRPr="00B87BC7" w:rsidRDefault="00DF2B6A" w:rsidP="00973EBB">
            <w:pPr>
              <w:pStyle w:val="1fd"/>
              <w:jc w:val="both"/>
              <w:outlineLvl w:val="1"/>
              <w:rPr>
                <w:lang w:val="en-US"/>
              </w:rPr>
            </w:pPr>
            <w:r>
              <w:rPr>
                <w:sz w:val="28"/>
                <w:szCs w:val="28"/>
                <w:lang w:val="en-US"/>
              </w:rPr>
              <w:t>8.3. All correspondence and documents exchange between the Parties may be by e-mail (except for claims, orders, account reconciliation statements, the Freight Forwarder’s report). All messages and / or documents sent / received from the e-mail addresses with domain @trcont.ru of the Customer and @__________ of the Freight Forwarder shall be considered sent / received by the authorized representatives of the Parties.</w:t>
            </w:r>
          </w:p>
          <w:p w:rsidR="00DF2B6A" w:rsidRDefault="00DF2B6A"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p>
          <w:p w:rsidR="00DF2B6A" w:rsidRPr="00EC6C0A" w:rsidRDefault="00DF2B6A"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r>
              <w:rPr>
                <w:sz w:val="28"/>
                <w:szCs w:val="28"/>
                <w:lang w:val="en-US"/>
              </w:rPr>
              <w:t xml:space="preserve">Each received e-mail and / or document shall be confirmed by a response message about the receipt with a duplicate of the received message / document. All the messages and / or documents sent / received by e-mail using e-mail addresses with domain @trcont.ru of the Customer and </w:t>
            </w:r>
          </w:p>
          <w:p w:rsidR="00DF2B6A" w:rsidRPr="00B87BC7" w:rsidRDefault="00DF2B6A" w:rsidP="00973EBB">
            <w:pPr>
              <w:pStyle w:val="1fd"/>
              <w:jc w:val="both"/>
              <w:outlineLvl w:val="1"/>
              <w:rPr>
                <w:lang w:val="en-US"/>
              </w:rPr>
            </w:pPr>
            <w:r>
              <w:rPr>
                <w:sz w:val="28"/>
                <w:szCs w:val="28"/>
                <w:lang w:val="en-US"/>
              </w:rPr>
              <w:t>@________ of the Freight Forwarder shall be considered by the Parties as authentic and having legal force.</w:t>
            </w:r>
          </w:p>
          <w:p w:rsidR="00DF2B6A" w:rsidRPr="00EC6C0A" w:rsidRDefault="00DF2B6A"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r>
              <w:rPr>
                <w:sz w:val="28"/>
                <w:szCs w:val="28"/>
                <w:lang w:val="en-US"/>
              </w:rPr>
              <w:t>Upon request of a Party, the other Party shall provide the original documents and / or the printed text of the correspondence in hard copy signed by the authorized representatives of the Parties, sealed by the organization and sent by postal / courier service within 20 (twenty) calendar days from the receipt of the request.</w:t>
            </w:r>
          </w:p>
          <w:p w:rsidR="00DF2B6A" w:rsidRDefault="00DF2B6A" w:rsidP="00973EBB">
            <w:pPr>
              <w:pStyle w:val="1fd"/>
              <w:jc w:val="both"/>
              <w:outlineLvl w:val="1"/>
              <w:rPr>
                <w:sz w:val="28"/>
                <w:szCs w:val="28"/>
                <w:lang w:val="en-US"/>
              </w:rPr>
            </w:pPr>
          </w:p>
          <w:p w:rsidR="00DF2B6A" w:rsidRPr="00EC6C0A" w:rsidRDefault="00DF2B6A" w:rsidP="00973EBB">
            <w:pPr>
              <w:pStyle w:val="1fd"/>
              <w:jc w:val="both"/>
              <w:outlineLvl w:val="1"/>
              <w:rPr>
                <w:b/>
                <w:sz w:val="28"/>
                <w:szCs w:val="28"/>
                <w:lang w:val="en-US"/>
              </w:rPr>
            </w:pPr>
          </w:p>
          <w:p w:rsidR="00DF2B6A" w:rsidRPr="00EC6C0A" w:rsidRDefault="00DF2B6A" w:rsidP="00973EBB">
            <w:pPr>
              <w:pStyle w:val="1fd"/>
              <w:jc w:val="both"/>
              <w:outlineLvl w:val="1"/>
              <w:rPr>
                <w:b/>
                <w:sz w:val="28"/>
                <w:szCs w:val="28"/>
                <w:lang w:val="en-US"/>
              </w:rPr>
            </w:pPr>
          </w:p>
          <w:p w:rsidR="00DF2B6A" w:rsidRDefault="00DF2B6A" w:rsidP="00973EBB">
            <w:pPr>
              <w:pStyle w:val="1fd"/>
              <w:jc w:val="center"/>
              <w:outlineLvl w:val="1"/>
              <w:rPr>
                <w:b/>
                <w:sz w:val="28"/>
                <w:szCs w:val="28"/>
                <w:lang w:val="en-US"/>
              </w:rPr>
            </w:pPr>
          </w:p>
          <w:p w:rsidR="00DF2B6A" w:rsidRDefault="00DF2B6A" w:rsidP="00973EBB">
            <w:pPr>
              <w:pStyle w:val="1fd"/>
              <w:jc w:val="center"/>
              <w:outlineLvl w:val="1"/>
              <w:rPr>
                <w:b/>
                <w:sz w:val="28"/>
                <w:szCs w:val="28"/>
                <w:lang w:val="en-US"/>
              </w:rPr>
            </w:pPr>
            <w:r>
              <w:rPr>
                <w:b/>
                <w:sz w:val="28"/>
                <w:szCs w:val="28"/>
                <w:lang w:val="en-US"/>
              </w:rPr>
              <w:t>9. ANTI-CORRUPTION</w:t>
            </w:r>
          </w:p>
          <w:p w:rsidR="00DF2B6A" w:rsidRDefault="00DF2B6A" w:rsidP="00973EBB">
            <w:pPr>
              <w:pStyle w:val="1fd"/>
              <w:jc w:val="center"/>
              <w:outlineLvl w:val="1"/>
              <w:rPr>
                <w:b/>
                <w:sz w:val="28"/>
                <w:szCs w:val="28"/>
                <w:lang w:val="en-US"/>
              </w:rPr>
            </w:pPr>
            <w:r>
              <w:rPr>
                <w:b/>
                <w:sz w:val="28"/>
                <w:szCs w:val="28"/>
                <w:lang w:val="en-US"/>
              </w:rPr>
              <w:lastRenderedPageBreak/>
              <w:t>CLAUSE</w:t>
            </w:r>
          </w:p>
          <w:p w:rsidR="00DF2B6A" w:rsidRDefault="00DF2B6A" w:rsidP="00973EBB">
            <w:pPr>
              <w:pStyle w:val="1fd"/>
              <w:jc w:val="both"/>
              <w:outlineLvl w:val="1"/>
              <w:rPr>
                <w:b/>
                <w:sz w:val="28"/>
                <w:szCs w:val="28"/>
                <w:lang w:val="en-US"/>
              </w:rPr>
            </w:pPr>
          </w:p>
          <w:p w:rsidR="00DF2B6A" w:rsidRDefault="00DF2B6A" w:rsidP="00973EBB">
            <w:pPr>
              <w:pStyle w:val="1fd"/>
              <w:jc w:val="both"/>
              <w:outlineLvl w:val="1"/>
              <w:rPr>
                <w:sz w:val="28"/>
                <w:szCs w:val="28"/>
                <w:lang w:val="en-US"/>
              </w:rPr>
            </w:pPr>
            <w:r>
              <w:rPr>
                <w:sz w:val="28"/>
                <w:szCs w:val="28"/>
                <w:lang w:val="en-US"/>
              </w:rPr>
              <w:t>9.1. During fulfillment of the obligations under the present Contract, the Parties, their affiliates, employees or intermediaries shall not pay, offer to pay, nor allow the payment of any monetary funds or values, directly or indirectly, to any person in order to influence the acts or decisions of those persons to obtain any improper advantage or achieve other illegal purposes.</w:t>
            </w:r>
          </w:p>
          <w:p w:rsidR="00DF2B6A" w:rsidRDefault="00DF2B6A"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p>
          <w:p w:rsidR="00DF2B6A" w:rsidRPr="00EC6C0A" w:rsidRDefault="00DF2B6A" w:rsidP="00973EBB">
            <w:pPr>
              <w:pStyle w:val="1fd"/>
              <w:jc w:val="both"/>
              <w:outlineLvl w:val="1"/>
              <w:rPr>
                <w:sz w:val="28"/>
                <w:szCs w:val="28"/>
                <w:lang w:val="en-US"/>
              </w:rPr>
            </w:pPr>
          </w:p>
          <w:p w:rsidR="00DF2B6A" w:rsidRPr="00EC6C0A" w:rsidRDefault="00DF2B6A" w:rsidP="00973EBB">
            <w:pPr>
              <w:pStyle w:val="1fd"/>
              <w:jc w:val="both"/>
              <w:outlineLvl w:val="1"/>
              <w:rPr>
                <w:sz w:val="28"/>
                <w:szCs w:val="28"/>
                <w:lang w:val="en-US"/>
              </w:rPr>
            </w:pPr>
          </w:p>
          <w:p w:rsidR="00DF2B6A" w:rsidRPr="00EC6C0A" w:rsidRDefault="00DF2B6A"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r>
              <w:rPr>
                <w:sz w:val="28"/>
                <w:szCs w:val="28"/>
                <w:lang w:val="en-US"/>
              </w:rPr>
              <w:t>During fulfillment of the obligations hereunder, the Parties, their affiliates, employees or intermediaries shall not carry out activities qualified by the legislation applicable for the purposes of the present Contract as giving/ taking bribes, commercial bribery and other acts that violate the requirements of the applicable legislation and the international acts on combating corruption.</w:t>
            </w:r>
          </w:p>
          <w:p w:rsidR="00DF2B6A" w:rsidRDefault="00DF2B6A" w:rsidP="00973EBB">
            <w:pPr>
              <w:pStyle w:val="1fd"/>
              <w:jc w:val="both"/>
              <w:outlineLvl w:val="1"/>
              <w:rPr>
                <w:sz w:val="28"/>
                <w:szCs w:val="28"/>
                <w:lang w:val="en-US"/>
              </w:rPr>
            </w:pPr>
          </w:p>
          <w:p w:rsidR="00DF2B6A" w:rsidRPr="006D3C57" w:rsidRDefault="00DF2B6A"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r>
              <w:rPr>
                <w:sz w:val="28"/>
                <w:szCs w:val="28"/>
                <w:lang w:val="en-US"/>
              </w:rPr>
              <w:t>9.2. Should either Party suspect that a violation of any provisions of paragraph 9.1 of the present Contract has occurred or may occur, such Party shall notify the other Party about it in writing. In the written notification, the notifying Party shall refer to the facts or provide materials reliably confirming or giving reasons to believe that a violation of any provisions of paragraph 9.1 hereof by the other Party, its affiliates, employees or intermediaries has occurred or may occur.</w:t>
            </w:r>
          </w:p>
          <w:p w:rsidR="00DF2B6A" w:rsidRDefault="00DF2B6A"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p>
          <w:p w:rsidR="00DF2B6A" w:rsidRPr="006D3C57" w:rsidRDefault="00DF2B6A" w:rsidP="00973EBB">
            <w:pPr>
              <w:pStyle w:val="1fd"/>
              <w:jc w:val="both"/>
              <w:outlineLvl w:val="1"/>
              <w:rPr>
                <w:sz w:val="28"/>
                <w:szCs w:val="28"/>
                <w:lang w:val="en-US"/>
              </w:rPr>
            </w:pPr>
          </w:p>
          <w:p w:rsidR="003124AD" w:rsidRPr="006D3C57" w:rsidRDefault="003124AD"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r>
              <w:rPr>
                <w:sz w:val="28"/>
                <w:szCs w:val="28"/>
                <w:lang w:val="en-US"/>
              </w:rPr>
              <w:t>The Freight Forwarder’s channels for notification about violations of any provisions of paragraph 9.1 of the present Contract are as follows: _______________________</w:t>
            </w:r>
          </w:p>
          <w:p w:rsidR="00DF2B6A" w:rsidRPr="00B87BC7" w:rsidRDefault="00DF2B6A" w:rsidP="00973EBB">
            <w:pPr>
              <w:pStyle w:val="1fd"/>
              <w:jc w:val="both"/>
              <w:outlineLvl w:val="1"/>
              <w:rPr>
                <w:lang w:val="en-US"/>
              </w:rPr>
            </w:pPr>
            <w:r>
              <w:rPr>
                <w:sz w:val="28"/>
                <w:szCs w:val="28"/>
                <w:lang w:val="en-US"/>
              </w:rPr>
              <w:t>The Customer’s channels for notification about violations of any of the provisions of paragraph 9.1 of the present Contract are as follows: 8 (495) 788-17-17, the official website www.trcont.com.</w:t>
            </w:r>
          </w:p>
          <w:p w:rsidR="00DF2B6A" w:rsidRDefault="00DF2B6A" w:rsidP="00973EBB">
            <w:pPr>
              <w:pStyle w:val="1fd"/>
              <w:jc w:val="both"/>
              <w:outlineLvl w:val="1"/>
              <w:rPr>
                <w:sz w:val="28"/>
                <w:szCs w:val="28"/>
                <w:lang w:val="en-US"/>
              </w:rPr>
            </w:pPr>
            <w:r>
              <w:rPr>
                <w:sz w:val="28"/>
                <w:szCs w:val="28"/>
                <w:lang w:val="en-US"/>
              </w:rPr>
              <w:t>The Party which has received the notification about violation of any provisions of paragraph 9.1 hereof, shall review the notification and inform the other Party about the results of its reviewing within 15 (fifteen) business days from the date of receipt thereof.</w:t>
            </w:r>
          </w:p>
          <w:p w:rsidR="00DF2B6A" w:rsidRDefault="00DF2B6A"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r>
              <w:rPr>
                <w:sz w:val="28"/>
                <w:szCs w:val="28"/>
                <w:lang w:val="en-US"/>
              </w:rPr>
              <w:t>9.3. The Parties shall ensure implementing a proper investigation of facts of violations of the provisions of paragraph 9.1 of the present Contract in compliance with the principles of confidentiality, and taking effective measures to prevent possible conflicts. The Parties shall ensure that no negative consequences for the notifying Party as a whole, and for individual employees of the notifying Party who reported a fact of violations will occur.</w:t>
            </w:r>
          </w:p>
          <w:p w:rsidR="00DF2B6A" w:rsidRDefault="00DF2B6A" w:rsidP="00973EBB">
            <w:pPr>
              <w:pStyle w:val="1fd"/>
              <w:jc w:val="both"/>
              <w:outlineLvl w:val="1"/>
              <w:rPr>
                <w:sz w:val="28"/>
                <w:szCs w:val="28"/>
                <w:lang w:val="en-US"/>
              </w:rPr>
            </w:pPr>
          </w:p>
          <w:p w:rsidR="00DF2B6A" w:rsidRPr="006D3C57" w:rsidRDefault="00DF2B6A" w:rsidP="00973EBB">
            <w:pPr>
              <w:pStyle w:val="1fd"/>
              <w:jc w:val="both"/>
              <w:outlineLvl w:val="1"/>
              <w:rPr>
                <w:sz w:val="28"/>
                <w:szCs w:val="28"/>
                <w:lang w:val="en-US"/>
              </w:rPr>
            </w:pPr>
          </w:p>
          <w:p w:rsidR="003124AD" w:rsidRPr="006D3C57" w:rsidRDefault="00DF2B6A" w:rsidP="00973EBB">
            <w:pPr>
              <w:pStyle w:val="1fd"/>
              <w:jc w:val="both"/>
              <w:outlineLvl w:val="1"/>
              <w:rPr>
                <w:sz w:val="28"/>
                <w:szCs w:val="28"/>
                <w:lang w:val="en-US"/>
              </w:rPr>
            </w:pPr>
            <w:r>
              <w:rPr>
                <w:sz w:val="28"/>
                <w:szCs w:val="28"/>
                <w:lang w:val="en-US"/>
              </w:rPr>
              <w:t xml:space="preserve">9.4. If a fact of violation by either Party of the provisions of paragraph 9.1 of the present Contract is confirmed, and / or the other Party fails to obtain the information on the results of review of the notification of violation in accordance with paragraph </w:t>
            </w:r>
          </w:p>
          <w:p w:rsidR="003124AD" w:rsidRPr="006D3C57" w:rsidRDefault="003124AD"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r>
              <w:rPr>
                <w:sz w:val="28"/>
                <w:szCs w:val="28"/>
                <w:lang w:val="en-US"/>
              </w:rPr>
              <w:t xml:space="preserve">9.2 hereof, the other Party shall have the right to terminate the present Contract </w:t>
            </w:r>
            <w:r>
              <w:rPr>
                <w:sz w:val="28"/>
                <w:szCs w:val="28"/>
                <w:lang w:val="en-US"/>
              </w:rPr>
              <w:lastRenderedPageBreak/>
              <w:t>unilaterally out of court by prior written notice sent not later than thirty (30) calendar days before the date of termination of the present Contract.</w:t>
            </w:r>
          </w:p>
          <w:p w:rsidR="00DF2B6A" w:rsidRDefault="00DF2B6A"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p>
          <w:p w:rsidR="00DF2B6A" w:rsidRDefault="00DF2B6A" w:rsidP="00973EBB">
            <w:pPr>
              <w:pStyle w:val="1fd"/>
              <w:jc w:val="center"/>
              <w:outlineLvl w:val="1"/>
              <w:rPr>
                <w:b/>
                <w:sz w:val="28"/>
                <w:szCs w:val="28"/>
                <w:lang w:val="en-US"/>
              </w:rPr>
            </w:pPr>
          </w:p>
          <w:p w:rsidR="00DF2B6A" w:rsidRDefault="00DF2B6A" w:rsidP="00973EBB">
            <w:pPr>
              <w:pStyle w:val="1fd"/>
              <w:jc w:val="center"/>
              <w:outlineLvl w:val="1"/>
              <w:rPr>
                <w:b/>
                <w:sz w:val="28"/>
                <w:szCs w:val="28"/>
                <w:lang w:val="en-US"/>
              </w:rPr>
            </w:pPr>
            <w:r>
              <w:rPr>
                <w:b/>
                <w:sz w:val="28"/>
                <w:szCs w:val="28"/>
                <w:lang w:val="en-US"/>
              </w:rPr>
              <w:t>10. THE FREIGHT FORWARDER'S REPRESENTATIONS AND WARRANTEES</w:t>
            </w:r>
          </w:p>
          <w:p w:rsidR="00DF2B6A" w:rsidRDefault="00DF2B6A" w:rsidP="00973EBB">
            <w:pPr>
              <w:pStyle w:val="1fd"/>
              <w:jc w:val="both"/>
              <w:outlineLvl w:val="1"/>
              <w:rPr>
                <w:b/>
                <w:sz w:val="28"/>
                <w:szCs w:val="28"/>
                <w:lang w:val="en-US"/>
              </w:rPr>
            </w:pPr>
          </w:p>
          <w:p w:rsidR="00DF2B6A" w:rsidRDefault="00DF2B6A" w:rsidP="00973EBB">
            <w:pPr>
              <w:pStyle w:val="1fd"/>
              <w:jc w:val="both"/>
              <w:outlineLvl w:val="1"/>
              <w:rPr>
                <w:sz w:val="28"/>
                <w:szCs w:val="28"/>
                <w:lang w:val="en-US"/>
              </w:rPr>
            </w:pPr>
            <w:r>
              <w:rPr>
                <w:sz w:val="28"/>
                <w:szCs w:val="28"/>
                <w:lang w:val="en-US"/>
              </w:rPr>
              <w:t>10.1. The Freight Forwarder hereby represents and warrants the Customer that as of the date of the present Contract:</w:t>
            </w:r>
          </w:p>
          <w:p w:rsidR="00DF2B6A" w:rsidRDefault="00DF2B6A" w:rsidP="00973EBB">
            <w:pPr>
              <w:pStyle w:val="1fd"/>
              <w:jc w:val="both"/>
              <w:outlineLvl w:val="1"/>
              <w:rPr>
                <w:sz w:val="28"/>
                <w:szCs w:val="28"/>
                <w:lang w:val="en-US"/>
              </w:rPr>
            </w:pPr>
            <w:r>
              <w:rPr>
                <w:sz w:val="28"/>
                <w:szCs w:val="28"/>
                <w:lang w:val="en-US"/>
              </w:rPr>
              <w:t xml:space="preserve">10.1.1. the Freight Forwarder is a duly incorporated legal entity, acting in accordance with the legislation rules of the Republic of Turkey; </w:t>
            </w:r>
          </w:p>
          <w:p w:rsidR="00DF2B6A" w:rsidRDefault="00DF2B6A" w:rsidP="00973EBB">
            <w:pPr>
              <w:pStyle w:val="1fd"/>
              <w:jc w:val="both"/>
              <w:outlineLvl w:val="1"/>
              <w:rPr>
                <w:sz w:val="28"/>
                <w:szCs w:val="28"/>
                <w:lang w:val="en-US"/>
              </w:rPr>
            </w:pPr>
          </w:p>
          <w:p w:rsidR="00DF2B6A" w:rsidRPr="00B87BC7" w:rsidRDefault="00DF2B6A" w:rsidP="00973EBB">
            <w:pPr>
              <w:pStyle w:val="1fd"/>
              <w:jc w:val="both"/>
              <w:outlineLvl w:val="1"/>
              <w:rPr>
                <w:lang w:val="en-US"/>
              </w:rPr>
            </w:pPr>
            <w:r>
              <w:rPr>
                <w:sz w:val="28"/>
                <w:szCs w:val="28"/>
                <w:lang w:val="en-US"/>
              </w:rPr>
              <w:t>10.1.2. the Freight Forwarder has complied with corporate procedures necessary for entering into the present Contract, the conclusion of the present Contract has been approved by the Freight Forwarder's management bodies;</w:t>
            </w:r>
          </w:p>
          <w:p w:rsidR="00DF2B6A" w:rsidRDefault="00DF2B6A"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r>
              <w:rPr>
                <w:sz w:val="28"/>
                <w:szCs w:val="28"/>
                <w:lang w:val="en-US"/>
              </w:rPr>
              <w:t>10.1.3. the present Contract is signed on the Freight Forwarder’s behalf by a person who is duly authorized to make such actions;</w:t>
            </w:r>
          </w:p>
          <w:p w:rsidR="00DF2B6A" w:rsidRDefault="00DF2B6A"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r>
              <w:rPr>
                <w:sz w:val="28"/>
                <w:szCs w:val="28"/>
                <w:lang w:val="en-US"/>
              </w:rPr>
              <w:t>10.1.4. conclusion of the present Contract and fulfillment of its terms and conditions will not break and will not lead to a breach of constituent documents or any agreement or document, a party to which is the Freight Forwarder, as well as of any provision of the legislation;</w:t>
            </w:r>
          </w:p>
          <w:p w:rsidR="00DF2B6A" w:rsidRDefault="00DF2B6A" w:rsidP="00973EBB">
            <w:pPr>
              <w:pStyle w:val="1fd"/>
              <w:jc w:val="both"/>
              <w:outlineLvl w:val="1"/>
              <w:rPr>
                <w:sz w:val="28"/>
                <w:szCs w:val="28"/>
                <w:lang w:val="en-US"/>
              </w:rPr>
            </w:pPr>
          </w:p>
          <w:p w:rsidR="00DF2B6A" w:rsidRDefault="00DF2B6A" w:rsidP="00973EBB">
            <w:pPr>
              <w:pStyle w:val="1fd"/>
              <w:jc w:val="both"/>
              <w:outlineLvl w:val="1"/>
              <w:rPr>
                <w:b/>
                <w:sz w:val="28"/>
                <w:szCs w:val="28"/>
                <w:lang w:val="en-US"/>
              </w:rPr>
            </w:pPr>
            <w:r>
              <w:rPr>
                <w:sz w:val="28"/>
                <w:szCs w:val="28"/>
                <w:lang w:val="en-US"/>
              </w:rPr>
              <w:t>10.1.5. there are no any circumstances that restrict, prohibit the fulfillment of the obligations hereunder by the Freight Forwarder.</w:t>
            </w:r>
          </w:p>
          <w:p w:rsidR="00DF2B6A" w:rsidRPr="00EC6C0A" w:rsidRDefault="00DF2B6A" w:rsidP="00973EBB">
            <w:pPr>
              <w:pStyle w:val="1fd"/>
              <w:jc w:val="both"/>
              <w:outlineLvl w:val="1"/>
              <w:rPr>
                <w:b/>
                <w:sz w:val="28"/>
                <w:szCs w:val="28"/>
                <w:lang w:val="en-US"/>
              </w:rPr>
            </w:pPr>
          </w:p>
          <w:p w:rsidR="00DF2B6A" w:rsidRDefault="00DF2B6A" w:rsidP="00973EBB">
            <w:pPr>
              <w:pStyle w:val="1fd"/>
              <w:jc w:val="both"/>
              <w:outlineLvl w:val="1"/>
              <w:rPr>
                <w:b/>
                <w:sz w:val="28"/>
                <w:szCs w:val="28"/>
                <w:lang w:val="en-US"/>
              </w:rPr>
            </w:pPr>
            <w:r>
              <w:rPr>
                <w:sz w:val="28"/>
                <w:szCs w:val="28"/>
                <w:lang w:val="en-US"/>
              </w:rPr>
              <w:t>10.2. The Freight Forwarder is obliged to provide the Customer, no later than the first date of payment of income (first payment</w:t>
            </w:r>
            <w:r>
              <w:rPr>
                <w:b/>
                <w:sz w:val="28"/>
                <w:szCs w:val="28"/>
                <w:lang w:val="en-US"/>
              </w:rPr>
              <w:t xml:space="preserve"> </w:t>
            </w:r>
            <w:r>
              <w:rPr>
                <w:sz w:val="28"/>
                <w:szCs w:val="28"/>
                <w:lang w:val="en-US"/>
              </w:rPr>
              <w:t>under this Agreement) with confirmation that it has a permanent residence in the territory of the country of registration (institution), place of registration, location of the governing body, place of actual management, as well as any other criterion of a similar nature meaning that the Freight Forwarder has the status of an entity subject to taxation in the country of registration (institution), which must be certified by the competent tax (financial) authority or its authorized representative and appostilled, with the provision of translations of this confirmation into Russian language;</w:t>
            </w:r>
          </w:p>
          <w:p w:rsidR="00DF2B6A" w:rsidRDefault="00DF2B6A" w:rsidP="00973EBB">
            <w:pPr>
              <w:pStyle w:val="1fd"/>
              <w:jc w:val="both"/>
              <w:outlineLvl w:val="1"/>
              <w:rPr>
                <w:b/>
                <w:sz w:val="28"/>
                <w:szCs w:val="28"/>
                <w:lang w:val="en-US"/>
              </w:rPr>
            </w:pPr>
          </w:p>
          <w:p w:rsidR="00DF2B6A" w:rsidRDefault="00DF2B6A" w:rsidP="00973EBB">
            <w:pPr>
              <w:pStyle w:val="1fd"/>
              <w:jc w:val="both"/>
              <w:outlineLvl w:val="1"/>
              <w:rPr>
                <w:b/>
                <w:sz w:val="28"/>
                <w:szCs w:val="28"/>
                <w:lang w:val="en-US"/>
              </w:rPr>
            </w:pPr>
          </w:p>
          <w:p w:rsidR="00DF2B6A" w:rsidRDefault="00DF2B6A" w:rsidP="00973EBB">
            <w:pPr>
              <w:pStyle w:val="1fd"/>
              <w:jc w:val="both"/>
              <w:outlineLvl w:val="1"/>
              <w:rPr>
                <w:b/>
                <w:sz w:val="28"/>
                <w:szCs w:val="28"/>
                <w:lang w:val="en-US"/>
              </w:rPr>
            </w:pPr>
          </w:p>
          <w:p w:rsidR="00DF2B6A" w:rsidRPr="00EC6C0A" w:rsidRDefault="00DF2B6A" w:rsidP="00973EBB">
            <w:pPr>
              <w:pStyle w:val="1fd"/>
              <w:jc w:val="both"/>
              <w:outlineLvl w:val="1"/>
              <w:rPr>
                <w:b/>
                <w:sz w:val="28"/>
                <w:szCs w:val="28"/>
                <w:lang w:val="en-US"/>
              </w:rPr>
            </w:pPr>
          </w:p>
          <w:p w:rsidR="00DF2B6A" w:rsidRDefault="00DF2B6A" w:rsidP="00973EBB">
            <w:pPr>
              <w:pStyle w:val="1fd"/>
              <w:jc w:val="both"/>
              <w:outlineLvl w:val="1"/>
              <w:rPr>
                <w:sz w:val="28"/>
                <w:szCs w:val="28"/>
                <w:lang w:val="en-US"/>
              </w:rPr>
            </w:pPr>
            <w:r>
              <w:rPr>
                <w:sz w:val="28"/>
                <w:szCs w:val="28"/>
                <w:lang w:val="en-US"/>
              </w:rPr>
              <w:t>10.3. The Freight Forwarder hereby represents and warrants the Customer that as of the date of the present Contract:</w:t>
            </w:r>
          </w:p>
          <w:p w:rsidR="00DF2B6A" w:rsidRPr="00EC6C0A" w:rsidRDefault="00DF2B6A" w:rsidP="00973EBB">
            <w:pPr>
              <w:spacing w:line="276" w:lineRule="auto"/>
              <w:jc w:val="both"/>
              <w:rPr>
                <w:sz w:val="28"/>
                <w:szCs w:val="28"/>
                <w:lang w:val="en-US"/>
              </w:rPr>
            </w:pPr>
          </w:p>
          <w:p w:rsidR="00DF2B6A" w:rsidRPr="00B87BC7" w:rsidRDefault="00DF2B6A" w:rsidP="00973EBB">
            <w:pPr>
              <w:spacing w:line="276" w:lineRule="auto"/>
              <w:jc w:val="both"/>
              <w:rPr>
                <w:lang w:val="en-US"/>
              </w:rPr>
            </w:pPr>
            <w:r>
              <w:rPr>
                <w:sz w:val="28"/>
                <w:szCs w:val="28"/>
                <w:lang w:val="en-US"/>
              </w:rPr>
              <w:t xml:space="preserve">10.3.1.The Freight Forwarder is an entity with permanent residence or a resident in the country of registration (authorities) in accordance with the International Agreements on the taxation matters concluded between the Government of the Russian Federation and the competent (authorized) bodies of the country of the Freight Forwarder’s registration (hereinafter – the Agreement);  </w:t>
            </w:r>
          </w:p>
          <w:p w:rsidR="00DF2B6A" w:rsidRPr="00EC6C0A" w:rsidRDefault="00DF2B6A" w:rsidP="00973EBB">
            <w:pPr>
              <w:pStyle w:val="1fd"/>
              <w:jc w:val="both"/>
              <w:outlineLvl w:val="1"/>
              <w:rPr>
                <w:sz w:val="28"/>
                <w:szCs w:val="28"/>
                <w:lang w:val="en-US"/>
              </w:rPr>
            </w:pPr>
            <w:r>
              <w:rPr>
                <w:sz w:val="28"/>
                <w:szCs w:val="28"/>
                <w:lang w:val="en-US"/>
              </w:rPr>
              <w:t xml:space="preserve">10.3.2.The Freight Forwarder is managed by a person with a permanent residence in the country of registration (institution) and, in accordance with the concluded Agreement, belongs to an entity of a </w:t>
            </w:r>
            <w:r>
              <w:rPr>
                <w:sz w:val="28"/>
                <w:szCs w:val="28"/>
                <w:lang w:val="en-US"/>
              </w:rPr>
              <w:lastRenderedPageBreak/>
              <w:t>Contracting State or has another similar status (in accordance with the concept enshrined in the Agreement) - to an entity of the country of registration (institution) or to a person having another similar status (in accordance with the Agreement);</w:t>
            </w:r>
          </w:p>
          <w:p w:rsidR="00DF2B6A" w:rsidRPr="00EC6C0A" w:rsidRDefault="00DF2B6A" w:rsidP="00973EBB">
            <w:pPr>
              <w:pStyle w:val="1fd"/>
              <w:jc w:val="both"/>
              <w:outlineLvl w:val="1"/>
              <w:rPr>
                <w:sz w:val="28"/>
                <w:szCs w:val="28"/>
                <w:lang w:val="en-US"/>
              </w:rPr>
            </w:pPr>
          </w:p>
          <w:p w:rsidR="00DF2B6A" w:rsidRPr="00EC6C0A" w:rsidRDefault="00DF2B6A" w:rsidP="00973EBB">
            <w:pPr>
              <w:pStyle w:val="1fd"/>
              <w:jc w:val="both"/>
              <w:outlineLvl w:val="1"/>
              <w:rPr>
                <w:sz w:val="28"/>
                <w:szCs w:val="28"/>
                <w:lang w:val="en-US"/>
              </w:rPr>
            </w:pPr>
          </w:p>
          <w:p w:rsidR="00DF2B6A" w:rsidRDefault="00DF2B6A" w:rsidP="00973EBB">
            <w:pPr>
              <w:spacing w:line="276" w:lineRule="auto"/>
              <w:jc w:val="both"/>
              <w:rPr>
                <w:sz w:val="28"/>
                <w:szCs w:val="28"/>
                <w:lang w:val="en-US"/>
              </w:rPr>
            </w:pPr>
            <w:r>
              <w:rPr>
                <w:sz w:val="28"/>
                <w:szCs w:val="28"/>
                <w:lang w:val="en-US"/>
              </w:rPr>
              <w:t>10.3.3. In case of change of any  circumstances, specified in  subparagraphs 10.3.1 – 10.3.2 hereof, the Freight Forwarder shall immediately send to the Customer’s address, including preliminary sending by e-mail: a) a letter, informing about the loss of the status of an entity with a permanent residence or resident status in the country of registration (institution);</w:t>
            </w:r>
          </w:p>
          <w:p w:rsidR="00DF2B6A" w:rsidRPr="00DF2B6A" w:rsidRDefault="00DF2B6A" w:rsidP="00DF2B6A">
            <w:pPr>
              <w:spacing w:line="276" w:lineRule="auto"/>
              <w:jc w:val="both"/>
              <w:rPr>
                <w:lang w:val="en-US"/>
              </w:rPr>
            </w:pPr>
            <w:r>
              <w:rPr>
                <w:sz w:val="28"/>
                <w:szCs w:val="28"/>
                <w:lang w:val="en-US"/>
              </w:rPr>
              <w:t>b)</w:t>
            </w:r>
            <w:r>
              <w:rPr>
                <w:lang w:val="en-US"/>
              </w:rPr>
              <w:t xml:space="preserve"> </w:t>
            </w:r>
            <w:r>
              <w:rPr>
                <w:sz w:val="28"/>
                <w:szCs w:val="28"/>
                <w:lang w:val="en-US"/>
              </w:rPr>
              <w:t>a letter informing about the loss of the status of an enterprise of a Contracting State or of another similar status (in accordance with the concept enshrined in the Agreement);</w:t>
            </w:r>
          </w:p>
          <w:p w:rsidR="00DF2B6A" w:rsidRDefault="00DF2B6A" w:rsidP="00973EBB">
            <w:pPr>
              <w:spacing w:line="276" w:lineRule="auto"/>
              <w:jc w:val="both"/>
              <w:rPr>
                <w:sz w:val="28"/>
                <w:szCs w:val="28"/>
                <w:lang w:val="en-US"/>
              </w:rPr>
            </w:pPr>
            <w:r>
              <w:rPr>
                <w:sz w:val="28"/>
                <w:szCs w:val="28"/>
                <w:lang w:val="en-US"/>
              </w:rPr>
              <w:t>10.3.4. The Freight Forwarder shall confirm absence of any contractual or other legal obligations to third parties aimed at limiting its own rights when using the payment (income) received from the Customer under the Contract and at the same time shall confirm that it has the right to use and dispose the payment (income) under the Contract at its own discretion.</w:t>
            </w:r>
          </w:p>
          <w:p w:rsidR="00DF2B6A" w:rsidRDefault="00DF2B6A" w:rsidP="00973EBB">
            <w:pPr>
              <w:pStyle w:val="1fd"/>
              <w:jc w:val="both"/>
              <w:outlineLvl w:val="1"/>
              <w:rPr>
                <w:b/>
                <w:sz w:val="28"/>
                <w:szCs w:val="28"/>
                <w:lang w:val="en-US"/>
              </w:rPr>
            </w:pPr>
            <w:r>
              <w:rPr>
                <w:sz w:val="28"/>
                <w:szCs w:val="28"/>
                <w:lang w:val="en-US" w:eastAsia="ar-SA"/>
              </w:rPr>
              <w:t xml:space="preserve">In case of change of any of these circumstances, specified in this subparagraph, the Freight Forwarder shall immediately send to the Customer’s address, including by e-mail, a letter of assurance confirming its obligations to </w:t>
            </w:r>
            <w:r>
              <w:rPr>
                <w:sz w:val="28"/>
                <w:szCs w:val="28"/>
                <w:lang w:val="en-US" w:eastAsia="ar-SA"/>
              </w:rPr>
              <w:lastRenderedPageBreak/>
              <w:t xml:space="preserve">third parties limiting the right to use payment (income) received under this Contract at its own discretion – to notify of the loss for </w:t>
            </w:r>
            <w:r>
              <w:rPr>
                <w:lang w:val="en-US"/>
              </w:rPr>
              <w:t xml:space="preserve"> </w:t>
            </w:r>
            <w:r>
              <w:rPr>
                <w:sz w:val="28"/>
                <w:szCs w:val="28"/>
                <w:lang w:val="en-US" w:eastAsia="ar-SA"/>
              </w:rPr>
              <w:t>actual right to  income ;</w:t>
            </w:r>
          </w:p>
          <w:p w:rsidR="00DF2B6A" w:rsidRDefault="00DF2B6A" w:rsidP="00973EBB">
            <w:pPr>
              <w:pStyle w:val="1fd"/>
              <w:jc w:val="both"/>
              <w:outlineLvl w:val="1"/>
              <w:rPr>
                <w:b/>
                <w:sz w:val="28"/>
                <w:szCs w:val="28"/>
                <w:lang w:val="en-US"/>
              </w:rPr>
            </w:pPr>
          </w:p>
          <w:p w:rsidR="00DF2B6A" w:rsidRDefault="00DF2B6A" w:rsidP="00973EBB">
            <w:pPr>
              <w:pStyle w:val="1fd"/>
              <w:jc w:val="both"/>
              <w:outlineLvl w:val="1"/>
              <w:rPr>
                <w:b/>
                <w:sz w:val="28"/>
                <w:szCs w:val="28"/>
                <w:lang w:val="en-US"/>
              </w:rPr>
            </w:pPr>
          </w:p>
          <w:p w:rsidR="00DF2B6A" w:rsidRDefault="00DF2B6A" w:rsidP="00973EBB">
            <w:pPr>
              <w:pStyle w:val="1fd"/>
              <w:jc w:val="both"/>
              <w:outlineLvl w:val="1"/>
              <w:rPr>
                <w:b/>
                <w:sz w:val="28"/>
                <w:szCs w:val="28"/>
                <w:lang w:val="en-US"/>
              </w:rPr>
            </w:pPr>
          </w:p>
          <w:p w:rsidR="00DF2B6A" w:rsidRDefault="00DF2B6A" w:rsidP="00973EBB">
            <w:pPr>
              <w:pStyle w:val="1fd"/>
              <w:jc w:val="both"/>
              <w:outlineLvl w:val="1"/>
              <w:rPr>
                <w:b/>
                <w:sz w:val="28"/>
                <w:szCs w:val="28"/>
                <w:lang w:val="en-US"/>
              </w:rPr>
            </w:pPr>
          </w:p>
          <w:p w:rsidR="00DF2B6A" w:rsidRDefault="00DF2B6A" w:rsidP="00973EBB">
            <w:pPr>
              <w:pStyle w:val="1fd"/>
              <w:jc w:val="both"/>
              <w:outlineLvl w:val="1"/>
              <w:rPr>
                <w:b/>
                <w:sz w:val="28"/>
                <w:szCs w:val="28"/>
                <w:lang w:val="en-US"/>
              </w:rPr>
            </w:pPr>
          </w:p>
          <w:p w:rsidR="00DF2B6A" w:rsidRPr="00EC6C0A" w:rsidRDefault="00DF2B6A" w:rsidP="00973EBB">
            <w:pPr>
              <w:pStyle w:val="1fd"/>
              <w:jc w:val="both"/>
              <w:outlineLvl w:val="1"/>
              <w:rPr>
                <w:b/>
                <w:sz w:val="28"/>
                <w:szCs w:val="28"/>
                <w:lang w:val="en-US"/>
              </w:rPr>
            </w:pPr>
          </w:p>
          <w:p w:rsidR="00DF2B6A" w:rsidRDefault="00DF2B6A" w:rsidP="00973EBB">
            <w:pPr>
              <w:pStyle w:val="1fd"/>
              <w:jc w:val="both"/>
              <w:outlineLvl w:val="1"/>
              <w:rPr>
                <w:b/>
                <w:sz w:val="28"/>
                <w:szCs w:val="28"/>
                <w:lang w:val="en-US"/>
              </w:rPr>
            </w:pPr>
            <w:r>
              <w:rPr>
                <w:sz w:val="28"/>
                <w:szCs w:val="28"/>
                <w:lang w:val="en-US"/>
              </w:rPr>
              <w:t>10.4. The Freight Forwarder shall confirm that the terms of paragraphs 10.2 – 10.3 hereof are representations of circumstances which are relevant to the Contract conclusion, its execution or termination (article 431.2 of the Civil Code of the Russian Federation). In case the Customer suffers any losses which shall be understood by the Parties without limitation as mandatory payment (taxes), late penalty, tax penalty (fine) charged by tax authorities to the Customer due to unreliability of the given data, the Freight Forwarder shall compensate the Customer for its losses (including taxes, late penalty, fine) in full amount at the Customer’s request.</w:t>
            </w:r>
          </w:p>
          <w:p w:rsidR="00DF2B6A" w:rsidRDefault="00DF2B6A" w:rsidP="00973EBB">
            <w:pPr>
              <w:pStyle w:val="1fd"/>
              <w:jc w:val="both"/>
              <w:outlineLvl w:val="1"/>
              <w:rPr>
                <w:b/>
                <w:sz w:val="28"/>
                <w:szCs w:val="28"/>
                <w:lang w:val="en-US"/>
              </w:rPr>
            </w:pPr>
          </w:p>
          <w:p w:rsidR="00DF2B6A" w:rsidRPr="00EC6C0A" w:rsidRDefault="00DF2B6A" w:rsidP="00973EBB">
            <w:pPr>
              <w:pStyle w:val="1fd"/>
              <w:jc w:val="both"/>
              <w:outlineLvl w:val="1"/>
              <w:rPr>
                <w:b/>
                <w:sz w:val="28"/>
                <w:szCs w:val="28"/>
                <w:lang w:val="en-US"/>
              </w:rPr>
            </w:pPr>
          </w:p>
          <w:p w:rsidR="00DF2B6A" w:rsidRPr="00EC6C0A" w:rsidRDefault="00DF2B6A" w:rsidP="00973EBB">
            <w:pPr>
              <w:pStyle w:val="1fd"/>
              <w:jc w:val="both"/>
              <w:outlineLvl w:val="1"/>
              <w:rPr>
                <w:b/>
                <w:sz w:val="28"/>
                <w:szCs w:val="28"/>
                <w:lang w:val="en-US"/>
              </w:rPr>
            </w:pPr>
          </w:p>
          <w:p w:rsidR="00DF2B6A" w:rsidRDefault="00DF2B6A" w:rsidP="00973EBB">
            <w:pPr>
              <w:pStyle w:val="1fd"/>
              <w:outlineLvl w:val="1"/>
              <w:rPr>
                <w:b/>
                <w:sz w:val="28"/>
                <w:szCs w:val="28"/>
                <w:lang w:val="en-US"/>
              </w:rPr>
            </w:pPr>
          </w:p>
          <w:p w:rsidR="00DF2B6A" w:rsidRDefault="00DF2B6A" w:rsidP="00973EBB">
            <w:pPr>
              <w:pStyle w:val="1fd"/>
              <w:jc w:val="center"/>
              <w:outlineLvl w:val="1"/>
              <w:rPr>
                <w:b/>
                <w:sz w:val="28"/>
                <w:szCs w:val="28"/>
                <w:lang w:val="en-US"/>
              </w:rPr>
            </w:pPr>
            <w:r>
              <w:rPr>
                <w:b/>
                <w:sz w:val="28"/>
                <w:szCs w:val="28"/>
                <w:lang w:val="en-US"/>
              </w:rPr>
              <w:t>11. OTHER TERMS AND CONDITIONS</w:t>
            </w:r>
          </w:p>
          <w:p w:rsidR="00DF2B6A" w:rsidRDefault="00DF2B6A" w:rsidP="00973EBB">
            <w:pPr>
              <w:pStyle w:val="1fd"/>
              <w:jc w:val="both"/>
              <w:outlineLvl w:val="1"/>
              <w:rPr>
                <w:b/>
                <w:sz w:val="28"/>
                <w:szCs w:val="28"/>
                <w:lang w:val="en-US"/>
              </w:rPr>
            </w:pPr>
          </w:p>
          <w:p w:rsidR="00DF2B6A" w:rsidRPr="00B87BC7" w:rsidRDefault="00DF2B6A" w:rsidP="00973EBB">
            <w:pPr>
              <w:pStyle w:val="1fd"/>
              <w:jc w:val="both"/>
              <w:outlineLvl w:val="1"/>
              <w:rPr>
                <w:lang w:val="en-US"/>
              </w:rPr>
            </w:pPr>
            <w:r>
              <w:rPr>
                <w:sz w:val="28"/>
                <w:szCs w:val="28"/>
                <w:lang w:val="en-US"/>
              </w:rPr>
              <w:t>11.1. The present Contract shall enter into force from the date of its signing and shall be valid until December 31, 2022 inclusive and with regard to mutual payments – until the Parties have fulfilled their obligations under the present Contract in full.</w:t>
            </w:r>
          </w:p>
          <w:p w:rsidR="00DF2B6A" w:rsidRDefault="00DF2B6A" w:rsidP="00973EBB">
            <w:pPr>
              <w:pStyle w:val="1fd"/>
              <w:jc w:val="both"/>
              <w:outlineLvl w:val="1"/>
              <w:rPr>
                <w:sz w:val="28"/>
                <w:szCs w:val="28"/>
                <w:lang w:val="en-US"/>
              </w:rPr>
            </w:pPr>
            <w:r>
              <w:rPr>
                <w:sz w:val="28"/>
                <w:szCs w:val="28"/>
                <w:lang w:val="en-US"/>
              </w:rPr>
              <w:t xml:space="preserve">11.2. Within 30 (thirty) calendar days upon termination of the Contract, the Parties shall make mutual payment and </w:t>
            </w:r>
            <w:r>
              <w:rPr>
                <w:sz w:val="28"/>
                <w:szCs w:val="28"/>
                <w:lang w:val="en-US"/>
              </w:rPr>
              <w:lastRenderedPageBreak/>
              <w:t>sign the account reconciliation statement. The further mutual payments may be made after the receipt of additional documents.</w:t>
            </w:r>
          </w:p>
          <w:p w:rsidR="00DF2B6A" w:rsidRDefault="00DF2B6A" w:rsidP="00973EBB">
            <w:pPr>
              <w:pStyle w:val="1fd"/>
              <w:jc w:val="both"/>
              <w:outlineLvl w:val="1"/>
              <w:rPr>
                <w:sz w:val="28"/>
                <w:szCs w:val="28"/>
                <w:lang w:val="en-US"/>
              </w:rPr>
            </w:pPr>
          </w:p>
          <w:p w:rsidR="00DF2B6A" w:rsidRDefault="00DF2B6A" w:rsidP="00973EBB">
            <w:pPr>
              <w:pStyle w:val="1fd"/>
              <w:jc w:val="both"/>
              <w:outlineLvl w:val="1"/>
              <w:rPr>
                <w:sz w:val="28"/>
                <w:szCs w:val="28"/>
                <w:lang w:val="en-US"/>
              </w:rPr>
            </w:pPr>
            <w:r>
              <w:rPr>
                <w:sz w:val="28"/>
                <w:szCs w:val="28"/>
                <w:lang w:val="en-US"/>
              </w:rPr>
              <w:t>11.3. After signing of the present Contract, all prior agreements and correspondence regarding it shall become void.</w:t>
            </w:r>
          </w:p>
          <w:p w:rsidR="00DF2B6A" w:rsidRDefault="00DF2B6A" w:rsidP="00973EBB">
            <w:pPr>
              <w:pStyle w:val="1fd"/>
              <w:jc w:val="both"/>
              <w:outlineLvl w:val="1"/>
              <w:rPr>
                <w:sz w:val="28"/>
                <w:szCs w:val="28"/>
                <w:lang w:val="en-US"/>
              </w:rPr>
            </w:pPr>
            <w:r>
              <w:rPr>
                <w:sz w:val="28"/>
                <w:szCs w:val="28"/>
                <w:lang w:val="en-US"/>
              </w:rPr>
              <w:t>11.4. All additions and appendices to the present Contract shall constitute an integral part hereof.</w:t>
            </w:r>
          </w:p>
          <w:p w:rsidR="00DF2B6A" w:rsidRDefault="00DF2B6A" w:rsidP="00973EBB">
            <w:pPr>
              <w:pStyle w:val="1fd"/>
              <w:jc w:val="both"/>
              <w:outlineLvl w:val="1"/>
              <w:rPr>
                <w:sz w:val="28"/>
                <w:szCs w:val="28"/>
                <w:lang w:val="en-US"/>
              </w:rPr>
            </w:pPr>
            <w:r>
              <w:rPr>
                <w:sz w:val="28"/>
                <w:szCs w:val="28"/>
                <w:lang w:val="en-US"/>
              </w:rPr>
              <w:t xml:space="preserve">11.5. The present Contract is made in Russian and English languages in two copies having equal legal force, one copy for each Party. </w:t>
            </w:r>
          </w:p>
          <w:p w:rsidR="00DF2B6A" w:rsidRDefault="00DF2B6A" w:rsidP="00973EBB">
            <w:pPr>
              <w:pStyle w:val="1fd"/>
              <w:jc w:val="both"/>
              <w:outlineLvl w:val="1"/>
              <w:rPr>
                <w:sz w:val="28"/>
                <w:szCs w:val="28"/>
                <w:lang w:val="en-US"/>
              </w:rPr>
            </w:pPr>
            <w:r>
              <w:rPr>
                <w:sz w:val="28"/>
                <w:szCs w:val="28"/>
                <w:lang w:val="en-US"/>
              </w:rPr>
              <w:t>11.6. The relationship between the Parties under the present Contract shall be governed by the laws of the Russian Federation.</w:t>
            </w:r>
          </w:p>
          <w:p w:rsidR="00DF2B6A" w:rsidRDefault="00DF2B6A" w:rsidP="00973EBB">
            <w:pPr>
              <w:pStyle w:val="1fd"/>
              <w:jc w:val="both"/>
              <w:outlineLvl w:val="1"/>
              <w:rPr>
                <w:sz w:val="28"/>
                <w:szCs w:val="28"/>
                <w:lang w:val="en-US"/>
              </w:rPr>
            </w:pPr>
            <w:r>
              <w:rPr>
                <w:sz w:val="28"/>
                <w:szCs w:val="28"/>
                <w:lang w:val="en-US"/>
              </w:rPr>
              <w:t>11.7. The liability insurance shall be maintained by each Party independently, unless otherwise is specified.</w:t>
            </w:r>
          </w:p>
          <w:p w:rsidR="00DF2B6A" w:rsidRDefault="00DF2B6A" w:rsidP="00973EBB">
            <w:pPr>
              <w:pStyle w:val="1fd"/>
              <w:jc w:val="both"/>
              <w:outlineLvl w:val="1"/>
              <w:rPr>
                <w:sz w:val="28"/>
                <w:szCs w:val="28"/>
                <w:lang w:val="en-US"/>
              </w:rPr>
            </w:pPr>
          </w:p>
          <w:p w:rsidR="00DF2B6A" w:rsidRDefault="00DF2B6A" w:rsidP="00973EBB">
            <w:pPr>
              <w:pStyle w:val="1fd"/>
              <w:jc w:val="center"/>
              <w:outlineLvl w:val="1"/>
              <w:rPr>
                <w:sz w:val="28"/>
                <w:szCs w:val="28"/>
                <w:lang w:val="en-US"/>
              </w:rPr>
            </w:pPr>
          </w:p>
          <w:p w:rsidR="00DF2B6A" w:rsidRDefault="00DF2B6A" w:rsidP="00973EBB">
            <w:pPr>
              <w:pStyle w:val="1fd"/>
              <w:jc w:val="center"/>
              <w:outlineLvl w:val="1"/>
              <w:rPr>
                <w:b/>
                <w:sz w:val="28"/>
                <w:szCs w:val="28"/>
                <w:lang w:val="en-US"/>
              </w:rPr>
            </w:pPr>
            <w:r>
              <w:rPr>
                <w:b/>
                <w:sz w:val="28"/>
                <w:szCs w:val="28"/>
                <w:lang w:val="en-US"/>
              </w:rPr>
              <w:t>12. THE ADDRESSES AND THE PAYMENT INFORMATION OF THE PARTIES</w:t>
            </w:r>
          </w:p>
          <w:p w:rsidR="00DF2B6A" w:rsidRDefault="00DF2B6A" w:rsidP="00973EBB">
            <w:pPr>
              <w:pStyle w:val="1fd"/>
              <w:jc w:val="both"/>
              <w:outlineLvl w:val="1"/>
              <w:rPr>
                <w:b/>
                <w:sz w:val="28"/>
                <w:szCs w:val="28"/>
                <w:lang w:val="en-US"/>
              </w:rPr>
            </w:pPr>
          </w:p>
          <w:p w:rsidR="00DF2B6A" w:rsidRDefault="00DF2B6A" w:rsidP="00973EBB">
            <w:pPr>
              <w:pStyle w:val="1fd"/>
              <w:jc w:val="both"/>
              <w:outlineLvl w:val="1"/>
              <w:rPr>
                <w:b/>
                <w:sz w:val="28"/>
                <w:szCs w:val="28"/>
                <w:lang w:val="en-US"/>
              </w:rPr>
            </w:pPr>
            <w:r>
              <w:rPr>
                <w:b/>
                <w:sz w:val="28"/>
                <w:szCs w:val="28"/>
                <w:lang w:val="en-US"/>
              </w:rPr>
              <w:t>12.1. THE CUSTOMER:</w:t>
            </w:r>
          </w:p>
          <w:p w:rsidR="00DF2B6A" w:rsidRDefault="00DF2B6A" w:rsidP="00973EBB">
            <w:pPr>
              <w:pStyle w:val="1fd"/>
              <w:jc w:val="both"/>
              <w:outlineLvl w:val="1"/>
              <w:rPr>
                <w:b/>
                <w:sz w:val="28"/>
                <w:szCs w:val="28"/>
                <w:lang w:val="en-US"/>
              </w:rPr>
            </w:pPr>
          </w:p>
          <w:p w:rsidR="00DF2B6A" w:rsidRDefault="00DF2B6A" w:rsidP="00973EBB">
            <w:pPr>
              <w:pStyle w:val="1fd"/>
              <w:jc w:val="both"/>
              <w:outlineLvl w:val="1"/>
              <w:rPr>
                <w:b/>
                <w:sz w:val="28"/>
                <w:szCs w:val="28"/>
                <w:lang w:val="en-US"/>
              </w:rPr>
            </w:pPr>
            <w:r>
              <w:rPr>
                <w:b/>
                <w:sz w:val="28"/>
                <w:szCs w:val="28"/>
                <w:lang w:val="en-US"/>
              </w:rPr>
              <w:t>PJSC TransContainer</w:t>
            </w:r>
          </w:p>
          <w:p w:rsidR="00DF2B6A" w:rsidRDefault="00DF2B6A" w:rsidP="00973EBB">
            <w:pPr>
              <w:pStyle w:val="1fd"/>
              <w:jc w:val="both"/>
              <w:outlineLvl w:val="1"/>
              <w:rPr>
                <w:sz w:val="28"/>
                <w:szCs w:val="28"/>
                <w:lang w:val="en-US"/>
              </w:rPr>
            </w:pPr>
            <w:r>
              <w:rPr>
                <w:sz w:val="28"/>
                <w:szCs w:val="28"/>
                <w:lang w:val="en-US"/>
              </w:rPr>
              <w:t>The Primary National Registration Number: 1067746341024, the Taxpayer Identification Number: 7708591995, the Russian National Classifier of Economic Activities 52,29</w:t>
            </w:r>
          </w:p>
          <w:p w:rsidR="00DF2B6A" w:rsidRPr="00B87BC7" w:rsidRDefault="00DF2B6A" w:rsidP="00973EBB">
            <w:pPr>
              <w:pStyle w:val="1fd"/>
              <w:jc w:val="both"/>
              <w:outlineLvl w:val="1"/>
              <w:rPr>
                <w:lang w:val="en-US"/>
              </w:rPr>
            </w:pPr>
            <w:r>
              <w:rPr>
                <w:sz w:val="28"/>
                <w:szCs w:val="28"/>
                <w:lang w:val="en-US"/>
              </w:rPr>
              <w:t xml:space="preserve">The registered office address: 19, Oruzheyniy pereulok, Moscow, 125047, Russian Federation </w:t>
            </w:r>
          </w:p>
          <w:p w:rsidR="00DF2B6A" w:rsidRPr="00B87BC7" w:rsidRDefault="00DF2B6A" w:rsidP="00973EBB">
            <w:pPr>
              <w:pStyle w:val="1fd"/>
              <w:jc w:val="both"/>
              <w:outlineLvl w:val="1"/>
              <w:rPr>
                <w:lang w:val="en-US"/>
              </w:rPr>
            </w:pPr>
            <w:r>
              <w:rPr>
                <w:sz w:val="28"/>
                <w:szCs w:val="28"/>
                <w:lang w:val="en-US"/>
              </w:rPr>
              <w:t>The postal address: 19, Oruzheyniy pereulok, Moscow, 125047</w:t>
            </w:r>
          </w:p>
          <w:p w:rsidR="00DF2B6A" w:rsidRDefault="00DF2B6A" w:rsidP="00973EBB">
            <w:pPr>
              <w:pStyle w:val="1fd"/>
              <w:jc w:val="both"/>
              <w:outlineLvl w:val="1"/>
              <w:rPr>
                <w:sz w:val="28"/>
                <w:szCs w:val="28"/>
                <w:lang w:val="en-US"/>
              </w:rPr>
            </w:pPr>
            <w:r>
              <w:rPr>
                <w:sz w:val="28"/>
                <w:szCs w:val="28"/>
                <w:lang w:val="en-US"/>
              </w:rPr>
              <w:t>Tel. +7(499)262-8506, fax +7 (499) 262-7578</w:t>
            </w:r>
          </w:p>
          <w:p w:rsidR="00DF2B6A" w:rsidRDefault="00DF2B6A" w:rsidP="00973EBB">
            <w:pPr>
              <w:pStyle w:val="1fd"/>
              <w:jc w:val="both"/>
              <w:outlineLvl w:val="1"/>
              <w:rPr>
                <w:sz w:val="28"/>
                <w:szCs w:val="28"/>
                <w:lang w:val="en-US"/>
              </w:rPr>
            </w:pPr>
            <w:r>
              <w:rPr>
                <w:sz w:val="28"/>
                <w:szCs w:val="28"/>
                <w:lang w:val="en-US"/>
              </w:rPr>
              <w:lastRenderedPageBreak/>
              <w:t>E-mail: trcont@trcont.com</w:t>
            </w:r>
          </w:p>
          <w:p w:rsidR="00DF2B6A" w:rsidRDefault="00DF2B6A" w:rsidP="00973EBB">
            <w:pPr>
              <w:pStyle w:val="1fd"/>
              <w:jc w:val="both"/>
              <w:outlineLvl w:val="1"/>
              <w:rPr>
                <w:sz w:val="28"/>
                <w:szCs w:val="28"/>
                <w:lang w:val="en-US"/>
              </w:rPr>
            </w:pPr>
          </w:p>
          <w:p w:rsidR="00DF2B6A" w:rsidRDefault="00DF2B6A" w:rsidP="00973EBB">
            <w:pPr>
              <w:pStyle w:val="1fd"/>
              <w:jc w:val="both"/>
              <w:outlineLvl w:val="1"/>
              <w:rPr>
                <w:b/>
                <w:sz w:val="28"/>
                <w:szCs w:val="28"/>
                <w:lang w:val="en-US"/>
              </w:rPr>
            </w:pPr>
            <w:r>
              <w:rPr>
                <w:b/>
                <w:sz w:val="28"/>
                <w:szCs w:val="28"/>
                <w:lang w:val="en-US"/>
              </w:rPr>
              <w:t>The bank account details for payments in US dollars:</w:t>
            </w:r>
          </w:p>
          <w:p w:rsidR="00DF2B6A" w:rsidRDefault="00DF2B6A" w:rsidP="00973EBB">
            <w:pPr>
              <w:pStyle w:val="1fd"/>
              <w:jc w:val="both"/>
              <w:outlineLvl w:val="1"/>
              <w:rPr>
                <w:b/>
                <w:sz w:val="28"/>
                <w:szCs w:val="28"/>
                <w:lang w:val="en-US"/>
              </w:rPr>
            </w:pPr>
          </w:p>
          <w:p w:rsidR="00DF2B6A" w:rsidRDefault="00DF2B6A" w:rsidP="00973EBB">
            <w:pPr>
              <w:pStyle w:val="1fd"/>
              <w:jc w:val="both"/>
              <w:outlineLvl w:val="1"/>
              <w:rPr>
                <w:sz w:val="28"/>
                <w:szCs w:val="28"/>
                <w:lang w:val="en-US"/>
              </w:rPr>
            </w:pPr>
            <w:r>
              <w:rPr>
                <w:sz w:val="28"/>
                <w:szCs w:val="28"/>
                <w:lang w:val="en-US"/>
              </w:rPr>
              <w:t>Beneficiary Bank- JSC VTB Bank</w:t>
            </w:r>
          </w:p>
          <w:p w:rsidR="00DF2B6A" w:rsidRPr="00B87BC7" w:rsidRDefault="00DF2B6A" w:rsidP="00973EBB">
            <w:pPr>
              <w:pStyle w:val="1fd"/>
              <w:jc w:val="both"/>
              <w:outlineLvl w:val="1"/>
              <w:rPr>
                <w:lang w:val="en-US"/>
              </w:rPr>
            </w:pPr>
            <w:r>
              <w:rPr>
                <w:sz w:val="28"/>
                <w:szCs w:val="28"/>
                <w:lang w:val="en-US"/>
              </w:rPr>
              <w:t>Address of Beneficiary Bank- Vorontsovskaya str., 43, Moscow, 109044, Russia</w:t>
            </w:r>
          </w:p>
          <w:p w:rsidR="00DF2B6A" w:rsidRDefault="00DF2B6A" w:rsidP="00973EBB">
            <w:pPr>
              <w:pStyle w:val="1fd"/>
              <w:jc w:val="both"/>
              <w:outlineLvl w:val="1"/>
              <w:rPr>
                <w:sz w:val="28"/>
                <w:szCs w:val="28"/>
                <w:lang w:val="en-US"/>
              </w:rPr>
            </w:pPr>
            <w:r>
              <w:rPr>
                <w:sz w:val="28"/>
                <w:szCs w:val="28"/>
                <w:lang w:val="en-US"/>
              </w:rPr>
              <w:t>S.W.I.F.T. code of Beneficiary Bank- VTBR RU MM</w:t>
            </w:r>
          </w:p>
          <w:p w:rsidR="00DF2B6A" w:rsidRDefault="00DF2B6A" w:rsidP="00973EBB">
            <w:pPr>
              <w:pStyle w:val="1fd"/>
              <w:jc w:val="both"/>
              <w:outlineLvl w:val="1"/>
              <w:rPr>
                <w:sz w:val="28"/>
                <w:szCs w:val="28"/>
                <w:lang w:val="en-US"/>
              </w:rPr>
            </w:pPr>
            <w:r>
              <w:rPr>
                <w:sz w:val="28"/>
                <w:szCs w:val="28"/>
                <w:lang w:val="en-US"/>
              </w:rPr>
              <w:t>Correspondent Bank - Bank of New York Mellon, New York, USA</w:t>
            </w:r>
          </w:p>
          <w:p w:rsidR="00DF2B6A" w:rsidRDefault="00DF2B6A" w:rsidP="00973EBB">
            <w:pPr>
              <w:pStyle w:val="1fd"/>
              <w:jc w:val="both"/>
              <w:outlineLvl w:val="1"/>
              <w:rPr>
                <w:sz w:val="28"/>
                <w:szCs w:val="28"/>
                <w:lang w:val="en-US"/>
              </w:rPr>
            </w:pPr>
            <w:r>
              <w:rPr>
                <w:sz w:val="28"/>
                <w:szCs w:val="28"/>
                <w:lang w:val="en-US"/>
              </w:rPr>
              <w:t>S.W.I.F.T. code of Correspondent Bank – IRVT US 3N</w:t>
            </w:r>
          </w:p>
          <w:p w:rsidR="00DF2B6A" w:rsidRDefault="00DF2B6A" w:rsidP="00973EBB">
            <w:pPr>
              <w:pStyle w:val="1fd"/>
              <w:jc w:val="both"/>
              <w:outlineLvl w:val="1"/>
              <w:rPr>
                <w:sz w:val="28"/>
                <w:szCs w:val="28"/>
                <w:lang w:val="en-US"/>
              </w:rPr>
            </w:pPr>
            <w:r>
              <w:rPr>
                <w:sz w:val="28"/>
                <w:szCs w:val="28"/>
                <w:lang w:val="en-US"/>
              </w:rPr>
              <w:t>Account number of JSC VTB Bank with Correspondent Bank -No. 890-0055-006</w:t>
            </w:r>
          </w:p>
          <w:p w:rsidR="00DF2B6A" w:rsidRDefault="00DF2B6A" w:rsidP="00973EBB">
            <w:pPr>
              <w:pStyle w:val="1fd"/>
              <w:jc w:val="both"/>
              <w:outlineLvl w:val="1"/>
              <w:rPr>
                <w:sz w:val="28"/>
                <w:szCs w:val="28"/>
                <w:lang w:val="en-US"/>
              </w:rPr>
            </w:pPr>
            <w:r>
              <w:rPr>
                <w:sz w:val="28"/>
                <w:szCs w:val="28"/>
                <w:lang w:val="en-US"/>
              </w:rPr>
              <w:t>Beneficiary's name – Public Joint Stock Company Center for Cargo Container Traffic TransContainer (PJSC TransContainer)</w:t>
            </w:r>
          </w:p>
          <w:p w:rsidR="00DF2B6A" w:rsidRDefault="00DF2B6A" w:rsidP="00973EBB">
            <w:pPr>
              <w:pStyle w:val="1fd"/>
              <w:jc w:val="both"/>
              <w:outlineLvl w:val="1"/>
              <w:rPr>
                <w:sz w:val="28"/>
                <w:szCs w:val="28"/>
                <w:lang w:val="en-US"/>
              </w:rPr>
            </w:pPr>
            <w:r>
              <w:rPr>
                <w:sz w:val="28"/>
                <w:szCs w:val="28"/>
                <w:lang w:val="en-US"/>
              </w:rPr>
              <w:t>The current foreign currency account 40702840400030002608.</w:t>
            </w:r>
          </w:p>
          <w:p w:rsidR="00DF2B6A" w:rsidRDefault="00DF2B6A" w:rsidP="00973EBB">
            <w:pPr>
              <w:pStyle w:val="1fd"/>
              <w:jc w:val="both"/>
              <w:outlineLvl w:val="1"/>
              <w:rPr>
                <w:sz w:val="28"/>
                <w:szCs w:val="28"/>
                <w:lang w:val="en-US"/>
              </w:rPr>
            </w:pPr>
          </w:p>
          <w:p w:rsidR="00DF2B6A" w:rsidRDefault="00DF2B6A" w:rsidP="00973EBB">
            <w:pPr>
              <w:pStyle w:val="1fd"/>
              <w:jc w:val="center"/>
              <w:outlineLvl w:val="1"/>
              <w:rPr>
                <w:sz w:val="28"/>
                <w:szCs w:val="28"/>
                <w:lang w:val="en-US"/>
              </w:rPr>
            </w:pPr>
          </w:p>
          <w:p w:rsidR="00DF2B6A" w:rsidRDefault="00DF2B6A" w:rsidP="00973EBB">
            <w:pPr>
              <w:pStyle w:val="1fd"/>
              <w:jc w:val="center"/>
              <w:outlineLvl w:val="1"/>
              <w:rPr>
                <w:b/>
                <w:sz w:val="28"/>
                <w:szCs w:val="28"/>
                <w:lang w:val="en-US"/>
              </w:rPr>
            </w:pPr>
            <w:r>
              <w:rPr>
                <w:b/>
                <w:sz w:val="28"/>
                <w:szCs w:val="28"/>
                <w:lang w:val="en-US"/>
              </w:rPr>
              <w:t>12.2. THE FREIGHT FORWARDER:</w:t>
            </w:r>
          </w:p>
          <w:p w:rsidR="00DF2B6A" w:rsidRDefault="00DF2B6A" w:rsidP="00973EBB">
            <w:pPr>
              <w:pStyle w:val="1fd"/>
              <w:jc w:val="both"/>
              <w:outlineLvl w:val="1"/>
              <w:rPr>
                <w:b/>
                <w:sz w:val="28"/>
                <w:szCs w:val="28"/>
                <w:lang w:val="en-US"/>
              </w:rPr>
            </w:pPr>
            <w:r>
              <w:rPr>
                <w:b/>
                <w:sz w:val="28"/>
                <w:szCs w:val="28"/>
                <w:lang w:val="en-US"/>
              </w:rPr>
              <w:t>________________________________________________________________________________________________________________________________________</w:t>
            </w:r>
          </w:p>
          <w:p w:rsidR="00DF2B6A" w:rsidRDefault="00DF2B6A" w:rsidP="00973EBB">
            <w:pPr>
              <w:pStyle w:val="1fd"/>
              <w:jc w:val="both"/>
              <w:outlineLvl w:val="1"/>
              <w:rPr>
                <w:b/>
                <w:sz w:val="28"/>
                <w:szCs w:val="28"/>
                <w:lang w:val="en-US"/>
              </w:rPr>
            </w:pPr>
          </w:p>
          <w:p w:rsidR="00DF2B6A" w:rsidRDefault="00DF2B6A" w:rsidP="00973EBB">
            <w:pPr>
              <w:pStyle w:val="1fd"/>
              <w:jc w:val="both"/>
              <w:outlineLvl w:val="1"/>
              <w:rPr>
                <w:b/>
                <w:sz w:val="28"/>
                <w:szCs w:val="28"/>
                <w:lang w:val="en-US"/>
              </w:rPr>
            </w:pPr>
            <w:r>
              <w:rPr>
                <w:b/>
                <w:sz w:val="28"/>
                <w:szCs w:val="28"/>
                <w:lang w:val="en-US"/>
              </w:rPr>
              <w:t>The bank account details for payments in US Dollars:</w:t>
            </w:r>
          </w:p>
          <w:p w:rsidR="00DF2B6A" w:rsidRDefault="00DF2B6A" w:rsidP="00973EBB">
            <w:pPr>
              <w:pStyle w:val="1fd"/>
              <w:suppressAutoHyphens/>
              <w:outlineLvl w:val="1"/>
              <w:rPr>
                <w:b/>
                <w:sz w:val="28"/>
                <w:szCs w:val="28"/>
                <w:lang w:val="en-US"/>
              </w:rPr>
            </w:pPr>
          </w:p>
          <w:p w:rsidR="00DF2B6A" w:rsidRPr="006D3C57" w:rsidRDefault="00DF2B6A" w:rsidP="00973EBB">
            <w:pPr>
              <w:pStyle w:val="1fd"/>
              <w:jc w:val="both"/>
              <w:outlineLvl w:val="1"/>
              <w:rPr>
                <w:b/>
                <w:sz w:val="28"/>
                <w:szCs w:val="28"/>
                <w:lang w:val="en-US"/>
              </w:rPr>
            </w:pPr>
            <w:r>
              <w:rPr>
                <w:b/>
                <w:sz w:val="28"/>
                <w:szCs w:val="28"/>
                <w:lang w:val="en-US"/>
              </w:rPr>
              <w:t>_______________________________________________________________________________________________________________________________________________________________</w:t>
            </w:r>
          </w:p>
          <w:p w:rsidR="00DF2B6A" w:rsidRDefault="00DF2B6A" w:rsidP="00973EBB">
            <w:pPr>
              <w:pStyle w:val="1fd"/>
              <w:suppressAutoHyphens/>
              <w:outlineLvl w:val="1"/>
              <w:rPr>
                <w:b/>
                <w:sz w:val="28"/>
                <w:szCs w:val="28"/>
                <w:lang w:val="en-US"/>
              </w:rPr>
            </w:pPr>
          </w:p>
          <w:p w:rsidR="00DF2B6A" w:rsidRPr="006D3C57" w:rsidRDefault="00DF2B6A" w:rsidP="00973EBB">
            <w:pPr>
              <w:pStyle w:val="1fd"/>
              <w:suppressAutoHyphens/>
              <w:outlineLvl w:val="1"/>
              <w:rPr>
                <w:sz w:val="28"/>
                <w:szCs w:val="28"/>
                <w:lang w:val="en-US"/>
              </w:rPr>
            </w:pPr>
          </w:p>
          <w:p w:rsidR="003124AD" w:rsidRPr="006D3C57" w:rsidRDefault="003124AD" w:rsidP="00973EBB">
            <w:pPr>
              <w:pStyle w:val="1fd"/>
              <w:suppressAutoHyphens/>
              <w:outlineLvl w:val="1"/>
              <w:rPr>
                <w:sz w:val="28"/>
                <w:szCs w:val="28"/>
                <w:lang w:val="en-US"/>
              </w:rPr>
            </w:pPr>
          </w:p>
          <w:p w:rsidR="00DF2B6A" w:rsidRDefault="00DF2B6A" w:rsidP="00973EBB">
            <w:pPr>
              <w:pStyle w:val="1fd"/>
              <w:suppressAutoHyphens/>
              <w:outlineLvl w:val="1"/>
              <w:rPr>
                <w:b/>
                <w:sz w:val="28"/>
                <w:szCs w:val="28"/>
                <w:lang w:val="en-US"/>
              </w:rPr>
            </w:pPr>
            <w:r>
              <w:rPr>
                <w:b/>
                <w:sz w:val="28"/>
                <w:szCs w:val="28"/>
                <w:lang w:val="en-US"/>
              </w:rPr>
              <w:t>PJSC TransContainer</w:t>
            </w:r>
          </w:p>
          <w:p w:rsidR="00DF2B6A" w:rsidRDefault="00DF2B6A" w:rsidP="00973EBB">
            <w:pPr>
              <w:pStyle w:val="1fd"/>
              <w:suppressAutoHyphens/>
              <w:outlineLvl w:val="1"/>
              <w:rPr>
                <w:b/>
                <w:sz w:val="28"/>
                <w:szCs w:val="28"/>
                <w:lang w:val="en-US"/>
              </w:rPr>
            </w:pPr>
          </w:p>
          <w:p w:rsidR="00DF2B6A" w:rsidRDefault="00DF2B6A" w:rsidP="00973EBB">
            <w:pPr>
              <w:pStyle w:val="1fd"/>
              <w:suppressAutoHyphens/>
              <w:outlineLvl w:val="1"/>
              <w:rPr>
                <w:sz w:val="28"/>
                <w:szCs w:val="28"/>
                <w:lang w:val="en-US"/>
              </w:rPr>
            </w:pPr>
          </w:p>
          <w:p w:rsidR="00DF2B6A" w:rsidRPr="00B87BC7" w:rsidRDefault="00DF2B6A" w:rsidP="00973EBB">
            <w:pPr>
              <w:pStyle w:val="1fd"/>
              <w:suppressAutoHyphens/>
              <w:outlineLvl w:val="1"/>
              <w:rPr>
                <w:lang w:val="en-US"/>
              </w:rPr>
            </w:pPr>
            <w:r>
              <w:rPr>
                <w:sz w:val="28"/>
                <w:szCs w:val="28"/>
                <w:lang w:val="en-US"/>
              </w:rPr>
              <w:t>______________</w:t>
            </w:r>
          </w:p>
          <w:p w:rsidR="00DF2B6A" w:rsidRDefault="00DF2B6A" w:rsidP="00973EBB">
            <w:pPr>
              <w:pStyle w:val="1fd"/>
              <w:suppressAutoHyphens/>
              <w:outlineLvl w:val="1"/>
              <w:rPr>
                <w:sz w:val="28"/>
                <w:szCs w:val="28"/>
                <w:lang w:val="en-US"/>
              </w:rPr>
            </w:pPr>
          </w:p>
          <w:p w:rsidR="00DF2B6A" w:rsidRDefault="00DF2B6A" w:rsidP="00973EBB">
            <w:pPr>
              <w:pStyle w:val="1fd"/>
              <w:suppressAutoHyphens/>
              <w:outlineLvl w:val="1"/>
              <w:rPr>
                <w:sz w:val="28"/>
                <w:szCs w:val="28"/>
                <w:lang w:val="en-US"/>
              </w:rPr>
            </w:pPr>
            <w:r>
              <w:rPr>
                <w:sz w:val="28"/>
                <w:szCs w:val="28"/>
                <w:lang w:val="en-US"/>
              </w:rPr>
              <w:t>________________________________________________________________________________________________</w:t>
            </w:r>
          </w:p>
        </w:tc>
        <w:tc>
          <w:tcPr>
            <w:tcW w:w="4820" w:type="dxa"/>
            <w:shd w:val="clear" w:color="auto" w:fill="auto"/>
          </w:tcPr>
          <w:p w:rsidR="00DF2B6A" w:rsidRDefault="00DF2B6A" w:rsidP="00973EBB">
            <w:pPr>
              <w:pStyle w:val="1fd"/>
              <w:suppressAutoHyphens/>
              <w:ind w:left="-181"/>
              <w:jc w:val="center"/>
              <w:outlineLvl w:val="1"/>
              <w:rPr>
                <w:b/>
                <w:sz w:val="28"/>
                <w:szCs w:val="28"/>
              </w:rPr>
            </w:pPr>
            <w:r>
              <w:rPr>
                <w:b/>
                <w:sz w:val="28"/>
                <w:szCs w:val="28"/>
              </w:rPr>
              <w:lastRenderedPageBreak/>
              <w:t>Договор №</w:t>
            </w:r>
          </w:p>
          <w:p w:rsidR="00DF2B6A" w:rsidRDefault="00DF2B6A" w:rsidP="00973EBB">
            <w:pPr>
              <w:pStyle w:val="1fd"/>
              <w:suppressAutoHyphens/>
              <w:ind w:left="-181"/>
              <w:jc w:val="center"/>
              <w:outlineLvl w:val="1"/>
              <w:rPr>
                <w:b/>
                <w:sz w:val="28"/>
                <w:szCs w:val="28"/>
              </w:rPr>
            </w:pPr>
          </w:p>
          <w:p w:rsidR="00DF2B6A" w:rsidRDefault="00DF2B6A" w:rsidP="00973EBB">
            <w:pPr>
              <w:pStyle w:val="1fd"/>
              <w:suppressAutoHyphens/>
              <w:ind w:left="-181"/>
              <w:jc w:val="center"/>
              <w:outlineLvl w:val="1"/>
              <w:rPr>
                <w:b/>
                <w:sz w:val="28"/>
                <w:szCs w:val="28"/>
              </w:rPr>
            </w:pPr>
            <w:r>
              <w:rPr>
                <w:b/>
                <w:sz w:val="28"/>
                <w:szCs w:val="28"/>
              </w:rPr>
              <w:t>______________________</w:t>
            </w:r>
          </w:p>
          <w:p w:rsidR="00DF2B6A" w:rsidRDefault="00DF2B6A" w:rsidP="00973EBB">
            <w:pPr>
              <w:pStyle w:val="1fd"/>
              <w:suppressAutoHyphens/>
              <w:ind w:left="-181"/>
              <w:jc w:val="center"/>
              <w:outlineLvl w:val="1"/>
              <w:rPr>
                <w:b/>
                <w:sz w:val="28"/>
                <w:szCs w:val="28"/>
                <w:lang w:val="uk-UA"/>
              </w:rPr>
            </w:pPr>
          </w:p>
          <w:p w:rsidR="00DF2B6A" w:rsidRDefault="00DF2B6A" w:rsidP="00973EBB">
            <w:pPr>
              <w:pStyle w:val="1fd"/>
              <w:suppressAutoHyphens/>
              <w:jc w:val="center"/>
              <w:rPr>
                <w:b/>
                <w:sz w:val="28"/>
                <w:szCs w:val="28"/>
              </w:rPr>
            </w:pPr>
            <w:r>
              <w:rPr>
                <w:b/>
                <w:sz w:val="28"/>
                <w:szCs w:val="28"/>
              </w:rPr>
              <w:t>на транспортно-экспедиционное обслуживание</w:t>
            </w:r>
          </w:p>
          <w:p w:rsidR="00DF2B6A" w:rsidRDefault="00DF2B6A" w:rsidP="00973EBB">
            <w:pPr>
              <w:pStyle w:val="1fd"/>
              <w:suppressAutoHyphens/>
              <w:rPr>
                <w:b/>
                <w:sz w:val="28"/>
                <w:szCs w:val="28"/>
              </w:rPr>
            </w:pPr>
          </w:p>
          <w:p w:rsidR="00DF2B6A" w:rsidRDefault="00DF2B6A" w:rsidP="00973EBB">
            <w:pPr>
              <w:pStyle w:val="1fd"/>
              <w:suppressAutoHyphens/>
              <w:rPr>
                <w:b/>
                <w:sz w:val="28"/>
                <w:szCs w:val="28"/>
              </w:rPr>
            </w:pPr>
            <w:r>
              <w:rPr>
                <w:b/>
                <w:sz w:val="28"/>
                <w:szCs w:val="28"/>
              </w:rPr>
              <w:t xml:space="preserve">г. Москва «____»____________ 2020                                                              </w:t>
            </w:r>
          </w:p>
          <w:p w:rsidR="00DF2B6A" w:rsidRDefault="00DF2B6A" w:rsidP="00973EBB">
            <w:pPr>
              <w:pStyle w:val="1fd"/>
              <w:suppressAutoHyphens/>
              <w:jc w:val="both"/>
              <w:rPr>
                <w:b/>
                <w:sz w:val="28"/>
                <w:szCs w:val="28"/>
              </w:rPr>
            </w:pPr>
          </w:p>
          <w:p w:rsidR="00DF2B6A" w:rsidRDefault="00DF2B6A" w:rsidP="00973EBB">
            <w:pPr>
              <w:pStyle w:val="1fd"/>
              <w:suppressAutoHyphens/>
              <w:jc w:val="both"/>
            </w:pPr>
            <w:r>
              <w:rPr>
                <w:sz w:val="28"/>
                <w:szCs w:val="28"/>
              </w:rPr>
              <w:t>______________именуемое в дальнейшем</w:t>
            </w:r>
            <w:r>
              <w:rPr>
                <w:b/>
                <w:sz w:val="28"/>
                <w:szCs w:val="28"/>
              </w:rPr>
              <w:t xml:space="preserve"> Экспедитор</w:t>
            </w:r>
            <w:r>
              <w:rPr>
                <w:sz w:val="28"/>
                <w:szCs w:val="28"/>
              </w:rPr>
              <w:t>, в лице______________, действующего на основании______________, с одной стороны</w:t>
            </w:r>
            <w:r>
              <w:rPr>
                <w:b/>
                <w:sz w:val="28"/>
                <w:szCs w:val="28"/>
              </w:rPr>
              <w:t xml:space="preserve">, </w:t>
            </w:r>
            <w:r>
              <w:rPr>
                <w:sz w:val="28"/>
                <w:szCs w:val="28"/>
              </w:rPr>
              <w:t xml:space="preserve">и публичное акционерное общество «Центр по перевозке грузов в контейнерах «ТрансКонтейнер»    (ПАО «ТрансКонтейнер»),  именуемое в дальнейшем </w:t>
            </w:r>
            <w:r>
              <w:rPr>
                <w:b/>
                <w:sz w:val="28"/>
                <w:szCs w:val="28"/>
              </w:rPr>
              <w:t>Клиент</w:t>
            </w:r>
            <w:r>
              <w:rPr>
                <w:sz w:val="28"/>
                <w:szCs w:val="28"/>
              </w:rPr>
              <w:t>, в лице</w:t>
            </w:r>
            <w:r w:rsidR="007B0A76">
              <w:rPr>
                <w:sz w:val="28"/>
                <w:szCs w:val="28"/>
              </w:rPr>
              <w:t>________________</w:t>
            </w:r>
            <w:r>
              <w:rPr>
                <w:sz w:val="28"/>
                <w:szCs w:val="28"/>
              </w:rPr>
              <w:t>, действующего на основании</w:t>
            </w:r>
            <w:r w:rsidR="007B0A76">
              <w:rPr>
                <w:sz w:val="28"/>
                <w:szCs w:val="28"/>
              </w:rPr>
              <w:t>_______________</w:t>
            </w:r>
            <w:r>
              <w:rPr>
                <w:sz w:val="28"/>
                <w:szCs w:val="28"/>
              </w:rPr>
              <w:t>, с другой стороны, в дальнейшем именуемые Стороны, заключили настоящий договор (далее – Договор) о нижеследующем:</w:t>
            </w:r>
          </w:p>
          <w:p w:rsidR="00DF2B6A" w:rsidRDefault="00DF2B6A" w:rsidP="00973EBB">
            <w:pPr>
              <w:rPr>
                <w:sz w:val="28"/>
                <w:szCs w:val="28"/>
              </w:rPr>
            </w:pPr>
          </w:p>
          <w:p w:rsidR="00DF2B6A" w:rsidRDefault="00DF2B6A" w:rsidP="00973EBB">
            <w:pPr>
              <w:pStyle w:val="1fd"/>
              <w:suppressAutoHyphens/>
              <w:jc w:val="center"/>
              <w:rPr>
                <w:b/>
                <w:sz w:val="28"/>
                <w:szCs w:val="28"/>
              </w:rPr>
            </w:pPr>
            <w:r>
              <w:rPr>
                <w:b/>
                <w:sz w:val="28"/>
                <w:szCs w:val="28"/>
              </w:rPr>
              <w:t>ТЕРМИНЫ И ОПРЕДЕЛЕНИЯ</w:t>
            </w:r>
          </w:p>
          <w:p w:rsidR="00DF2B6A" w:rsidRDefault="00DF2B6A" w:rsidP="00973EBB">
            <w:pPr>
              <w:ind w:firstLine="708"/>
              <w:jc w:val="both"/>
              <w:rPr>
                <w:b/>
                <w:sz w:val="28"/>
                <w:szCs w:val="28"/>
              </w:rPr>
            </w:pPr>
          </w:p>
          <w:p w:rsidR="00DF2B6A" w:rsidRDefault="00DF2B6A" w:rsidP="00973EBB">
            <w:pPr>
              <w:tabs>
                <w:tab w:val="left" w:pos="9639"/>
              </w:tabs>
              <w:jc w:val="both"/>
            </w:pPr>
            <w:r>
              <w:rPr>
                <w:b/>
                <w:sz w:val="28"/>
                <w:szCs w:val="28"/>
              </w:rPr>
              <w:t xml:space="preserve">Контейнеры </w:t>
            </w:r>
            <w:r>
              <w:rPr>
                <w:sz w:val="28"/>
                <w:szCs w:val="28"/>
              </w:rPr>
              <w:t>– универсальные контейнеры, принадлежащие на праве собственности или ином законном праве Клиенту;</w:t>
            </w:r>
          </w:p>
          <w:p w:rsidR="00DF2B6A" w:rsidRDefault="00DF2B6A" w:rsidP="00973EBB">
            <w:pPr>
              <w:tabs>
                <w:tab w:val="left" w:pos="9639"/>
              </w:tabs>
              <w:jc w:val="both"/>
            </w:pPr>
            <w:r>
              <w:rPr>
                <w:b/>
                <w:sz w:val="28"/>
                <w:szCs w:val="28"/>
              </w:rPr>
              <w:t>Информационная система</w:t>
            </w:r>
            <w:r>
              <w:rPr>
                <w:sz w:val="28"/>
                <w:szCs w:val="28"/>
              </w:rPr>
              <w:t xml:space="preserve"> – информационная система учёта и контроля контейнерного парка ПАО «ТрансКонтейнер» за рубежом, в районах Крайнего Севера и удаленных регионах Российской Федерации;</w:t>
            </w:r>
          </w:p>
          <w:p w:rsidR="00DF2B6A" w:rsidRDefault="00DF2B6A" w:rsidP="00973EBB">
            <w:pPr>
              <w:tabs>
                <w:tab w:val="left" w:pos="9639"/>
              </w:tabs>
              <w:jc w:val="both"/>
            </w:pPr>
            <w:r>
              <w:rPr>
                <w:b/>
                <w:sz w:val="28"/>
                <w:szCs w:val="28"/>
              </w:rPr>
              <w:t>Транспортно-экспедиционные услуги</w:t>
            </w:r>
            <w:r>
              <w:rPr>
                <w:sz w:val="28"/>
                <w:szCs w:val="28"/>
              </w:rPr>
              <w:t xml:space="preserve"> – услуги, оказание которых организуется Экспедитором, и/или оказываемые им в соответствии с </w:t>
            </w:r>
            <w:r>
              <w:rPr>
                <w:sz w:val="28"/>
                <w:szCs w:val="28"/>
              </w:rPr>
              <w:lastRenderedPageBreak/>
              <w:t>поручением Клиента и связанные с организацией перевозок грузов железнодорожным, водным и автомобильным видами транспорта, оформлением перевозочных документов, документов для таможенных целей и других документов, необходимых для осуществления перевозок грузов;</w:t>
            </w:r>
          </w:p>
          <w:p w:rsidR="00DF2B6A" w:rsidRDefault="00DF2B6A" w:rsidP="00973EBB">
            <w:pPr>
              <w:tabs>
                <w:tab w:val="left" w:pos="9639"/>
              </w:tabs>
              <w:jc w:val="both"/>
              <w:rPr>
                <w:b/>
                <w:sz w:val="28"/>
                <w:szCs w:val="28"/>
              </w:rPr>
            </w:pPr>
          </w:p>
          <w:p w:rsidR="00DF2B6A" w:rsidRDefault="00DF2B6A" w:rsidP="00973EBB">
            <w:pPr>
              <w:tabs>
                <w:tab w:val="left" w:pos="9639"/>
              </w:tabs>
              <w:jc w:val="both"/>
              <w:rPr>
                <w:b/>
                <w:sz w:val="28"/>
                <w:szCs w:val="28"/>
              </w:rPr>
            </w:pPr>
            <w:r>
              <w:rPr>
                <w:b/>
                <w:sz w:val="28"/>
                <w:szCs w:val="28"/>
              </w:rPr>
              <w:t>Внутритерминальное обслуживание</w:t>
            </w:r>
            <w:r>
              <w:rPr>
                <w:sz w:val="28"/>
                <w:szCs w:val="28"/>
              </w:rPr>
              <w:t xml:space="preserve"> – услуги, оказание которых организуется Экспедитором, и/или оказываемые им, связанные с приемом, отправлением, перевалкой, хранением, терминальной обработкой, выполнением работ по ремонту груженых и/или порожних Контейнеров, а также иные действия в соответствии с поручением Клиента;</w:t>
            </w:r>
          </w:p>
          <w:p w:rsidR="00DF2B6A" w:rsidRDefault="00DF2B6A" w:rsidP="00973EBB">
            <w:pPr>
              <w:tabs>
                <w:tab w:val="left" w:pos="9639"/>
              </w:tabs>
              <w:jc w:val="both"/>
              <w:rPr>
                <w:b/>
                <w:sz w:val="28"/>
                <w:szCs w:val="28"/>
              </w:rPr>
            </w:pPr>
          </w:p>
          <w:p w:rsidR="00DF2B6A" w:rsidRDefault="00DF2B6A" w:rsidP="00973EBB">
            <w:pPr>
              <w:tabs>
                <w:tab w:val="left" w:pos="9639"/>
              </w:tabs>
              <w:jc w:val="both"/>
            </w:pPr>
            <w:r>
              <w:rPr>
                <w:b/>
                <w:sz w:val="28"/>
                <w:szCs w:val="28"/>
              </w:rPr>
              <w:t xml:space="preserve">Регион действия Экспедитора </w:t>
            </w:r>
            <w:r>
              <w:rPr>
                <w:sz w:val="28"/>
                <w:szCs w:val="28"/>
              </w:rPr>
              <w:t>– регион, в котором действует Экспедитор по поручению Клиента в соответствии с нормами международного права и национального законодательства;</w:t>
            </w:r>
          </w:p>
          <w:p w:rsidR="00DF2B6A" w:rsidRDefault="00DF2B6A" w:rsidP="00973EBB">
            <w:pPr>
              <w:tabs>
                <w:tab w:val="left" w:pos="9639"/>
              </w:tabs>
              <w:jc w:val="both"/>
            </w:pPr>
            <w:r>
              <w:rPr>
                <w:b/>
                <w:sz w:val="28"/>
                <w:szCs w:val="28"/>
              </w:rPr>
              <w:t>Период нахождения Контейнеров под ответственностью Экспедитора</w:t>
            </w:r>
            <w:r>
              <w:rPr>
                <w:sz w:val="28"/>
                <w:szCs w:val="28"/>
              </w:rPr>
              <w:t xml:space="preserve"> – период между датой прибытия Контейнеров в регион действия Экспедитора и убытия Контейнеров из региона действия Экспедитора;</w:t>
            </w:r>
          </w:p>
          <w:p w:rsidR="00DF2B6A" w:rsidRDefault="00DF2B6A" w:rsidP="00973EBB">
            <w:pPr>
              <w:rPr>
                <w:b/>
                <w:sz w:val="28"/>
                <w:szCs w:val="28"/>
              </w:rPr>
            </w:pPr>
          </w:p>
          <w:p w:rsidR="00DF2B6A" w:rsidRDefault="00DF2B6A" w:rsidP="00973EBB">
            <w:pPr>
              <w:jc w:val="both"/>
              <w:rPr>
                <w:sz w:val="28"/>
                <w:szCs w:val="28"/>
              </w:rPr>
            </w:pPr>
            <w:r>
              <w:rPr>
                <w:b/>
                <w:sz w:val="28"/>
                <w:szCs w:val="28"/>
              </w:rPr>
              <w:t>Отчет Экспедитора</w:t>
            </w:r>
            <w:r>
              <w:rPr>
                <w:sz w:val="28"/>
                <w:szCs w:val="28"/>
              </w:rPr>
              <w:t xml:space="preserve"> – отчет об оказанных Экспедитором услугах, с детализацией стоимости услуг по каждому Контейнеру, а также о полученных и использованных Экспедитором денежных средствах, который составляется по форме Клиента.</w:t>
            </w:r>
          </w:p>
          <w:p w:rsidR="00DF2B6A" w:rsidRDefault="00DF2B6A" w:rsidP="00973EBB">
            <w:pPr>
              <w:jc w:val="both"/>
              <w:rPr>
                <w:sz w:val="28"/>
                <w:szCs w:val="28"/>
              </w:rPr>
            </w:pPr>
          </w:p>
          <w:p w:rsidR="00DF2B6A" w:rsidRDefault="00DF2B6A" w:rsidP="00973EBB">
            <w:pPr>
              <w:rPr>
                <w:sz w:val="28"/>
                <w:szCs w:val="28"/>
              </w:rPr>
            </w:pPr>
          </w:p>
          <w:p w:rsidR="00DF2B6A" w:rsidRDefault="00DF2B6A" w:rsidP="00973EBB">
            <w:pPr>
              <w:pStyle w:val="1fd"/>
              <w:suppressAutoHyphens/>
              <w:jc w:val="center"/>
              <w:rPr>
                <w:b/>
                <w:sz w:val="28"/>
                <w:szCs w:val="28"/>
              </w:rPr>
            </w:pPr>
            <w:r>
              <w:rPr>
                <w:b/>
                <w:sz w:val="28"/>
                <w:szCs w:val="28"/>
              </w:rPr>
              <w:lastRenderedPageBreak/>
              <w:t>1. ПРЕДМЕТ ДОГОВОРА</w:t>
            </w:r>
          </w:p>
          <w:p w:rsidR="00DF2B6A" w:rsidRDefault="00DF2B6A" w:rsidP="00973EBB">
            <w:pPr>
              <w:pStyle w:val="Normal1"/>
              <w:shd w:val="clear" w:color="auto" w:fill="FFFFFF"/>
              <w:tabs>
                <w:tab w:val="left" w:pos="720"/>
                <w:tab w:val="left" w:pos="9639"/>
              </w:tabs>
              <w:ind w:firstLine="0"/>
              <w:rPr>
                <w:b/>
                <w:szCs w:val="28"/>
              </w:rPr>
            </w:pPr>
          </w:p>
          <w:p w:rsidR="00DF2B6A" w:rsidRDefault="00DF2B6A" w:rsidP="00973EBB">
            <w:pPr>
              <w:pStyle w:val="Normal1"/>
              <w:shd w:val="clear" w:color="auto" w:fill="FFFFFF"/>
              <w:tabs>
                <w:tab w:val="left" w:pos="720"/>
                <w:tab w:val="left" w:pos="9639"/>
              </w:tabs>
              <w:ind w:firstLine="0"/>
              <w:rPr>
                <w:szCs w:val="28"/>
              </w:rPr>
            </w:pPr>
            <w:r>
              <w:rPr>
                <w:szCs w:val="28"/>
              </w:rPr>
              <w:t xml:space="preserve">1.1.  По настоящему Договору Экспедитор обязуется </w:t>
            </w:r>
            <w:r>
              <w:t>оказывать  услуги по осуществлению и/или организации перевозок морским транспортом грузов и контейнеров в международном сообщении с использованием сервисов морских судоходных линий, включая предоставление Заказчику контейнеров под перевозку под обязательство по их возврату,  и иных услуг прямо или косвенно связанных с организацией и осуществлением перевозочного процесса (включая оплату тарифов, сборов, плат и прочих платежей за работы и услуги, морских линий, стивидоров, морских портов, прочих соисполнителей и также агентов.</w:t>
            </w:r>
          </w:p>
          <w:p w:rsidR="00DF2B6A" w:rsidRDefault="00DF2B6A" w:rsidP="00973EBB">
            <w:pPr>
              <w:contextualSpacing/>
              <w:jc w:val="both"/>
              <w:rPr>
                <w:sz w:val="28"/>
                <w:szCs w:val="28"/>
              </w:rPr>
            </w:pPr>
            <w:r>
              <w:rPr>
                <w:sz w:val="28"/>
                <w:szCs w:val="28"/>
              </w:rPr>
              <w:t>1.2. Условия, стоимость, маршрут перевозок согласовываются Сторонами или в Заказе, оформляемом Клиентом в письменной форме, или в приложениях к Договору.</w:t>
            </w:r>
          </w:p>
          <w:p w:rsidR="00DF2B6A" w:rsidRDefault="00DF2B6A" w:rsidP="00973EBB">
            <w:pPr>
              <w:contextualSpacing/>
              <w:jc w:val="both"/>
              <w:rPr>
                <w:sz w:val="28"/>
                <w:szCs w:val="28"/>
              </w:rPr>
            </w:pPr>
            <w:r>
              <w:rPr>
                <w:sz w:val="28"/>
                <w:szCs w:val="28"/>
              </w:rPr>
              <w:t>1.3. Регион действия Экспедитора – весь мир.</w:t>
            </w:r>
          </w:p>
          <w:p w:rsidR="00DF2B6A" w:rsidRDefault="00DF2B6A" w:rsidP="00973EBB">
            <w:pPr>
              <w:pStyle w:val="1fd"/>
              <w:jc w:val="center"/>
              <w:rPr>
                <w:b/>
                <w:sz w:val="28"/>
                <w:szCs w:val="28"/>
              </w:rPr>
            </w:pPr>
          </w:p>
          <w:p w:rsidR="00DF2B6A" w:rsidRDefault="00DF2B6A" w:rsidP="00973EBB">
            <w:pPr>
              <w:pStyle w:val="1fd"/>
              <w:suppressAutoHyphens/>
              <w:jc w:val="center"/>
              <w:rPr>
                <w:sz w:val="28"/>
                <w:szCs w:val="28"/>
              </w:rPr>
            </w:pPr>
            <w:r>
              <w:rPr>
                <w:b/>
                <w:sz w:val="28"/>
                <w:szCs w:val="28"/>
              </w:rPr>
              <w:t>2. ПРАВА И ОБЯЗАННОСТИ СТОРОН</w:t>
            </w:r>
          </w:p>
          <w:p w:rsidR="00DF2B6A" w:rsidRDefault="00DF2B6A" w:rsidP="00973EBB">
            <w:pPr>
              <w:pStyle w:val="1fd"/>
              <w:rPr>
                <w:b/>
                <w:sz w:val="28"/>
                <w:szCs w:val="28"/>
              </w:rPr>
            </w:pPr>
          </w:p>
          <w:p w:rsidR="00DF2B6A" w:rsidRDefault="00DF2B6A" w:rsidP="00973EBB">
            <w:pPr>
              <w:pStyle w:val="1fd"/>
              <w:suppressAutoHyphens/>
              <w:ind w:firstLine="744"/>
              <w:rPr>
                <w:b/>
                <w:sz w:val="28"/>
                <w:szCs w:val="28"/>
              </w:rPr>
            </w:pPr>
            <w:r>
              <w:rPr>
                <w:b/>
                <w:sz w:val="28"/>
                <w:szCs w:val="28"/>
              </w:rPr>
              <w:t>2.1. Экспедитор обязуется:</w:t>
            </w:r>
          </w:p>
          <w:p w:rsidR="00DF2B6A" w:rsidRDefault="00DF2B6A" w:rsidP="00973EBB">
            <w:pPr>
              <w:pStyle w:val="Normal1"/>
              <w:shd w:val="clear" w:color="auto" w:fill="FFFFFF"/>
              <w:tabs>
                <w:tab w:val="left" w:pos="720"/>
                <w:tab w:val="left" w:pos="9639"/>
              </w:tabs>
              <w:rPr>
                <w:rFonts w:eastAsia="Times New Roman"/>
                <w:b/>
                <w:szCs w:val="28"/>
                <w:lang w:eastAsia="en-US"/>
              </w:rPr>
            </w:pPr>
          </w:p>
          <w:p w:rsidR="00DF2B6A" w:rsidRDefault="00DF2B6A" w:rsidP="00973EBB">
            <w:pPr>
              <w:pStyle w:val="Normal1"/>
              <w:shd w:val="clear" w:color="auto" w:fill="FFFFFF"/>
              <w:tabs>
                <w:tab w:val="left" w:pos="720"/>
                <w:tab w:val="left" w:pos="9639"/>
              </w:tabs>
              <w:ind w:firstLine="0"/>
              <w:rPr>
                <w:szCs w:val="28"/>
              </w:rPr>
            </w:pPr>
            <w:r>
              <w:rPr>
                <w:szCs w:val="28"/>
              </w:rPr>
              <w:t xml:space="preserve">2.1.1. оказывать услуги в соответствии с настоящим Договором и поручениями Клиента; </w:t>
            </w:r>
          </w:p>
          <w:p w:rsidR="00DF2B6A" w:rsidRDefault="00DF2B6A" w:rsidP="00973EBB">
            <w:pPr>
              <w:pStyle w:val="Normal1"/>
              <w:shd w:val="clear" w:color="auto" w:fill="FFFFFF"/>
              <w:tabs>
                <w:tab w:val="left" w:pos="720"/>
                <w:tab w:val="left" w:pos="9639"/>
              </w:tabs>
              <w:ind w:firstLine="0"/>
              <w:rPr>
                <w:szCs w:val="28"/>
              </w:rPr>
            </w:pPr>
            <w:r>
              <w:rPr>
                <w:szCs w:val="28"/>
              </w:rPr>
              <w:t xml:space="preserve">2.1.2. при получении Заказа по электронной почте, составленного по форме Приложения №1 к настоящему Договору, сообщить Клиенту об обнаруженных недостатках полученной информации, а в случае неполноты информации запросить у Клиента необходимые дополнительные </w:t>
            </w:r>
            <w:r>
              <w:rPr>
                <w:szCs w:val="28"/>
              </w:rPr>
              <w:lastRenderedPageBreak/>
              <w:t xml:space="preserve">данные; </w:t>
            </w:r>
          </w:p>
          <w:p w:rsidR="00DF2B6A" w:rsidRDefault="00DF2B6A" w:rsidP="00973EBB">
            <w:pPr>
              <w:pStyle w:val="Normal1"/>
              <w:shd w:val="clear" w:color="auto" w:fill="FFFFFF"/>
              <w:tabs>
                <w:tab w:val="left" w:pos="720"/>
                <w:tab w:val="left" w:pos="9639"/>
              </w:tabs>
              <w:ind w:firstLine="0"/>
              <w:rPr>
                <w:szCs w:val="28"/>
              </w:rPr>
            </w:pPr>
            <w:r>
              <w:rPr>
                <w:szCs w:val="28"/>
              </w:rPr>
              <w:t>2.1.3. принимать под свою ответственность груженые и порожние Контейнеры, организовывать хранение Контейнеров, контролировать их сохранность, организовывать отправление грузов в Контейнерах, отправку (возврат) порожних Контейнеров, а также осуществлять иные действия с Контейнерами в соответствии с указаниями Клиента;</w:t>
            </w:r>
          </w:p>
          <w:p w:rsidR="00DF2B6A" w:rsidRDefault="00DF2B6A" w:rsidP="00973EBB">
            <w:pPr>
              <w:pStyle w:val="Normal1"/>
              <w:tabs>
                <w:tab w:val="left" w:pos="720"/>
                <w:tab w:val="left" w:pos="9639"/>
              </w:tabs>
              <w:ind w:firstLine="0"/>
              <w:rPr>
                <w:szCs w:val="28"/>
              </w:rPr>
            </w:pPr>
            <w:r>
              <w:rPr>
                <w:szCs w:val="28"/>
              </w:rPr>
              <w:t>2.1.4. заключать от своего имени или от имени Клиента договоры, необходимые для исполнения поручений Клиента;</w:t>
            </w:r>
          </w:p>
          <w:p w:rsidR="00DF2B6A" w:rsidRDefault="00DF2B6A" w:rsidP="00973EBB">
            <w:pPr>
              <w:pStyle w:val="Normal1"/>
              <w:shd w:val="clear" w:color="auto" w:fill="FFFFFF"/>
              <w:tabs>
                <w:tab w:val="left" w:pos="720"/>
                <w:tab w:val="left" w:pos="9639"/>
              </w:tabs>
              <w:ind w:firstLine="0"/>
              <w:rPr>
                <w:szCs w:val="28"/>
              </w:rPr>
            </w:pPr>
            <w:r>
              <w:rPr>
                <w:szCs w:val="28"/>
              </w:rPr>
              <w:t>2.1.5. постоянно информировать Клиента обо всех изменениях на транспортном рынке, рынке услуг и парка оборудования;</w:t>
            </w:r>
          </w:p>
          <w:p w:rsidR="00DF2B6A" w:rsidRDefault="00DF2B6A" w:rsidP="00973EBB">
            <w:pPr>
              <w:pStyle w:val="Normal1"/>
              <w:shd w:val="clear" w:color="auto" w:fill="FFFFFF"/>
              <w:tabs>
                <w:tab w:val="left" w:pos="749"/>
                <w:tab w:val="left" w:pos="9639"/>
              </w:tabs>
              <w:ind w:firstLine="0"/>
              <w:rPr>
                <w:szCs w:val="28"/>
              </w:rPr>
            </w:pPr>
            <w:r>
              <w:rPr>
                <w:szCs w:val="28"/>
              </w:rPr>
              <w:t>2.1.6. принимать меры по урегулированию возможных претензий в интересах Клиента;</w:t>
            </w:r>
          </w:p>
          <w:p w:rsidR="00DF2B6A" w:rsidRDefault="00DF2B6A" w:rsidP="00973EBB">
            <w:pPr>
              <w:pStyle w:val="Normal1"/>
              <w:shd w:val="clear" w:color="auto" w:fill="FFFFFF"/>
              <w:tabs>
                <w:tab w:val="left" w:pos="878"/>
                <w:tab w:val="left" w:pos="9639"/>
              </w:tabs>
              <w:ind w:firstLine="0"/>
              <w:rPr>
                <w:szCs w:val="28"/>
              </w:rPr>
            </w:pPr>
            <w:r>
              <w:rPr>
                <w:szCs w:val="28"/>
              </w:rPr>
              <w:t>2.1.7. представлять интересы Клиента в государственных и судебных органах, иных органах и службах, перед коммерческими организациями, в рамках предоставленных ему Клиентом полномочий;</w:t>
            </w:r>
          </w:p>
          <w:p w:rsidR="00DF2B6A" w:rsidRDefault="00DF2B6A" w:rsidP="00973EBB">
            <w:pPr>
              <w:pStyle w:val="Normal1"/>
              <w:shd w:val="clear" w:color="auto" w:fill="FFFFFF"/>
              <w:tabs>
                <w:tab w:val="left" w:pos="9639"/>
              </w:tabs>
              <w:ind w:firstLine="0"/>
            </w:pPr>
            <w:r>
              <w:rPr>
                <w:szCs w:val="28"/>
              </w:rPr>
              <w:t>2.1.8. предоставлять Клиенту по его запросам информацию о стоимости перевозок грузов в Контейнерах</w:t>
            </w:r>
            <w:r>
              <w:rPr>
                <w:b/>
                <w:szCs w:val="28"/>
              </w:rPr>
              <w:t xml:space="preserve"> </w:t>
            </w:r>
            <w:r>
              <w:rPr>
                <w:szCs w:val="28"/>
              </w:rPr>
              <w:t>вне зависимости от принадлежности Контейнеров, стоимости обработки грузов, тарифах премий по страхованию грузов, а также незамедлительно информировать Клиента и об изменении тарифов и ставок организаций, участвующих в перевозках;</w:t>
            </w:r>
          </w:p>
          <w:p w:rsidR="00DF2B6A" w:rsidRDefault="00DF2B6A" w:rsidP="00973EBB">
            <w:pPr>
              <w:pStyle w:val="Normal1"/>
              <w:shd w:val="clear" w:color="auto" w:fill="FFFFFF"/>
              <w:tabs>
                <w:tab w:val="left" w:pos="806"/>
                <w:tab w:val="left" w:pos="9639"/>
              </w:tabs>
              <w:ind w:firstLine="0"/>
              <w:rPr>
                <w:szCs w:val="28"/>
              </w:rPr>
            </w:pPr>
            <w:r>
              <w:rPr>
                <w:szCs w:val="28"/>
              </w:rPr>
              <w:t xml:space="preserve">2.1.9. организовать перетарку, погрузку, выгрузку, хранение грузов и Контейнеров в портах, на терминалах или складах для последующей доставки получателю или от </w:t>
            </w:r>
            <w:r>
              <w:rPr>
                <w:szCs w:val="28"/>
              </w:rPr>
              <w:lastRenderedPageBreak/>
              <w:t>отправителя в порты, на терминалы или склады, нести ответственность за сохранность Контейнеров, находящихся под ответственностью Экспедитора;</w:t>
            </w:r>
          </w:p>
          <w:p w:rsidR="00DF2B6A" w:rsidRDefault="00DF2B6A" w:rsidP="00973EBB">
            <w:pPr>
              <w:pStyle w:val="Normal1"/>
              <w:shd w:val="clear" w:color="auto" w:fill="FFFFFF"/>
              <w:tabs>
                <w:tab w:val="left" w:pos="821"/>
                <w:tab w:val="left" w:pos="9639"/>
              </w:tabs>
              <w:ind w:firstLine="0"/>
              <w:rPr>
                <w:szCs w:val="28"/>
              </w:rPr>
            </w:pPr>
            <w:r>
              <w:rPr>
                <w:szCs w:val="28"/>
              </w:rPr>
              <w:t>2.1.10. организовать своевременную отгрузку грузов и отправку порожних Контейнеров и обеспечить их документальное сопровождение;</w:t>
            </w:r>
          </w:p>
          <w:p w:rsidR="00DF2B6A" w:rsidRDefault="00DF2B6A" w:rsidP="00973EBB">
            <w:pPr>
              <w:pStyle w:val="Normal1"/>
              <w:shd w:val="clear" w:color="auto" w:fill="FFFFFF"/>
              <w:tabs>
                <w:tab w:val="left" w:pos="821"/>
                <w:tab w:val="left" w:pos="9639"/>
              </w:tabs>
              <w:rPr>
                <w:szCs w:val="28"/>
              </w:rPr>
            </w:pPr>
          </w:p>
          <w:p w:rsidR="00DF2B6A" w:rsidRDefault="00DF2B6A" w:rsidP="00973EBB">
            <w:pPr>
              <w:pStyle w:val="Normal1"/>
              <w:shd w:val="clear" w:color="auto" w:fill="FFFFFF"/>
              <w:tabs>
                <w:tab w:val="left" w:pos="821"/>
                <w:tab w:val="left" w:pos="9639"/>
              </w:tabs>
              <w:ind w:firstLine="0"/>
              <w:rPr>
                <w:szCs w:val="28"/>
              </w:rPr>
            </w:pPr>
            <w:r>
              <w:rPr>
                <w:szCs w:val="28"/>
              </w:rPr>
              <w:t>2.1.11. осуществлять слежение за транспортировкой грузов, дислокацией и перемещением Контейнеров по первому требованию Клиента предоставлять ему эту информацию;</w:t>
            </w:r>
          </w:p>
          <w:p w:rsidR="00DF2B6A" w:rsidRDefault="00DF2B6A" w:rsidP="00973EBB">
            <w:pPr>
              <w:pStyle w:val="Normal1"/>
              <w:shd w:val="clear" w:color="auto" w:fill="FFFFFF"/>
              <w:tabs>
                <w:tab w:val="left" w:pos="706"/>
                <w:tab w:val="left" w:pos="9639"/>
              </w:tabs>
              <w:ind w:firstLine="0"/>
              <w:rPr>
                <w:szCs w:val="28"/>
              </w:rPr>
            </w:pPr>
            <w:r>
              <w:rPr>
                <w:szCs w:val="28"/>
              </w:rPr>
              <w:t>2.1.12. в случае необходимости осуществлять почтовую рассылку документов, связанных с транспортно-экспедиционным обслуживанием;</w:t>
            </w:r>
          </w:p>
          <w:p w:rsidR="00DF2B6A" w:rsidRDefault="00DF2B6A" w:rsidP="00973EBB">
            <w:pPr>
              <w:pStyle w:val="Normal1"/>
              <w:shd w:val="clear" w:color="auto" w:fill="FFFFFF"/>
              <w:tabs>
                <w:tab w:val="left" w:pos="9639"/>
              </w:tabs>
              <w:ind w:firstLine="0"/>
              <w:rPr>
                <w:szCs w:val="28"/>
              </w:rPr>
            </w:pPr>
            <w:r>
              <w:rPr>
                <w:szCs w:val="28"/>
              </w:rPr>
              <w:t xml:space="preserve">2.1.13. ежедекадно, но не позднее 2 (двух) календарных дней с момента окончания декады предоставлять акт об оказанных услугах и Отчет Экспедитора в соответствии с Приложением № 2 к настоящему Договору, являющимся его неотъемлемой частью. По взаимному согласованию Сторон форма Отчета Экспедитора может быть изменена. Согласование изменений формы Отчета Экспедитора Стороны могут осуществлять посредством электронной почты.  В случае мотивированных и документально подтверждённых возражений Клиента по Отчету Экспедитора, устранить их в течение 2 (двух) календарных дней и предоставить исправленный акт об оказанных услугах и Отчет Экспедитора Клиенту. Если возражения не устранены, услуги считаются не оказанными Экспедитором. Стороны подписывают акты сверки взаиморасчетов не реже 1 </w:t>
            </w:r>
            <w:r>
              <w:rPr>
                <w:szCs w:val="28"/>
              </w:rPr>
              <w:lastRenderedPageBreak/>
              <w:t>раза в квартал. Оригиналы актов об оказанных услугах, Отчетов Экспедитора, счетов-фактур, актов сверки взаиморасчетов предоставляются не позднее 15 календарных дней с даты подписания;</w:t>
            </w:r>
          </w:p>
          <w:p w:rsidR="00DF2B6A" w:rsidRDefault="00DF2B6A" w:rsidP="00973EBB">
            <w:pPr>
              <w:pStyle w:val="Normal1"/>
              <w:shd w:val="clear" w:color="auto" w:fill="FFFFFF"/>
              <w:tabs>
                <w:tab w:val="left" w:pos="9639"/>
              </w:tabs>
              <w:ind w:firstLine="0"/>
              <w:rPr>
                <w:szCs w:val="28"/>
              </w:rPr>
            </w:pPr>
            <w:r>
              <w:rPr>
                <w:szCs w:val="28"/>
              </w:rPr>
              <w:t xml:space="preserve">2.1.14. по первому требованию Клиента предоставить заверенные надлежащим образом копии документов, подтверждающих понесенные расходы. </w:t>
            </w:r>
          </w:p>
          <w:p w:rsidR="00DF2B6A" w:rsidRDefault="00DF2B6A" w:rsidP="00973EBB">
            <w:pPr>
              <w:pStyle w:val="Normal1"/>
              <w:shd w:val="clear" w:color="auto" w:fill="FFFFFF"/>
              <w:tabs>
                <w:tab w:val="left" w:pos="9639"/>
              </w:tabs>
              <w:ind w:firstLine="0"/>
              <w:rPr>
                <w:szCs w:val="28"/>
              </w:rPr>
            </w:pPr>
            <w:r>
              <w:rPr>
                <w:szCs w:val="28"/>
              </w:rPr>
              <w:t>2.1.15. выполнять иные письменные поручения Клиента, связанные с обеспечением его интересов;</w:t>
            </w:r>
          </w:p>
          <w:p w:rsidR="00DF2B6A" w:rsidRDefault="00DF2B6A" w:rsidP="00973EBB">
            <w:pPr>
              <w:pStyle w:val="Normal1"/>
              <w:shd w:val="clear" w:color="auto" w:fill="FFFFFF"/>
              <w:tabs>
                <w:tab w:val="left" w:pos="713"/>
                <w:tab w:val="left" w:pos="9639"/>
              </w:tabs>
              <w:ind w:firstLine="0"/>
              <w:rPr>
                <w:szCs w:val="28"/>
              </w:rPr>
            </w:pPr>
            <w:r>
              <w:rPr>
                <w:szCs w:val="28"/>
              </w:rPr>
              <w:t xml:space="preserve">2.1.16. возмещать возникшие у Клиента по вине Экспедитора дополнительные расходы, связанные с подготовкой, отправкой, перевалкой, хранением, терминальной обработкой Контейнеров, а также иные расходы, на основании выставленного Клиентом счета при предоставлении копий документов, подтверждающих данные расходы; </w:t>
            </w:r>
          </w:p>
          <w:p w:rsidR="00DF2B6A" w:rsidRDefault="00DF2B6A" w:rsidP="00973EBB">
            <w:pPr>
              <w:pStyle w:val="Normal1"/>
              <w:shd w:val="clear" w:color="auto" w:fill="FFFFFF"/>
              <w:tabs>
                <w:tab w:val="left" w:pos="713"/>
                <w:tab w:val="left" w:pos="9639"/>
              </w:tabs>
              <w:ind w:firstLine="0"/>
              <w:rPr>
                <w:szCs w:val="28"/>
              </w:rPr>
            </w:pPr>
            <w:r>
              <w:rPr>
                <w:szCs w:val="28"/>
              </w:rPr>
              <w:t>2.1.17. в случае выявления неисправных Контейнеров, требующих ремонта, выполнять или организовывать их ремонт, предварительно письменно согласовав с Клиентом необходимость осуществления ремонта, его стоимость и сторону, за чей счет будет осуществляться ремонт;</w:t>
            </w:r>
          </w:p>
          <w:p w:rsidR="00DF2B6A" w:rsidRDefault="00DF2B6A" w:rsidP="00973EBB">
            <w:pPr>
              <w:pStyle w:val="Normal1"/>
              <w:shd w:val="clear" w:color="auto" w:fill="FFFFFF"/>
              <w:tabs>
                <w:tab w:val="left" w:pos="713"/>
                <w:tab w:val="left" w:pos="9639"/>
              </w:tabs>
              <w:ind w:firstLine="0"/>
              <w:rPr>
                <w:szCs w:val="28"/>
              </w:rPr>
            </w:pPr>
            <w:r>
              <w:rPr>
                <w:szCs w:val="28"/>
              </w:rPr>
              <w:t>2.1.18. при выставлении счета предоставлять Клиенту соответствующий Заказ либо иное подтверждение заказанных Клиентом услуг, на основании которого действовал Экспедитор при оказании услуг Клиенту, за которые Экспедитору причитается вознаграждение;</w:t>
            </w:r>
          </w:p>
          <w:p w:rsidR="00DF2B6A" w:rsidRDefault="00DF2B6A" w:rsidP="00973EBB">
            <w:pPr>
              <w:pStyle w:val="Normal1"/>
              <w:shd w:val="clear" w:color="auto" w:fill="FFFFFF"/>
              <w:tabs>
                <w:tab w:val="left" w:pos="713"/>
                <w:tab w:val="left" w:pos="9639"/>
              </w:tabs>
              <w:ind w:firstLine="0"/>
              <w:rPr>
                <w:szCs w:val="28"/>
              </w:rPr>
            </w:pPr>
            <w:r>
              <w:rPr>
                <w:szCs w:val="28"/>
              </w:rPr>
              <w:t xml:space="preserve">2.1.19. при получении от Клиента данных для заполнения морского </w:t>
            </w:r>
            <w:r>
              <w:rPr>
                <w:szCs w:val="28"/>
              </w:rPr>
              <w:lastRenderedPageBreak/>
              <w:t>коносамента, передать их агенту морской линии;</w:t>
            </w:r>
          </w:p>
          <w:p w:rsidR="00DF2B6A" w:rsidRDefault="00DF2B6A" w:rsidP="00973EBB">
            <w:pPr>
              <w:pStyle w:val="Normal1"/>
              <w:shd w:val="clear" w:color="auto" w:fill="FFFFFF"/>
              <w:tabs>
                <w:tab w:val="left" w:pos="713"/>
                <w:tab w:val="left" w:pos="9639"/>
              </w:tabs>
              <w:ind w:firstLine="0"/>
              <w:rPr>
                <w:szCs w:val="28"/>
              </w:rPr>
            </w:pPr>
            <w:r>
              <w:rPr>
                <w:szCs w:val="28"/>
              </w:rPr>
              <w:t>2.1.20. в день отхода судна из порта отправления направлять по электронной почте в адрес, указанный Клиентом, уведомление о погрузке, копии морских коносаментов и сканированные копии инвойса и упаковочного листа на отправки;</w:t>
            </w:r>
          </w:p>
          <w:p w:rsidR="00DF2B6A" w:rsidRDefault="00DF2B6A" w:rsidP="00973EBB">
            <w:pPr>
              <w:pStyle w:val="Normal1"/>
              <w:shd w:val="clear" w:color="auto" w:fill="FFFFFF"/>
              <w:tabs>
                <w:tab w:val="left" w:pos="713"/>
                <w:tab w:val="left" w:pos="9639"/>
              </w:tabs>
              <w:ind w:firstLine="0"/>
              <w:rPr>
                <w:szCs w:val="28"/>
              </w:rPr>
            </w:pPr>
            <w:r>
              <w:rPr>
                <w:szCs w:val="28"/>
              </w:rPr>
              <w:t>2.1.21 своими силами или силами привлеченных соисполнителей осуществлять подготовку документов для таможенного оформления экспортируемых или импортируемых грузов и выполнять комплекс мероприятий, связанных с выдачей груза получателям в регионе действия Экспедитора и возвратом Контейнеров после выгрузки, а также обеспечить выпуск коносамента на тару, при отправке новых Контейнеров.</w:t>
            </w:r>
          </w:p>
          <w:p w:rsidR="00DF2B6A" w:rsidRDefault="00DF2B6A" w:rsidP="00973EBB">
            <w:pPr>
              <w:pStyle w:val="Normal1"/>
              <w:shd w:val="clear" w:color="auto" w:fill="FFFFFF"/>
              <w:tabs>
                <w:tab w:val="left" w:pos="713"/>
                <w:tab w:val="left" w:pos="9639"/>
              </w:tabs>
              <w:rPr>
                <w:szCs w:val="28"/>
              </w:rPr>
            </w:pPr>
            <w:r>
              <w:rPr>
                <w:szCs w:val="28"/>
              </w:rPr>
              <w:t>Клиент имеет право не оплачивать Экспедитору хранение Контейнеров, погрузо-разгрузочные работы, передислокацию в порожнем состоянии и отправку в груженом состоянии Контейнеров в случае не выпуска коносамента на тару или выпуска коносамента после прибытия Контейнеров в порты Российской Федерации;</w:t>
            </w:r>
          </w:p>
          <w:p w:rsidR="00DF2B6A" w:rsidRDefault="00DF2B6A" w:rsidP="00973EBB">
            <w:pPr>
              <w:pStyle w:val="Normal1"/>
              <w:shd w:val="clear" w:color="auto" w:fill="FFFFFF"/>
              <w:tabs>
                <w:tab w:val="left" w:pos="713"/>
                <w:tab w:val="left" w:pos="9639"/>
              </w:tabs>
              <w:ind w:firstLine="0"/>
              <w:rPr>
                <w:szCs w:val="28"/>
              </w:rPr>
            </w:pPr>
            <w:r>
              <w:rPr>
                <w:szCs w:val="28"/>
              </w:rPr>
              <w:t xml:space="preserve">2.1.22. осуществлять контроль за техническим состоянием груженых и порожних Контейнеров при их приеме от судоходных компаний, контейнерных депо, терминалов, заказчиков перевозки и т.д. на соответствие нормам, предъявляемым законодательством Российской Федерации; </w:t>
            </w:r>
          </w:p>
          <w:p w:rsidR="00DF2B6A" w:rsidRDefault="00DF2B6A" w:rsidP="00973EBB">
            <w:pPr>
              <w:pStyle w:val="Normal1"/>
              <w:shd w:val="clear" w:color="auto" w:fill="FFFFFF"/>
              <w:tabs>
                <w:tab w:val="left" w:pos="713"/>
                <w:tab w:val="left" w:pos="9639"/>
              </w:tabs>
              <w:ind w:firstLine="0"/>
              <w:rPr>
                <w:szCs w:val="28"/>
              </w:rPr>
            </w:pPr>
            <w:r>
              <w:rPr>
                <w:szCs w:val="28"/>
              </w:rPr>
              <w:t xml:space="preserve">2.1.23. составлять акты технического состояния Контейнеров, при необходимости вести претензионную работу с соисполнителями, связанную </w:t>
            </w:r>
            <w:r>
              <w:rPr>
                <w:szCs w:val="28"/>
              </w:rPr>
              <w:lastRenderedPageBreak/>
              <w:t>с возмещением понесенных затрат по ремонту Контейнеров, либо возмещению полной стоимости Контейнеров, поврежденных в ходе транспортировки или хранения до степени их исключения из парка Клиента;</w:t>
            </w:r>
          </w:p>
          <w:p w:rsidR="00DF2B6A" w:rsidRDefault="00DF2B6A" w:rsidP="00973EBB">
            <w:pPr>
              <w:pStyle w:val="Normal1"/>
              <w:shd w:val="clear" w:color="auto" w:fill="FFFFFF"/>
              <w:tabs>
                <w:tab w:val="left" w:pos="713"/>
                <w:tab w:val="left" w:pos="9639"/>
              </w:tabs>
              <w:ind w:firstLine="0"/>
              <w:rPr>
                <w:szCs w:val="28"/>
              </w:rPr>
            </w:pPr>
            <w:r>
              <w:rPr>
                <w:szCs w:val="28"/>
              </w:rPr>
              <w:t>2.1.24. предоставлять Клиенту оригинал подтверждения постоянного место пребывания Экспедитора, выданный уполномоченным органом страны регистрации Экспедитора в течение 30 (тридцати) календарных дней с даты заключения Договора и ежегодно (в течение 30 (тридцати) календарных дней) с даты его пролонгации;</w:t>
            </w:r>
          </w:p>
          <w:p w:rsidR="00DF2B6A" w:rsidRDefault="00DF2B6A" w:rsidP="00973EBB">
            <w:pPr>
              <w:pStyle w:val="Normal1"/>
              <w:shd w:val="clear" w:color="auto" w:fill="FFFFFF"/>
              <w:tabs>
                <w:tab w:val="left" w:pos="713"/>
                <w:tab w:val="left" w:pos="9639"/>
              </w:tabs>
              <w:ind w:firstLine="0"/>
            </w:pPr>
            <w:r>
              <w:rPr>
                <w:szCs w:val="28"/>
              </w:rPr>
              <w:t>2.1.25. с целью слежения и осуществления контроля за Контейнерами, находящимися под ответственностью Экспедитора, отражать все операции, производимые с Контейнерами, перечисленные в подпункте 2.1.26 настоящего Договора, в</w:t>
            </w:r>
            <w:r>
              <w:rPr>
                <w:b/>
                <w:szCs w:val="28"/>
              </w:rPr>
              <w:t xml:space="preserve"> </w:t>
            </w:r>
            <w:r>
              <w:rPr>
                <w:szCs w:val="28"/>
              </w:rPr>
              <w:t>Информационную систему. Информационная система обеспечивает возможность хранения информации с привязкой к соответствующим дате и времени ее внесения и исключает одностороннее редактирование любой из Сторон внесенных сведений.</w:t>
            </w:r>
          </w:p>
          <w:p w:rsidR="00DF2B6A" w:rsidRDefault="00DF2B6A" w:rsidP="00973EBB">
            <w:pPr>
              <w:pStyle w:val="Normal1"/>
              <w:shd w:val="clear" w:color="auto" w:fill="FFFFFF"/>
              <w:tabs>
                <w:tab w:val="left" w:pos="713"/>
                <w:tab w:val="left" w:pos="9639"/>
              </w:tabs>
              <w:rPr>
                <w:rFonts w:eastAsia="Times New Roman"/>
                <w:szCs w:val="28"/>
              </w:rPr>
            </w:pPr>
          </w:p>
          <w:p w:rsidR="00DF2B6A" w:rsidRDefault="00DF2B6A" w:rsidP="00973EBB">
            <w:pPr>
              <w:pStyle w:val="Normal1"/>
              <w:shd w:val="clear" w:color="auto" w:fill="FFFFFF"/>
              <w:tabs>
                <w:tab w:val="left" w:pos="713"/>
                <w:tab w:val="left" w:pos="9639"/>
              </w:tabs>
            </w:pPr>
            <w:r>
              <w:rPr>
                <w:rFonts w:eastAsia="Times New Roman"/>
                <w:szCs w:val="28"/>
              </w:rPr>
              <w:t xml:space="preserve"> </w:t>
            </w:r>
            <w:r>
              <w:rPr>
                <w:szCs w:val="28"/>
              </w:rPr>
              <w:t xml:space="preserve">Всеми правами на Информационную систему обладает Клиент. Информация, содержащаяся в Информационной системе, не должна передаваться Экспедитором третьим лицам. Экспедитор обязан вносить в Информационную систему только достоверную информацию. В случае внесения недостоверной информации, а также несанкционированной передачи информации, </w:t>
            </w:r>
            <w:r>
              <w:rPr>
                <w:kern w:val="2"/>
                <w:szCs w:val="28"/>
              </w:rPr>
              <w:t>содержащейся</w:t>
            </w:r>
            <w:r>
              <w:rPr>
                <w:szCs w:val="28"/>
              </w:rPr>
              <w:t xml:space="preserve"> в </w:t>
            </w:r>
            <w:r>
              <w:rPr>
                <w:szCs w:val="28"/>
              </w:rPr>
              <w:lastRenderedPageBreak/>
              <w:t>Информационной системе</w:t>
            </w:r>
            <w:r>
              <w:rPr>
                <w:kern w:val="2"/>
                <w:szCs w:val="28"/>
              </w:rPr>
              <w:t xml:space="preserve">, </w:t>
            </w:r>
            <w:r>
              <w:rPr>
                <w:szCs w:val="28"/>
              </w:rPr>
              <w:t>третьим лицам, Клиент имеет право взыскать, а Экспедитор обязан оплатить все убытки, понесенные Клиентом вследствие недобросовестных действий Экспедитора. Клиент</w:t>
            </w:r>
            <w:r>
              <w:rPr>
                <w:kern w:val="2"/>
                <w:szCs w:val="28"/>
              </w:rPr>
              <w:t xml:space="preserve"> имеет право не оплачивать </w:t>
            </w:r>
            <w:r>
              <w:rPr>
                <w:szCs w:val="28"/>
              </w:rPr>
              <w:t>Экспедитору</w:t>
            </w:r>
            <w:r>
              <w:rPr>
                <w:kern w:val="2"/>
                <w:szCs w:val="28"/>
              </w:rPr>
              <w:t xml:space="preserve"> хранение Контейнеров, погрузо-разгрузочные работы, передислокацию в порожнем состоянии и отправку в груженом состоянии Контейнеров, по которым в Информационную систему </w:t>
            </w:r>
            <w:r>
              <w:rPr>
                <w:szCs w:val="28"/>
              </w:rPr>
              <w:t>Экспедитор</w:t>
            </w:r>
            <w:r>
              <w:rPr>
                <w:kern w:val="2"/>
                <w:szCs w:val="28"/>
              </w:rPr>
              <w:t xml:space="preserve"> не ввел или ввел несвоевременно информацию о прибытии Контейнеров на терминал (в депо) и об их убытии с терминала (выдаче из депо) со ссылкой на конкретное поручение </w:t>
            </w:r>
            <w:r>
              <w:rPr>
                <w:szCs w:val="28"/>
              </w:rPr>
              <w:t>Клиента</w:t>
            </w:r>
            <w:r>
              <w:rPr>
                <w:kern w:val="2"/>
                <w:szCs w:val="28"/>
              </w:rPr>
              <w:t xml:space="preserve">, либо если Контейнеры были выданы по просроченному или отмененному поручению </w:t>
            </w:r>
            <w:r>
              <w:rPr>
                <w:szCs w:val="28"/>
              </w:rPr>
              <w:t>Клиента</w:t>
            </w:r>
            <w:r>
              <w:rPr>
                <w:kern w:val="2"/>
                <w:szCs w:val="28"/>
              </w:rPr>
              <w:t>;</w:t>
            </w:r>
          </w:p>
          <w:p w:rsidR="00DF2B6A" w:rsidRDefault="00DF2B6A" w:rsidP="00973EBB">
            <w:pPr>
              <w:pStyle w:val="Normal1"/>
              <w:shd w:val="clear" w:color="auto" w:fill="FFFFFF"/>
              <w:tabs>
                <w:tab w:val="left" w:pos="713"/>
                <w:tab w:val="left" w:pos="9639"/>
              </w:tabs>
              <w:rPr>
                <w:szCs w:val="28"/>
              </w:rPr>
            </w:pPr>
            <w:r>
              <w:rPr>
                <w:szCs w:val="28"/>
              </w:rPr>
              <w:t>2.1.26. Экспедитор обязан ежедневно вносить следующие данные об операциях, производимых с Контейнерами, прибывшими на территорию/отправленными с территории/находящимися на территории действия Экспедитора, в</w:t>
            </w:r>
            <w:r>
              <w:rPr>
                <w:kern w:val="2"/>
                <w:szCs w:val="28"/>
              </w:rPr>
              <w:t xml:space="preserve"> Информационную систему</w:t>
            </w:r>
            <w:r>
              <w:rPr>
                <w:szCs w:val="28"/>
              </w:rPr>
              <w:t>:</w:t>
            </w:r>
          </w:p>
          <w:p w:rsidR="00DF2B6A" w:rsidRDefault="00DF2B6A" w:rsidP="00973EBB">
            <w:pPr>
              <w:jc w:val="both"/>
              <w:rPr>
                <w:sz w:val="28"/>
                <w:szCs w:val="28"/>
              </w:rPr>
            </w:pPr>
            <w:r>
              <w:rPr>
                <w:sz w:val="28"/>
                <w:szCs w:val="28"/>
              </w:rPr>
              <w:t>- дата совершения операции;</w:t>
            </w:r>
          </w:p>
          <w:p w:rsidR="00DF2B6A" w:rsidRDefault="00DF2B6A" w:rsidP="00973EBB">
            <w:pPr>
              <w:pStyle w:val="affa"/>
              <w:jc w:val="both"/>
              <w:rPr>
                <w:rFonts w:ascii="Times New Roman" w:eastAsia="Times New Roman" w:hAnsi="Times New Roman"/>
                <w:kern w:val="2"/>
                <w:sz w:val="28"/>
                <w:szCs w:val="28"/>
              </w:rPr>
            </w:pPr>
            <w:r>
              <w:rPr>
                <w:rFonts w:ascii="Times New Roman" w:eastAsia="Times New Roman" w:hAnsi="Times New Roman"/>
                <w:kern w:val="2"/>
                <w:sz w:val="28"/>
                <w:szCs w:val="28"/>
              </w:rPr>
              <w:t>- номер Контейнера;</w:t>
            </w:r>
          </w:p>
          <w:p w:rsidR="00DF2B6A" w:rsidRDefault="00DF2B6A" w:rsidP="00973EBB">
            <w:pPr>
              <w:pStyle w:val="affa"/>
              <w:tabs>
                <w:tab w:val="left" w:pos="176"/>
              </w:tabs>
              <w:jc w:val="both"/>
              <w:rPr>
                <w:rFonts w:ascii="Times New Roman" w:eastAsia="Times New Roman" w:hAnsi="Times New Roman"/>
                <w:kern w:val="2"/>
                <w:sz w:val="28"/>
                <w:szCs w:val="28"/>
              </w:rPr>
            </w:pPr>
            <w:r>
              <w:rPr>
                <w:rFonts w:ascii="Times New Roman" w:eastAsia="Times New Roman" w:hAnsi="Times New Roman"/>
                <w:kern w:val="2"/>
                <w:sz w:val="28"/>
                <w:szCs w:val="28"/>
              </w:rPr>
              <w:t>- операции, производимые с Контейнером;</w:t>
            </w:r>
          </w:p>
          <w:p w:rsidR="00DF2B6A" w:rsidRDefault="00DF2B6A" w:rsidP="00973EBB">
            <w:pPr>
              <w:pStyle w:val="affa"/>
              <w:jc w:val="both"/>
              <w:rPr>
                <w:rFonts w:ascii="Times New Roman" w:eastAsia="Times New Roman" w:hAnsi="Times New Roman"/>
                <w:kern w:val="2"/>
                <w:sz w:val="28"/>
                <w:szCs w:val="28"/>
              </w:rPr>
            </w:pPr>
            <w:r>
              <w:rPr>
                <w:rFonts w:ascii="Times New Roman" w:eastAsia="Times New Roman" w:hAnsi="Times New Roman"/>
                <w:kern w:val="2"/>
                <w:sz w:val="28"/>
                <w:szCs w:val="28"/>
              </w:rPr>
              <w:t>- дата прибытия Контейнера на терминал (в депо);</w:t>
            </w:r>
          </w:p>
          <w:p w:rsidR="00DF2B6A" w:rsidRDefault="00DF2B6A" w:rsidP="00973EBB">
            <w:pPr>
              <w:pStyle w:val="affa"/>
              <w:jc w:val="both"/>
              <w:rPr>
                <w:rFonts w:ascii="Times New Roman" w:eastAsia="Times New Roman" w:hAnsi="Times New Roman"/>
                <w:kern w:val="2"/>
                <w:sz w:val="28"/>
                <w:szCs w:val="28"/>
              </w:rPr>
            </w:pPr>
            <w:r>
              <w:rPr>
                <w:rFonts w:ascii="Times New Roman" w:eastAsia="Times New Roman" w:hAnsi="Times New Roman"/>
                <w:kern w:val="2"/>
                <w:sz w:val="28"/>
                <w:szCs w:val="28"/>
              </w:rPr>
              <w:t>- статус Контейнера (груженый/порожний);</w:t>
            </w:r>
          </w:p>
          <w:p w:rsidR="00DF2B6A" w:rsidRDefault="00DF2B6A" w:rsidP="00973EBB">
            <w:pPr>
              <w:pStyle w:val="affa"/>
              <w:jc w:val="both"/>
              <w:rPr>
                <w:rFonts w:ascii="Times New Roman" w:eastAsia="Times New Roman" w:hAnsi="Times New Roman"/>
                <w:kern w:val="2"/>
                <w:sz w:val="28"/>
                <w:szCs w:val="28"/>
              </w:rPr>
            </w:pPr>
            <w:r>
              <w:rPr>
                <w:rFonts w:ascii="Times New Roman" w:eastAsia="Times New Roman" w:hAnsi="Times New Roman"/>
                <w:kern w:val="2"/>
                <w:sz w:val="28"/>
                <w:szCs w:val="28"/>
              </w:rPr>
              <w:t>- номер транспортной накладной, по которой Контейнер прибыл на территорию/убыл с территории действия Экспедитора;</w:t>
            </w:r>
          </w:p>
          <w:p w:rsidR="00DF2B6A" w:rsidRDefault="00DF2B6A" w:rsidP="00973EBB">
            <w:pPr>
              <w:pStyle w:val="affa"/>
              <w:jc w:val="both"/>
              <w:rPr>
                <w:rFonts w:ascii="Times New Roman" w:eastAsia="Times New Roman" w:hAnsi="Times New Roman"/>
                <w:kern w:val="2"/>
                <w:sz w:val="28"/>
                <w:szCs w:val="28"/>
              </w:rPr>
            </w:pPr>
            <w:r>
              <w:rPr>
                <w:rFonts w:ascii="Times New Roman" w:eastAsia="Times New Roman" w:hAnsi="Times New Roman"/>
                <w:kern w:val="2"/>
                <w:sz w:val="28"/>
                <w:szCs w:val="28"/>
              </w:rPr>
              <w:t>- вид транспорта/номер транспортной единицы;</w:t>
            </w:r>
          </w:p>
          <w:p w:rsidR="00DF2B6A" w:rsidRDefault="00DF2B6A" w:rsidP="00973EBB">
            <w:pPr>
              <w:pStyle w:val="affa"/>
              <w:jc w:val="both"/>
              <w:rPr>
                <w:rFonts w:ascii="Times New Roman" w:eastAsia="Times New Roman" w:hAnsi="Times New Roman"/>
                <w:kern w:val="2"/>
                <w:sz w:val="28"/>
                <w:szCs w:val="28"/>
              </w:rPr>
            </w:pPr>
            <w:r>
              <w:rPr>
                <w:rFonts w:ascii="Times New Roman" w:eastAsia="Times New Roman" w:hAnsi="Times New Roman"/>
                <w:kern w:val="2"/>
                <w:sz w:val="28"/>
                <w:szCs w:val="28"/>
              </w:rPr>
              <w:t>- страна/станция прибытия;</w:t>
            </w:r>
          </w:p>
          <w:p w:rsidR="00DF2B6A" w:rsidRDefault="00DF2B6A" w:rsidP="00973EBB">
            <w:pPr>
              <w:pStyle w:val="affa"/>
              <w:jc w:val="both"/>
              <w:rPr>
                <w:rFonts w:ascii="Times New Roman" w:eastAsia="Times New Roman" w:hAnsi="Times New Roman"/>
                <w:kern w:val="2"/>
                <w:sz w:val="28"/>
                <w:szCs w:val="28"/>
              </w:rPr>
            </w:pPr>
            <w:r>
              <w:rPr>
                <w:rFonts w:ascii="Times New Roman" w:eastAsia="Times New Roman" w:hAnsi="Times New Roman"/>
                <w:kern w:val="2"/>
                <w:sz w:val="28"/>
                <w:szCs w:val="28"/>
              </w:rPr>
              <w:lastRenderedPageBreak/>
              <w:t>- техническое состояние Контейнера, в т. ч. информация о необходимости проведения ремонта;</w:t>
            </w:r>
          </w:p>
          <w:p w:rsidR="00DF2B6A" w:rsidRDefault="00DF2B6A" w:rsidP="00973EBB">
            <w:pPr>
              <w:pStyle w:val="affa"/>
              <w:jc w:val="both"/>
              <w:rPr>
                <w:rFonts w:ascii="Times New Roman" w:eastAsia="Times New Roman" w:hAnsi="Times New Roman"/>
                <w:kern w:val="2"/>
                <w:sz w:val="28"/>
                <w:szCs w:val="28"/>
              </w:rPr>
            </w:pPr>
            <w:r>
              <w:rPr>
                <w:rFonts w:ascii="Times New Roman" w:eastAsia="Times New Roman" w:hAnsi="Times New Roman"/>
                <w:kern w:val="2"/>
                <w:sz w:val="28"/>
                <w:szCs w:val="28"/>
              </w:rPr>
              <w:t>- дата выдачи Контейнера со ссылкой на конкретное поручение Клиента;</w:t>
            </w:r>
          </w:p>
          <w:p w:rsidR="00DF2B6A" w:rsidRDefault="00DF2B6A" w:rsidP="00973EBB">
            <w:pPr>
              <w:pStyle w:val="affa"/>
              <w:jc w:val="both"/>
              <w:rPr>
                <w:rFonts w:ascii="Times New Roman" w:eastAsia="Times New Roman" w:hAnsi="Times New Roman"/>
                <w:kern w:val="2"/>
                <w:sz w:val="28"/>
                <w:szCs w:val="28"/>
              </w:rPr>
            </w:pPr>
            <w:r>
              <w:rPr>
                <w:rFonts w:ascii="Times New Roman" w:eastAsia="Times New Roman" w:hAnsi="Times New Roman"/>
                <w:kern w:val="2"/>
                <w:sz w:val="28"/>
                <w:szCs w:val="28"/>
              </w:rPr>
              <w:t>- планируемая дата отправки Контейнера;</w:t>
            </w:r>
          </w:p>
          <w:p w:rsidR="00DF2B6A" w:rsidRDefault="00DF2B6A" w:rsidP="00973EBB">
            <w:pPr>
              <w:pStyle w:val="affa"/>
              <w:jc w:val="both"/>
              <w:rPr>
                <w:rFonts w:ascii="Times New Roman" w:eastAsia="Times New Roman" w:hAnsi="Times New Roman"/>
                <w:kern w:val="2"/>
                <w:sz w:val="28"/>
                <w:szCs w:val="28"/>
              </w:rPr>
            </w:pPr>
            <w:r>
              <w:rPr>
                <w:rFonts w:ascii="Times New Roman" w:eastAsia="Times New Roman" w:hAnsi="Times New Roman"/>
                <w:kern w:val="2"/>
                <w:sz w:val="28"/>
                <w:szCs w:val="28"/>
              </w:rPr>
              <w:t>- фактическая дата отправки Контейнера;</w:t>
            </w:r>
          </w:p>
          <w:p w:rsidR="00DF2B6A" w:rsidRDefault="00DF2B6A" w:rsidP="00973EBB">
            <w:pPr>
              <w:pStyle w:val="affa"/>
              <w:jc w:val="both"/>
              <w:rPr>
                <w:rFonts w:ascii="Times New Roman" w:eastAsia="Times New Roman" w:hAnsi="Times New Roman"/>
                <w:kern w:val="2"/>
                <w:sz w:val="28"/>
                <w:szCs w:val="28"/>
              </w:rPr>
            </w:pPr>
            <w:r>
              <w:rPr>
                <w:rFonts w:ascii="Times New Roman" w:eastAsia="Times New Roman" w:hAnsi="Times New Roman"/>
                <w:kern w:val="2"/>
                <w:sz w:val="28"/>
                <w:szCs w:val="28"/>
              </w:rPr>
              <w:t>- планируемая дата прибытия Контейнера;</w:t>
            </w:r>
          </w:p>
          <w:p w:rsidR="00DF2B6A" w:rsidRDefault="00DF2B6A" w:rsidP="00973EBB">
            <w:pPr>
              <w:pStyle w:val="affa"/>
              <w:jc w:val="both"/>
            </w:pPr>
            <w:r>
              <w:rPr>
                <w:rFonts w:ascii="Times New Roman" w:eastAsia="Times New Roman" w:hAnsi="Times New Roman"/>
                <w:kern w:val="2"/>
                <w:sz w:val="28"/>
                <w:szCs w:val="28"/>
              </w:rPr>
              <w:t xml:space="preserve">- номер коносамента, по которому Контейнер прибыл на территорию/убыл с территории действия Экспедитора </w:t>
            </w:r>
          </w:p>
          <w:p w:rsidR="00DF2B6A" w:rsidRDefault="00DF2B6A" w:rsidP="00973EBB">
            <w:pPr>
              <w:autoSpaceDE w:val="0"/>
              <w:ind w:left="34"/>
              <w:jc w:val="both"/>
              <w:rPr>
                <w:kern w:val="2"/>
                <w:sz w:val="28"/>
                <w:szCs w:val="28"/>
              </w:rPr>
            </w:pPr>
            <w:r>
              <w:rPr>
                <w:kern w:val="2"/>
                <w:sz w:val="28"/>
                <w:szCs w:val="28"/>
              </w:rPr>
              <w:t>- название судна/ номер рейса;</w:t>
            </w:r>
          </w:p>
          <w:p w:rsidR="00DF2B6A" w:rsidRDefault="00DF2B6A" w:rsidP="00973EBB">
            <w:pPr>
              <w:autoSpaceDE w:val="0"/>
              <w:ind w:left="34"/>
              <w:jc w:val="both"/>
              <w:rPr>
                <w:kern w:val="2"/>
                <w:sz w:val="28"/>
                <w:szCs w:val="28"/>
              </w:rPr>
            </w:pPr>
            <w:r>
              <w:rPr>
                <w:kern w:val="2"/>
                <w:sz w:val="28"/>
                <w:szCs w:val="28"/>
              </w:rPr>
              <w:t>- страна, порт прибытия.</w:t>
            </w:r>
          </w:p>
          <w:p w:rsidR="00DF2B6A" w:rsidRDefault="00DF2B6A" w:rsidP="00973EBB">
            <w:pPr>
              <w:pStyle w:val="Normal1"/>
              <w:shd w:val="clear" w:color="auto" w:fill="FFFFFF"/>
              <w:tabs>
                <w:tab w:val="left" w:pos="713"/>
                <w:tab w:val="left" w:pos="9639"/>
              </w:tabs>
              <w:ind w:firstLine="0"/>
              <w:rPr>
                <w:szCs w:val="28"/>
              </w:rPr>
            </w:pPr>
          </w:p>
          <w:p w:rsidR="00DF2B6A" w:rsidRDefault="00DF2B6A" w:rsidP="00973EBB">
            <w:pPr>
              <w:pStyle w:val="Normal1"/>
              <w:shd w:val="clear" w:color="auto" w:fill="FFFFFF"/>
              <w:tabs>
                <w:tab w:val="left" w:pos="713"/>
                <w:tab w:val="left" w:pos="9639"/>
              </w:tabs>
              <w:ind w:firstLine="0"/>
            </w:pPr>
            <w:r>
              <w:rPr>
                <w:szCs w:val="28"/>
              </w:rPr>
              <w:t>2.1.27. в случае невозможности исполнения Заказа, в течение трёх рабочих дней с момента его получения от Клиента, направлять Клиенту письменный мотивированный отказ по факсу или электронной почте;</w:t>
            </w:r>
          </w:p>
          <w:p w:rsidR="00DF2B6A" w:rsidRDefault="00DF2B6A" w:rsidP="00973EBB">
            <w:pPr>
              <w:pStyle w:val="Normal1"/>
              <w:shd w:val="clear" w:color="auto" w:fill="FFFFFF"/>
              <w:tabs>
                <w:tab w:val="left" w:pos="713"/>
                <w:tab w:val="left" w:pos="9639"/>
              </w:tabs>
              <w:ind w:firstLine="0"/>
              <w:rPr>
                <w:szCs w:val="28"/>
              </w:rPr>
            </w:pPr>
          </w:p>
          <w:p w:rsidR="00DF2B6A" w:rsidRDefault="00DF2B6A" w:rsidP="00973EBB">
            <w:pPr>
              <w:pStyle w:val="Normal1"/>
              <w:shd w:val="clear" w:color="auto" w:fill="FFFFFF"/>
              <w:tabs>
                <w:tab w:val="left" w:pos="713"/>
                <w:tab w:val="left" w:pos="9639"/>
              </w:tabs>
              <w:ind w:firstLine="0"/>
              <w:rPr>
                <w:szCs w:val="28"/>
              </w:rPr>
            </w:pPr>
            <w:r>
              <w:rPr>
                <w:szCs w:val="28"/>
              </w:rPr>
              <w:t>2.1.28. обеспечивать оформление перевозочных документов согласно представленным Клиентом документам;</w:t>
            </w:r>
          </w:p>
          <w:p w:rsidR="00DF2B6A" w:rsidRDefault="00DF2B6A" w:rsidP="00973EBB">
            <w:pPr>
              <w:pStyle w:val="Normal1"/>
              <w:shd w:val="clear" w:color="auto" w:fill="FFFFFF"/>
              <w:tabs>
                <w:tab w:val="left" w:pos="720"/>
                <w:tab w:val="left" w:pos="9639"/>
              </w:tabs>
              <w:ind w:firstLine="0"/>
              <w:rPr>
                <w:szCs w:val="28"/>
              </w:rPr>
            </w:pPr>
            <w:r>
              <w:rPr>
                <w:szCs w:val="28"/>
              </w:rPr>
              <w:t>2.1.29. в случае предоставления Клиентом неполного пакета сопроводительных документов и/или неправильного оформления перевозочных документов, Экспедитор обязан переоформлять перевозочные документы согласно исправленного Заказа Клиента;</w:t>
            </w:r>
          </w:p>
          <w:p w:rsidR="00DF2B6A" w:rsidRDefault="00DF2B6A" w:rsidP="00973EBB">
            <w:pPr>
              <w:pStyle w:val="Normal1"/>
              <w:shd w:val="clear" w:color="auto" w:fill="FFFFFF"/>
              <w:tabs>
                <w:tab w:val="left" w:pos="706"/>
                <w:tab w:val="left" w:pos="9639"/>
              </w:tabs>
              <w:ind w:firstLine="0"/>
              <w:rPr>
                <w:szCs w:val="28"/>
              </w:rPr>
            </w:pPr>
            <w:r>
              <w:rPr>
                <w:szCs w:val="28"/>
              </w:rPr>
              <w:t>2.1.30. предоставлять перевозчику перевозочные документы, в том числе необходимые документы для прохождения таможенного, фитосанитарного, карантинного, пограничного и иного контроля;</w:t>
            </w:r>
          </w:p>
          <w:p w:rsidR="00DF2B6A" w:rsidRDefault="00DF2B6A" w:rsidP="00973EBB">
            <w:pPr>
              <w:pStyle w:val="Normal1"/>
              <w:shd w:val="clear" w:color="auto" w:fill="FFFFFF"/>
              <w:tabs>
                <w:tab w:val="left" w:pos="720"/>
                <w:tab w:val="left" w:pos="9639"/>
              </w:tabs>
              <w:ind w:firstLine="0"/>
              <w:rPr>
                <w:szCs w:val="28"/>
              </w:rPr>
            </w:pPr>
            <w:r>
              <w:rPr>
                <w:szCs w:val="28"/>
              </w:rPr>
              <w:t xml:space="preserve">2.1.31. в случае повреждения или </w:t>
            </w:r>
            <w:r>
              <w:rPr>
                <w:szCs w:val="28"/>
              </w:rPr>
              <w:lastRenderedPageBreak/>
              <w:t>утраты груза и/или Контейнера оформлять в соответствии с транспортным законодательством документы, подтверждающие данные факты и направлять их Клиенту;</w:t>
            </w:r>
          </w:p>
          <w:p w:rsidR="00DF2B6A" w:rsidRDefault="00DF2B6A" w:rsidP="00973EBB">
            <w:pPr>
              <w:pStyle w:val="Normal1"/>
              <w:shd w:val="clear" w:color="auto" w:fill="FFFFFF"/>
              <w:tabs>
                <w:tab w:val="left" w:pos="713"/>
                <w:tab w:val="left" w:pos="9639"/>
              </w:tabs>
              <w:ind w:firstLine="0"/>
              <w:rPr>
                <w:szCs w:val="28"/>
              </w:rPr>
            </w:pPr>
            <w:r>
              <w:rPr>
                <w:szCs w:val="28"/>
              </w:rPr>
              <w:t>2.1.32. в течение 3 (трёх) рабочих дней с даты отправления грузов направлять в адрес Клиента по факсу или электронной почте, копию перевозочных документов или отгрузочную информацию с указанием:</w:t>
            </w:r>
          </w:p>
          <w:p w:rsidR="00DF2B6A" w:rsidRDefault="00DF2B6A" w:rsidP="004131F6">
            <w:pPr>
              <w:pStyle w:val="Normal1"/>
              <w:numPr>
                <w:ilvl w:val="0"/>
                <w:numId w:val="27"/>
              </w:numPr>
              <w:shd w:val="clear" w:color="auto" w:fill="FFFFFF"/>
              <w:tabs>
                <w:tab w:val="left" w:pos="713"/>
                <w:tab w:val="left" w:pos="9639"/>
              </w:tabs>
              <w:ind w:left="360"/>
              <w:rPr>
                <w:szCs w:val="28"/>
              </w:rPr>
            </w:pPr>
            <w:r>
              <w:rPr>
                <w:szCs w:val="28"/>
              </w:rPr>
              <w:t>даты отправления, станции отправления, станции назначения;</w:t>
            </w:r>
          </w:p>
          <w:p w:rsidR="00DF2B6A" w:rsidRDefault="00DF2B6A" w:rsidP="004131F6">
            <w:pPr>
              <w:pStyle w:val="Normal1"/>
              <w:numPr>
                <w:ilvl w:val="0"/>
                <w:numId w:val="27"/>
              </w:numPr>
              <w:shd w:val="clear" w:color="auto" w:fill="FFFFFF"/>
              <w:tabs>
                <w:tab w:val="left" w:pos="713"/>
                <w:tab w:val="left" w:pos="9639"/>
              </w:tabs>
              <w:ind w:left="360"/>
              <w:rPr>
                <w:szCs w:val="28"/>
              </w:rPr>
            </w:pPr>
            <w:r>
              <w:rPr>
                <w:szCs w:val="28"/>
              </w:rPr>
              <w:t>номеров Контейнеров, номеров перевозочных документов;</w:t>
            </w:r>
          </w:p>
          <w:p w:rsidR="00DF2B6A" w:rsidRDefault="00DF2B6A" w:rsidP="004131F6">
            <w:pPr>
              <w:pStyle w:val="Normal1"/>
              <w:numPr>
                <w:ilvl w:val="0"/>
                <w:numId w:val="27"/>
              </w:numPr>
              <w:shd w:val="clear" w:color="auto" w:fill="FFFFFF"/>
              <w:tabs>
                <w:tab w:val="left" w:pos="460"/>
                <w:tab w:val="left" w:pos="9639"/>
              </w:tabs>
              <w:ind w:left="35" w:firstLine="0"/>
              <w:rPr>
                <w:szCs w:val="28"/>
              </w:rPr>
            </w:pPr>
            <w:r>
              <w:rPr>
                <w:szCs w:val="28"/>
              </w:rPr>
              <w:t>веса груза в каждом Контейнере;</w:t>
            </w:r>
          </w:p>
          <w:p w:rsidR="00DF2B6A" w:rsidRDefault="00DF2B6A" w:rsidP="004131F6">
            <w:pPr>
              <w:pStyle w:val="Normal1"/>
              <w:numPr>
                <w:ilvl w:val="0"/>
                <w:numId w:val="27"/>
              </w:numPr>
              <w:shd w:val="clear" w:color="auto" w:fill="FFFFFF"/>
              <w:tabs>
                <w:tab w:val="left" w:pos="460"/>
                <w:tab w:val="left" w:pos="713"/>
                <w:tab w:val="left" w:pos="9639"/>
              </w:tabs>
              <w:ind w:left="35" w:firstLine="0"/>
              <w:rPr>
                <w:szCs w:val="28"/>
              </w:rPr>
            </w:pPr>
            <w:r>
              <w:rPr>
                <w:szCs w:val="28"/>
              </w:rPr>
              <w:t>другой необходимой информации</w:t>
            </w:r>
            <w:r>
              <w:rPr>
                <w:szCs w:val="28"/>
                <w:lang w:val="en-US"/>
              </w:rPr>
              <w:t>;</w:t>
            </w:r>
          </w:p>
          <w:p w:rsidR="00DF2B6A" w:rsidRDefault="00DF2B6A" w:rsidP="00973EBB">
            <w:pPr>
              <w:pStyle w:val="Normal1"/>
              <w:shd w:val="clear" w:color="auto" w:fill="FFFFFF"/>
              <w:tabs>
                <w:tab w:val="left" w:pos="460"/>
                <w:tab w:val="left" w:pos="713"/>
                <w:tab w:val="left" w:pos="9639"/>
              </w:tabs>
              <w:contextualSpacing/>
              <w:rPr>
                <w:szCs w:val="28"/>
              </w:rPr>
            </w:pPr>
          </w:p>
          <w:p w:rsidR="00DF2B6A" w:rsidRDefault="00DF2B6A" w:rsidP="00973EBB">
            <w:pPr>
              <w:pStyle w:val="Normal1"/>
              <w:shd w:val="clear" w:color="auto" w:fill="FFFFFF"/>
              <w:tabs>
                <w:tab w:val="left" w:pos="460"/>
                <w:tab w:val="left" w:pos="713"/>
                <w:tab w:val="left" w:pos="9639"/>
              </w:tabs>
              <w:ind w:firstLine="0"/>
              <w:contextualSpacing/>
            </w:pPr>
            <w:r>
              <w:rPr>
                <w:szCs w:val="28"/>
              </w:rPr>
              <w:t xml:space="preserve">2.1.33 </w:t>
            </w:r>
            <w:r>
              <w:t>в течение 6 (шести) месяцев хранить документы, подтверждающие приём Контейнеров в сток и выдачу Контейнеров из стока и предоставлять их Клиенту по первому требованию. В случае непредоставления документов по запросу Клиента Экспедитор обязан оплатить штраф в размере 100$ за каждый документ.</w:t>
            </w:r>
          </w:p>
          <w:p w:rsidR="00DF2B6A" w:rsidRDefault="00DF2B6A" w:rsidP="00973EBB">
            <w:pPr>
              <w:pStyle w:val="Normal1"/>
              <w:shd w:val="clear" w:color="auto" w:fill="FFFFFF"/>
              <w:tabs>
                <w:tab w:val="left" w:pos="460"/>
                <w:tab w:val="left" w:pos="713"/>
                <w:tab w:val="left" w:pos="9639"/>
              </w:tabs>
              <w:ind w:firstLine="0"/>
              <w:rPr>
                <w:szCs w:val="28"/>
              </w:rPr>
            </w:pPr>
          </w:p>
          <w:p w:rsidR="00DF2B6A" w:rsidRDefault="00DF2B6A" w:rsidP="00973EBB">
            <w:pPr>
              <w:pStyle w:val="1fd"/>
              <w:suppressAutoHyphens/>
              <w:jc w:val="center"/>
              <w:rPr>
                <w:b/>
                <w:sz w:val="28"/>
                <w:szCs w:val="28"/>
              </w:rPr>
            </w:pPr>
            <w:r>
              <w:rPr>
                <w:b/>
                <w:sz w:val="28"/>
                <w:szCs w:val="28"/>
              </w:rPr>
              <w:t>2.2. Экспедитор имеет право:</w:t>
            </w:r>
          </w:p>
          <w:p w:rsidR="00DF2B6A" w:rsidRDefault="00DF2B6A" w:rsidP="00973EBB">
            <w:pPr>
              <w:pStyle w:val="1fd"/>
              <w:suppressAutoHyphens/>
              <w:rPr>
                <w:b/>
                <w:sz w:val="28"/>
                <w:szCs w:val="28"/>
              </w:rPr>
            </w:pPr>
          </w:p>
          <w:p w:rsidR="00DF2B6A" w:rsidRDefault="00DF2B6A" w:rsidP="00973EBB">
            <w:pPr>
              <w:pStyle w:val="Normal1"/>
              <w:shd w:val="clear" w:color="auto" w:fill="FFFFFF"/>
              <w:tabs>
                <w:tab w:val="left" w:pos="713"/>
                <w:tab w:val="left" w:pos="9639"/>
              </w:tabs>
              <w:ind w:firstLine="0"/>
              <w:rPr>
                <w:szCs w:val="28"/>
              </w:rPr>
            </w:pPr>
            <w:r>
              <w:rPr>
                <w:szCs w:val="28"/>
              </w:rPr>
              <w:t>2.2.1. получать вознаграждение в соответствии с условиями настоящего Договора;</w:t>
            </w:r>
          </w:p>
          <w:p w:rsidR="00DF2B6A" w:rsidRDefault="00DF2B6A" w:rsidP="00973EBB">
            <w:pPr>
              <w:pStyle w:val="Normal1"/>
              <w:shd w:val="clear" w:color="auto" w:fill="FFFFFF"/>
              <w:tabs>
                <w:tab w:val="left" w:pos="713"/>
                <w:tab w:val="left" w:pos="9639"/>
              </w:tabs>
              <w:ind w:firstLine="0"/>
              <w:rPr>
                <w:szCs w:val="28"/>
              </w:rPr>
            </w:pPr>
            <w:r>
              <w:rPr>
                <w:szCs w:val="28"/>
              </w:rPr>
              <w:t>2.2.2. привлекать третьих лиц для исполнения своих обязанностей по настоящему Договору;</w:t>
            </w:r>
          </w:p>
          <w:p w:rsidR="00DF2B6A" w:rsidRDefault="00DF2B6A" w:rsidP="00973EBB">
            <w:pPr>
              <w:pStyle w:val="Normal1"/>
              <w:shd w:val="clear" w:color="auto" w:fill="FFFFFF"/>
              <w:tabs>
                <w:tab w:val="left" w:pos="713"/>
                <w:tab w:val="left" w:pos="9639"/>
              </w:tabs>
              <w:ind w:firstLine="0"/>
              <w:rPr>
                <w:szCs w:val="28"/>
              </w:rPr>
            </w:pPr>
            <w:r>
              <w:rPr>
                <w:szCs w:val="28"/>
              </w:rPr>
              <w:t xml:space="preserve">2.2.3. запрашивать необходимые документы, а также информацию о свойствах груза, об условиях его перевозки, иную информацию, необходимую для исполнения Экспедитором своих обязательств и не приступать к исполнению своих </w:t>
            </w:r>
            <w:r>
              <w:rPr>
                <w:szCs w:val="28"/>
              </w:rPr>
              <w:lastRenderedPageBreak/>
              <w:t>обязанностей до их получения. В случае предоставления неполной информации, дополнительно запрашивать у Клиента необходимые дополнительные данные;</w:t>
            </w:r>
          </w:p>
          <w:p w:rsidR="00DF2B6A" w:rsidRDefault="00DF2B6A" w:rsidP="00973EBB">
            <w:pPr>
              <w:pStyle w:val="Normal1"/>
              <w:shd w:val="clear" w:color="auto" w:fill="FFFFFF"/>
              <w:tabs>
                <w:tab w:val="left" w:pos="713"/>
                <w:tab w:val="left" w:pos="9639"/>
              </w:tabs>
              <w:ind w:firstLine="0"/>
            </w:pPr>
            <w:r>
              <w:rPr>
                <w:szCs w:val="28"/>
              </w:rPr>
              <w:t>2.2.4. в случае поступления от Клиента Заказа на оказание определенного вида услуг, не перечисленных в настоящем Договоре, приступить к их исполнению только после согласования с Клиентом стоимости данных услуг и получения письменного согласования от Клиента;</w:t>
            </w:r>
            <w:r>
              <w:rPr>
                <w:rFonts w:eastAsia="Malgun Gothic"/>
                <w:szCs w:val="28"/>
                <w:lang w:eastAsia="ko-KR"/>
              </w:rPr>
              <w:t xml:space="preserve"> </w:t>
            </w:r>
          </w:p>
          <w:p w:rsidR="00DF2B6A" w:rsidRDefault="00DF2B6A" w:rsidP="00973EBB">
            <w:pPr>
              <w:pStyle w:val="Normal1"/>
              <w:shd w:val="clear" w:color="auto" w:fill="FFFFFF"/>
              <w:tabs>
                <w:tab w:val="left" w:pos="0"/>
                <w:tab w:val="left" w:pos="9639"/>
              </w:tabs>
              <w:ind w:firstLine="0"/>
              <w:rPr>
                <w:rFonts w:eastAsia="Malgun Gothic"/>
                <w:szCs w:val="28"/>
                <w:lang w:eastAsia="ko-KR"/>
              </w:rPr>
            </w:pPr>
          </w:p>
          <w:p w:rsidR="00DF2B6A" w:rsidRDefault="00DF2B6A" w:rsidP="00973EBB">
            <w:pPr>
              <w:pStyle w:val="Normal1"/>
              <w:shd w:val="clear" w:color="auto" w:fill="FFFFFF"/>
              <w:tabs>
                <w:tab w:val="left" w:pos="0"/>
                <w:tab w:val="left" w:pos="9639"/>
              </w:tabs>
              <w:ind w:firstLine="0"/>
            </w:pPr>
            <w:r>
              <w:rPr>
                <w:rFonts w:eastAsia="Malgun Gothic"/>
                <w:szCs w:val="28"/>
                <w:lang w:eastAsia="ko-KR"/>
              </w:rPr>
              <w:t xml:space="preserve">2.2.5. </w:t>
            </w:r>
            <w:r>
              <w:rPr>
                <w:szCs w:val="28"/>
              </w:rPr>
              <w:t>отступать от указаний Клиента, выбирать или изменять вид транспорта, маршрут перевозки груза, последовательность перевозки груза различными видами транспорта, исходя из интересов Клиента, и по письменному согласованию с ним;</w:t>
            </w:r>
          </w:p>
          <w:p w:rsidR="00DF2B6A" w:rsidRDefault="00DF2B6A" w:rsidP="00973EBB">
            <w:pPr>
              <w:pStyle w:val="Normal1"/>
              <w:shd w:val="clear" w:color="auto" w:fill="FFFFFF"/>
              <w:tabs>
                <w:tab w:val="left" w:pos="0"/>
                <w:tab w:val="left" w:pos="9639"/>
              </w:tabs>
              <w:rPr>
                <w:szCs w:val="28"/>
              </w:rPr>
            </w:pPr>
          </w:p>
          <w:p w:rsidR="00DF2B6A" w:rsidRDefault="00DF2B6A" w:rsidP="00973EBB">
            <w:pPr>
              <w:pStyle w:val="Normal1"/>
              <w:shd w:val="clear" w:color="auto" w:fill="FFFFFF"/>
              <w:tabs>
                <w:tab w:val="left" w:pos="0"/>
                <w:tab w:val="left" w:pos="9639"/>
              </w:tabs>
              <w:ind w:firstLine="0"/>
              <w:rPr>
                <w:szCs w:val="28"/>
              </w:rPr>
            </w:pPr>
            <w:r>
              <w:rPr>
                <w:szCs w:val="28"/>
              </w:rPr>
              <w:t>2.2.6. предложить Клиенту использовать услуги морских перевозчиков, отличных от тех, с которыми имеются договорные отношения у Клиента, в случае получения более конкурентоспособных фрахтовых ставок.</w:t>
            </w:r>
          </w:p>
          <w:p w:rsidR="00DF2B6A" w:rsidRDefault="00DF2B6A" w:rsidP="00973EBB">
            <w:pPr>
              <w:pStyle w:val="1fd"/>
              <w:suppressAutoHyphens/>
              <w:jc w:val="center"/>
              <w:rPr>
                <w:b/>
                <w:sz w:val="28"/>
                <w:szCs w:val="28"/>
              </w:rPr>
            </w:pPr>
          </w:p>
          <w:p w:rsidR="00DF2B6A" w:rsidRDefault="00DF2B6A" w:rsidP="00973EBB">
            <w:pPr>
              <w:pStyle w:val="1fd"/>
              <w:suppressAutoHyphens/>
              <w:jc w:val="center"/>
              <w:rPr>
                <w:b/>
                <w:sz w:val="28"/>
                <w:szCs w:val="28"/>
              </w:rPr>
            </w:pPr>
            <w:r>
              <w:rPr>
                <w:b/>
                <w:sz w:val="28"/>
                <w:szCs w:val="28"/>
              </w:rPr>
              <w:t>2.3. Клиент обязуется:</w:t>
            </w:r>
          </w:p>
          <w:p w:rsidR="00DF2B6A" w:rsidRDefault="00DF2B6A" w:rsidP="00973EBB">
            <w:pPr>
              <w:pStyle w:val="ConsNormal"/>
              <w:ind w:firstLine="0"/>
              <w:jc w:val="both"/>
              <w:rPr>
                <w:rFonts w:ascii="Times New Roman" w:hAnsi="Times New Roman" w:cs="Times New Roman"/>
                <w:b/>
                <w:sz w:val="28"/>
                <w:szCs w:val="28"/>
              </w:rPr>
            </w:pPr>
          </w:p>
          <w:p w:rsidR="00DF2B6A" w:rsidRDefault="00DF2B6A" w:rsidP="00973EBB">
            <w:pPr>
              <w:pStyle w:val="Normal1"/>
              <w:shd w:val="clear" w:color="auto" w:fill="FFFFFF"/>
              <w:tabs>
                <w:tab w:val="left" w:pos="713"/>
                <w:tab w:val="left" w:pos="9639"/>
              </w:tabs>
              <w:ind w:firstLine="0"/>
              <w:rPr>
                <w:szCs w:val="28"/>
              </w:rPr>
            </w:pPr>
            <w:r>
              <w:rPr>
                <w:szCs w:val="28"/>
              </w:rPr>
              <w:t>2.3.1. своевременно и в полном объеме на основании Отчета Экспедитора выплатить вознаграждение Экспедитора, возместить все обоснованные, документально подтвержденные расходы Экспедитора, понесенные им при исполнении обязательств по настоящему Договору, в порядке, установленном в разделе 3 настоящего Договора, при условии исполнения Экспедитором подпункта 2.1.18 настоящего Договора;</w:t>
            </w:r>
          </w:p>
          <w:p w:rsidR="00DF2B6A" w:rsidRDefault="00DF2B6A" w:rsidP="00973EBB">
            <w:pPr>
              <w:pStyle w:val="Normal1"/>
              <w:shd w:val="clear" w:color="auto" w:fill="FFFFFF"/>
              <w:tabs>
                <w:tab w:val="left" w:pos="713"/>
                <w:tab w:val="left" w:pos="9639"/>
              </w:tabs>
              <w:ind w:firstLine="0"/>
              <w:rPr>
                <w:szCs w:val="28"/>
              </w:rPr>
            </w:pPr>
            <w:r>
              <w:rPr>
                <w:szCs w:val="28"/>
              </w:rPr>
              <w:lastRenderedPageBreak/>
              <w:t xml:space="preserve">2.3.2. направлять Экспедитору Заказ в сроки, достаточные для согласования Экспедитором условий перевозок с организациями, связанными с перевозкой грузов, а также предоставлять полную и достоверную информацию о свойствах груза, об условиях его перевозки, иную информацию по обоснованному требованию Экспедитора, необходимую для исполнения им обязательств, предусмотренных настоящим Договором; </w:t>
            </w:r>
          </w:p>
          <w:p w:rsidR="00DF2B6A" w:rsidRDefault="00DF2B6A" w:rsidP="00973EBB">
            <w:pPr>
              <w:pStyle w:val="Normal1"/>
              <w:shd w:val="clear" w:color="auto" w:fill="FFFFFF"/>
              <w:tabs>
                <w:tab w:val="left" w:pos="713"/>
                <w:tab w:val="left" w:pos="9639"/>
              </w:tabs>
              <w:ind w:firstLine="0"/>
              <w:rPr>
                <w:szCs w:val="28"/>
              </w:rPr>
            </w:pPr>
            <w:r>
              <w:rPr>
                <w:szCs w:val="28"/>
              </w:rPr>
              <w:t>2.3.3. организовать своевременное предоставление Экспедитору грузовых документов, информации об отправлении грузов, инструкций по распоряжению порожними Контейнерами и другой информации, необходимой Экспедитору для надлежащего исполнения своих обязательств по настоящему Договору;</w:t>
            </w:r>
          </w:p>
          <w:p w:rsidR="00DF2B6A" w:rsidRDefault="00DF2B6A" w:rsidP="00973EBB">
            <w:pPr>
              <w:pStyle w:val="Normal1"/>
              <w:shd w:val="clear" w:color="auto" w:fill="FFFFFF"/>
              <w:tabs>
                <w:tab w:val="left" w:pos="713"/>
                <w:tab w:val="left" w:pos="9639"/>
              </w:tabs>
              <w:ind w:firstLine="0"/>
              <w:rPr>
                <w:szCs w:val="28"/>
              </w:rPr>
            </w:pPr>
            <w:r>
              <w:rPr>
                <w:szCs w:val="28"/>
              </w:rPr>
              <w:t>2.3.4. в случае необходимости, по обоснованному письменному запросу Экспедитора, выдать ему доверенность на право совершения действий, предусмотренных настоящим Договором;</w:t>
            </w:r>
          </w:p>
          <w:p w:rsidR="00DF2B6A" w:rsidRDefault="00DF2B6A" w:rsidP="00973EBB">
            <w:pPr>
              <w:pStyle w:val="Normal1"/>
              <w:shd w:val="clear" w:color="auto" w:fill="FFFFFF"/>
              <w:tabs>
                <w:tab w:val="left" w:pos="713"/>
                <w:tab w:val="left" w:pos="9639"/>
              </w:tabs>
              <w:ind w:firstLine="0"/>
              <w:rPr>
                <w:szCs w:val="28"/>
              </w:rPr>
            </w:pPr>
            <w:r>
              <w:rPr>
                <w:szCs w:val="28"/>
              </w:rPr>
              <w:t xml:space="preserve">2.3.5. предоставить Экспедитору доступ к Информационной системе и обеспечить функционирование системы на постоянной основе. В случае возникновения неполадок в работе Информационной системы устранить их за свой счет. </w:t>
            </w:r>
          </w:p>
          <w:p w:rsidR="00DF2B6A" w:rsidRDefault="00DF2B6A" w:rsidP="00973EBB">
            <w:pPr>
              <w:pStyle w:val="Normal1"/>
              <w:shd w:val="clear" w:color="auto" w:fill="FFFFFF"/>
              <w:tabs>
                <w:tab w:val="left" w:pos="713"/>
                <w:tab w:val="left" w:pos="9639"/>
              </w:tabs>
              <w:rPr>
                <w:szCs w:val="28"/>
              </w:rPr>
            </w:pPr>
          </w:p>
          <w:p w:rsidR="00DF2B6A" w:rsidRDefault="00DF2B6A" w:rsidP="00973EBB">
            <w:pPr>
              <w:pStyle w:val="Normal1"/>
              <w:shd w:val="clear" w:color="auto" w:fill="FFFFFF"/>
              <w:tabs>
                <w:tab w:val="left" w:pos="713"/>
                <w:tab w:val="left" w:pos="9639"/>
              </w:tabs>
              <w:rPr>
                <w:b/>
                <w:szCs w:val="28"/>
              </w:rPr>
            </w:pPr>
            <w:r>
              <w:rPr>
                <w:b/>
                <w:szCs w:val="28"/>
              </w:rPr>
              <w:t>2.4. Клиент имеет право:</w:t>
            </w:r>
          </w:p>
          <w:p w:rsidR="00DF2B6A" w:rsidRDefault="00DF2B6A" w:rsidP="00973EBB">
            <w:pPr>
              <w:pStyle w:val="Normal1"/>
              <w:shd w:val="clear" w:color="auto" w:fill="FFFFFF"/>
              <w:tabs>
                <w:tab w:val="left" w:pos="713"/>
                <w:tab w:val="left" w:pos="9639"/>
              </w:tabs>
              <w:rPr>
                <w:b/>
                <w:szCs w:val="28"/>
              </w:rPr>
            </w:pPr>
          </w:p>
          <w:p w:rsidR="00DF2B6A" w:rsidRDefault="00DF2B6A" w:rsidP="00973EBB">
            <w:pPr>
              <w:pStyle w:val="Normal1"/>
              <w:shd w:val="clear" w:color="auto" w:fill="FFFFFF"/>
              <w:tabs>
                <w:tab w:val="left" w:pos="713"/>
                <w:tab w:val="left" w:pos="9639"/>
              </w:tabs>
              <w:ind w:firstLine="0"/>
              <w:rPr>
                <w:szCs w:val="28"/>
              </w:rPr>
            </w:pPr>
            <w:r>
              <w:rPr>
                <w:szCs w:val="28"/>
              </w:rPr>
              <w:t>2.4.1. ежедекадно, но не позднее 2 (двух) календарных дней с момента окончания декады, а также по требованию, получать Отчет Экспедитора;</w:t>
            </w:r>
          </w:p>
          <w:p w:rsidR="00DF2B6A" w:rsidRDefault="00DF2B6A" w:rsidP="00973EBB">
            <w:pPr>
              <w:pStyle w:val="Normal1"/>
              <w:shd w:val="clear" w:color="auto" w:fill="FFFFFF"/>
              <w:tabs>
                <w:tab w:val="left" w:pos="713"/>
                <w:tab w:val="left" w:pos="9639"/>
              </w:tabs>
              <w:ind w:firstLine="0"/>
              <w:rPr>
                <w:szCs w:val="28"/>
              </w:rPr>
            </w:pPr>
            <w:r>
              <w:rPr>
                <w:szCs w:val="28"/>
              </w:rPr>
              <w:t xml:space="preserve">2.4.2. требовать письменного </w:t>
            </w:r>
            <w:r>
              <w:rPr>
                <w:szCs w:val="28"/>
              </w:rPr>
              <w:lastRenderedPageBreak/>
              <w:t>согласования стоимости услуг по сделкам с третьими лицами и получать копии договоров с соисполнителями;</w:t>
            </w:r>
          </w:p>
          <w:p w:rsidR="00DF2B6A" w:rsidRDefault="00DF2B6A" w:rsidP="00973EBB">
            <w:pPr>
              <w:pStyle w:val="Normal1"/>
              <w:shd w:val="clear" w:color="auto" w:fill="FFFFFF"/>
              <w:tabs>
                <w:tab w:val="left" w:pos="713"/>
                <w:tab w:val="left" w:pos="9639"/>
              </w:tabs>
              <w:ind w:firstLine="0"/>
              <w:rPr>
                <w:szCs w:val="28"/>
              </w:rPr>
            </w:pPr>
            <w:r>
              <w:rPr>
                <w:szCs w:val="28"/>
              </w:rPr>
              <w:t>2.4.3. предъявлять требования по договорам непосредственно третьему лицу, если они заключены от его имени или переуступить право требования Экспедитору;</w:t>
            </w:r>
          </w:p>
          <w:p w:rsidR="00DF2B6A" w:rsidRDefault="00DF2B6A" w:rsidP="00973EBB">
            <w:pPr>
              <w:pStyle w:val="Normal1"/>
              <w:shd w:val="clear" w:color="auto" w:fill="FFFFFF"/>
              <w:tabs>
                <w:tab w:val="left" w:pos="713"/>
                <w:tab w:val="left" w:pos="9639"/>
              </w:tabs>
              <w:ind w:firstLine="0"/>
              <w:rPr>
                <w:szCs w:val="28"/>
              </w:rPr>
            </w:pPr>
            <w:r>
              <w:rPr>
                <w:szCs w:val="28"/>
              </w:rPr>
              <w:t>2.4.4. расторгнуть Договор в порядке, предусмотренном пунктом 7.3 настоящего Договора;</w:t>
            </w:r>
          </w:p>
          <w:p w:rsidR="00DF2B6A" w:rsidRDefault="00DF2B6A" w:rsidP="00973EBB">
            <w:pPr>
              <w:pStyle w:val="Normal1"/>
              <w:shd w:val="clear" w:color="auto" w:fill="FFFFFF"/>
              <w:tabs>
                <w:tab w:val="left" w:pos="713"/>
                <w:tab w:val="left" w:pos="9639"/>
              </w:tabs>
              <w:ind w:firstLine="0"/>
              <w:rPr>
                <w:szCs w:val="28"/>
              </w:rPr>
            </w:pPr>
            <w:r>
              <w:rPr>
                <w:szCs w:val="28"/>
              </w:rPr>
              <w:t>2.4.5. отказать Экспедитору в оплате счетов в случае неисполнения подпункта 2.1.18 настоящего Договора;</w:t>
            </w:r>
          </w:p>
          <w:p w:rsidR="00DF2B6A" w:rsidRDefault="00DF2B6A" w:rsidP="00973EBB">
            <w:pPr>
              <w:pStyle w:val="Normal1"/>
              <w:shd w:val="clear" w:color="auto" w:fill="FFFFFF"/>
              <w:tabs>
                <w:tab w:val="left" w:pos="713"/>
                <w:tab w:val="left" w:pos="9639"/>
              </w:tabs>
              <w:ind w:firstLine="0"/>
              <w:rPr>
                <w:szCs w:val="28"/>
              </w:rPr>
            </w:pPr>
            <w:r>
              <w:rPr>
                <w:szCs w:val="28"/>
              </w:rPr>
              <w:t>2.4.6 удержать из вознаграждения Экспедитора сумму дополнительных расходов, понесенных Клиентом в соответствии с подпунктом 2.1.16 настоящего Договора, которая не была перечислена ему Экспедитором в установленный в пункте 3.4 настоящего Договора срок.</w:t>
            </w:r>
          </w:p>
          <w:p w:rsidR="00DF2B6A" w:rsidRDefault="00DF2B6A" w:rsidP="00973EBB">
            <w:pPr>
              <w:pStyle w:val="Normal1"/>
              <w:shd w:val="clear" w:color="auto" w:fill="FFFFFF"/>
              <w:tabs>
                <w:tab w:val="left" w:pos="713"/>
                <w:tab w:val="left" w:pos="9639"/>
              </w:tabs>
              <w:rPr>
                <w:b/>
                <w:szCs w:val="28"/>
              </w:rPr>
            </w:pPr>
          </w:p>
          <w:p w:rsidR="00973EBB" w:rsidRDefault="00973EBB" w:rsidP="00973EBB">
            <w:pPr>
              <w:pStyle w:val="Normal1"/>
              <w:shd w:val="clear" w:color="auto" w:fill="FFFFFF"/>
              <w:tabs>
                <w:tab w:val="left" w:pos="713"/>
                <w:tab w:val="left" w:pos="9639"/>
              </w:tabs>
              <w:ind w:firstLine="0"/>
              <w:rPr>
                <w:b/>
                <w:szCs w:val="28"/>
              </w:rPr>
            </w:pPr>
          </w:p>
          <w:p w:rsidR="00DF2B6A" w:rsidRDefault="00DF2B6A" w:rsidP="00973EBB">
            <w:pPr>
              <w:pStyle w:val="1fd"/>
              <w:suppressAutoHyphens/>
              <w:jc w:val="center"/>
              <w:rPr>
                <w:b/>
                <w:sz w:val="28"/>
                <w:szCs w:val="28"/>
              </w:rPr>
            </w:pPr>
            <w:r>
              <w:rPr>
                <w:b/>
                <w:sz w:val="28"/>
                <w:szCs w:val="28"/>
              </w:rPr>
              <w:t>3. ВОЗНАГРАЖДЕНИЕ ЭКСПЕДИТОРА И ПОРЯДОК РАСЧЕТОВ</w:t>
            </w:r>
          </w:p>
          <w:p w:rsidR="00DF2B6A" w:rsidRDefault="00DF2B6A" w:rsidP="00973EBB">
            <w:pPr>
              <w:pStyle w:val="1fd"/>
              <w:suppressAutoHyphens/>
              <w:jc w:val="center"/>
              <w:rPr>
                <w:b/>
                <w:sz w:val="28"/>
                <w:szCs w:val="28"/>
              </w:rPr>
            </w:pPr>
          </w:p>
          <w:p w:rsidR="00DF2B6A" w:rsidRDefault="00DF2B6A" w:rsidP="00973EBB">
            <w:pPr>
              <w:pStyle w:val="Normal1"/>
              <w:shd w:val="clear" w:color="auto" w:fill="FFFFFF"/>
              <w:tabs>
                <w:tab w:val="left" w:pos="713"/>
                <w:tab w:val="left" w:pos="9639"/>
              </w:tabs>
              <w:ind w:firstLine="0"/>
              <w:rPr>
                <w:szCs w:val="28"/>
              </w:rPr>
            </w:pPr>
            <w:r>
              <w:rPr>
                <w:szCs w:val="28"/>
              </w:rPr>
              <w:t>3.1. Экспедитор получает вознаграждение по ставкам, оговоренным в Приложениях к настоящему Договору.</w:t>
            </w:r>
          </w:p>
          <w:p w:rsidR="00DF2B6A" w:rsidRDefault="00DF2B6A" w:rsidP="00973EBB">
            <w:pPr>
              <w:pStyle w:val="Normal1"/>
              <w:shd w:val="clear" w:color="auto" w:fill="FFFFFF"/>
              <w:tabs>
                <w:tab w:val="left" w:pos="713"/>
                <w:tab w:val="left" w:pos="9639"/>
              </w:tabs>
              <w:ind w:firstLine="0"/>
              <w:rPr>
                <w:szCs w:val="28"/>
              </w:rPr>
            </w:pPr>
            <w:r>
              <w:rPr>
                <w:szCs w:val="28"/>
              </w:rPr>
              <w:t>3.2. Стоимость расходов Экспедитора по оказанию дополнительных услуг в соответствии с подпунктами 2.1.12 и 2.2.2 настоящего Договора, включается отдельными строками в общую сумму счета, выставляемого Экспедитором Клиенту.</w:t>
            </w:r>
          </w:p>
          <w:p w:rsidR="00DF2B6A" w:rsidRDefault="00DF2B6A" w:rsidP="00973EBB">
            <w:pPr>
              <w:pStyle w:val="Normal1"/>
              <w:shd w:val="clear" w:color="auto" w:fill="FFFFFF"/>
              <w:tabs>
                <w:tab w:val="left" w:pos="713"/>
                <w:tab w:val="left" w:pos="9639"/>
              </w:tabs>
            </w:pPr>
            <w:r>
              <w:rPr>
                <w:szCs w:val="28"/>
              </w:rPr>
              <w:t xml:space="preserve">Основанием для оплаты счета Клиентом является согласованный и подписанный Клиентом Отчет Экспедитора за 15 календарных дней. Дата принятия Отчета Экспедитора </w:t>
            </w:r>
            <w:r>
              <w:rPr>
                <w:szCs w:val="28"/>
              </w:rPr>
              <w:lastRenderedPageBreak/>
              <w:t>Клиентом является датой исполнения Экспедитором своих обязательств по настоящему Договору. Клиент оплачивает счета Экспедитора в течение 30 (тридцати) календарных дней с даты подписания акта об оказанных услугах и отчета экспедитора за отчетную декаду.</w:t>
            </w:r>
          </w:p>
          <w:p w:rsidR="00DF2B6A" w:rsidRPr="00B87BC7" w:rsidRDefault="00DF2B6A" w:rsidP="00973EBB">
            <w:pPr>
              <w:pStyle w:val="Normal1"/>
              <w:shd w:val="clear" w:color="auto" w:fill="FFFFFF"/>
              <w:tabs>
                <w:tab w:val="left" w:pos="713"/>
                <w:tab w:val="left" w:pos="9639"/>
              </w:tabs>
              <w:ind w:firstLine="0"/>
              <w:rPr>
                <w:szCs w:val="28"/>
              </w:rPr>
            </w:pPr>
          </w:p>
          <w:p w:rsidR="00DF2B6A" w:rsidRPr="00B87BC7" w:rsidRDefault="00DF2B6A" w:rsidP="00973EBB">
            <w:pPr>
              <w:pStyle w:val="Normal1"/>
              <w:shd w:val="clear" w:color="auto" w:fill="FFFFFF"/>
              <w:tabs>
                <w:tab w:val="left" w:pos="713"/>
                <w:tab w:val="left" w:pos="9639"/>
              </w:tabs>
              <w:rPr>
                <w:szCs w:val="28"/>
              </w:rPr>
            </w:pPr>
          </w:p>
          <w:p w:rsidR="00DF2B6A" w:rsidRDefault="00DF2B6A" w:rsidP="00973EBB">
            <w:pPr>
              <w:pStyle w:val="Normal1"/>
              <w:shd w:val="clear" w:color="auto" w:fill="FFFFFF"/>
              <w:tabs>
                <w:tab w:val="left" w:pos="713"/>
                <w:tab w:val="left" w:pos="9639"/>
              </w:tabs>
              <w:ind w:firstLine="0"/>
              <w:rPr>
                <w:szCs w:val="28"/>
              </w:rPr>
            </w:pPr>
            <w:r>
              <w:rPr>
                <w:szCs w:val="28"/>
              </w:rPr>
              <w:t>3.3. Экспедитор обязуется перечислить Клиенту сумму понесенных в соответствии с подпунктом 2.1.16 настоящего Договора, дополнительных расходов в течение 30 (тридцати) календарных дней с даты выставления счета Клиентом.</w:t>
            </w:r>
          </w:p>
          <w:p w:rsidR="00DF2B6A" w:rsidRDefault="00DF2B6A" w:rsidP="00973EBB">
            <w:pPr>
              <w:pStyle w:val="Normal1"/>
              <w:shd w:val="clear" w:color="auto" w:fill="FFFFFF"/>
              <w:tabs>
                <w:tab w:val="left" w:pos="713"/>
                <w:tab w:val="left" w:pos="9639"/>
              </w:tabs>
              <w:ind w:firstLine="0"/>
              <w:rPr>
                <w:szCs w:val="28"/>
              </w:rPr>
            </w:pPr>
            <w:r>
              <w:rPr>
                <w:szCs w:val="28"/>
              </w:rPr>
              <w:t>3.4. Все обязательства, исполнение которых берет на себя Экспедитор по настоящему Договору, считаются оплаченными тем вознаграждением, которое установлено в Приложениях к настоящему Договору, а также той суммой стоимости дополнительных услуг, согласованных с Клиентом, которая оплачивается Клиентом в соответствии с условиями настоящего Договора. Всякое иное вознаграждение исключается.</w:t>
            </w:r>
          </w:p>
          <w:p w:rsidR="00DF2B6A" w:rsidRDefault="00DF2B6A" w:rsidP="00973EBB">
            <w:pPr>
              <w:pStyle w:val="Normal1"/>
              <w:shd w:val="clear" w:color="auto" w:fill="FFFFFF"/>
              <w:tabs>
                <w:tab w:val="left" w:pos="713"/>
                <w:tab w:val="left" w:pos="9639"/>
              </w:tabs>
              <w:ind w:firstLine="0"/>
              <w:rPr>
                <w:szCs w:val="28"/>
              </w:rPr>
            </w:pPr>
            <w:r>
              <w:rPr>
                <w:iCs/>
                <w:szCs w:val="28"/>
              </w:rPr>
              <w:t>3.5. Вознаграждение Экспедитора, стоимость услуг Экспедитора и привлекаемых им третьих лиц, а также все дополнительные расходы, по соответствующему Заказу Клиента, должны быть предъявлены Экспедитором в Отчетах Экспедитора в течение 6 месяцев с даты оказания услуг. При несоблюдении указанного периода, услуги считаются не оказанными.</w:t>
            </w:r>
          </w:p>
          <w:p w:rsidR="00DF2B6A" w:rsidRDefault="00DF2B6A" w:rsidP="00973EBB">
            <w:pPr>
              <w:pStyle w:val="Normal1"/>
              <w:shd w:val="clear" w:color="auto" w:fill="FFFFFF"/>
              <w:tabs>
                <w:tab w:val="left" w:pos="713"/>
                <w:tab w:val="left" w:pos="9639"/>
              </w:tabs>
              <w:ind w:firstLine="0"/>
              <w:rPr>
                <w:szCs w:val="28"/>
              </w:rPr>
            </w:pPr>
          </w:p>
          <w:p w:rsidR="00DF2B6A" w:rsidRDefault="00DF2B6A" w:rsidP="00973EBB">
            <w:pPr>
              <w:pStyle w:val="Normal1"/>
              <w:shd w:val="clear" w:color="auto" w:fill="FFFFFF"/>
              <w:tabs>
                <w:tab w:val="left" w:pos="713"/>
                <w:tab w:val="left" w:pos="9639"/>
              </w:tabs>
              <w:ind w:firstLine="0"/>
            </w:pPr>
            <w:r>
              <w:rPr>
                <w:szCs w:val="28"/>
              </w:rPr>
              <w:t>3.6.</w:t>
            </w:r>
            <w:r>
              <w:t xml:space="preserve"> </w:t>
            </w:r>
            <w:r>
              <w:rPr>
                <w:szCs w:val="28"/>
              </w:rPr>
              <w:t xml:space="preserve">Все расчеты между Экспедитором и Клиентом по настоящему Договору  производятся в долларах США и </w:t>
            </w:r>
            <w:r>
              <w:rPr>
                <w:szCs w:val="28"/>
              </w:rPr>
              <w:lastRenderedPageBreak/>
              <w:t>осуществляются путем перечисления денежных средств на расчетный счет, указанный в разделе 12 настоящего Договора, если Сторонами не оговорено иное.</w:t>
            </w:r>
          </w:p>
          <w:p w:rsidR="00DF2B6A" w:rsidRDefault="00DF2B6A" w:rsidP="00973EBB">
            <w:pPr>
              <w:pStyle w:val="Normal1"/>
              <w:shd w:val="clear" w:color="auto" w:fill="FFFFFF"/>
              <w:tabs>
                <w:tab w:val="left" w:pos="713"/>
                <w:tab w:val="left" w:pos="9639"/>
              </w:tabs>
              <w:ind w:firstLine="0"/>
              <w:rPr>
                <w:szCs w:val="28"/>
              </w:rPr>
            </w:pPr>
            <w:r>
              <w:rPr>
                <w:szCs w:val="28"/>
              </w:rPr>
              <w:t>3.7. Датой платежа считается дата поступления денежных средств на корреспондентский счет банка получателя платежа.</w:t>
            </w:r>
          </w:p>
          <w:p w:rsidR="00DF2B6A" w:rsidRDefault="00DF2B6A" w:rsidP="00973EBB">
            <w:pPr>
              <w:pStyle w:val="Normal1"/>
              <w:shd w:val="clear" w:color="auto" w:fill="FFFFFF"/>
              <w:tabs>
                <w:tab w:val="left" w:pos="713"/>
                <w:tab w:val="left" w:pos="9639"/>
              </w:tabs>
              <w:ind w:firstLine="0"/>
              <w:rPr>
                <w:szCs w:val="28"/>
              </w:rPr>
            </w:pPr>
            <w:r>
              <w:rPr>
                <w:szCs w:val="28"/>
              </w:rPr>
              <w:t>3.8. Все банковские расходы, связанные с осуществлением платежей по настоящему Договору, производятся за счет Стороны, осуществляющей платеж.</w:t>
            </w:r>
          </w:p>
          <w:p w:rsidR="00DF2B6A" w:rsidRDefault="00DF2B6A" w:rsidP="00973EBB">
            <w:pPr>
              <w:pStyle w:val="1fd"/>
              <w:suppressAutoHyphens/>
              <w:rPr>
                <w:b/>
                <w:sz w:val="28"/>
                <w:szCs w:val="28"/>
              </w:rPr>
            </w:pPr>
          </w:p>
          <w:p w:rsidR="00DF2B6A" w:rsidRDefault="00DF2B6A" w:rsidP="00973EBB">
            <w:pPr>
              <w:pStyle w:val="1fd"/>
              <w:suppressAutoHyphens/>
              <w:jc w:val="center"/>
              <w:rPr>
                <w:sz w:val="28"/>
                <w:szCs w:val="28"/>
              </w:rPr>
            </w:pPr>
            <w:r>
              <w:rPr>
                <w:b/>
                <w:sz w:val="28"/>
                <w:szCs w:val="28"/>
              </w:rPr>
              <w:t>4. ОТВЕТСТВЕННОСТЬ СТОРОН</w:t>
            </w:r>
          </w:p>
          <w:p w:rsidR="00DF2B6A" w:rsidRDefault="00DF2B6A" w:rsidP="00973EBB">
            <w:pPr>
              <w:pStyle w:val="1fd"/>
              <w:suppressAutoHyphens/>
              <w:jc w:val="both"/>
              <w:rPr>
                <w:sz w:val="28"/>
                <w:szCs w:val="28"/>
              </w:rPr>
            </w:pPr>
          </w:p>
          <w:p w:rsidR="00DF2B6A" w:rsidRDefault="00DF2B6A" w:rsidP="00973EBB">
            <w:pPr>
              <w:pStyle w:val="Normal1"/>
              <w:shd w:val="clear" w:color="auto" w:fill="FFFFFF"/>
              <w:tabs>
                <w:tab w:val="left" w:pos="713"/>
                <w:tab w:val="left" w:pos="9639"/>
              </w:tabs>
              <w:ind w:firstLine="0"/>
              <w:rPr>
                <w:szCs w:val="28"/>
              </w:rPr>
            </w:pPr>
            <w:r>
              <w:rPr>
                <w:szCs w:val="28"/>
              </w:rPr>
              <w:t>4.1. Если в результате неисполнения или ненадлежащего исполнения своих обязательств одной Стороной был причинен материальный ущерб другой Стороне, он подлежит возмещению виновной Стороной в полном объеме. В случае просрочки доставки, порчи, недостачи или полной утраты грузов, Контейнеров Клиента, Стороны действуют в соответствии с нормами применимого законодательства.</w:t>
            </w:r>
          </w:p>
          <w:p w:rsidR="00DF2B6A" w:rsidRDefault="00DF2B6A" w:rsidP="00973EBB">
            <w:pPr>
              <w:pStyle w:val="Normal1"/>
              <w:shd w:val="clear" w:color="auto" w:fill="FFFFFF"/>
              <w:tabs>
                <w:tab w:val="left" w:pos="713"/>
                <w:tab w:val="left" w:pos="9639"/>
              </w:tabs>
              <w:ind w:firstLine="0"/>
            </w:pPr>
            <w:r>
              <w:rPr>
                <w:szCs w:val="28"/>
              </w:rPr>
              <w:t>4.2. Каждая из Сторон должна исполнять свои обязательства надлежащим образом, оказывая всевозможное содействие другой Стороне.</w:t>
            </w:r>
          </w:p>
          <w:p w:rsidR="00DF2B6A" w:rsidRDefault="00DF2B6A" w:rsidP="00973EBB">
            <w:pPr>
              <w:pStyle w:val="Normal1"/>
              <w:shd w:val="clear" w:color="auto" w:fill="FFFFFF"/>
              <w:tabs>
                <w:tab w:val="left" w:pos="713"/>
                <w:tab w:val="left" w:pos="9639"/>
              </w:tabs>
              <w:ind w:firstLine="0"/>
              <w:rPr>
                <w:szCs w:val="28"/>
              </w:rPr>
            </w:pPr>
            <w:r>
              <w:rPr>
                <w:szCs w:val="28"/>
              </w:rPr>
              <w:t>4.3. Сторона, нарушившая свои обязательства по настоящему Договору, должна без промедления устранить эти нарушения.</w:t>
            </w:r>
          </w:p>
          <w:p w:rsidR="00DF2B6A" w:rsidRDefault="00DF2B6A" w:rsidP="00973EBB">
            <w:pPr>
              <w:pStyle w:val="Normal1"/>
              <w:shd w:val="clear" w:color="auto" w:fill="FFFFFF"/>
              <w:tabs>
                <w:tab w:val="left" w:pos="713"/>
                <w:tab w:val="left" w:pos="9639"/>
              </w:tabs>
              <w:rPr>
                <w:szCs w:val="28"/>
              </w:rPr>
            </w:pPr>
          </w:p>
          <w:p w:rsidR="00DF2B6A" w:rsidRDefault="00DF2B6A" w:rsidP="00973EBB">
            <w:pPr>
              <w:pStyle w:val="Normal1"/>
              <w:shd w:val="clear" w:color="auto" w:fill="FFFFFF"/>
              <w:tabs>
                <w:tab w:val="left" w:pos="713"/>
                <w:tab w:val="left" w:pos="9639"/>
              </w:tabs>
              <w:ind w:firstLine="0"/>
              <w:rPr>
                <w:szCs w:val="28"/>
              </w:rPr>
            </w:pPr>
            <w:r>
              <w:rPr>
                <w:szCs w:val="28"/>
              </w:rPr>
              <w:t>4.4. При неисполнении Клиентом своих обязательств, Экспедитор имеет право приостановить исполнение своих обязательств по настоящему Договору.</w:t>
            </w:r>
          </w:p>
          <w:p w:rsidR="00DF2B6A" w:rsidRDefault="00DF2B6A" w:rsidP="00973EBB">
            <w:pPr>
              <w:pStyle w:val="Normal1"/>
              <w:shd w:val="clear" w:color="auto" w:fill="FFFFFF"/>
              <w:tabs>
                <w:tab w:val="left" w:pos="713"/>
                <w:tab w:val="left" w:pos="9639"/>
              </w:tabs>
              <w:ind w:firstLine="0"/>
              <w:rPr>
                <w:szCs w:val="28"/>
              </w:rPr>
            </w:pPr>
          </w:p>
          <w:p w:rsidR="00DF2B6A" w:rsidRDefault="00DF2B6A" w:rsidP="00973EBB">
            <w:pPr>
              <w:pStyle w:val="Normal1"/>
              <w:shd w:val="clear" w:color="auto" w:fill="FFFFFF"/>
              <w:tabs>
                <w:tab w:val="left" w:pos="713"/>
                <w:tab w:val="left" w:pos="9639"/>
              </w:tabs>
              <w:ind w:firstLine="0"/>
              <w:rPr>
                <w:szCs w:val="28"/>
              </w:rPr>
            </w:pPr>
            <w:r>
              <w:rPr>
                <w:szCs w:val="28"/>
              </w:rPr>
              <w:t xml:space="preserve">4.5. Сторона, которая привлекла третье </w:t>
            </w:r>
            <w:r>
              <w:rPr>
                <w:szCs w:val="28"/>
              </w:rPr>
              <w:lastRenderedPageBreak/>
              <w:t>лицо к исполнению своих обязательств по настоящему Договору, несет перед другой Стороной ответственность за неисполнение или ненадлежащее исполнение обязательств этим лицом как за собственные действия.</w:t>
            </w:r>
          </w:p>
          <w:p w:rsidR="00DF2B6A" w:rsidRDefault="00DF2B6A" w:rsidP="00973EBB">
            <w:pPr>
              <w:pStyle w:val="Normal1"/>
              <w:shd w:val="clear" w:color="auto" w:fill="FFFFFF"/>
              <w:tabs>
                <w:tab w:val="left" w:pos="713"/>
                <w:tab w:val="left" w:pos="9639"/>
              </w:tabs>
              <w:ind w:firstLine="0"/>
              <w:rPr>
                <w:szCs w:val="28"/>
              </w:rPr>
            </w:pPr>
            <w:r>
              <w:rPr>
                <w:szCs w:val="28"/>
              </w:rPr>
              <w:t>4.6. В случае отказа Клиента от перевозки после того, как Экспедитор произвел какие-либо действия по выполнению обязательств по настоящему Договору, Клиент обязан компенсировать Экспедитору все фактические документально подтвержденные им расходы, понесенные в связи с исполнением Заказа Клиента.</w:t>
            </w:r>
          </w:p>
          <w:p w:rsidR="00DF2B6A" w:rsidRDefault="00DF2B6A" w:rsidP="00973EBB">
            <w:pPr>
              <w:pStyle w:val="Normal1"/>
              <w:shd w:val="clear" w:color="auto" w:fill="FFFFFF"/>
              <w:tabs>
                <w:tab w:val="left" w:pos="713"/>
                <w:tab w:val="left" w:pos="9639"/>
              </w:tabs>
              <w:ind w:firstLine="0"/>
              <w:rPr>
                <w:szCs w:val="28"/>
              </w:rPr>
            </w:pPr>
            <w:r>
              <w:rPr>
                <w:szCs w:val="28"/>
              </w:rPr>
              <w:t>4.7. Экспедитор несет перед Клиентом ответственность за организацию своевременной обработки конкретного груза и оформления документов, при условии предоставления необходимой документации Клиентом.</w:t>
            </w:r>
          </w:p>
          <w:p w:rsidR="00DF2B6A" w:rsidRDefault="00DF2B6A" w:rsidP="00973EBB">
            <w:pPr>
              <w:pStyle w:val="Normal1"/>
              <w:shd w:val="clear" w:color="auto" w:fill="FFFFFF"/>
              <w:tabs>
                <w:tab w:val="left" w:pos="713"/>
                <w:tab w:val="left" w:pos="9639"/>
              </w:tabs>
              <w:ind w:firstLine="0"/>
              <w:rPr>
                <w:szCs w:val="28"/>
              </w:rPr>
            </w:pPr>
            <w:r>
              <w:rPr>
                <w:szCs w:val="28"/>
              </w:rPr>
              <w:t>4.8. Экспедитор несет перед Клиентом ответственность и возмещает ему убытки, в том числе, если эти убытки причинены привлеченными Экспедитором для исполнения настоящего Договора третьими лицами.</w:t>
            </w:r>
          </w:p>
          <w:p w:rsidR="00DF2B6A" w:rsidRDefault="00DF2B6A" w:rsidP="00973EBB">
            <w:pPr>
              <w:pStyle w:val="Normal1"/>
              <w:shd w:val="clear" w:color="auto" w:fill="FFFFFF"/>
              <w:tabs>
                <w:tab w:val="left" w:pos="713"/>
                <w:tab w:val="left" w:pos="9639"/>
              </w:tabs>
              <w:ind w:firstLine="0"/>
              <w:rPr>
                <w:szCs w:val="28"/>
              </w:rPr>
            </w:pPr>
            <w:r>
              <w:rPr>
                <w:szCs w:val="28"/>
              </w:rPr>
              <w:t>4.9. Экспедитор несет перед Клиентом ответственность за сохранность и возврат Контейнеров, переданных под его ответственность.</w:t>
            </w:r>
          </w:p>
          <w:p w:rsidR="00DF2B6A" w:rsidRDefault="00DF2B6A" w:rsidP="00973EBB">
            <w:pPr>
              <w:pStyle w:val="Normal1"/>
              <w:shd w:val="clear" w:color="auto" w:fill="FFFFFF"/>
              <w:tabs>
                <w:tab w:val="left" w:pos="713"/>
                <w:tab w:val="left" w:pos="9639"/>
              </w:tabs>
              <w:rPr>
                <w:szCs w:val="28"/>
              </w:rPr>
            </w:pPr>
            <w:r>
              <w:rPr>
                <w:szCs w:val="28"/>
              </w:rPr>
              <w:t>В случае утраты (в том числе повреждения) Контейнеров, ведущей к их исключению из парка, Экспедитор возмещает причиненные Клиенту убытки, возникшие вследствие исключения Контейнеров из парка, в размере их рыночной стоимости.</w:t>
            </w:r>
          </w:p>
          <w:p w:rsidR="00DF2B6A" w:rsidRDefault="00DF2B6A" w:rsidP="00973EBB">
            <w:pPr>
              <w:pStyle w:val="Normal1"/>
              <w:tabs>
                <w:tab w:val="left" w:pos="713"/>
                <w:tab w:val="left" w:pos="9639"/>
              </w:tabs>
              <w:rPr>
                <w:szCs w:val="28"/>
              </w:rPr>
            </w:pPr>
            <w:r>
              <w:t xml:space="preserve">Контейнер считается утраченным по истечении 30 (тридцати) календарных дней с даты согласованного срока возврата. В </w:t>
            </w:r>
            <w:r>
              <w:lastRenderedPageBreak/>
              <w:t>случае если срок возврата Сторонами не был определен - по истечении 30 (тридцати) календарных дней с даты направления Клиентом требования о возврате Контейнера.</w:t>
            </w:r>
          </w:p>
          <w:p w:rsidR="00DF2B6A" w:rsidRDefault="00DF2B6A" w:rsidP="00973EBB">
            <w:pPr>
              <w:pStyle w:val="Normal1"/>
              <w:shd w:val="clear" w:color="auto" w:fill="FFFFFF"/>
              <w:tabs>
                <w:tab w:val="left" w:pos="460"/>
                <w:tab w:val="left" w:pos="713"/>
                <w:tab w:val="left" w:pos="9639"/>
              </w:tabs>
              <w:ind w:firstLine="0"/>
              <w:contextualSpacing/>
            </w:pPr>
            <w:r>
              <w:rPr>
                <w:szCs w:val="28"/>
              </w:rPr>
              <w:t xml:space="preserve">4.10. </w:t>
            </w:r>
            <w:r>
              <w:rPr>
                <w:color w:val="000000"/>
                <w:szCs w:val="28"/>
              </w:rPr>
              <w:t xml:space="preserve">Экспедитор несет перед Клиентом ответственность и возмещает ему убытки, возникшие вследствие ненадлежащего осуществления слежения и контроля за перевозкой грузов, дислокацией и перемещением Контейнеров. </w:t>
            </w:r>
          </w:p>
          <w:p w:rsidR="00DF2B6A" w:rsidRDefault="00DF2B6A" w:rsidP="00973EBB">
            <w:pPr>
              <w:shd w:val="clear" w:color="auto" w:fill="FFFFFF"/>
              <w:spacing w:after="200" w:line="253" w:lineRule="atLeast"/>
              <w:ind w:firstLine="708"/>
              <w:contextualSpacing/>
              <w:jc w:val="both"/>
              <w:rPr>
                <w:rFonts w:ascii="Calibri" w:hAnsi="Calibri" w:cs="Calibri"/>
                <w:color w:val="000000"/>
                <w:sz w:val="28"/>
                <w:szCs w:val="28"/>
                <w:lang w:eastAsia="ru-RU"/>
              </w:rPr>
            </w:pPr>
            <w:r>
              <w:rPr>
                <w:color w:val="000000"/>
                <w:sz w:val="28"/>
                <w:szCs w:val="28"/>
                <w:lang w:eastAsia="ru-RU"/>
              </w:rPr>
              <w:t xml:space="preserve">Клиент имеет право начислить, а Экспедитор обязан оплатить штраф в размере </w:t>
            </w:r>
            <w:r>
              <w:rPr>
                <w:sz w:val="28"/>
                <w:szCs w:val="28"/>
              </w:rPr>
              <w:t>100$</w:t>
            </w:r>
            <w:r>
              <w:t xml:space="preserve"> </w:t>
            </w:r>
            <w:r>
              <w:rPr>
                <w:color w:val="000000"/>
                <w:sz w:val="28"/>
                <w:szCs w:val="28"/>
                <w:lang w:eastAsia="ru-RU"/>
              </w:rPr>
              <w:t>за каждый выявленный факт невнесения либо несвоевременного внесения в Информационную систему сведений, перечисленных в подпункте 2.1.26 настоящего Договора.</w:t>
            </w:r>
          </w:p>
          <w:p w:rsidR="00DF2B6A" w:rsidRDefault="00DF2B6A" w:rsidP="00973EBB">
            <w:pPr>
              <w:shd w:val="clear" w:color="auto" w:fill="FFFFFF"/>
              <w:spacing w:after="200" w:line="253" w:lineRule="atLeast"/>
              <w:ind w:firstLine="708"/>
              <w:contextualSpacing/>
              <w:jc w:val="both"/>
              <w:rPr>
                <w:rFonts w:ascii="Calibri" w:hAnsi="Calibri" w:cs="Calibri"/>
                <w:color w:val="000000"/>
                <w:sz w:val="28"/>
                <w:szCs w:val="28"/>
                <w:lang w:eastAsia="ru-RU"/>
              </w:rPr>
            </w:pPr>
            <w:r>
              <w:rPr>
                <w:color w:val="000000"/>
                <w:sz w:val="28"/>
                <w:szCs w:val="28"/>
                <w:lang w:eastAsia="ru-RU"/>
              </w:rPr>
              <w:t>Доказательством невнесения либо несвоевременного внесения сведений является документ или информация, извлеченная из Информационной системы, к которой есть доступ у обеих Сторон.</w:t>
            </w:r>
          </w:p>
          <w:p w:rsidR="00DF2B6A" w:rsidRDefault="00DF2B6A" w:rsidP="00973EBB">
            <w:pPr>
              <w:pStyle w:val="Normal1"/>
              <w:shd w:val="clear" w:color="auto" w:fill="FFFFFF"/>
              <w:tabs>
                <w:tab w:val="left" w:pos="713"/>
                <w:tab w:val="left" w:pos="9639"/>
              </w:tabs>
              <w:contextualSpacing/>
              <w:rPr>
                <w:color w:val="000000"/>
                <w:szCs w:val="28"/>
              </w:rPr>
            </w:pPr>
            <w:r>
              <w:rPr>
                <w:color w:val="000000"/>
                <w:szCs w:val="28"/>
                <w:lang w:eastAsia="ru-RU"/>
              </w:rPr>
              <w:t> Сведения, полученные из Информационной системы принимаются Сторонами в качестве доказательства исполнения либо ненадлежащего исполнения обязательств и не нуждаются в дополнительном заверении третьих лиц при условии, что в документе, извлеченном из Информационной системы, отображаются следующие обязательные реквизиты  - дата, время извлечения, наименование информационного ресурса и ссылка на страницу, с которой получены сведения.</w:t>
            </w:r>
          </w:p>
          <w:p w:rsidR="00DF2B6A" w:rsidRDefault="00DF2B6A" w:rsidP="00973EBB">
            <w:pPr>
              <w:pStyle w:val="Normal1"/>
              <w:shd w:val="clear" w:color="auto" w:fill="FFFFFF"/>
              <w:tabs>
                <w:tab w:val="left" w:pos="713"/>
                <w:tab w:val="left" w:pos="9639"/>
              </w:tabs>
              <w:ind w:firstLine="0"/>
              <w:rPr>
                <w:szCs w:val="28"/>
              </w:rPr>
            </w:pPr>
            <w:r>
              <w:rPr>
                <w:szCs w:val="28"/>
              </w:rPr>
              <w:t xml:space="preserve">4.11. Экспедитор несет перед Клиентом ответственность и </w:t>
            </w:r>
            <w:r>
              <w:rPr>
                <w:szCs w:val="28"/>
              </w:rPr>
              <w:lastRenderedPageBreak/>
              <w:t>возмещает ему убытки, возникшие вследствие нарушения Экспедитором прав собственности Клиента на Информационную систему и/или передачи Экспедитором информации, содержащейся в Информационной системе третьим лицам.</w:t>
            </w:r>
          </w:p>
          <w:p w:rsidR="00DF2B6A" w:rsidRDefault="00DF2B6A" w:rsidP="00973EBB">
            <w:pPr>
              <w:pStyle w:val="Normal1"/>
              <w:shd w:val="clear" w:color="auto" w:fill="FFFFFF"/>
              <w:tabs>
                <w:tab w:val="left" w:pos="713"/>
                <w:tab w:val="left" w:pos="9639"/>
              </w:tabs>
              <w:ind w:firstLine="0"/>
              <w:rPr>
                <w:szCs w:val="28"/>
              </w:rPr>
            </w:pPr>
            <w:r>
              <w:rPr>
                <w:szCs w:val="28"/>
              </w:rPr>
              <w:t>4.12. Экспедитор перечисляет Клиенту сумму убытков на основании выставленного Клиентом счета.</w:t>
            </w:r>
          </w:p>
          <w:p w:rsidR="00DF2B6A" w:rsidRDefault="00DF2B6A" w:rsidP="00973EBB">
            <w:pPr>
              <w:pStyle w:val="Normal1"/>
              <w:shd w:val="clear" w:color="auto" w:fill="FFFFFF"/>
              <w:tabs>
                <w:tab w:val="left" w:pos="713"/>
                <w:tab w:val="left" w:pos="9639"/>
              </w:tabs>
              <w:rPr>
                <w:szCs w:val="28"/>
              </w:rPr>
            </w:pPr>
            <w:r>
              <w:rPr>
                <w:szCs w:val="28"/>
              </w:rPr>
              <w:t>Перечисление всех санкций и/или дополнительных расходов производится Экспедитором в течение 30 (тридцати) календарных дней с даты выставления счета.</w:t>
            </w:r>
          </w:p>
          <w:p w:rsidR="00DF2B6A" w:rsidRDefault="00DF2B6A" w:rsidP="00973EBB">
            <w:pPr>
              <w:pStyle w:val="Normal1"/>
              <w:shd w:val="clear" w:color="auto" w:fill="FFFFFF"/>
              <w:tabs>
                <w:tab w:val="left" w:pos="713"/>
                <w:tab w:val="left" w:pos="9639"/>
              </w:tabs>
              <w:ind w:firstLine="0"/>
              <w:rPr>
                <w:szCs w:val="28"/>
              </w:rPr>
            </w:pPr>
          </w:p>
          <w:p w:rsidR="00DF2B6A" w:rsidRDefault="00DF2B6A" w:rsidP="00973EBB">
            <w:pPr>
              <w:pStyle w:val="Normal1"/>
              <w:shd w:val="clear" w:color="auto" w:fill="FFFFFF"/>
              <w:tabs>
                <w:tab w:val="left" w:pos="713"/>
                <w:tab w:val="left" w:pos="9639"/>
              </w:tabs>
              <w:ind w:firstLine="0"/>
              <w:rPr>
                <w:szCs w:val="28"/>
              </w:rPr>
            </w:pPr>
            <w:r>
              <w:rPr>
                <w:szCs w:val="28"/>
              </w:rPr>
              <w:t>4.13. Уплата санкций и/или возмещение ущерба не освобождает Стороны от обязательств по исполнению настоящего Договора.</w:t>
            </w:r>
          </w:p>
          <w:p w:rsidR="00DF2B6A" w:rsidRDefault="00DF2B6A" w:rsidP="00973EBB">
            <w:pPr>
              <w:pStyle w:val="Normal1"/>
              <w:shd w:val="clear" w:color="auto" w:fill="FFFFFF"/>
              <w:tabs>
                <w:tab w:val="left" w:pos="713"/>
                <w:tab w:val="left" w:pos="9639"/>
              </w:tabs>
              <w:ind w:firstLine="0"/>
              <w:rPr>
                <w:szCs w:val="28"/>
              </w:rPr>
            </w:pPr>
          </w:p>
          <w:p w:rsidR="00DF2B6A" w:rsidRDefault="00DF2B6A" w:rsidP="00973EBB">
            <w:pPr>
              <w:jc w:val="center"/>
              <w:rPr>
                <w:b/>
                <w:bCs/>
                <w:sz w:val="28"/>
                <w:szCs w:val="28"/>
              </w:rPr>
            </w:pPr>
            <w:r>
              <w:rPr>
                <w:b/>
                <w:bCs/>
                <w:sz w:val="28"/>
                <w:szCs w:val="28"/>
              </w:rPr>
              <w:t>5. ОБСТОЯТЕЛЬСТВА НЕПРЕОДОЛИМОЙ СИЛЫ</w:t>
            </w:r>
          </w:p>
          <w:p w:rsidR="00DF2B6A" w:rsidRDefault="00DF2B6A" w:rsidP="00973EBB">
            <w:pPr>
              <w:pStyle w:val="Normal1"/>
              <w:shd w:val="clear" w:color="auto" w:fill="FFFFFF"/>
              <w:tabs>
                <w:tab w:val="left" w:pos="713"/>
                <w:tab w:val="left" w:pos="9639"/>
              </w:tabs>
              <w:rPr>
                <w:b/>
                <w:bCs/>
                <w:szCs w:val="28"/>
              </w:rPr>
            </w:pPr>
          </w:p>
          <w:p w:rsidR="00DF2B6A" w:rsidRDefault="00DF2B6A" w:rsidP="00973EBB">
            <w:pPr>
              <w:pStyle w:val="Normal1"/>
              <w:shd w:val="clear" w:color="auto" w:fill="FFFFFF"/>
              <w:tabs>
                <w:tab w:val="left" w:pos="713"/>
                <w:tab w:val="left" w:pos="9639"/>
              </w:tabs>
              <w:ind w:firstLine="0"/>
              <w:rPr>
                <w:szCs w:val="28"/>
              </w:rPr>
            </w:pPr>
            <w:r>
              <w:rPr>
                <w:szCs w:val="28"/>
              </w:rPr>
              <w:t>5.1.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DF2B6A" w:rsidRDefault="00DF2B6A" w:rsidP="00973EBB">
            <w:pPr>
              <w:pStyle w:val="Normal1"/>
              <w:shd w:val="clear" w:color="auto" w:fill="FFFFFF"/>
              <w:tabs>
                <w:tab w:val="left" w:pos="713"/>
                <w:tab w:val="left" w:pos="9639"/>
              </w:tabs>
              <w:ind w:firstLine="0"/>
              <w:rPr>
                <w:szCs w:val="28"/>
              </w:rPr>
            </w:pPr>
            <w:r>
              <w:rPr>
                <w:szCs w:val="28"/>
              </w:rPr>
              <w:t xml:space="preserve">5.2. В случае наступления обстоятельств непреодолимой силы срок исполнения Сторонами своих обязательств отодвигается соразмерно </w:t>
            </w:r>
            <w:r>
              <w:rPr>
                <w:szCs w:val="28"/>
              </w:rPr>
              <w:lastRenderedPageBreak/>
              <w:t>времени, в течение которого будут действовать такие обстоятельства.</w:t>
            </w:r>
          </w:p>
          <w:p w:rsidR="00DF2B6A" w:rsidRDefault="00DF2B6A" w:rsidP="00973EBB">
            <w:pPr>
              <w:pStyle w:val="Normal1"/>
              <w:shd w:val="clear" w:color="auto" w:fill="FFFFFF"/>
              <w:tabs>
                <w:tab w:val="left" w:pos="713"/>
                <w:tab w:val="left" w:pos="9639"/>
              </w:tabs>
              <w:ind w:firstLine="0"/>
              <w:rPr>
                <w:szCs w:val="28"/>
              </w:rPr>
            </w:pPr>
            <w:r>
              <w:rPr>
                <w:szCs w:val="28"/>
              </w:rPr>
              <w:t>5.3.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DF2B6A" w:rsidRDefault="00DF2B6A" w:rsidP="00973EBB">
            <w:pPr>
              <w:pStyle w:val="Normal1"/>
              <w:shd w:val="clear" w:color="auto" w:fill="FFFFFF"/>
              <w:tabs>
                <w:tab w:val="left" w:pos="713"/>
                <w:tab w:val="left" w:pos="9639"/>
              </w:tabs>
              <w:ind w:firstLine="0"/>
              <w:rPr>
                <w:szCs w:val="28"/>
              </w:rPr>
            </w:pPr>
            <w:r>
              <w:rPr>
                <w:szCs w:val="28"/>
              </w:rPr>
              <w:t>5.4. Неуведомление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DF2B6A" w:rsidRDefault="00DF2B6A" w:rsidP="00973EBB">
            <w:pPr>
              <w:pStyle w:val="Normal1"/>
              <w:shd w:val="clear" w:color="auto" w:fill="FFFFFF"/>
              <w:tabs>
                <w:tab w:val="left" w:pos="713"/>
                <w:tab w:val="left" w:pos="9639"/>
              </w:tabs>
              <w:ind w:firstLine="0"/>
              <w:rPr>
                <w:szCs w:val="28"/>
              </w:rPr>
            </w:pPr>
            <w:r>
              <w:rPr>
                <w:szCs w:val="28"/>
              </w:rPr>
              <w:t>5.5.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DF2B6A" w:rsidRDefault="00DF2B6A" w:rsidP="00973EBB">
            <w:pPr>
              <w:pStyle w:val="1fd"/>
              <w:suppressAutoHyphens/>
              <w:jc w:val="center"/>
              <w:rPr>
                <w:b/>
                <w:sz w:val="28"/>
                <w:szCs w:val="28"/>
              </w:rPr>
            </w:pPr>
            <w:r>
              <w:rPr>
                <w:b/>
                <w:sz w:val="28"/>
                <w:szCs w:val="28"/>
              </w:rPr>
              <w:t>6. РАЗРЕШЕНИЕ СПОРОВ</w:t>
            </w:r>
          </w:p>
          <w:p w:rsidR="00DF2B6A" w:rsidRDefault="00DF2B6A" w:rsidP="00973EBB">
            <w:pPr>
              <w:pStyle w:val="1fd"/>
              <w:suppressAutoHyphens/>
              <w:jc w:val="both"/>
              <w:rPr>
                <w:b/>
                <w:sz w:val="28"/>
                <w:szCs w:val="28"/>
              </w:rPr>
            </w:pPr>
          </w:p>
          <w:p w:rsidR="00DF2B6A" w:rsidRDefault="00DF2B6A" w:rsidP="00973EBB">
            <w:pPr>
              <w:pStyle w:val="Normal1"/>
              <w:shd w:val="clear" w:color="auto" w:fill="FFFFFF"/>
              <w:tabs>
                <w:tab w:val="left" w:pos="713"/>
                <w:tab w:val="left" w:pos="9639"/>
              </w:tabs>
              <w:ind w:firstLine="0"/>
              <w:rPr>
                <w:szCs w:val="28"/>
              </w:rPr>
            </w:pPr>
            <w:r>
              <w:rPr>
                <w:szCs w:val="28"/>
              </w:rPr>
              <w:t>6.1. Споры и разногласия, возникающие в период действия настоящего Договора, разрешаются Сторонами путем переговоров.</w:t>
            </w:r>
          </w:p>
          <w:p w:rsidR="00DF2B6A" w:rsidRDefault="00DF2B6A" w:rsidP="00973EBB">
            <w:pPr>
              <w:pStyle w:val="Normal1"/>
              <w:shd w:val="clear" w:color="auto" w:fill="FFFFFF"/>
              <w:tabs>
                <w:tab w:val="left" w:pos="713"/>
                <w:tab w:val="left" w:pos="9639"/>
              </w:tabs>
              <w:ind w:firstLine="0"/>
              <w:rPr>
                <w:szCs w:val="28"/>
              </w:rPr>
            </w:pPr>
            <w:r>
              <w:rPr>
                <w:szCs w:val="28"/>
              </w:rPr>
              <w:t xml:space="preserve">6.2. До направления любого спора, вытекающего из настоящего Договора, на арбитражное рассмотрение заинтересованная Сторона направляет другой Стороне письменную </w:t>
            </w:r>
            <w:r>
              <w:rPr>
                <w:szCs w:val="28"/>
              </w:rPr>
              <w:lastRenderedPageBreak/>
              <w:t>претензию.</w:t>
            </w:r>
          </w:p>
          <w:p w:rsidR="00DF2B6A" w:rsidRDefault="00DF2B6A" w:rsidP="00973EBB">
            <w:pPr>
              <w:pStyle w:val="Normal1"/>
              <w:shd w:val="clear" w:color="auto" w:fill="FFFFFF"/>
              <w:tabs>
                <w:tab w:val="left" w:pos="713"/>
                <w:tab w:val="left" w:pos="9639"/>
              </w:tabs>
              <w:ind w:firstLine="0"/>
              <w:rPr>
                <w:szCs w:val="28"/>
              </w:rPr>
            </w:pPr>
            <w:r>
              <w:rPr>
                <w:szCs w:val="28"/>
              </w:rPr>
              <w:t>6.3.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заказным письмом с уведомлением о вручении с приложением необходимых документов. Датой предъявления претензии считается дата штемпеля почтового ведомства о принятии письма.</w:t>
            </w:r>
          </w:p>
          <w:p w:rsidR="00DF2B6A" w:rsidRDefault="00DF2B6A" w:rsidP="00973EBB">
            <w:pPr>
              <w:pStyle w:val="Normal1"/>
              <w:shd w:val="clear" w:color="auto" w:fill="FFFFFF"/>
              <w:tabs>
                <w:tab w:val="left" w:pos="713"/>
                <w:tab w:val="left" w:pos="9639"/>
              </w:tabs>
              <w:ind w:firstLine="0"/>
              <w:rPr>
                <w:szCs w:val="28"/>
              </w:rPr>
            </w:pPr>
            <w:r>
              <w:rPr>
                <w:szCs w:val="28"/>
              </w:rPr>
              <w:t>6.4. Претензия подлежит рассмотрению в течение 30 (тридцати) календарных дней со дня ее получения. В случае признания претензии Сторона обязана в полном объеме исполнить в пятидневный срок свое обязательство согласно претензии.</w:t>
            </w:r>
          </w:p>
          <w:p w:rsidR="00DF2B6A" w:rsidRDefault="00DF2B6A" w:rsidP="00973EBB">
            <w:pPr>
              <w:pStyle w:val="Normal1"/>
              <w:shd w:val="clear" w:color="auto" w:fill="FFFFFF"/>
              <w:tabs>
                <w:tab w:val="left" w:pos="713"/>
                <w:tab w:val="left" w:pos="9639"/>
              </w:tabs>
              <w:ind w:firstLine="0"/>
              <w:rPr>
                <w:szCs w:val="28"/>
              </w:rPr>
            </w:pPr>
            <w:r>
              <w:rPr>
                <w:szCs w:val="28"/>
              </w:rPr>
              <w:t>6.5. Отказ от претензии должен быть мотивированным и в письменной форме направлен предъявителю претензии. Претензия считается принятой в случае не получения Стороной, ее направившей, мотивированного ответа на претензию в течение 30 (тридцати) календарных дней с даты истечения срока рассмотрения претензии согласно пункту 6.4 настоящего Договора.</w:t>
            </w:r>
          </w:p>
          <w:p w:rsidR="00DF2B6A" w:rsidRDefault="00DF2B6A" w:rsidP="00973EBB">
            <w:pPr>
              <w:pStyle w:val="Normal1"/>
              <w:shd w:val="clear" w:color="auto" w:fill="FFFFFF"/>
              <w:tabs>
                <w:tab w:val="left" w:pos="713"/>
                <w:tab w:val="left" w:pos="9639"/>
              </w:tabs>
              <w:ind w:firstLine="0"/>
              <w:rPr>
                <w:szCs w:val="28"/>
              </w:rPr>
            </w:pPr>
            <w:r>
              <w:rPr>
                <w:szCs w:val="28"/>
              </w:rPr>
              <w:t>6.6. В случае невозможности разрешения спора путем переговоров или в претензионном порядке, спор передается на рассмотрение в Арбитражный суд города Москвы.</w:t>
            </w:r>
          </w:p>
          <w:p w:rsidR="00DF2B6A" w:rsidRDefault="00DF2B6A" w:rsidP="00973EBB">
            <w:pPr>
              <w:pStyle w:val="1fd"/>
              <w:suppressAutoHyphens/>
              <w:jc w:val="center"/>
              <w:rPr>
                <w:b/>
                <w:sz w:val="28"/>
                <w:szCs w:val="28"/>
              </w:rPr>
            </w:pPr>
          </w:p>
          <w:p w:rsidR="00DF2B6A" w:rsidRDefault="00DF2B6A" w:rsidP="00973EBB">
            <w:pPr>
              <w:pStyle w:val="1fd"/>
              <w:suppressAutoHyphens/>
              <w:rPr>
                <w:b/>
                <w:sz w:val="28"/>
                <w:szCs w:val="28"/>
              </w:rPr>
            </w:pPr>
          </w:p>
          <w:p w:rsidR="00DF2B6A" w:rsidRDefault="00DF2B6A" w:rsidP="00973EBB">
            <w:pPr>
              <w:pStyle w:val="1fd"/>
              <w:suppressAutoHyphens/>
              <w:jc w:val="center"/>
              <w:rPr>
                <w:sz w:val="28"/>
                <w:szCs w:val="28"/>
              </w:rPr>
            </w:pPr>
            <w:r>
              <w:rPr>
                <w:b/>
                <w:sz w:val="28"/>
                <w:szCs w:val="28"/>
              </w:rPr>
              <w:t>7. ПОРЯДОК ВНЕСЕНИЯ ИЗМЕНИЙ, ДОПОЛНЕНИЙ В ДОГОВОР И ЕГО РАСТОРЖЕНИЯ</w:t>
            </w:r>
          </w:p>
          <w:p w:rsidR="00DF2B6A" w:rsidRDefault="00DF2B6A" w:rsidP="00973EBB">
            <w:pPr>
              <w:pStyle w:val="1fd"/>
              <w:suppressAutoHyphens/>
              <w:jc w:val="both"/>
              <w:rPr>
                <w:sz w:val="28"/>
                <w:szCs w:val="28"/>
              </w:rPr>
            </w:pPr>
          </w:p>
          <w:p w:rsidR="00DF2B6A" w:rsidRDefault="00DF2B6A" w:rsidP="00973EBB">
            <w:pPr>
              <w:pStyle w:val="1fd"/>
              <w:suppressAutoHyphens/>
              <w:jc w:val="both"/>
              <w:rPr>
                <w:sz w:val="28"/>
                <w:szCs w:val="28"/>
              </w:rPr>
            </w:pPr>
          </w:p>
          <w:p w:rsidR="00DF2B6A" w:rsidRDefault="00DF2B6A" w:rsidP="00973EBB">
            <w:pPr>
              <w:pStyle w:val="Normal1"/>
              <w:shd w:val="clear" w:color="auto" w:fill="FFFFFF"/>
              <w:tabs>
                <w:tab w:val="left" w:pos="713"/>
                <w:tab w:val="left" w:pos="9639"/>
              </w:tabs>
              <w:ind w:firstLine="0"/>
              <w:rPr>
                <w:szCs w:val="28"/>
              </w:rPr>
            </w:pPr>
            <w:r>
              <w:rPr>
                <w:szCs w:val="28"/>
              </w:rPr>
              <w:t xml:space="preserve">7.1. В настоящий Договор могут быть внесены любые изменения и </w:t>
            </w:r>
            <w:r>
              <w:rPr>
                <w:szCs w:val="28"/>
              </w:rPr>
              <w:lastRenderedPageBreak/>
              <w:t>дополнения, которые имеют силу только в том случае, если они оформлены в письменном виде и подписаны Сторонами.</w:t>
            </w:r>
          </w:p>
          <w:p w:rsidR="00DF2B6A" w:rsidRDefault="00DF2B6A" w:rsidP="00973EBB">
            <w:pPr>
              <w:pStyle w:val="Normal1"/>
              <w:shd w:val="clear" w:color="auto" w:fill="FFFFFF"/>
              <w:tabs>
                <w:tab w:val="left" w:pos="713"/>
                <w:tab w:val="left" w:pos="9639"/>
              </w:tabs>
              <w:ind w:firstLine="0"/>
              <w:rPr>
                <w:szCs w:val="28"/>
              </w:rPr>
            </w:pPr>
            <w:r>
              <w:rPr>
                <w:szCs w:val="28"/>
              </w:rPr>
              <w:t>7.2. Расторжение настоящего Договора может иметь место по соглашению Сторон, в одностороннем порядке, либо на основаниях, предусмотренных законодательством Российской Федерации;</w:t>
            </w:r>
          </w:p>
          <w:p w:rsidR="00DF2B6A" w:rsidRDefault="00DF2B6A" w:rsidP="00973EBB">
            <w:pPr>
              <w:pStyle w:val="Normal1"/>
              <w:shd w:val="clear" w:color="auto" w:fill="FFFFFF"/>
              <w:tabs>
                <w:tab w:val="left" w:pos="713"/>
                <w:tab w:val="left" w:pos="9639"/>
              </w:tabs>
              <w:ind w:firstLine="0"/>
              <w:rPr>
                <w:szCs w:val="28"/>
              </w:rPr>
            </w:pPr>
            <w:r>
              <w:rPr>
                <w:szCs w:val="28"/>
              </w:rPr>
              <w:t>7.3. 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45 (сорок пять) календарных дней до предполагаемой даты расторжения настоящего Договора;</w:t>
            </w:r>
          </w:p>
          <w:p w:rsidR="00DF2B6A" w:rsidRDefault="00DF2B6A" w:rsidP="00973EBB">
            <w:pPr>
              <w:pStyle w:val="Normal1"/>
              <w:shd w:val="clear" w:color="auto" w:fill="FFFFFF"/>
              <w:tabs>
                <w:tab w:val="left" w:pos="713"/>
                <w:tab w:val="left" w:pos="9639"/>
              </w:tabs>
              <w:ind w:firstLine="0"/>
              <w:rPr>
                <w:szCs w:val="28"/>
              </w:rPr>
            </w:pPr>
            <w:r>
              <w:rPr>
                <w:szCs w:val="28"/>
              </w:rPr>
              <w:t>7.4. В случае расторжения настоящего Договора Стороны обязуются не позднее 30 (тридцати) календарных дней с даты окончания действия Договора подписать Акт сверки расчетов по настоящему Договору. На основании акта сверки Стороны производят взаиморасчеты в течение 30 (тридцати) календарных дней с даты его подписания.</w:t>
            </w:r>
          </w:p>
          <w:p w:rsidR="00DF2B6A" w:rsidRDefault="00DF2B6A" w:rsidP="00973EBB">
            <w:pPr>
              <w:pStyle w:val="ConsNormal"/>
              <w:tabs>
                <w:tab w:val="left" w:pos="9639"/>
              </w:tabs>
              <w:ind w:firstLine="0"/>
              <w:jc w:val="center"/>
              <w:rPr>
                <w:rFonts w:ascii="Times New Roman" w:hAnsi="Times New Roman" w:cs="Times New Roman"/>
                <w:b/>
                <w:sz w:val="28"/>
                <w:szCs w:val="28"/>
              </w:rPr>
            </w:pPr>
          </w:p>
          <w:p w:rsidR="00DF2B6A" w:rsidRDefault="00DF2B6A" w:rsidP="00973EBB">
            <w:pPr>
              <w:pStyle w:val="ConsNormal"/>
              <w:tabs>
                <w:tab w:val="left" w:pos="9639"/>
              </w:tabs>
              <w:ind w:firstLine="0"/>
              <w:jc w:val="center"/>
              <w:rPr>
                <w:rFonts w:ascii="Times New Roman" w:hAnsi="Times New Roman" w:cs="Times New Roman"/>
                <w:b/>
                <w:sz w:val="28"/>
                <w:szCs w:val="28"/>
              </w:rPr>
            </w:pPr>
            <w:r>
              <w:rPr>
                <w:rFonts w:ascii="Times New Roman" w:hAnsi="Times New Roman" w:cs="Times New Roman"/>
                <w:b/>
                <w:sz w:val="28"/>
                <w:szCs w:val="28"/>
              </w:rPr>
              <w:t>8. ЯЗЫК ДОГОВОРА, КОРРЕСПОНДЕНЦИЯ</w:t>
            </w:r>
          </w:p>
          <w:p w:rsidR="00DF2B6A" w:rsidRDefault="00DF2B6A" w:rsidP="00973EBB">
            <w:pPr>
              <w:pStyle w:val="ConsNormal"/>
              <w:tabs>
                <w:tab w:val="left" w:pos="9639"/>
              </w:tabs>
              <w:ind w:firstLine="0"/>
              <w:jc w:val="center"/>
              <w:rPr>
                <w:rFonts w:ascii="Times New Roman" w:hAnsi="Times New Roman" w:cs="Times New Roman"/>
                <w:b/>
                <w:sz w:val="28"/>
                <w:szCs w:val="28"/>
              </w:rPr>
            </w:pPr>
          </w:p>
          <w:p w:rsidR="00DF2B6A" w:rsidRDefault="00DF2B6A" w:rsidP="00973EBB">
            <w:pPr>
              <w:pStyle w:val="Normal1"/>
              <w:shd w:val="clear" w:color="auto" w:fill="FFFFFF"/>
              <w:tabs>
                <w:tab w:val="left" w:pos="713"/>
                <w:tab w:val="left" w:pos="9639"/>
              </w:tabs>
              <w:ind w:firstLine="0"/>
              <w:rPr>
                <w:szCs w:val="28"/>
              </w:rPr>
            </w:pPr>
            <w:r>
              <w:rPr>
                <w:szCs w:val="28"/>
              </w:rPr>
              <w:t>8.1. Вся переписка по настоящему Договору ведется на русском и английском языках.</w:t>
            </w:r>
          </w:p>
          <w:p w:rsidR="00DF2B6A" w:rsidRDefault="00DF2B6A" w:rsidP="00973EBB">
            <w:pPr>
              <w:pStyle w:val="Normal1"/>
              <w:shd w:val="clear" w:color="auto" w:fill="FFFFFF"/>
              <w:tabs>
                <w:tab w:val="left" w:pos="713"/>
                <w:tab w:val="left" w:pos="9639"/>
              </w:tabs>
              <w:ind w:firstLine="0"/>
              <w:rPr>
                <w:szCs w:val="28"/>
              </w:rPr>
            </w:pPr>
            <w:r>
              <w:rPr>
                <w:szCs w:val="28"/>
              </w:rPr>
              <w:t xml:space="preserve">8.2. Служебные документы считаются действительными на языке, на котором они выданы. Перевод документа на другой язык при необходимости осуществляет Сторона, которая использует данный документ, без легализации его и обязательного специального удостоверения официальным судебным </w:t>
            </w:r>
            <w:r>
              <w:rPr>
                <w:szCs w:val="28"/>
              </w:rPr>
              <w:lastRenderedPageBreak/>
              <w:t>переводчиком, Торгово-промышленной палатой, нотариусом или другим должностным лицом.</w:t>
            </w:r>
          </w:p>
          <w:p w:rsidR="00DF2B6A" w:rsidRDefault="00DF2B6A" w:rsidP="00973EBB">
            <w:pPr>
              <w:pStyle w:val="Normal1"/>
              <w:shd w:val="clear" w:color="auto" w:fill="FFFFFF"/>
              <w:tabs>
                <w:tab w:val="left" w:pos="713"/>
                <w:tab w:val="left" w:pos="9639"/>
              </w:tabs>
              <w:ind w:firstLine="0"/>
            </w:pPr>
            <w:r>
              <w:rPr>
                <w:szCs w:val="28"/>
              </w:rPr>
              <w:t xml:space="preserve">8.3. Вся переписка и документооборот между Сторонами может осуществляться по электронной почте (за исключением претензий, поручений, Актов сверки, Отчета Экспедитора). Все сообщения и/или документы, отправленные/полученные с электронных адресов, имеющих домен @trcont.ru со стороны Клиента и </w:t>
            </w:r>
            <w:r>
              <w:rPr>
                <w:rFonts w:eastAsia="Malgun Gothic"/>
                <w:szCs w:val="28"/>
                <w:lang w:eastAsia="ko-KR"/>
              </w:rPr>
              <w:t xml:space="preserve">@_______ </w:t>
            </w:r>
            <w:r>
              <w:rPr>
                <w:szCs w:val="28"/>
              </w:rPr>
              <w:t>со стороны Экспедитора, считаются отправленными/полученными уполномоченными представителями Сторон.</w:t>
            </w:r>
          </w:p>
          <w:p w:rsidR="00DF2B6A" w:rsidRDefault="00DF2B6A" w:rsidP="00973EBB">
            <w:pPr>
              <w:pStyle w:val="Normal1"/>
              <w:shd w:val="clear" w:color="auto" w:fill="FFFFFF"/>
              <w:tabs>
                <w:tab w:val="left" w:pos="713"/>
                <w:tab w:val="left" w:pos="9639"/>
              </w:tabs>
            </w:pPr>
            <w:r>
              <w:rPr>
                <w:szCs w:val="28"/>
              </w:rPr>
              <w:t xml:space="preserve">Каждое полученное электронное сообщение и/или документ подтверждается ответным сообщением о получении с дублированием полученного сообщения/документа. Все сообщения и/или документы, отправленные/полученные по электронной почте с использованием электронных адресов, имеющих домен @trcont.ru со стороны Клиента и </w:t>
            </w:r>
            <w:r>
              <w:rPr>
                <w:rFonts w:eastAsia="Malgun Gothic"/>
                <w:szCs w:val="28"/>
                <w:lang w:eastAsia="ko-KR"/>
              </w:rPr>
              <w:t xml:space="preserve">@_________ </w:t>
            </w:r>
            <w:r>
              <w:rPr>
                <w:szCs w:val="28"/>
              </w:rPr>
              <w:t>со стороны Экспедитора признаются Сторонами подлинными и имеющими юридическую силу.</w:t>
            </w:r>
          </w:p>
          <w:p w:rsidR="00DF2B6A" w:rsidRDefault="00DF2B6A" w:rsidP="00973EBB">
            <w:pPr>
              <w:pStyle w:val="Normal1"/>
              <w:shd w:val="clear" w:color="auto" w:fill="FFFFFF"/>
              <w:tabs>
                <w:tab w:val="left" w:pos="713"/>
                <w:tab w:val="left" w:pos="9639"/>
              </w:tabs>
              <w:rPr>
                <w:szCs w:val="28"/>
              </w:rPr>
            </w:pPr>
            <w:r>
              <w:rPr>
                <w:szCs w:val="28"/>
              </w:rPr>
              <w:t>По запросу одной из Сторон, другой Стороной должны быть предоставлены оригиналы документов и/или распечатанный текст переписки на бумажном носителе, заверенные подписями уполномоченных лиц Сторон и печатями организации, направляемые почтовой/курьерской службой в течение 20 (двадцати) календарных дней с момента получения запроса.</w:t>
            </w:r>
          </w:p>
          <w:p w:rsidR="00DF2B6A" w:rsidRDefault="00DF2B6A" w:rsidP="00973EBB">
            <w:pPr>
              <w:pStyle w:val="Normal1"/>
              <w:shd w:val="clear" w:color="auto" w:fill="FFFFFF"/>
              <w:tabs>
                <w:tab w:val="left" w:pos="713"/>
                <w:tab w:val="left" w:pos="9639"/>
              </w:tabs>
              <w:rPr>
                <w:szCs w:val="28"/>
              </w:rPr>
            </w:pPr>
          </w:p>
          <w:p w:rsidR="00DF2B6A" w:rsidRDefault="00DF2B6A" w:rsidP="00973EBB">
            <w:pPr>
              <w:autoSpaceDE w:val="0"/>
              <w:ind w:firstLine="709"/>
              <w:jc w:val="center"/>
              <w:rPr>
                <w:b/>
                <w:sz w:val="28"/>
                <w:szCs w:val="28"/>
              </w:rPr>
            </w:pPr>
          </w:p>
          <w:p w:rsidR="00DF2B6A" w:rsidRDefault="00DF2B6A" w:rsidP="00973EBB">
            <w:pPr>
              <w:autoSpaceDE w:val="0"/>
              <w:ind w:firstLine="709"/>
              <w:jc w:val="center"/>
              <w:rPr>
                <w:b/>
                <w:sz w:val="28"/>
                <w:szCs w:val="28"/>
              </w:rPr>
            </w:pPr>
            <w:r>
              <w:rPr>
                <w:b/>
                <w:sz w:val="28"/>
                <w:szCs w:val="28"/>
              </w:rPr>
              <w:t xml:space="preserve">9. АНТИКОРРУПЦИОННАЯ </w:t>
            </w:r>
            <w:r>
              <w:rPr>
                <w:b/>
                <w:sz w:val="28"/>
                <w:szCs w:val="28"/>
              </w:rPr>
              <w:lastRenderedPageBreak/>
              <w:t>ОГОВОРКА</w:t>
            </w:r>
          </w:p>
          <w:p w:rsidR="00DF2B6A" w:rsidRDefault="00DF2B6A" w:rsidP="00973EBB">
            <w:pPr>
              <w:autoSpaceDE w:val="0"/>
              <w:ind w:firstLine="709"/>
              <w:jc w:val="both"/>
              <w:rPr>
                <w:b/>
                <w:sz w:val="28"/>
                <w:szCs w:val="28"/>
              </w:rPr>
            </w:pPr>
          </w:p>
          <w:p w:rsidR="00DF2B6A" w:rsidRDefault="00DF2B6A" w:rsidP="00973EBB">
            <w:pPr>
              <w:autoSpaceDE w:val="0"/>
              <w:jc w:val="both"/>
              <w:rPr>
                <w:sz w:val="28"/>
                <w:szCs w:val="28"/>
              </w:rPr>
            </w:pPr>
            <w:r>
              <w:rPr>
                <w:sz w:val="28"/>
                <w:szCs w:val="28"/>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DF2B6A" w:rsidRDefault="00DF2B6A" w:rsidP="00973EBB">
            <w:pPr>
              <w:autoSpaceDE w:val="0"/>
              <w:ind w:firstLine="709"/>
              <w:jc w:val="both"/>
              <w:rPr>
                <w:sz w:val="28"/>
                <w:szCs w:val="28"/>
              </w:rPr>
            </w:pPr>
            <w:r>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F2B6A" w:rsidRDefault="00DF2B6A" w:rsidP="00973EBB">
            <w:pPr>
              <w:autoSpaceDE w:val="0"/>
              <w:jc w:val="both"/>
            </w:pPr>
            <w:r>
              <w:rPr>
                <w:sz w:val="28"/>
                <w:szCs w:val="28"/>
              </w:rPr>
              <w:t>9.2. В случае возникновения у</w:t>
            </w:r>
            <w:r>
              <w:rPr>
                <w:szCs w:val="28"/>
              </w:rPr>
              <w:t xml:space="preserve"> </w:t>
            </w:r>
            <w:r>
              <w:rPr>
                <w:sz w:val="28"/>
                <w:szCs w:val="28"/>
              </w:rPr>
              <w:t xml:space="preserve">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w:t>
            </w:r>
            <w:r>
              <w:rPr>
                <w:sz w:val="28"/>
                <w:szCs w:val="28"/>
              </w:rPr>
              <w:lastRenderedPageBreak/>
              <w:t xml:space="preserve">другой Стороной, ее аффилированными лицами, работниками или посредниками. </w:t>
            </w:r>
          </w:p>
          <w:p w:rsidR="00DF2B6A" w:rsidRDefault="00DF2B6A" w:rsidP="00973EBB">
            <w:pPr>
              <w:jc w:val="both"/>
              <w:rPr>
                <w:bCs/>
                <w:sz w:val="28"/>
                <w:szCs w:val="28"/>
              </w:rPr>
            </w:pPr>
            <w:r>
              <w:rPr>
                <w:sz w:val="28"/>
                <w:szCs w:val="28"/>
              </w:rPr>
              <w:t>Каналы уведомления Экспедитора о нарушениях каких-либо положений пункта 9.1 настоящего Договора: _________________</w:t>
            </w:r>
          </w:p>
          <w:p w:rsidR="00DF2B6A" w:rsidRDefault="00DF2B6A" w:rsidP="00973EBB">
            <w:pPr>
              <w:autoSpaceDE w:val="0"/>
              <w:ind w:firstLine="709"/>
              <w:jc w:val="both"/>
            </w:pPr>
            <w:r>
              <w:rPr>
                <w:sz w:val="28"/>
                <w:szCs w:val="28"/>
              </w:rPr>
              <w:t xml:space="preserve">Каналы уведомления Клиента о нарушениях каких-либо положений пункта 9.1 настоящего Договора: 8 (495) 788-17-17, официальный сайт </w:t>
            </w:r>
            <w:r>
              <w:rPr>
                <w:sz w:val="28"/>
                <w:szCs w:val="28"/>
                <w:lang w:val="en-US"/>
              </w:rPr>
              <w:t>www</w:t>
            </w:r>
            <w:r>
              <w:rPr>
                <w:sz w:val="28"/>
                <w:szCs w:val="28"/>
              </w:rPr>
              <w:t>.</w:t>
            </w:r>
            <w:r>
              <w:rPr>
                <w:sz w:val="28"/>
                <w:szCs w:val="28"/>
                <w:lang w:val="en-US"/>
              </w:rPr>
              <w:t>trcont</w:t>
            </w:r>
            <w:r>
              <w:rPr>
                <w:sz w:val="28"/>
                <w:szCs w:val="28"/>
              </w:rPr>
              <w:t>.</w:t>
            </w:r>
            <w:r>
              <w:rPr>
                <w:sz w:val="28"/>
                <w:szCs w:val="28"/>
                <w:lang w:val="en-US"/>
              </w:rPr>
              <w:t>com</w:t>
            </w:r>
            <w:r>
              <w:rPr>
                <w:sz w:val="28"/>
                <w:szCs w:val="28"/>
              </w:rPr>
              <w:t>.</w:t>
            </w:r>
          </w:p>
          <w:p w:rsidR="00DF2B6A" w:rsidRDefault="00DF2B6A" w:rsidP="00973EBB">
            <w:pPr>
              <w:autoSpaceDE w:val="0"/>
              <w:ind w:firstLine="709"/>
              <w:jc w:val="both"/>
              <w:rPr>
                <w:sz w:val="28"/>
                <w:szCs w:val="28"/>
              </w:rPr>
            </w:pPr>
            <w:r>
              <w:rPr>
                <w:sz w:val="28"/>
                <w:szCs w:val="28"/>
              </w:rPr>
              <w:t>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DF2B6A" w:rsidRDefault="00DF2B6A" w:rsidP="00973EBB">
            <w:pPr>
              <w:autoSpaceDE w:val="0"/>
              <w:ind w:firstLine="709"/>
              <w:jc w:val="both"/>
            </w:pPr>
            <w:r>
              <w:rPr>
                <w:sz w:val="28"/>
                <w:szCs w:val="28"/>
              </w:rPr>
              <w:t>9.3. Стороны гарантируют осуществление надлежащего разбирательства по фактам нарушения положений пункта 9.1</w:t>
            </w:r>
            <w:r>
              <w:rPr>
                <w:szCs w:val="28"/>
              </w:rPr>
              <w:t xml:space="preserve"> </w:t>
            </w:r>
            <w:r>
              <w:rPr>
                <w:sz w:val="28"/>
                <w:szCs w:val="28"/>
              </w:rPr>
              <w:t>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DF2B6A" w:rsidRDefault="00DF2B6A" w:rsidP="00973EBB">
            <w:pPr>
              <w:autoSpaceDE w:val="0"/>
              <w:ind w:firstLine="709"/>
              <w:jc w:val="both"/>
              <w:rPr>
                <w:sz w:val="28"/>
                <w:szCs w:val="28"/>
              </w:rPr>
            </w:pPr>
            <w:r>
              <w:rPr>
                <w:sz w:val="28"/>
                <w:szCs w:val="28"/>
              </w:rPr>
              <w:t xml:space="preserve">9.4. В случае подтверждения факта нарушения одной Стороной положений пункта 9.1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w:t>
            </w:r>
            <w:r>
              <w:rPr>
                <w:sz w:val="28"/>
                <w:szCs w:val="28"/>
              </w:rPr>
              <w:lastRenderedPageBreak/>
              <w:t>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DF2B6A" w:rsidRDefault="00DF2B6A" w:rsidP="00973EBB">
            <w:pPr>
              <w:autoSpaceDE w:val="0"/>
              <w:rPr>
                <w:b/>
                <w:sz w:val="28"/>
                <w:szCs w:val="28"/>
              </w:rPr>
            </w:pPr>
          </w:p>
          <w:p w:rsidR="00DF2B6A" w:rsidRDefault="00DF2B6A" w:rsidP="00973EBB">
            <w:pPr>
              <w:autoSpaceDE w:val="0"/>
              <w:ind w:firstLine="709"/>
              <w:jc w:val="center"/>
              <w:rPr>
                <w:b/>
                <w:smallCaps/>
                <w:sz w:val="28"/>
                <w:szCs w:val="28"/>
              </w:rPr>
            </w:pPr>
            <w:r>
              <w:rPr>
                <w:b/>
                <w:smallCaps/>
                <w:sz w:val="28"/>
                <w:szCs w:val="28"/>
              </w:rPr>
              <w:t>10. ГАРАНТИИ И ЗАВЕРЕНИЯ ЭКСПЕДИТОРА</w:t>
            </w:r>
          </w:p>
          <w:p w:rsidR="00DF2B6A" w:rsidRDefault="00DF2B6A" w:rsidP="00973EBB">
            <w:pPr>
              <w:autoSpaceDE w:val="0"/>
              <w:ind w:firstLine="709"/>
              <w:jc w:val="center"/>
              <w:rPr>
                <w:b/>
                <w:smallCaps/>
                <w:sz w:val="28"/>
                <w:szCs w:val="28"/>
              </w:rPr>
            </w:pPr>
          </w:p>
          <w:p w:rsidR="00DF2B6A" w:rsidRDefault="00DF2B6A" w:rsidP="00973EBB">
            <w:pPr>
              <w:pStyle w:val="aff7"/>
              <w:ind w:left="35"/>
              <w:jc w:val="both"/>
              <w:rPr>
                <w:b/>
                <w:smallCaps/>
                <w:sz w:val="28"/>
                <w:szCs w:val="28"/>
              </w:rPr>
            </w:pPr>
          </w:p>
          <w:p w:rsidR="00DF2B6A" w:rsidRDefault="00DF2B6A" w:rsidP="00973EBB">
            <w:pPr>
              <w:pStyle w:val="aff7"/>
              <w:ind w:left="35"/>
              <w:jc w:val="both"/>
              <w:rPr>
                <w:sz w:val="28"/>
                <w:szCs w:val="28"/>
              </w:rPr>
            </w:pPr>
            <w:r>
              <w:rPr>
                <w:sz w:val="28"/>
                <w:szCs w:val="28"/>
              </w:rPr>
              <w:t>10.1. Экспедитор настоящим заверяет Клиента и гарантирует, что на дату заключения настоящего Договора:</w:t>
            </w:r>
          </w:p>
          <w:p w:rsidR="00DF2B6A" w:rsidRDefault="00DF2B6A" w:rsidP="00973EBB">
            <w:pPr>
              <w:pStyle w:val="aff7"/>
              <w:ind w:left="35" w:firstLine="709"/>
              <w:jc w:val="both"/>
              <w:rPr>
                <w:sz w:val="28"/>
                <w:szCs w:val="28"/>
              </w:rPr>
            </w:pPr>
          </w:p>
          <w:p w:rsidR="00DF2B6A" w:rsidRDefault="00DF2B6A" w:rsidP="00973EBB">
            <w:pPr>
              <w:pStyle w:val="aff7"/>
              <w:ind w:left="35"/>
              <w:jc w:val="both"/>
              <w:rPr>
                <w:sz w:val="28"/>
                <w:szCs w:val="28"/>
              </w:rPr>
            </w:pPr>
            <w:r>
              <w:rPr>
                <w:sz w:val="28"/>
                <w:szCs w:val="28"/>
              </w:rPr>
              <w:t>10.1.1. Экспедитор является надлежащим образом созданным юридическим лицом, действующим в соответствии с законодательством Турецкой Республики;</w:t>
            </w:r>
          </w:p>
          <w:p w:rsidR="00DF2B6A" w:rsidRDefault="00DF2B6A" w:rsidP="00973EBB">
            <w:pPr>
              <w:pStyle w:val="aff7"/>
              <w:ind w:left="35"/>
              <w:jc w:val="both"/>
            </w:pPr>
            <w:r>
              <w:rPr>
                <w:sz w:val="28"/>
                <w:szCs w:val="28"/>
              </w:rPr>
              <w:t>10.1.2. Экспедитором соблюдены корпоративные</w:t>
            </w:r>
            <w:r>
              <w:rPr>
                <w:szCs w:val="28"/>
              </w:rPr>
              <w:t xml:space="preserve"> </w:t>
            </w:r>
            <w:r>
              <w:rPr>
                <w:sz w:val="28"/>
                <w:szCs w:val="28"/>
              </w:rPr>
              <w:t>процедуры, необходимые для заключения настоящего Договора, заключение настоящего Договора получило одобрение органов управления Экспедитора;</w:t>
            </w:r>
          </w:p>
          <w:p w:rsidR="00DF2B6A" w:rsidRDefault="00DF2B6A" w:rsidP="00973EBB">
            <w:pPr>
              <w:pStyle w:val="aff7"/>
              <w:ind w:left="35" w:firstLine="709"/>
              <w:jc w:val="both"/>
              <w:rPr>
                <w:sz w:val="28"/>
                <w:szCs w:val="28"/>
              </w:rPr>
            </w:pPr>
          </w:p>
          <w:p w:rsidR="00DF2B6A" w:rsidRDefault="00DF2B6A" w:rsidP="00973EBB">
            <w:pPr>
              <w:pStyle w:val="aff7"/>
              <w:ind w:left="35"/>
              <w:jc w:val="both"/>
              <w:rPr>
                <w:sz w:val="28"/>
                <w:szCs w:val="28"/>
              </w:rPr>
            </w:pPr>
            <w:r>
              <w:rPr>
                <w:sz w:val="28"/>
                <w:szCs w:val="28"/>
              </w:rPr>
              <w:t>10.1.3. настоящий Договор от имени Экспедитора подписан лицом, которое надлежащим образом уполномочено совершать такие действия;</w:t>
            </w:r>
          </w:p>
          <w:p w:rsidR="00DF2B6A" w:rsidRDefault="00DF2B6A" w:rsidP="00973EBB">
            <w:pPr>
              <w:pStyle w:val="aff7"/>
              <w:ind w:left="35"/>
              <w:jc w:val="both"/>
              <w:rPr>
                <w:sz w:val="28"/>
                <w:szCs w:val="28"/>
              </w:rPr>
            </w:pPr>
            <w:r>
              <w:rPr>
                <w:sz w:val="28"/>
                <w:szCs w:val="28"/>
              </w:rPr>
              <w:t>10.1.4.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Экспедитор, а также любого положения законодательства;</w:t>
            </w:r>
          </w:p>
          <w:p w:rsidR="00DF2B6A" w:rsidRDefault="00DF2B6A" w:rsidP="00973EBB">
            <w:pPr>
              <w:pStyle w:val="aff7"/>
              <w:ind w:left="35"/>
              <w:jc w:val="both"/>
              <w:rPr>
                <w:sz w:val="28"/>
                <w:szCs w:val="28"/>
              </w:rPr>
            </w:pPr>
            <w:r>
              <w:rPr>
                <w:sz w:val="28"/>
                <w:szCs w:val="28"/>
              </w:rPr>
              <w:t xml:space="preserve">10.1.5. не существует каких-либо обстоятельств, которые ограничивают, запрещают исполнение Экспедитором </w:t>
            </w:r>
            <w:r>
              <w:rPr>
                <w:sz w:val="28"/>
                <w:szCs w:val="28"/>
              </w:rPr>
              <w:lastRenderedPageBreak/>
              <w:t>обязательств по настоящему Договору.</w:t>
            </w:r>
          </w:p>
          <w:p w:rsidR="00DF2B6A" w:rsidRDefault="00DF2B6A" w:rsidP="00973EBB">
            <w:pPr>
              <w:pStyle w:val="aff7"/>
              <w:ind w:left="35"/>
              <w:jc w:val="both"/>
              <w:rPr>
                <w:sz w:val="28"/>
                <w:szCs w:val="28"/>
              </w:rPr>
            </w:pPr>
            <w:r>
              <w:rPr>
                <w:sz w:val="28"/>
                <w:szCs w:val="28"/>
              </w:rPr>
              <w:t>10.2. Экспедитор обязуется предоставить Клиенту, в срок не позднее первой даты выплаты дохода (первой уплаты по настоящему Договору) подтверждение того, что имеет на территории страны регистрации (учреждения) постоянное местопребывание, место регистрации, место местонахождения руководящего органа, место фактического управления, а также любого другого критерия аналогичного характера означающего, что у Экспедитора имеется статус лица, подлежащего налогообложению в стране регистрации (учреждения), которое должно быть заверено компетентным налоговым (финансовым) органом или уполномоченным им представителем и апостилировано, с предоставлением также перевода указанного подтверждения на русский язык;</w:t>
            </w:r>
          </w:p>
          <w:p w:rsidR="00DF2B6A" w:rsidRDefault="00DF2B6A" w:rsidP="00973EBB">
            <w:pPr>
              <w:pStyle w:val="aff7"/>
              <w:ind w:left="35"/>
              <w:jc w:val="both"/>
              <w:rPr>
                <w:sz w:val="28"/>
                <w:szCs w:val="28"/>
              </w:rPr>
            </w:pPr>
            <w:r>
              <w:rPr>
                <w:sz w:val="28"/>
                <w:szCs w:val="28"/>
              </w:rPr>
              <w:t>10.3 Экспедитор заверяет Клиента и гарантирует, что на дату заключения настоящего Договора:</w:t>
            </w:r>
          </w:p>
          <w:p w:rsidR="00DF2B6A" w:rsidRDefault="00DF2B6A" w:rsidP="00973EBB">
            <w:pPr>
              <w:pStyle w:val="aff7"/>
              <w:ind w:left="35" w:firstLine="709"/>
              <w:jc w:val="both"/>
              <w:rPr>
                <w:sz w:val="28"/>
                <w:szCs w:val="28"/>
              </w:rPr>
            </w:pPr>
          </w:p>
          <w:p w:rsidR="00DF2B6A" w:rsidRDefault="00DF2B6A" w:rsidP="00973EBB">
            <w:pPr>
              <w:pStyle w:val="aff7"/>
              <w:ind w:left="35"/>
              <w:jc w:val="both"/>
              <w:rPr>
                <w:sz w:val="28"/>
                <w:szCs w:val="28"/>
              </w:rPr>
            </w:pPr>
            <w:r>
              <w:rPr>
                <w:sz w:val="28"/>
                <w:szCs w:val="28"/>
              </w:rPr>
              <w:t>10.3.1. является лицом с постоянным местопребыванием либо резидентом в стране регистрации (учреждения) в соответствии с заключенными Международными договорами по вопросам налогообложения заключенными между Правительством РФ и компетентными (уполномоченными) органами страны регистрации (учреждения) Экспедитора (далее – Соглашение);</w:t>
            </w:r>
          </w:p>
          <w:p w:rsidR="00DF2B6A" w:rsidRDefault="00DF2B6A" w:rsidP="00973EBB">
            <w:pPr>
              <w:pStyle w:val="aff7"/>
              <w:ind w:left="35"/>
              <w:jc w:val="both"/>
              <w:rPr>
                <w:sz w:val="28"/>
                <w:szCs w:val="28"/>
              </w:rPr>
            </w:pPr>
          </w:p>
          <w:p w:rsidR="00DF2B6A" w:rsidRDefault="00DF2B6A" w:rsidP="00973EBB">
            <w:pPr>
              <w:pStyle w:val="aff7"/>
              <w:ind w:left="35"/>
              <w:jc w:val="both"/>
              <w:rPr>
                <w:sz w:val="28"/>
                <w:szCs w:val="28"/>
              </w:rPr>
            </w:pPr>
            <w:r>
              <w:rPr>
                <w:sz w:val="28"/>
                <w:szCs w:val="28"/>
              </w:rPr>
              <w:t xml:space="preserve">10.3.2. Экспедитор управляется лицом с постоянным местопребыванием в стране регистрации (учреждения) и, в соответствии с заключенным Соглашением, относится к </w:t>
            </w:r>
            <w:r>
              <w:rPr>
                <w:sz w:val="28"/>
                <w:szCs w:val="28"/>
              </w:rPr>
              <w:lastRenderedPageBreak/>
              <w:t>предприятию Договаривающегося Государства либо обладает иным аналогичным статусом (в соответствии с понятием, закрепленным в Соглашении) – предприятию страны регистрации (учреждения) либо лицу, обладающему иным аналогичным статусом (в соответствии с Соглашением);</w:t>
            </w:r>
          </w:p>
          <w:p w:rsidR="00DF2B6A" w:rsidRDefault="00DF2B6A" w:rsidP="00973EBB">
            <w:pPr>
              <w:pStyle w:val="aff7"/>
              <w:ind w:left="35" w:firstLine="709"/>
              <w:jc w:val="both"/>
              <w:rPr>
                <w:sz w:val="28"/>
                <w:szCs w:val="28"/>
              </w:rPr>
            </w:pPr>
            <w:r>
              <w:rPr>
                <w:sz w:val="28"/>
                <w:szCs w:val="28"/>
              </w:rPr>
              <w:t>10.3.3. В случае изменения любого из обстоятельств, указанных в подпунктах 10.3.1 - 10.3.2 настоящего Договора, Экспедитор обязуется незамедлительно направить в адрес Клиента, в том числе предварительно посредством электронной почты: a) письмо, информирующее об утрате статуса лица с постоянным местопребыванием либо статуса резидента в стране регистрации (учреждения); b) письмо, информирующее об утрате статуса предприятия Договаривающегося Государства либо иного аналогичного статуса (в соответствии с понятием, закрепленным в Соглашении);</w:t>
            </w:r>
          </w:p>
          <w:p w:rsidR="00DF2B6A" w:rsidRDefault="00DF2B6A" w:rsidP="00973EBB">
            <w:pPr>
              <w:pStyle w:val="aff7"/>
              <w:ind w:left="35" w:firstLine="709"/>
              <w:jc w:val="both"/>
              <w:rPr>
                <w:sz w:val="28"/>
                <w:szCs w:val="28"/>
              </w:rPr>
            </w:pPr>
            <w:r>
              <w:rPr>
                <w:sz w:val="28"/>
                <w:szCs w:val="28"/>
              </w:rPr>
              <w:t xml:space="preserve">10.3.4. Экспедитор подтверждает отсутствие договорных или иных юридических обязательств перед третьими лицами направленных на ограничение собственных прав при использовании полученных от Клиента оплаты (доходов) по настоящему Договору и одновременно подтверждает наличие у себя права самостоятельного пользования и распоряжения полученной оплатой (доходами) по настоящему Договору – подтверждает наличие фактического права на доходы. В случае изменения любого из обстоятельств, поименованных в настоящем подпункте, Экспедитор обязуется незамедлительно направить в адрес </w:t>
            </w:r>
            <w:r>
              <w:rPr>
                <w:sz w:val="28"/>
                <w:szCs w:val="28"/>
              </w:rPr>
              <w:lastRenderedPageBreak/>
              <w:t>Клиента, в том числе предварительно посредством электронной почты заверительное письмо, подтверждающее наличие у себя обязательств перед третьими лицами, ограничивающими право самостоятельного использования полученной по настоящему Договору оплаты (дохода) – уведомить об утрате фактического права на доходы;</w:t>
            </w:r>
          </w:p>
          <w:p w:rsidR="00DF2B6A" w:rsidRDefault="00DF2B6A" w:rsidP="00973EBB">
            <w:pPr>
              <w:pStyle w:val="aff7"/>
              <w:ind w:left="35" w:firstLine="709"/>
              <w:jc w:val="both"/>
              <w:rPr>
                <w:sz w:val="28"/>
                <w:szCs w:val="28"/>
              </w:rPr>
            </w:pPr>
            <w:r>
              <w:rPr>
                <w:sz w:val="28"/>
                <w:szCs w:val="28"/>
              </w:rPr>
              <w:t>10.4. Экспедитор подтверждает, что условия пунктов 10.2 – 10.3 настоящего Договора являются заверениями об обстоятельствах, имеющих значение для заключения настоящего Договора, его исполнения или прекращения (статья 431.2 Гражданского кодекса Российской Федерации). В случае возникновения у Клиента убытков, под которыми Стороны подразумевают, в том числе начисленные Клиенту налоговыми органами обязательные платежи (налоги), пени, налоговые санкции (штрафы), причиненные недостоверностью настоящих заверений, Экспедитор обязуется возместить Клиенту по его требованию убытки (включая налоги, пени, штрафы) в полном размере.</w:t>
            </w:r>
          </w:p>
          <w:p w:rsidR="00DF2B6A" w:rsidRDefault="00DF2B6A" w:rsidP="00973EBB">
            <w:pPr>
              <w:pStyle w:val="ConsNormal"/>
              <w:keepNext/>
              <w:tabs>
                <w:tab w:val="left" w:pos="9639"/>
              </w:tabs>
              <w:ind w:firstLine="0"/>
              <w:jc w:val="center"/>
              <w:rPr>
                <w:rFonts w:ascii="Times New Roman" w:hAnsi="Times New Roman" w:cs="Times New Roman"/>
                <w:b/>
                <w:sz w:val="28"/>
                <w:szCs w:val="28"/>
              </w:rPr>
            </w:pPr>
          </w:p>
          <w:p w:rsidR="00DF2B6A" w:rsidRDefault="00DF2B6A" w:rsidP="00973EBB">
            <w:pPr>
              <w:pStyle w:val="ConsNormal"/>
              <w:keepNext/>
              <w:tabs>
                <w:tab w:val="left" w:pos="9639"/>
              </w:tabs>
              <w:ind w:firstLine="0"/>
              <w:jc w:val="center"/>
              <w:rPr>
                <w:rFonts w:ascii="Times New Roman" w:hAnsi="Times New Roman" w:cs="Times New Roman"/>
                <w:b/>
                <w:sz w:val="28"/>
                <w:szCs w:val="28"/>
              </w:rPr>
            </w:pPr>
            <w:r>
              <w:rPr>
                <w:rFonts w:ascii="Times New Roman" w:hAnsi="Times New Roman" w:cs="Times New Roman"/>
                <w:b/>
                <w:sz w:val="28"/>
                <w:szCs w:val="28"/>
              </w:rPr>
              <w:t>11. ПРОЧИЕ УСЛОВИЯ</w:t>
            </w:r>
          </w:p>
          <w:p w:rsidR="00DF2B6A" w:rsidRDefault="00DF2B6A" w:rsidP="00973EBB">
            <w:pPr>
              <w:pStyle w:val="Normal1"/>
              <w:shd w:val="clear" w:color="auto" w:fill="FFFFFF"/>
              <w:tabs>
                <w:tab w:val="left" w:pos="713"/>
                <w:tab w:val="left" w:pos="9639"/>
              </w:tabs>
              <w:rPr>
                <w:b/>
                <w:szCs w:val="28"/>
              </w:rPr>
            </w:pPr>
          </w:p>
          <w:p w:rsidR="00DF2B6A" w:rsidRDefault="00DF2B6A" w:rsidP="00973EBB">
            <w:pPr>
              <w:pStyle w:val="Normal1"/>
              <w:shd w:val="clear" w:color="auto" w:fill="FFFFFF"/>
              <w:tabs>
                <w:tab w:val="left" w:pos="713"/>
                <w:tab w:val="left" w:pos="9639"/>
              </w:tabs>
              <w:rPr>
                <w:b/>
                <w:szCs w:val="28"/>
              </w:rPr>
            </w:pPr>
          </w:p>
          <w:p w:rsidR="00DF2B6A" w:rsidRDefault="00DF2B6A" w:rsidP="00973EBB">
            <w:pPr>
              <w:pStyle w:val="Normal1"/>
              <w:shd w:val="clear" w:color="auto" w:fill="FFFFFF"/>
              <w:tabs>
                <w:tab w:val="left" w:pos="713"/>
                <w:tab w:val="left" w:pos="9639"/>
              </w:tabs>
              <w:ind w:firstLine="0"/>
            </w:pPr>
            <w:r>
              <w:rPr>
                <w:szCs w:val="28"/>
              </w:rPr>
              <w:t>11.1. Настоящий Договор вступает в силу с даты его подписания и действует по 31 декабря 2022 года включительно, а в части взаиморасчетов – до момента полного исполнения Сторонами своих обязательств по Договору.</w:t>
            </w:r>
          </w:p>
          <w:p w:rsidR="00DF2B6A" w:rsidRDefault="00DF2B6A" w:rsidP="00973EBB">
            <w:pPr>
              <w:pStyle w:val="Normal1"/>
              <w:shd w:val="clear" w:color="auto" w:fill="FFFFFF"/>
              <w:tabs>
                <w:tab w:val="left" w:pos="713"/>
                <w:tab w:val="left" w:pos="9639"/>
              </w:tabs>
              <w:ind w:firstLine="0"/>
              <w:rPr>
                <w:szCs w:val="28"/>
              </w:rPr>
            </w:pPr>
            <w:r>
              <w:rPr>
                <w:szCs w:val="28"/>
              </w:rPr>
              <w:t xml:space="preserve">11.2. По окончании действия Договора Стороны обязуются в течение 30 (тридцати) календарных дней </w:t>
            </w:r>
            <w:r>
              <w:rPr>
                <w:szCs w:val="28"/>
              </w:rPr>
              <w:lastRenderedPageBreak/>
              <w:t>произвести взаиморасчет с подписанием Акта сверки. Дальнейшие взаиморасчеты могут осуществляться после получения дополнительных документов.</w:t>
            </w:r>
          </w:p>
          <w:p w:rsidR="00DF2B6A" w:rsidRDefault="00DF2B6A" w:rsidP="00973EBB">
            <w:pPr>
              <w:pStyle w:val="Normal1"/>
              <w:shd w:val="clear" w:color="auto" w:fill="FFFFFF"/>
              <w:tabs>
                <w:tab w:val="left" w:pos="713"/>
                <w:tab w:val="left" w:pos="9639"/>
              </w:tabs>
              <w:ind w:firstLine="0"/>
              <w:rPr>
                <w:szCs w:val="28"/>
              </w:rPr>
            </w:pPr>
            <w:r>
              <w:rPr>
                <w:szCs w:val="28"/>
              </w:rPr>
              <w:t>11.3. После подписания настоящего Договора все предыдущие договоренности и переписка по нему теряют силу.</w:t>
            </w:r>
          </w:p>
          <w:p w:rsidR="00DF2B6A" w:rsidRDefault="00DF2B6A" w:rsidP="00973EBB">
            <w:pPr>
              <w:pStyle w:val="Normal1"/>
              <w:shd w:val="clear" w:color="auto" w:fill="FFFFFF"/>
              <w:tabs>
                <w:tab w:val="left" w:pos="713"/>
                <w:tab w:val="left" w:pos="9639"/>
              </w:tabs>
              <w:ind w:firstLine="0"/>
              <w:rPr>
                <w:szCs w:val="28"/>
              </w:rPr>
            </w:pPr>
            <w:r>
              <w:rPr>
                <w:szCs w:val="28"/>
              </w:rPr>
              <w:t>11.4. Все дополнения и приложения к настоящему Договору являются его неотъемлемой частью.</w:t>
            </w:r>
          </w:p>
          <w:p w:rsidR="00DF2B6A" w:rsidRDefault="00DF2B6A" w:rsidP="00973EBB">
            <w:pPr>
              <w:pStyle w:val="Normal1"/>
              <w:shd w:val="clear" w:color="auto" w:fill="FFFFFF"/>
              <w:tabs>
                <w:tab w:val="left" w:pos="713"/>
                <w:tab w:val="left" w:pos="9639"/>
              </w:tabs>
              <w:ind w:firstLine="0"/>
              <w:rPr>
                <w:szCs w:val="28"/>
              </w:rPr>
            </w:pPr>
            <w:r>
              <w:rPr>
                <w:szCs w:val="28"/>
              </w:rPr>
              <w:t xml:space="preserve">11.5. Настоящий Договор составлен на русском языке в двух экземплярах, имеющих одинаковую силу, по одному для каждой из Сторон.                 </w:t>
            </w:r>
          </w:p>
          <w:p w:rsidR="00DF2B6A" w:rsidRDefault="00DF2B6A" w:rsidP="00973EBB">
            <w:pPr>
              <w:pStyle w:val="Normal1"/>
              <w:shd w:val="clear" w:color="auto" w:fill="FFFFFF"/>
              <w:tabs>
                <w:tab w:val="left" w:pos="713"/>
                <w:tab w:val="left" w:pos="9639"/>
              </w:tabs>
              <w:ind w:firstLine="0"/>
              <w:rPr>
                <w:szCs w:val="28"/>
              </w:rPr>
            </w:pPr>
            <w:r>
              <w:rPr>
                <w:szCs w:val="28"/>
              </w:rPr>
              <w:t>11.6. Взаимоотношения Сторон по настоящему Договору регулируются законодательством Российской Федерации.</w:t>
            </w:r>
          </w:p>
          <w:p w:rsidR="00DF2B6A" w:rsidRDefault="00DF2B6A" w:rsidP="00973EBB">
            <w:pPr>
              <w:pStyle w:val="Normal1"/>
              <w:shd w:val="clear" w:color="auto" w:fill="FFFFFF"/>
              <w:tabs>
                <w:tab w:val="left" w:pos="713"/>
                <w:tab w:val="left" w:pos="9639"/>
              </w:tabs>
              <w:ind w:firstLine="0"/>
              <w:rPr>
                <w:szCs w:val="28"/>
              </w:rPr>
            </w:pPr>
            <w:r>
              <w:rPr>
                <w:szCs w:val="28"/>
              </w:rPr>
              <w:t>11.7. Страхование ответственности осуществляется каждой из Сторон самостоятельно, если не оговорено иное.</w:t>
            </w:r>
          </w:p>
          <w:p w:rsidR="00DF2B6A" w:rsidRDefault="00DF2B6A" w:rsidP="00973EBB">
            <w:pPr>
              <w:pStyle w:val="Normal1"/>
              <w:shd w:val="clear" w:color="auto" w:fill="FFFFFF"/>
              <w:ind w:firstLine="454"/>
              <w:jc w:val="center"/>
              <w:rPr>
                <w:rFonts w:eastAsia="Times New Roman"/>
                <w:b/>
                <w:bCs/>
                <w:szCs w:val="28"/>
              </w:rPr>
            </w:pPr>
          </w:p>
          <w:p w:rsidR="00DF2B6A" w:rsidRDefault="00DF2B6A" w:rsidP="00973EBB">
            <w:pPr>
              <w:pStyle w:val="Normal1"/>
              <w:shd w:val="clear" w:color="auto" w:fill="FFFFFF"/>
              <w:ind w:firstLine="454"/>
              <w:jc w:val="center"/>
              <w:rPr>
                <w:rFonts w:eastAsia="Times New Roman"/>
                <w:b/>
                <w:bCs/>
                <w:szCs w:val="28"/>
              </w:rPr>
            </w:pPr>
            <w:r>
              <w:rPr>
                <w:rFonts w:eastAsia="Times New Roman"/>
                <w:b/>
                <w:bCs/>
                <w:szCs w:val="28"/>
              </w:rPr>
              <w:t>12. АДРЕСА И ПЛАТЕЖНЫЕ РЕКВИЗИТЫ СТОРОН</w:t>
            </w:r>
          </w:p>
          <w:p w:rsidR="00DF2B6A" w:rsidRDefault="00DF2B6A" w:rsidP="00973EBB">
            <w:pPr>
              <w:pStyle w:val="Normal1"/>
              <w:shd w:val="clear" w:color="auto" w:fill="FFFFFF"/>
              <w:ind w:firstLine="0"/>
              <w:rPr>
                <w:rFonts w:eastAsia="Times New Roman"/>
                <w:b/>
                <w:bCs/>
                <w:szCs w:val="28"/>
              </w:rPr>
            </w:pPr>
          </w:p>
          <w:p w:rsidR="00DF2B6A" w:rsidRDefault="00DF2B6A" w:rsidP="00973EBB">
            <w:pPr>
              <w:pStyle w:val="Normal1"/>
              <w:shd w:val="clear" w:color="auto" w:fill="FFFFFF"/>
              <w:ind w:firstLine="0"/>
              <w:jc w:val="left"/>
              <w:rPr>
                <w:rFonts w:eastAsia="Times New Roman"/>
                <w:b/>
                <w:bCs/>
                <w:szCs w:val="28"/>
              </w:rPr>
            </w:pPr>
          </w:p>
          <w:p w:rsidR="00DF2B6A" w:rsidRDefault="00DF2B6A" w:rsidP="00973EBB">
            <w:pPr>
              <w:pStyle w:val="Normal1"/>
              <w:shd w:val="clear" w:color="auto" w:fill="FFFFFF"/>
              <w:ind w:firstLine="0"/>
              <w:jc w:val="left"/>
              <w:rPr>
                <w:rFonts w:eastAsia="Times New Roman"/>
                <w:b/>
                <w:bCs/>
                <w:szCs w:val="28"/>
              </w:rPr>
            </w:pPr>
            <w:r>
              <w:rPr>
                <w:rFonts w:eastAsia="Times New Roman"/>
                <w:b/>
                <w:bCs/>
                <w:szCs w:val="28"/>
              </w:rPr>
              <w:t>12.1. КЛИЕНТ:</w:t>
            </w:r>
          </w:p>
          <w:p w:rsidR="00DF2B6A" w:rsidRDefault="00DF2B6A" w:rsidP="00973EBB">
            <w:pPr>
              <w:pStyle w:val="Normal1"/>
              <w:shd w:val="clear" w:color="auto" w:fill="FFFFFF"/>
              <w:ind w:firstLine="0"/>
              <w:jc w:val="left"/>
              <w:rPr>
                <w:rFonts w:eastAsia="Times New Roman"/>
                <w:b/>
                <w:bCs/>
                <w:szCs w:val="28"/>
              </w:rPr>
            </w:pPr>
          </w:p>
          <w:p w:rsidR="00DF2B6A" w:rsidRDefault="00DF2B6A" w:rsidP="00973EBB">
            <w:pPr>
              <w:jc w:val="both"/>
              <w:rPr>
                <w:b/>
                <w:bCs/>
                <w:sz w:val="28"/>
                <w:szCs w:val="28"/>
              </w:rPr>
            </w:pPr>
            <w:r>
              <w:rPr>
                <w:b/>
                <w:bCs/>
                <w:sz w:val="28"/>
                <w:szCs w:val="28"/>
              </w:rPr>
              <w:t>ПАО «ТрансКонтейнер»</w:t>
            </w:r>
          </w:p>
          <w:p w:rsidR="00DF2B6A" w:rsidRDefault="00DF2B6A" w:rsidP="00973EBB">
            <w:pPr>
              <w:jc w:val="both"/>
              <w:rPr>
                <w:bCs/>
                <w:sz w:val="28"/>
                <w:szCs w:val="28"/>
              </w:rPr>
            </w:pPr>
            <w:r>
              <w:rPr>
                <w:bCs/>
                <w:sz w:val="28"/>
                <w:szCs w:val="28"/>
              </w:rPr>
              <w:t>ОГРН: 1067746341024, ИНН: 7708591995, ОКВЭД 52,29</w:t>
            </w:r>
          </w:p>
          <w:p w:rsidR="00DF2B6A" w:rsidRDefault="00DF2B6A" w:rsidP="00973EBB">
            <w:pPr>
              <w:jc w:val="both"/>
              <w:rPr>
                <w:bCs/>
                <w:sz w:val="28"/>
                <w:szCs w:val="28"/>
              </w:rPr>
            </w:pPr>
            <w:r>
              <w:rPr>
                <w:bCs/>
                <w:sz w:val="28"/>
                <w:szCs w:val="28"/>
              </w:rPr>
              <w:t>Юридический адрес: Российская Федерация, 125047, Москва, Оружейный переулок, д.19</w:t>
            </w:r>
          </w:p>
          <w:p w:rsidR="00DF2B6A" w:rsidRDefault="00DF2B6A" w:rsidP="00973EBB">
            <w:pPr>
              <w:jc w:val="both"/>
              <w:rPr>
                <w:bCs/>
                <w:sz w:val="28"/>
                <w:szCs w:val="28"/>
              </w:rPr>
            </w:pPr>
            <w:r>
              <w:rPr>
                <w:bCs/>
                <w:sz w:val="28"/>
                <w:szCs w:val="28"/>
              </w:rPr>
              <w:t>Почтовый адрес: 125047, г. Москва, Оружейный переулок, д.19</w:t>
            </w:r>
          </w:p>
          <w:p w:rsidR="00DF2B6A" w:rsidRDefault="00DF2B6A" w:rsidP="00973EBB">
            <w:pPr>
              <w:jc w:val="both"/>
              <w:rPr>
                <w:bCs/>
                <w:sz w:val="28"/>
                <w:szCs w:val="28"/>
              </w:rPr>
            </w:pPr>
            <w:r>
              <w:rPr>
                <w:bCs/>
                <w:sz w:val="28"/>
                <w:szCs w:val="28"/>
              </w:rPr>
              <w:t>Тел. +7(499)262-8506, факс +7 (499) 262-7578</w:t>
            </w:r>
          </w:p>
          <w:p w:rsidR="00DF2B6A" w:rsidRDefault="00DF2B6A" w:rsidP="00973EBB">
            <w:pPr>
              <w:jc w:val="both"/>
              <w:rPr>
                <w:bCs/>
                <w:sz w:val="28"/>
                <w:szCs w:val="28"/>
              </w:rPr>
            </w:pPr>
            <w:r>
              <w:rPr>
                <w:bCs/>
                <w:sz w:val="28"/>
                <w:szCs w:val="28"/>
                <w:lang w:val="en-US"/>
              </w:rPr>
              <w:t>E</w:t>
            </w:r>
            <w:r>
              <w:rPr>
                <w:bCs/>
                <w:sz w:val="28"/>
                <w:szCs w:val="28"/>
              </w:rPr>
              <w:t>-</w:t>
            </w:r>
            <w:r>
              <w:rPr>
                <w:bCs/>
                <w:sz w:val="28"/>
                <w:szCs w:val="28"/>
                <w:lang w:val="en-US"/>
              </w:rPr>
              <w:t>mail</w:t>
            </w:r>
            <w:r>
              <w:rPr>
                <w:bCs/>
                <w:sz w:val="28"/>
                <w:szCs w:val="28"/>
              </w:rPr>
              <w:t xml:space="preserve">: </w:t>
            </w:r>
            <w:hyperlink r:id="rId25">
              <w:r>
                <w:rPr>
                  <w:rStyle w:val="InternetLink"/>
                  <w:bCs/>
                  <w:color w:val="000000"/>
                  <w:sz w:val="28"/>
                  <w:szCs w:val="28"/>
                  <w:lang w:val="en-US"/>
                </w:rPr>
                <w:t>trcont</w:t>
              </w:r>
              <w:r>
                <w:rPr>
                  <w:rStyle w:val="InternetLink"/>
                  <w:bCs/>
                  <w:color w:val="000000"/>
                  <w:sz w:val="28"/>
                  <w:szCs w:val="28"/>
                </w:rPr>
                <w:t>@</w:t>
              </w:r>
              <w:r>
                <w:rPr>
                  <w:rStyle w:val="InternetLink"/>
                  <w:bCs/>
                  <w:color w:val="000000"/>
                  <w:sz w:val="28"/>
                  <w:szCs w:val="28"/>
                  <w:lang w:val="en-US"/>
                </w:rPr>
                <w:t>trcont</w:t>
              </w:r>
              <w:r>
                <w:rPr>
                  <w:rStyle w:val="InternetLink"/>
                  <w:bCs/>
                  <w:color w:val="000000"/>
                  <w:sz w:val="28"/>
                  <w:szCs w:val="28"/>
                </w:rPr>
                <w:t>.</w:t>
              </w:r>
              <w:r>
                <w:rPr>
                  <w:rStyle w:val="InternetLink"/>
                  <w:bCs/>
                  <w:color w:val="000000"/>
                  <w:sz w:val="28"/>
                  <w:szCs w:val="28"/>
                  <w:lang w:val="en-US"/>
                </w:rPr>
                <w:t>com</w:t>
              </w:r>
            </w:hyperlink>
            <w:r>
              <w:rPr>
                <w:bCs/>
                <w:color w:val="000000"/>
                <w:sz w:val="28"/>
                <w:szCs w:val="28"/>
              </w:rPr>
              <w:t xml:space="preserve"> </w:t>
            </w:r>
          </w:p>
          <w:p w:rsidR="00DF2B6A" w:rsidRDefault="00DF2B6A" w:rsidP="00973EBB">
            <w:pPr>
              <w:pStyle w:val="Normal1"/>
              <w:shd w:val="clear" w:color="auto" w:fill="FFFFFF"/>
              <w:ind w:firstLine="0"/>
              <w:rPr>
                <w:rFonts w:eastAsia="Times New Roman"/>
                <w:bCs/>
                <w:szCs w:val="28"/>
              </w:rPr>
            </w:pPr>
          </w:p>
          <w:p w:rsidR="00DF2B6A" w:rsidRDefault="00DF2B6A" w:rsidP="00973EBB">
            <w:pPr>
              <w:shd w:val="clear" w:color="auto" w:fill="FFFFFF"/>
              <w:jc w:val="both"/>
              <w:rPr>
                <w:b/>
                <w:bCs/>
                <w:sz w:val="28"/>
                <w:szCs w:val="28"/>
              </w:rPr>
            </w:pPr>
          </w:p>
          <w:p w:rsidR="00DF2B6A" w:rsidRDefault="00DF2B6A" w:rsidP="00973EBB">
            <w:pPr>
              <w:shd w:val="clear" w:color="auto" w:fill="FFFFFF"/>
              <w:jc w:val="both"/>
              <w:rPr>
                <w:b/>
                <w:bCs/>
                <w:sz w:val="28"/>
                <w:szCs w:val="28"/>
              </w:rPr>
            </w:pPr>
          </w:p>
          <w:p w:rsidR="00DF2B6A" w:rsidRDefault="00DF2B6A" w:rsidP="00973EBB">
            <w:pPr>
              <w:shd w:val="clear" w:color="auto" w:fill="FFFFFF"/>
              <w:jc w:val="both"/>
              <w:rPr>
                <w:b/>
                <w:bCs/>
                <w:sz w:val="28"/>
                <w:szCs w:val="28"/>
              </w:rPr>
            </w:pPr>
          </w:p>
          <w:p w:rsidR="00DF2B6A" w:rsidRDefault="00DF2B6A" w:rsidP="00973EBB">
            <w:pPr>
              <w:shd w:val="clear" w:color="auto" w:fill="FFFFFF"/>
              <w:jc w:val="both"/>
              <w:rPr>
                <w:b/>
                <w:bCs/>
                <w:sz w:val="28"/>
                <w:szCs w:val="28"/>
              </w:rPr>
            </w:pPr>
            <w:r>
              <w:rPr>
                <w:b/>
                <w:bCs/>
                <w:sz w:val="28"/>
                <w:szCs w:val="28"/>
              </w:rPr>
              <w:t>Банковские реквизиты для расчета в долларах США:</w:t>
            </w:r>
          </w:p>
          <w:p w:rsidR="00DF2B6A" w:rsidRDefault="00DF2B6A" w:rsidP="00973EBB">
            <w:pPr>
              <w:pStyle w:val="affa"/>
              <w:rPr>
                <w:rFonts w:ascii="Times New Roman" w:eastAsia="Times New Roman" w:hAnsi="Times New Roman"/>
                <w:b/>
                <w:bCs/>
                <w:color w:val="212529"/>
                <w:spacing w:val="2"/>
                <w:sz w:val="28"/>
                <w:szCs w:val="28"/>
                <w:highlight w:val="white"/>
              </w:rPr>
            </w:pPr>
          </w:p>
          <w:p w:rsidR="00DF2B6A" w:rsidRDefault="00DF2B6A" w:rsidP="00973EBB">
            <w:pPr>
              <w:pStyle w:val="affa"/>
              <w:rPr>
                <w:rFonts w:ascii="Times New Roman" w:eastAsia="Times New Roman" w:hAnsi="Times New Roman"/>
                <w:sz w:val="28"/>
                <w:szCs w:val="28"/>
                <w:highlight w:val="white"/>
              </w:rPr>
            </w:pPr>
            <w:r>
              <w:rPr>
                <w:rFonts w:ascii="Times New Roman" w:eastAsia="Times New Roman" w:hAnsi="Times New Roman"/>
                <w:sz w:val="28"/>
                <w:szCs w:val="28"/>
                <w:highlight w:val="white"/>
              </w:rPr>
              <w:t>Банк перевододателя - JSC VTB Bank</w:t>
            </w:r>
          </w:p>
          <w:p w:rsidR="00DF2B6A" w:rsidRDefault="00DF2B6A" w:rsidP="00973EBB">
            <w:pPr>
              <w:pStyle w:val="affa"/>
              <w:rPr>
                <w:rFonts w:ascii="Times New Roman" w:eastAsia="Times New Roman" w:hAnsi="Times New Roman"/>
                <w:sz w:val="28"/>
                <w:szCs w:val="28"/>
                <w:highlight w:val="white"/>
              </w:rPr>
            </w:pPr>
            <w:r>
              <w:rPr>
                <w:rFonts w:ascii="Times New Roman" w:eastAsia="Times New Roman" w:hAnsi="Times New Roman"/>
                <w:sz w:val="28"/>
                <w:szCs w:val="28"/>
                <w:shd w:val="clear" w:color="auto" w:fill="FFFFFF"/>
              </w:rPr>
              <w:t>Адрес банка перевододателя - Vorontsovskaya str., 43, Moscow,109044,Russia</w:t>
            </w:r>
          </w:p>
          <w:p w:rsidR="00DF2B6A" w:rsidRDefault="00DF2B6A" w:rsidP="00973EBB">
            <w:pPr>
              <w:pStyle w:val="affa"/>
              <w:rPr>
                <w:rFonts w:ascii="Times New Roman" w:eastAsia="Times New Roman" w:hAnsi="Times New Roman"/>
                <w:sz w:val="28"/>
                <w:szCs w:val="28"/>
                <w:highlight w:val="white"/>
              </w:rPr>
            </w:pPr>
            <w:r>
              <w:rPr>
                <w:rFonts w:ascii="Times New Roman" w:eastAsia="Times New Roman" w:hAnsi="Times New Roman"/>
                <w:sz w:val="28"/>
                <w:szCs w:val="28"/>
                <w:shd w:val="clear" w:color="auto" w:fill="FFFFFF"/>
              </w:rPr>
              <w:t>S.W.I.F.T. код банка перевододателя - VTBR RU MM</w:t>
            </w:r>
          </w:p>
          <w:p w:rsidR="00DF2B6A" w:rsidRPr="00B87BC7" w:rsidRDefault="00DF2B6A" w:rsidP="00973EBB">
            <w:pPr>
              <w:pStyle w:val="affa"/>
              <w:rPr>
                <w:lang w:val="en-US"/>
              </w:rPr>
            </w:pPr>
            <w:r>
              <w:rPr>
                <w:rFonts w:ascii="Times New Roman" w:eastAsia="Times New Roman" w:hAnsi="Times New Roman"/>
                <w:sz w:val="28"/>
                <w:szCs w:val="28"/>
                <w:shd w:val="clear" w:color="auto" w:fill="FFFFFF"/>
              </w:rPr>
              <w:t>Банк</w:t>
            </w:r>
            <w:r>
              <w:rPr>
                <w:rFonts w:ascii="Times New Roman" w:eastAsia="Times New Roman" w:hAnsi="Times New Roman"/>
                <w:sz w:val="28"/>
                <w:szCs w:val="28"/>
                <w:shd w:val="clear" w:color="auto" w:fill="FFFFFF"/>
                <w:lang w:val="en-US"/>
              </w:rPr>
              <w:t>-</w:t>
            </w:r>
            <w:r>
              <w:rPr>
                <w:rFonts w:ascii="Times New Roman" w:eastAsia="Times New Roman" w:hAnsi="Times New Roman"/>
                <w:sz w:val="28"/>
                <w:szCs w:val="28"/>
                <w:shd w:val="clear" w:color="auto" w:fill="FFFFFF"/>
              </w:rPr>
              <w:t>корреспондент</w:t>
            </w:r>
            <w:r>
              <w:rPr>
                <w:rFonts w:ascii="Times New Roman" w:eastAsia="Times New Roman" w:hAnsi="Times New Roman"/>
                <w:sz w:val="28"/>
                <w:szCs w:val="28"/>
                <w:shd w:val="clear" w:color="auto" w:fill="FFFFFF"/>
                <w:lang w:val="en-US"/>
              </w:rPr>
              <w:t xml:space="preserve"> - Bank of New York Mellon, New York, USA</w:t>
            </w:r>
          </w:p>
          <w:p w:rsidR="00DF2B6A" w:rsidRDefault="00DF2B6A" w:rsidP="00973EBB">
            <w:pPr>
              <w:pStyle w:val="affa"/>
              <w:rPr>
                <w:rFonts w:ascii="Times New Roman" w:eastAsia="Times New Roman" w:hAnsi="Times New Roman"/>
                <w:sz w:val="28"/>
                <w:szCs w:val="28"/>
                <w:highlight w:val="white"/>
              </w:rPr>
            </w:pPr>
            <w:r>
              <w:rPr>
                <w:rFonts w:ascii="Times New Roman" w:eastAsia="Times New Roman" w:hAnsi="Times New Roman"/>
                <w:sz w:val="28"/>
                <w:szCs w:val="28"/>
                <w:highlight w:val="white"/>
              </w:rPr>
              <w:t>S.W.I.F.T. код банка-корреспондента - IRVT US 3N</w:t>
            </w:r>
          </w:p>
          <w:p w:rsidR="00DF2B6A" w:rsidRDefault="00DF2B6A" w:rsidP="00973EBB">
            <w:pPr>
              <w:pStyle w:val="affa"/>
              <w:rPr>
                <w:rFonts w:ascii="Times New Roman" w:eastAsia="Times New Roman" w:hAnsi="Times New Roman"/>
                <w:sz w:val="28"/>
                <w:szCs w:val="28"/>
                <w:highlight w:val="white"/>
              </w:rPr>
            </w:pPr>
            <w:r>
              <w:rPr>
                <w:rFonts w:ascii="Times New Roman" w:eastAsia="Times New Roman" w:hAnsi="Times New Roman"/>
                <w:sz w:val="28"/>
                <w:szCs w:val="28"/>
                <w:shd w:val="clear" w:color="auto" w:fill="FFFFFF"/>
              </w:rPr>
              <w:t>Номер счета ПАО Банк ВТБ в банке-корреспонденте - № 890-0055-006</w:t>
            </w:r>
          </w:p>
          <w:p w:rsidR="00DF2B6A" w:rsidRPr="00B87BC7" w:rsidRDefault="00DF2B6A" w:rsidP="00973EBB">
            <w:pPr>
              <w:pStyle w:val="affa"/>
              <w:rPr>
                <w:lang w:val="en-US"/>
              </w:rPr>
            </w:pPr>
            <w:r>
              <w:rPr>
                <w:rFonts w:ascii="Times New Roman" w:eastAsia="Times New Roman" w:hAnsi="Times New Roman"/>
                <w:sz w:val="28"/>
                <w:szCs w:val="28"/>
                <w:shd w:val="clear" w:color="auto" w:fill="FFFFFF"/>
              </w:rPr>
              <w:t>Наименование</w:t>
            </w:r>
            <w:r>
              <w:rPr>
                <w:rFonts w:ascii="Times New Roman" w:eastAsia="Times New Roman" w:hAnsi="Times New Roman"/>
                <w:sz w:val="28"/>
                <w:szCs w:val="28"/>
                <w:shd w:val="clear" w:color="auto" w:fill="FFFFFF"/>
                <w:lang w:val="en-US"/>
              </w:rPr>
              <w:t xml:space="preserve"> </w:t>
            </w:r>
            <w:r>
              <w:rPr>
                <w:rFonts w:ascii="Times New Roman" w:eastAsia="Times New Roman" w:hAnsi="Times New Roman"/>
                <w:sz w:val="28"/>
                <w:szCs w:val="28"/>
                <w:shd w:val="clear" w:color="auto" w:fill="FFFFFF"/>
              </w:rPr>
              <w:t>перевододателя</w:t>
            </w:r>
            <w:r>
              <w:rPr>
                <w:rFonts w:ascii="Times New Roman" w:eastAsia="Times New Roman" w:hAnsi="Times New Roman"/>
                <w:sz w:val="28"/>
                <w:szCs w:val="28"/>
                <w:shd w:val="clear" w:color="auto" w:fill="FFFFFF"/>
                <w:lang w:val="en-US"/>
              </w:rPr>
              <w:t xml:space="preserve"> - Public Joint Stock Company Center for Cargo</w:t>
            </w:r>
          </w:p>
          <w:p w:rsidR="00DF2B6A" w:rsidRDefault="00DF2B6A" w:rsidP="00973EBB">
            <w:pPr>
              <w:pStyle w:val="affa"/>
              <w:rPr>
                <w:rFonts w:ascii="Times New Roman" w:eastAsia="Times New Roman" w:hAnsi="Times New Roman"/>
                <w:sz w:val="28"/>
                <w:szCs w:val="28"/>
                <w:highlight w:val="white"/>
                <w:lang w:val="en-US"/>
              </w:rPr>
            </w:pPr>
            <w:r>
              <w:rPr>
                <w:rFonts w:ascii="Times New Roman" w:eastAsia="Times New Roman" w:hAnsi="Times New Roman"/>
                <w:sz w:val="28"/>
                <w:szCs w:val="28"/>
                <w:shd w:val="clear" w:color="auto" w:fill="FFFFFF"/>
                <w:lang w:val="en-US"/>
              </w:rPr>
              <w:t>Container Traffic TransContainer (PJSCTransContainer)</w:t>
            </w:r>
          </w:p>
          <w:p w:rsidR="00DF2B6A" w:rsidRPr="00B87BC7" w:rsidRDefault="00DF2B6A" w:rsidP="00973EBB">
            <w:pPr>
              <w:pStyle w:val="affa"/>
              <w:rPr>
                <w:lang w:val="en-US"/>
              </w:rPr>
            </w:pPr>
            <w:r>
              <w:rPr>
                <w:rFonts w:ascii="Times New Roman" w:eastAsia="Times New Roman" w:hAnsi="Times New Roman"/>
                <w:sz w:val="28"/>
                <w:szCs w:val="28"/>
                <w:shd w:val="clear" w:color="auto" w:fill="FFFFFF"/>
              </w:rPr>
              <w:t>Номер</w:t>
            </w:r>
            <w:r>
              <w:rPr>
                <w:rFonts w:ascii="Times New Roman" w:eastAsia="Times New Roman" w:hAnsi="Times New Roman"/>
                <w:sz w:val="28"/>
                <w:szCs w:val="28"/>
                <w:shd w:val="clear" w:color="auto" w:fill="FFFFFF"/>
                <w:lang w:val="en-US"/>
              </w:rPr>
              <w:t xml:space="preserve"> </w:t>
            </w:r>
            <w:r>
              <w:rPr>
                <w:rFonts w:ascii="Times New Roman" w:eastAsia="Times New Roman" w:hAnsi="Times New Roman"/>
                <w:sz w:val="28"/>
                <w:szCs w:val="28"/>
                <w:shd w:val="clear" w:color="auto" w:fill="FFFFFF"/>
              </w:rPr>
              <w:t>счета</w:t>
            </w:r>
            <w:r>
              <w:rPr>
                <w:rFonts w:ascii="Times New Roman" w:eastAsia="Times New Roman" w:hAnsi="Times New Roman"/>
                <w:sz w:val="28"/>
                <w:szCs w:val="28"/>
                <w:shd w:val="clear" w:color="auto" w:fill="FFFFFF"/>
                <w:lang w:val="en-US"/>
              </w:rPr>
              <w:t xml:space="preserve"> </w:t>
            </w:r>
            <w:r>
              <w:rPr>
                <w:rFonts w:ascii="Times New Roman" w:eastAsia="Times New Roman" w:hAnsi="Times New Roman"/>
                <w:sz w:val="28"/>
                <w:szCs w:val="28"/>
                <w:shd w:val="clear" w:color="auto" w:fill="FFFFFF"/>
              </w:rPr>
              <w:t>перевододателя</w:t>
            </w:r>
            <w:r>
              <w:rPr>
                <w:rFonts w:ascii="Times New Roman" w:eastAsia="Times New Roman" w:hAnsi="Times New Roman"/>
                <w:sz w:val="28"/>
                <w:szCs w:val="28"/>
                <w:shd w:val="clear" w:color="auto" w:fill="FFFFFF"/>
                <w:lang w:val="en-US"/>
              </w:rPr>
              <w:t xml:space="preserve"> </w:t>
            </w:r>
            <w:r>
              <w:rPr>
                <w:rFonts w:ascii="Times New Roman" w:eastAsia="Times New Roman" w:hAnsi="Times New Roman"/>
                <w:sz w:val="28"/>
                <w:szCs w:val="28"/>
                <w:shd w:val="clear" w:color="auto" w:fill="FFFFFF"/>
              </w:rPr>
              <w:t>в</w:t>
            </w:r>
            <w:r>
              <w:rPr>
                <w:rFonts w:ascii="Times New Roman" w:eastAsia="Times New Roman" w:hAnsi="Times New Roman"/>
                <w:sz w:val="28"/>
                <w:szCs w:val="28"/>
                <w:shd w:val="clear" w:color="auto" w:fill="FFFFFF"/>
                <w:lang w:val="en-US"/>
              </w:rPr>
              <w:t xml:space="preserve"> </w:t>
            </w:r>
            <w:r>
              <w:rPr>
                <w:rFonts w:ascii="Times New Roman" w:eastAsia="Times New Roman" w:hAnsi="Times New Roman"/>
                <w:sz w:val="28"/>
                <w:szCs w:val="28"/>
                <w:shd w:val="clear" w:color="auto" w:fill="FFFFFF"/>
              </w:rPr>
              <w:t>ПАО</w:t>
            </w:r>
            <w:r>
              <w:rPr>
                <w:rFonts w:ascii="Times New Roman" w:eastAsia="Times New Roman" w:hAnsi="Times New Roman"/>
                <w:sz w:val="28"/>
                <w:szCs w:val="28"/>
                <w:shd w:val="clear" w:color="auto" w:fill="FFFFFF"/>
                <w:lang w:val="en-US"/>
              </w:rPr>
              <w:t xml:space="preserve"> </w:t>
            </w:r>
            <w:r>
              <w:rPr>
                <w:rFonts w:ascii="Times New Roman" w:eastAsia="Times New Roman" w:hAnsi="Times New Roman"/>
                <w:sz w:val="28"/>
                <w:szCs w:val="28"/>
                <w:shd w:val="clear" w:color="auto" w:fill="FFFFFF"/>
              </w:rPr>
              <w:t>Банк</w:t>
            </w:r>
            <w:r>
              <w:rPr>
                <w:rFonts w:ascii="Times New Roman" w:eastAsia="Times New Roman" w:hAnsi="Times New Roman"/>
                <w:sz w:val="28"/>
                <w:szCs w:val="28"/>
                <w:shd w:val="clear" w:color="auto" w:fill="FFFFFF"/>
                <w:lang w:val="en-US"/>
              </w:rPr>
              <w:t xml:space="preserve"> </w:t>
            </w:r>
            <w:r>
              <w:rPr>
                <w:rFonts w:ascii="Times New Roman" w:eastAsia="Times New Roman" w:hAnsi="Times New Roman"/>
                <w:sz w:val="28"/>
                <w:szCs w:val="28"/>
                <w:shd w:val="clear" w:color="auto" w:fill="FFFFFF"/>
              </w:rPr>
              <w:t>ВТБ</w:t>
            </w:r>
            <w:r>
              <w:rPr>
                <w:rFonts w:ascii="Times New Roman" w:eastAsia="Times New Roman" w:hAnsi="Times New Roman"/>
                <w:sz w:val="28"/>
                <w:szCs w:val="28"/>
                <w:shd w:val="clear" w:color="auto" w:fill="FFFFFF"/>
                <w:lang w:val="en-US"/>
              </w:rPr>
              <w:t xml:space="preserve"> – 40702840400030002608</w:t>
            </w:r>
          </w:p>
          <w:p w:rsidR="00DF2B6A" w:rsidRPr="006D3C57" w:rsidRDefault="00DF2B6A" w:rsidP="00973EBB">
            <w:pPr>
              <w:jc w:val="both"/>
              <w:rPr>
                <w:bCs/>
                <w:sz w:val="28"/>
                <w:szCs w:val="28"/>
                <w:highlight w:val="white"/>
                <w:lang w:val="en-US"/>
              </w:rPr>
            </w:pPr>
          </w:p>
          <w:p w:rsidR="003124AD" w:rsidRPr="006D3C57" w:rsidRDefault="003124AD" w:rsidP="00973EBB">
            <w:pPr>
              <w:jc w:val="both"/>
              <w:rPr>
                <w:bCs/>
                <w:sz w:val="28"/>
                <w:szCs w:val="28"/>
                <w:highlight w:val="white"/>
                <w:lang w:val="en-US"/>
              </w:rPr>
            </w:pPr>
          </w:p>
          <w:p w:rsidR="00DF2B6A" w:rsidRDefault="00DF2B6A" w:rsidP="00973EBB">
            <w:pPr>
              <w:jc w:val="both"/>
            </w:pPr>
            <w:r w:rsidRPr="00DF2B6A">
              <w:rPr>
                <w:b/>
                <w:bCs/>
                <w:sz w:val="28"/>
                <w:szCs w:val="28"/>
              </w:rPr>
              <w:t xml:space="preserve">12.2. </w:t>
            </w:r>
            <w:r>
              <w:rPr>
                <w:b/>
                <w:bCs/>
                <w:sz w:val="28"/>
                <w:szCs w:val="28"/>
              </w:rPr>
              <w:t>ЭКСПЕДИТОР</w:t>
            </w:r>
            <w:r w:rsidRPr="00DF2B6A">
              <w:rPr>
                <w:b/>
                <w:bCs/>
                <w:sz w:val="28"/>
                <w:szCs w:val="28"/>
              </w:rPr>
              <w:t>:</w:t>
            </w:r>
          </w:p>
          <w:p w:rsidR="00DF2B6A" w:rsidRPr="003124AD" w:rsidRDefault="00DF2B6A" w:rsidP="003124AD">
            <w:pPr>
              <w:pStyle w:val="1fd"/>
              <w:jc w:val="both"/>
              <w:outlineLvl w:val="1"/>
              <w:rPr>
                <w:b/>
                <w:sz w:val="28"/>
                <w:szCs w:val="28"/>
              </w:rPr>
            </w:pPr>
            <w:r w:rsidRPr="00B87BC7">
              <w:rPr>
                <w:b/>
                <w:sz w:val="28"/>
                <w:szCs w:val="28"/>
              </w:rPr>
              <w:t>______________________________________________________________________________________________________________________________</w:t>
            </w:r>
            <w:r w:rsidR="003124AD">
              <w:rPr>
                <w:b/>
                <w:sz w:val="28"/>
                <w:szCs w:val="28"/>
              </w:rPr>
              <w:t>________</w:t>
            </w:r>
          </w:p>
          <w:p w:rsidR="003124AD" w:rsidRDefault="003124AD" w:rsidP="00973EBB">
            <w:pPr>
              <w:jc w:val="both"/>
              <w:rPr>
                <w:b/>
                <w:bCs/>
                <w:sz w:val="28"/>
                <w:szCs w:val="28"/>
              </w:rPr>
            </w:pPr>
          </w:p>
          <w:p w:rsidR="00DF2B6A" w:rsidRDefault="00DF2B6A" w:rsidP="00973EBB">
            <w:pPr>
              <w:jc w:val="both"/>
              <w:rPr>
                <w:b/>
                <w:bCs/>
                <w:sz w:val="28"/>
                <w:szCs w:val="28"/>
              </w:rPr>
            </w:pPr>
            <w:r>
              <w:rPr>
                <w:b/>
                <w:bCs/>
                <w:sz w:val="28"/>
                <w:szCs w:val="28"/>
              </w:rPr>
              <w:t>Банковские реквизиты для расчета в долларах:</w:t>
            </w:r>
          </w:p>
          <w:p w:rsidR="00DF2B6A" w:rsidRDefault="00DF2B6A" w:rsidP="00973EBB">
            <w:pPr>
              <w:jc w:val="both"/>
              <w:rPr>
                <w:b/>
                <w:bCs/>
                <w:sz w:val="28"/>
                <w:szCs w:val="28"/>
              </w:rPr>
            </w:pPr>
          </w:p>
          <w:p w:rsidR="00DF2B6A" w:rsidRPr="00B87BC7" w:rsidRDefault="00DF2B6A" w:rsidP="00973EBB">
            <w:pPr>
              <w:pStyle w:val="1fd"/>
              <w:jc w:val="both"/>
              <w:outlineLvl w:val="1"/>
              <w:rPr>
                <w:b/>
                <w:sz w:val="28"/>
                <w:szCs w:val="28"/>
              </w:rPr>
            </w:pPr>
            <w:r w:rsidRPr="00B87BC7">
              <w:rPr>
                <w:b/>
                <w:sz w:val="28"/>
                <w:szCs w:val="28"/>
              </w:rPr>
              <w:t>_______________________________________________________________________________________________________________________________________________________________</w:t>
            </w:r>
          </w:p>
          <w:p w:rsidR="00DF2B6A" w:rsidRPr="00B87BC7" w:rsidRDefault="00DF2B6A" w:rsidP="00973EBB">
            <w:pPr>
              <w:jc w:val="both"/>
              <w:rPr>
                <w:b/>
                <w:bCs/>
                <w:sz w:val="28"/>
                <w:szCs w:val="28"/>
              </w:rPr>
            </w:pPr>
          </w:p>
          <w:p w:rsidR="00DF2B6A" w:rsidRDefault="00DF2B6A" w:rsidP="00973EBB">
            <w:pPr>
              <w:rPr>
                <w:b/>
                <w:bCs/>
                <w:sz w:val="28"/>
                <w:szCs w:val="28"/>
              </w:rPr>
            </w:pPr>
          </w:p>
          <w:p w:rsidR="003124AD" w:rsidRPr="00B87BC7" w:rsidRDefault="003124AD" w:rsidP="00973EBB">
            <w:pPr>
              <w:rPr>
                <w:b/>
                <w:bCs/>
                <w:sz w:val="28"/>
                <w:szCs w:val="28"/>
              </w:rPr>
            </w:pPr>
          </w:p>
          <w:p w:rsidR="00DF2B6A" w:rsidRDefault="00DF2B6A" w:rsidP="00973EBB">
            <w:pPr>
              <w:rPr>
                <w:b/>
                <w:bCs/>
                <w:sz w:val="28"/>
                <w:szCs w:val="28"/>
              </w:rPr>
            </w:pPr>
            <w:r>
              <w:rPr>
                <w:b/>
                <w:bCs/>
                <w:sz w:val="28"/>
                <w:szCs w:val="28"/>
              </w:rPr>
              <w:t>ПАО «ТрансКонтейнер»</w:t>
            </w:r>
          </w:p>
          <w:p w:rsidR="00DF2B6A" w:rsidRPr="00B87BC7" w:rsidRDefault="00DF2B6A" w:rsidP="00973EBB">
            <w:pPr>
              <w:pStyle w:val="Normal1"/>
              <w:shd w:val="clear" w:color="auto" w:fill="FFFFFF"/>
              <w:tabs>
                <w:tab w:val="left" w:pos="706"/>
                <w:tab w:val="left" w:pos="9639"/>
              </w:tabs>
              <w:ind w:firstLine="0"/>
              <w:rPr>
                <w:b/>
                <w:bCs/>
                <w:szCs w:val="28"/>
                <w:lang w:eastAsia="ja-JP"/>
              </w:rPr>
            </w:pPr>
          </w:p>
          <w:p w:rsidR="00DF2B6A" w:rsidRPr="00B87BC7" w:rsidRDefault="00DF2B6A" w:rsidP="00973EBB">
            <w:pPr>
              <w:pStyle w:val="1fd"/>
              <w:suppressAutoHyphens/>
              <w:outlineLvl w:val="1"/>
              <w:rPr>
                <w:b/>
                <w:sz w:val="28"/>
                <w:szCs w:val="28"/>
                <w:lang w:eastAsia="ja-JP"/>
              </w:rPr>
            </w:pPr>
          </w:p>
          <w:p w:rsidR="00DF2B6A" w:rsidRDefault="00DF2B6A" w:rsidP="00973EBB">
            <w:pPr>
              <w:pStyle w:val="1fd"/>
              <w:suppressAutoHyphens/>
              <w:outlineLvl w:val="1"/>
            </w:pPr>
            <w:r>
              <w:rPr>
                <w:sz w:val="28"/>
                <w:szCs w:val="28"/>
              </w:rPr>
              <w:t>_____________________</w:t>
            </w:r>
          </w:p>
          <w:p w:rsidR="00DF2B6A" w:rsidRDefault="00DF2B6A" w:rsidP="00973EBB">
            <w:pPr>
              <w:pStyle w:val="1fd"/>
              <w:suppressAutoHyphens/>
              <w:outlineLvl w:val="1"/>
              <w:rPr>
                <w:sz w:val="28"/>
                <w:szCs w:val="28"/>
              </w:rPr>
            </w:pPr>
          </w:p>
          <w:p w:rsidR="00DF2B6A" w:rsidRDefault="00DF2B6A" w:rsidP="00973EBB">
            <w:pPr>
              <w:pStyle w:val="1fd"/>
              <w:suppressAutoHyphens/>
              <w:outlineLvl w:val="1"/>
              <w:rPr>
                <w:b/>
                <w:sz w:val="28"/>
                <w:szCs w:val="28"/>
              </w:rPr>
            </w:pPr>
            <w:r>
              <w:rPr>
                <w:sz w:val="28"/>
                <w:szCs w:val="28"/>
                <w:lang w:val="en-US"/>
              </w:rPr>
              <w:t>________________________________________________________________________________________________</w:t>
            </w:r>
          </w:p>
        </w:tc>
      </w:tr>
    </w:tbl>
    <w:p w:rsidR="00DF2B6A" w:rsidRDefault="00DF2B6A" w:rsidP="00DF2B6A">
      <w:pPr>
        <w:pStyle w:val="af9"/>
        <w:pBdr>
          <w:top w:val="single" w:sz="4" w:space="1" w:color="auto"/>
          <w:left w:val="single" w:sz="4" w:space="4" w:color="auto"/>
          <w:bottom w:val="single" w:sz="4" w:space="1" w:color="auto"/>
          <w:right w:val="single" w:sz="4" w:space="4" w:color="auto"/>
          <w:between w:val="single" w:sz="4" w:space="1" w:color="auto"/>
          <w:bar w:val="single" w:sz="4" w:color="auto"/>
        </w:pBdr>
        <w:ind w:firstLine="0"/>
        <w:jc w:val="left"/>
        <w:rPr>
          <w:rFonts w:eastAsia="Times New Roman"/>
          <w:sz w:val="24"/>
          <w:szCs w:val="28"/>
        </w:rPr>
        <w:sectPr w:rsidR="00DF2B6A" w:rsidSect="007C51E1">
          <w:pgSz w:w="11907" w:h="16840" w:code="9"/>
          <w:pgMar w:top="1134" w:right="851" w:bottom="1134" w:left="1418" w:header="794" w:footer="794" w:gutter="0"/>
          <w:cols w:space="720"/>
          <w:titlePg/>
          <w:docGrid w:linePitch="326"/>
        </w:sectPr>
      </w:pPr>
    </w:p>
    <w:p w:rsidR="00B87BC7" w:rsidRDefault="00B87BC7" w:rsidP="00DF2B6A">
      <w:pPr>
        <w:pStyle w:val="1fd"/>
        <w:suppressAutoHyphens/>
        <w:outlineLvl w:val="1"/>
        <w:rPr>
          <w:b/>
          <w:sz w:val="28"/>
          <w:szCs w:val="28"/>
        </w:rPr>
      </w:pPr>
    </w:p>
    <w:p w:rsidR="00B87BC7" w:rsidRDefault="00B87BC7">
      <w:pPr>
        <w:suppressAutoHyphens w:val="0"/>
        <w:rPr>
          <w:b/>
          <w:sz w:val="28"/>
          <w:szCs w:val="28"/>
          <w:lang w:val="en-US"/>
        </w:rPr>
      </w:pPr>
    </w:p>
    <w:p w:rsidR="00B87BC7" w:rsidRDefault="00B87BC7">
      <w:pPr>
        <w:suppressAutoHyphens w:val="0"/>
        <w:jc w:val="right"/>
        <w:rPr>
          <w:sz w:val="28"/>
          <w:lang w:val="en-US"/>
        </w:rPr>
      </w:pPr>
      <w:r>
        <w:rPr>
          <w:sz w:val="28"/>
        </w:rPr>
        <w:t>Приложение</w:t>
      </w:r>
      <w:r>
        <w:rPr>
          <w:sz w:val="28"/>
          <w:lang w:val="en-US"/>
        </w:rPr>
        <w:t xml:space="preserve"> № </w:t>
      </w:r>
      <w:r>
        <w:rPr>
          <w:sz w:val="28"/>
          <w:szCs w:val="28"/>
          <w:lang w:val="en-US"/>
        </w:rPr>
        <w:t xml:space="preserve">1 </w:t>
      </w:r>
      <w:r>
        <w:rPr>
          <w:sz w:val="28"/>
        </w:rPr>
        <w:t>к</w:t>
      </w:r>
      <w:r>
        <w:rPr>
          <w:sz w:val="28"/>
          <w:lang w:val="en-US"/>
        </w:rPr>
        <w:t xml:space="preserve"> </w:t>
      </w:r>
      <w:r>
        <w:rPr>
          <w:sz w:val="28"/>
          <w:szCs w:val="28"/>
        </w:rPr>
        <w:t>договору</w:t>
      </w:r>
      <w:r>
        <w:rPr>
          <w:sz w:val="28"/>
          <w:szCs w:val="28"/>
          <w:lang w:val="en-US"/>
        </w:rPr>
        <w:t xml:space="preserve"> </w:t>
      </w:r>
    </w:p>
    <w:p w:rsidR="00B87BC7" w:rsidRDefault="00B87BC7">
      <w:pPr>
        <w:pStyle w:val="1fd"/>
        <w:jc w:val="right"/>
        <w:rPr>
          <w:sz w:val="28"/>
          <w:szCs w:val="28"/>
          <w:lang w:val="en-US"/>
        </w:rPr>
      </w:pPr>
      <w:r>
        <w:rPr>
          <w:sz w:val="28"/>
          <w:szCs w:val="28"/>
        </w:rPr>
        <w:t>на</w:t>
      </w:r>
      <w:r>
        <w:rPr>
          <w:sz w:val="28"/>
          <w:szCs w:val="28"/>
          <w:lang w:val="en-US"/>
        </w:rPr>
        <w:t xml:space="preserve"> </w:t>
      </w:r>
      <w:r>
        <w:rPr>
          <w:sz w:val="28"/>
          <w:szCs w:val="28"/>
        </w:rPr>
        <w:t>транспортно</w:t>
      </w:r>
      <w:r>
        <w:rPr>
          <w:sz w:val="28"/>
          <w:szCs w:val="28"/>
          <w:lang w:val="en-US"/>
        </w:rPr>
        <w:t>-</w:t>
      </w:r>
      <w:r>
        <w:rPr>
          <w:sz w:val="28"/>
          <w:szCs w:val="28"/>
        </w:rPr>
        <w:t>экспедиционное</w:t>
      </w:r>
      <w:r>
        <w:rPr>
          <w:sz w:val="28"/>
          <w:szCs w:val="28"/>
          <w:lang w:val="en-US"/>
        </w:rPr>
        <w:t xml:space="preserve"> </w:t>
      </w:r>
      <w:r>
        <w:rPr>
          <w:sz w:val="28"/>
          <w:szCs w:val="28"/>
        </w:rPr>
        <w:t>обслуживание</w:t>
      </w:r>
    </w:p>
    <w:p w:rsidR="00B87BC7" w:rsidRPr="00DF2B6A" w:rsidRDefault="00B87BC7">
      <w:pPr>
        <w:suppressAutoHyphens w:val="0"/>
        <w:jc w:val="right"/>
        <w:rPr>
          <w:lang w:val="en-US"/>
        </w:rPr>
      </w:pPr>
      <w:r>
        <w:rPr>
          <w:sz w:val="28"/>
          <w:szCs w:val="28"/>
        </w:rPr>
        <w:t>от</w:t>
      </w:r>
      <w:r w:rsidR="00DF2B6A">
        <w:rPr>
          <w:sz w:val="28"/>
          <w:szCs w:val="28"/>
          <w:lang w:val="en-US"/>
        </w:rPr>
        <w:t xml:space="preserve"> «__» _____________ 20</w:t>
      </w:r>
      <w:r>
        <w:rPr>
          <w:sz w:val="28"/>
          <w:szCs w:val="28"/>
          <w:lang w:val="en-US"/>
        </w:rPr>
        <w:t xml:space="preserve">_ </w:t>
      </w:r>
      <w:r>
        <w:rPr>
          <w:sz w:val="28"/>
          <w:szCs w:val="28"/>
        </w:rPr>
        <w:t>г</w:t>
      </w:r>
      <w:r>
        <w:rPr>
          <w:sz w:val="28"/>
          <w:szCs w:val="28"/>
          <w:lang w:val="en-US"/>
        </w:rPr>
        <w:t>. № ______________</w:t>
      </w:r>
    </w:p>
    <w:p w:rsidR="00B87BC7" w:rsidRDefault="00B87BC7">
      <w:pPr>
        <w:suppressAutoHyphens w:val="0"/>
        <w:jc w:val="right"/>
        <w:rPr>
          <w:sz w:val="28"/>
          <w:szCs w:val="28"/>
          <w:lang w:val="en-US"/>
        </w:rPr>
      </w:pPr>
    </w:p>
    <w:p w:rsidR="00B87BC7" w:rsidRDefault="00B87BC7">
      <w:pPr>
        <w:suppressAutoHyphens w:val="0"/>
        <w:jc w:val="right"/>
        <w:rPr>
          <w:sz w:val="28"/>
          <w:szCs w:val="28"/>
          <w:lang w:val="en-US"/>
        </w:rPr>
      </w:pPr>
      <w:r>
        <w:rPr>
          <w:sz w:val="28"/>
          <w:szCs w:val="28"/>
          <w:lang w:val="en-US"/>
        </w:rPr>
        <w:t>Appendix No. 1</w:t>
      </w:r>
    </w:p>
    <w:p w:rsidR="00B87BC7" w:rsidRPr="00DF2B6A" w:rsidRDefault="00B87BC7">
      <w:pPr>
        <w:suppressAutoHyphens w:val="0"/>
        <w:jc w:val="right"/>
        <w:rPr>
          <w:lang w:val="en-US"/>
        </w:rPr>
      </w:pPr>
      <w:r>
        <w:rPr>
          <w:sz w:val="28"/>
          <w:szCs w:val="28"/>
          <w:lang w:val="en-US"/>
        </w:rPr>
        <w:t>to the Freight Forwarding Contract</w:t>
      </w:r>
    </w:p>
    <w:p w:rsidR="00B87BC7" w:rsidRPr="00DF2B6A" w:rsidRDefault="00B87BC7">
      <w:pPr>
        <w:suppressAutoHyphens w:val="0"/>
        <w:jc w:val="right"/>
        <w:rPr>
          <w:lang w:val="en-US"/>
        </w:rPr>
      </w:pPr>
      <w:r>
        <w:rPr>
          <w:sz w:val="28"/>
          <w:szCs w:val="28"/>
          <w:lang w:val="en-US"/>
        </w:rPr>
        <w:t>No. _______</w:t>
      </w:r>
      <w:r w:rsidR="00DF2B6A">
        <w:rPr>
          <w:sz w:val="28"/>
          <w:szCs w:val="28"/>
          <w:lang w:val="en-US"/>
        </w:rPr>
        <w:t>___ dated «__» _____________ 20</w:t>
      </w:r>
      <w:r>
        <w:rPr>
          <w:sz w:val="28"/>
          <w:szCs w:val="28"/>
          <w:lang w:val="en-US"/>
        </w:rPr>
        <w:t xml:space="preserve">_. </w:t>
      </w:r>
    </w:p>
    <w:p w:rsidR="00B87BC7" w:rsidRDefault="00B87BC7">
      <w:pPr>
        <w:rPr>
          <w:sz w:val="28"/>
          <w:szCs w:val="28"/>
          <w:lang w:val="en-US"/>
        </w:rPr>
      </w:pPr>
    </w:p>
    <w:tbl>
      <w:tblPr>
        <w:tblW w:w="9570" w:type="dxa"/>
        <w:tblInd w:w="-108" w:type="dxa"/>
        <w:tblLook w:val="04A0" w:firstRow="1" w:lastRow="0" w:firstColumn="1" w:lastColumn="0" w:noHBand="0" w:noVBand="1"/>
      </w:tblPr>
      <w:tblGrid>
        <w:gridCol w:w="4785"/>
        <w:gridCol w:w="4785"/>
      </w:tblGrid>
      <w:tr w:rsidR="00B87BC7">
        <w:tc>
          <w:tcPr>
            <w:tcW w:w="4785" w:type="dxa"/>
            <w:shd w:val="clear" w:color="auto" w:fill="auto"/>
          </w:tcPr>
          <w:p w:rsidR="00B87BC7" w:rsidRPr="00B87BC7" w:rsidRDefault="00B87BC7">
            <w:pPr>
              <w:pStyle w:val="af9"/>
              <w:ind w:firstLine="0"/>
              <w:jc w:val="center"/>
              <w:rPr>
                <w:sz w:val="28"/>
                <w:szCs w:val="28"/>
                <w:lang w:val="en-US"/>
              </w:rPr>
            </w:pPr>
            <w:r w:rsidRPr="00B87BC7">
              <w:rPr>
                <w:sz w:val="28"/>
                <w:szCs w:val="28"/>
                <w:lang w:val="en-US"/>
              </w:rPr>
              <w:t>Order</w:t>
            </w:r>
          </w:p>
          <w:p w:rsidR="00B87BC7" w:rsidRPr="00B87BC7" w:rsidRDefault="00B87BC7">
            <w:pPr>
              <w:pStyle w:val="af9"/>
              <w:ind w:firstLine="0"/>
              <w:jc w:val="center"/>
              <w:rPr>
                <w:lang w:val="en-US"/>
              </w:rPr>
            </w:pPr>
            <w:r w:rsidRPr="00B87BC7">
              <w:rPr>
                <w:sz w:val="28"/>
                <w:szCs w:val="28"/>
                <w:lang w:val="en-US"/>
              </w:rPr>
              <w:t>to the Freight Forwarder</w:t>
            </w:r>
          </w:p>
          <w:p w:rsidR="00B87BC7" w:rsidRPr="00B87BC7" w:rsidRDefault="00B87BC7">
            <w:pPr>
              <w:pStyle w:val="af9"/>
              <w:ind w:firstLine="0"/>
              <w:jc w:val="center"/>
              <w:rPr>
                <w:sz w:val="28"/>
                <w:szCs w:val="28"/>
                <w:lang w:val="en-US"/>
              </w:rPr>
            </w:pPr>
            <w:r w:rsidRPr="00B87BC7">
              <w:rPr>
                <w:rFonts w:eastAsia="Times New Roman"/>
                <w:sz w:val="28"/>
                <w:szCs w:val="28"/>
                <w:lang w:val="en-US"/>
              </w:rPr>
              <w:t xml:space="preserve"> </w:t>
            </w:r>
            <w:r w:rsidRPr="00B87BC7">
              <w:rPr>
                <w:rFonts w:eastAsia="Malgun Gothic"/>
                <w:sz w:val="28"/>
                <w:szCs w:val="28"/>
                <w:lang w:val="en-US" w:eastAsia="ko-KR"/>
              </w:rPr>
              <w:t>______________________</w:t>
            </w:r>
          </w:p>
          <w:p w:rsidR="00B87BC7" w:rsidRPr="00B87BC7" w:rsidRDefault="00B87BC7">
            <w:pPr>
              <w:pStyle w:val="af9"/>
              <w:ind w:firstLine="0"/>
              <w:jc w:val="center"/>
              <w:rPr>
                <w:sz w:val="28"/>
                <w:szCs w:val="28"/>
                <w:lang w:val="en-US"/>
              </w:rPr>
            </w:pPr>
          </w:p>
          <w:p w:rsidR="00B87BC7" w:rsidRPr="00B87BC7" w:rsidRDefault="00B87BC7">
            <w:pPr>
              <w:pStyle w:val="af9"/>
              <w:ind w:firstLine="0"/>
              <w:jc w:val="center"/>
              <w:rPr>
                <w:lang w:val="en-US"/>
              </w:rPr>
            </w:pPr>
            <w:r w:rsidRPr="00B87BC7">
              <w:rPr>
                <w:sz w:val="28"/>
                <w:szCs w:val="28"/>
                <w:lang w:val="en-US"/>
              </w:rPr>
              <w:t>Under the Contract No. ___dated _____</w:t>
            </w:r>
          </w:p>
          <w:p w:rsidR="00B87BC7" w:rsidRPr="00B87BC7" w:rsidRDefault="00B87BC7">
            <w:pPr>
              <w:pStyle w:val="af9"/>
              <w:ind w:firstLine="0"/>
              <w:jc w:val="center"/>
              <w:rPr>
                <w:sz w:val="28"/>
                <w:szCs w:val="28"/>
                <w:lang w:val="en-US"/>
              </w:rPr>
            </w:pPr>
          </w:p>
          <w:p w:rsidR="00B87BC7" w:rsidRPr="00B87BC7" w:rsidRDefault="00B87BC7">
            <w:pPr>
              <w:pStyle w:val="af9"/>
              <w:ind w:firstLine="0"/>
              <w:jc w:val="center"/>
              <w:rPr>
                <w:sz w:val="28"/>
                <w:szCs w:val="28"/>
                <w:lang w:val="en-US"/>
              </w:rPr>
            </w:pPr>
          </w:p>
        </w:tc>
        <w:tc>
          <w:tcPr>
            <w:tcW w:w="4785" w:type="dxa"/>
            <w:shd w:val="clear" w:color="auto" w:fill="auto"/>
          </w:tcPr>
          <w:p w:rsidR="00B87BC7" w:rsidRDefault="00B87BC7">
            <w:pPr>
              <w:pStyle w:val="af9"/>
              <w:ind w:firstLine="0"/>
              <w:jc w:val="center"/>
              <w:rPr>
                <w:sz w:val="28"/>
                <w:szCs w:val="28"/>
              </w:rPr>
            </w:pPr>
            <w:r>
              <w:rPr>
                <w:sz w:val="28"/>
                <w:szCs w:val="28"/>
              </w:rPr>
              <w:t>Заказ</w:t>
            </w:r>
          </w:p>
          <w:p w:rsidR="00B87BC7" w:rsidRDefault="00B87BC7">
            <w:pPr>
              <w:pStyle w:val="af9"/>
              <w:ind w:firstLine="0"/>
              <w:jc w:val="center"/>
            </w:pPr>
            <w:r>
              <w:rPr>
                <w:sz w:val="28"/>
                <w:szCs w:val="28"/>
              </w:rPr>
              <w:t>Экспедитору</w:t>
            </w:r>
            <w:r>
              <w:rPr>
                <w:rFonts w:eastAsia="Malgun Gothic"/>
                <w:sz w:val="28"/>
                <w:szCs w:val="28"/>
                <w:lang w:eastAsia="ko-KR"/>
              </w:rPr>
              <w:t xml:space="preserve"> </w:t>
            </w:r>
          </w:p>
          <w:p w:rsidR="00B87BC7" w:rsidRDefault="00B87BC7">
            <w:pPr>
              <w:pStyle w:val="af9"/>
              <w:ind w:firstLine="0"/>
              <w:jc w:val="center"/>
              <w:rPr>
                <w:rFonts w:eastAsia="Malgun Gothic"/>
                <w:sz w:val="28"/>
                <w:szCs w:val="28"/>
                <w:lang w:eastAsia="ko-KR"/>
              </w:rPr>
            </w:pPr>
            <w:r>
              <w:rPr>
                <w:rFonts w:eastAsia="Malgun Gothic"/>
                <w:sz w:val="28"/>
                <w:szCs w:val="28"/>
                <w:lang w:eastAsia="ko-KR"/>
              </w:rPr>
              <w:t>______________________________</w:t>
            </w:r>
          </w:p>
          <w:p w:rsidR="00B87BC7" w:rsidRDefault="00B87BC7">
            <w:pPr>
              <w:pStyle w:val="af9"/>
              <w:ind w:firstLine="0"/>
              <w:jc w:val="center"/>
              <w:rPr>
                <w:rFonts w:eastAsia="Malgun Gothic"/>
                <w:sz w:val="28"/>
                <w:szCs w:val="28"/>
                <w:lang w:eastAsia="ko-KR"/>
              </w:rPr>
            </w:pPr>
          </w:p>
          <w:p w:rsidR="00B87BC7" w:rsidRDefault="00B87BC7">
            <w:pPr>
              <w:pStyle w:val="af9"/>
              <w:ind w:firstLine="0"/>
              <w:jc w:val="center"/>
              <w:rPr>
                <w:sz w:val="28"/>
              </w:rPr>
            </w:pPr>
            <w:r>
              <w:rPr>
                <w:sz w:val="28"/>
                <w:szCs w:val="28"/>
              </w:rPr>
              <w:t>к Договору № _________ от _____</w:t>
            </w:r>
          </w:p>
        </w:tc>
      </w:tr>
      <w:tr w:rsidR="00B87BC7">
        <w:tc>
          <w:tcPr>
            <w:tcW w:w="4785" w:type="dxa"/>
            <w:shd w:val="clear" w:color="auto" w:fill="auto"/>
          </w:tcPr>
          <w:p w:rsidR="00B87BC7" w:rsidRPr="00B87BC7" w:rsidRDefault="00B87BC7" w:rsidP="004131F6">
            <w:pPr>
              <w:pStyle w:val="af9"/>
              <w:numPr>
                <w:ilvl w:val="0"/>
                <w:numId w:val="26"/>
              </w:numPr>
              <w:ind w:hanging="395"/>
              <w:rPr>
                <w:sz w:val="28"/>
                <w:lang w:val="en-US"/>
              </w:rPr>
            </w:pPr>
            <w:r w:rsidRPr="00B87BC7">
              <w:rPr>
                <w:sz w:val="28"/>
                <w:szCs w:val="28"/>
                <w:lang w:val="en-US"/>
              </w:rPr>
              <w:t xml:space="preserve">The Customer orders, and the Freight Forwarder renders the following services at the agreed rates: </w:t>
            </w:r>
          </w:p>
        </w:tc>
        <w:tc>
          <w:tcPr>
            <w:tcW w:w="4785" w:type="dxa"/>
            <w:shd w:val="clear" w:color="auto" w:fill="auto"/>
          </w:tcPr>
          <w:p w:rsidR="00B87BC7" w:rsidRDefault="00B87BC7">
            <w:pPr>
              <w:pStyle w:val="af9"/>
              <w:ind w:firstLine="0"/>
              <w:rPr>
                <w:sz w:val="28"/>
              </w:rPr>
            </w:pPr>
            <w:r>
              <w:rPr>
                <w:sz w:val="28"/>
                <w:szCs w:val="28"/>
              </w:rPr>
              <w:t>1. Клиент поручает, а Экспедитор выполняет следующие услуги по согласованным ставкам:</w:t>
            </w:r>
          </w:p>
        </w:tc>
      </w:tr>
    </w:tbl>
    <w:p w:rsidR="00B87BC7" w:rsidRDefault="00B87BC7">
      <w:pPr>
        <w:pStyle w:val="af9"/>
        <w:ind w:firstLine="0"/>
        <w:rPr>
          <w:sz w:val="28"/>
          <w:szCs w:val="28"/>
        </w:rPr>
      </w:pPr>
    </w:p>
    <w:p w:rsidR="00B87BC7" w:rsidRDefault="00B87BC7">
      <w:pPr>
        <w:pStyle w:val="af9"/>
        <w:ind w:firstLine="0"/>
        <w:rPr>
          <w:sz w:val="28"/>
          <w:szCs w:val="28"/>
        </w:rPr>
      </w:pPr>
    </w:p>
    <w:tbl>
      <w:tblPr>
        <w:tblW w:w="9224" w:type="dxa"/>
        <w:tblLook w:val="04A0" w:firstRow="1" w:lastRow="0" w:firstColumn="1" w:lastColumn="0" w:noHBand="0" w:noVBand="1"/>
      </w:tblPr>
      <w:tblGrid>
        <w:gridCol w:w="1166"/>
        <w:gridCol w:w="1730"/>
        <w:gridCol w:w="1827"/>
        <w:gridCol w:w="1629"/>
        <w:gridCol w:w="1365"/>
        <w:gridCol w:w="1507"/>
      </w:tblGrid>
      <w:tr w:rsidR="00B87BC7" w:rsidRPr="006C19DD">
        <w:trPr>
          <w:trHeight w:val="1297"/>
        </w:trPr>
        <w:tc>
          <w:tcPr>
            <w:tcW w:w="1276" w:type="dxa"/>
            <w:tcBorders>
              <w:top w:val="single" w:sz="4" w:space="0" w:color="000000"/>
              <w:left w:val="single" w:sz="4" w:space="0" w:color="000000"/>
              <w:bottom w:val="single" w:sz="4" w:space="0" w:color="000000"/>
            </w:tcBorders>
            <w:shd w:val="clear" w:color="auto" w:fill="auto"/>
            <w:vAlign w:val="center"/>
          </w:tcPr>
          <w:p w:rsidR="00B87BC7" w:rsidRDefault="00B87BC7">
            <w:pPr>
              <w:pStyle w:val="af9"/>
              <w:ind w:firstLine="0"/>
              <w:jc w:val="center"/>
            </w:pPr>
            <w:r>
              <w:rPr>
                <w:i/>
                <w:sz w:val="28"/>
                <w:szCs w:val="28"/>
              </w:rPr>
              <w:t>Релиз / Release order</w:t>
            </w:r>
          </w:p>
        </w:tc>
        <w:tc>
          <w:tcPr>
            <w:tcW w:w="1559" w:type="dxa"/>
            <w:tcBorders>
              <w:top w:val="single" w:sz="4" w:space="0" w:color="000000"/>
              <w:left w:val="single" w:sz="4" w:space="0" w:color="000000"/>
              <w:bottom w:val="single" w:sz="4" w:space="0" w:color="000000"/>
            </w:tcBorders>
            <w:shd w:val="clear" w:color="auto" w:fill="auto"/>
            <w:vAlign w:val="center"/>
          </w:tcPr>
          <w:p w:rsidR="00B87BC7" w:rsidRDefault="00B87BC7">
            <w:pPr>
              <w:pStyle w:val="af9"/>
              <w:ind w:firstLine="0"/>
              <w:jc w:val="center"/>
              <w:rPr>
                <w:i/>
                <w:sz w:val="28"/>
                <w:szCs w:val="28"/>
              </w:rPr>
            </w:pPr>
            <w:r>
              <w:rPr>
                <w:i/>
                <w:sz w:val="28"/>
                <w:szCs w:val="28"/>
              </w:rPr>
              <w:t>Коносамент / BL</w:t>
            </w:r>
          </w:p>
        </w:tc>
        <w:tc>
          <w:tcPr>
            <w:tcW w:w="1843" w:type="dxa"/>
            <w:tcBorders>
              <w:top w:val="single" w:sz="4" w:space="0" w:color="000000"/>
              <w:left w:val="single" w:sz="4" w:space="0" w:color="000000"/>
              <w:bottom w:val="single" w:sz="4" w:space="0" w:color="000000"/>
            </w:tcBorders>
            <w:shd w:val="clear" w:color="auto" w:fill="auto"/>
            <w:vAlign w:val="center"/>
          </w:tcPr>
          <w:p w:rsidR="00B87BC7" w:rsidRDefault="00B87BC7">
            <w:pPr>
              <w:pStyle w:val="af9"/>
              <w:ind w:firstLine="0"/>
              <w:jc w:val="center"/>
            </w:pPr>
            <w:r>
              <w:rPr>
                <w:i/>
                <w:sz w:val="28"/>
                <w:szCs w:val="28"/>
              </w:rPr>
              <w:t>Дата коносамента /</w:t>
            </w:r>
          </w:p>
          <w:p w:rsidR="00B87BC7" w:rsidRDefault="00B87BC7">
            <w:pPr>
              <w:pStyle w:val="af9"/>
              <w:ind w:firstLine="0"/>
              <w:jc w:val="center"/>
              <w:rPr>
                <w:i/>
                <w:sz w:val="28"/>
                <w:szCs w:val="28"/>
              </w:rPr>
            </w:pPr>
            <w:r>
              <w:rPr>
                <w:i/>
                <w:sz w:val="28"/>
                <w:szCs w:val="28"/>
              </w:rPr>
              <w:t>BL date</w:t>
            </w:r>
          </w:p>
        </w:tc>
        <w:tc>
          <w:tcPr>
            <w:tcW w:w="1418" w:type="dxa"/>
            <w:tcBorders>
              <w:top w:val="single" w:sz="4" w:space="0" w:color="000000"/>
              <w:left w:val="single" w:sz="4" w:space="0" w:color="000000"/>
              <w:bottom w:val="single" w:sz="4" w:space="0" w:color="000000"/>
            </w:tcBorders>
            <w:shd w:val="clear" w:color="auto" w:fill="auto"/>
            <w:vAlign w:val="center"/>
          </w:tcPr>
          <w:p w:rsidR="00B87BC7" w:rsidRDefault="00B87BC7">
            <w:pPr>
              <w:pStyle w:val="af9"/>
              <w:ind w:firstLine="0"/>
              <w:jc w:val="center"/>
            </w:pPr>
            <w:r>
              <w:rPr>
                <w:i/>
                <w:sz w:val="28"/>
                <w:szCs w:val="28"/>
              </w:rPr>
              <w:t>Контейнер/ Container</w:t>
            </w:r>
          </w:p>
        </w:tc>
        <w:tc>
          <w:tcPr>
            <w:tcW w:w="1417" w:type="dxa"/>
            <w:tcBorders>
              <w:top w:val="single" w:sz="4" w:space="0" w:color="000000"/>
              <w:left w:val="single" w:sz="4" w:space="0" w:color="000000"/>
              <w:bottom w:val="single" w:sz="4" w:space="0" w:color="000000"/>
            </w:tcBorders>
            <w:shd w:val="clear" w:color="auto" w:fill="auto"/>
            <w:vAlign w:val="center"/>
          </w:tcPr>
          <w:p w:rsidR="00B87BC7" w:rsidRPr="00B87BC7" w:rsidRDefault="00B87BC7">
            <w:pPr>
              <w:pStyle w:val="af9"/>
              <w:ind w:firstLine="0"/>
              <w:jc w:val="center"/>
              <w:rPr>
                <w:lang w:val="en-US"/>
              </w:rPr>
            </w:pPr>
            <w:r>
              <w:rPr>
                <w:i/>
                <w:sz w:val="28"/>
                <w:szCs w:val="28"/>
              </w:rPr>
              <w:t>Порт</w:t>
            </w:r>
            <w:r w:rsidRPr="00B87BC7">
              <w:rPr>
                <w:i/>
                <w:sz w:val="28"/>
                <w:szCs w:val="28"/>
                <w:lang w:val="en-US"/>
              </w:rPr>
              <w:t xml:space="preserve"> </w:t>
            </w:r>
            <w:r>
              <w:rPr>
                <w:i/>
                <w:sz w:val="28"/>
                <w:szCs w:val="28"/>
              </w:rPr>
              <w:t>погрузки</w:t>
            </w:r>
            <w:r w:rsidRPr="00B87BC7">
              <w:rPr>
                <w:i/>
                <w:sz w:val="28"/>
                <w:szCs w:val="28"/>
                <w:lang w:val="en-US"/>
              </w:rPr>
              <w:t>/ Port of loading</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BC7" w:rsidRPr="00B87BC7" w:rsidRDefault="00B87BC7">
            <w:pPr>
              <w:pStyle w:val="af9"/>
              <w:ind w:firstLine="0"/>
              <w:jc w:val="center"/>
              <w:rPr>
                <w:i/>
                <w:sz w:val="28"/>
                <w:szCs w:val="28"/>
                <w:lang w:val="en-US"/>
              </w:rPr>
            </w:pPr>
            <w:r>
              <w:rPr>
                <w:i/>
                <w:sz w:val="28"/>
                <w:szCs w:val="28"/>
              </w:rPr>
              <w:t>Порт</w:t>
            </w:r>
            <w:r w:rsidRPr="00B87BC7">
              <w:rPr>
                <w:i/>
                <w:sz w:val="28"/>
                <w:szCs w:val="28"/>
                <w:lang w:val="en-US"/>
              </w:rPr>
              <w:t xml:space="preserve"> </w:t>
            </w:r>
            <w:r>
              <w:rPr>
                <w:i/>
                <w:sz w:val="28"/>
                <w:szCs w:val="28"/>
              </w:rPr>
              <w:t>выгрузки</w:t>
            </w:r>
            <w:r w:rsidRPr="00B87BC7">
              <w:rPr>
                <w:i/>
                <w:sz w:val="28"/>
                <w:szCs w:val="28"/>
                <w:lang w:val="en-US"/>
              </w:rPr>
              <w:t>/ Port of unloading</w:t>
            </w:r>
          </w:p>
        </w:tc>
      </w:tr>
      <w:tr w:rsidR="00B87BC7">
        <w:trPr>
          <w:trHeight w:val="326"/>
        </w:trPr>
        <w:tc>
          <w:tcPr>
            <w:tcW w:w="1276" w:type="dxa"/>
            <w:tcBorders>
              <w:top w:val="single" w:sz="4" w:space="0" w:color="000000"/>
              <w:left w:val="single" w:sz="4" w:space="0" w:color="000000"/>
              <w:bottom w:val="single" w:sz="4" w:space="0" w:color="000000"/>
            </w:tcBorders>
            <w:shd w:val="clear" w:color="auto" w:fill="auto"/>
            <w:vAlign w:val="center"/>
          </w:tcPr>
          <w:p w:rsidR="00B87BC7" w:rsidRDefault="00B87BC7">
            <w:pPr>
              <w:pStyle w:val="af9"/>
              <w:ind w:firstLine="0"/>
              <w:jc w:val="center"/>
              <w:rPr>
                <w:sz w:val="28"/>
                <w:szCs w:val="28"/>
              </w:rPr>
            </w:pPr>
            <w:r>
              <w:rPr>
                <w:sz w:val="28"/>
                <w:szCs w:val="28"/>
              </w:rPr>
              <w:t>1</w:t>
            </w:r>
          </w:p>
        </w:tc>
        <w:tc>
          <w:tcPr>
            <w:tcW w:w="1559" w:type="dxa"/>
            <w:tcBorders>
              <w:top w:val="single" w:sz="4" w:space="0" w:color="000000"/>
              <w:left w:val="single" w:sz="4" w:space="0" w:color="000000"/>
              <w:bottom w:val="single" w:sz="4" w:space="0" w:color="000000"/>
            </w:tcBorders>
            <w:shd w:val="clear" w:color="auto" w:fill="auto"/>
            <w:vAlign w:val="center"/>
          </w:tcPr>
          <w:p w:rsidR="00B87BC7" w:rsidRDefault="00B87BC7">
            <w:pPr>
              <w:pStyle w:val="af9"/>
              <w:ind w:firstLine="0"/>
              <w:jc w:val="center"/>
              <w:rPr>
                <w:sz w:val="28"/>
                <w:szCs w:val="28"/>
              </w:rPr>
            </w:pPr>
            <w:r>
              <w:rPr>
                <w:sz w:val="28"/>
                <w:szCs w:val="28"/>
              </w:rPr>
              <w:t>2</w:t>
            </w:r>
          </w:p>
        </w:tc>
        <w:tc>
          <w:tcPr>
            <w:tcW w:w="1843" w:type="dxa"/>
            <w:tcBorders>
              <w:top w:val="single" w:sz="4" w:space="0" w:color="000000"/>
              <w:left w:val="single" w:sz="4" w:space="0" w:color="000000"/>
              <w:bottom w:val="single" w:sz="4" w:space="0" w:color="000000"/>
            </w:tcBorders>
            <w:shd w:val="clear" w:color="auto" w:fill="auto"/>
          </w:tcPr>
          <w:p w:rsidR="00B87BC7" w:rsidRDefault="00B87BC7">
            <w:pPr>
              <w:pStyle w:val="af9"/>
              <w:ind w:firstLine="0"/>
              <w:jc w:val="center"/>
              <w:rPr>
                <w:sz w:val="28"/>
                <w:szCs w:val="28"/>
              </w:rPr>
            </w:pPr>
            <w:r>
              <w:rPr>
                <w:sz w:val="28"/>
                <w:szCs w:val="28"/>
              </w:rPr>
              <w:t>3</w:t>
            </w:r>
          </w:p>
        </w:tc>
        <w:tc>
          <w:tcPr>
            <w:tcW w:w="1418" w:type="dxa"/>
            <w:tcBorders>
              <w:top w:val="single" w:sz="4" w:space="0" w:color="000000"/>
              <w:left w:val="single" w:sz="4" w:space="0" w:color="000000"/>
              <w:bottom w:val="single" w:sz="4" w:space="0" w:color="000000"/>
            </w:tcBorders>
            <w:shd w:val="clear" w:color="auto" w:fill="auto"/>
            <w:vAlign w:val="center"/>
          </w:tcPr>
          <w:p w:rsidR="00B87BC7" w:rsidRDefault="00B87BC7">
            <w:pPr>
              <w:pStyle w:val="af9"/>
              <w:ind w:firstLine="0"/>
              <w:jc w:val="center"/>
              <w:rPr>
                <w:sz w:val="28"/>
                <w:szCs w:val="28"/>
              </w:rPr>
            </w:pPr>
            <w:r>
              <w:rPr>
                <w:sz w:val="28"/>
                <w:szCs w:val="28"/>
              </w:rPr>
              <w:t>4</w:t>
            </w:r>
          </w:p>
        </w:tc>
        <w:tc>
          <w:tcPr>
            <w:tcW w:w="1417" w:type="dxa"/>
            <w:tcBorders>
              <w:top w:val="single" w:sz="4" w:space="0" w:color="000000"/>
              <w:left w:val="single" w:sz="4" w:space="0" w:color="000000"/>
              <w:bottom w:val="single" w:sz="4" w:space="0" w:color="000000"/>
            </w:tcBorders>
            <w:shd w:val="clear" w:color="auto" w:fill="auto"/>
          </w:tcPr>
          <w:p w:rsidR="00B87BC7" w:rsidRDefault="00B87BC7">
            <w:pPr>
              <w:pStyle w:val="af9"/>
              <w:ind w:firstLine="0"/>
              <w:jc w:val="center"/>
              <w:rPr>
                <w:sz w:val="28"/>
                <w:szCs w:val="28"/>
              </w:rPr>
            </w:pPr>
            <w:r>
              <w:rPr>
                <w:sz w:val="28"/>
                <w:szCs w:val="28"/>
              </w:rPr>
              <w:t>5</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B87BC7" w:rsidRDefault="00B87BC7">
            <w:pPr>
              <w:pStyle w:val="af9"/>
              <w:ind w:firstLine="0"/>
              <w:jc w:val="center"/>
              <w:rPr>
                <w:sz w:val="28"/>
                <w:szCs w:val="28"/>
              </w:rPr>
            </w:pPr>
            <w:r>
              <w:rPr>
                <w:sz w:val="28"/>
                <w:szCs w:val="28"/>
              </w:rPr>
              <w:t>6</w:t>
            </w:r>
          </w:p>
        </w:tc>
      </w:tr>
    </w:tbl>
    <w:p w:rsidR="00B87BC7" w:rsidRDefault="00B87BC7">
      <w:pPr>
        <w:pStyle w:val="af9"/>
        <w:ind w:left="142" w:firstLine="0"/>
        <w:rPr>
          <w:sz w:val="28"/>
          <w:szCs w:val="28"/>
        </w:rPr>
      </w:pPr>
    </w:p>
    <w:tbl>
      <w:tblPr>
        <w:tblW w:w="9190" w:type="dxa"/>
        <w:tblInd w:w="29" w:type="dxa"/>
        <w:tblLook w:val="04A0" w:firstRow="1" w:lastRow="0" w:firstColumn="1" w:lastColumn="0" w:noHBand="0" w:noVBand="1"/>
      </w:tblPr>
      <w:tblGrid>
        <w:gridCol w:w="3002"/>
        <w:gridCol w:w="3002"/>
        <w:gridCol w:w="3186"/>
      </w:tblGrid>
      <w:tr w:rsidR="00B87BC7">
        <w:tc>
          <w:tcPr>
            <w:tcW w:w="3002" w:type="dxa"/>
            <w:tcBorders>
              <w:top w:val="single" w:sz="4" w:space="0" w:color="000000"/>
              <w:left w:val="single" w:sz="4" w:space="0" w:color="000000"/>
              <w:bottom w:val="single" w:sz="4" w:space="0" w:color="000000"/>
            </w:tcBorders>
            <w:shd w:val="clear" w:color="auto" w:fill="auto"/>
            <w:vAlign w:val="center"/>
          </w:tcPr>
          <w:p w:rsidR="00B87BC7" w:rsidRDefault="00B87BC7">
            <w:pPr>
              <w:pStyle w:val="af9"/>
              <w:ind w:firstLine="0"/>
              <w:jc w:val="center"/>
            </w:pPr>
            <w:r>
              <w:rPr>
                <w:i/>
                <w:sz w:val="28"/>
                <w:szCs w:val="28"/>
              </w:rPr>
              <w:t>Признак гружёный/порожний</w:t>
            </w:r>
          </w:p>
          <w:p w:rsidR="00B87BC7" w:rsidRDefault="00B87BC7">
            <w:pPr>
              <w:pStyle w:val="af9"/>
              <w:ind w:firstLine="0"/>
              <w:jc w:val="center"/>
              <w:rPr>
                <w:i/>
                <w:sz w:val="28"/>
                <w:szCs w:val="28"/>
              </w:rPr>
            </w:pPr>
            <w:r>
              <w:rPr>
                <w:i/>
                <w:sz w:val="28"/>
                <w:szCs w:val="28"/>
              </w:rPr>
              <w:t xml:space="preserve">Condition </w:t>
            </w:r>
          </w:p>
          <w:p w:rsidR="00B87BC7" w:rsidRDefault="00B87BC7">
            <w:pPr>
              <w:pStyle w:val="af9"/>
              <w:ind w:firstLine="0"/>
              <w:jc w:val="center"/>
              <w:rPr>
                <w:i/>
                <w:sz w:val="28"/>
                <w:szCs w:val="28"/>
              </w:rPr>
            </w:pPr>
            <w:r>
              <w:rPr>
                <w:i/>
                <w:sz w:val="28"/>
                <w:szCs w:val="28"/>
              </w:rPr>
              <w:t>Laden /Empty</w:t>
            </w:r>
          </w:p>
        </w:tc>
        <w:tc>
          <w:tcPr>
            <w:tcW w:w="3002" w:type="dxa"/>
            <w:tcBorders>
              <w:top w:val="single" w:sz="4" w:space="0" w:color="000000"/>
              <w:left w:val="single" w:sz="4" w:space="0" w:color="000000"/>
              <w:bottom w:val="single" w:sz="4" w:space="0" w:color="000000"/>
            </w:tcBorders>
            <w:shd w:val="clear" w:color="auto" w:fill="auto"/>
            <w:vAlign w:val="center"/>
          </w:tcPr>
          <w:p w:rsidR="00B87BC7" w:rsidRDefault="00B87BC7">
            <w:pPr>
              <w:pStyle w:val="af9"/>
              <w:ind w:firstLine="0"/>
              <w:jc w:val="center"/>
              <w:rPr>
                <w:i/>
                <w:sz w:val="28"/>
                <w:szCs w:val="28"/>
              </w:rPr>
            </w:pPr>
            <w:r>
              <w:rPr>
                <w:i/>
                <w:sz w:val="28"/>
                <w:szCs w:val="28"/>
              </w:rPr>
              <w:t>Наименование услуги</w:t>
            </w:r>
          </w:p>
          <w:p w:rsidR="00B87BC7" w:rsidRDefault="00B87BC7">
            <w:pPr>
              <w:pStyle w:val="af9"/>
              <w:ind w:firstLine="0"/>
              <w:jc w:val="center"/>
              <w:rPr>
                <w:i/>
                <w:sz w:val="28"/>
                <w:szCs w:val="28"/>
              </w:rPr>
            </w:pPr>
            <w:r>
              <w:rPr>
                <w:i/>
                <w:sz w:val="28"/>
                <w:szCs w:val="28"/>
              </w:rPr>
              <w:t>/ Name of service</w:t>
            </w:r>
          </w:p>
        </w:tc>
        <w:tc>
          <w:tcPr>
            <w:tcW w:w="3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BC7" w:rsidRDefault="00B87BC7">
            <w:pPr>
              <w:pStyle w:val="af9"/>
              <w:ind w:firstLine="0"/>
              <w:jc w:val="center"/>
              <w:rPr>
                <w:i/>
                <w:sz w:val="28"/>
                <w:szCs w:val="28"/>
              </w:rPr>
            </w:pPr>
            <w:r>
              <w:rPr>
                <w:i/>
                <w:sz w:val="28"/>
                <w:szCs w:val="28"/>
              </w:rPr>
              <w:t>Согласованная сумма в долларах</w:t>
            </w:r>
          </w:p>
          <w:p w:rsidR="00B87BC7" w:rsidRDefault="00B87BC7">
            <w:pPr>
              <w:pStyle w:val="af9"/>
              <w:ind w:firstLine="0"/>
              <w:jc w:val="center"/>
              <w:rPr>
                <w:i/>
                <w:sz w:val="28"/>
                <w:szCs w:val="28"/>
              </w:rPr>
            </w:pPr>
            <w:r>
              <w:rPr>
                <w:i/>
                <w:sz w:val="28"/>
                <w:szCs w:val="28"/>
              </w:rPr>
              <w:t>/Agreed amount in USD</w:t>
            </w:r>
          </w:p>
        </w:tc>
      </w:tr>
      <w:tr w:rsidR="00B87BC7">
        <w:tc>
          <w:tcPr>
            <w:tcW w:w="3002" w:type="dxa"/>
            <w:tcBorders>
              <w:top w:val="single" w:sz="4" w:space="0" w:color="000000"/>
              <w:left w:val="single" w:sz="4" w:space="0" w:color="000000"/>
              <w:bottom w:val="single" w:sz="4" w:space="0" w:color="000000"/>
            </w:tcBorders>
            <w:shd w:val="clear" w:color="auto" w:fill="auto"/>
          </w:tcPr>
          <w:p w:rsidR="00B87BC7" w:rsidRDefault="00B87BC7">
            <w:pPr>
              <w:pStyle w:val="af9"/>
              <w:ind w:firstLine="0"/>
              <w:jc w:val="center"/>
              <w:rPr>
                <w:sz w:val="28"/>
                <w:szCs w:val="28"/>
              </w:rPr>
            </w:pPr>
            <w:r>
              <w:rPr>
                <w:sz w:val="28"/>
                <w:szCs w:val="28"/>
              </w:rPr>
              <w:t>7</w:t>
            </w:r>
          </w:p>
        </w:tc>
        <w:tc>
          <w:tcPr>
            <w:tcW w:w="3002" w:type="dxa"/>
            <w:tcBorders>
              <w:top w:val="single" w:sz="4" w:space="0" w:color="000000"/>
              <w:left w:val="single" w:sz="4" w:space="0" w:color="000000"/>
              <w:bottom w:val="single" w:sz="4" w:space="0" w:color="000000"/>
            </w:tcBorders>
            <w:shd w:val="clear" w:color="auto" w:fill="auto"/>
            <w:vAlign w:val="center"/>
          </w:tcPr>
          <w:p w:rsidR="00B87BC7" w:rsidRDefault="00B87BC7">
            <w:pPr>
              <w:pStyle w:val="af9"/>
              <w:ind w:firstLine="0"/>
              <w:jc w:val="center"/>
              <w:rPr>
                <w:sz w:val="28"/>
                <w:szCs w:val="28"/>
              </w:rPr>
            </w:pPr>
            <w:r>
              <w:rPr>
                <w:sz w:val="28"/>
                <w:szCs w:val="28"/>
              </w:rPr>
              <w:t>8</w:t>
            </w:r>
          </w:p>
        </w:tc>
        <w:tc>
          <w:tcPr>
            <w:tcW w:w="3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7BC7" w:rsidRDefault="00B87BC7">
            <w:pPr>
              <w:pStyle w:val="af9"/>
              <w:ind w:firstLine="0"/>
              <w:jc w:val="center"/>
              <w:rPr>
                <w:sz w:val="28"/>
                <w:szCs w:val="28"/>
              </w:rPr>
            </w:pPr>
            <w:r>
              <w:rPr>
                <w:sz w:val="28"/>
                <w:szCs w:val="28"/>
              </w:rPr>
              <w:t>9</w:t>
            </w:r>
          </w:p>
        </w:tc>
      </w:tr>
    </w:tbl>
    <w:p w:rsidR="00B87BC7" w:rsidRDefault="00B87BC7">
      <w:pPr>
        <w:pStyle w:val="af9"/>
        <w:ind w:left="142" w:firstLine="0"/>
        <w:rPr>
          <w:sz w:val="28"/>
          <w:szCs w:val="28"/>
        </w:rPr>
      </w:pPr>
    </w:p>
    <w:p w:rsidR="00B87BC7" w:rsidRDefault="00B87BC7">
      <w:pPr>
        <w:pStyle w:val="af9"/>
        <w:ind w:left="142" w:firstLine="0"/>
        <w:rPr>
          <w:sz w:val="28"/>
          <w:szCs w:val="28"/>
        </w:rPr>
      </w:pPr>
    </w:p>
    <w:tbl>
      <w:tblPr>
        <w:tblW w:w="9679" w:type="dxa"/>
        <w:tblInd w:w="-108" w:type="dxa"/>
        <w:tblLayout w:type="fixed"/>
        <w:tblLook w:val="04A0" w:firstRow="1" w:lastRow="0" w:firstColumn="1" w:lastColumn="0" w:noHBand="0" w:noVBand="1"/>
      </w:tblPr>
      <w:tblGrid>
        <w:gridCol w:w="4752"/>
        <w:gridCol w:w="4927"/>
      </w:tblGrid>
      <w:tr w:rsidR="00B87BC7" w:rsidTr="00DF2B6A">
        <w:tc>
          <w:tcPr>
            <w:tcW w:w="4752" w:type="dxa"/>
            <w:shd w:val="clear" w:color="auto" w:fill="auto"/>
          </w:tcPr>
          <w:p w:rsidR="00B87BC7" w:rsidRPr="00B87BC7" w:rsidRDefault="00B87BC7">
            <w:pPr>
              <w:pStyle w:val="af9"/>
              <w:tabs>
                <w:tab w:val="left" w:pos="284"/>
              </w:tabs>
              <w:ind w:firstLine="0"/>
              <w:rPr>
                <w:sz w:val="28"/>
                <w:szCs w:val="28"/>
                <w:lang w:val="en-US"/>
              </w:rPr>
            </w:pPr>
            <w:r w:rsidRPr="00B87BC7">
              <w:rPr>
                <w:sz w:val="28"/>
                <w:szCs w:val="28"/>
                <w:lang w:val="en-US"/>
              </w:rPr>
              <w:t>2. The rates shall include banking commission fee.</w:t>
            </w:r>
          </w:p>
        </w:tc>
        <w:tc>
          <w:tcPr>
            <w:tcW w:w="4927" w:type="dxa"/>
            <w:shd w:val="clear" w:color="auto" w:fill="auto"/>
          </w:tcPr>
          <w:p w:rsidR="00B87BC7" w:rsidRDefault="00B87BC7">
            <w:pPr>
              <w:pStyle w:val="af9"/>
              <w:ind w:firstLine="0"/>
              <w:rPr>
                <w:sz w:val="28"/>
                <w:szCs w:val="28"/>
              </w:rPr>
            </w:pPr>
            <w:r>
              <w:rPr>
                <w:sz w:val="28"/>
                <w:szCs w:val="28"/>
              </w:rPr>
              <w:t>2.Ставки включают банковские комиссионные сборы.</w:t>
            </w:r>
          </w:p>
          <w:p w:rsidR="00B87BC7" w:rsidRDefault="00B87BC7">
            <w:pPr>
              <w:pStyle w:val="af9"/>
              <w:ind w:firstLine="0"/>
              <w:rPr>
                <w:sz w:val="28"/>
                <w:szCs w:val="28"/>
              </w:rPr>
            </w:pPr>
          </w:p>
        </w:tc>
      </w:tr>
      <w:tr w:rsidR="00B87BC7" w:rsidRPr="003376C2" w:rsidTr="00DF2B6A">
        <w:tc>
          <w:tcPr>
            <w:tcW w:w="4752" w:type="dxa"/>
            <w:shd w:val="clear" w:color="auto" w:fill="auto"/>
          </w:tcPr>
          <w:p w:rsidR="00B87BC7" w:rsidRPr="00B87BC7" w:rsidRDefault="00B87BC7">
            <w:pPr>
              <w:pStyle w:val="af9"/>
              <w:ind w:firstLine="0"/>
              <w:rPr>
                <w:sz w:val="28"/>
                <w:szCs w:val="28"/>
                <w:lang w:val="en-US"/>
              </w:rPr>
            </w:pPr>
            <w:r w:rsidRPr="00B87BC7">
              <w:rPr>
                <w:sz w:val="28"/>
                <w:szCs w:val="28"/>
                <w:lang w:val="en-US"/>
              </w:rPr>
              <w:t>3. The rates can be applied only for these shipments.</w:t>
            </w:r>
          </w:p>
          <w:p w:rsidR="00B87BC7" w:rsidRPr="00B87BC7" w:rsidRDefault="00B87BC7">
            <w:pPr>
              <w:pStyle w:val="af9"/>
              <w:ind w:firstLine="0"/>
              <w:rPr>
                <w:sz w:val="28"/>
                <w:szCs w:val="28"/>
                <w:lang w:val="en-US"/>
              </w:rPr>
            </w:pPr>
          </w:p>
          <w:p w:rsidR="00B87BC7" w:rsidRPr="00B87BC7" w:rsidRDefault="00B87BC7">
            <w:pPr>
              <w:pStyle w:val="af9"/>
              <w:ind w:firstLine="0"/>
              <w:rPr>
                <w:sz w:val="28"/>
                <w:szCs w:val="28"/>
                <w:lang w:val="en-US"/>
              </w:rPr>
            </w:pPr>
          </w:p>
          <w:p w:rsidR="00B87BC7" w:rsidRPr="00B87BC7" w:rsidRDefault="00B87BC7">
            <w:pPr>
              <w:pStyle w:val="af9"/>
              <w:ind w:firstLine="0"/>
              <w:rPr>
                <w:sz w:val="28"/>
                <w:szCs w:val="28"/>
                <w:lang w:val="en-US"/>
              </w:rPr>
            </w:pPr>
            <w:r w:rsidRPr="00B87BC7">
              <w:rPr>
                <w:sz w:val="28"/>
                <w:szCs w:val="28"/>
                <w:lang w:val="en-US"/>
              </w:rPr>
              <w:t xml:space="preserve">4. The Order form can be changed </w:t>
            </w:r>
            <w:r w:rsidRPr="00B87BC7">
              <w:rPr>
                <w:sz w:val="28"/>
                <w:szCs w:val="28"/>
                <w:lang w:val="en-US"/>
              </w:rPr>
              <w:lastRenderedPageBreak/>
              <w:t>depending on the services required. Each service shall be entered into the order in a separate line.</w:t>
            </w:r>
          </w:p>
          <w:p w:rsidR="00B87BC7" w:rsidRPr="00B87BC7" w:rsidRDefault="00B87BC7">
            <w:pPr>
              <w:pStyle w:val="af9"/>
              <w:ind w:firstLine="0"/>
              <w:rPr>
                <w:sz w:val="28"/>
                <w:szCs w:val="28"/>
                <w:lang w:val="en-US"/>
              </w:rPr>
            </w:pPr>
          </w:p>
          <w:p w:rsidR="00B87BC7" w:rsidRDefault="00B87BC7">
            <w:pPr>
              <w:pStyle w:val="af9"/>
              <w:ind w:firstLine="0"/>
              <w:rPr>
                <w:sz w:val="28"/>
                <w:szCs w:val="28"/>
              </w:rPr>
            </w:pPr>
            <w:r>
              <w:rPr>
                <w:sz w:val="28"/>
                <w:szCs w:val="28"/>
              </w:rPr>
              <w:t>________________________________________________________________________________________________</w:t>
            </w:r>
          </w:p>
        </w:tc>
        <w:tc>
          <w:tcPr>
            <w:tcW w:w="4927" w:type="dxa"/>
            <w:shd w:val="clear" w:color="auto" w:fill="auto"/>
          </w:tcPr>
          <w:p w:rsidR="00B87BC7" w:rsidRDefault="00B87BC7">
            <w:pPr>
              <w:pStyle w:val="af9"/>
              <w:ind w:firstLine="0"/>
              <w:rPr>
                <w:sz w:val="28"/>
                <w:szCs w:val="28"/>
              </w:rPr>
            </w:pPr>
            <w:r>
              <w:rPr>
                <w:sz w:val="28"/>
                <w:szCs w:val="28"/>
              </w:rPr>
              <w:lastRenderedPageBreak/>
              <w:t>3. Ставки применимы исключительно для данных отправок.</w:t>
            </w:r>
          </w:p>
          <w:p w:rsidR="00B87BC7" w:rsidRDefault="00B87BC7">
            <w:pPr>
              <w:pStyle w:val="af9"/>
              <w:ind w:firstLine="0"/>
              <w:rPr>
                <w:sz w:val="28"/>
                <w:szCs w:val="28"/>
              </w:rPr>
            </w:pPr>
          </w:p>
          <w:p w:rsidR="00B87BC7" w:rsidRDefault="00B87BC7">
            <w:pPr>
              <w:jc w:val="both"/>
            </w:pPr>
            <w:r>
              <w:rPr>
                <w:sz w:val="28"/>
                <w:szCs w:val="28"/>
              </w:rPr>
              <w:t xml:space="preserve">4.Форма Заказа может быть изменена в зависимости от требуемых услуг. </w:t>
            </w:r>
            <w:r>
              <w:rPr>
                <w:sz w:val="28"/>
                <w:szCs w:val="28"/>
              </w:rPr>
              <w:lastRenderedPageBreak/>
              <w:t>Каждая услуга вносится в заказ отдельной строкой.</w:t>
            </w:r>
            <w:r>
              <w:rPr>
                <w:b/>
                <w:sz w:val="28"/>
                <w:szCs w:val="28"/>
                <w:lang w:eastAsia="ja-JP"/>
              </w:rPr>
              <w:t xml:space="preserve"> </w:t>
            </w:r>
          </w:p>
          <w:p w:rsidR="00B87BC7" w:rsidRDefault="00B87BC7">
            <w:pPr>
              <w:jc w:val="both"/>
              <w:rPr>
                <w:b/>
                <w:sz w:val="28"/>
                <w:szCs w:val="28"/>
                <w:lang w:eastAsia="ja-JP"/>
              </w:rPr>
            </w:pPr>
          </w:p>
          <w:p w:rsidR="00B87BC7" w:rsidRDefault="00B87BC7">
            <w:pPr>
              <w:jc w:val="both"/>
              <w:rPr>
                <w:b/>
                <w:sz w:val="28"/>
                <w:szCs w:val="28"/>
                <w:lang w:eastAsia="ja-JP"/>
              </w:rPr>
            </w:pPr>
            <w:r>
              <w:rPr>
                <w:b/>
                <w:sz w:val="28"/>
                <w:szCs w:val="28"/>
                <w:lang w:eastAsia="ja-JP"/>
              </w:rPr>
              <w:t xml:space="preserve">ПАО «ТрансКонтейнер» / </w:t>
            </w:r>
            <w:r>
              <w:rPr>
                <w:b/>
                <w:sz w:val="28"/>
                <w:szCs w:val="28"/>
                <w:lang w:val="en-US" w:eastAsia="ja-JP"/>
              </w:rPr>
              <w:t>PJSC</w:t>
            </w:r>
            <w:r>
              <w:rPr>
                <w:b/>
                <w:sz w:val="28"/>
                <w:szCs w:val="28"/>
                <w:lang w:eastAsia="ja-JP"/>
              </w:rPr>
              <w:t xml:space="preserve"> </w:t>
            </w:r>
            <w:r>
              <w:rPr>
                <w:b/>
                <w:sz w:val="28"/>
                <w:szCs w:val="28"/>
                <w:lang w:val="en-US" w:eastAsia="ja-JP"/>
              </w:rPr>
              <w:t>TransContainer</w:t>
            </w:r>
          </w:p>
          <w:p w:rsidR="00B87BC7" w:rsidRDefault="00B87BC7">
            <w:pPr>
              <w:jc w:val="both"/>
              <w:rPr>
                <w:b/>
                <w:sz w:val="28"/>
                <w:szCs w:val="28"/>
                <w:lang w:eastAsia="ja-JP"/>
              </w:rPr>
            </w:pPr>
          </w:p>
          <w:p w:rsidR="00B87BC7" w:rsidRDefault="00B87BC7" w:rsidP="003376C2">
            <w:pPr>
              <w:jc w:val="both"/>
              <w:rPr>
                <w:sz w:val="28"/>
                <w:szCs w:val="28"/>
                <w:lang w:val="en-US" w:eastAsia="ja-JP"/>
              </w:rPr>
            </w:pPr>
            <w:r>
              <w:rPr>
                <w:sz w:val="28"/>
                <w:szCs w:val="28"/>
                <w:lang w:val="en-US" w:eastAsia="ja-JP"/>
              </w:rPr>
              <w:t>__________________</w:t>
            </w:r>
          </w:p>
        </w:tc>
      </w:tr>
    </w:tbl>
    <w:p w:rsidR="00B87BC7" w:rsidRPr="00B87BC7" w:rsidRDefault="00B87BC7">
      <w:pPr>
        <w:rPr>
          <w:lang w:val="en-US"/>
        </w:rPr>
        <w:sectPr w:rsidR="00B87BC7" w:rsidRPr="00B87BC7">
          <w:pgSz w:w="11906" w:h="16838"/>
          <w:pgMar w:top="1134" w:right="850" w:bottom="1134" w:left="1701" w:header="708" w:footer="708" w:gutter="0"/>
          <w:cols w:space="708"/>
          <w:docGrid w:linePitch="360"/>
        </w:sectPr>
      </w:pPr>
    </w:p>
    <w:p w:rsidR="00B87BC7" w:rsidRDefault="00B87BC7">
      <w:pPr>
        <w:suppressAutoHyphens w:val="0"/>
        <w:jc w:val="right"/>
      </w:pPr>
      <w:r>
        <w:lastRenderedPageBreak/>
        <w:t xml:space="preserve">Приложение № 2 к договору </w:t>
      </w:r>
    </w:p>
    <w:p w:rsidR="00B87BC7" w:rsidRDefault="00B87BC7">
      <w:pPr>
        <w:suppressAutoHyphens w:val="0"/>
        <w:jc w:val="right"/>
      </w:pPr>
      <w:r>
        <w:t>на транспортно-экспедиционное обслуживание</w:t>
      </w:r>
    </w:p>
    <w:p w:rsidR="00B87BC7" w:rsidRPr="00B87BC7" w:rsidRDefault="00B87BC7">
      <w:pPr>
        <w:suppressAutoHyphens w:val="0"/>
        <w:jc w:val="right"/>
        <w:rPr>
          <w:lang w:val="en-US"/>
        </w:rPr>
      </w:pPr>
      <w:r>
        <w:t>от</w:t>
      </w:r>
      <w:r w:rsidR="00DF2B6A">
        <w:rPr>
          <w:lang w:val="en-US"/>
        </w:rPr>
        <w:t xml:space="preserve"> «__» _____________ 20</w:t>
      </w:r>
      <w:r>
        <w:rPr>
          <w:lang w:val="en-US"/>
        </w:rPr>
        <w:t xml:space="preserve">_ </w:t>
      </w:r>
      <w:r>
        <w:t>г</w:t>
      </w:r>
      <w:r>
        <w:rPr>
          <w:lang w:val="en-US"/>
        </w:rPr>
        <w:t>. № ______________</w:t>
      </w:r>
    </w:p>
    <w:p w:rsidR="00B87BC7" w:rsidRDefault="00B87BC7">
      <w:pPr>
        <w:suppressAutoHyphens w:val="0"/>
        <w:jc w:val="right"/>
        <w:rPr>
          <w:lang w:val="en-US"/>
        </w:rPr>
      </w:pPr>
    </w:p>
    <w:p w:rsidR="00B87BC7" w:rsidRDefault="00B87BC7">
      <w:pPr>
        <w:suppressAutoHyphens w:val="0"/>
        <w:jc w:val="right"/>
        <w:rPr>
          <w:lang w:val="en-US"/>
        </w:rPr>
      </w:pPr>
      <w:r>
        <w:rPr>
          <w:lang w:val="en-US"/>
        </w:rPr>
        <w:t>Appendix No. 2</w:t>
      </w:r>
    </w:p>
    <w:p w:rsidR="00B87BC7" w:rsidRDefault="00B87BC7">
      <w:pPr>
        <w:suppressAutoHyphens w:val="0"/>
        <w:jc w:val="right"/>
        <w:rPr>
          <w:lang w:val="en-US"/>
        </w:rPr>
      </w:pPr>
      <w:r>
        <w:rPr>
          <w:lang w:val="en-US"/>
        </w:rPr>
        <w:t>to the Freight Forwarding Contract</w:t>
      </w:r>
    </w:p>
    <w:p w:rsidR="00B87BC7" w:rsidRDefault="00B87BC7">
      <w:pPr>
        <w:suppressAutoHyphens w:val="0"/>
        <w:jc w:val="right"/>
        <w:rPr>
          <w:lang w:val="en-US"/>
        </w:rPr>
      </w:pPr>
      <w:r>
        <w:rPr>
          <w:lang w:val="en-US"/>
        </w:rPr>
        <w:t>No. ______________ dated «__» _____________</w:t>
      </w:r>
    </w:p>
    <w:p w:rsidR="00B87BC7" w:rsidRDefault="00B87BC7">
      <w:pPr>
        <w:suppressAutoHyphens w:val="0"/>
        <w:rPr>
          <w:lang w:val="en-US"/>
        </w:rPr>
      </w:pPr>
      <w:r>
        <w:rPr>
          <w:lang w:val="en-US"/>
        </w:rPr>
        <w:t xml:space="preserve"> </w:t>
      </w:r>
    </w:p>
    <w:p w:rsidR="00B87BC7" w:rsidRDefault="00B87BC7">
      <w:pPr>
        <w:jc w:val="center"/>
        <w:rPr>
          <w:rFonts w:eastAsia="MS Mincho;MS Gothic"/>
          <w:lang w:val="en-US"/>
        </w:rPr>
      </w:pPr>
      <w:r>
        <w:t>Форма</w:t>
      </w:r>
      <w:r>
        <w:rPr>
          <w:lang w:val="en-US"/>
        </w:rPr>
        <w:t xml:space="preserve"> </w:t>
      </w:r>
      <w:r>
        <w:t>отчета</w:t>
      </w:r>
      <w:r>
        <w:rPr>
          <w:lang w:val="en-US"/>
        </w:rPr>
        <w:t xml:space="preserve"> </w:t>
      </w:r>
      <w:r>
        <w:t>Экспедитора</w:t>
      </w:r>
      <w:r>
        <w:rPr>
          <w:rFonts w:eastAsia="MS Mincho;MS Gothic"/>
          <w:lang w:val="en-US"/>
        </w:rPr>
        <w:t xml:space="preserve"> /The Freight Forwarder’s Report </w:t>
      </w:r>
    </w:p>
    <w:p w:rsidR="00B87BC7" w:rsidRDefault="00B87BC7">
      <w:pPr>
        <w:jc w:val="center"/>
        <w:rPr>
          <w:rFonts w:eastAsia="MS Mincho;MS Gothic"/>
          <w:lang w:val="en-US"/>
        </w:rPr>
      </w:pPr>
    </w:p>
    <w:tbl>
      <w:tblPr>
        <w:tblW w:w="16245" w:type="dxa"/>
        <w:tblInd w:w="-969" w:type="dxa"/>
        <w:tblLayout w:type="fixed"/>
        <w:tblLook w:val="04A0" w:firstRow="1" w:lastRow="0" w:firstColumn="1" w:lastColumn="0" w:noHBand="0" w:noVBand="1"/>
      </w:tblPr>
      <w:tblGrid>
        <w:gridCol w:w="432"/>
        <w:gridCol w:w="929"/>
        <w:gridCol w:w="567"/>
        <w:gridCol w:w="1134"/>
        <w:gridCol w:w="850"/>
        <w:gridCol w:w="678"/>
        <w:gridCol w:w="687"/>
        <w:gridCol w:w="762"/>
        <w:gridCol w:w="992"/>
        <w:gridCol w:w="992"/>
        <w:gridCol w:w="851"/>
        <w:gridCol w:w="850"/>
        <w:gridCol w:w="709"/>
        <w:gridCol w:w="1417"/>
        <w:gridCol w:w="1418"/>
        <w:gridCol w:w="992"/>
        <w:gridCol w:w="709"/>
        <w:gridCol w:w="1276"/>
      </w:tblGrid>
      <w:tr w:rsidR="00DF2B6A" w:rsidRPr="00EC7972" w:rsidTr="00DF2B6A">
        <w:trPr>
          <w:trHeight w:val="552"/>
        </w:trPr>
        <w:tc>
          <w:tcPr>
            <w:tcW w:w="432" w:type="dxa"/>
            <w:vMerge w:val="restart"/>
            <w:tcBorders>
              <w:top w:val="single" w:sz="4" w:space="0" w:color="000000"/>
              <w:left w:val="single" w:sz="4" w:space="0" w:color="000000"/>
              <w:bottom w:val="single" w:sz="4" w:space="0" w:color="000000"/>
            </w:tcBorders>
            <w:shd w:val="clear" w:color="auto" w:fill="auto"/>
            <w:vAlign w:val="center"/>
          </w:tcPr>
          <w:p w:rsidR="00B87BC7" w:rsidRPr="00EC7972" w:rsidRDefault="00B87BC7">
            <w:pPr>
              <w:suppressAutoHyphens w:val="0"/>
              <w:jc w:val="center"/>
              <w:rPr>
                <w:color w:val="000000"/>
                <w:sz w:val="16"/>
                <w:szCs w:val="16"/>
                <w:lang w:val="en-US" w:eastAsia="ru-RU"/>
              </w:rPr>
            </w:pPr>
            <w:r w:rsidRPr="00EC7972">
              <w:rPr>
                <w:color w:val="000000"/>
                <w:sz w:val="16"/>
                <w:szCs w:val="16"/>
                <w:lang w:eastAsia="ru-RU"/>
              </w:rPr>
              <w:t>№ п</w:t>
            </w:r>
            <w:r w:rsidRPr="00EC7972">
              <w:rPr>
                <w:color w:val="000000"/>
                <w:sz w:val="16"/>
                <w:szCs w:val="16"/>
                <w:lang w:val="en-US" w:eastAsia="ru-RU"/>
              </w:rPr>
              <w:t>/</w:t>
            </w:r>
            <w:r w:rsidRPr="00EC7972">
              <w:rPr>
                <w:color w:val="000000"/>
                <w:sz w:val="16"/>
                <w:szCs w:val="16"/>
                <w:lang w:eastAsia="ru-RU"/>
              </w:rPr>
              <w:t>п</w:t>
            </w:r>
          </w:p>
        </w:tc>
        <w:tc>
          <w:tcPr>
            <w:tcW w:w="5607" w:type="dxa"/>
            <w:gridSpan w:val="7"/>
            <w:tcBorders>
              <w:top w:val="single" w:sz="4" w:space="0" w:color="000000"/>
              <w:left w:val="single" w:sz="4" w:space="0" w:color="000000"/>
              <w:bottom w:val="single" w:sz="4" w:space="0" w:color="000000"/>
            </w:tcBorders>
            <w:shd w:val="clear" w:color="auto" w:fill="auto"/>
            <w:vAlign w:val="center"/>
          </w:tcPr>
          <w:p w:rsidR="00B87BC7" w:rsidRPr="00EC7972" w:rsidRDefault="00B87BC7">
            <w:pPr>
              <w:suppressAutoHyphens w:val="0"/>
              <w:jc w:val="center"/>
              <w:rPr>
                <w:color w:val="000000"/>
                <w:sz w:val="16"/>
                <w:szCs w:val="16"/>
                <w:lang w:val="en-US" w:eastAsia="ru-RU"/>
              </w:rPr>
            </w:pPr>
            <w:r w:rsidRPr="00EC7972">
              <w:rPr>
                <w:color w:val="000000"/>
                <w:sz w:val="16"/>
                <w:szCs w:val="16"/>
                <w:lang w:eastAsia="ru-RU"/>
              </w:rPr>
              <w:t>Общее</w:t>
            </w:r>
            <w:r w:rsidRPr="00EC7972">
              <w:rPr>
                <w:color w:val="000000"/>
                <w:sz w:val="16"/>
                <w:szCs w:val="16"/>
                <w:lang w:val="en-US" w:eastAsia="ru-RU"/>
              </w:rPr>
              <w:t>/General</w:t>
            </w:r>
          </w:p>
        </w:tc>
        <w:tc>
          <w:tcPr>
            <w:tcW w:w="4394" w:type="dxa"/>
            <w:gridSpan w:val="5"/>
            <w:tcBorders>
              <w:top w:val="single" w:sz="4" w:space="0" w:color="000000"/>
              <w:left w:val="single" w:sz="4" w:space="0" w:color="000000"/>
              <w:bottom w:val="single" w:sz="4" w:space="0" w:color="000000"/>
            </w:tcBorders>
            <w:shd w:val="clear" w:color="auto" w:fill="auto"/>
            <w:vAlign w:val="center"/>
          </w:tcPr>
          <w:p w:rsidR="00B87BC7" w:rsidRPr="00EC7972" w:rsidRDefault="00B87BC7">
            <w:pPr>
              <w:suppressAutoHyphens w:val="0"/>
              <w:jc w:val="center"/>
              <w:rPr>
                <w:color w:val="000000"/>
                <w:sz w:val="16"/>
                <w:szCs w:val="16"/>
                <w:lang w:val="en-US" w:eastAsia="ru-RU"/>
              </w:rPr>
            </w:pPr>
            <w:r w:rsidRPr="00EC7972">
              <w:rPr>
                <w:color w:val="000000"/>
                <w:sz w:val="16"/>
                <w:szCs w:val="16"/>
                <w:lang w:eastAsia="ru-RU"/>
              </w:rPr>
              <w:t>Морской фрахт</w:t>
            </w:r>
            <w:r w:rsidRPr="00EC7972">
              <w:rPr>
                <w:color w:val="000000"/>
                <w:sz w:val="16"/>
                <w:szCs w:val="16"/>
                <w:lang w:val="en-US" w:eastAsia="ru-RU"/>
              </w:rPr>
              <w:t>/Sea freight</w:t>
            </w:r>
          </w:p>
        </w:tc>
        <w:tc>
          <w:tcPr>
            <w:tcW w:w="1417" w:type="dxa"/>
            <w:tcBorders>
              <w:top w:val="single" w:sz="4" w:space="0" w:color="000000"/>
              <w:left w:val="single" w:sz="4" w:space="0" w:color="000000"/>
              <w:bottom w:val="single" w:sz="4" w:space="0" w:color="000000"/>
            </w:tcBorders>
            <w:shd w:val="clear" w:color="auto" w:fill="auto"/>
            <w:vAlign w:val="center"/>
          </w:tcPr>
          <w:p w:rsidR="00B87BC7" w:rsidRPr="00EC7972" w:rsidRDefault="00B87BC7">
            <w:pPr>
              <w:suppressAutoHyphens w:val="0"/>
              <w:jc w:val="center"/>
              <w:rPr>
                <w:color w:val="000000"/>
                <w:sz w:val="16"/>
                <w:szCs w:val="16"/>
                <w:lang w:val="en-US" w:eastAsia="ru-RU"/>
              </w:rPr>
            </w:pPr>
            <w:r w:rsidRPr="00EC7972">
              <w:rPr>
                <w:color w:val="000000"/>
                <w:sz w:val="16"/>
                <w:szCs w:val="16"/>
                <w:lang w:eastAsia="ru-RU"/>
              </w:rPr>
              <w:t>Железнодорожная перевозка</w:t>
            </w:r>
            <w:r w:rsidRPr="00EC7972">
              <w:rPr>
                <w:color w:val="000000"/>
                <w:sz w:val="16"/>
                <w:szCs w:val="16"/>
                <w:lang w:val="en-US" w:eastAsia="ru-RU"/>
              </w:rPr>
              <w:t>/Transaction by rail</w:t>
            </w:r>
          </w:p>
          <w:p w:rsidR="00B87BC7" w:rsidRPr="00EC7972" w:rsidRDefault="00B87BC7">
            <w:pPr>
              <w:jc w:val="center"/>
              <w:rPr>
                <w:color w:val="000000"/>
                <w:sz w:val="16"/>
                <w:szCs w:val="16"/>
                <w:lang w:val="en-US" w:eastAsia="ru-RU"/>
              </w:rPr>
            </w:pPr>
          </w:p>
        </w:tc>
        <w:tc>
          <w:tcPr>
            <w:tcW w:w="1418" w:type="dxa"/>
            <w:tcBorders>
              <w:top w:val="single" w:sz="4" w:space="0" w:color="000000"/>
              <w:left w:val="single" w:sz="4" w:space="0" w:color="000000"/>
              <w:bottom w:val="single" w:sz="4" w:space="0" w:color="000000"/>
            </w:tcBorders>
            <w:shd w:val="clear" w:color="auto" w:fill="auto"/>
            <w:vAlign w:val="center"/>
          </w:tcPr>
          <w:p w:rsidR="00B87BC7" w:rsidRPr="00EC7972" w:rsidRDefault="00B87BC7">
            <w:pPr>
              <w:suppressAutoHyphens w:val="0"/>
              <w:jc w:val="center"/>
              <w:rPr>
                <w:color w:val="000000"/>
                <w:sz w:val="16"/>
                <w:szCs w:val="16"/>
                <w:lang w:val="en-US" w:eastAsia="ru-RU"/>
              </w:rPr>
            </w:pPr>
            <w:r w:rsidRPr="00EC7972">
              <w:rPr>
                <w:color w:val="000000"/>
                <w:sz w:val="16"/>
                <w:szCs w:val="16"/>
                <w:lang w:eastAsia="ru-RU"/>
              </w:rPr>
              <w:t>Перевозка</w:t>
            </w:r>
            <w:r w:rsidRPr="00EC7972">
              <w:rPr>
                <w:color w:val="000000"/>
                <w:sz w:val="16"/>
                <w:szCs w:val="16"/>
                <w:lang w:val="en-US" w:eastAsia="ru-RU"/>
              </w:rPr>
              <w:t xml:space="preserve"> </w:t>
            </w:r>
            <w:r w:rsidRPr="00EC7972">
              <w:rPr>
                <w:color w:val="000000"/>
                <w:sz w:val="16"/>
                <w:szCs w:val="16"/>
                <w:lang w:eastAsia="ru-RU"/>
              </w:rPr>
              <w:t>автотранспортом</w:t>
            </w:r>
            <w:r w:rsidRPr="00EC7972">
              <w:rPr>
                <w:color w:val="000000"/>
                <w:sz w:val="16"/>
                <w:szCs w:val="16"/>
                <w:lang w:val="en-US" w:eastAsia="ru-RU"/>
              </w:rPr>
              <w:t>/</w:t>
            </w:r>
            <w:r w:rsidRPr="00EC7972">
              <w:rPr>
                <w:sz w:val="16"/>
                <w:szCs w:val="16"/>
                <w:lang w:val="en-US"/>
              </w:rPr>
              <w:t xml:space="preserve"> </w:t>
            </w:r>
            <w:r w:rsidRPr="00EC7972">
              <w:rPr>
                <w:color w:val="000000"/>
                <w:sz w:val="16"/>
                <w:szCs w:val="16"/>
                <w:lang w:val="en-US" w:eastAsia="ru-RU"/>
              </w:rPr>
              <w:t>Transportation by truck</w:t>
            </w:r>
          </w:p>
        </w:tc>
        <w:tc>
          <w:tcPr>
            <w:tcW w:w="992" w:type="dxa"/>
            <w:tcBorders>
              <w:top w:val="single" w:sz="4" w:space="0" w:color="000000"/>
              <w:left w:val="single" w:sz="4" w:space="0" w:color="000000"/>
              <w:bottom w:val="single" w:sz="4" w:space="0" w:color="000000"/>
            </w:tcBorders>
            <w:shd w:val="clear" w:color="auto" w:fill="auto"/>
            <w:vAlign w:val="center"/>
          </w:tcPr>
          <w:p w:rsidR="00B87BC7" w:rsidRPr="00EC7972" w:rsidRDefault="00B87BC7">
            <w:pPr>
              <w:suppressAutoHyphens w:val="0"/>
              <w:jc w:val="center"/>
              <w:rPr>
                <w:color w:val="000000"/>
                <w:sz w:val="16"/>
                <w:szCs w:val="16"/>
                <w:lang w:val="en-US" w:eastAsia="ru-RU"/>
              </w:rPr>
            </w:pPr>
            <w:r w:rsidRPr="00EC7972">
              <w:rPr>
                <w:color w:val="000000"/>
                <w:sz w:val="16"/>
                <w:szCs w:val="16"/>
                <w:lang w:eastAsia="ru-RU"/>
              </w:rPr>
              <w:t>Прочие услуги</w:t>
            </w:r>
            <w:r w:rsidRPr="00EC7972">
              <w:rPr>
                <w:color w:val="000000"/>
                <w:sz w:val="16"/>
                <w:szCs w:val="16"/>
                <w:lang w:val="en-US" w:eastAsia="ru-RU"/>
              </w:rPr>
              <w:t>/Other services</w:t>
            </w:r>
          </w:p>
        </w:tc>
        <w:tc>
          <w:tcPr>
            <w:tcW w:w="709" w:type="dxa"/>
            <w:vMerge w:val="restart"/>
            <w:tcBorders>
              <w:top w:val="single" w:sz="4" w:space="0" w:color="000000"/>
              <w:left w:val="single" w:sz="4" w:space="0" w:color="000000"/>
              <w:bottom w:val="single" w:sz="4" w:space="0" w:color="000000"/>
            </w:tcBorders>
            <w:shd w:val="clear" w:color="auto" w:fill="auto"/>
            <w:vAlign w:val="center"/>
          </w:tcPr>
          <w:p w:rsidR="00B87BC7" w:rsidRPr="00EC7972" w:rsidRDefault="00B87BC7">
            <w:pPr>
              <w:suppressAutoHyphens w:val="0"/>
              <w:jc w:val="center"/>
              <w:rPr>
                <w:color w:val="000000"/>
                <w:sz w:val="16"/>
                <w:szCs w:val="16"/>
                <w:lang w:val="en-US" w:eastAsia="ru-RU"/>
              </w:rPr>
            </w:pPr>
            <w:r w:rsidRPr="00EC7972">
              <w:rPr>
                <w:color w:val="000000"/>
                <w:sz w:val="16"/>
                <w:szCs w:val="16"/>
                <w:lang w:eastAsia="ru-RU"/>
              </w:rPr>
              <w:t>Итого</w:t>
            </w:r>
            <w:r w:rsidRPr="00EC7972">
              <w:rPr>
                <w:color w:val="000000"/>
                <w:sz w:val="16"/>
                <w:szCs w:val="16"/>
                <w:lang w:val="en-US" w:eastAsia="ru-RU"/>
              </w:rPr>
              <w:t xml:space="preserve"> (USD)/ Total cost (USD)</w:t>
            </w:r>
          </w:p>
        </w:tc>
        <w:tc>
          <w:tcPr>
            <w:tcW w:w="1276" w:type="dxa"/>
            <w:vMerge w:val="restart"/>
            <w:tcBorders>
              <w:top w:val="single" w:sz="4" w:space="0" w:color="000000"/>
              <w:left w:val="single" w:sz="4" w:space="0" w:color="000000"/>
              <w:right w:val="single" w:sz="4" w:space="0" w:color="000000"/>
            </w:tcBorders>
            <w:shd w:val="clear" w:color="auto" w:fill="auto"/>
            <w:vAlign w:val="center"/>
          </w:tcPr>
          <w:p w:rsidR="00B87BC7" w:rsidRPr="00EC7972" w:rsidRDefault="00B87BC7" w:rsidP="00DF2B6A">
            <w:pPr>
              <w:suppressAutoHyphens w:val="0"/>
              <w:ind w:right="98"/>
              <w:jc w:val="center"/>
              <w:rPr>
                <w:color w:val="000000"/>
                <w:sz w:val="16"/>
                <w:szCs w:val="16"/>
                <w:lang w:eastAsia="ru-RU"/>
              </w:rPr>
            </w:pPr>
            <w:r w:rsidRPr="00EC7972">
              <w:rPr>
                <w:color w:val="000000"/>
                <w:sz w:val="16"/>
                <w:szCs w:val="16"/>
                <w:lang w:eastAsia="ru-RU"/>
              </w:rPr>
              <w:t>Примечание/</w:t>
            </w:r>
            <w:r w:rsidRPr="00EC7972">
              <w:rPr>
                <w:color w:val="000000"/>
                <w:sz w:val="16"/>
                <w:szCs w:val="16"/>
                <w:lang w:val="en-US" w:eastAsia="ru-RU"/>
              </w:rPr>
              <w:t xml:space="preserve"> Note</w:t>
            </w:r>
          </w:p>
        </w:tc>
      </w:tr>
      <w:tr w:rsidR="00DF2B6A" w:rsidRPr="00EC7972" w:rsidTr="00DF2B6A">
        <w:trPr>
          <w:trHeight w:val="697"/>
        </w:trPr>
        <w:tc>
          <w:tcPr>
            <w:tcW w:w="432" w:type="dxa"/>
            <w:vMerge/>
            <w:tcBorders>
              <w:top w:val="single" w:sz="4" w:space="0" w:color="000000"/>
              <w:left w:val="single" w:sz="4" w:space="0" w:color="000000"/>
              <w:bottom w:val="single" w:sz="4" w:space="0" w:color="000000"/>
            </w:tcBorders>
            <w:shd w:val="clear" w:color="auto" w:fill="auto"/>
            <w:vAlign w:val="center"/>
          </w:tcPr>
          <w:p w:rsidR="00B87BC7" w:rsidRPr="00EC7972" w:rsidRDefault="00B87BC7">
            <w:pPr>
              <w:suppressAutoHyphens w:val="0"/>
              <w:snapToGrid w:val="0"/>
              <w:jc w:val="center"/>
              <w:rPr>
                <w:color w:val="000000"/>
                <w:sz w:val="16"/>
                <w:szCs w:val="16"/>
                <w:lang w:eastAsia="ru-RU"/>
              </w:rPr>
            </w:pPr>
          </w:p>
        </w:tc>
        <w:tc>
          <w:tcPr>
            <w:tcW w:w="2630" w:type="dxa"/>
            <w:gridSpan w:val="3"/>
            <w:tcBorders>
              <w:top w:val="single" w:sz="4" w:space="0" w:color="000000"/>
              <w:left w:val="single" w:sz="4" w:space="0" w:color="000000"/>
              <w:bottom w:val="single" w:sz="4" w:space="0" w:color="000000"/>
            </w:tcBorders>
            <w:shd w:val="clear" w:color="auto" w:fill="auto"/>
            <w:vAlign w:val="center"/>
          </w:tcPr>
          <w:p w:rsidR="00B87BC7" w:rsidRPr="00EC7972" w:rsidRDefault="00B87BC7">
            <w:pPr>
              <w:suppressAutoHyphens w:val="0"/>
              <w:jc w:val="center"/>
              <w:rPr>
                <w:color w:val="000000"/>
                <w:sz w:val="16"/>
                <w:szCs w:val="16"/>
                <w:lang w:val="en-US" w:eastAsia="ru-RU"/>
              </w:rPr>
            </w:pPr>
            <w:r w:rsidRPr="00EC7972">
              <w:rPr>
                <w:color w:val="000000"/>
                <w:sz w:val="16"/>
                <w:szCs w:val="16"/>
                <w:lang w:eastAsia="ru-RU"/>
              </w:rPr>
              <w:t>Контейнер</w:t>
            </w:r>
            <w:r w:rsidRPr="00EC7972">
              <w:rPr>
                <w:color w:val="000000"/>
                <w:sz w:val="16"/>
                <w:szCs w:val="16"/>
                <w:lang w:val="en-US" w:eastAsia="ru-RU"/>
              </w:rPr>
              <w:t>/ Container</w:t>
            </w:r>
          </w:p>
        </w:tc>
        <w:tc>
          <w:tcPr>
            <w:tcW w:w="850" w:type="dxa"/>
            <w:vMerge w:val="restart"/>
            <w:tcBorders>
              <w:left w:val="single" w:sz="4" w:space="0" w:color="000000"/>
              <w:bottom w:val="single" w:sz="4" w:space="0" w:color="000000"/>
            </w:tcBorders>
            <w:shd w:val="clear" w:color="auto" w:fill="auto"/>
            <w:vAlign w:val="center"/>
          </w:tcPr>
          <w:p w:rsidR="00B87BC7" w:rsidRPr="00EC7972" w:rsidRDefault="00B87BC7">
            <w:pPr>
              <w:suppressAutoHyphens w:val="0"/>
              <w:jc w:val="center"/>
              <w:rPr>
                <w:color w:val="000000"/>
                <w:sz w:val="16"/>
                <w:szCs w:val="16"/>
                <w:lang w:eastAsia="ru-RU"/>
              </w:rPr>
            </w:pPr>
            <w:r w:rsidRPr="00EC7972">
              <w:rPr>
                <w:color w:val="000000"/>
                <w:sz w:val="16"/>
                <w:szCs w:val="16"/>
                <w:lang w:eastAsia="ru-RU"/>
              </w:rPr>
              <w:t>Вид перевозки/</w:t>
            </w:r>
            <w:r w:rsidRPr="00EC7972">
              <w:rPr>
                <w:color w:val="000000"/>
                <w:sz w:val="16"/>
                <w:szCs w:val="16"/>
                <w:lang w:val="en-US" w:eastAsia="ru-RU"/>
              </w:rPr>
              <w:t xml:space="preserve"> Transportation mode</w:t>
            </w:r>
          </w:p>
        </w:tc>
        <w:tc>
          <w:tcPr>
            <w:tcW w:w="678" w:type="dxa"/>
            <w:vMerge w:val="restart"/>
            <w:tcBorders>
              <w:left w:val="single" w:sz="4" w:space="0" w:color="000000"/>
              <w:bottom w:val="single" w:sz="4" w:space="0" w:color="000000"/>
            </w:tcBorders>
            <w:shd w:val="clear" w:color="auto" w:fill="auto"/>
            <w:vAlign w:val="center"/>
          </w:tcPr>
          <w:p w:rsidR="00B87BC7" w:rsidRPr="00EC7972" w:rsidRDefault="00B87BC7">
            <w:pPr>
              <w:suppressAutoHyphens w:val="0"/>
              <w:jc w:val="center"/>
              <w:rPr>
                <w:color w:val="000000"/>
                <w:sz w:val="16"/>
                <w:szCs w:val="16"/>
                <w:lang w:eastAsia="ru-RU"/>
              </w:rPr>
            </w:pPr>
            <w:r w:rsidRPr="00EC7972">
              <w:rPr>
                <w:color w:val="000000"/>
                <w:sz w:val="16"/>
                <w:szCs w:val="16"/>
                <w:lang w:eastAsia="ru-RU"/>
              </w:rPr>
              <w:t>Номер заказа/</w:t>
            </w:r>
            <w:r w:rsidRPr="00EC7972">
              <w:rPr>
                <w:color w:val="000000"/>
                <w:sz w:val="16"/>
                <w:szCs w:val="16"/>
                <w:lang w:val="en-US" w:eastAsia="ru-RU"/>
              </w:rPr>
              <w:t xml:space="preserve"> Order</w:t>
            </w:r>
            <w:r w:rsidRPr="00EC7972">
              <w:rPr>
                <w:color w:val="000000"/>
                <w:sz w:val="16"/>
                <w:szCs w:val="16"/>
                <w:lang w:eastAsia="ru-RU"/>
              </w:rPr>
              <w:t xml:space="preserve"> </w:t>
            </w:r>
            <w:r w:rsidRPr="00EC7972">
              <w:rPr>
                <w:color w:val="000000"/>
                <w:sz w:val="16"/>
                <w:szCs w:val="16"/>
                <w:lang w:val="en-US" w:eastAsia="ru-RU"/>
              </w:rPr>
              <w:t>No</w:t>
            </w:r>
            <w:r w:rsidRPr="00EC7972">
              <w:rPr>
                <w:color w:val="000000"/>
                <w:sz w:val="16"/>
                <w:szCs w:val="16"/>
                <w:lang w:eastAsia="ru-RU"/>
              </w:rPr>
              <w:t>.</w:t>
            </w:r>
          </w:p>
        </w:tc>
        <w:tc>
          <w:tcPr>
            <w:tcW w:w="687" w:type="dxa"/>
            <w:vMerge w:val="restart"/>
            <w:tcBorders>
              <w:left w:val="single" w:sz="4" w:space="0" w:color="000000"/>
              <w:bottom w:val="single" w:sz="4" w:space="0" w:color="000000"/>
            </w:tcBorders>
            <w:shd w:val="clear" w:color="auto" w:fill="auto"/>
            <w:vAlign w:val="center"/>
          </w:tcPr>
          <w:p w:rsidR="00B87BC7" w:rsidRPr="00EC7972" w:rsidRDefault="00B87BC7">
            <w:pPr>
              <w:suppressAutoHyphens w:val="0"/>
              <w:jc w:val="center"/>
              <w:rPr>
                <w:color w:val="000000"/>
                <w:sz w:val="16"/>
                <w:szCs w:val="16"/>
                <w:lang w:val="en-US" w:eastAsia="ru-RU"/>
              </w:rPr>
            </w:pPr>
            <w:r w:rsidRPr="00EC7972">
              <w:rPr>
                <w:color w:val="000000"/>
                <w:sz w:val="16"/>
                <w:szCs w:val="16"/>
                <w:lang w:eastAsia="ru-RU"/>
              </w:rPr>
              <w:t>Дата</w:t>
            </w:r>
            <w:r w:rsidRPr="00EC7972">
              <w:rPr>
                <w:color w:val="000000"/>
                <w:sz w:val="16"/>
                <w:szCs w:val="16"/>
                <w:lang w:val="en-US" w:eastAsia="ru-RU"/>
              </w:rPr>
              <w:t xml:space="preserve"> </w:t>
            </w:r>
            <w:r w:rsidRPr="00EC7972">
              <w:rPr>
                <w:color w:val="000000"/>
                <w:sz w:val="16"/>
                <w:szCs w:val="16"/>
                <w:lang w:eastAsia="ru-RU"/>
              </w:rPr>
              <w:t>счета</w:t>
            </w:r>
            <w:r w:rsidRPr="00EC7972">
              <w:rPr>
                <w:color w:val="000000"/>
                <w:sz w:val="16"/>
                <w:szCs w:val="16"/>
                <w:lang w:val="en-US" w:eastAsia="ru-RU"/>
              </w:rPr>
              <w:t>/ Date of invoice</w:t>
            </w:r>
          </w:p>
        </w:tc>
        <w:tc>
          <w:tcPr>
            <w:tcW w:w="762" w:type="dxa"/>
            <w:vMerge w:val="restart"/>
            <w:tcBorders>
              <w:left w:val="single" w:sz="4" w:space="0" w:color="000000"/>
              <w:bottom w:val="single" w:sz="4" w:space="0" w:color="000000"/>
            </w:tcBorders>
            <w:shd w:val="clear" w:color="auto" w:fill="auto"/>
            <w:vAlign w:val="center"/>
          </w:tcPr>
          <w:p w:rsidR="00B87BC7" w:rsidRPr="00EC7972" w:rsidRDefault="00B87BC7">
            <w:pPr>
              <w:suppressAutoHyphens w:val="0"/>
              <w:jc w:val="center"/>
              <w:rPr>
                <w:color w:val="000000"/>
                <w:sz w:val="16"/>
                <w:szCs w:val="16"/>
                <w:lang w:val="en-US" w:eastAsia="ru-RU"/>
              </w:rPr>
            </w:pPr>
            <w:r w:rsidRPr="00EC7972">
              <w:rPr>
                <w:color w:val="000000"/>
                <w:sz w:val="16"/>
                <w:szCs w:val="16"/>
                <w:lang w:eastAsia="ru-RU"/>
              </w:rPr>
              <w:t>Курс</w:t>
            </w:r>
            <w:r w:rsidRPr="00EC7972">
              <w:rPr>
                <w:color w:val="000000"/>
                <w:sz w:val="16"/>
                <w:szCs w:val="16"/>
                <w:lang w:val="en-US" w:eastAsia="ru-RU"/>
              </w:rPr>
              <w:t xml:space="preserve"> </w:t>
            </w:r>
            <w:r w:rsidRPr="00EC7972">
              <w:rPr>
                <w:color w:val="000000"/>
                <w:sz w:val="16"/>
                <w:szCs w:val="16"/>
                <w:lang w:eastAsia="ru-RU"/>
              </w:rPr>
              <w:t>пересчета</w:t>
            </w:r>
            <w:r w:rsidRPr="00EC7972">
              <w:rPr>
                <w:color w:val="000000"/>
                <w:sz w:val="16"/>
                <w:szCs w:val="16"/>
                <w:lang w:val="en-US" w:eastAsia="ru-RU"/>
              </w:rPr>
              <w:t>/ Rate of conversion</w:t>
            </w:r>
          </w:p>
        </w:tc>
        <w:tc>
          <w:tcPr>
            <w:tcW w:w="992" w:type="dxa"/>
            <w:vMerge w:val="restart"/>
            <w:tcBorders>
              <w:left w:val="single" w:sz="4" w:space="0" w:color="000000"/>
              <w:bottom w:val="single" w:sz="4" w:space="0" w:color="000000"/>
            </w:tcBorders>
            <w:shd w:val="clear" w:color="auto" w:fill="auto"/>
            <w:vAlign w:val="center"/>
          </w:tcPr>
          <w:p w:rsidR="00B87BC7" w:rsidRPr="00EC7972" w:rsidRDefault="00B87BC7">
            <w:pPr>
              <w:suppressAutoHyphens w:val="0"/>
              <w:jc w:val="center"/>
              <w:rPr>
                <w:color w:val="000000"/>
                <w:sz w:val="16"/>
                <w:szCs w:val="16"/>
                <w:lang w:val="en-US" w:eastAsia="ru-RU"/>
              </w:rPr>
            </w:pPr>
            <w:r w:rsidRPr="00EC7972">
              <w:rPr>
                <w:color w:val="000000"/>
                <w:sz w:val="16"/>
                <w:szCs w:val="16"/>
                <w:lang w:val="en-US" w:eastAsia="ru-RU"/>
              </w:rPr>
              <w:t xml:space="preserve">UN/LOCODE </w:t>
            </w:r>
            <w:r w:rsidRPr="00EC7972">
              <w:rPr>
                <w:color w:val="000000"/>
                <w:sz w:val="16"/>
                <w:szCs w:val="16"/>
                <w:lang w:eastAsia="ru-RU"/>
              </w:rPr>
              <w:t>порта</w:t>
            </w:r>
            <w:r w:rsidRPr="00EC7972">
              <w:rPr>
                <w:color w:val="000000"/>
                <w:sz w:val="16"/>
                <w:szCs w:val="16"/>
                <w:lang w:val="en-US" w:eastAsia="ru-RU"/>
              </w:rPr>
              <w:t xml:space="preserve"> </w:t>
            </w:r>
            <w:r w:rsidRPr="00EC7972">
              <w:rPr>
                <w:color w:val="000000"/>
                <w:sz w:val="16"/>
                <w:szCs w:val="16"/>
                <w:lang w:eastAsia="ru-RU"/>
              </w:rPr>
              <w:t>погрузки</w:t>
            </w:r>
            <w:r w:rsidRPr="00EC7972">
              <w:rPr>
                <w:color w:val="000000"/>
                <w:sz w:val="16"/>
                <w:szCs w:val="16"/>
                <w:lang w:val="en-US" w:eastAsia="ru-RU"/>
              </w:rPr>
              <w:t>/ UN/LOCODE of port of loading</w:t>
            </w:r>
          </w:p>
        </w:tc>
        <w:tc>
          <w:tcPr>
            <w:tcW w:w="992" w:type="dxa"/>
            <w:vMerge w:val="restart"/>
            <w:tcBorders>
              <w:left w:val="single" w:sz="4" w:space="0" w:color="000000"/>
              <w:bottom w:val="single" w:sz="4" w:space="0" w:color="000000"/>
            </w:tcBorders>
            <w:shd w:val="clear" w:color="auto" w:fill="auto"/>
            <w:vAlign w:val="center"/>
          </w:tcPr>
          <w:p w:rsidR="00B87BC7" w:rsidRPr="00EC7972" w:rsidRDefault="00B87BC7">
            <w:pPr>
              <w:suppressAutoHyphens w:val="0"/>
              <w:jc w:val="center"/>
              <w:rPr>
                <w:color w:val="000000"/>
                <w:sz w:val="16"/>
                <w:szCs w:val="16"/>
                <w:lang w:val="en-US" w:eastAsia="ru-RU"/>
              </w:rPr>
            </w:pPr>
            <w:r w:rsidRPr="00EC7972">
              <w:rPr>
                <w:color w:val="000000"/>
                <w:sz w:val="16"/>
                <w:szCs w:val="16"/>
                <w:lang w:val="en-US" w:eastAsia="ru-RU"/>
              </w:rPr>
              <w:t xml:space="preserve">UN/LOCODE </w:t>
            </w:r>
            <w:r w:rsidRPr="00EC7972">
              <w:rPr>
                <w:color w:val="000000"/>
                <w:sz w:val="16"/>
                <w:szCs w:val="16"/>
                <w:lang w:eastAsia="ru-RU"/>
              </w:rPr>
              <w:t>порта</w:t>
            </w:r>
            <w:r w:rsidRPr="00EC7972">
              <w:rPr>
                <w:color w:val="000000"/>
                <w:sz w:val="16"/>
                <w:szCs w:val="16"/>
                <w:lang w:val="en-US" w:eastAsia="ru-RU"/>
              </w:rPr>
              <w:t xml:space="preserve"> </w:t>
            </w:r>
            <w:r w:rsidRPr="00EC7972">
              <w:rPr>
                <w:color w:val="000000"/>
                <w:sz w:val="16"/>
                <w:szCs w:val="16"/>
                <w:lang w:eastAsia="ru-RU"/>
              </w:rPr>
              <w:t>выгрузки</w:t>
            </w:r>
            <w:r w:rsidRPr="00EC7972">
              <w:rPr>
                <w:color w:val="000000"/>
                <w:sz w:val="16"/>
                <w:szCs w:val="16"/>
                <w:lang w:val="en-US" w:eastAsia="ru-RU"/>
              </w:rPr>
              <w:t>/ UN/LOCODE of port of unloading</w:t>
            </w:r>
          </w:p>
        </w:tc>
        <w:tc>
          <w:tcPr>
            <w:tcW w:w="851" w:type="dxa"/>
            <w:vMerge w:val="restart"/>
            <w:tcBorders>
              <w:left w:val="single" w:sz="4" w:space="0" w:color="000000"/>
            </w:tcBorders>
            <w:shd w:val="clear" w:color="auto" w:fill="auto"/>
            <w:vAlign w:val="center"/>
          </w:tcPr>
          <w:p w:rsidR="00B87BC7" w:rsidRPr="00EC7972" w:rsidRDefault="00B87BC7">
            <w:pPr>
              <w:suppressAutoHyphens w:val="0"/>
              <w:jc w:val="center"/>
              <w:rPr>
                <w:color w:val="000000"/>
                <w:sz w:val="16"/>
                <w:szCs w:val="16"/>
                <w:lang w:eastAsia="ru-RU"/>
              </w:rPr>
            </w:pPr>
            <w:r w:rsidRPr="00EC7972">
              <w:rPr>
                <w:color w:val="000000"/>
                <w:sz w:val="16"/>
                <w:szCs w:val="16"/>
                <w:lang w:eastAsia="ru-RU"/>
              </w:rPr>
              <w:t>Номер коносамента/</w:t>
            </w:r>
            <w:r w:rsidRPr="00EC7972">
              <w:rPr>
                <w:color w:val="000000"/>
                <w:sz w:val="16"/>
                <w:szCs w:val="16"/>
                <w:lang w:val="en-US" w:eastAsia="ru-RU"/>
              </w:rPr>
              <w:t xml:space="preserve"> BL No.</w:t>
            </w:r>
          </w:p>
        </w:tc>
        <w:tc>
          <w:tcPr>
            <w:tcW w:w="850" w:type="dxa"/>
            <w:tcBorders>
              <w:left w:val="single" w:sz="4" w:space="0" w:color="000000"/>
            </w:tcBorders>
            <w:shd w:val="clear" w:color="auto" w:fill="auto"/>
            <w:vAlign w:val="center"/>
          </w:tcPr>
          <w:p w:rsidR="00B87BC7" w:rsidRPr="00EC7972" w:rsidRDefault="00B87BC7">
            <w:pPr>
              <w:suppressAutoHyphens w:val="0"/>
              <w:snapToGrid w:val="0"/>
              <w:jc w:val="center"/>
              <w:rPr>
                <w:color w:val="000000"/>
                <w:sz w:val="16"/>
                <w:szCs w:val="16"/>
                <w:lang w:eastAsia="ru-RU"/>
              </w:rPr>
            </w:pPr>
          </w:p>
        </w:tc>
        <w:tc>
          <w:tcPr>
            <w:tcW w:w="709" w:type="dxa"/>
            <w:vMerge w:val="restart"/>
            <w:tcBorders>
              <w:left w:val="single" w:sz="4" w:space="0" w:color="000000"/>
            </w:tcBorders>
            <w:shd w:val="clear" w:color="auto" w:fill="auto"/>
            <w:vAlign w:val="center"/>
          </w:tcPr>
          <w:p w:rsidR="00B87BC7" w:rsidRPr="00EC7972" w:rsidRDefault="00B87BC7">
            <w:pPr>
              <w:suppressAutoHyphens w:val="0"/>
              <w:jc w:val="center"/>
              <w:rPr>
                <w:color w:val="000000"/>
                <w:sz w:val="16"/>
                <w:szCs w:val="16"/>
                <w:lang w:eastAsia="ru-RU"/>
              </w:rPr>
            </w:pPr>
            <w:r w:rsidRPr="00EC7972">
              <w:rPr>
                <w:color w:val="000000"/>
                <w:sz w:val="16"/>
                <w:szCs w:val="16"/>
                <w:lang w:eastAsia="ru-RU"/>
              </w:rPr>
              <w:t>Морской фрахт/</w:t>
            </w:r>
            <w:r w:rsidRPr="00EC7972">
              <w:rPr>
                <w:color w:val="000000"/>
                <w:sz w:val="16"/>
                <w:szCs w:val="16"/>
                <w:lang w:val="en-US" w:eastAsia="ru-RU"/>
              </w:rPr>
              <w:t xml:space="preserve"> Sea freight</w:t>
            </w:r>
          </w:p>
        </w:tc>
        <w:tc>
          <w:tcPr>
            <w:tcW w:w="1417" w:type="dxa"/>
            <w:vMerge w:val="restart"/>
            <w:tcBorders>
              <w:top w:val="single" w:sz="4" w:space="0" w:color="000000"/>
              <w:left w:val="single" w:sz="4" w:space="0" w:color="000000"/>
            </w:tcBorders>
            <w:shd w:val="clear" w:color="auto" w:fill="auto"/>
            <w:vAlign w:val="center"/>
          </w:tcPr>
          <w:p w:rsidR="00B87BC7" w:rsidRPr="00EC7972" w:rsidRDefault="00B87BC7">
            <w:pPr>
              <w:suppressAutoHyphens w:val="0"/>
              <w:jc w:val="center"/>
              <w:rPr>
                <w:color w:val="000000"/>
                <w:sz w:val="16"/>
                <w:szCs w:val="16"/>
                <w:lang w:eastAsia="ru-RU"/>
              </w:rPr>
            </w:pPr>
            <w:r w:rsidRPr="00EC7972">
              <w:rPr>
                <w:color w:val="000000"/>
                <w:sz w:val="16"/>
                <w:szCs w:val="16"/>
                <w:lang w:eastAsia="ru-RU"/>
              </w:rPr>
              <w:t>Железнодорожная перевозка/</w:t>
            </w:r>
            <w:r w:rsidRPr="00EC7972">
              <w:rPr>
                <w:color w:val="000000"/>
                <w:sz w:val="16"/>
                <w:szCs w:val="16"/>
                <w:lang w:val="en-US" w:eastAsia="ru-RU"/>
              </w:rPr>
              <w:t xml:space="preserve"> Transportation by rail</w:t>
            </w:r>
          </w:p>
          <w:p w:rsidR="00B87BC7" w:rsidRPr="00EC7972" w:rsidRDefault="00B87BC7">
            <w:pPr>
              <w:jc w:val="center"/>
              <w:rPr>
                <w:color w:val="000000"/>
                <w:sz w:val="16"/>
                <w:szCs w:val="16"/>
                <w:lang w:eastAsia="ru-RU"/>
              </w:rPr>
            </w:pPr>
          </w:p>
        </w:tc>
        <w:tc>
          <w:tcPr>
            <w:tcW w:w="1418" w:type="dxa"/>
            <w:vMerge w:val="restart"/>
            <w:tcBorders>
              <w:left w:val="single" w:sz="4" w:space="0" w:color="000000"/>
            </w:tcBorders>
            <w:shd w:val="clear" w:color="auto" w:fill="auto"/>
            <w:vAlign w:val="center"/>
          </w:tcPr>
          <w:p w:rsidR="00B87BC7" w:rsidRPr="00EC7972" w:rsidRDefault="00B87BC7">
            <w:pPr>
              <w:suppressAutoHyphens w:val="0"/>
              <w:jc w:val="center"/>
              <w:rPr>
                <w:color w:val="000000"/>
                <w:sz w:val="16"/>
                <w:szCs w:val="16"/>
                <w:lang w:eastAsia="ru-RU"/>
              </w:rPr>
            </w:pPr>
            <w:r w:rsidRPr="00EC7972">
              <w:rPr>
                <w:color w:val="000000"/>
                <w:sz w:val="16"/>
                <w:szCs w:val="16"/>
                <w:lang w:eastAsia="ru-RU"/>
              </w:rPr>
              <w:t>Автодоставка/</w:t>
            </w:r>
            <w:r w:rsidRPr="00EC7972">
              <w:rPr>
                <w:color w:val="000000"/>
                <w:sz w:val="16"/>
                <w:szCs w:val="16"/>
                <w:lang w:val="en-US" w:eastAsia="ru-RU"/>
              </w:rPr>
              <w:t xml:space="preserve"> Transportation by truck</w:t>
            </w:r>
          </w:p>
          <w:p w:rsidR="00B87BC7" w:rsidRPr="00EC7972" w:rsidRDefault="00B87BC7">
            <w:pPr>
              <w:suppressAutoHyphens w:val="0"/>
              <w:jc w:val="center"/>
              <w:rPr>
                <w:color w:val="000000"/>
                <w:sz w:val="16"/>
                <w:szCs w:val="16"/>
                <w:lang w:eastAsia="ru-RU"/>
              </w:rPr>
            </w:pPr>
          </w:p>
        </w:tc>
        <w:tc>
          <w:tcPr>
            <w:tcW w:w="992" w:type="dxa"/>
            <w:vMerge w:val="restart"/>
            <w:tcBorders>
              <w:left w:val="single" w:sz="4" w:space="0" w:color="000000"/>
            </w:tcBorders>
            <w:shd w:val="clear" w:color="auto" w:fill="auto"/>
            <w:vAlign w:val="center"/>
          </w:tcPr>
          <w:p w:rsidR="00B87BC7" w:rsidRPr="00EC7972" w:rsidRDefault="00B87BC7">
            <w:pPr>
              <w:suppressAutoHyphens w:val="0"/>
              <w:jc w:val="center"/>
              <w:rPr>
                <w:color w:val="000000"/>
                <w:sz w:val="16"/>
                <w:szCs w:val="16"/>
                <w:lang w:eastAsia="ru-RU"/>
              </w:rPr>
            </w:pPr>
            <w:r w:rsidRPr="00EC7972">
              <w:rPr>
                <w:color w:val="000000"/>
                <w:sz w:val="16"/>
                <w:szCs w:val="16"/>
                <w:lang w:eastAsia="ru-RU"/>
              </w:rPr>
              <w:t xml:space="preserve">Прочие услуги/ </w:t>
            </w:r>
            <w:r w:rsidRPr="00EC7972">
              <w:rPr>
                <w:color w:val="000000"/>
                <w:sz w:val="16"/>
                <w:szCs w:val="16"/>
                <w:lang w:val="en-US" w:eastAsia="ru-RU"/>
              </w:rPr>
              <w:t>Other services</w:t>
            </w:r>
          </w:p>
        </w:tc>
        <w:tc>
          <w:tcPr>
            <w:tcW w:w="709" w:type="dxa"/>
            <w:vMerge/>
            <w:tcBorders>
              <w:top w:val="single" w:sz="4" w:space="0" w:color="000000"/>
              <w:left w:val="single" w:sz="4" w:space="0" w:color="000000"/>
              <w:bottom w:val="single" w:sz="4" w:space="0" w:color="000000"/>
            </w:tcBorders>
            <w:shd w:val="clear" w:color="auto" w:fill="auto"/>
            <w:vAlign w:val="center"/>
          </w:tcPr>
          <w:p w:rsidR="00B87BC7" w:rsidRPr="00EC7972" w:rsidRDefault="00B87BC7">
            <w:pPr>
              <w:suppressAutoHyphens w:val="0"/>
              <w:snapToGrid w:val="0"/>
              <w:jc w:val="center"/>
              <w:rPr>
                <w:color w:val="000000"/>
                <w:sz w:val="16"/>
                <w:szCs w:val="16"/>
                <w:lang w:eastAsia="ru-RU"/>
              </w:rPr>
            </w:pPr>
          </w:p>
        </w:tc>
        <w:tc>
          <w:tcPr>
            <w:tcW w:w="1276" w:type="dxa"/>
            <w:vMerge/>
            <w:tcBorders>
              <w:top w:val="single" w:sz="4" w:space="0" w:color="000000"/>
              <w:left w:val="single" w:sz="4" w:space="0" w:color="000000"/>
              <w:right w:val="single" w:sz="4" w:space="0" w:color="000000"/>
            </w:tcBorders>
            <w:shd w:val="clear" w:color="auto" w:fill="auto"/>
            <w:vAlign w:val="center"/>
          </w:tcPr>
          <w:p w:rsidR="00B87BC7" w:rsidRPr="00EC7972" w:rsidRDefault="00B87BC7">
            <w:pPr>
              <w:suppressAutoHyphens w:val="0"/>
              <w:snapToGrid w:val="0"/>
              <w:jc w:val="center"/>
              <w:rPr>
                <w:color w:val="000000"/>
                <w:sz w:val="16"/>
                <w:szCs w:val="16"/>
                <w:lang w:eastAsia="ru-RU"/>
              </w:rPr>
            </w:pPr>
          </w:p>
        </w:tc>
      </w:tr>
      <w:tr w:rsidR="00DF2B6A" w:rsidRPr="00EC7972" w:rsidTr="00DF2B6A">
        <w:trPr>
          <w:trHeight w:val="828"/>
        </w:trPr>
        <w:tc>
          <w:tcPr>
            <w:tcW w:w="432" w:type="dxa"/>
            <w:vMerge/>
            <w:tcBorders>
              <w:top w:val="single" w:sz="4" w:space="0" w:color="000000"/>
              <w:left w:val="single" w:sz="4" w:space="0" w:color="000000"/>
              <w:bottom w:val="single" w:sz="4" w:space="0" w:color="000000"/>
            </w:tcBorders>
            <w:shd w:val="clear" w:color="auto" w:fill="auto"/>
            <w:vAlign w:val="center"/>
          </w:tcPr>
          <w:p w:rsidR="00B87BC7" w:rsidRPr="00EC7972" w:rsidRDefault="00B87BC7">
            <w:pPr>
              <w:suppressAutoHyphens w:val="0"/>
              <w:snapToGrid w:val="0"/>
              <w:jc w:val="center"/>
              <w:rPr>
                <w:color w:val="000000"/>
                <w:sz w:val="16"/>
                <w:szCs w:val="16"/>
                <w:lang w:eastAsia="ru-RU"/>
              </w:rPr>
            </w:pPr>
          </w:p>
        </w:tc>
        <w:tc>
          <w:tcPr>
            <w:tcW w:w="929" w:type="dxa"/>
            <w:vMerge w:val="restart"/>
            <w:tcBorders>
              <w:left w:val="single" w:sz="4" w:space="0" w:color="000000"/>
              <w:bottom w:val="single" w:sz="4" w:space="0" w:color="000000"/>
            </w:tcBorders>
            <w:shd w:val="clear" w:color="auto" w:fill="auto"/>
            <w:vAlign w:val="center"/>
          </w:tcPr>
          <w:p w:rsidR="00B87BC7" w:rsidRPr="00EC7972" w:rsidRDefault="00B87BC7">
            <w:pPr>
              <w:suppressAutoHyphens w:val="0"/>
              <w:jc w:val="center"/>
              <w:rPr>
                <w:color w:val="000000"/>
                <w:sz w:val="16"/>
                <w:szCs w:val="16"/>
                <w:lang w:eastAsia="ru-RU"/>
              </w:rPr>
            </w:pPr>
            <w:r w:rsidRPr="00EC7972">
              <w:rPr>
                <w:color w:val="000000"/>
                <w:sz w:val="16"/>
                <w:szCs w:val="16"/>
                <w:lang w:eastAsia="ru-RU"/>
              </w:rPr>
              <w:t>№ контейнера/</w:t>
            </w:r>
            <w:r w:rsidRPr="00EC7972">
              <w:rPr>
                <w:color w:val="000000"/>
                <w:sz w:val="16"/>
                <w:szCs w:val="16"/>
                <w:lang w:val="en-US" w:eastAsia="ru-RU"/>
              </w:rPr>
              <w:t xml:space="preserve"> No</w:t>
            </w:r>
            <w:r w:rsidRPr="00EC7972">
              <w:rPr>
                <w:color w:val="000000"/>
                <w:sz w:val="16"/>
                <w:szCs w:val="16"/>
                <w:lang w:eastAsia="ru-RU"/>
              </w:rPr>
              <w:t xml:space="preserve">. </w:t>
            </w:r>
            <w:r w:rsidRPr="00EC7972">
              <w:rPr>
                <w:color w:val="000000"/>
                <w:sz w:val="16"/>
                <w:szCs w:val="16"/>
                <w:lang w:val="en-US" w:eastAsia="ru-RU"/>
              </w:rPr>
              <w:t>of</w:t>
            </w:r>
            <w:r w:rsidRPr="00EC7972">
              <w:rPr>
                <w:color w:val="000000"/>
                <w:sz w:val="16"/>
                <w:szCs w:val="16"/>
                <w:lang w:eastAsia="ru-RU"/>
              </w:rPr>
              <w:t xml:space="preserve"> </w:t>
            </w:r>
            <w:r w:rsidRPr="00EC7972">
              <w:rPr>
                <w:color w:val="000000"/>
                <w:sz w:val="16"/>
                <w:szCs w:val="16"/>
                <w:lang w:val="en-US" w:eastAsia="ru-RU"/>
              </w:rPr>
              <w:t>container</w:t>
            </w:r>
          </w:p>
        </w:tc>
        <w:tc>
          <w:tcPr>
            <w:tcW w:w="567" w:type="dxa"/>
            <w:vMerge w:val="restart"/>
            <w:tcBorders>
              <w:left w:val="single" w:sz="4" w:space="0" w:color="000000"/>
              <w:bottom w:val="single" w:sz="4" w:space="0" w:color="000000"/>
            </w:tcBorders>
            <w:shd w:val="clear" w:color="auto" w:fill="auto"/>
            <w:vAlign w:val="center"/>
          </w:tcPr>
          <w:p w:rsidR="00B87BC7" w:rsidRPr="00EC7972" w:rsidRDefault="00B87BC7">
            <w:pPr>
              <w:suppressAutoHyphens w:val="0"/>
              <w:jc w:val="center"/>
              <w:rPr>
                <w:color w:val="000000"/>
                <w:sz w:val="16"/>
                <w:szCs w:val="16"/>
                <w:lang w:val="en-US" w:eastAsia="ru-RU"/>
              </w:rPr>
            </w:pPr>
            <w:r w:rsidRPr="00EC7972">
              <w:rPr>
                <w:color w:val="000000"/>
                <w:sz w:val="16"/>
                <w:szCs w:val="16"/>
                <w:lang w:eastAsia="ru-RU"/>
              </w:rPr>
              <w:t>Тип/</w:t>
            </w:r>
            <w:r w:rsidRPr="00EC7972">
              <w:rPr>
                <w:color w:val="000000"/>
                <w:sz w:val="16"/>
                <w:szCs w:val="16"/>
                <w:lang w:val="en-US" w:eastAsia="ru-RU"/>
              </w:rPr>
              <w:t>Type</w:t>
            </w:r>
          </w:p>
        </w:tc>
        <w:tc>
          <w:tcPr>
            <w:tcW w:w="1134" w:type="dxa"/>
            <w:vMerge w:val="restart"/>
            <w:tcBorders>
              <w:left w:val="single" w:sz="4" w:space="0" w:color="000000"/>
              <w:bottom w:val="single" w:sz="4" w:space="0" w:color="000000"/>
            </w:tcBorders>
            <w:shd w:val="clear" w:color="auto" w:fill="auto"/>
            <w:vAlign w:val="center"/>
          </w:tcPr>
          <w:p w:rsidR="00B87BC7" w:rsidRPr="00EC7972" w:rsidRDefault="00B87BC7">
            <w:pPr>
              <w:suppressAutoHyphens w:val="0"/>
              <w:jc w:val="center"/>
              <w:rPr>
                <w:color w:val="000000"/>
                <w:sz w:val="16"/>
                <w:szCs w:val="16"/>
                <w:lang w:val="en-US" w:eastAsia="ru-RU"/>
              </w:rPr>
            </w:pPr>
            <w:r w:rsidRPr="00EC7972">
              <w:rPr>
                <w:color w:val="000000"/>
                <w:sz w:val="16"/>
                <w:szCs w:val="16"/>
                <w:lang w:eastAsia="ru-RU"/>
              </w:rPr>
              <w:t>Признак груженый / порожний/</w:t>
            </w:r>
            <w:r w:rsidRPr="00EC7972">
              <w:rPr>
                <w:color w:val="000000"/>
                <w:sz w:val="16"/>
                <w:szCs w:val="16"/>
                <w:lang w:val="en-US" w:eastAsia="ru-RU"/>
              </w:rPr>
              <w:t>Condition laden</w:t>
            </w:r>
            <w:r w:rsidRPr="00EC7972">
              <w:rPr>
                <w:color w:val="000000"/>
                <w:sz w:val="16"/>
                <w:szCs w:val="16"/>
                <w:lang w:eastAsia="ru-RU"/>
              </w:rPr>
              <w:t>/</w:t>
            </w:r>
            <w:r w:rsidRPr="00EC7972">
              <w:rPr>
                <w:color w:val="000000"/>
                <w:sz w:val="16"/>
                <w:szCs w:val="16"/>
                <w:lang w:val="en-US" w:eastAsia="ru-RU"/>
              </w:rPr>
              <w:t>empty</w:t>
            </w:r>
          </w:p>
        </w:tc>
        <w:tc>
          <w:tcPr>
            <w:tcW w:w="850" w:type="dxa"/>
            <w:vMerge/>
            <w:tcBorders>
              <w:left w:val="single" w:sz="4" w:space="0" w:color="000000"/>
              <w:bottom w:val="single" w:sz="4" w:space="0" w:color="000000"/>
            </w:tcBorders>
            <w:shd w:val="clear" w:color="auto" w:fill="auto"/>
            <w:vAlign w:val="center"/>
          </w:tcPr>
          <w:p w:rsidR="00B87BC7" w:rsidRPr="00EC7972" w:rsidRDefault="00B87BC7">
            <w:pPr>
              <w:suppressAutoHyphens w:val="0"/>
              <w:snapToGrid w:val="0"/>
              <w:jc w:val="center"/>
              <w:rPr>
                <w:color w:val="000000"/>
                <w:sz w:val="16"/>
                <w:szCs w:val="16"/>
                <w:lang w:val="en-US" w:eastAsia="ru-RU"/>
              </w:rPr>
            </w:pPr>
          </w:p>
        </w:tc>
        <w:tc>
          <w:tcPr>
            <w:tcW w:w="678" w:type="dxa"/>
            <w:vMerge/>
            <w:tcBorders>
              <w:left w:val="single" w:sz="4" w:space="0" w:color="000000"/>
              <w:bottom w:val="single" w:sz="4" w:space="0" w:color="000000"/>
            </w:tcBorders>
            <w:shd w:val="clear" w:color="auto" w:fill="auto"/>
            <w:vAlign w:val="center"/>
          </w:tcPr>
          <w:p w:rsidR="00B87BC7" w:rsidRPr="00EC7972" w:rsidRDefault="00B87BC7">
            <w:pPr>
              <w:suppressAutoHyphens w:val="0"/>
              <w:snapToGrid w:val="0"/>
              <w:jc w:val="center"/>
              <w:rPr>
                <w:color w:val="000000"/>
                <w:sz w:val="16"/>
                <w:szCs w:val="16"/>
                <w:lang w:eastAsia="ru-RU"/>
              </w:rPr>
            </w:pPr>
          </w:p>
        </w:tc>
        <w:tc>
          <w:tcPr>
            <w:tcW w:w="687" w:type="dxa"/>
            <w:vMerge/>
            <w:tcBorders>
              <w:left w:val="single" w:sz="4" w:space="0" w:color="000000"/>
              <w:bottom w:val="single" w:sz="4" w:space="0" w:color="000000"/>
            </w:tcBorders>
            <w:shd w:val="clear" w:color="auto" w:fill="auto"/>
            <w:vAlign w:val="center"/>
          </w:tcPr>
          <w:p w:rsidR="00B87BC7" w:rsidRPr="00EC7972" w:rsidRDefault="00B87BC7">
            <w:pPr>
              <w:suppressAutoHyphens w:val="0"/>
              <w:snapToGrid w:val="0"/>
              <w:jc w:val="center"/>
              <w:rPr>
                <w:color w:val="000000"/>
                <w:sz w:val="16"/>
                <w:szCs w:val="16"/>
                <w:lang w:eastAsia="ru-RU"/>
              </w:rPr>
            </w:pPr>
          </w:p>
        </w:tc>
        <w:tc>
          <w:tcPr>
            <w:tcW w:w="762" w:type="dxa"/>
            <w:vMerge/>
            <w:tcBorders>
              <w:left w:val="single" w:sz="4" w:space="0" w:color="000000"/>
              <w:bottom w:val="single" w:sz="4" w:space="0" w:color="000000"/>
            </w:tcBorders>
            <w:shd w:val="clear" w:color="auto" w:fill="auto"/>
            <w:vAlign w:val="center"/>
          </w:tcPr>
          <w:p w:rsidR="00B87BC7" w:rsidRPr="00EC7972" w:rsidRDefault="00B87BC7">
            <w:pPr>
              <w:suppressAutoHyphens w:val="0"/>
              <w:snapToGrid w:val="0"/>
              <w:jc w:val="center"/>
              <w:rPr>
                <w:color w:val="000000"/>
                <w:sz w:val="16"/>
                <w:szCs w:val="16"/>
                <w:lang w:eastAsia="ru-RU"/>
              </w:rPr>
            </w:pPr>
          </w:p>
        </w:tc>
        <w:tc>
          <w:tcPr>
            <w:tcW w:w="992" w:type="dxa"/>
            <w:vMerge/>
            <w:tcBorders>
              <w:left w:val="single" w:sz="4" w:space="0" w:color="000000"/>
              <w:bottom w:val="single" w:sz="4" w:space="0" w:color="000000"/>
            </w:tcBorders>
            <w:shd w:val="clear" w:color="auto" w:fill="auto"/>
            <w:vAlign w:val="center"/>
          </w:tcPr>
          <w:p w:rsidR="00B87BC7" w:rsidRPr="00EC7972" w:rsidRDefault="00B87BC7">
            <w:pPr>
              <w:suppressAutoHyphens w:val="0"/>
              <w:snapToGrid w:val="0"/>
              <w:jc w:val="center"/>
              <w:rPr>
                <w:color w:val="000000"/>
                <w:sz w:val="16"/>
                <w:szCs w:val="16"/>
                <w:lang w:eastAsia="ru-RU"/>
              </w:rPr>
            </w:pPr>
          </w:p>
        </w:tc>
        <w:tc>
          <w:tcPr>
            <w:tcW w:w="992" w:type="dxa"/>
            <w:vMerge/>
            <w:tcBorders>
              <w:left w:val="single" w:sz="4" w:space="0" w:color="000000"/>
              <w:bottom w:val="single" w:sz="4" w:space="0" w:color="000000"/>
            </w:tcBorders>
            <w:shd w:val="clear" w:color="auto" w:fill="auto"/>
            <w:vAlign w:val="center"/>
          </w:tcPr>
          <w:p w:rsidR="00B87BC7" w:rsidRPr="00EC7972" w:rsidRDefault="00B87BC7">
            <w:pPr>
              <w:suppressAutoHyphens w:val="0"/>
              <w:snapToGrid w:val="0"/>
              <w:jc w:val="center"/>
              <w:rPr>
                <w:color w:val="000000"/>
                <w:sz w:val="16"/>
                <w:szCs w:val="16"/>
                <w:lang w:eastAsia="ru-RU"/>
              </w:rPr>
            </w:pPr>
          </w:p>
        </w:tc>
        <w:tc>
          <w:tcPr>
            <w:tcW w:w="851" w:type="dxa"/>
            <w:vMerge/>
            <w:tcBorders>
              <w:left w:val="single" w:sz="4" w:space="0" w:color="000000"/>
            </w:tcBorders>
            <w:shd w:val="clear" w:color="auto" w:fill="auto"/>
            <w:vAlign w:val="center"/>
          </w:tcPr>
          <w:p w:rsidR="00B87BC7" w:rsidRPr="00EC7972" w:rsidRDefault="00B87BC7">
            <w:pPr>
              <w:suppressAutoHyphens w:val="0"/>
              <w:snapToGrid w:val="0"/>
              <w:jc w:val="center"/>
              <w:rPr>
                <w:color w:val="000000"/>
                <w:sz w:val="16"/>
                <w:szCs w:val="16"/>
                <w:lang w:eastAsia="ru-RU"/>
              </w:rPr>
            </w:pPr>
          </w:p>
        </w:tc>
        <w:tc>
          <w:tcPr>
            <w:tcW w:w="850" w:type="dxa"/>
            <w:tcBorders>
              <w:left w:val="single" w:sz="4" w:space="0" w:color="000000"/>
            </w:tcBorders>
            <w:shd w:val="clear" w:color="auto" w:fill="auto"/>
            <w:vAlign w:val="center"/>
          </w:tcPr>
          <w:p w:rsidR="00B87BC7" w:rsidRPr="00EC7972" w:rsidRDefault="00B87BC7">
            <w:pPr>
              <w:suppressAutoHyphens w:val="0"/>
              <w:jc w:val="center"/>
              <w:rPr>
                <w:color w:val="000000"/>
                <w:sz w:val="16"/>
                <w:szCs w:val="16"/>
                <w:lang w:eastAsia="ru-RU"/>
              </w:rPr>
            </w:pPr>
            <w:r w:rsidRPr="00EC7972">
              <w:rPr>
                <w:color w:val="000000"/>
                <w:sz w:val="16"/>
                <w:szCs w:val="16"/>
                <w:lang w:eastAsia="ru-RU"/>
              </w:rPr>
              <w:t xml:space="preserve">Дата коносамента/ </w:t>
            </w:r>
            <w:r w:rsidRPr="00EC7972">
              <w:rPr>
                <w:color w:val="000000"/>
                <w:sz w:val="16"/>
                <w:szCs w:val="16"/>
                <w:lang w:val="en-US" w:eastAsia="ru-RU"/>
              </w:rPr>
              <w:t>Date</w:t>
            </w:r>
            <w:r w:rsidRPr="00EC7972">
              <w:rPr>
                <w:color w:val="000000"/>
                <w:sz w:val="16"/>
                <w:szCs w:val="16"/>
                <w:lang w:eastAsia="ru-RU"/>
              </w:rPr>
              <w:t xml:space="preserve"> </w:t>
            </w:r>
            <w:r w:rsidRPr="00EC7972">
              <w:rPr>
                <w:color w:val="000000"/>
                <w:sz w:val="16"/>
                <w:szCs w:val="16"/>
                <w:lang w:val="en-US" w:eastAsia="ru-RU"/>
              </w:rPr>
              <w:t>of</w:t>
            </w:r>
            <w:r w:rsidRPr="00EC7972">
              <w:rPr>
                <w:color w:val="000000"/>
                <w:sz w:val="16"/>
                <w:szCs w:val="16"/>
                <w:lang w:eastAsia="ru-RU"/>
              </w:rPr>
              <w:t xml:space="preserve"> </w:t>
            </w:r>
            <w:r w:rsidRPr="00EC7972">
              <w:rPr>
                <w:color w:val="000000"/>
                <w:sz w:val="16"/>
                <w:szCs w:val="16"/>
                <w:lang w:val="en-US" w:eastAsia="ru-RU"/>
              </w:rPr>
              <w:t>BL</w:t>
            </w:r>
          </w:p>
        </w:tc>
        <w:tc>
          <w:tcPr>
            <w:tcW w:w="709" w:type="dxa"/>
            <w:vMerge/>
            <w:tcBorders>
              <w:left w:val="single" w:sz="4" w:space="0" w:color="000000"/>
            </w:tcBorders>
            <w:shd w:val="clear" w:color="auto" w:fill="auto"/>
            <w:vAlign w:val="center"/>
          </w:tcPr>
          <w:p w:rsidR="00B87BC7" w:rsidRPr="00EC7972" w:rsidRDefault="00B87BC7">
            <w:pPr>
              <w:suppressAutoHyphens w:val="0"/>
              <w:snapToGrid w:val="0"/>
              <w:jc w:val="center"/>
              <w:rPr>
                <w:color w:val="000000"/>
                <w:sz w:val="16"/>
                <w:szCs w:val="16"/>
                <w:lang w:eastAsia="ru-RU"/>
              </w:rPr>
            </w:pPr>
          </w:p>
        </w:tc>
        <w:tc>
          <w:tcPr>
            <w:tcW w:w="1417" w:type="dxa"/>
            <w:vMerge/>
            <w:tcBorders>
              <w:top w:val="single" w:sz="4" w:space="0" w:color="000000"/>
              <w:left w:val="single" w:sz="4" w:space="0" w:color="000000"/>
            </w:tcBorders>
            <w:shd w:val="clear" w:color="auto" w:fill="auto"/>
            <w:vAlign w:val="center"/>
          </w:tcPr>
          <w:p w:rsidR="00B87BC7" w:rsidRPr="00EC7972" w:rsidRDefault="00B87BC7">
            <w:pPr>
              <w:suppressAutoHyphens w:val="0"/>
              <w:snapToGrid w:val="0"/>
              <w:jc w:val="center"/>
              <w:rPr>
                <w:color w:val="000000"/>
                <w:sz w:val="16"/>
                <w:szCs w:val="16"/>
                <w:lang w:eastAsia="ru-RU"/>
              </w:rPr>
            </w:pPr>
          </w:p>
        </w:tc>
        <w:tc>
          <w:tcPr>
            <w:tcW w:w="1418" w:type="dxa"/>
            <w:vMerge/>
            <w:tcBorders>
              <w:left w:val="single" w:sz="4" w:space="0" w:color="000000"/>
            </w:tcBorders>
            <w:shd w:val="clear" w:color="auto" w:fill="auto"/>
            <w:vAlign w:val="center"/>
          </w:tcPr>
          <w:p w:rsidR="00B87BC7" w:rsidRPr="00EC7972" w:rsidRDefault="00B87BC7">
            <w:pPr>
              <w:suppressAutoHyphens w:val="0"/>
              <w:snapToGrid w:val="0"/>
              <w:jc w:val="center"/>
              <w:rPr>
                <w:color w:val="000000"/>
                <w:sz w:val="16"/>
                <w:szCs w:val="16"/>
                <w:lang w:eastAsia="ru-RU"/>
              </w:rPr>
            </w:pPr>
          </w:p>
        </w:tc>
        <w:tc>
          <w:tcPr>
            <w:tcW w:w="992" w:type="dxa"/>
            <w:vMerge/>
            <w:tcBorders>
              <w:left w:val="single" w:sz="4" w:space="0" w:color="000000"/>
            </w:tcBorders>
            <w:shd w:val="clear" w:color="auto" w:fill="auto"/>
            <w:vAlign w:val="center"/>
          </w:tcPr>
          <w:p w:rsidR="00B87BC7" w:rsidRPr="00EC7972" w:rsidRDefault="00B87BC7">
            <w:pPr>
              <w:suppressAutoHyphens w:val="0"/>
              <w:snapToGrid w:val="0"/>
              <w:jc w:val="center"/>
              <w:rPr>
                <w:color w:val="000000"/>
                <w:sz w:val="16"/>
                <w:szCs w:val="16"/>
                <w:lang w:eastAsia="ru-RU"/>
              </w:rPr>
            </w:pPr>
          </w:p>
        </w:tc>
        <w:tc>
          <w:tcPr>
            <w:tcW w:w="709" w:type="dxa"/>
            <w:vMerge/>
            <w:tcBorders>
              <w:top w:val="single" w:sz="4" w:space="0" w:color="000000"/>
              <w:left w:val="single" w:sz="4" w:space="0" w:color="000000"/>
              <w:bottom w:val="single" w:sz="4" w:space="0" w:color="000000"/>
            </w:tcBorders>
            <w:shd w:val="clear" w:color="auto" w:fill="auto"/>
            <w:vAlign w:val="center"/>
          </w:tcPr>
          <w:p w:rsidR="00B87BC7" w:rsidRPr="00EC7972" w:rsidRDefault="00B87BC7">
            <w:pPr>
              <w:suppressAutoHyphens w:val="0"/>
              <w:snapToGrid w:val="0"/>
              <w:jc w:val="center"/>
              <w:rPr>
                <w:color w:val="000000"/>
                <w:sz w:val="16"/>
                <w:szCs w:val="16"/>
                <w:lang w:eastAsia="ru-RU"/>
              </w:rPr>
            </w:pPr>
          </w:p>
        </w:tc>
        <w:tc>
          <w:tcPr>
            <w:tcW w:w="1276" w:type="dxa"/>
            <w:vMerge/>
            <w:tcBorders>
              <w:top w:val="single" w:sz="4" w:space="0" w:color="000000"/>
              <w:left w:val="single" w:sz="4" w:space="0" w:color="000000"/>
              <w:right w:val="single" w:sz="4" w:space="0" w:color="000000"/>
            </w:tcBorders>
            <w:shd w:val="clear" w:color="auto" w:fill="auto"/>
            <w:vAlign w:val="center"/>
          </w:tcPr>
          <w:p w:rsidR="00B87BC7" w:rsidRPr="00EC7972" w:rsidRDefault="00B87BC7">
            <w:pPr>
              <w:suppressAutoHyphens w:val="0"/>
              <w:snapToGrid w:val="0"/>
              <w:jc w:val="center"/>
              <w:rPr>
                <w:color w:val="000000"/>
                <w:sz w:val="16"/>
                <w:szCs w:val="16"/>
                <w:lang w:eastAsia="ru-RU"/>
              </w:rPr>
            </w:pPr>
          </w:p>
        </w:tc>
      </w:tr>
      <w:tr w:rsidR="00DF2B6A" w:rsidRPr="006C19DD" w:rsidTr="00DF2B6A">
        <w:trPr>
          <w:trHeight w:val="1942"/>
        </w:trPr>
        <w:tc>
          <w:tcPr>
            <w:tcW w:w="432" w:type="dxa"/>
            <w:vMerge/>
            <w:tcBorders>
              <w:top w:val="single" w:sz="4" w:space="0" w:color="000000"/>
              <w:left w:val="single" w:sz="4" w:space="0" w:color="000000"/>
              <w:bottom w:val="single" w:sz="4" w:space="0" w:color="000000"/>
            </w:tcBorders>
            <w:shd w:val="clear" w:color="auto" w:fill="auto"/>
            <w:vAlign w:val="center"/>
          </w:tcPr>
          <w:p w:rsidR="00B87BC7" w:rsidRPr="00EC7972" w:rsidRDefault="00B87BC7">
            <w:pPr>
              <w:suppressAutoHyphens w:val="0"/>
              <w:snapToGrid w:val="0"/>
              <w:jc w:val="center"/>
              <w:rPr>
                <w:color w:val="000000"/>
                <w:sz w:val="16"/>
                <w:szCs w:val="16"/>
                <w:lang w:eastAsia="ru-RU"/>
              </w:rPr>
            </w:pPr>
          </w:p>
        </w:tc>
        <w:tc>
          <w:tcPr>
            <w:tcW w:w="929" w:type="dxa"/>
            <w:vMerge/>
            <w:tcBorders>
              <w:left w:val="single" w:sz="4" w:space="0" w:color="000000"/>
              <w:bottom w:val="single" w:sz="4" w:space="0" w:color="000000"/>
            </w:tcBorders>
            <w:shd w:val="clear" w:color="auto" w:fill="auto"/>
            <w:vAlign w:val="center"/>
          </w:tcPr>
          <w:p w:rsidR="00B87BC7" w:rsidRPr="00EC7972" w:rsidRDefault="00B87BC7">
            <w:pPr>
              <w:suppressAutoHyphens w:val="0"/>
              <w:snapToGrid w:val="0"/>
              <w:jc w:val="center"/>
              <w:rPr>
                <w:color w:val="000000"/>
                <w:sz w:val="16"/>
                <w:szCs w:val="16"/>
                <w:lang w:eastAsia="ru-RU"/>
              </w:rPr>
            </w:pPr>
          </w:p>
        </w:tc>
        <w:tc>
          <w:tcPr>
            <w:tcW w:w="567" w:type="dxa"/>
            <w:vMerge/>
            <w:tcBorders>
              <w:left w:val="single" w:sz="4" w:space="0" w:color="000000"/>
              <w:bottom w:val="single" w:sz="4" w:space="0" w:color="000000"/>
            </w:tcBorders>
            <w:shd w:val="clear" w:color="auto" w:fill="auto"/>
            <w:vAlign w:val="center"/>
          </w:tcPr>
          <w:p w:rsidR="00B87BC7" w:rsidRPr="00EC7972" w:rsidRDefault="00B87BC7">
            <w:pPr>
              <w:suppressAutoHyphens w:val="0"/>
              <w:snapToGrid w:val="0"/>
              <w:jc w:val="center"/>
              <w:rPr>
                <w:color w:val="000000"/>
                <w:sz w:val="16"/>
                <w:szCs w:val="16"/>
                <w:lang w:eastAsia="ru-RU"/>
              </w:rPr>
            </w:pPr>
          </w:p>
        </w:tc>
        <w:tc>
          <w:tcPr>
            <w:tcW w:w="1134" w:type="dxa"/>
            <w:vMerge/>
            <w:tcBorders>
              <w:left w:val="single" w:sz="4" w:space="0" w:color="000000"/>
              <w:bottom w:val="single" w:sz="4" w:space="0" w:color="000000"/>
            </w:tcBorders>
            <w:shd w:val="clear" w:color="auto" w:fill="auto"/>
            <w:vAlign w:val="center"/>
          </w:tcPr>
          <w:p w:rsidR="00B87BC7" w:rsidRPr="00EC7972" w:rsidRDefault="00B87BC7">
            <w:pPr>
              <w:suppressAutoHyphens w:val="0"/>
              <w:snapToGrid w:val="0"/>
              <w:jc w:val="center"/>
              <w:rPr>
                <w:color w:val="000000"/>
                <w:sz w:val="16"/>
                <w:szCs w:val="16"/>
                <w:lang w:eastAsia="ru-RU"/>
              </w:rPr>
            </w:pPr>
          </w:p>
        </w:tc>
        <w:tc>
          <w:tcPr>
            <w:tcW w:w="850" w:type="dxa"/>
            <w:vMerge/>
            <w:tcBorders>
              <w:left w:val="single" w:sz="4" w:space="0" w:color="000000"/>
              <w:bottom w:val="single" w:sz="4" w:space="0" w:color="000000"/>
            </w:tcBorders>
            <w:shd w:val="clear" w:color="auto" w:fill="auto"/>
            <w:vAlign w:val="center"/>
          </w:tcPr>
          <w:p w:rsidR="00B87BC7" w:rsidRPr="00EC7972" w:rsidRDefault="00B87BC7">
            <w:pPr>
              <w:suppressAutoHyphens w:val="0"/>
              <w:snapToGrid w:val="0"/>
              <w:jc w:val="center"/>
              <w:rPr>
                <w:color w:val="000000"/>
                <w:sz w:val="16"/>
                <w:szCs w:val="16"/>
                <w:lang w:eastAsia="ru-RU"/>
              </w:rPr>
            </w:pPr>
          </w:p>
        </w:tc>
        <w:tc>
          <w:tcPr>
            <w:tcW w:w="678" w:type="dxa"/>
            <w:vMerge/>
            <w:tcBorders>
              <w:left w:val="single" w:sz="4" w:space="0" w:color="000000"/>
              <w:bottom w:val="single" w:sz="4" w:space="0" w:color="000000"/>
            </w:tcBorders>
            <w:shd w:val="clear" w:color="auto" w:fill="auto"/>
            <w:vAlign w:val="center"/>
          </w:tcPr>
          <w:p w:rsidR="00B87BC7" w:rsidRPr="00EC7972" w:rsidRDefault="00B87BC7">
            <w:pPr>
              <w:suppressAutoHyphens w:val="0"/>
              <w:snapToGrid w:val="0"/>
              <w:jc w:val="center"/>
              <w:rPr>
                <w:color w:val="000000"/>
                <w:sz w:val="16"/>
                <w:szCs w:val="16"/>
                <w:lang w:eastAsia="ru-RU"/>
              </w:rPr>
            </w:pPr>
          </w:p>
        </w:tc>
        <w:tc>
          <w:tcPr>
            <w:tcW w:w="687" w:type="dxa"/>
            <w:vMerge/>
            <w:tcBorders>
              <w:left w:val="single" w:sz="4" w:space="0" w:color="000000"/>
              <w:bottom w:val="single" w:sz="4" w:space="0" w:color="000000"/>
            </w:tcBorders>
            <w:shd w:val="clear" w:color="auto" w:fill="auto"/>
            <w:vAlign w:val="center"/>
          </w:tcPr>
          <w:p w:rsidR="00B87BC7" w:rsidRPr="00EC7972" w:rsidRDefault="00B87BC7">
            <w:pPr>
              <w:suppressAutoHyphens w:val="0"/>
              <w:snapToGrid w:val="0"/>
              <w:jc w:val="center"/>
              <w:rPr>
                <w:color w:val="000000"/>
                <w:sz w:val="16"/>
                <w:szCs w:val="16"/>
                <w:lang w:eastAsia="ru-RU"/>
              </w:rPr>
            </w:pPr>
          </w:p>
        </w:tc>
        <w:tc>
          <w:tcPr>
            <w:tcW w:w="762" w:type="dxa"/>
            <w:vMerge/>
            <w:tcBorders>
              <w:left w:val="single" w:sz="4" w:space="0" w:color="000000"/>
              <w:bottom w:val="single" w:sz="4" w:space="0" w:color="000000"/>
            </w:tcBorders>
            <w:shd w:val="clear" w:color="auto" w:fill="auto"/>
            <w:vAlign w:val="center"/>
          </w:tcPr>
          <w:p w:rsidR="00B87BC7" w:rsidRPr="00EC7972" w:rsidRDefault="00B87BC7">
            <w:pPr>
              <w:suppressAutoHyphens w:val="0"/>
              <w:snapToGrid w:val="0"/>
              <w:jc w:val="center"/>
              <w:rPr>
                <w:color w:val="000000"/>
                <w:sz w:val="16"/>
                <w:szCs w:val="16"/>
                <w:lang w:eastAsia="ru-RU"/>
              </w:rPr>
            </w:pPr>
          </w:p>
        </w:tc>
        <w:tc>
          <w:tcPr>
            <w:tcW w:w="992" w:type="dxa"/>
            <w:vMerge/>
            <w:tcBorders>
              <w:left w:val="single" w:sz="4" w:space="0" w:color="000000"/>
              <w:bottom w:val="single" w:sz="4" w:space="0" w:color="000000"/>
            </w:tcBorders>
            <w:shd w:val="clear" w:color="auto" w:fill="auto"/>
            <w:vAlign w:val="center"/>
          </w:tcPr>
          <w:p w:rsidR="00B87BC7" w:rsidRPr="00EC7972" w:rsidRDefault="00B87BC7">
            <w:pPr>
              <w:suppressAutoHyphens w:val="0"/>
              <w:snapToGrid w:val="0"/>
              <w:jc w:val="center"/>
              <w:rPr>
                <w:color w:val="000000"/>
                <w:sz w:val="16"/>
                <w:szCs w:val="16"/>
                <w:lang w:eastAsia="ru-RU"/>
              </w:rPr>
            </w:pPr>
          </w:p>
        </w:tc>
        <w:tc>
          <w:tcPr>
            <w:tcW w:w="992" w:type="dxa"/>
            <w:vMerge/>
            <w:tcBorders>
              <w:left w:val="single" w:sz="4" w:space="0" w:color="000000"/>
              <w:bottom w:val="single" w:sz="4" w:space="0" w:color="000000"/>
            </w:tcBorders>
            <w:shd w:val="clear" w:color="auto" w:fill="auto"/>
            <w:vAlign w:val="center"/>
          </w:tcPr>
          <w:p w:rsidR="00B87BC7" w:rsidRPr="00EC7972" w:rsidRDefault="00B87BC7">
            <w:pPr>
              <w:suppressAutoHyphens w:val="0"/>
              <w:snapToGrid w:val="0"/>
              <w:jc w:val="center"/>
              <w:rPr>
                <w:color w:val="000000"/>
                <w:sz w:val="16"/>
                <w:szCs w:val="16"/>
                <w:lang w:eastAsia="ru-RU"/>
              </w:rPr>
            </w:pPr>
          </w:p>
        </w:tc>
        <w:tc>
          <w:tcPr>
            <w:tcW w:w="851" w:type="dxa"/>
            <w:vMerge/>
            <w:tcBorders>
              <w:left w:val="single" w:sz="4" w:space="0" w:color="000000"/>
            </w:tcBorders>
            <w:shd w:val="clear" w:color="auto" w:fill="auto"/>
            <w:vAlign w:val="center"/>
          </w:tcPr>
          <w:p w:rsidR="00B87BC7" w:rsidRPr="00EC7972" w:rsidRDefault="00B87BC7">
            <w:pPr>
              <w:suppressAutoHyphens w:val="0"/>
              <w:snapToGrid w:val="0"/>
              <w:jc w:val="center"/>
              <w:rPr>
                <w:color w:val="000000"/>
                <w:sz w:val="16"/>
                <w:szCs w:val="16"/>
                <w:lang w:eastAsia="ru-RU"/>
              </w:rPr>
            </w:pPr>
          </w:p>
        </w:tc>
        <w:tc>
          <w:tcPr>
            <w:tcW w:w="850" w:type="dxa"/>
            <w:tcBorders>
              <w:left w:val="single" w:sz="4" w:space="0" w:color="000000"/>
              <w:bottom w:val="single" w:sz="4" w:space="0" w:color="000000"/>
            </w:tcBorders>
            <w:shd w:val="clear" w:color="auto" w:fill="auto"/>
            <w:vAlign w:val="center"/>
          </w:tcPr>
          <w:p w:rsidR="00B87BC7" w:rsidRPr="00EC7972" w:rsidRDefault="00B87BC7">
            <w:pPr>
              <w:suppressAutoHyphens w:val="0"/>
              <w:snapToGrid w:val="0"/>
              <w:jc w:val="center"/>
              <w:rPr>
                <w:color w:val="000000"/>
                <w:sz w:val="16"/>
                <w:szCs w:val="16"/>
                <w:lang w:eastAsia="ru-RU"/>
              </w:rPr>
            </w:pPr>
          </w:p>
        </w:tc>
        <w:tc>
          <w:tcPr>
            <w:tcW w:w="709" w:type="dxa"/>
            <w:tcBorders>
              <w:top w:val="single" w:sz="4" w:space="0" w:color="000000"/>
              <w:left w:val="single" w:sz="4" w:space="0" w:color="000000"/>
              <w:bottom w:val="single" w:sz="4" w:space="0" w:color="000000"/>
            </w:tcBorders>
            <w:shd w:val="clear" w:color="auto" w:fill="auto"/>
            <w:vAlign w:val="center"/>
          </w:tcPr>
          <w:p w:rsidR="00B87BC7" w:rsidRPr="00EC7972" w:rsidRDefault="00B87BC7">
            <w:pPr>
              <w:suppressAutoHyphens w:val="0"/>
              <w:jc w:val="center"/>
              <w:rPr>
                <w:color w:val="000000"/>
                <w:sz w:val="16"/>
                <w:szCs w:val="16"/>
                <w:lang w:val="en-US" w:eastAsia="ru-RU"/>
              </w:rPr>
            </w:pPr>
            <w:r w:rsidRPr="00EC7972">
              <w:rPr>
                <w:color w:val="000000"/>
                <w:sz w:val="16"/>
                <w:szCs w:val="16"/>
                <w:lang w:eastAsia="ru-RU"/>
              </w:rPr>
              <w:t>Стоимость</w:t>
            </w:r>
            <w:r w:rsidRPr="00EC7972">
              <w:rPr>
                <w:color w:val="000000"/>
                <w:sz w:val="16"/>
                <w:szCs w:val="16"/>
                <w:lang w:val="en-US" w:eastAsia="ru-RU"/>
              </w:rPr>
              <w:t xml:space="preserve"> </w:t>
            </w:r>
            <w:r w:rsidRPr="00EC7972">
              <w:rPr>
                <w:color w:val="000000"/>
                <w:sz w:val="16"/>
                <w:szCs w:val="16"/>
                <w:lang w:eastAsia="ru-RU"/>
              </w:rPr>
              <w:t>услуги</w:t>
            </w:r>
            <w:r w:rsidRPr="00EC7972">
              <w:rPr>
                <w:color w:val="000000"/>
                <w:sz w:val="16"/>
                <w:szCs w:val="16"/>
                <w:lang w:val="en-US" w:eastAsia="ru-RU"/>
              </w:rPr>
              <w:t xml:space="preserve"> (USD)/ Cost of service (USD)</w:t>
            </w:r>
          </w:p>
        </w:tc>
        <w:tc>
          <w:tcPr>
            <w:tcW w:w="1417" w:type="dxa"/>
            <w:tcBorders>
              <w:left w:val="single" w:sz="4" w:space="0" w:color="000000"/>
              <w:bottom w:val="single" w:sz="4" w:space="0" w:color="000000"/>
            </w:tcBorders>
            <w:shd w:val="clear" w:color="auto" w:fill="auto"/>
            <w:vAlign w:val="center"/>
          </w:tcPr>
          <w:p w:rsidR="00B87BC7" w:rsidRPr="00EC7972" w:rsidRDefault="00B87BC7">
            <w:pPr>
              <w:suppressAutoHyphens w:val="0"/>
              <w:jc w:val="center"/>
              <w:rPr>
                <w:color w:val="000000"/>
                <w:sz w:val="16"/>
                <w:szCs w:val="16"/>
                <w:lang w:val="en-US" w:eastAsia="ru-RU"/>
              </w:rPr>
            </w:pPr>
            <w:r w:rsidRPr="00EC7972">
              <w:rPr>
                <w:color w:val="000000"/>
                <w:sz w:val="16"/>
                <w:szCs w:val="16"/>
                <w:lang w:eastAsia="ru-RU"/>
              </w:rPr>
              <w:t>Стоимость</w:t>
            </w:r>
            <w:r w:rsidRPr="00EC7972">
              <w:rPr>
                <w:color w:val="000000"/>
                <w:sz w:val="16"/>
                <w:szCs w:val="16"/>
                <w:lang w:val="en-US" w:eastAsia="ru-RU"/>
              </w:rPr>
              <w:t xml:space="preserve"> </w:t>
            </w:r>
            <w:r w:rsidRPr="00EC7972">
              <w:rPr>
                <w:color w:val="000000"/>
                <w:sz w:val="16"/>
                <w:szCs w:val="16"/>
                <w:lang w:eastAsia="ru-RU"/>
              </w:rPr>
              <w:t>услуги</w:t>
            </w:r>
            <w:r w:rsidRPr="00EC7972">
              <w:rPr>
                <w:color w:val="000000"/>
                <w:sz w:val="16"/>
                <w:szCs w:val="16"/>
                <w:lang w:val="en-US" w:eastAsia="ru-RU"/>
              </w:rPr>
              <w:t xml:space="preserve"> (USD)/ Cost of service (USD)</w:t>
            </w:r>
          </w:p>
        </w:tc>
        <w:tc>
          <w:tcPr>
            <w:tcW w:w="1418" w:type="dxa"/>
            <w:tcBorders>
              <w:left w:val="single" w:sz="4" w:space="0" w:color="000000"/>
              <w:bottom w:val="single" w:sz="4" w:space="0" w:color="000000"/>
            </w:tcBorders>
            <w:shd w:val="clear" w:color="auto" w:fill="auto"/>
            <w:vAlign w:val="center"/>
          </w:tcPr>
          <w:p w:rsidR="00B87BC7" w:rsidRPr="00EC7972" w:rsidRDefault="00B87BC7">
            <w:pPr>
              <w:suppressAutoHyphens w:val="0"/>
              <w:jc w:val="center"/>
              <w:rPr>
                <w:color w:val="000000"/>
                <w:sz w:val="16"/>
                <w:szCs w:val="16"/>
                <w:lang w:val="en-US" w:eastAsia="ru-RU"/>
              </w:rPr>
            </w:pPr>
            <w:r w:rsidRPr="00EC7972">
              <w:rPr>
                <w:color w:val="000000"/>
                <w:sz w:val="16"/>
                <w:szCs w:val="16"/>
                <w:lang w:eastAsia="ru-RU"/>
              </w:rPr>
              <w:t>Стоимость</w:t>
            </w:r>
            <w:r w:rsidRPr="00EC7972">
              <w:rPr>
                <w:color w:val="000000"/>
                <w:sz w:val="16"/>
                <w:szCs w:val="16"/>
                <w:lang w:val="en-US" w:eastAsia="ru-RU"/>
              </w:rPr>
              <w:t xml:space="preserve"> </w:t>
            </w:r>
            <w:r w:rsidRPr="00EC7972">
              <w:rPr>
                <w:color w:val="000000"/>
                <w:sz w:val="16"/>
                <w:szCs w:val="16"/>
                <w:lang w:eastAsia="ru-RU"/>
              </w:rPr>
              <w:t>услуги</w:t>
            </w:r>
            <w:r w:rsidRPr="00EC7972">
              <w:rPr>
                <w:color w:val="000000"/>
                <w:sz w:val="16"/>
                <w:szCs w:val="16"/>
                <w:lang w:val="en-US" w:eastAsia="ru-RU"/>
              </w:rPr>
              <w:t xml:space="preserve"> (USD)/ Cost of service (USD)</w:t>
            </w:r>
          </w:p>
        </w:tc>
        <w:tc>
          <w:tcPr>
            <w:tcW w:w="992" w:type="dxa"/>
            <w:tcBorders>
              <w:left w:val="single" w:sz="4" w:space="0" w:color="000000"/>
              <w:bottom w:val="single" w:sz="4" w:space="0" w:color="000000"/>
            </w:tcBorders>
            <w:shd w:val="clear" w:color="auto" w:fill="auto"/>
            <w:vAlign w:val="center"/>
          </w:tcPr>
          <w:p w:rsidR="00B87BC7" w:rsidRPr="00EC7972" w:rsidRDefault="00B87BC7">
            <w:pPr>
              <w:suppressAutoHyphens w:val="0"/>
              <w:jc w:val="center"/>
              <w:rPr>
                <w:color w:val="000000"/>
                <w:sz w:val="16"/>
                <w:szCs w:val="16"/>
                <w:lang w:val="en-US" w:eastAsia="ru-RU"/>
              </w:rPr>
            </w:pPr>
            <w:r w:rsidRPr="00EC7972">
              <w:rPr>
                <w:color w:val="000000"/>
                <w:sz w:val="16"/>
                <w:szCs w:val="16"/>
                <w:lang w:eastAsia="ru-RU"/>
              </w:rPr>
              <w:t>Стоимость</w:t>
            </w:r>
            <w:r w:rsidRPr="00EC7972">
              <w:rPr>
                <w:color w:val="000000"/>
                <w:sz w:val="16"/>
                <w:szCs w:val="16"/>
                <w:lang w:val="en-US" w:eastAsia="ru-RU"/>
              </w:rPr>
              <w:t xml:space="preserve"> </w:t>
            </w:r>
            <w:r w:rsidRPr="00EC7972">
              <w:rPr>
                <w:color w:val="000000"/>
                <w:sz w:val="16"/>
                <w:szCs w:val="16"/>
                <w:lang w:eastAsia="ru-RU"/>
              </w:rPr>
              <w:t>услуги</w:t>
            </w:r>
            <w:r w:rsidRPr="00EC7972">
              <w:rPr>
                <w:color w:val="000000"/>
                <w:sz w:val="16"/>
                <w:szCs w:val="16"/>
                <w:lang w:val="en-US" w:eastAsia="ru-RU"/>
              </w:rPr>
              <w:t xml:space="preserve"> (USD)/ Cost of service  (USD)</w:t>
            </w:r>
          </w:p>
        </w:tc>
        <w:tc>
          <w:tcPr>
            <w:tcW w:w="709" w:type="dxa"/>
            <w:vMerge/>
            <w:tcBorders>
              <w:top w:val="single" w:sz="4" w:space="0" w:color="000000"/>
              <w:left w:val="single" w:sz="4" w:space="0" w:color="000000"/>
              <w:bottom w:val="single" w:sz="4" w:space="0" w:color="000000"/>
            </w:tcBorders>
            <w:shd w:val="clear" w:color="auto" w:fill="auto"/>
            <w:vAlign w:val="center"/>
          </w:tcPr>
          <w:p w:rsidR="00B87BC7" w:rsidRPr="00EC7972" w:rsidRDefault="00B87BC7">
            <w:pPr>
              <w:suppressAutoHyphens w:val="0"/>
              <w:snapToGrid w:val="0"/>
              <w:jc w:val="center"/>
              <w:rPr>
                <w:color w:val="000000"/>
                <w:sz w:val="16"/>
                <w:szCs w:val="16"/>
                <w:lang w:val="en-US" w:eastAsia="ru-RU"/>
              </w:rPr>
            </w:pPr>
          </w:p>
        </w:tc>
        <w:tc>
          <w:tcPr>
            <w:tcW w:w="1276" w:type="dxa"/>
            <w:vMerge/>
            <w:tcBorders>
              <w:top w:val="single" w:sz="4" w:space="0" w:color="000000"/>
              <w:left w:val="single" w:sz="4" w:space="0" w:color="000000"/>
              <w:right w:val="single" w:sz="4" w:space="0" w:color="000000"/>
            </w:tcBorders>
            <w:shd w:val="clear" w:color="auto" w:fill="auto"/>
            <w:vAlign w:val="center"/>
          </w:tcPr>
          <w:p w:rsidR="00B87BC7" w:rsidRPr="00EC7972" w:rsidRDefault="00B87BC7">
            <w:pPr>
              <w:suppressAutoHyphens w:val="0"/>
              <w:snapToGrid w:val="0"/>
              <w:jc w:val="center"/>
              <w:rPr>
                <w:color w:val="000000"/>
                <w:sz w:val="16"/>
                <w:szCs w:val="16"/>
                <w:lang w:val="en-US" w:eastAsia="ru-RU"/>
              </w:rPr>
            </w:pPr>
          </w:p>
        </w:tc>
      </w:tr>
      <w:tr w:rsidR="00DF2B6A" w:rsidRPr="00EC7972" w:rsidTr="00DF2B6A">
        <w:trPr>
          <w:trHeight w:val="288"/>
        </w:trPr>
        <w:tc>
          <w:tcPr>
            <w:tcW w:w="432" w:type="dxa"/>
            <w:tcBorders>
              <w:left w:val="single" w:sz="4" w:space="0" w:color="000000"/>
              <w:bottom w:val="single" w:sz="4" w:space="0" w:color="000000"/>
            </w:tcBorders>
            <w:shd w:val="clear" w:color="auto" w:fill="auto"/>
            <w:vAlign w:val="center"/>
          </w:tcPr>
          <w:p w:rsidR="00DF2B6A" w:rsidRPr="00EC7972" w:rsidRDefault="00DF2B6A">
            <w:pPr>
              <w:suppressAutoHyphens w:val="0"/>
              <w:jc w:val="center"/>
              <w:rPr>
                <w:color w:val="000000"/>
                <w:sz w:val="16"/>
                <w:szCs w:val="16"/>
                <w:lang w:eastAsia="ru-RU"/>
              </w:rPr>
            </w:pPr>
            <w:r w:rsidRPr="00EC7972">
              <w:rPr>
                <w:color w:val="000000"/>
                <w:sz w:val="16"/>
                <w:szCs w:val="16"/>
                <w:lang w:eastAsia="ru-RU"/>
              </w:rPr>
              <w:t>1</w:t>
            </w:r>
          </w:p>
        </w:tc>
        <w:tc>
          <w:tcPr>
            <w:tcW w:w="929" w:type="dxa"/>
            <w:tcBorders>
              <w:left w:val="single" w:sz="4" w:space="0" w:color="000000"/>
              <w:bottom w:val="single" w:sz="4" w:space="0" w:color="000000"/>
            </w:tcBorders>
            <w:shd w:val="clear" w:color="auto" w:fill="auto"/>
            <w:vAlign w:val="center"/>
          </w:tcPr>
          <w:p w:rsidR="00DF2B6A" w:rsidRPr="00EC7972" w:rsidRDefault="00DF2B6A">
            <w:pPr>
              <w:suppressAutoHyphens w:val="0"/>
              <w:jc w:val="center"/>
              <w:rPr>
                <w:color w:val="000000"/>
                <w:sz w:val="16"/>
                <w:szCs w:val="16"/>
                <w:lang w:eastAsia="ru-RU"/>
              </w:rPr>
            </w:pPr>
            <w:r w:rsidRPr="00EC7972">
              <w:rPr>
                <w:color w:val="000000"/>
                <w:sz w:val="16"/>
                <w:szCs w:val="16"/>
                <w:lang w:eastAsia="ru-RU"/>
              </w:rPr>
              <w:t>2</w:t>
            </w:r>
          </w:p>
        </w:tc>
        <w:tc>
          <w:tcPr>
            <w:tcW w:w="567" w:type="dxa"/>
            <w:tcBorders>
              <w:left w:val="single" w:sz="4" w:space="0" w:color="000000"/>
              <w:bottom w:val="single" w:sz="4" w:space="0" w:color="000000"/>
            </w:tcBorders>
            <w:shd w:val="clear" w:color="auto" w:fill="auto"/>
            <w:vAlign w:val="center"/>
          </w:tcPr>
          <w:p w:rsidR="00DF2B6A" w:rsidRPr="00EC7972" w:rsidRDefault="00DF2B6A">
            <w:pPr>
              <w:suppressAutoHyphens w:val="0"/>
              <w:jc w:val="center"/>
              <w:rPr>
                <w:color w:val="000000"/>
                <w:sz w:val="16"/>
                <w:szCs w:val="16"/>
                <w:lang w:eastAsia="ru-RU"/>
              </w:rPr>
            </w:pPr>
            <w:r w:rsidRPr="00EC7972">
              <w:rPr>
                <w:color w:val="000000"/>
                <w:sz w:val="16"/>
                <w:szCs w:val="16"/>
                <w:lang w:eastAsia="ru-RU"/>
              </w:rPr>
              <w:t>3</w:t>
            </w:r>
          </w:p>
        </w:tc>
        <w:tc>
          <w:tcPr>
            <w:tcW w:w="1134" w:type="dxa"/>
            <w:tcBorders>
              <w:left w:val="single" w:sz="4" w:space="0" w:color="000000"/>
              <w:bottom w:val="single" w:sz="4" w:space="0" w:color="000000"/>
            </w:tcBorders>
            <w:shd w:val="clear" w:color="auto" w:fill="auto"/>
            <w:vAlign w:val="center"/>
          </w:tcPr>
          <w:p w:rsidR="00DF2B6A" w:rsidRPr="00EC7972" w:rsidRDefault="00DF2B6A">
            <w:pPr>
              <w:suppressAutoHyphens w:val="0"/>
              <w:jc w:val="center"/>
              <w:rPr>
                <w:color w:val="000000"/>
                <w:sz w:val="16"/>
                <w:szCs w:val="16"/>
                <w:lang w:eastAsia="ru-RU"/>
              </w:rPr>
            </w:pPr>
            <w:r w:rsidRPr="00EC7972">
              <w:rPr>
                <w:color w:val="000000"/>
                <w:sz w:val="16"/>
                <w:szCs w:val="16"/>
                <w:lang w:eastAsia="ru-RU"/>
              </w:rPr>
              <w:t>4</w:t>
            </w:r>
          </w:p>
        </w:tc>
        <w:tc>
          <w:tcPr>
            <w:tcW w:w="850" w:type="dxa"/>
            <w:tcBorders>
              <w:left w:val="single" w:sz="4" w:space="0" w:color="000000"/>
              <w:bottom w:val="single" w:sz="4" w:space="0" w:color="000000"/>
            </w:tcBorders>
            <w:shd w:val="clear" w:color="auto" w:fill="auto"/>
            <w:vAlign w:val="center"/>
          </w:tcPr>
          <w:p w:rsidR="00DF2B6A" w:rsidRPr="00EC7972" w:rsidRDefault="00DF2B6A">
            <w:pPr>
              <w:suppressAutoHyphens w:val="0"/>
              <w:jc w:val="center"/>
              <w:rPr>
                <w:color w:val="000000"/>
                <w:sz w:val="16"/>
                <w:szCs w:val="16"/>
                <w:lang w:eastAsia="ru-RU"/>
              </w:rPr>
            </w:pPr>
            <w:r w:rsidRPr="00EC7972">
              <w:rPr>
                <w:color w:val="000000"/>
                <w:sz w:val="16"/>
                <w:szCs w:val="16"/>
                <w:lang w:eastAsia="ru-RU"/>
              </w:rPr>
              <w:t>5</w:t>
            </w:r>
          </w:p>
        </w:tc>
        <w:tc>
          <w:tcPr>
            <w:tcW w:w="678" w:type="dxa"/>
            <w:tcBorders>
              <w:left w:val="single" w:sz="4" w:space="0" w:color="000000"/>
              <w:bottom w:val="single" w:sz="4" w:space="0" w:color="000000"/>
            </w:tcBorders>
            <w:shd w:val="clear" w:color="auto" w:fill="auto"/>
            <w:vAlign w:val="center"/>
          </w:tcPr>
          <w:p w:rsidR="00DF2B6A" w:rsidRPr="00EC7972" w:rsidRDefault="00DF2B6A">
            <w:pPr>
              <w:suppressAutoHyphens w:val="0"/>
              <w:jc w:val="center"/>
              <w:rPr>
                <w:color w:val="000000"/>
                <w:sz w:val="16"/>
                <w:szCs w:val="16"/>
                <w:lang w:eastAsia="ru-RU"/>
              </w:rPr>
            </w:pPr>
            <w:r w:rsidRPr="00EC7972">
              <w:rPr>
                <w:color w:val="000000"/>
                <w:sz w:val="16"/>
                <w:szCs w:val="16"/>
                <w:lang w:eastAsia="ru-RU"/>
              </w:rPr>
              <w:t>6</w:t>
            </w:r>
          </w:p>
        </w:tc>
        <w:tc>
          <w:tcPr>
            <w:tcW w:w="687" w:type="dxa"/>
            <w:tcBorders>
              <w:left w:val="single" w:sz="4" w:space="0" w:color="000000"/>
              <w:bottom w:val="single" w:sz="4" w:space="0" w:color="000000"/>
            </w:tcBorders>
            <w:shd w:val="clear" w:color="auto" w:fill="auto"/>
            <w:vAlign w:val="center"/>
          </w:tcPr>
          <w:p w:rsidR="00DF2B6A" w:rsidRPr="00EC7972" w:rsidRDefault="00DF2B6A">
            <w:pPr>
              <w:suppressAutoHyphens w:val="0"/>
              <w:jc w:val="center"/>
              <w:rPr>
                <w:color w:val="000000"/>
                <w:sz w:val="16"/>
                <w:szCs w:val="16"/>
                <w:lang w:eastAsia="ru-RU"/>
              </w:rPr>
            </w:pPr>
            <w:r w:rsidRPr="00EC7972">
              <w:rPr>
                <w:color w:val="000000"/>
                <w:sz w:val="16"/>
                <w:szCs w:val="16"/>
                <w:lang w:eastAsia="ru-RU"/>
              </w:rPr>
              <w:t>7</w:t>
            </w:r>
          </w:p>
        </w:tc>
        <w:tc>
          <w:tcPr>
            <w:tcW w:w="762" w:type="dxa"/>
            <w:tcBorders>
              <w:left w:val="single" w:sz="4" w:space="0" w:color="000000"/>
              <w:bottom w:val="single" w:sz="4" w:space="0" w:color="000000"/>
            </w:tcBorders>
            <w:shd w:val="clear" w:color="auto" w:fill="auto"/>
            <w:vAlign w:val="center"/>
          </w:tcPr>
          <w:p w:rsidR="00DF2B6A" w:rsidRPr="00EC7972" w:rsidRDefault="00DF2B6A">
            <w:pPr>
              <w:suppressAutoHyphens w:val="0"/>
              <w:jc w:val="center"/>
              <w:rPr>
                <w:color w:val="000000"/>
                <w:sz w:val="16"/>
                <w:szCs w:val="16"/>
                <w:lang w:eastAsia="ru-RU"/>
              </w:rPr>
            </w:pPr>
            <w:r w:rsidRPr="00EC7972">
              <w:rPr>
                <w:color w:val="000000"/>
                <w:sz w:val="16"/>
                <w:szCs w:val="16"/>
                <w:lang w:eastAsia="ru-RU"/>
              </w:rPr>
              <w:t>8</w:t>
            </w:r>
          </w:p>
        </w:tc>
        <w:tc>
          <w:tcPr>
            <w:tcW w:w="992" w:type="dxa"/>
            <w:tcBorders>
              <w:left w:val="single" w:sz="4" w:space="0" w:color="000000"/>
              <w:bottom w:val="single" w:sz="4" w:space="0" w:color="000000"/>
            </w:tcBorders>
            <w:shd w:val="clear" w:color="auto" w:fill="auto"/>
            <w:vAlign w:val="center"/>
          </w:tcPr>
          <w:p w:rsidR="00DF2B6A" w:rsidRPr="00EC7972" w:rsidRDefault="00DF2B6A">
            <w:pPr>
              <w:suppressAutoHyphens w:val="0"/>
              <w:jc w:val="center"/>
              <w:rPr>
                <w:color w:val="000000"/>
                <w:sz w:val="16"/>
                <w:szCs w:val="16"/>
                <w:lang w:eastAsia="ru-RU"/>
              </w:rPr>
            </w:pPr>
            <w:r w:rsidRPr="00EC7972">
              <w:rPr>
                <w:color w:val="000000"/>
                <w:sz w:val="16"/>
                <w:szCs w:val="16"/>
                <w:lang w:eastAsia="ru-RU"/>
              </w:rPr>
              <w:t>9</w:t>
            </w:r>
          </w:p>
        </w:tc>
        <w:tc>
          <w:tcPr>
            <w:tcW w:w="992" w:type="dxa"/>
            <w:tcBorders>
              <w:left w:val="single" w:sz="4" w:space="0" w:color="000000"/>
              <w:bottom w:val="single" w:sz="4" w:space="0" w:color="000000"/>
            </w:tcBorders>
            <w:shd w:val="clear" w:color="auto" w:fill="FFFFFF"/>
            <w:vAlign w:val="center"/>
          </w:tcPr>
          <w:p w:rsidR="00DF2B6A" w:rsidRPr="00EC7972" w:rsidRDefault="00DF2B6A">
            <w:pPr>
              <w:suppressAutoHyphens w:val="0"/>
              <w:jc w:val="center"/>
              <w:rPr>
                <w:color w:val="000000"/>
                <w:sz w:val="16"/>
                <w:szCs w:val="16"/>
                <w:lang w:eastAsia="ru-RU"/>
              </w:rPr>
            </w:pPr>
            <w:r w:rsidRPr="00EC7972">
              <w:rPr>
                <w:color w:val="000000"/>
                <w:sz w:val="16"/>
                <w:szCs w:val="16"/>
                <w:lang w:eastAsia="ru-RU"/>
              </w:rPr>
              <w:t>10</w:t>
            </w:r>
          </w:p>
        </w:tc>
        <w:tc>
          <w:tcPr>
            <w:tcW w:w="851" w:type="dxa"/>
            <w:tcBorders>
              <w:top w:val="single" w:sz="4" w:space="0" w:color="000000"/>
              <w:left w:val="single" w:sz="4" w:space="0" w:color="000000"/>
              <w:bottom w:val="single" w:sz="4" w:space="0" w:color="000000"/>
            </w:tcBorders>
            <w:shd w:val="clear" w:color="auto" w:fill="auto"/>
            <w:vAlign w:val="center"/>
          </w:tcPr>
          <w:p w:rsidR="00DF2B6A" w:rsidRPr="00EC7972" w:rsidRDefault="00DF2B6A">
            <w:pPr>
              <w:suppressAutoHyphens w:val="0"/>
              <w:jc w:val="center"/>
              <w:rPr>
                <w:color w:val="000000"/>
                <w:sz w:val="16"/>
                <w:szCs w:val="16"/>
                <w:lang w:eastAsia="ru-RU"/>
              </w:rPr>
            </w:pPr>
            <w:r w:rsidRPr="00EC7972">
              <w:rPr>
                <w:color w:val="000000"/>
                <w:sz w:val="16"/>
                <w:szCs w:val="16"/>
                <w:lang w:eastAsia="ru-RU"/>
              </w:rPr>
              <w:t>11</w:t>
            </w:r>
          </w:p>
        </w:tc>
        <w:tc>
          <w:tcPr>
            <w:tcW w:w="850" w:type="dxa"/>
            <w:tcBorders>
              <w:left w:val="single" w:sz="4" w:space="0" w:color="000000"/>
              <w:bottom w:val="single" w:sz="4" w:space="0" w:color="000000"/>
            </w:tcBorders>
            <w:shd w:val="clear" w:color="auto" w:fill="auto"/>
            <w:vAlign w:val="center"/>
          </w:tcPr>
          <w:p w:rsidR="00DF2B6A" w:rsidRPr="00EC7972" w:rsidRDefault="00DF2B6A">
            <w:pPr>
              <w:suppressAutoHyphens w:val="0"/>
              <w:jc w:val="center"/>
              <w:rPr>
                <w:color w:val="000000"/>
                <w:sz w:val="16"/>
                <w:szCs w:val="16"/>
                <w:lang w:eastAsia="ru-RU"/>
              </w:rPr>
            </w:pPr>
            <w:r w:rsidRPr="00EC7972">
              <w:rPr>
                <w:color w:val="000000"/>
                <w:sz w:val="16"/>
                <w:szCs w:val="16"/>
                <w:lang w:eastAsia="ru-RU"/>
              </w:rPr>
              <w:t>12</w:t>
            </w:r>
          </w:p>
        </w:tc>
        <w:tc>
          <w:tcPr>
            <w:tcW w:w="709" w:type="dxa"/>
            <w:tcBorders>
              <w:left w:val="single" w:sz="4" w:space="0" w:color="000000"/>
              <w:bottom w:val="single" w:sz="4" w:space="0" w:color="000000"/>
            </w:tcBorders>
            <w:shd w:val="clear" w:color="auto" w:fill="auto"/>
            <w:vAlign w:val="center"/>
          </w:tcPr>
          <w:p w:rsidR="00DF2B6A" w:rsidRPr="00EC7972" w:rsidRDefault="00DF2B6A">
            <w:pPr>
              <w:suppressAutoHyphens w:val="0"/>
              <w:jc w:val="center"/>
              <w:rPr>
                <w:color w:val="000000"/>
                <w:sz w:val="16"/>
                <w:szCs w:val="16"/>
                <w:lang w:eastAsia="ru-RU"/>
              </w:rPr>
            </w:pPr>
            <w:r w:rsidRPr="00EC7972">
              <w:rPr>
                <w:color w:val="000000"/>
                <w:sz w:val="16"/>
                <w:szCs w:val="16"/>
                <w:lang w:eastAsia="ru-RU"/>
              </w:rPr>
              <w:t>13</w:t>
            </w:r>
          </w:p>
        </w:tc>
        <w:tc>
          <w:tcPr>
            <w:tcW w:w="1417" w:type="dxa"/>
            <w:tcBorders>
              <w:left w:val="single" w:sz="4" w:space="0" w:color="000000"/>
              <w:bottom w:val="single" w:sz="4" w:space="0" w:color="000000"/>
            </w:tcBorders>
            <w:shd w:val="clear" w:color="auto" w:fill="auto"/>
            <w:vAlign w:val="center"/>
          </w:tcPr>
          <w:p w:rsidR="00DF2B6A" w:rsidRPr="00EC7972" w:rsidRDefault="00DF2B6A">
            <w:pPr>
              <w:suppressAutoHyphens w:val="0"/>
              <w:jc w:val="center"/>
              <w:rPr>
                <w:color w:val="000000"/>
                <w:sz w:val="16"/>
                <w:szCs w:val="16"/>
                <w:lang w:eastAsia="ru-RU"/>
              </w:rPr>
            </w:pPr>
            <w:r w:rsidRPr="00EC7972">
              <w:rPr>
                <w:color w:val="000000"/>
                <w:sz w:val="16"/>
                <w:szCs w:val="16"/>
                <w:lang w:eastAsia="ru-RU"/>
              </w:rPr>
              <w:t>15</w:t>
            </w:r>
          </w:p>
        </w:tc>
        <w:tc>
          <w:tcPr>
            <w:tcW w:w="1418" w:type="dxa"/>
            <w:tcBorders>
              <w:left w:val="single" w:sz="4" w:space="0" w:color="000000"/>
              <w:bottom w:val="single" w:sz="4" w:space="0" w:color="000000"/>
            </w:tcBorders>
            <w:shd w:val="clear" w:color="auto" w:fill="auto"/>
            <w:vAlign w:val="center"/>
          </w:tcPr>
          <w:p w:rsidR="00DF2B6A" w:rsidRPr="00EC7972" w:rsidRDefault="00DF2B6A">
            <w:pPr>
              <w:suppressAutoHyphens w:val="0"/>
              <w:jc w:val="center"/>
              <w:rPr>
                <w:color w:val="000000"/>
                <w:sz w:val="16"/>
                <w:szCs w:val="16"/>
                <w:lang w:eastAsia="ru-RU"/>
              </w:rPr>
            </w:pPr>
            <w:r w:rsidRPr="00EC7972">
              <w:rPr>
                <w:color w:val="000000"/>
                <w:sz w:val="16"/>
                <w:szCs w:val="16"/>
                <w:lang w:eastAsia="ru-RU"/>
              </w:rPr>
              <w:t>16</w:t>
            </w:r>
          </w:p>
        </w:tc>
        <w:tc>
          <w:tcPr>
            <w:tcW w:w="992" w:type="dxa"/>
            <w:tcBorders>
              <w:left w:val="single" w:sz="4" w:space="0" w:color="000000"/>
              <w:bottom w:val="single" w:sz="4" w:space="0" w:color="000000"/>
            </w:tcBorders>
            <w:shd w:val="clear" w:color="auto" w:fill="auto"/>
            <w:vAlign w:val="center"/>
          </w:tcPr>
          <w:p w:rsidR="00DF2B6A" w:rsidRPr="00EC7972" w:rsidRDefault="00DF2B6A">
            <w:pPr>
              <w:suppressAutoHyphens w:val="0"/>
              <w:jc w:val="center"/>
              <w:rPr>
                <w:color w:val="000000"/>
                <w:sz w:val="16"/>
                <w:szCs w:val="16"/>
                <w:lang w:eastAsia="ru-RU"/>
              </w:rPr>
            </w:pPr>
            <w:r w:rsidRPr="00EC7972">
              <w:rPr>
                <w:color w:val="000000"/>
                <w:sz w:val="16"/>
                <w:szCs w:val="16"/>
                <w:lang w:eastAsia="ru-RU"/>
              </w:rPr>
              <w:t>17</w:t>
            </w:r>
          </w:p>
        </w:tc>
        <w:tc>
          <w:tcPr>
            <w:tcW w:w="709" w:type="dxa"/>
            <w:tcBorders>
              <w:left w:val="single" w:sz="4" w:space="0" w:color="000000"/>
              <w:bottom w:val="single" w:sz="4" w:space="0" w:color="000000"/>
            </w:tcBorders>
            <w:shd w:val="clear" w:color="auto" w:fill="auto"/>
            <w:vAlign w:val="center"/>
          </w:tcPr>
          <w:p w:rsidR="00DF2B6A" w:rsidRPr="00EC7972" w:rsidRDefault="00DF2B6A">
            <w:pPr>
              <w:suppressAutoHyphens w:val="0"/>
              <w:jc w:val="center"/>
              <w:rPr>
                <w:color w:val="000000"/>
                <w:sz w:val="16"/>
                <w:szCs w:val="16"/>
                <w:lang w:eastAsia="ru-RU"/>
              </w:rPr>
            </w:pPr>
            <w:r w:rsidRPr="00EC7972">
              <w:rPr>
                <w:color w:val="000000"/>
                <w:sz w:val="16"/>
                <w:szCs w:val="16"/>
                <w:lang w:eastAsia="ru-RU"/>
              </w:rPr>
              <w:t>18</w:t>
            </w:r>
          </w:p>
        </w:tc>
        <w:tc>
          <w:tcPr>
            <w:tcW w:w="1276" w:type="dxa"/>
            <w:tcBorders>
              <w:left w:val="single" w:sz="4" w:space="0" w:color="000000"/>
              <w:bottom w:val="single" w:sz="4" w:space="0" w:color="000000"/>
              <w:right w:val="single" w:sz="4" w:space="0" w:color="000000"/>
            </w:tcBorders>
            <w:shd w:val="clear" w:color="auto" w:fill="auto"/>
            <w:vAlign w:val="center"/>
          </w:tcPr>
          <w:p w:rsidR="00DF2B6A" w:rsidRPr="00EC7972" w:rsidRDefault="00DF2B6A">
            <w:pPr>
              <w:suppressAutoHyphens w:val="0"/>
              <w:jc w:val="center"/>
              <w:rPr>
                <w:color w:val="000000"/>
                <w:sz w:val="16"/>
                <w:szCs w:val="16"/>
                <w:lang w:eastAsia="ru-RU"/>
              </w:rPr>
            </w:pPr>
            <w:r w:rsidRPr="00EC7972">
              <w:rPr>
                <w:color w:val="000000"/>
                <w:sz w:val="16"/>
                <w:szCs w:val="16"/>
                <w:lang w:eastAsia="ru-RU"/>
              </w:rPr>
              <w:t>19</w:t>
            </w:r>
          </w:p>
        </w:tc>
      </w:tr>
      <w:tr w:rsidR="00DF2B6A" w:rsidRPr="00EC7972" w:rsidTr="00DF2B6A">
        <w:trPr>
          <w:trHeight w:val="288"/>
        </w:trPr>
        <w:tc>
          <w:tcPr>
            <w:tcW w:w="432" w:type="dxa"/>
            <w:tcBorders>
              <w:left w:val="single" w:sz="4" w:space="0" w:color="000000"/>
              <w:bottom w:val="single" w:sz="4" w:space="0" w:color="000000"/>
            </w:tcBorders>
            <w:shd w:val="clear" w:color="auto" w:fill="auto"/>
            <w:vAlign w:val="center"/>
          </w:tcPr>
          <w:p w:rsidR="00DF2B6A" w:rsidRPr="00EC7972" w:rsidRDefault="00DF2B6A">
            <w:pPr>
              <w:suppressAutoHyphens w:val="0"/>
              <w:jc w:val="center"/>
              <w:rPr>
                <w:color w:val="000000"/>
                <w:sz w:val="16"/>
                <w:szCs w:val="16"/>
                <w:lang w:eastAsia="ru-RU"/>
              </w:rPr>
            </w:pPr>
            <w:r w:rsidRPr="00EC7972">
              <w:rPr>
                <w:color w:val="000000"/>
                <w:sz w:val="16"/>
                <w:szCs w:val="16"/>
                <w:lang w:eastAsia="ru-RU"/>
              </w:rPr>
              <w:t>1</w:t>
            </w:r>
          </w:p>
        </w:tc>
        <w:tc>
          <w:tcPr>
            <w:tcW w:w="929" w:type="dxa"/>
            <w:tcBorders>
              <w:left w:val="single" w:sz="4" w:space="0" w:color="000000"/>
              <w:bottom w:val="single" w:sz="4" w:space="0" w:color="000000"/>
            </w:tcBorders>
            <w:shd w:val="clear" w:color="auto" w:fill="auto"/>
            <w:vAlign w:val="center"/>
          </w:tcPr>
          <w:p w:rsidR="00DF2B6A" w:rsidRPr="00EC7972" w:rsidRDefault="00DF2B6A">
            <w:pPr>
              <w:suppressAutoHyphens w:val="0"/>
              <w:snapToGrid w:val="0"/>
              <w:jc w:val="center"/>
              <w:rPr>
                <w:color w:val="000000"/>
                <w:sz w:val="16"/>
                <w:szCs w:val="16"/>
                <w:lang w:eastAsia="ru-RU"/>
              </w:rPr>
            </w:pPr>
          </w:p>
        </w:tc>
        <w:tc>
          <w:tcPr>
            <w:tcW w:w="567" w:type="dxa"/>
            <w:tcBorders>
              <w:left w:val="single" w:sz="4" w:space="0" w:color="000000"/>
              <w:bottom w:val="single" w:sz="4" w:space="0" w:color="000000"/>
            </w:tcBorders>
            <w:shd w:val="clear" w:color="auto" w:fill="auto"/>
            <w:vAlign w:val="center"/>
          </w:tcPr>
          <w:p w:rsidR="00DF2B6A" w:rsidRPr="00EC7972" w:rsidRDefault="00DF2B6A">
            <w:pPr>
              <w:suppressAutoHyphens w:val="0"/>
              <w:snapToGrid w:val="0"/>
              <w:jc w:val="center"/>
              <w:rPr>
                <w:color w:val="000000"/>
                <w:sz w:val="16"/>
                <w:szCs w:val="16"/>
                <w:lang w:eastAsia="ru-RU"/>
              </w:rPr>
            </w:pPr>
          </w:p>
        </w:tc>
        <w:tc>
          <w:tcPr>
            <w:tcW w:w="1134" w:type="dxa"/>
            <w:tcBorders>
              <w:left w:val="single" w:sz="4" w:space="0" w:color="000000"/>
              <w:bottom w:val="single" w:sz="4" w:space="0" w:color="000000"/>
            </w:tcBorders>
            <w:shd w:val="clear" w:color="auto" w:fill="auto"/>
            <w:vAlign w:val="center"/>
          </w:tcPr>
          <w:p w:rsidR="00DF2B6A" w:rsidRPr="00EC7972" w:rsidRDefault="00DF2B6A">
            <w:pPr>
              <w:suppressAutoHyphens w:val="0"/>
              <w:snapToGrid w:val="0"/>
              <w:jc w:val="center"/>
              <w:rPr>
                <w:color w:val="000000"/>
                <w:sz w:val="16"/>
                <w:szCs w:val="16"/>
                <w:lang w:eastAsia="ru-RU"/>
              </w:rPr>
            </w:pPr>
          </w:p>
        </w:tc>
        <w:tc>
          <w:tcPr>
            <w:tcW w:w="850" w:type="dxa"/>
            <w:tcBorders>
              <w:left w:val="single" w:sz="4" w:space="0" w:color="000000"/>
              <w:bottom w:val="single" w:sz="4" w:space="0" w:color="000000"/>
            </w:tcBorders>
            <w:shd w:val="clear" w:color="auto" w:fill="auto"/>
            <w:vAlign w:val="center"/>
          </w:tcPr>
          <w:p w:rsidR="00DF2B6A" w:rsidRPr="00EC7972" w:rsidRDefault="00DF2B6A">
            <w:pPr>
              <w:suppressAutoHyphens w:val="0"/>
              <w:snapToGrid w:val="0"/>
              <w:jc w:val="center"/>
              <w:rPr>
                <w:color w:val="000000"/>
                <w:sz w:val="16"/>
                <w:szCs w:val="16"/>
                <w:lang w:eastAsia="ru-RU"/>
              </w:rPr>
            </w:pPr>
          </w:p>
        </w:tc>
        <w:tc>
          <w:tcPr>
            <w:tcW w:w="678" w:type="dxa"/>
            <w:tcBorders>
              <w:left w:val="single" w:sz="4" w:space="0" w:color="000000"/>
              <w:bottom w:val="single" w:sz="4" w:space="0" w:color="000000"/>
            </w:tcBorders>
            <w:shd w:val="clear" w:color="auto" w:fill="auto"/>
            <w:vAlign w:val="center"/>
          </w:tcPr>
          <w:p w:rsidR="00DF2B6A" w:rsidRPr="00EC7972" w:rsidRDefault="00DF2B6A">
            <w:pPr>
              <w:suppressAutoHyphens w:val="0"/>
              <w:snapToGrid w:val="0"/>
              <w:jc w:val="center"/>
              <w:rPr>
                <w:color w:val="000000"/>
                <w:sz w:val="16"/>
                <w:szCs w:val="16"/>
                <w:lang w:eastAsia="ru-RU"/>
              </w:rPr>
            </w:pPr>
          </w:p>
        </w:tc>
        <w:tc>
          <w:tcPr>
            <w:tcW w:w="687" w:type="dxa"/>
            <w:tcBorders>
              <w:left w:val="single" w:sz="4" w:space="0" w:color="000000"/>
              <w:bottom w:val="single" w:sz="4" w:space="0" w:color="000000"/>
            </w:tcBorders>
            <w:shd w:val="clear" w:color="auto" w:fill="auto"/>
            <w:vAlign w:val="center"/>
          </w:tcPr>
          <w:p w:rsidR="00DF2B6A" w:rsidRPr="00EC7972" w:rsidRDefault="00DF2B6A">
            <w:pPr>
              <w:suppressAutoHyphens w:val="0"/>
              <w:snapToGrid w:val="0"/>
              <w:jc w:val="center"/>
              <w:rPr>
                <w:color w:val="000000"/>
                <w:sz w:val="16"/>
                <w:szCs w:val="16"/>
                <w:lang w:eastAsia="ru-RU"/>
              </w:rPr>
            </w:pPr>
          </w:p>
        </w:tc>
        <w:tc>
          <w:tcPr>
            <w:tcW w:w="762" w:type="dxa"/>
            <w:tcBorders>
              <w:left w:val="single" w:sz="4" w:space="0" w:color="000000"/>
              <w:bottom w:val="single" w:sz="4" w:space="0" w:color="000000"/>
            </w:tcBorders>
            <w:shd w:val="clear" w:color="auto" w:fill="auto"/>
            <w:vAlign w:val="center"/>
          </w:tcPr>
          <w:p w:rsidR="00DF2B6A" w:rsidRPr="00EC7972" w:rsidRDefault="00DF2B6A">
            <w:pPr>
              <w:suppressAutoHyphens w:val="0"/>
              <w:snapToGrid w:val="0"/>
              <w:jc w:val="center"/>
              <w:rPr>
                <w:color w:val="000000"/>
                <w:sz w:val="16"/>
                <w:szCs w:val="16"/>
                <w:lang w:eastAsia="ru-RU"/>
              </w:rPr>
            </w:pPr>
          </w:p>
        </w:tc>
        <w:tc>
          <w:tcPr>
            <w:tcW w:w="992" w:type="dxa"/>
            <w:tcBorders>
              <w:left w:val="single" w:sz="4" w:space="0" w:color="000000"/>
              <w:bottom w:val="single" w:sz="4" w:space="0" w:color="000000"/>
            </w:tcBorders>
            <w:shd w:val="clear" w:color="auto" w:fill="auto"/>
            <w:vAlign w:val="center"/>
          </w:tcPr>
          <w:p w:rsidR="00DF2B6A" w:rsidRPr="00EC7972" w:rsidRDefault="00DF2B6A">
            <w:pPr>
              <w:suppressAutoHyphens w:val="0"/>
              <w:snapToGrid w:val="0"/>
              <w:jc w:val="center"/>
              <w:rPr>
                <w:color w:val="000000"/>
                <w:sz w:val="16"/>
                <w:szCs w:val="16"/>
                <w:lang w:eastAsia="ru-RU"/>
              </w:rPr>
            </w:pPr>
          </w:p>
        </w:tc>
        <w:tc>
          <w:tcPr>
            <w:tcW w:w="992" w:type="dxa"/>
            <w:tcBorders>
              <w:left w:val="single" w:sz="4" w:space="0" w:color="000000"/>
              <w:bottom w:val="single" w:sz="4" w:space="0" w:color="000000"/>
            </w:tcBorders>
            <w:shd w:val="clear" w:color="auto" w:fill="FFFFFF"/>
            <w:vAlign w:val="center"/>
          </w:tcPr>
          <w:p w:rsidR="00DF2B6A" w:rsidRPr="00EC7972" w:rsidRDefault="00DF2B6A">
            <w:pPr>
              <w:suppressAutoHyphens w:val="0"/>
              <w:snapToGrid w:val="0"/>
              <w:jc w:val="center"/>
              <w:rPr>
                <w:color w:val="000000"/>
                <w:sz w:val="16"/>
                <w:szCs w:val="16"/>
                <w:lang w:eastAsia="ru-RU"/>
              </w:rPr>
            </w:pPr>
          </w:p>
        </w:tc>
        <w:tc>
          <w:tcPr>
            <w:tcW w:w="851" w:type="dxa"/>
            <w:tcBorders>
              <w:top w:val="single" w:sz="4" w:space="0" w:color="000000"/>
              <w:left w:val="single" w:sz="4" w:space="0" w:color="000000"/>
              <w:bottom w:val="single" w:sz="4" w:space="0" w:color="000000"/>
            </w:tcBorders>
            <w:shd w:val="clear" w:color="auto" w:fill="auto"/>
            <w:vAlign w:val="center"/>
          </w:tcPr>
          <w:p w:rsidR="00DF2B6A" w:rsidRPr="00EC7972" w:rsidRDefault="00DF2B6A">
            <w:pPr>
              <w:suppressAutoHyphens w:val="0"/>
              <w:snapToGrid w:val="0"/>
              <w:jc w:val="center"/>
              <w:rPr>
                <w:color w:val="000000"/>
                <w:sz w:val="16"/>
                <w:szCs w:val="16"/>
                <w:lang w:eastAsia="ru-RU"/>
              </w:rPr>
            </w:pPr>
          </w:p>
        </w:tc>
        <w:tc>
          <w:tcPr>
            <w:tcW w:w="850" w:type="dxa"/>
            <w:tcBorders>
              <w:left w:val="single" w:sz="4" w:space="0" w:color="000000"/>
              <w:bottom w:val="single" w:sz="4" w:space="0" w:color="000000"/>
            </w:tcBorders>
            <w:shd w:val="clear" w:color="auto" w:fill="auto"/>
            <w:vAlign w:val="center"/>
          </w:tcPr>
          <w:p w:rsidR="00DF2B6A" w:rsidRPr="00EC7972" w:rsidRDefault="00DF2B6A">
            <w:pPr>
              <w:suppressAutoHyphens w:val="0"/>
              <w:snapToGrid w:val="0"/>
              <w:jc w:val="center"/>
              <w:rPr>
                <w:color w:val="000000"/>
                <w:sz w:val="16"/>
                <w:szCs w:val="16"/>
                <w:lang w:eastAsia="ru-RU"/>
              </w:rPr>
            </w:pPr>
          </w:p>
        </w:tc>
        <w:tc>
          <w:tcPr>
            <w:tcW w:w="709" w:type="dxa"/>
            <w:tcBorders>
              <w:left w:val="single" w:sz="4" w:space="0" w:color="000000"/>
              <w:bottom w:val="single" w:sz="4" w:space="0" w:color="000000"/>
            </w:tcBorders>
            <w:shd w:val="clear" w:color="auto" w:fill="auto"/>
            <w:vAlign w:val="center"/>
          </w:tcPr>
          <w:p w:rsidR="00DF2B6A" w:rsidRPr="00EC7972" w:rsidRDefault="00DF2B6A">
            <w:pPr>
              <w:suppressAutoHyphens w:val="0"/>
              <w:snapToGrid w:val="0"/>
              <w:jc w:val="center"/>
              <w:rPr>
                <w:color w:val="000000"/>
                <w:sz w:val="16"/>
                <w:szCs w:val="16"/>
                <w:lang w:eastAsia="ru-RU"/>
              </w:rPr>
            </w:pPr>
          </w:p>
        </w:tc>
        <w:tc>
          <w:tcPr>
            <w:tcW w:w="1417" w:type="dxa"/>
            <w:tcBorders>
              <w:left w:val="single" w:sz="4" w:space="0" w:color="000000"/>
              <w:bottom w:val="single" w:sz="4" w:space="0" w:color="000000"/>
            </w:tcBorders>
            <w:shd w:val="clear" w:color="auto" w:fill="auto"/>
            <w:vAlign w:val="center"/>
          </w:tcPr>
          <w:p w:rsidR="00DF2B6A" w:rsidRPr="00EC7972" w:rsidRDefault="00DF2B6A">
            <w:pPr>
              <w:suppressAutoHyphens w:val="0"/>
              <w:snapToGrid w:val="0"/>
              <w:jc w:val="center"/>
              <w:rPr>
                <w:color w:val="000000"/>
                <w:sz w:val="16"/>
                <w:szCs w:val="16"/>
                <w:lang w:eastAsia="ru-RU"/>
              </w:rPr>
            </w:pPr>
          </w:p>
        </w:tc>
        <w:tc>
          <w:tcPr>
            <w:tcW w:w="1418" w:type="dxa"/>
            <w:tcBorders>
              <w:left w:val="single" w:sz="4" w:space="0" w:color="000000"/>
              <w:bottom w:val="single" w:sz="4" w:space="0" w:color="000000"/>
            </w:tcBorders>
            <w:shd w:val="clear" w:color="auto" w:fill="auto"/>
            <w:vAlign w:val="center"/>
          </w:tcPr>
          <w:p w:rsidR="00DF2B6A" w:rsidRPr="00EC7972" w:rsidRDefault="00DF2B6A">
            <w:pPr>
              <w:suppressAutoHyphens w:val="0"/>
              <w:snapToGrid w:val="0"/>
              <w:jc w:val="center"/>
              <w:rPr>
                <w:color w:val="000000"/>
                <w:sz w:val="16"/>
                <w:szCs w:val="16"/>
                <w:lang w:eastAsia="ru-RU"/>
              </w:rPr>
            </w:pPr>
          </w:p>
        </w:tc>
        <w:tc>
          <w:tcPr>
            <w:tcW w:w="992" w:type="dxa"/>
            <w:tcBorders>
              <w:left w:val="single" w:sz="4" w:space="0" w:color="000000"/>
              <w:bottom w:val="single" w:sz="4" w:space="0" w:color="000000"/>
            </w:tcBorders>
            <w:shd w:val="clear" w:color="auto" w:fill="auto"/>
            <w:vAlign w:val="center"/>
          </w:tcPr>
          <w:p w:rsidR="00DF2B6A" w:rsidRPr="00EC7972" w:rsidRDefault="00DF2B6A">
            <w:pPr>
              <w:suppressAutoHyphens w:val="0"/>
              <w:snapToGrid w:val="0"/>
              <w:jc w:val="center"/>
              <w:rPr>
                <w:color w:val="000000"/>
                <w:sz w:val="16"/>
                <w:szCs w:val="16"/>
                <w:lang w:eastAsia="ru-RU"/>
              </w:rPr>
            </w:pPr>
          </w:p>
        </w:tc>
        <w:tc>
          <w:tcPr>
            <w:tcW w:w="709" w:type="dxa"/>
            <w:tcBorders>
              <w:left w:val="single" w:sz="4" w:space="0" w:color="000000"/>
              <w:bottom w:val="single" w:sz="4" w:space="0" w:color="000000"/>
            </w:tcBorders>
            <w:shd w:val="clear" w:color="auto" w:fill="auto"/>
            <w:vAlign w:val="center"/>
          </w:tcPr>
          <w:p w:rsidR="00DF2B6A" w:rsidRPr="00EC7972" w:rsidRDefault="00DF2B6A">
            <w:pPr>
              <w:suppressAutoHyphens w:val="0"/>
              <w:snapToGrid w:val="0"/>
              <w:jc w:val="center"/>
              <w:rPr>
                <w:color w:val="000000"/>
                <w:sz w:val="16"/>
                <w:szCs w:val="16"/>
                <w:lang w:eastAsia="ru-RU"/>
              </w:rPr>
            </w:pPr>
          </w:p>
        </w:tc>
        <w:tc>
          <w:tcPr>
            <w:tcW w:w="1276" w:type="dxa"/>
            <w:tcBorders>
              <w:left w:val="single" w:sz="4" w:space="0" w:color="000000"/>
              <w:bottom w:val="single" w:sz="4" w:space="0" w:color="000000"/>
              <w:right w:val="single" w:sz="4" w:space="0" w:color="000000"/>
            </w:tcBorders>
            <w:shd w:val="clear" w:color="auto" w:fill="auto"/>
            <w:vAlign w:val="center"/>
          </w:tcPr>
          <w:p w:rsidR="00DF2B6A" w:rsidRPr="00EC7972" w:rsidRDefault="00DF2B6A">
            <w:pPr>
              <w:suppressAutoHyphens w:val="0"/>
              <w:snapToGrid w:val="0"/>
              <w:jc w:val="center"/>
              <w:rPr>
                <w:color w:val="000000"/>
                <w:sz w:val="16"/>
                <w:szCs w:val="16"/>
                <w:lang w:eastAsia="ru-RU"/>
              </w:rPr>
            </w:pPr>
          </w:p>
        </w:tc>
      </w:tr>
    </w:tbl>
    <w:p w:rsidR="00B87BC7" w:rsidRPr="00EC7972" w:rsidRDefault="00B87BC7">
      <w:pPr>
        <w:jc w:val="both"/>
        <w:rPr>
          <w:bCs/>
          <w:sz w:val="16"/>
          <w:szCs w:val="16"/>
        </w:rPr>
      </w:pPr>
    </w:p>
    <w:p w:rsidR="00B87BC7" w:rsidRDefault="00B87BC7">
      <w:pPr>
        <w:jc w:val="both"/>
        <w:rPr>
          <w:b/>
          <w:sz w:val="20"/>
          <w:szCs w:val="20"/>
          <w:lang w:eastAsia="ja-JP"/>
        </w:rPr>
      </w:pPr>
      <w:r>
        <w:rPr>
          <w:b/>
          <w:bCs/>
          <w:sz w:val="20"/>
          <w:szCs w:val="20"/>
          <w:lang w:val="en-US"/>
        </w:rPr>
        <w:t>______________</w:t>
      </w:r>
      <w:r>
        <w:rPr>
          <w:b/>
          <w:sz w:val="20"/>
          <w:szCs w:val="20"/>
          <w:lang w:eastAsia="ja-JP"/>
        </w:rPr>
        <w:t xml:space="preserve">_______ </w:t>
      </w:r>
      <w:r>
        <w:rPr>
          <w:b/>
          <w:bCs/>
          <w:sz w:val="20"/>
          <w:szCs w:val="20"/>
        </w:rPr>
        <w:t xml:space="preserve">                                   </w:t>
      </w:r>
      <w:r>
        <w:rPr>
          <w:b/>
          <w:bCs/>
          <w:sz w:val="20"/>
          <w:szCs w:val="20"/>
          <w:lang w:val="en-US"/>
        </w:rPr>
        <w:t xml:space="preserve">               </w:t>
      </w:r>
      <w:r>
        <w:rPr>
          <w:b/>
          <w:sz w:val="20"/>
          <w:szCs w:val="20"/>
          <w:lang w:eastAsia="ja-JP"/>
        </w:rPr>
        <w:t xml:space="preserve">ПАО «ТрансКонтейнер» /  </w:t>
      </w:r>
      <w:r>
        <w:rPr>
          <w:b/>
          <w:sz w:val="20"/>
          <w:szCs w:val="20"/>
          <w:lang w:val="en-US" w:eastAsia="ja-JP"/>
        </w:rPr>
        <w:t>PJSC</w:t>
      </w:r>
      <w:r>
        <w:rPr>
          <w:b/>
          <w:sz w:val="20"/>
          <w:szCs w:val="20"/>
          <w:lang w:eastAsia="ja-JP"/>
        </w:rPr>
        <w:t xml:space="preserve"> </w:t>
      </w:r>
      <w:r>
        <w:rPr>
          <w:b/>
          <w:sz w:val="20"/>
          <w:szCs w:val="20"/>
          <w:lang w:val="en-US" w:eastAsia="ja-JP"/>
        </w:rPr>
        <w:t>TransContainer</w:t>
      </w:r>
      <w:r>
        <w:rPr>
          <w:b/>
          <w:sz w:val="20"/>
          <w:szCs w:val="20"/>
          <w:lang w:eastAsia="ja-JP"/>
        </w:rPr>
        <w:t xml:space="preserve">           </w:t>
      </w:r>
    </w:p>
    <w:p w:rsidR="00B87BC7" w:rsidRDefault="00B87BC7">
      <w:pPr>
        <w:rPr>
          <w:b/>
          <w:bCs/>
          <w:sz w:val="20"/>
          <w:szCs w:val="20"/>
        </w:rPr>
      </w:pPr>
      <w:r>
        <w:rPr>
          <w:b/>
          <w:bCs/>
          <w:sz w:val="20"/>
          <w:szCs w:val="20"/>
        </w:rPr>
        <w:t xml:space="preserve"> </w:t>
      </w:r>
    </w:p>
    <w:p w:rsidR="00B87BC7" w:rsidRDefault="00B87BC7">
      <w:pPr>
        <w:rPr>
          <w:b/>
          <w:bCs/>
          <w:sz w:val="20"/>
          <w:szCs w:val="20"/>
        </w:rPr>
      </w:pPr>
    </w:p>
    <w:p w:rsidR="00F903B3" w:rsidRPr="006C19DD" w:rsidRDefault="00B87BC7" w:rsidP="006C19DD">
      <w:pPr>
        <w:rPr>
          <w:iCs/>
          <w:szCs w:val="28"/>
        </w:rPr>
        <w:sectPr w:rsidR="00F903B3" w:rsidRPr="006C19DD" w:rsidSect="00DF2B6A">
          <w:pgSz w:w="16840" w:h="11907" w:orient="landscape" w:code="9"/>
          <w:pgMar w:top="1418" w:right="1134" w:bottom="851" w:left="1134" w:header="794" w:footer="794" w:gutter="0"/>
          <w:cols w:space="720"/>
          <w:titlePg/>
          <w:docGrid w:linePitch="326"/>
        </w:sectPr>
      </w:pPr>
      <w:r>
        <w:rPr>
          <w:bCs/>
          <w:sz w:val="20"/>
          <w:szCs w:val="20"/>
          <w:lang w:val="en-US"/>
        </w:rPr>
        <w:t>______________</w:t>
      </w:r>
      <w:r>
        <w:rPr>
          <w:sz w:val="20"/>
          <w:szCs w:val="20"/>
          <w:lang w:val="en-US"/>
        </w:rPr>
        <w:t xml:space="preserve"> </w:t>
      </w:r>
      <w:r>
        <w:rPr>
          <w:bCs/>
          <w:sz w:val="20"/>
          <w:szCs w:val="20"/>
          <w:lang w:val="en-US"/>
        </w:rPr>
        <w:t xml:space="preserve">________                         </w:t>
      </w:r>
      <w:r>
        <w:rPr>
          <w:b/>
          <w:bCs/>
          <w:sz w:val="20"/>
          <w:szCs w:val="20"/>
          <w:lang w:val="en-US"/>
        </w:rPr>
        <w:t xml:space="preserve">                                    </w:t>
      </w:r>
      <w:r>
        <w:rPr>
          <w:sz w:val="20"/>
          <w:szCs w:val="20"/>
          <w:lang w:val="en-US" w:eastAsia="ja-JP"/>
        </w:rPr>
        <w:t xml:space="preserve">_________________ </w:t>
      </w:r>
      <w:r w:rsidR="006C19DD">
        <w:rPr>
          <w:sz w:val="20"/>
          <w:szCs w:val="20"/>
          <w:lang w:eastAsia="ja-JP"/>
        </w:rPr>
        <w:t xml:space="preserve"> ______________</w:t>
      </w:r>
      <w:bookmarkStart w:id="37" w:name="_GoBack"/>
      <w:bookmarkEnd w:id="37"/>
    </w:p>
    <w:p w:rsidR="008C619A" w:rsidRDefault="00B87BC7">
      <w:pPr>
        <w:pStyle w:val="19"/>
        <w:ind w:firstLine="0"/>
        <w:jc w:val="right"/>
        <w:outlineLvl w:val="0"/>
        <w:rPr>
          <w:b/>
          <w:i/>
          <w:iCs/>
        </w:rPr>
      </w:pPr>
      <w:r>
        <w:lastRenderedPageBreak/>
        <w:t>Приложение № 5</w:t>
      </w:r>
    </w:p>
    <w:p w:rsidR="00EE2434" w:rsidRDefault="00EE2434" w:rsidP="00EE2434">
      <w:pPr>
        <w:jc w:val="right"/>
        <w:rPr>
          <w:sz w:val="28"/>
        </w:rPr>
      </w:pPr>
      <w:r>
        <w:rPr>
          <w:sz w:val="28"/>
        </w:rPr>
        <w:t>к документации о закупке</w:t>
      </w:r>
    </w:p>
    <w:p w:rsidR="00EE2434" w:rsidRPr="00C03380" w:rsidRDefault="00EE2434" w:rsidP="00EE2434">
      <w:pPr>
        <w:jc w:val="right"/>
        <w:rPr>
          <w:b/>
          <w:i/>
          <w:iCs/>
          <w:sz w:val="28"/>
        </w:rPr>
      </w:pPr>
    </w:p>
    <w:p w:rsidR="00EE2434" w:rsidRPr="002B389D" w:rsidRDefault="00EE2434" w:rsidP="00EE2434">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2"/>
      </w:r>
    </w:p>
    <w:p w:rsidR="00EE2434" w:rsidRPr="002B389D" w:rsidRDefault="00EE2434" w:rsidP="00EE2434">
      <w:pPr>
        <w:tabs>
          <w:tab w:val="left" w:pos="9639"/>
        </w:tabs>
        <w:ind w:firstLine="567"/>
        <w:jc w:val="center"/>
        <w:rPr>
          <w:i/>
        </w:rPr>
      </w:pPr>
      <w:r>
        <w:rPr>
          <w:i/>
        </w:rPr>
        <w:t>(отдельный лист по каждому субподрядчику)</w:t>
      </w:r>
    </w:p>
    <w:p w:rsidR="00EE2434" w:rsidRPr="002B389D" w:rsidRDefault="00EE2434" w:rsidP="00EE2434">
      <w:pPr>
        <w:tabs>
          <w:tab w:val="left" w:pos="9639"/>
        </w:tabs>
        <w:ind w:firstLine="567"/>
        <w:jc w:val="center"/>
        <w:rPr>
          <w:sz w:val="22"/>
        </w:rPr>
      </w:pPr>
    </w:p>
    <w:p w:rsidR="00EE2434" w:rsidRPr="002B389D" w:rsidRDefault="00EE2434" w:rsidP="00EE2434">
      <w:pPr>
        <w:tabs>
          <w:tab w:val="left" w:pos="9639"/>
        </w:tabs>
        <w:ind w:firstLine="567"/>
        <w:jc w:val="center"/>
        <w:rPr>
          <w:b/>
          <w:sz w:val="28"/>
          <w:szCs w:val="28"/>
        </w:rPr>
      </w:pPr>
      <w:r>
        <w:rPr>
          <w:b/>
          <w:sz w:val="28"/>
          <w:szCs w:val="28"/>
        </w:rPr>
        <w:t>Наименование субподрядной организации:</w:t>
      </w:r>
    </w:p>
    <w:p w:rsidR="00EE2434" w:rsidRPr="002B389D" w:rsidRDefault="00EE2434" w:rsidP="00EE2434">
      <w:pPr>
        <w:tabs>
          <w:tab w:val="left" w:pos="9639"/>
        </w:tabs>
        <w:ind w:firstLine="567"/>
        <w:rPr>
          <w:sz w:val="22"/>
        </w:rPr>
      </w:pPr>
      <w:r>
        <w:rPr>
          <w:sz w:val="22"/>
        </w:rPr>
        <w:t>____________________________________________________________________________</w:t>
      </w:r>
    </w:p>
    <w:p w:rsidR="00EE2434" w:rsidRPr="002B389D" w:rsidRDefault="00EE2434" w:rsidP="00EE2434">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EE2434" w:rsidRPr="002B389D" w:rsidTr="00C51BF6">
        <w:tc>
          <w:tcPr>
            <w:tcW w:w="3138" w:type="dxa"/>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C51BF6">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C51BF6">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C51BF6">
            <w:pPr>
              <w:tabs>
                <w:tab w:val="left" w:pos="9639"/>
              </w:tabs>
              <w:spacing w:line="256" w:lineRule="auto"/>
              <w:jc w:val="center"/>
              <w:rPr>
                <w:szCs w:val="28"/>
              </w:rPr>
            </w:pPr>
            <w:r>
              <w:rPr>
                <w:szCs w:val="28"/>
              </w:rPr>
              <w:t>Филиалы и дочерние предприятия</w:t>
            </w:r>
          </w:p>
        </w:tc>
      </w:tr>
      <w:tr w:rsidR="00EE2434" w:rsidRPr="002B389D" w:rsidTr="00C51BF6">
        <w:tc>
          <w:tcPr>
            <w:tcW w:w="3138" w:type="dxa"/>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C51BF6">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rPr>
                <w:szCs w:val="28"/>
              </w:rPr>
            </w:pPr>
          </w:p>
        </w:tc>
      </w:tr>
      <w:tr w:rsidR="00EE2434" w:rsidRPr="002B389D" w:rsidTr="00C51BF6">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rPr>
                <w:szCs w:val="28"/>
              </w:rPr>
            </w:pPr>
          </w:p>
        </w:tc>
      </w:tr>
      <w:tr w:rsidR="00EE2434" w:rsidRPr="002B389D" w:rsidTr="00C51BF6">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rPr>
                <w:szCs w:val="28"/>
              </w:rPr>
            </w:pPr>
          </w:p>
        </w:tc>
      </w:tr>
      <w:tr w:rsidR="00EE2434" w:rsidRPr="002B389D" w:rsidTr="00C51BF6">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rPr>
                <w:szCs w:val="28"/>
              </w:rPr>
            </w:pPr>
          </w:p>
        </w:tc>
      </w:tr>
      <w:tr w:rsidR="00EE2434" w:rsidRPr="002B389D" w:rsidTr="00C51BF6">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rPr>
                <w:szCs w:val="28"/>
              </w:rPr>
            </w:pPr>
          </w:p>
        </w:tc>
      </w:tr>
      <w:tr w:rsidR="00EE2434" w:rsidRPr="002B389D" w:rsidTr="00C51BF6">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C51BF6">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C51BF6">
            <w:pPr>
              <w:tabs>
                <w:tab w:val="left" w:pos="9639"/>
              </w:tabs>
              <w:spacing w:line="256" w:lineRule="auto"/>
              <w:jc w:val="center"/>
              <w:rPr>
                <w:szCs w:val="28"/>
              </w:rPr>
            </w:pPr>
            <w:r>
              <w:rPr>
                <w:szCs w:val="28"/>
              </w:rPr>
              <w:t>@</w:t>
            </w:r>
          </w:p>
        </w:tc>
      </w:tr>
      <w:tr w:rsidR="00EE2434" w:rsidRPr="002B389D" w:rsidTr="00C51BF6">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pPr>
          </w:p>
        </w:tc>
      </w:tr>
      <w:tr w:rsidR="00EE2434" w:rsidRPr="002B389D" w:rsidTr="00C51BF6">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pPr>
          </w:p>
        </w:tc>
      </w:tr>
      <w:tr w:rsidR="00EE2434" w:rsidRPr="002B389D" w:rsidTr="00C51BF6">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pPr>
          </w:p>
        </w:tc>
      </w:tr>
      <w:tr w:rsidR="00EE2434" w:rsidRPr="002B389D" w:rsidTr="00C51BF6">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pPr>
          </w:p>
        </w:tc>
      </w:tr>
      <w:tr w:rsidR="00EE2434" w:rsidRPr="002B389D" w:rsidTr="00C51BF6">
        <w:trPr>
          <w:trHeight w:val="227"/>
        </w:trPr>
        <w:tc>
          <w:tcPr>
            <w:tcW w:w="3138" w:type="dxa"/>
            <w:tcBorders>
              <w:top w:val="single" w:sz="4" w:space="0" w:color="auto"/>
              <w:left w:val="single" w:sz="4" w:space="0" w:color="auto"/>
              <w:bottom w:val="nil"/>
              <w:right w:val="single" w:sz="4" w:space="0" w:color="auto"/>
            </w:tcBorders>
            <w:hideMark/>
          </w:tcPr>
          <w:p w:rsidR="00EE2434" w:rsidRPr="002B389D" w:rsidRDefault="00EE2434" w:rsidP="00C51BF6">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EE2434" w:rsidRPr="002B389D" w:rsidRDefault="00EE2434" w:rsidP="00C51BF6">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EE2434" w:rsidRPr="002B389D" w:rsidRDefault="00EE2434" w:rsidP="00C51BF6">
            <w:pPr>
              <w:tabs>
                <w:tab w:val="left" w:pos="9639"/>
              </w:tabs>
              <w:spacing w:line="256" w:lineRule="auto"/>
              <w:jc w:val="center"/>
            </w:pPr>
          </w:p>
        </w:tc>
      </w:tr>
      <w:tr w:rsidR="00EE2434" w:rsidRPr="002B389D" w:rsidTr="00C51BF6">
        <w:tc>
          <w:tcPr>
            <w:tcW w:w="3138" w:type="dxa"/>
            <w:tcBorders>
              <w:top w:val="single" w:sz="4" w:space="0" w:color="auto"/>
              <w:left w:val="single" w:sz="4" w:space="0" w:color="auto"/>
              <w:bottom w:val="single" w:sz="4" w:space="0" w:color="auto"/>
              <w:right w:val="nil"/>
            </w:tcBorders>
            <w:hideMark/>
          </w:tcPr>
          <w:p w:rsidR="00EE2434" w:rsidRPr="002B389D" w:rsidRDefault="00EE2434" w:rsidP="00C51BF6">
            <w:pPr>
              <w:tabs>
                <w:tab w:val="left" w:pos="9639"/>
              </w:tabs>
              <w:spacing w:line="256" w:lineRule="auto"/>
            </w:pPr>
            <w:r>
              <w:t>Руководитель:</w:t>
            </w:r>
          </w:p>
          <w:p w:rsidR="00EE2434" w:rsidRPr="002B389D" w:rsidRDefault="00EE2434" w:rsidP="00C51BF6">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EE2434" w:rsidRPr="002B389D" w:rsidRDefault="00EE2434" w:rsidP="00C51BF6">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EE2434" w:rsidRPr="002B389D" w:rsidRDefault="00EE2434" w:rsidP="00C51BF6">
            <w:pPr>
              <w:tabs>
                <w:tab w:val="left" w:pos="9639"/>
              </w:tabs>
              <w:spacing w:line="256" w:lineRule="auto"/>
            </w:pPr>
            <w:r>
              <w:t>Печать/подпись (субподрядчика)</w:t>
            </w:r>
          </w:p>
        </w:tc>
      </w:tr>
      <w:tr w:rsidR="00EE2434" w:rsidRPr="002B389D" w:rsidTr="00C51BF6">
        <w:trPr>
          <w:cantSplit/>
        </w:trPr>
        <w:tc>
          <w:tcPr>
            <w:tcW w:w="9720" w:type="dxa"/>
            <w:gridSpan w:val="4"/>
            <w:tcBorders>
              <w:top w:val="single" w:sz="4" w:space="0" w:color="auto"/>
              <w:left w:val="single" w:sz="4" w:space="0" w:color="auto"/>
              <w:bottom w:val="single" w:sz="4" w:space="0" w:color="auto"/>
              <w:right w:val="single" w:sz="4" w:space="0" w:color="auto"/>
            </w:tcBorders>
          </w:tcPr>
          <w:p w:rsidR="00EE2434" w:rsidRPr="002B389D" w:rsidRDefault="00EE2434" w:rsidP="00C51BF6">
            <w:pPr>
              <w:tabs>
                <w:tab w:val="left" w:pos="9639"/>
              </w:tabs>
              <w:spacing w:line="256" w:lineRule="auto"/>
              <w:jc w:val="center"/>
            </w:pPr>
          </w:p>
        </w:tc>
      </w:tr>
      <w:tr w:rsidR="00EE2434" w:rsidRPr="002B389D" w:rsidTr="00C51BF6">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C51BF6">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jc w:val="center"/>
            </w:pPr>
            <w:r>
              <w:t>Передаваемые объемы работ, услуг</w:t>
            </w:r>
          </w:p>
        </w:tc>
      </w:tr>
      <w:tr w:rsidR="00EE2434" w:rsidRPr="002B389D" w:rsidTr="00C51BF6">
        <w:trPr>
          <w:cantSplit/>
        </w:trPr>
        <w:tc>
          <w:tcPr>
            <w:tcW w:w="12819" w:type="dxa"/>
            <w:gridSpan w:val="2"/>
            <w:vMerge/>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C51BF6">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C51BF6">
            <w:pPr>
              <w:tabs>
                <w:tab w:val="left" w:pos="9639"/>
              </w:tabs>
              <w:spacing w:line="256" w:lineRule="auto"/>
              <w:jc w:val="center"/>
            </w:pPr>
            <w:r>
              <w:t>В % к общему объему работ, услуг по предмету закупки</w:t>
            </w:r>
          </w:p>
        </w:tc>
      </w:tr>
      <w:tr w:rsidR="00EE2434" w:rsidRPr="002B389D" w:rsidTr="00C51BF6">
        <w:tc>
          <w:tcPr>
            <w:tcW w:w="4536" w:type="dxa"/>
            <w:gridSpan w:val="2"/>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pPr>
            <w:r>
              <w:t>1.</w:t>
            </w:r>
          </w:p>
        </w:tc>
        <w:tc>
          <w:tcPr>
            <w:tcW w:w="1701" w:type="dxa"/>
            <w:tcBorders>
              <w:top w:val="single" w:sz="4" w:space="0" w:color="auto"/>
              <w:left w:val="single" w:sz="4" w:space="0" w:color="auto"/>
              <w:bottom w:val="single" w:sz="4" w:space="0" w:color="auto"/>
              <w:right w:val="single" w:sz="4" w:space="0" w:color="auto"/>
            </w:tcBorders>
          </w:tcPr>
          <w:p w:rsidR="00EE2434" w:rsidRPr="002B389D" w:rsidRDefault="00EE2434" w:rsidP="00C51BF6">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EE2434" w:rsidRPr="002B389D" w:rsidRDefault="00EE2434" w:rsidP="00C51BF6">
            <w:pPr>
              <w:tabs>
                <w:tab w:val="left" w:pos="9639"/>
              </w:tabs>
              <w:spacing w:line="256" w:lineRule="auto"/>
              <w:jc w:val="center"/>
            </w:pPr>
          </w:p>
        </w:tc>
      </w:tr>
      <w:tr w:rsidR="00EE2434" w:rsidRPr="002B389D" w:rsidTr="00C51BF6">
        <w:tc>
          <w:tcPr>
            <w:tcW w:w="6237" w:type="dxa"/>
            <w:gridSpan w:val="3"/>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3483" w:type="dxa"/>
            <w:tcBorders>
              <w:top w:val="single" w:sz="4" w:space="0" w:color="auto"/>
              <w:left w:val="single" w:sz="4" w:space="0" w:color="auto"/>
              <w:bottom w:val="single" w:sz="4" w:space="0" w:color="auto"/>
              <w:right w:val="single" w:sz="4" w:space="0" w:color="auto"/>
            </w:tcBorders>
          </w:tcPr>
          <w:p w:rsidR="00EE2434" w:rsidRPr="002B389D" w:rsidRDefault="00EE2434" w:rsidP="00C51BF6">
            <w:pPr>
              <w:tabs>
                <w:tab w:val="left" w:pos="9639"/>
              </w:tabs>
              <w:spacing w:line="256" w:lineRule="auto"/>
              <w:jc w:val="center"/>
            </w:pPr>
          </w:p>
        </w:tc>
      </w:tr>
      <w:tr w:rsidR="00EE2434" w:rsidRPr="002B389D" w:rsidTr="00C51BF6">
        <w:tc>
          <w:tcPr>
            <w:tcW w:w="6237" w:type="dxa"/>
            <w:gridSpan w:val="3"/>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pPr>
            <w:r>
              <w:t>Количество персонала, привлекаемого субподрядчиком к исполнению договора:</w:t>
            </w:r>
          </w:p>
        </w:tc>
        <w:tc>
          <w:tcPr>
            <w:tcW w:w="3483" w:type="dxa"/>
            <w:tcBorders>
              <w:top w:val="single" w:sz="4" w:space="0" w:color="auto"/>
              <w:left w:val="single" w:sz="4" w:space="0" w:color="auto"/>
              <w:bottom w:val="single" w:sz="4" w:space="0" w:color="auto"/>
              <w:right w:val="single" w:sz="4" w:space="0" w:color="auto"/>
            </w:tcBorders>
          </w:tcPr>
          <w:p w:rsidR="00EE2434" w:rsidRPr="002B389D" w:rsidRDefault="00EE2434" w:rsidP="00C51BF6">
            <w:pPr>
              <w:tabs>
                <w:tab w:val="left" w:pos="9639"/>
              </w:tabs>
              <w:spacing w:line="256" w:lineRule="auto"/>
              <w:jc w:val="center"/>
            </w:pPr>
          </w:p>
        </w:tc>
      </w:tr>
    </w:tbl>
    <w:p w:rsidR="00EE2434" w:rsidRPr="002B389D" w:rsidRDefault="00EE2434" w:rsidP="00EE2434">
      <w:pPr>
        <w:tabs>
          <w:tab w:val="left" w:pos="9639"/>
        </w:tabs>
        <w:ind w:firstLine="720"/>
        <w:jc w:val="both"/>
        <w:rPr>
          <w:szCs w:val="28"/>
        </w:rPr>
      </w:pPr>
      <w:r>
        <w:rPr>
          <w:szCs w:val="28"/>
        </w:rPr>
        <w:t>Приложения:</w:t>
      </w:r>
    </w:p>
    <w:p w:rsidR="00EE2434" w:rsidRPr="002B389D" w:rsidRDefault="00EE2434" w:rsidP="00EE2434">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EE2434" w:rsidRPr="002B389D" w:rsidRDefault="00EE2434" w:rsidP="00EE2434">
      <w:pPr>
        <w:jc w:val="both"/>
        <w:rPr>
          <w:rFonts w:eastAsia="MS Mincho"/>
          <w:b/>
          <w:bCs/>
          <w:sz w:val="28"/>
          <w:szCs w:val="28"/>
        </w:rPr>
      </w:pPr>
    </w:p>
    <w:p w:rsidR="00EE2434" w:rsidRPr="002B389D" w:rsidRDefault="00EE2434" w:rsidP="00EE2434">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EE2434" w:rsidRPr="002B389D" w:rsidRDefault="00EE2434" w:rsidP="00EE2434">
      <w:pPr>
        <w:tabs>
          <w:tab w:val="left" w:pos="8640"/>
        </w:tabs>
        <w:jc w:val="center"/>
        <w:rPr>
          <w:i/>
        </w:rPr>
      </w:pPr>
      <w:r>
        <w:rPr>
          <w:i/>
        </w:rPr>
        <w:t xml:space="preserve">                                                                    (наименование претендента)</w:t>
      </w:r>
    </w:p>
    <w:p w:rsidR="00EE2434" w:rsidRPr="002B389D" w:rsidRDefault="00EE2434" w:rsidP="00EE2434">
      <w:pPr>
        <w:rPr>
          <w:sz w:val="28"/>
          <w:szCs w:val="28"/>
          <w:lang w:eastAsia="ru-RU"/>
        </w:rPr>
      </w:pPr>
      <w:r>
        <w:rPr>
          <w:sz w:val="28"/>
          <w:szCs w:val="28"/>
          <w:lang w:eastAsia="ru-RU"/>
        </w:rPr>
        <w:t>____________________________________________________________________</w:t>
      </w:r>
    </w:p>
    <w:p w:rsidR="00EE2434" w:rsidRPr="002B389D" w:rsidRDefault="00EE2434" w:rsidP="00EE2434">
      <w:pPr>
        <w:rPr>
          <w:i/>
        </w:rPr>
      </w:pPr>
      <w:r>
        <w:rPr>
          <w:i/>
        </w:rPr>
        <w:t xml:space="preserve">       М.П.</w:t>
      </w:r>
      <w:r>
        <w:rPr>
          <w:i/>
        </w:rPr>
        <w:tab/>
      </w:r>
      <w:r>
        <w:rPr>
          <w:i/>
        </w:rPr>
        <w:tab/>
      </w:r>
      <w:r>
        <w:rPr>
          <w:i/>
        </w:rPr>
        <w:tab/>
        <w:t>(должность, подпись, ФИО)</w:t>
      </w:r>
    </w:p>
    <w:p w:rsidR="00EE2434" w:rsidRPr="00C52DF2" w:rsidRDefault="00EE2434" w:rsidP="00EE2434">
      <w:pPr>
        <w:rPr>
          <w:sz w:val="28"/>
          <w:szCs w:val="28"/>
          <w:lang w:val="en-US" w:eastAsia="ru-RU"/>
        </w:rPr>
        <w:sectPr w:rsidR="00EE2434" w:rsidRPr="00C52DF2" w:rsidSect="007C51E1">
          <w:pgSz w:w="11907" w:h="16840" w:code="9"/>
          <w:pgMar w:top="1134" w:right="851" w:bottom="1134" w:left="1418" w:header="794" w:footer="794" w:gutter="0"/>
          <w:cols w:space="720"/>
          <w:titlePg/>
          <w:docGrid w:linePitch="326"/>
        </w:sectPr>
      </w:pPr>
      <w:r>
        <w:rPr>
          <w:sz w:val="28"/>
          <w:szCs w:val="28"/>
          <w:lang w:eastAsia="ru-RU"/>
        </w:rPr>
        <w:t>«</w:t>
      </w:r>
      <w:r w:rsidR="00C52DF2">
        <w:rPr>
          <w:sz w:val="28"/>
          <w:szCs w:val="28"/>
          <w:lang w:eastAsia="ru-RU"/>
        </w:rPr>
        <w:t>____» ____________ 20__</w:t>
      </w:r>
    </w:p>
    <w:p w:rsidR="006B6573" w:rsidRPr="003124AD" w:rsidRDefault="006B6573" w:rsidP="002079EB">
      <w:pPr>
        <w:sectPr w:rsidR="006B6573" w:rsidRPr="003124AD" w:rsidSect="007C51E1">
          <w:pgSz w:w="11907" w:h="16840" w:code="9"/>
          <w:pgMar w:top="1134" w:right="851" w:bottom="1134" w:left="1418" w:header="794" w:footer="794" w:gutter="0"/>
          <w:cols w:space="720"/>
          <w:titlePg/>
          <w:docGrid w:linePitch="326"/>
        </w:sectPr>
      </w:pPr>
    </w:p>
    <w:p w:rsidR="008C619A" w:rsidRPr="003124AD" w:rsidRDefault="008C619A" w:rsidP="00DF2B6A">
      <w:pPr>
        <w:pStyle w:val="19"/>
        <w:ind w:firstLine="0"/>
        <w:outlineLvl w:val="0"/>
        <w:rPr>
          <w:b/>
          <w:i/>
          <w:iCs/>
        </w:rPr>
      </w:pPr>
    </w:p>
    <w:sectPr w:rsidR="008C619A" w:rsidRPr="003124AD"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7A5" w:rsidRDefault="007427A5">
      <w:r>
        <w:separator/>
      </w:r>
    </w:p>
  </w:endnote>
  <w:endnote w:type="continuationSeparator" w:id="0">
    <w:p w:rsidR="007427A5" w:rsidRDefault="007427A5">
      <w:r>
        <w:continuationSeparator/>
      </w:r>
    </w:p>
  </w:endnote>
  <w:endnote w:type="continuationNotice" w:id="1">
    <w:p w:rsidR="007427A5" w:rsidRDefault="007427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Liberation Sans">
    <w:altName w:val="Arial"/>
    <w:charset w:val="01"/>
    <w:family w:val="swiss"/>
    <w:pitch w:val="variable"/>
  </w:font>
  <w:font w:name="WenQuanYi Micro Hei">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MS Mincho;MS Gothic">
    <w:panose1 w:val="00000000000000000000"/>
    <w:charset w:val="00"/>
    <w:family w:val="roman"/>
    <w:notTrueType/>
    <w:pitch w:val="default"/>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EBB" w:rsidRDefault="00973EBB"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973EBB" w:rsidRDefault="00973EBB"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EBB" w:rsidRDefault="00973EBB">
    <w:pPr>
      <w:pStyle w:val="afd"/>
      <w:jc w:val="center"/>
    </w:pPr>
  </w:p>
  <w:p w:rsidR="00973EBB" w:rsidRDefault="00973EBB" w:rsidP="00BF6892">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EBB" w:rsidRDefault="00973EBB">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7A5" w:rsidRDefault="007427A5">
      <w:r>
        <w:separator/>
      </w:r>
    </w:p>
  </w:footnote>
  <w:footnote w:type="continuationSeparator" w:id="0">
    <w:p w:rsidR="007427A5" w:rsidRDefault="007427A5">
      <w:r>
        <w:continuationSeparator/>
      </w:r>
    </w:p>
  </w:footnote>
  <w:footnote w:type="continuationNotice" w:id="1">
    <w:p w:rsidR="007427A5" w:rsidRDefault="007427A5"/>
  </w:footnote>
  <w:footnote w:id="2">
    <w:p w:rsidR="00973EBB" w:rsidRDefault="00973EBB" w:rsidP="00EE2434">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EBB" w:rsidRDefault="00973EBB">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EBB" w:rsidRDefault="00973EBB" w:rsidP="00510148">
    <w:pPr>
      <w:pStyle w:val="afb"/>
      <w:jc w:val="center"/>
    </w:pPr>
    <w:r>
      <w:fldChar w:fldCharType="begin"/>
    </w:r>
    <w:r>
      <w:instrText xml:space="preserve"> PAGE   \* MERGEFORMAT </w:instrText>
    </w:r>
    <w:r>
      <w:fldChar w:fldCharType="separate"/>
    </w:r>
    <w:r w:rsidR="006C19DD">
      <w:rPr>
        <w:noProof/>
      </w:rPr>
      <w:t>83</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EBB" w:rsidRDefault="00973EBB">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15:restartNumberingAfterBreak="0">
    <w:nsid w:val="199A6DB0"/>
    <w:multiLevelType w:val="hybridMultilevel"/>
    <w:tmpl w:val="DD80F994"/>
    <w:lvl w:ilvl="0" w:tplc="20F4BB5A">
      <w:start w:val="1"/>
      <w:numFmt w:val="decimal"/>
      <w:lvlText w:val="3.11.%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DDB5A68"/>
    <w:multiLevelType w:val="multilevel"/>
    <w:tmpl w:val="47B8AFCC"/>
    <w:lvl w:ilvl="0">
      <w:start w:val="1"/>
      <w:numFmt w:val="decimal"/>
      <w:lvlText w:val="%1."/>
      <w:lvlJc w:val="left"/>
      <w:pPr>
        <w:tabs>
          <w:tab w:val="num" w:pos="708"/>
        </w:tabs>
        <w:ind w:left="395"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9"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5A1C1C85"/>
    <w:multiLevelType w:val="hybridMultilevel"/>
    <w:tmpl w:val="8EB2C270"/>
    <w:lvl w:ilvl="0" w:tplc="8B1060BC">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6116671A"/>
    <w:multiLevelType w:val="multilevel"/>
    <w:tmpl w:val="4680EAFA"/>
    <w:lvl w:ilvl="0">
      <w:start w:val="1"/>
      <w:numFmt w:val="bullet"/>
      <w:lvlText w:val="−"/>
      <w:lvlJc w:val="left"/>
      <w:pPr>
        <w:ind w:left="1440" w:hanging="360"/>
      </w:pPr>
      <w:rPr>
        <w:rFonts w:ascii="Times New Roman" w:hAnsi="Times New Roman" w:cs="Times New Roman" w:hint="default"/>
        <w:szCs w:val="28"/>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0"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1"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1"/>
  </w:num>
  <w:num w:numId="8">
    <w:abstractNumId w:val="39"/>
  </w:num>
  <w:num w:numId="9">
    <w:abstractNumId w:val="41"/>
  </w:num>
  <w:num w:numId="10">
    <w:abstractNumId w:val="44"/>
  </w:num>
  <w:num w:numId="11">
    <w:abstractNumId w:val="30"/>
  </w:num>
  <w:num w:numId="12">
    <w:abstractNumId w:val="32"/>
  </w:num>
  <w:num w:numId="13">
    <w:abstractNumId w:val="28"/>
  </w:num>
  <w:num w:numId="14">
    <w:abstractNumId w:val="29"/>
  </w:num>
  <w:num w:numId="15">
    <w:abstractNumId w:val="43"/>
  </w:num>
  <w:num w:numId="16">
    <w:abstractNumId w:val="24"/>
  </w:num>
  <w:num w:numId="17">
    <w:abstractNumId w:val="40"/>
  </w:num>
  <w:num w:numId="18">
    <w:abstractNumId w:val="36"/>
  </w:num>
  <w:num w:numId="19">
    <w:abstractNumId w:val="37"/>
  </w:num>
  <w:num w:numId="20">
    <w:abstractNumId w:val="23"/>
  </w:num>
  <w:num w:numId="21">
    <w:abstractNumId w:val="27"/>
  </w:num>
  <w:num w:numId="22">
    <w:abstractNumId w:val="34"/>
  </w:num>
  <w:num w:numId="23">
    <w:abstractNumId w:val="35"/>
  </w:num>
  <w:num w:numId="24">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26"/>
  </w:num>
  <w:num w:numId="27">
    <w:abstractNumId w:val="3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1815"/>
    <w:rsid w:val="00004F48"/>
    <w:rsid w:val="000058BC"/>
    <w:rsid w:val="00005D5D"/>
    <w:rsid w:val="00006894"/>
    <w:rsid w:val="00010BE3"/>
    <w:rsid w:val="000111FC"/>
    <w:rsid w:val="00012A5B"/>
    <w:rsid w:val="000136A9"/>
    <w:rsid w:val="00013D4E"/>
    <w:rsid w:val="00014C0B"/>
    <w:rsid w:val="0001556E"/>
    <w:rsid w:val="0001557C"/>
    <w:rsid w:val="000169F7"/>
    <w:rsid w:val="000224FB"/>
    <w:rsid w:val="000236C9"/>
    <w:rsid w:val="000266FD"/>
    <w:rsid w:val="00027CD0"/>
    <w:rsid w:val="00030F2F"/>
    <w:rsid w:val="000315B9"/>
    <w:rsid w:val="00032BDE"/>
    <w:rsid w:val="00033279"/>
    <w:rsid w:val="00033350"/>
    <w:rsid w:val="00033A09"/>
    <w:rsid w:val="00034376"/>
    <w:rsid w:val="00034877"/>
    <w:rsid w:val="00034E6C"/>
    <w:rsid w:val="000362F0"/>
    <w:rsid w:val="000374AB"/>
    <w:rsid w:val="00042A02"/>
    <w:rsid w:val="00044646"/>
    <w:rsid w:val="00045327"/>
    <w:rsid w:val="000454C8"/>
    <w:rsid w:val="000457F7"/>
    <w:rsid w:val="0004653B"/>
    <w:rsid w:val="00046FAA"/>
    <w:rsid w:val="00047535"/>
    <w:rsid w:val="00047ECE"/>
    <w:rsid w:val="000519F8"/>
    <w:rsid w:val="0005366B"/>
    <w:rsid w:val="000557B3"/>
    <w:rsid w:val="000600AA"/>
    <w:rsid w:val="0006056A"/>
    <w:rsid w:val="00060D59"/>
    <w:rsid w:val="00062912"/>
    <w:rsid w:val="00063F1C"/>
    <w:rsid w:val="00066A62"/>
    <w:rsid w:val="000678DE"/>
    <w:rsid w:val="00067DAA"/>
    <w:rsid w:val="00071088"/>
    <w:rsid w:val="000728C1"/>
    <w:rsid w:val="000753BB"/>
    <w:rsid w:val="00076468"/>
    <w:rsid w:val="00076F66"/>
    <w:rsid w:val="0007720B"/>
    <w:rsid w:val="00083039"/>
    <w:rsid w:val="000835F7"/>
    <w:rsid w:val="000846BC"/>
    <w:rsid w:val="00084D39"/>
    <w:rsid w:val="000855D1"/>
    <w:rsid w:val="000871EB"/>
    <w:rsid w:val="00087DE4"/>
    <w:rsid w:val="00090344"/>
    <w:rsid w:val="00091B4D"/>
    <w:rsid w:val="00092D66"/>
    <w:rsid w:val="00093F19"/>
    <w:rsid w:val="0009404E"/>
    <w:rsid w:val="0009540A"/>
    <w:rsid w:val="000954FB"/>
    <w:rsid w:val="00096F86"/>
    <w:rsid w:val="000978CE"/>
    <w:rsid w:val="000A0092"/>
    <w:rsid w:val="000A17CC"/>
    <w:rsid w:val="000A2B5E"/>
    <w:rsid w:val="000A2D97"/>
    <w:rsid w:val="000A3B81"/>
    <w:rsid w:val="000A3F49"/>
    <w:rsid w:val="000A4915"/>
    <w:rsid w:val="000A574E"/>
    <w:rsid w:val="000A6133"/>
    <w:rsid w:val="000A679F"/>
    <w:rsid w:val="000A7C07"/>
    <w:rsid w:val="000B0B7E"/>
    <w:rsid w:val="000B3BEB"/>
    <w:rsid w:val="000B4036"/>
    <w:rsid w:val="000B5302"/>
    <w:rsid w:val="000B658F"/>
    <w:rsid w:val="000C1578"/>
    <w:rsid w:val="000C2CBF"/>
    <w:rsid w:val="000C37D3"/>
    <w:rsid w:val="000C383C"/>
    <w:rsid w:val="000C4E22"/>
    <w:rsid w:val="000C76AF"/>
    <w:rsid w:val="000C7CAF"/>
    <w:rsid w:val="000D030E"/>
    <w:rsid w:val="000D20CF"/>
    <w:rsid w:val="000D3856"/>
    <w:rsid w:val="000D5F3B"/>
    <w:rsid w:val="000D79D4"/>
    <w:rsid w:val="000E0DF1"/>
    <w:rsid w:val="000E1E69"/>
    <w:rsid w:val="000E2086"/>
    <w:rsid w:val="000E3881"/>
    <w:rsid w:val="000E5B2C"/>
    <w:rsid w:val="000E5BB8"/>
    <w:rsid w:val="000E6F68"/>
    <w:rsid w:val="000E74F1"/>
    <w:rsid w:val="000F024D"/>
    <w:rsid w:val="000F1048"/>
    <w:rsid w:val="000F1455"/>
    <w:rsid w:val="000F3BFB"/>
    <w:rsid w:val="000F6875"/>
    <w:rsid w:val="00100774"/>
    <w:rsid w:val="00102875"/>
    <w:rsid w:val="001049C1"/>
    <w:rsid w:val="00105F5E"/>
    <w:rsid w:val="00106D91"/>
    <w:rsid w:val="00107C51"/>
    <w:rsid w:val="00110975"/>
    <w:rsid w:val="00110DD7"/>
    <w:rsid w:val="00112512"/>
    <w:rsid w:val="00115430"/>
    <w:rsid w:val="00116BFD"/>
    <w:rsid w:val="0011727B"/>
    <w:rsid w:val="001172DB"/>
    <w:rsid w:val="001174EB"/>
    <w:rsid w:val="0012029A"/>
    <w:rsid w:val="00120404"/>
    <w:rsid w:val="00120A5C"/>
    <w:rsid w:val="00120B8B"/>
    <w:rsid w:val="00123257"/>
    <w:rsid w:val="001242D3"/>
    <w:rsid w:val="001251DD"/>
    <w:rsid w:val="00125352"/>
    <w:rsid w:val="00125FC5"/>
    <w:rsid w:val="0012610C"/>
    <w:rsid w:val="00126E37"/>
    <w:rsid w:val="00131890"/>
    <w:rsid w:val="00132971"/>
    <w:rsid w:val="00134C04"/>
    <w:rsid w:val="00135273"/>
    <w:rsid w:val="001356F1"/>
    <w:rsid w:val="0013760D"/>
    <w:rsid w:val="00137B1F"/>
    <w:rsid w:val="00142096"/>
    <w:rsid w:val="00146CC2"/>
    <w:rsid w:val="00150594"/>
    <w:rsid w:val="00150E45"/>
    <w:rsid w:val="00151D7A"/>
    <w:rsid w:val="00153C91"/>
    <w:rsid w:val="00154547"/>
    <w:rsid w:val="00154CD1"/>
    <w:rsid w:val="00155E25"/>
    <w:rsid w:val="00156660"/>
    <w:rsid w:val="00156B73"/>
    <w:rsid w:val="00157CA9"/>
    <w:rsid w:val="001629D5"/>
    <w:rsid w:val="0016318E"/>
    <w:rsid w:val="00164D0C"/>
    <w:rsid w:val="0016528F"/>
    <w:rsid w:val="0016681B"/>
    <w:rsid w:val="00166B33"/>
    <w:rsid w:val="00166D95"/>
    <w:rsid w:val="00167695"/>
    <w:rsid w:val="001704A2"/>
    <w:rsid w:val="00171FEC"/>
    <w:rsid w:val="00172294"/>
    <w:rsid w:val="001722C6"/>
    <w:rsid w:val="001749AE"/>
    <w:rsid w:val="00174FFE"/>
    <w:rsid w:val="00175830"/>
    <w:rsid w:val="001758A2"/>
    <w:rsid w:val="00175A7B"/>
    <w:rsid w:val="0017674B"/>
    <w:rsid w:val="00177D5C"/>
    <w:rsid w:val="00180C03"/>
    <w:rsid w:val="0018191A"/>
    <w:rsid w:val="001823CF"/>
    <w:rsid w:val="00183500"/>
    <w:rsid w:val="0018682A"/>
    <w:rsid w:val="001971BF"/>
    <w:rsid w:val="0019760E"/>
    <w:rsid w:val="001A00F7"/>
    <w:rsid w:val="001A364E"/>
    <w:rsid w:val="001A544E"/>
    <w:rsid w:val="001A61AB"/>
    <w:rsid w:val="001A78BF"/>
    <w:rsid w:val="001B139F"/>
    <w:rsid w:val="001B150C"/>
    <w:rsid w:val="001B1556"/>
    <w:rsid w:val="001B36FC"/>
    <w:rsid w:val="001B3E1D"/>
    <w:rsid w:val="001B4A60"/>
    <w:rsid w:val="001B5653"/>
    <w:rsid w:val="001B6259"/>
    <w:rsid w:val="001B689A"/>
    <w:rsid w:val="001C08FD"/>
    <w:rsid w:val="001C09D8"/>
    <w:rsid w:val="001C1945"/>
    <w:rsid w:val="001C2DB3"/>
    <w:rsid w:val="001C75ED"/>
    <w:rsid w:val="001D3955"/>
    <w:rsid w:val="001D4C2B"/>
    <w:rsid w:val="001D5D9D"/>
    <w:rsid w:val="001E0B8E"/>
    <w:rsid w:val="001E2F9C"/>
    <w:rsid w:val="001E33D3"/>
    <w:rsid w:val="001E3E36"/>
    <w:rsid w:val="001E5185"/>
    <w:rsid w:val="001E6511"/>
    <w:rsid w:val="001E6E80"/>
    <w:rsid w:val="001F0A23"/>
    <w:rsid w:val="001F1BBE"/>
    <w:rsid w:val="001F2058"/>
    <w:rsid w:val="001F21DA"/>
    <w:rsid w:val="001F2F0D"/>
    <w:rsid w:val="001F32B2"/>
    <w:rsid w:val="001F418F"/>
    <w:rsid w:val="001F504B"/>
    <w:rsid w:val="001F53E8"/>
    <w:rsid w:val="001F573F"/>
    <w:rsid w:val="001F57BC"/>
    <w:rsid w:val="0020129E"/>
    <w:rsid w:val="0020341D"/>
    <w:rsid w:val="002045D3"/>
    <w:rsid w:val="002079C3"/>
    <w:rsid w:val="002079EB"/>
    <w:rsid w:val="00210A37"/>
    <w:rsid w:val="00211C0D"/>
    <w:rsid w:val="00212A58"/>
    <w:rsid w:val="00214105"/>
    <w:rsid w:val="00214302"/>
    <w:rsid w:val="002151DF"/>
    <w:rsid w:val="00216C08"/>
    <w:rsid w:val="002212A0"/>
    <w:rsid w:val="002212EA"/>
    <w:rsid w:val="00221BE8"/>
    <w:rsid w:val="00221C1A"/>
    <w:rsid w:val="00222142"/>
    <w:rsid w:val="00222A97"/>
    <w:rsid w:val="002247A2"/>
    <w:rsid w:val="0022483E"/>
    <w:rsid w:val="0022650C"/>
    <w:rsid w:val="002326E3"/>
    <w:rsid w:val="002376E6"/>
    <w:rsid w:val="002378E3"/>
    <w:rsid w:val="002379A3"/>
    <w:rsid w:val="00237EE7"/>
    <w:rsid w:val="00240078"/>
    <w:rsid w:val="002410DF"/>
    <w:rsid w:val="00242695"/>
    <w:rsid w:val="00243F0F"/>
    <w:rsid w:val="002463F7"/>
    <w:rsid w:val="00250548"/>
    <w:rsid w:val="00250A36"/>
    <w:rsid w:val="00250F9C"/>
    <w:rsid w:val="0025270E"/>
    <w:rsid w:val="002540E1"/>
    <w:rsid w:val="00254314"/>
    <w:rsid w:val="002543D3"/>
    <w:rsid w:val="00254538"/>
    <w:rsid w:val="002549CF"/>
    <w:rsid w:val="002572B2"/>
    <w:rsid w:val="00257F85"/>
    <w:rsid w:val="00261326"/>
    <w:rsid w:val="00265B2B"/>
    <w:rsid w:val="0026763E"/>
    <w:rsid w:val="00267AAB"/>
    <w:rsid w:val="00267DD7"/>
    <w:rsid w:val="00274113"/>
    <w:rsid w:val="00274699"/>
    <w:rsid w:val="002810F4"/>
    <w:rsid w:val="0028168C"/>
    <w:rsid w:val="0028247A"/>
    <w:rsid w:val="00282B03"/>
    <w:rsid w:val="0028339B"/>
    <w:rsid w:val="00290F36"/>
    <w:rsid w:val="002910EA"/>
    <w:rsid w:val="00291899"/>
    <w:rsid w:val="0029392C"/>
    <w:rsid w:val="00293CE8"/>
    <w:rsid w:val="002A0433"/>
    <w:rsid w:val="002A1180"/>
    <w:rsid w:val="002A2775"/>
    <w:rsid w:val="002A2796"/>
    <w:rsid w:val="002A43C9"/>
    <w:rsid w:val="002A4D3C"/>
    <w:rsid w:val="002A5F5E"/>
    <w:rsid w:val="002A71D9"/>
    <w:rsid w:val="002B389D"/>
    <w:rsid w:val="002B41FD"/>
    <w:rsid w:val="002B482F"/>
    <w:rsid w:val="002B4FFB"/>
    <w:rsid w:val="002B5CC4"/>
    <w:rsid w:val="002B6325"/>
    <w:rsid w:val="002B6BE9"/>
    <w:rsid w:val="002B7406"/>
    <w:rsid w:val="002B7A56"/>
    <w:rsid w:val="002B7F1A"/>
    <w:rsid w:val="002C2ADC"/>
    <w:rsid w:val="002C3FF9"/>
    <w:rsid w:val="002C497D"/>
    <w:rsid w:val="002C56A0"/>
    <w:rsid w:val="002C7848"/>
    <w:rsid w:val="002D291C"/>
    <w:rsid w:val="002D2B8C"/>
    <w:rsid w:val="002D2D73"/>
    <w:rsid w:val="002D38C7"/>
    <w:rsid w:val="002D5869"/>
    <w:rsid w:val="002E02EA"/>
    <w:rsid w:val="002E18D3"/>
    <w:rsid w:val="002E321D"/>
    <w:rsid w:val="002E3DBF"/>
    <w:rsid w:val="002E4CCA"/>
    <w:rsid w:val="002E5109"/>
    <w:rsid w:val="002E5827"/>
    <w:rsid w:val="002E5C81"/>
    <w:rsid w:val="002E66D4"/>
    <w:rsid w:val="002E6C36"/>
    <w:rsid w:val="002E7AB1"/>
    <w:rsid w:val="002E7F79"/>
    <w:rsid w:val="002F1275"/>
    <w:rsid w:val="002F15C9"/>
    <w:rsid w:val="002F1B9C"/>
    <w:rsid w:val="002F1F4B"/>
    <w:rsid w:val="002F22C3"/>
    <w:rsid w:val="002F345D"/>
    <w:rsid w:val="002F40DE"/>
    <w:rsid w:val="002F543C"/>
    <w:rsid w:val="002F6A6B"/>
    <w:rsid w:val="00300049"/>
    <w:rsid w:val="0030151C"/>
    <w:rsid w:val="00301ABC"/>
    <w:rsid w:val="00301B48"/>
    <w:rsid w:val="00302217"/>
    <w:rsid w:val="003031C4"/>
    <w:rsid w:val="003037C8"/>
    <w:rsid w:val="003056D5"/>
    <w:rsid w:val="00305BD2"/>
    <w:rsid w:val="00306BEB"/>
    <w:rsid w:val="003072B4"/>
    <w:rsid w:val="003114CB"/>
    <w:rsid w:val="00311A92"/>
    <w:rsid w:val="003124AD"/>
    <w:rsid w:val="00313385"/>
    <w:rsid w:val="00313F83"/>
    <w:rsid w:val="003151E7"/>
    <w:rsid w:val="00320EDC"/>
    <w:rsid w:val="0032307F"/>
    <w:rsid w:val="00324C26"/>
    <w:rsid w:val="00325CC8"/>
    <w:rsid w:val="0033083C"/>
    <w:rsid w:val="00331801"/>
    <w:rsid w:val="00331930"/>
    <w:rsid w:val="00334292"/>
    <w:rsid w:val="00335079"/>
    <w:rsid w:val="00335F0B"/>
    <w:rsid w:val="0033715C"/>
    <w:rsid w:val="003376C2"/>
    <w:rsid w:val="00343C35"/>
    <w:rsid w:val="003467BF"/>
    <w:rsid w:val="003527E1"/>
    <w:rsid w:val="00357154"/>
    <w:rsid w:val="003571CE"/>
    <w:rsid w:val="00357415"/>
    <w:rsid w:val="003601C4"/>
    <w:rsid w:val="00361C96"/>
    <w:rsid w:val="0036291B"/>
    <w:rsid w:val="003630DE"/>
    <w:rsid w:val="003657D7"/>
    <w:rsid w:val="003663BC"/>
    <w:rsid w:val="00367BE5"/>
    <w:rsid w:val="00370C44"/>
    <w:rsid w:val="00371504"/>
    <w:rsid w:val="003719A4"/>
    <w:rsid w:val="00371CFB"/>
    <w:rsid w:val="003778ED"/>
    <w:rsid w:val="00386F7E"/>
    <w:rsid w:val="0039127A"/>
    <w:rsid w:val="00391B86"/>
    <w:rsid w:val="00391D03"/>
    <w:rsid w:val="003934B6"/>
    <w:rsid w:val="00395664"/>
    <w:rsid w:val="00395EAE"/>
    <w:rsid w:val="00396B5A"/>
    <w:rsid w:val="00397A99"/>
    <w:rsid w:val="003A03DF"/>
    <w:rsid w:val="003A0695"/>
    <w:rsid w:val="003A0EBB"/>
    <w:rsid w:val="003A1033"/>
    <w:rsid w:val="003A17CC"/>
    <w:rsid w:val="003A1B48"/>
    <w:rsid w:val="003A3A53"/>
    <w:rsid w:val="003A7044"/>
    <w:rsid w:val="003A741B"/>
    <w:rsid w:val="003B2AFB"/>
    <w:rsid w:val="003B3FE8"/>
    <w:rsid w:val="003C0D2C"/>
    <w:rsid w:val="003C30F3"/>
    <w:rsid w:val="003C3B1A"/>
    <w:rsid w:val="003C4173"/>
    <w:rsid w:val="003C49BC"/>
    <w:rsid w:val="003C6269"/>
    <w:rsid w:val="003D0AAE"/>
    <w:rsid w:val="003D0E23"/>
    <w:rsid w:val="003D18DF"/>
    <w:rsid w:val="003D23C9"/>
    <w:rsid w:val="003D2759"/>
    <w:rsid w:val="003D3596"/>
    <w:rsid w:val="003D3FC0"/>
    <w:rsid w:val="003D485E"/>
    <w:rsid w:val="003D63BA"/>
    <w:rsid w:val="003E181F"/>
    <w:rsid w:val="003E2C12"/>
    <w:rsid w:val="003E3DD5"/>
    <w:rsid w:val="003E4FE0"/>
    <w:rsid w:val="003E74E1"/>
    <w:rsid w:val="003E7EF7"/>
    <w:rsid w:val="003F26AD"/>
    <w:rsid w:val="003F31F2"/>
    <w:rsid w:val="003F3ABA"/>
    <w:rsid w:val="003F3DA4"/>
    <w:rsid w:val="003F41F5"/>
    <w:rsid w:val="003F507C"/>
    <w:rsid w:val="003F5E43"/>
    <w:rsid w:val="003F7A91"/>
    <w:rsid w:val="00400975"/>
    <w:rsid w:val="004034BE"/>
    <w:rsid w:val="00403E3A"/>
    <w:rsid w:val="0040426E"/>
    <w:rsid w:val="004077B7"/>
    <w:rsid w:val="00407D4F"/>
    <w:rsid w:val="00410B56"/>
    <w:rsid w:val="004131F6"/>
    <w:rsid w:val="004156C1"/>
    <w:rsid w:val="004209AE"/>
    <w:rsid w:val="00420D3C"/>
    <w:rsid w:val="0042174B"/>
    <w:rsid w:val="004224C0"/>
    <w:rsid w:val="00422CFA"/>
    <w:rsid w:val="004243CF"/>
    <w:rsid w:val="00425EB0"/>
    <w:rsid w:val="004266AC"/>
    <w:rsid w:val="00426ED7"/>
    <w:rsid w:val="004272B0"/>
    <w:rsid w:val="004314C8"/>
    <w:rsid w:val="00432923"/>
    <w:rsid w:val="00432CF8"/>
    <w:rsid w:val="004331EC"/>
    <w:rsid w:val="0043423C"/>
    <w:rsid w:val="0043596D"/>
    <w:rsid w:val="00435A9A"/>
    <w:rsid w:val="00437B00"/>
    <w:rsid w:val="00443169"/>
    <w:rsid w:val="0044472F"/>
    <w:rsid w:val="00444F6A"/>
    <w:rsid w:val="00445695"/>
    <w:rsid w:val="00446E0C"/>
    <w:rsid w:val="00450672"/>
    <w:rsid w:val="00450CB3"/>
    <w:rsid w:val="00451CF2"/>
    <w:rsid w:val="0045410E"/>
    <w:rsid w:val="00454B46"/>
    <w:rsid w:val="00454ECC"/>
    <w:rsid w:val="004558A3"/>
    <w:rsid w:val="004564FE"/>
    <w:rsid w:val="0045708B"/>
    <w:rsid w:val="00460906"/>
    <w:rsid w:val="004610B6"/>
    <w:rsid w:val="00462DE1"/>
    <w:rsid w:val="004634C8"/>
    <w:rsid w:val="0046442D"/>
    <w:rsid w:val="0046737C"/>
    <w:rsid w:val="00467486"/>
    <w:rsid w:val="00470325"/>
    <w:rsid w:val="00470EDD"/>
    <w:rsid w:val="0047126A"/>
    <w:rsid w:val="0047412E"/>
    <w:rsid w:val="004745C7"/>
    <w:rsid w:val="00475567"/>
    <w:rsid w:val="00475935"/>
    <w:rsid w:val="0047650E"/>
    <w:rsid w:val="004765EC"/>
    <w:rsid w:val="004774A6"/>
    <w:rsid w:val="004774CF"/>
    <w:rsid w:val="0047759E"/>
    <w:rsid w:val="00477E4A"/>
    <w:rsid w:val="004808B9"/>
    <w:rsid w:val="004811B3"/>
    <w:rsid w:val="004864C2"/>
    <w:rsid w:val="00487153"/>
    <w:rsid w:val="00487312"/>
    <w:rsid w:val="004874C1"/>
    <w:rsid w:val="004877A4"/>
    <w:rsid w:val="00493AB2"/>
    <w:rsid w:val="004A0B79"/>
    <w:rsid w:val="004A1302"/>
    <w:rsid w:val="004A25F0"/>
    <w:rsid w:val="004A35E4"/>
    <w:rsid w:val="004A3E2D"/>
    <w:rsid w:val="004A4212"/>
    <w:rsid w:val="004A5777"/>
    <w:rsid w:val="004A66FA"/>
    <w:rsid w:val="004B0CF8"/>
    <w:rsid w:val="004B0D75"/>
    <w:rsid w:val="004B2FCF"/>
    <w:rsid w:val="004B3482"/>
    <w:rsid w:val="004B366A"/>
    <w:rsid w:val="004B4B1F"/>
    <w:rsid w:val="004C0A7F"/>
    <w:rsid w:val="004C0EB0"/>
    <w:rsid w:val="004C2235"/>
    <w:rsid w:val="004C420C"/>
    <w:rsid w:val="004C43D0"/>
    <w:rsid w:val="004C6F4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E6803"/>
    <w:rsid w:val="004F2ABB"/>
    <w:rsid w:val="004F2FB3"/>
    <w:rsid w:val="004F4D22"/>
    <w:rsid w:val="004F5E74"/>
    <w:rsid w:val="004F6737"/>
    <w:rsid w:val="005018F6"/>
    <w:rsid w:val="00501981"/>
    <w:rsid w:val="00502E18"/>
    <w:rsid w:val="00505622"/>
    <w:rsid w:val="00505842"/>
    <w:rsid w:val="005058F1"/>
    <w:rsid w:val="00506989"/>
    <w:rsid w:val="0050702D"/>
    <w:rsid w:val="0051006B"/>
    <w:rsid w:val="00510148"/>
    <w:rsid w:val="00510C5D"/>
    <w:rsid w:val="00510DE1"/>
    <w:rsid w:val="00511914"/>
    <w:rsid w:val="00511EDC"/>
    <w:rsid w:val="005124ED"/>
    <w:rsid w:val="005129E1"/>
    <w:rsid w:val="005145F4"/>
    <w:rsid w:val="00514DA3"/>
    <w:rsid w:val="0051529F"/>
    <w:rsid w:val="005163D5"/>
    <w:rsid w:val="00516E49"/>
    <w:rsid w:val="005171A2"/>
    <w:rsid w:val="00520E52"/>
    <w:rsid w:val="00521353"/>
    <w:rsid w:val="00521F95"/>
    <w:rsid w:val="00521FA6"/>
    <w:rsid w:val="0052390C"/>
    <w:rsid w:val="005242ED"/>
    <w:rsid w:val="005261E0"/>
    <w:rsid w:val="00527AB7"/>
    <w:rsid w:val="005314D5"/>
    <w:rsid w:val="0053291E"/>
    <w:rsid w:val="00533F3B"/>
    <w:rsid w:val="005345F7"/>
    <w:rsid w:val="00534697"/>
    <w:rsid w:val="005355A2"/>
    <w:rsid w:val="005373EF"/>
    <w:rsid w:val="00537B12"/>
    <w:rsid w:val="00542481"/>
    <w:rsid w:val="0054248A"/>
    <w:rsid w:val="00544668"/>
    <w:rsid w:val="0054646F"/>
    <w:rsid w:val="005508EC"/>
    <w:rsid w:val="00551655"/>
    <w:rsid w:val="00551698"/>
    <w:rsid w:val="00553EDA"/>
    <w:rsid w:val="00557B47"/>
    <w:rsid w:val="0056027E"/>
    <w:rsid w:val="00562186"/>
    <w:rsid w:val="0056426C"/>
    <w:rsid w:val="005649D6"/>
    <w:rsid w:val="00565202"/>
    <w:rsid w:val="0056671F"/>
    <w:rsid w:val="00567173"/>
    <w:rsid w:val="00571148"/>
    <w:rsid w:val="005716FC"/>
    <w:rsid w:val="00571D62"/>
    <w:rsid w:val="00573F02"/>
    <w:rsid w:val="00575E36"/>
    <w:rsid w:val="0057655F"/>
    <w:rsid w:val="005834BA"/>
    <w:rsid w:val="00583D0F"/>
    <w:rsid w:val="005864F8"/>
    <w:rsid w:val="00587DE3"/>
    <w:rsid w:val="00590A1B"/>
    <w:rsid w:val="00593786"/>
    <w:rsid w:val="005944C1"/>
    <w:rsid w:val="005A0E3B"/>
    <w:rsid w:val="005A2177"/>
    <w:rsid w:val="005A2B08"/>
    <w:rsid w:val="005A3B1A"/>
    <w:rsid w:val="005A41D0"/>
    <w:rsid w:val="005A6CE9"/>
    <w:rsid w:val="005B12F9"/>
    <w:rsid w:val="005B24F7"/>
    <w:rsid w:val="005B2887"/>
    <w:rsid w:val="005B32A8"/>
    <w:rsid w:val="005B6216"/>
    <w:rsid w:val="005C234B"/>
    <w:rsid w:val="005C58AF"/>
    <w:rsid w:val="005C5AB8"/>
    <w:rsid w:val="005C6744"/>
    <w:rsid w:val="005D0613"/>
    <w:rsid w:val="005D296C"/>
    <w:rsid w:val="005D4AB5"/>
    <w:rsid w:val="005D5026"/>
    <w:rsid w:val="005D5B59"/>
    <w:rsid w:val="005D6190"/>
    <w:rsid w:val="005D64F1"/>
    <w:rsid w:val="005D6803"/>
    <w:rsid w:val="005D77E9"/>
    <w:rsid w:val="005E0074"/>
    <w:rsid w:val="005E0406"/>
    <w:rsid w:val="005E0A61"/>
    <w:rsid w:val="005E0B21"/>
    <w:rsid w:val="005E0D26"/>
    <w:rsid w:val="005E26B7"/>
    <w:rsid w:val="005E6CAE"/>
    <w:rsid w:val="005F039B"/>
    <w:rsid w:val="005F19D2"/>
    <w:rsid w:val="005F2D24"/>
    <w:rsid w:val="005F2FAA"/>
    <w:rsid w:val="005F5726"/>
    <w:rsid w:val="0060192F"/>
    <w:rsid w:val="0060219A"/>
    <w:rsid w:val="006050B1"/>
    <w:rsid w:val="00606106"/>
    <w:rsid w:val="0061101B"/>
    <w:rsid w:val="00611B15"/>
    <w:rsid w:val="0061281F"/>
    <w:rsid w:val="00612DC6"/>
    <w:rsid w:val="00613848"/>
    <w:rsid w:val="00614976"/>
    <w:rsid w:val="006164CD"/>
    <w:rsid w:val="006172D5"/>
    <w:rsid w:val="006176F4"/>
    <w:rsid w:val="00620D5A"/>
    <w:rsid w:val="00621361"/>
    <w:rsid w:val="006217BC"/>
    <w:rsid w:val="00621FD4"/>
    <w:rsid w:val="00622CF4"/>
    <w:rsid w:val="00627696"/>
    <w:rsid w:val="00627DB4"/>
    <w:rsid w:val="00630C4C"/>
    <w:rsid w:val="00630F67"/>
    <w:rsid w:val="00631213"/>
    <w:rsid w:val="0063170D"/>
    <w:rsid w:val="0063279C"/>
    <w:rsid w:val="0063374D"/>
    <w:rsid w:val="00633831"/>
    <w:rsid w:val="00635507"/>
    <w:rsid w:val="0063621C"/>
    <w:rsid w:val="00636387"/>
    <w:rsid w:val="00636AC8"/>
    <w:rsid w:val="00637621"/>
    <w:rsid w:val="00637B42"/>
    <w:rsid w:val="006400A0"/>
    <w:rsid w:val="006402DD"/>
    <w:rsid w:val="00641373"/>
    <w:rsid w:val="006417BC"/>
    <w:rsid w:val="0064400A"/>
    <w:rsid w:val="00644B88"/>
    <w:rsid w:val="0065098B"/>
    <w:rsid w:val="0065306F"/>
    <w:rsid w:val="00655386"/>
    <w:rsid w:val="0065657D"/>
    <w:rsid w:val="006575DD"/>
    <w:rsid w:val="0066025A"/>
    <w:rsid w:val="0066041B"/>
    <w:rsid w:val="0066193E"/>
    <w:rsid w:val="00662DF2"/>
    <w:rsid w:val="00664449"/>
    <w:rsid w:val="006647CD"/>
    <w:rsid w:val="00665985"/>
    <w:rsid w:val="00670FD8"/>
    <w:rsid w:val="00673A0B"/>
    <w:rsid w:val="00674404"/>
    <w:rsid w:val="00676824"/>
    <w:rsid w:val="00677EA3"/>
    <w:rsid w:val="006801C2"/>
    <w:rsid w:val="00681C65"/>
    <w:rsid w:val="006821B7"/>
    <w:rsid w:val="00683AA9"/>
    <w:rsid w:val="00684097"/>
    <w:rsid w:val="00685C56"/>
    <w:rsid w:val="006863B5"/>
    <w:rsid w:val="00686679"/>
    <w:rsid w:val="00687BF6"/>
    <w:rsid w:val="00687D75"/>
    <w:rsid w:val="00690B2B"/>
    <w:rsid w:val="00692A6D"/>
    <w:rsid w:val="00692AA6"/>
    <w:rsid w:val="00693668"/>
    <w:rsid w:val="00693858"/>
    <w:rsid w:val="006A192C"/>
    <w:rsid w:val="006A1CB3"/>
    <w:rsid w:val="006A6A23"/>
    <w:rsid w:val="006A6E08"/>
    <w:rsid w:val="006A6E7D"/>
    <w:rsid w:val="006A76EE"/>
    <w:rsid w:val="006B2801"/>
    <w:rsid w:val="006B3895"/>
    <w:rsid w:val="006B3974"/>
    <w:rsid w:val="006B3BD2"/>
    <w:rsid w:val="006B5155"/>
    <w:rsid w:val="006B6573"/>
    <w:rsid w:val="006B6973"/>
    <w:rsid w:val="006B6F56"/>
    <w:rsid w:val="006B7625"/>
    <w:rsid w:val="006C1555"/>
    <w:rsid w:val="006C19DD"/>
    <w:rsid w:val="006C32B9"/>
    <w:rsid w:val="006C3A69"/>
    <w:rsid w:val="006C4984"/>
    <w:rsid w:val="006C5D24"/>
    <w:rsid w:val="006C7DC1"/>
    <w:rsid w:val="006D08CE"/>
    <w:rsid w:val="006D150B"/>
    <w:rsid w:val="006D2B87"/>
    <w:rsid w:val="006D2E90"/>
    <w:rsid w:val="006D2F82"/>
    <w:rsid w:val="006D3659"/>
    <w:rsid w:val="006D3832"/>
    <w:rsid w:val="006D3C57"/>
    <w:rsid w:val="006D455D"/>
    <w:rsid w:val="006D5695"/>
    <w:rsid w:val="006D5733"/>
    <w:rsid w:val="006D65BE"/>
    <w:rsid w:val="006D69DD"/>
    <w:rsid w:val="006E023F"/>
    <w:rsid w:val="006E059E"/>
    <w:rsid w:val="006E08A0"/>
    <w:rsid w:val="006E23DE"/>
    <w:rsid w:val="006E4289"/>
    <w:rsid w:val="006E67B8"/>
    <w:rsid w:val="006E7589"/>
    <w:rsid w:val="006F08E6"/>
    <w:rsid w:val="006F1466"/>
    <w:rsid w:val="006F2786"/>
    <w:rsid w:val="006F2C73"/>
    <w:rsid w:val="006F3F9D"/>
    <w:rsid w:val="006F4522"/>
    <w:rsid w:val="006F5C9A"/>
    <w:rsid w:val="006F6D36"/>
    <w:rsid w:val="00700A24"/>
    <w:rsid w:val="00701BE5"/>
    <w:rsid w:val="0070359A"/>
    <w:rsid w:val="007046B2"/>
    <w:rsid w:val="00705E2E"/>
    <w:rsid w:val="0070629E"/>
    <w:rsid w:val="00706C8C"/>
    <w:rsid w:val="0072064C"/>
    <w:rsid w:val="00722AFD"/>
    <w:rsid w:val="00722D74"/>
    <w:rsid w:val="00723E5E"/>
    <w:rsid w:val="00725483"/>
    <w:rsid w:val="0072632D"/>
    <w:rsid w:val="007268B7"/>
    <w:rsid w:val="007274E7"/>
    <w:rsid w:val="00727B51"/>
    <w:rsid w:val="00727D3C"/>
    <w:rsid w:val="00730FED"/>
    <w:rsid w:val="00731253"/>
    <w:rsid w:val="00733ADD"/>
    <w:rsid w:val="00734160"/>
    <w:rsid w:val="007341C2"/>
    <w:rsid w:val="007354CF"/>
    <w:rsid w:val="0073654F"/>
    <w:rsid w:val="007368CB"/>
    <w:rsid w:val="00736D40"/>
    <w:rsid w:val="00737338"/>
    <w:rsid w:val="00737675"/>
    <w:rsid w:val="00737B78"/>
    <w:rsid w:val="00740E6D"/>
    <w:rsid w:val="007427A5"/>
    <w:rsid w:val="00742DAA"/>
    <w:rsid w:val="007434C0"/>
    <w:rsid w:val="00744920"/>
    <w:rsid w:val="00746E8D"/>
    <w:rsid w:val="0075124C"/>
    <w:rsid w:val="00752221"/>
    <w:rsid w:val="00752FEB"/>
    <w:rsid w:val="00754040"/>
    <w:rsid w:val="00754AD8"/>
    <w:rsid w:val="00756269"/>
    <w:rsid w:val="00757CDC"/>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A9A"/>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0A76"/>
    <w:rsid w:val="007B2101"/>
    <w:rsid w:val="007B26E8"/>
    <w:rsid w:val="007B36CE"/>
    <w:rsid w:val="007B3AC4"/>
    <w:rsid w:val="007B4040"/>
    <w:rsid w:val="007B4E25"/>
    <w:rsid w:val="007B5E17"/>
    <w:rsid w:val="007B6F06"/>
    <w:rsid w:val="007C1052"/>
    <w:rsid w:val="007C24E5"/>
    <w:rsid w:val="007C4B34"/>
    <w:rsid w:val="007C51E1"/>
    <w:rsid w:val="007C5312"/>
    <w:rsid w:val="007C6410"/>
    <w:rsid w:val="007C73F1"/>
    <w:rsid w:val="007D00C3"/>
    <w:rsid w:val="007D03BE"/>
    <w:rsid w:val="007D1BEF"/>
    <w:rsid w:val="007D50EE"/>
    <w:rsid w:val="007D5AEA"/>
    <w:rsid w:val="007D6548"/>
    <w:rsid w:val="007D6BA4"/>
    <w:rsid w:val="007E34AB"/>
    <w:rsid w:val="007E48BC"/>
    <w:rsid w:val="007E4C85"/>
    <w:rsid w:val="007E587F"/>
    <w:rsid w:val="007E5B43"/>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365E"/>
    <w:rsid w:val="008139E3"/>
    <w:rsid w:val="00814F46"/>
    <w:rsid w:val="0081524D"/>
    <w:rsid w:val="00816C55"/>
    <w:rsid w:val="008223A6"/>
    <w:rsid w:val="008309A6"/>
    <w:rsid w:val="008314C4"/>
    <w:rsid w:val="00834551"/>
    <w:rsid w:val="00834691"/>
    <w:rsid w:val="00834DC9"/>
    <w:rsid w:val="00835CB1"/>
    <w:rsid w:val="008370AF"/>
    <w:rsid w:val="00837423"/>
    <w:rsid w:val="008377C6"/>
    <w:rsid w:val="008437AD"/>
    <w:rsid w:val="00843890"/>
    <w:rsid w:val="00847C9D"/>
    <w:rsid w:val="00852032"/>
    <w:rsid w:val="0085471E"/>
    <w:rsid w:val="00860529"/>
    <w:rsid w:val="008613BE"/>
    <w:rsid w:val="008614B4"/>
    <w:rsid w:val="00861659"/>
    <w:rsid w:val="00861B45"/>
    <w:rsid w:val="00861D29"/>
    <w:rsid w:val="0086287A"/>
    <w:rsid w:val="00862F56"/>
    <w:rsid w:val="0086373E"/>
    <w:rsid w:val="00863A7D"/>
    <w:rsid w:val="008643A6"/>
    <w:rsid w:val="00866369"/>
    <w:rsid w:val="00866B11"/>
    <w:rsid w:val="008703E8"/>
    <w:rsid w:val="00871748"/>
    <w:rsid w:val="00875571"/>
    <w:rsid w:val="0087611C"/>
    <w:rsid w:val="00877639"/>
    <w:rsid w:val="00880FE9"/>
    <w:rsid w:val="008825E9"/>
    <w:rsid w:val="00884C33"/>
    <w:rsid w:val="00885059"/>
    <w:rsid w:val="00885982"/>
    <w:rsid w:val="00892F03"/>
    <w:rsid w:val="00894C91"/>
    <w:rsid w:val="0089720B"/>
    <w:rsid w:val="008A10F4"/>
    <w:rsid w:val="008A1142"/>
    <w:rsid w:val="008A1D8F"/>
    <w:rsid w:val="008A31C7"/>
    <w:rsid w:val="008A4412"/>
    <w:rsid w:val="008A664B"/>
    <w:rsid w:val="008A66CB"/>
    <w:rsid w:val="008B078D"/>
    <w:rsid w:val="008B16B6"/>
    <w:rsid w:val="008B1F52"/>
    <w:rsid w:val="008B310E"/>
    <w:rsid w:val="008B3819"/>
    <w:rsid w:val="008B753F"/>
    <w:rsid w:val="008B7A42"/>
    <w:rsid w:val="008B7EE0"/>
    <w:rsid w:val="008B7FB1"/>
    <w:rsid w:val="008C1BC9"/>
    <w:rsid w:val="008C3600"/>
    <w:rsid w:val="008C4183"/>
    <w:rsid w:val="008C52E1"/>
    <w:rsid w:val="008C5B7F"/>
    <w:rsid w:val="008C619A"/>
    <w:rsid w:val="008C7F98"/>
    <w:rsid w:val="008D04DC"/>
    <w:rsid w:val="008D0F5D"/>
    <w:rsid w:val="008D1FAC"/>
    <w:rsid w:val="008D2E20"/>
    <w:rsid w:val="008D2F7D"/>
    <w:rsid w:val="008D3484"/>
    <w:rsid w:val="008D3B09"/>
    <w:rsid w:val="008D57CB"/>
    <w:rsid w:val="008D5C9E"/>
    <w:rsid w:val="008D5EFE"/>
    <w:rsid w:val="008D67F8"/>
    <w:rsid w:val="008D6CA8"/>
    <w:rsid w:val="008D7D90"/>
    <w:rsid w:val="008E0966"/>
    <w:rsid w:val="008E22A1"/>
    <w:rsid w:val="008E5FFE"/>
    <w:rsid w:val="008E60E5"/>
    <w:rsid w:val="008E7048"/>
    <w:rsid w:val="008F3328"/>
    <w:rsid w:val="008F356D"/>
    <w:rsid w:val="008F526C"/>
    <w:rsid w:val="008F79D4"/>
    <w:rsid w:val="00901913"/>
    <w:rsid w:val="00901E6E"/>
    <w:rsid w:val="00902129"/>
    <w:rsid w:val="00902BC0"/>
    <w:rsid w:val="00903379"/>
    <w:rsid w:val="00903FBC"/>
    <w:rsid w:val="009057DD"/>
    <w:rsid w:val="009068D2"/>
    <w:rsid w:val="00910B09"/>
    <w:rsid w:val="00911B06"/>
    <w:rsid w:val="00914122"/>
    <w:rsid w:val="00914E3D"/>
    <w:rsid w:val="0092076F"/>
    <w:rsid w:val="00920884"/>
    <w:rsid w:val="0092198F"/>
    <w:rsid w:val="0092359B"/>
    <w:rsid w:val="00924677"/>
    <w:rsid w:val="00925034"/>
    <w:rsid w:val="00926992"/>
    <w:rsid w:val="009271A2"/>
    <w:rsid w:val="0093234E"/>
    <w:rsid w:val="00934551"/>
    <w:rsid w:val="00935236"/>
    <w:rsid w:val="00935B3C"/>
    <w:rsid w:val="009361EE"/>
    <w:rsid w:val="009370AF"/>
    <w:rsid w:val="00940169"/>
    <w:rsid w:val="00940FA2"/>
    <w:rsid w:val="009411A9"/>
    <w:rsid w:val="00941AC1"/>
    <w:rsid w:val="00945B21"/>
    <w:rsid w:val="0094610A"/>
    <w:rsid w:val="00946628"/>
    <w:rsid w:val="00952FC6"/>
    <w:rsid w:val="00956252"/>
    <w:rsid w:val="00956DC0"/>
    <w:rsid w:val="009572E8"/>
    <w:rsid w:val="00960EAB"/>
    <w:rsid w:val="00960F11"/>
    <w:rsid w:val="00962B0F"/>
    <w:rsid w:val="00964188"/>
    <w:rsid w:val="00964335"/>
    <w:rsid w:val="009660FA"/>
    <w:rsid w:val="00966205"/>
    <w:rsid w:val="00966DA4"/>
    <w:rsid w:val="00971897"/>
    <w:rsid w:val="00971A21"/>
    <w:rsid w:val="00971D2C"/>
    <w:rsid w:val="00972F02"/>
    <w:rsid w:val="00972FF3"/>
    <w:rsid w:val="0097309A"/>
    <w:rsid w:val="00973554"/>
    <w:rsid w:val="00973EBB"/>
    <w:rsid w:val="00975F02"/>
    <w:rsid w:val="009802BB"/>
    <w:rsid w:val="00980642"/>
    <w:rsid w:val="00981280"/>
    <w:rsid w:val="00982C6F"/>
    <w:rsid w:val="009830CC"/>
    <w:rsid w:val="009838B1"/>
    <w:rsid w:val="009840C0"/>
    <w:rsid w:val="0098468A"/>
    <w:rsid w:val="0098473B"/>
    <w:rsid w:val="00984FED"/>
    <w:rsid w:val="0098627F"/>
    <w:rsid w:val="00991BDD"/>
    <w:rsid w:val="00991DEB"/>
    <w:rsid w:val="0099438D"/>
    <w:rsid w:val="00994EDF"/>
    <w:rsid w:val="00996D8E"/>
    <w:rsid w:val="009970AB"/>
    <w:rsid w:val="00997B7D"/>
    <w:rsid w:val="009A08AF"/>
    <w:rsid w:val="009A08BC"/>
    <w:rsid w:val="009A1114"/>
    <w:rsid w:val="009A1683"/>
    <w:rsid w:val="009A2536"/>
    <w:rsid w:val="009A3ADF"/>
    <w:rsid w:val="009A6906"/>
    <w:rsid w:val="009A7C6C"/>
    <w:rsid w:val="009B0A27"/>
    <w:rsid w:val="009B1664"/>
    <w:rsid w:val="009B43DB"/>
    <w:rsid w:val="009B4838"/>
    <w:rsid w:val="009C15AA"/>
    <w:rsid w:val="009C211A"/>
    <w:rsid w:val="009C7BA1"/>
    <w:rsid w:val="009D01E1"/>
    <w:rsid w:val="009D3067"/>
    <w:rsid w:val="009D3A40"/>
    <w:rsid w:val="009D3FE8"/>
    <w:rsid w:val="009D4112"/>
    <w:rsid w:val="009D4C30"/>
    <w:rsid w:val="009D561F"/>
    <w:rsid w:val="009D5AB8"/>
    <w:rsid w:val="009D65A3"/>
    <w:rsid w:val="009E0C31"/>
    <w:rsid w:val="009E15ED"/>
    <w:rsid w:val="009E1B08"/>
    <w:rsid w:val="009E31A8"/>
    <w:rsid w:val="009E581C"/>
    <w:rsid w:val="009E64D8"/>
    <w:rsid w:val="009F232D"/>
    <w:rsid w:val="009F3BE8"/>
    <w:rsid w:val="009F4371"/>
    <w:rsid w:val="009F4C89"/>
    <w:rsid w:val="009F5D15"/>
    <w:rsid w:val="009F7E18"/>
    <w:rsid w:val="00A00A8B"/>
    <w:rsid w:val="00A023CD"/>
    <w:rsid w:val="00A0298B"/>
    <w:rsid w:val="00A02EA1"/>
    <w:rsid w:val="00A0514A"/>
    <w:rsid w:val="00A10441"/>
    <w:rsid w:val="00A10460"/>
    <w:rsid w:val="00A129D2"/>
    <w:rsid w:val="00A134DC"/>
    <w:rsid w:val="00A135E2"/>
    <w:rsid w:val="00A13F75"/>
    <w:rsid w:val="00A14699"/>
    <w:rsid w:val="00A153F5"/>
    <w:rsid w:val="00A161F5"/>
    <w:rsid w:val="00A16719"/>
    <w:rsid w:val="00A2183E"/>
    <w:rsid w:val="00A23026"/>
    <w:rsid w:val="00A2358C"/>
    <w:rsid w:val="00A235BC"/>
    <w:rsid w:val="00A25817"/>
    <w:rsid w:val="00A26820"/>
    <w:rsid w:val="00A2745B"/>
    <w:rsid w:val="00A3070E"/>
    <w:rsid w:val="00A32914"/>
    <w:rsid w:val="00A32A50"/>
    <w:rsid w:val="00A33235"/>
    <w:rsid w:val="00A34231"/>
    <w:rsid w:val="00A34895"/>
    <w:rsid w:val="00A34D07"/>
    <w:rsid w:val="00A35F2D"/>
    <w:rsid w:val="00A4055F"/>
    <w:rsid w:val="00A41050"/>
    <w:rsid w:val="00A431C2"/>
    <w:rsid w:val="00A43EF5"/>
    <w:rsid w:val="00A45D01"/>
    <w:rsid w:val="00A477AC"/>
    <w:rsid w:val="00A517C7"/>
    <w:rsid w:val="00A543C0"/>
    <w:rsid w:val="00A57342"/>
    <w:rsid w:val="00A60D93"/>
    <w:rsid w:val="00A616F9"/>
    <w:rsid w:val="00A62399"/>
    <w:rsid w:val="00A62751"/>
    <w:rsid w:val="00A647EF"/>
    <w:rsid w:val="00A648AE"/>
    <w:rsid w:val="00A65B10"/>
    <w:rsid w:val="00A65B59"/>
    <w:rsid w:val="00A669C2"/>
    <w:rsid w:val="00A67169"/>
    <w:rsid w:val="00A6781A"/>
    <w:rsid w:val="00A7012D"/>
    <w:rsid w:val="00A730E6"/>
    <w:rsid w:val="00A75B43"/>
    <w:rsid w:val="00A75E73"/>
    <w:rsid w:val="00A804B4"/>
    <w:rsid w:val="00A81242"/>
    <w:rsid w:val="00A8303E"/>
    <w:rsid w:val="00A83569"/>
    <w:rsid w:val="00A856EA"/>
    <w:rsid w:val="00A876EA"/>
    <w:rsid w:val="00A93BD9"/>
    <w:rsid w:val="00A95C94"/>
    <w:rsid w:val="00AA1400"/>
    <w:rsid w:val="00AA1DDF"/>
    <w:rsid w:val="00AA3A27"/>
    <w:rsid w:val="00AA4048"/>
    <w:rsid w:val="00AA4731"/>
    <w:rsid w:val="00AA4A21"/>
    <w:rsid w:val="00AA4EAC"/>
    <w:rsid w:val="00AA694F"/>
    <w:rsid w:val="00AB0224"/>
    <w:rsid w:val="00AB066A"/>
    <w:rsid w:val="00AB265F"/>
    <w:rsid w:val="00AB3CA8"/>
    <w:rsid w:val="00AB4C03"/>
    <w:rsid w:val="00AB5378"/>
    <w:rsid w:val="00AB67FE"/>
    <w:rsid w:val="00AB6F65"/>
    <w:rsid w:val="00AB727D"/>
    <w:rsid w:val="00AB7675"/>
    <w:rsid w:val="00AB7676"/>
    <w:rsid w:val="00AC0792"/>
    <w:rsid w:val="00AC0B4A"/>
    <w:rsid w:val="00AC2828"/>
    <w:rsid w:val="00AC3D90"/>
    <w:rsid w:val="00AC3DBC"/>
    <w:rsid w:val="00AC6D36"/>
    <w:rsid w:val="00AC7D8D"/>
    <w:rsid w:val="00AD0FFC"/>
    <w:rsid w:val="00AD17B2"/>
    <w:rsid w:val="00AD18C4"/>
    <w:rsid w:val="00AD2CB8"/>
    <w:rsid w:val="00AD39CE"/>
    <w:rsid w:val="00AD5880"/>
    <w:rsid w:val="00AD63B4"/>
    <w:rsid w:val="00AD6A1A"/>
    <w:rsid w:val="00AE1A3A"/>
    <w:rsid w:val="00AE2756"/>
    <w:rsid w:val="00AE5D91"/>
    <w:rsid w:val="00AE660B"/>
    <w:rsid w:val="00AF0EE4"/>
    <w:rsid w:val="00AF281A"/>
    <w:rsid w:val="00AF4CAE"/>
    <w:rsid w:val="00AF6ABE"/>
    <w:rsid w:val="00AF76D8"/>
    <w:rsid w:val="00AF7BFB"/>
    <w:rsid w:val="00B01D71"/>
    <w:rsid w:val="00B02654"/>
    <w:rsid w:val="00B041AC"/>
    <w:rsid w:val="00B04591"/>
    <w:rsid w:val="00B060A7"/>
    <w:rsid w:val="00B07CC7"/>
    <w:rsid w:val="00B07F62"/>
    <w:rsid w:val="00B129CC"/>
    <w:rsid w:val="00B12B16"/>
    <w:rsid w:val="00B150F7"/>
    <w:rsid w:val="00B152B6"/>
    <w:rsid w:val="00B159E8"/>
    <w:rsid w:val="00B20C51"/>
    <w:rsid w:val="00B211C1"/>
    <w:rsid w:val="00B21DD0"/>
    <w:rsid w:val="00B22346"/>
    <w:rsid w:val="00B22B90"/>
    <w:rsid w:val="00B24553"/>
    <w:rsid w:val="00B252EE"/>
    <w:rsid w:val="00B25998"/>
    <w:rsid w:val="00B304A9"/>
    <w:rsid w:val="00B31747"/>
    <w:rsid w:val="00B323FE"/>
    <w:rsid w:val="00B346F5"/>
    <w:rsid w:val="00B34796"/>
    <w:rsid w:val="00B34E08"/>
    <w:rsid w:val="00B3583B"/>
    <w:rsid w:val="00B41AF5"/>
    <w:rsid w:val="00B42C10"/>
    <w:rsid w:val="00B4382C"/>
    <w:rsid w:val="00B4765F"/>
    <w:rsid w:val="00B5040A"/>
    <w:rsid w:val="00B5115E"/>
    <w:rsid w:val="00B517F7"/>
    <w:rsid w:val="00B51C2D"/>
    <w:rsid w:val="00B52CCB"/>
    <w:rsid w:val="00B53CFD"/>
    <w:rsid w:val="00B559B9"/>
    <w:rsid w:val="00B55C29"/>
    <w:rsid w:val="00B55FE0"/>
    <w:rsid w:val="00B57244"/>
    <w:rsid w:val="00B60E20"/>
    <w:rsid w:val="00B61E06"/>
    <w:rsid w:val="00B62FB3"/>
    <w:rsid w:val="00B63139"/>
    <w:rsid w:val="00B64084"/>
    <w:rsid w:val="00B64AA4"/>
    <w:rsid w:val="00B65256"/>
    <w:rsid w:val="00B6548E"/>
    <w:rsid w:val="00B654BE"/>
    <w:rsid w:val="00B658C6"/>
    <w:rsid w:val="00B65FAA"/>
    <w:rsid w:val="00B66A33"/>
    <w:rsid w:val="00B66FCB"/>
    <w:rsid w:val="00B70ACD"/>
    <w:rsid w:val="00B7520F"/>
    <w:rsid w:val="00B75801"/>
    <w:rsid w:val="00B7639C"/>
    <w:rsid w:val="00B77F2B"/>
    <w:rsid w:val="00B77F30"/>
    <w:rsid w:val="00B81D2B"/>
    <w:rsid w:val="00B86635"/>
    <w:rsid w:val="00B86798"/>
    <w:rsid w:val="00B87BC7"/>
    <w:rsid w:val="00B90994"/>
    <w:rsid w:val="00B924BD"/>
    <w:rsid w:val="00B92730"/>
    <w:rsid w:val="00B931D6"/>
    <w:rsid w:val="00B9344E"/>
    <w:rsid w:val="00B938CD"/>
    <w:rsid w:val="00B971DF"/>
    <w:rsid w:val="00B97658"/>
    <w:rsid w:val="00B9790D"/>
    <w:rsid w:val="00BA1508"/>
    <w:rsid w:val="00BA479F"/>
    <w:rsid w:val="00BA4857"/>
    <w:rsid w:val="00BA4A3E"/>
    <w:rsid w:val="00BA72DB"/>
    <w:rsid w:val="00BB21E3"/>
    <w:rsid w:val="00BB293D"/>
    <w:rsid w:val="00BB2C03"/>
    <w:rsid w:val="00BB306F"/>
    <w:rsid w:val="00BB3C30"/>
    <w:rsid w:val="00BB493C"/>
    <w:rsid w:val="00BB52AE"/>
    <w:rsid w:val="00BB5B51"/>
    <w:rsid w:val="00BB5DBA"/>
    <w:rsid w:val="00BB742C"/>
    <w:rsid w:val="00BC1922"/>
    <w:rsid w:val="00BC1B82"/>
    <w:rsid w:val="00BC1C77"/>
    <w:rsid w:val="00BC2C99"/>
    <w:rsid w:val="00BC3739"/>
    <w:rsid w:val="00BC3E20"/>
    <w:rsid w:val="00BC5F73"/>
    <w:rsid w:val="00BC793A"/>
    <w:rsid w:val="00BD1075"/>
    <w:rsid w:val="00BD3B75"/>
    <w:rsid w:val="00BD4638"/>
    <w:rsid w:val="00BD59BC"/>
    <w:rsid w:val="00BD5B44"/>
    <w:rsid w:val="00BD5D50"/>
    <w:rsid w:val="00BD7D3C"/>
    <w:rsid w:val="00BE06D9"/>
    <w:rsid w:val="00BE09B5"/>
    <w:rsid w:val="00BE0DC2"/>
    <w:rsid w:val="00BE1D60"/>
    <w:rsid w:val="00BE5571"/>
    <w:rsid w:val="00BE689B"/>
    <w:rsid w:val="00BE737A"/>
    <w:rsid w:val="00BE7854"/>
    <w:rsid w:val="00BF0E71"/>
    <w:rsid w:val="00BF5C0A"/>
    <w:rsid w:val="00BF6892"/>
    <w:rsid w:val="00BF7827"/>
    <w:rsid w:val="00C03380"/>
    <w:rsid w:val="00C10125"/>
    <w:rsid w:val="00C103CF"/>
    <w:rsid w:val="00C105C7"/>
    <w:rsid w:val="00C11D79"/>
    <w:rsid w:val="00C125B4"/>
    <w:rsid w:val="00C12964"/>
    <w:rsid w:val="00C13A71"/>
    <w:rsid w:val="00C159C6"/>
    <w:rsid w:val="00C15C57"/>
    <w:rsid w:val="00C20D98"/>
    <w:rsid w:val="00C213FC"/>
    <w:rsid w:val="00C21D57"/>
    <w:rsid w:val="00C227AF"/>
    <w:rsid w:val="00C22AE5"/>
    <w:rsid w:val="00C234C4"/>
    <w:rsid w:val="00C25231"/>
    <w:rsid w:val="00C25872"/>
    <w:rsid w:val="00C264D5"/>
    <w:rsid w:val="00C26B87"/>
    <w:rsid w:val="00C2793E"/>
    <w:rsid w:val="00C27994"/>
    <w:rsid w:val="00C30B72"/>
    <w:rsid w:val="00C3104D"/>
    <w:rsid w:val="00C313CF"/>
    <w:rsid w:val="00C318D3"/>
    <w:rsid w:val="00C3191F"/>
    <w:rsid w:val="00C324AA"/>
    <w:rsid w:val="00C32745"/>
    <w:rsid w:val="00C33DDC"/>
    <w:rsid w:val="00C35EA6"/>
    <w:rsid w:val="00C3633B"/>
    <w:rsid w:val="00C376C1"/>
    <w:rsid w:val="00C420AA"/>
    <w:rsid w:val="00C429DB"/>
    <w:rsid w:val="00C46EEA"/>
    <w:rsid w:val="00C505DC"/>
    <w:rsid w:val="00C50861"/>
    <w:rsid w:val="00C51709"/>
    <w:rsid w:val="00C51BF6"/>
    <w:rsid w:val="00C52069"/>
    <w:rsid w:val="00C52DF2"/>
    <w:rsid w:val="00C5369D"/>
    <w:rsid w:val="00C53FE9"/>
    <w:rsid w:val="00C5583D"/>
    <w:rsid w:val="00C55B25"/>
    <w:rsid w:val="00C56AC3"/>
    <w:rsid w:val="00C574F0"/>
    <w:rsid w:val="00C576D0"/>
    <w:rsid w:val="00C57DC1"/>
    <w:rsid w:val="00C603D0"/>
    <w:rsid w:val="00C60714"/>
    <w:rsid w:val="00C6181A"/>
    <w:rsid w:val="00C61887"/>
    <w:rsid w:val="00C619A9"/>
    <w:rsid w:val="00C638FB"/>
    <w:rsid w:val="00C67452"/>
    <w:rsid w:val="00C67460"/>
    <w:rsid w:val="00C7002D"/>
    <w:rsid w:val="00C70376"/>
    <w:rsid w:val="00C7164D"/>
    <w:rsid w:val="00C71F95"/>
    <w:rsid w:val="00C7222A"/>
    <w:rsid w:val="00C74777"/>
    <w:rsid w:val="00C76E93"/>
    <w:rsid w:val="00C802A0"/>
    <w:rsid w:val="00C80BCB"/>
    <w:rsid w:val="00C82913"/>
    <w:rsid w:val="00C8296E"/>
    <w:rsid w:val="00C82AE3"/>
    <w:rsid w:val="00C8342D"/>
    <w:rsid w:val="00C83ABC"/>
    <w:rsid w:val="00C853CF"/>
    <w:rsid w:val="00C872F8"/>
    <w:rsid w:val="00C87B99"/>
    <w:rsid w:val="00C93A24"/>
    <w:rsid w:val="00C94E72"/>
    <w:rsid w:val="00C974DC"/>
    <w:rsid w:val="00CA131C"/>
    <w:rsid w:val="00CA2CA6"/>
    <w:rsid w:val="00CA30E3"/>
    <w:rsid w:val="00CA4698"/>
    <w:rsid w:val="00CA5148"/>
    <w:rsid w:val="00CA5D58"/>
    <w:rsid w:val="00CA673D"/>
    <w:rsid w:val="00CA68FD"/>
    <w:rsid w:val="00CB0819"/>
    <w:rsid w:val="00CB14BB"/>
    <w:rsid w:val="00CB3BBA"/>
    <w:rsid w:val="00CB4A32"/>
    <w:rsid w:val="00CB5E99"/>
    <w:rsid w:val="00CB6F0D"/>
    <w:rsid w:val="00CC064B"/>
    <w:rsid w:val="00CC2E1F"/>
    <w:rsid w:val="00CC3790"/>
    <w:rsid w:val="00CC4C1B"/>
    <w:rsid w:val="00CC6413"/>
    <w:rsid w:val="00CD0F32"/>
    <w:rsid w:val="00CD3643"/>
    <w:rsid w:val="00CD43B5"/>
    <w:rsid w:val="00CD4876"/>
    <w:rsid w:val="00CD5C1D"/>
    <w:rsid w:val="00CE149D"/>
    <w:rsid w:val="00CE1C5D"/>
    <w:rsid w:val="00CE22D6"/>
    <w:rsid w:val="00CE29E2"/>
    <w:rsid w:val="00CE7661"/>
    <w:rsid w:val="00CE7EB4"/>
    <w:rsid w:val="00CF0B8D"/>
    <w:rsid w:val="00CF126F"/>
    <w:rsid w:val="00CF1DCB"/>
    <w:rsid w:val="00CF2E16"/>
    <w:rsid w:val="00CF401E"/>
    <w:rsid w:val="00D01C16"/>
    <w:rsid w:val="00D0240A"/>
    <w:rsid w:val="00D03894"/>
    <w:rsid w:val="00D11463"/>
    <w:rsid w:val="00D11ED5"/>
    <w:rsid w:val="00D121EE"/>
    <w:rsid w:val="00D126A9"/>
    <w:rsid w:val="00D12DC8"/>
    <w:rsid w:val="00D138F4"/>
    <w:rsid w:val="00D13938"/>
    <w:rsid w:val="00D17BAC"/>
    <w:rsid w:val="00D20AD0"/>
    <w:rsid w:val="00D217C4"/>
    <w:rsid w:val="00D253F0"/>
    <w:rsid w:val="00D25549"/>
    <w:rsid w:val="00D262D2"/>
    <w:rsid w:val="00D272EA"/>
    <w:rsid w:val="00D32A4A"/>
    <w:rsid w:val="00D32FFA"/>
    <w:rsid w:val="00D33BE3"/>
    <w:rsid w:val="00D412F3"/>
    <w:rsid w:val="00D42E30"/>
    <w:rsid w:val="00D443B8"/>
    <w:rsid w:val="00D4516A"/>
    <w:rsid w:val="00D45D9D"/>
    <w:rsid w:val="00D46DAB"/>
    <w:rsid w:val="00D46EFF"/>
    <w:rsid w:val="00D47B6C"/>
    <w:rsid w:val="00D47B78"/>
    <w:rsid w:val="00D51989"/>
    <w:rsid w:val="00D538C5"/>
    <w:rsid w:val="00D57C3F"/>
    <w:rsid w:val="00D57F19"/>
    <w:rsid w:val="00D6145F"/>
    <w:rsid w:val="00D6155E"/>
    <w:rsid w:val="00D6187B"/>
    <w:rsid w:val="00D625B0"/>
    <w:rsid w:val="00D63FA8"/>
    <w:rsid w:val="00D640D0"/>
    <w:rsid w:val="00D64EB5"/>
    <w:rsid w:val="00D65E96"/>
    <w:rsid w:val="00D6739A"/>
    <w:rsid w:val="00D703B6"/>
    <w:rsid w:val="00D72C8B"/>
    <w:rsid w:val="00D74FA8"/>
    <w:rsid w:val="00D7766E"/>
    <w:rsid w:val="00D776A2"/>
    <w:rsid w:val="00D812DA"/>
    <w:rsid w:val="00D831D2"/>
    <w:rsid w:val="00D837F5"/>
    <w:rsid w:val="00D85AEA"/>
    <w:rsid w:val="00D86E42"/>
    <w:rsid w:val="00D86EFD"/>
    <w:rsid w:val="00D913F8"/>
    <w:rsid w:val="00D91431"/>
    <w:rsid w:val="00D9384F"/>
    <w:rsid w:val="00D9399B"/>
    <w:rsid w:val="00D94307"/>
    <w:rsid w:val="00D953A5"/>
    <w:rsid w:val="00D963B6"/>
    <w:rsid w:val="00D97449"/>
    <w:rsid w:val="00D974D3"/>
    <w:rsid w:val="00DA0750"/>
    <w:rsid w:val="00DA113A"/>
    <w:rsid w:val="00DA2DF5"/>
    <w:rsid w:val="00DA3326"/>
    <w:rsid w:val="00DA55D2"/>
    <w:rsid w:val="00DA6D8B"/>
    <w:rsid w:val="00DB1775"/>
    <w:rsid w:val="00DB6989"/>
    <w:rsid w:val="00DB7A63"/>
    <w:rsid w:val="00DC03ED"/>
    <w:rsid w:val="00DC0783"/>
    <w:rsid w:val="00DC16C5"/>
    <w:rsid w:val="00DC18CD"/>
    <w:rsid w:val="00DC4097"/>
    <w:rsid w:val="00DC427E"/>
    <w:rsid w:val="00DC58D5"/>
    <w:rsid w:val="00DC5D58"/>
    <w:rsid w:val="00DC6D82"/>
    <w:rsid w:val="00DD09A8"/>
    <w:rsid w:val="00DD13B9"/>
    <w:rsid w:val="00DD1DA5"/>
    <w:rsid w:val="00DD3B11"/>
    <w:rsid w:val="00DD4105"/>
    <w:rsid w:val="00DD498D"/>
    <w:rsid w:val="00DD4A71"/>
    <w:rsid w:val="00DD75A6"/>
    <w:rsid w:val="00DD7B26"/>
    <w:rsid w:val="00DE0A47"/>
    <w:rsid w:val="00DE2C0A"/>
    <w:rsid w:val="00DE3BCD"/>
    <w:rsid w:val="00DF031E"/>
    <w:rsid w:val="00DF185F"/>
    <w:rsid w:val="00DF2046"/>
    <w:rsid w:val="00DF2B6A"/>
    <w:rsid w:val="00DF69CD"/>
    <w:rsid w:val="00DF6AE3"/>
    <w:rsid w:val="00DF7161"/>
    <w:rsid w:val="00DF7C35"/>
    <w:rsid w:val="00E01342"/>
    <w:rsid w:val="00E05035"/>
    <w:rsid w:val="00E05A03"/>
    <w:rsid w:val="00E06B62"/>
    <w:rsid w:val="00E118BF"/>
    <w:rsid w:val="00E11B6E"/>
    <w:rsid w:val="00E1270E"/>
    <w:rsid w:val="00E12DD0"/>
    <w:rsid w:val="00E131C5"/>
    <w:rsid w:val="00E135E4"/>
    <w:rsid w:val="00E140EC"/>
    <w:rsid w:val="00E14C0C"/>
    <w:rsid w:val="00E14CA3"/>
    <w:rsid w:val="00E14F30"/>
    <w:rsid w:val="00E15467"/>
    <w:rsid w:val="00E1780F"/>
    <w:rsid w:val="00E211DF"/>
    <w:rsid w:val="00E24379"/>
    <w:rsid w:val="00E3003F"/>
    <w:rsid w:val="00E30EE8"/>
    <w:rsid w:val="00E32243"/>
    <w:rsid w:val="00E33D5A"/>
    <w:rsid w:val="00E34585"/>
    <w:rsid w:val="00E347BF"/>
    <w:rsid w:val="00E34FFB"/>
    <w:rsid w:val="00E35BF3"/>
    <w:rsid w:val="00E3769D"/>
    <w:rsid w:val="00E37C34"/>
    <w:rsid w:val="00E40597"/>
    <w:rsid w:val="00E409C9"/>
    <w:rsid w:val="00E40D81"/>
    <w:rsid w:val="00E41C06"/>
    <w:rsid w:val="00E43DAA"/>
    <w:rsid w:val="00E473A7"/>
    <w:rsid w:val="00E47C93"/>
    <w:rsid w:val="00E50341"/>
    <w:rsid w:val="00E519CA"/>
    <w:rsid w:val="00E54B9F"/>
    <w:rsid w:val="00E55D94"/>
    <w:rsid w:val="00E570F4"/>
    <w:rsid w:val="00E572A9"/>
    <w:rsid w:val="00E606E5"/>
    <w:rsid w:val="00E6258A"/>
    <w:rsid w:val="00E63C3D"/>
    <w:rsid w:val="00E63DB8"/>
    <w:rsid w:val="00E655A7"/>
    <w:rsid w:val="00E658BF"/>
    <w:rsid w:val="00E674A6"/>
    <w:rsid w:val="00E6778E"/>
    <w:rsid w:val="00E7210E"/>
    <w:rsid w:val="00E74B75"/>
    <w:rsid w:val="00E751DF"/>
    <w:rsid w:val="00E7590F"/>
    <w:rsid w:val="00E76B18"/>
    <w:rsid w:val="00E779AC"/>
    <w:rsid w:val="00E80FEF"/>
    <w:rsid w:val="00E81704"/>
    <w:rsid w:val="00E83DBB"/>
    <w:rsid w:val="00E845C6"/>
    <w:rsid w:val="00E8495C"/>
    <w:rsid w:val="00E90BB5"/>
    <w:rsid w:val="00E9131E"/>
    <w:rsid w:val="00E91758"/>
    <w:rsid w:val="00E91D7D"/>
    <w:rsid w:val="00E92117"/>
    <w:rsid w:val="00E92155"/>
    <w:rsid w:val="00E931ED"/>
    <w:rsid w:val="00E95D99"/>
    <w:rsid w:val="00E961FF"/>
    <w:rsid w:val="00E969A7"/>
    <w:rsid w:val="00EA0326"/>
    <w:rsid w:val="00EA36BD"/>
    <w:rsid w:val="00EA385F"/>
    <w:rsid w:val="00EA633E"/>
    <w:rsid w:val="00EB1B7D"/>
    <w:rsid w:val="00EB23BD"/>
    <w:rsid w:val="00EB37F5"/>
    <w:rsid w:val="00EB5090"/>
    <w:rsid w:val="00EB5D3C"/>
    <w:rsid w:val="00EB75F0"/>
    <w:rsid w:val="00EC35CE"/>
    <w:rsid w:val="00EC4BDA"/>
    <w:rsid w:val="00EC6878"/>
    <w:rsid w:val="00EC6C0A"/>
    <w:rsid w:val="00EC7972"/>
    <w:rsid w:val="00ED09C7"/>
    <w:rsid w:val="00ED0B01"/>
    <w:rsid w:val="00ED168B"/>
    <w:rsid w:val="00ED7B3B"/>
    <w:rsid w:val="00EE2434"/>
    <w:rsid w:val="00EE35FA"/>
    <w:rsid w:val="00EE3988"/>
    <w:rsid w:val="00EE42BF"/>
    <w:rsid w:val="00EE49EB"/>
    <w:rsid w:val="00EE6390"/>
    <w:rsid w:val="00EE6527"/>
    <w:rsid w:val="00EE7139"/>
    <w:rsid w:val="00EE777A"/>
    <w:rsid w:val="00EF18CF"/>
    <w:rsid w:val="00EF2E59"/>
    <w:rsid w:val="00EF475A"/>
    <w:rsid w:val="00EF571B"/>
    <w:rsid w:val="00EF779C"/>
    <w:rsid w:val="00EF7B8D"/>
    <w:rsid w:val="00EF7D58"/>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0FA4"/>
    <w:rsid w:val="00F31C55"/>
    <w:rsid w:val="00F34B34"/>
    <w:rsid w:val="00F356EB"/>
    <w:rsid w:val="00F36DD8"/>
    <w:rsid w:val="00F3754B"/>
    <w:rsid w:val="00F37FDB"/>
    <w:rsid w:val="00F4187B"/>
    <w:rsid w:val="00F419A5"/>
    <w:rsid w:val="00F41AE2"/>
    <w:rsid w:val="00F43070"/>
    <w:rsid w:val="00F44A4A"/>
    <w:rsid w:val="00F450F9"/>
    <w:rsid w:val="00F509D4"/>
    <w:rsid w:val="00F52EDC"/>
    <w:rsid w:val="00F53BD9"/>
    <w:rsid w:val="00F54DC5"/>
    <w:rsid w:val="00F554EF"/>
    <w:rsid w:val="00F55F0F"/>
    <w:rsid w:val="00F5735B"/>
    <w:rsid w:val="00F61C43"/>
    <w:rsid w:val="00F65CDB"/>
    <w:rsid w:val="00F6774D"/>
    <w:rsid w:val="00F70E3B"/>
    <w:rsid w:val="00F71175"/>
    <w:rsid w:val="00F71CE2"/>
    <w:rsid w:val="00F727F2"/>
    <w:rsid w:val="00F736D5"/>
    <w:rsid w:val="00F75159"/>
    <w:rsid w:val="00F76448"/>
    <w:rsid w:val="00F7645B"/>
    <w:rsid w:val="00F776C0"/>
    <w:rsid w:val="00F77D26"/>
    <w:rsid w:val="00F804A4"/>
    <w:rsid w:val="00F805DC"/>
    <w:rsid w:val="00F81459"/>
    <w:rsid w:val="00F81A0C"/>
    <w:rsid w:val="00F84C65"/>
    <w:rsid w:val="00F85117"/>
    <w:rsid w:val="00F85698"/>
    <w:rsid w:val="00F86FAA"/>
    <w:rsid w:val="00F87826"/>
    <w:rsid w:val="00F87D2F"/>
    <w:rsid w:val="00F903B3"/>
    <w:rsid w:val="00F91C4C"/>
    <w:rsid w:val="00F93108"/>
    <w:rsid w:val="00F935EB"/>
    <w:rsid w:val="00F94925"/>
    <w:rsid w:val="00F95B55"/>
    <w:rsid w:val="00F9754F"/>
    <w:rsid w:val="00F979CD"/>
    <w:rsid w:val="00F97E18"/>
    <w:rsid w:val="00F97FBC"/>
    <w:rsid w:val="00FA0811"/>
    <w:rsid w:val="00FA2665"/>
    <w:rsid w:val="00FA3C13"/>
    <w:rsid w:val="00FA40D7"/>
    <w:rsid w:val="00FA44EB"/>
    <w:rsid w:val="00FA5FCF"/>
    <w:rsid w:val="00FA6A0D"/>
    <w:rsid w:val="00FA7694"/>
    <w:rsid w:val="00FB06DC"/>
    <w:rsid w:val="00FB1D5C"/>
    <w:rsid w:val="00FB34CC"/>
    <w:rsid w:val="00FB3766"/>
    <w:rsid w:val="00FB3A0B"/>
    <w:rsid w:val="00FB3EF7"/>
    <w:rsid w:val="00FB75C5"/>
    <w:rsid w:val="00FC019E"/>
    <w:rsid w:val="00FC0AF3"/>
    <w:rsid w:val="00FC405D"/>
    <w:rsid w:val="00FC53A5"/>
    <w:rsid w:val="00FC5B98"/>
    <w:rsid w:val="00FC63B6"/>
    <w:rsid w:val="00FC75D2"/>
    <w:rsid w:val="00FD05F7"/>
    <w:rsid w:val="00FD1A51"/>
    <w:rsid w:val="00FD49D2"/>
    <w:rsid w:val="00FD6147"/>
    <w:rsid w:val="00FE2342"/>
    <w:rsid w:val="00FE248D"/>
    <w:rsid w:val="00FE36FA"/>
    <w:rsid w:val="00FE3BF1"/>
    <w:rsid w:val="00FE5F96"/>
    <w:rsid w:val="00FE6F33"/>
    <w:rsid w:val="00FF06F2"/>
    <w:rsid w:val="00FF2925"/>
    <w:rsid w:val="00FF5897"/>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5E746CE5-D6F9-4409-A588-FAA49463F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qFormat="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qFormat/>
    <w:rsid w:val="00F76448"/>
    <w:rPr>
      <w:rFonts w:ascii="Times New Roman" w:hAnsi="Times New Roman" w:cs="Times New Roman"/>
    </w:rPr>
  </w:style>
  <w:style w:type="character" w:customStyle="1" w:styleId="WW8Num3z2">
    <w:name w:val="WW8Num3z2"/>
    <w:qFormat/>
    <w:rsid w:val="00F76448"/>
    <w:rPr>
      <w:i w:val="0"/>
    </w:rPr>
  </w:style>
  <w:style w:type="character" w:customStyle="1" w:styleId="WW8Num4z0">
    <w:name w:val="WW8Num4z0"/>
    <w:qFormat/>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qFormat/>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qFormat/>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qFormat/>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qFormat/>
    <w:rsid w:val="00F76448"/>
    <w:rPr>
      <w:b/>
      <w:bCs/>
      <w:lang w:val="ru-RU" w:eastAsia="ar-SA" w:bidi="ar-SA"/>
    </w:rPr>
  </w:style>
  <w:style w:type="character" w:customStyle="1" w:styleId="ac">
    <w:name w:val="Текст выноски Знак"/>
    <w:qFormat/>
    <w:rsid w:val="00F76448"/>
    <w:rPr>
      <w:rFonts w:ascii="Tahoma" w:hAnsi="Tahoma" w:cs="Tahoma"/>
      <w:sz w:val="16"/>
      <w:szCs w:val="16"/>
    </w:rPr>
  </w:style>
  <w:style w:type="character" w:customStyle="1" w:styleId="30">
    <w:name w:val="Заголовок 3 Знак"/>
    <w:qFormat/>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qFormat/>
    <w:rsid w:val="00F76448"/>
    <w:rPr>
      <w:b/>
      <w:bCs/>
      <w:sz w:val="28"/>
      <w:szCs w:val="28"/>
    </w:rPr>
  </w:style>
  <w:style w:type="character" w:customStyle="1" w:styleId="af3">
    <w:name w:val="Текст концевой сноски Знак"/>
    <w:basedOn w:val="10"/>
    <w:qFormat/>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qFormat/>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qFormat/>
    <w:rsid w:val="00F76448"/>
    <w:rPr>
      <w:b/>
      <w:bCs/>
    </w:rPr>
  </w:style>
  <w:style w:type="paragraph" w:styleId="aff6">
    <w:name w:val="Balloon Text"/>
    <w:basedOn w:val="a"/>
    <w:link w:val="1f4"/>
    <w:qFormat/>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qFormat/>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qFormat/>
    <w:rsid w:val="009C211A"/>
    <w:rPr>
      <w:sz w:val="16"/>
      <w:szCs w:val="16"/>
    </w:rPr>
  </w:style>
  <w:style w:type="paragraph" w:styleId="afff1">
    <w:name w:val="annotation text"/>
    <w:basedOn w:val="a"/>
    <w:link w:val="1fc"/>
    <w:unhideWhenUsed/>
    <w:qFormat/>
    <w:rsid w:val="009C211A"/>
    <w:rPr>
      <w:sz w:val="20"/>
      <w:szCs w:val="20"/>
    </w:rPr>
  </w:style>
  <w:style w:type="character" w:customStyle="1" w:styleId="1fc">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qFormat/>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qFormat/>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c">
    <w:name w:val="Основной текст с отступом Знак1"/>
    <w:basedOn w:val="a0"/>
    <w:link w:val="afc"/>
    <w:rsid w:val="004A3E2D"/>
    <w:rPr>
      <w:sz w:val="28"/>
      <w:lang w:eastAsia="ar-SA"/>
    </w:rPr>
  </w:style>
  <w:style w:type="character" w:customStyle="1" w:styleId="1b">
    <w:name w:val="Верхний колонтитул Знак1"/>
    <w:basedOn w:val="a0"/>
    <w:link w:val="afb"/>
    <w:uiPriority w:val="99"/>
    <w:rsid w:val="00C51BF6"/>
    <w:rPr>
      <w:sz w:val="24"/>
      <w:szCs w:val="24"/>
      <w:lang w:eastAsia="ar-SA"/>
    </w:rPr>
  </w:style>
  <w:style w:type="character" w:customStyle="1" w:styleId="1d">
    <w:name w:val="Нижний колонтитул Знак1"/>
    <w:basedOn w:val="a0"/>
    <w:link w:val="afd"/>
    <w:uiPriority w:val="99"/>
    <w:rsid w:val="00C51BF6"/>
    <w:rPr>
      <w:rFonts w:eastAsia="MS Mincho"/>
      <w:spacing w:val="-2"/>
      <w:sz w:val="24"/>
      <w:szCs w:val="24"/>
      <w:lang w:eastAsia="ar-SA"/>
    </w:rPr>
  </w:style>
  <w:style w:type="character" w:customStyle="1" w:styleId="1f">
    <w:name w:val="Текст сноски Знак1"/>
    <w:basedOn w:val="a0"/>
    <w:link w:val="afe"/>
    <w:rsid w:val="00C51BF6"/>
    <w:rPr>
      <w:lang w:eastAsia="ar-SA"/>
    </w:rPr>
  </w:style>
  <w:style w:type="character" w:customStyle="1" w:styleId="aff2">
    <w:name w:val="Название Знак"/>
    <w:basedOn w:val="a0"/>
    <w:link w:val="aff0"/>
    <w:rsid w:val="00C51BF6"/>
    <w:rPr>
      <w:rFonts w:ascii="Arial" w:hAnsi="Arial" w:cs="Arial"/>
      <w:b/>
      <w:bCs/>
      <w:kern w:val="1"/>
      <w:sz w:val="32"/>
      <w:szCs w:val="32"/>
      <w:lang w:eastAsia="ar-SA"/>
    </w:rPr>
  </w:style>
  <w:style w:type="character" w:customStyle="1" w:styleId="1f1">
    <w:name w:val="Подзаголовок Знак1"/>
    <w:basedOn w:val="a0"/>
    <w:link w:val="aff1"/>
    <w:rsid w:val="00C51BF6"/>
    <w:rPr>
      <w:b/>
      <w:bCs/>
      <w:sz w:val="24"/>
      <w:szCs w:val="24"/>
      <w:lang w:eastAsia="ar-SA"/>
    </w:rPr>
  </w:style>
  <w:style w:type="character" w:customStyle="1" w:styleId="1f3">
    <w:name w:val="Тема примечания Знак1"/>
    <w:basedOn w:val="1fc"/>
    <w:link w:val="aff5"/>
    <w:rsid w:val="00C51BF6"/>
    <w:rPr>
      <w:b/>
      <w:bCs/>
      <w:lang w:eastAsia="ar-SA"/>
    </w:rPr>
  </w:style>
  <w:style w:type="character" w:customStyle="1" w:styleId="1f4">
    <w:name w:val="Текст выноски Знак1"/>
    <w:basedOn w:val="a0"/>
    <w:link w:val="aff6"/>
    <w:rsid w:val="00C51BF6"/>
    <w:rPr>
      <w:rFonts w:ascii="Tahoma" w:hAnsi="Tahoma"/>
      <w:sz w:val="16"/>
      <w:szCs w:val="16"/>
      <w:lang w:eastAsia="ar-SA"/>
    </w:rPr>
  </w:style>
  <w:style w:type="character" w:customStyle="1" w:styleId="1fb">
    <w:name w:val="Текст концевой сноски Знак1"/>
    <w:basedOn w:val="a0"/>
    <w:link w:val="affc"/>
    <w:rsid w:val="00C51BF6"/>
    <w:rPr>
      <w:lang w:eastAsia="ar-SA"/>
    </w:rPr>
  </w:style>
  <w:style w:type="character" w:customStyle="1" w:styleId="hps">
    <w:name w:val="hps"/>
    <w:basedOn w:val="a0"/>
  </w:style>
  <w:style w:type="paragraph" w:styleId="27">
    <w:name w:val="Body Text Indent 2"/>
    <w:basedOn w:val="a"/>
    <w:link w:val="213"/>
    <w:uiPriority w:val="99"/>
    <w:semiHidden/>
    <w:unhideWhenUsed/>
    <w:pPr>
      <w:spacing w:after="120" w:line="480" w:lineRule="auto"/>
      <w:ind w:left="283"/>
    </w:pPr>
  </w:style>
  <w:style w:type="character" w:customStyle="1" w:styleId="213">
    <w:name w:val="Основной текст с отступом 2 Знак1"/>
    <w:basedOn w:val="a0"/>
    <w:link w:val="27"/>
    <w:uiPriority w:val="99"/>
    <w:semiHidden/>
    <w:rPr>
      <w:sz w:val="24"/>
      <w:szCs w:val="24"/>
      <w:lang w:eastAsia="ar-SA"/>
    </w:rPr>
  </w:style>
  <w:style w:type="paragraph" w:customStyle="1" w:styleId="1fd">
    <w:name w:val="???????1"/>
    <w:qFormat/>
    <w:pPr>
      <w:overflowPunct w:val="0"/>
      <w:autoSpaceDE w:val="0"/>
      <w:autoSpaceDN w:val="0"/>
      <w:adjustRightInd w:val="0"/>
      <w:textAlignment w:val="baseline"/>
    </w:pPr>
    <w:rPr>
      <w:lang w:eastAsia="en-US"/>
    </w:r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Times New Roman" w:hAnsi="Times New Roman" w:cs="Times New Roman"/>
      <w:szCs w:val="28"/>
      <w:lang w:val="en-US"/>
    </w:rPr>
  </w:style>
  <w:style w:type="character" w:customStyle="1" w:styleId="WW8Num3z1">
    <w:name w:val="WW8Num3z1"/>
    <w:qFormat/>
    <w:rPr>
      <w:rFonts w:ascii="Courier New" w:hAnsi="Courier New" w:cs="Courier New"/>
    </w:rPr>
  </w:style>
  <w:style w:type="character" w:customStyle="1" w:styleId="WW8Num3z3">
    <w:name w:val="WW8Num3z3"/>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InternetLink">
    <w:name w:val="Internet Link"/>
    <w:rPr>
      <w:color w:val="0563C1"/>
      <w:u w:val="single"/>
    </w:rPr>
  </w:style>
  <w:style w:type="character" w:customStyle="1" w:styleId="EndnoteCharacters">
    <w:name w:val="Endnote Characters"/>
    <w:qFormat/>
    <w:rPr>
      <w:vertAlign w:val="superscript"/>
    </w:rPr>
  </w:style>
  <w:style w:type="paragraph" w:customStyle="1" w:styleId="Heading">
    <w:name w:val="Heading"/>
    <w:basedOn w:val="a"/>
    <w:next w:val="af9"/>
    <w:qFormat/>
    <w:pPr>
      <w:keepNext/>
      <w:spacing w:before="240" w:after="120"/>
    </w:pPr>
    <w:rPr>
      <w:rFonts w:ascii="Liberation Sans" w:eastAsia="WenQuanYi Micro Hei" w:hAnsi="Liberation Sans" w:cs="Noto Sans Devanagari"/>
      <w:sz w:val="28"/>
      <w:szCs w:val="28"/>
      <w:lang w:eastAsia="zh-CN"/>
    </w:rPr>
  </w:style>
  <w:style w:type="paragraph" w:styleId="afff5">
    <w:name w:val="caption"/>
    <w:basedOn w:val="a"/>
    <w:qFormat/>
    <w:pPr>
      <w:suppressLineNumbers/>
      <w:spacing w:before="120" w:after="120"/>
    </w:pPr>
    <w:rPr>
      <w:rFonts w:cs="Noto Sans Devanagari"/>
      <w:i/>
      <w:iCs/>
      <w:lang w:eastAsia="zh-CN"/>
    </w:rPr>
  </w:style>
  <w:style w:type="paragraph" w:customStyle="1" w:styleId="Index">
    <w:name w:val="Index"/>
    <w:basedOn w:val="a"/>
    <w:qFormat/>
    <w:pPr>
      <w:suppressLineNumbers/>
    </w:pPr>
    <w:rPr>
      <w:rFonts w:cs="Noto Sans Devanagari"/>
      <w:lang w:eastAsia="zh-CN"/>
    </w:rPr>
  </w:style>
  <w:style w:type="paragraph" w:customStyle="1" w:styleId="WW-TextBody">
    <w:name w:val="WW-Text Body"/>
    <w:basedOn w:val="a"/>
    <w:qFormat/>
    <w:pPr>
      <w:ind w:firstLine="709"/>
      <w:jc w:val="both"/>
    </w:pPr>
    <w:rPr>
      <w:rFonts w:eastAsia="MS Mincho;MS Gothic"/>
      <w:sz w:val="26"/>
      <w:lang w:eastAsia="zh-CN"/>
    </w:rPr>
  </w:style>
  <w:style w:type="paragraph" w:styleId="afff6">
    <w:name w:val="Revision"/>
    <w:qFormat/>
    <w:rPr>
      <w:sz w:val="24"/>
      <w:szCs w:val="24"/>
      <w:lang w:eastAsia="zh-CN"/>
    </w:rPr>
  </w:style>
  <w:style w:type="paragraph" w:customStyle="1" w:styleId="TableContents">
    <w:name w:val="Table Contents"/>
    <w:basedOn w:val="a"/>
    <w:qFormat/>
    <w:pPr>
      <w:suppressLineNumbers/>
    </w:pPr>
    <w:rPr>
      <w:lang w:eastAsia="zh-CN"/>
    </w:r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4446536">
      <w:bodyDiv w:val="1"/>
      <w:marLeft w:val="0"/>
      <w:marRight w:val="0"/>
      <w:marTop w:val="0"/>
      <w:marBottom w:val="0"/>
      <w:divBdr>
        <w:top w:val="none" w:sz="0" w:space="0" w:color="auto"/>
        <w:left w:val="none" w:sz="0" w:space="0" w:color="auto"/>
        <w:bottom w:val="none" w:sz="0" w:space="0" w:color="auto"/>
        <w:right w:val="none" w:sz="0" w:space="0" w:color="auto"/>
      </w:divBdr>
      <w:divsChild>
        <w:div w:id="1161965818">
          <w:marLeft w:val="0"/>
          <w:marRight w:val="0"/>
          <w:marTop w:val="0"/>
          <w:marBottom w:val="0"/>
          <w:divBdr>
            <w:top w:val="none" w:sz="0" w:space="0" w:color="auto"/>
            <w:left w:val="none" w:sz="0" w:space="0" w:color="auto"/>
            <w:bottom w:val="none" w:sz="0" w:space="0" w:color="auto"/>
            <w:right w:val="none" w:sz="0" w:space="0" w:color="auto"/>
          </w:divBdr>
        </w:div>
        <w:div w:id="2024822355">
          <w:marLeft w:val="0"/>
          <w:marRight w:val="0"/>
          <w:marTop w:val="0"/>
          <w:marBottom w:val="0"/>
          <w:divBdr>
            <w:top w:val="none" w:sz="0" w:space="0" w:color="auto"/>
            <w:left w:val="none" w:sz="0" w:space="0" w:color="auto"/>
            <w:bottom w:val="none" w:sz="0" w:space="0" w:color="auto"/>
            <w:right w:val="none" w:sz="0" w:space="0" w:color="auto"/>
          </w:divBdr>
        </w:div>
        <w:div w:id="1564873098">
          <w:marLeft w:val="0"/>
          <w:marRight w:val="0"/>
          <w:marTop w:val="0"/>
          <w:marBottom w:val="0"/>
          <w:divBdr>
            <w:top w:val="none" w:sz="0" w:space="0" w:color="auto"/>
            <w:left w:val="none" w:sz="0" w:space="0" w:color="auto"/>
            <w:bottom w:val="none" w:sz="0" w:space="0" w:color="auto"/>
            <w:right w:val="none" w:sz="0" w:space="0" w:color="auto"/>
          </w:divBdr>
        </w:div>
        <w:div w:id="2006392173">
          <w:marLeft w:val="0"/>
          <w:marRight w:val="0"/>
          <w:marTop w:val="0"/>
          <w:marBottom w:val="0"/>
          <w:divBdr>
            <w:top w:val="none" w:sz="0" w:space="0" w:color="auto"/>
            <w:left w:val="none" w:sz="0" w:space="0" w:color="auto"/>
            <w:bottom w:val="none" w:sz="0" w:space="0" w:color="auto"/>
            <w:right w:val="none" w:sz="0" w:space="0" w:color="auto"/>
          </w:divBdr>
        </w:div>
        <w:div w:id="2054695010">
          <w:marLeft w:val="0"/>
          <w:marRight w:val="0"/>
          <w:marTop w:val="0"/>
          <w:marBottom w:val="0"/>
          <w:divBdr>
            <w:top w:val="none" w:sz="0" w:space="0" w:color="auto"/>
            <w:left w:val="none" w:sz="0" w:space="0" w:color="auto"/>
            <w:bottom w:val="none" w:sz="0" w:space="0" w:color="auto"/>
            <w:right w:val="none" w:sz="0" w:space="0" w:color="auto"/>
          </w:divBdr>
        </w:div>
        <w:div w:id="1570774678">
          <w:marLeft w:val="0"/>
          <w:marRight w:val="0"/>
          <w:marTop w:val="0"/>
          <w:marBottom w:val="0"/>
          <w:divBdr>
            <w:top w:val="none" w:sz="0" w:space="0" w:color="auto"/>
            <w:left w:val="none" w:sz="0" w:space="0" w:color="auto"/>
            <w:bottom w:val="none" w:sz="0" w:space="0" w:color="auto"/>
            <w:right w:val="none" w:sz="0" w:space="0" w:color="auto"/>
          </w:divBdr>
        </w:div>
        <w:div w:id="2004576889">
          <w:marLeft w:val="0"/>
          <w:marRight w:val="0"/>
          <w:marTop w:val="0"/>
          <w:marBottom w:val="0"/>
          <w:divBdr>
            <w:top w:val="none" w:sz="0" w:space="0" w:color="auto"/>
            <w:left w:val="none" w:sz="0" w:space="0" w:color="auto"/>
            <w:bottom w:val="none" w:sz="0" w:space="0" w:color="auto"/>
            <w:right w:val="none" w:sz="0" w:space="0" w:color="auto"/>
          </w:divBdr>
        </w:div>
        <w:div w:id="1185828403">
          <w:marLeft w:val="0"/>
          <w:marRight w:val="0"/>
          <w:marTop w:val="0"/>
          <w:marBottom w:val="0"/>
          <w:divBdr>
            <w:top w:val="none" w:sz="0" w:space="0" w:color="auto"/>
            <w:left w:val="none" w:sz="0" w:space="0" w:color="auto"/>
            <w:bottom w:val="none" w:sz="0" w:space="0" w:color="auto"/>
            <w:right w:val="none" w:sz="0" w:space="0" w:color="auto"/>
          </w:divBdr>
        </w:div>
        <w:div w:id="691036345">
          <w:marLeft w:val="0"/>
          <w:marRight w:val="0"/>
          <w:marTop w:val="0"/>
          <w:marBottom w:val="0"/>
          <w:divBdr>
            <w:top w:val="none" w:sz="0" w:space="0" w:color="auto"/>
            <w:left w:val="none" w:sz="0" w:space="0" w:color="auto"/>
            <w:bottom w:val="none" w:sz="0" w:space="0" w:color="auto"/>
            <w:right w:val="none" w:sz="0" w:space="0" w:color="auto"/>
          </w:divBdr>
        </w:div>
        <w:div w:id="1353723988">
          <w:marLeft w:val="0"/>
          <w:marRight w:val="0"/>
          <w:marTop w:val="0"/>
          <w:marBottom w:val="0"/>
          <w:divBdr>
            <w:top w:val="none" w:sz="0" w:space="0" w:color="auto"/>
            <w:left w:val="none" w:sz="0" w:space="0" w:color="auto"/>
            <w:bottom w:val="none" w:sz="0" w:space="0" w:color="auto"/>
            <w:right w:val="none" w:sz="0" w:space="0" w:color="auto"/>
          </w:divBdr>
        </w:div>
        <w:div w:id="330836691">
          <w:marLeft w:val="0"/>
          <w:marRight w:val="0"/>
          <w:marTop w:val="0"/>
          <w:marBottom w:val="0"/>
          <w:divBdr>
            <w:top w:val="none" w:sz="0" w:space="0" w:color="auto"/>
            <w:left w:val="none" w:sz="0" w:space="0" w:color="auto"/>
            <w:bottom w:val="none" w:sz="0" w:space="0" w:color="auto"/>
            <w:right w:val="none" w:sz="0" w:space="0" w:color="auto"/>
          </w:divBdr>
        </w:div>
        <w:div w:id="1772628224">
          <w:marLeft w:val="0"/>
          <w:marRight w:val="0"/>
          <w:marTop w:val="0"/>
          <w:marBottom w:val="0"/>
          <w:divBdr>
            <w:top w:val="none" w:sz="0" w:space="0" w:color="auto"/>
            <w:left w:val="none" w:sz="0" w:space="0" w:color="auto"/>
            <w:bottom w:val="none" w:sz="0" w:space="0" w:color="auto"/>
            <w:right w:val="none" w:sz="0" w:space="0" w:color="auto"/>
          </w:divBdr>
        </w:div>
        <w:div w:id="10836858">
          <w:marLeft w:val="0"/>
          <w:marRight w:val="0"/>
          <w:marTop w:val="0"/>
          <w:marBottom w:val="0"/>
          <w:divBdr>
            <w:top w:val="none" w:sz="0" w:space="0" w:color="auto"/>
            <w:left w:val="none" w:sz="0" w:space="0" w:color="auto"/>
            <w:bottom w:val="none" w:sz="0" w:space="0" w:color="auto"/>
            <w:right w:val="none" w:sz="0" w:space="0" w:color="auto"/>
          </w:divBdr>
        </w:div>
        <w:div w:id="1738476651">
          <w:marLeft w:val="0"/>
          <w:marRight w:val="0"/>
          <w:marTop w:val="0"/>
          <w:marBottom w:val="0"/>
          <w:divBdr>
            <w:top w:val="none" w:sz="0" w:space="0" w:color="auto"/>
            <w:left w:val="none" w:sz="0" w:space="0" w:color="auto"/>
            <w:bottom w:val="none" w:sz="0" w:space="0" w:color="auto"/>
            <w:right w:val="none" w:sz="0" w:space="0" w:color="auto"/>
          </w:divBdr>
        </w:div>
        <w:div w:id="2030256794">
          <w:marLeft w:val="0"/>
          <w:marRight w:val="0"/>
          <w:marTop w:val="0"/>
          <w:marBottom w:val="0"/>
          <w:divBdr>
            <w:top w:val="none" w:sz="0" w:space="0" w:color="auto"/>
            <w:left w:val="none" w:sz="0" w:space="0" w:color="auto"/>
            <w:bottom w:val="none" w:sz="0" w:space="0" w:color="auto"/>
            <w:right w:val="none" w:sz="0" w:space="0" w:color="auto"/>
          </w:divBdr>
        </w:div>
      </w:divsChild>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957176523">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44804211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http://www.trcont.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balayantsvm@trcont.ru" TargetMode="External"/><Relationship Id="rId25" Type="http://schemas.openxmlformats.org/officeDocument/2006/relationships/hyperlink" Target="mailto:trcont@trcont.com" TargetMode="External"/><Relationship Id="rId2" Type="http://schemas.openxmlformats.org/officeDocument/2006/relationships/customXml" Target="../customXml/item2.xml"/><Relationship Id="rId16" Type="http://schemas.openxmlformats.org/officeDocument/2006/relationships/hyperlink" Target="mailto:seleznevads@trcont.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E4B7B026-F550-4FA2-9E37-EF939EAF4A87}">
  <ds:schemaRefs>
    <ds:schemaRef ds:uri="http://schemas.openxmlformats.org/officeDocument/2006/bibliography"/>
  </ds:schemaRefs>
</ds:datastoreItem>
</file>

<file path=customXml/itemProps4.xml><?xml version="1.0" encoding="utf-8"?>
<ds:datastoreItem xmlns:ds="http://schemas.openxmlformats.org/officeDocument/2006/customXml" ds:itemID="{481EDEF1-724F-4CCD-9BD2-F36FA1EF36B3}">
  <ds:schemaRefs>
    <ds:schemaRef ds:uri="http://schemas.openxmlformats.org/officeDocument/2006/bibliography"/>
  </ds:schemaRefs>
</ds:datastoreItem>
</file>

<file path=customXml/itemProps5.xml><?xml version="1.0" encoding="utf-8"?>
<ds:datastoreItem xmlns:ds="http://schemas.openxmlformats.org/officeDocument/2006/customXml" ds:itemID="{46081639-112C-480B-B38D-26DDF6AB6F0E}">
  <ds:schemaRefs>
    <ds:schemaRef ds:uri="http://schemas.openxmlformats.org/officeDocument/2006/bibliography"/>
  </ds:schemaRefs>
</ds:datastoreItem>
</file>

<file path=customXml/itemProps6.xml><?xml version="1.0" encoding="utf-8"?>
<ds:datastoreItem xmlns:ds="http://schemas.openxmlformats.org/officeDocument/2006/customXml" ds:itemID="{37FA8078-7C6A-40F2-99AA-16F9530EE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87</Pages>
  <Words>28695</Words>
  <Characters>163564</Characters>
  <Application>Microsoft Office Word</Application>
  <DocSecurity>0</DocSecurity>
  <Lines>1363</Lines>
  <Paragraphs>383</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191876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Бельчич Сергей Игоревич</cp:lastModifiedBy>
  <cp:revision>37</cp:revision>
  <cp:lastPrinted>2020-02-18T13:30:00Z</cp:lastPrinted>
  <dcterms:created xsi:type="dcterms:W3CDTF">2019-08-12T13:53:00Z</dcterms:created>
  <dcterms:modified xsi:type="dcterms:W3CDTF">2020-02-18T14:28:00Z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