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ED133B" w:rsidP="00A4055F">
      <w:pPr>
        <w:tabs>
          <w:tab w:val="left" w:pos="4962"/>
        </w:tabs>
        <w:ind w:left="4820"/>
        <w:rPr>
          <w:b/>
          <w:bCs/>
          <w:sz w:val="28"/>
          <w:szCs w:val="28"/>
        </w:rPr>
      </w:pPr>
      <w:proofErr w:type="spellStart"/>
      <w:r>
        <w:rPr>
          <w:b/>
          <w:bCs/>
          <w:sz w:val="28"/>
          <w:szCs w:val="28"/>
        </w:rPr>
        <w:t>йц</w:t>
      </w:r>
      <w:r w:rsidR="007D6548">
        <w:rPr>
          <w:b/>
          <w:bCs/>
          <w:sz w:val="28"/>
          <w:szCs w:val="28"/>
        </w:rPr>
        <w:t>УТВЕРЖДАЮ</w:t>
      </w:r>
      <w:proofErr w:type="spellEnd"/>
      <w:r w:rsidR="007D6548">
        <w:rPr>
          <w:b/>
          <w:bCs/>
          <w:sz w:val="28"/>
          <w:szCs w:val="28"/>
        </w:rPr>
        <w:t>:</w:t>
      </w:r>
    </w:p>
    <w:p w:rsidR="007D6548" w:rsidRPr="006D2B87" w:rsidRDefault="007D6548" w:rsidP="00A4055F">
      <w:pPr>
        <w:tabs>
          <w:tab w:val="left" w:pos="4962"/>
        </w:tabs>
        <w:ind w:left="4820"/>
        <w:rPr>
          <w:rFonts w:eastAsia="Arial Unicode MS"/>
          <w:b/>
          <w:bCs/>
          <w:sz w:val="28"/>
          <w:szCs w:val="28"/>
        </w:rPr>
      </w:pPr>
    </w:p>
    <w:p w:rsidR="00B404B7" w:rsidRDefault="0024242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404B7" w:rsidRDefault="00242425">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B404B7" w:rsidRDefault="00242425">
      <w:pPr>
        <w:tabs>
          <w:tab w:val="left" w:pos="4962"/>
        </w:tabs>
        <w:ind w:left="4820"/>
        <w:rPr>
          <w:b/>
          <w:bCs/>
          <w:sz w:val="28"/>
        </w:rPr>
      </w:pPr>
      <w:r>
        <w:rPr>
          <w:b/>
          <w:bCs/>
          <w:sz w:val="28"/>
        </w:rPr>
        <w:t>«26»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404B7" w:rsidRDefault="00242425">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ОКэ-НКПГОРЬК-20-0004 по предмету закупки "Выполнение работ по модернизации подкранового пути инв.№020125 (кадастровый</w:t>
      </w:r>
      <w:proofErr w:type="gramEnd"/>
      <w:r>
        <w:t xml:space="preserve"> №</w:t>
      </w:r>
      <w:proofErr w:type="gramStart"/>
      <w:r>
        <w:t xml:space="preserve">43:40:000098:0000:33:401:001:0071710807100) в контейнерном терминале </w:t>
      </w:r>
      <w:proofErr w:type="spellStart"/>
      <w:r>
        <w:t>Киров-Котласский</w:t>
      </w:r>
      <w:proofErr w:type="spellEnd"/>
      <w:r>
        <w:t xml:space="preserve"> филиала ПАО "</w:t>
      </w:r>
      <w:proofErr w:type="spellStart"/>
      <w:r>
        <w:t>ТрансКонтейнер</w:t>
      </w:r>
      <w:proofErr w:type="spellEnd"/>
      <w:r>
        <w:t>" на Горьковской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квалификационным требованиям, и </w:t>
      </w:r>
      <w:proofErr w:type="gramStart"/>
      <w:r>
        <w:t>допущенный</w:t>
      </w:r>
      <w:proofErr w:type="gramEnd"/>
      <w:r>
        <w:t xml:space="preserve">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04B7" w:rsidRDefault="00242425">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242425">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42425">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42425">
      <w:pPr>
        <w:pStyle w:val="af9"/>
        <w:numPr>
          <w:ilvl w:val="0"/>
          <w:numId w:val="22"/>
        </w:numPr>
        <w:ind w:left="0" w:firstLine="709"/>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242425">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242425">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42425">
      <w:pPr>
        <w:pStyle w:val="af9"/>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42425">
      <w:pPr>
        <w:pStyle w:val="af9"/>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42425">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42425">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42425">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242425">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242425">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42425">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242425">
      <w:pPr>
        <w:pStyle w:val="19"/>
        <w:numPr>
          <w:ilvl w:val="1"/>
          <w:numId w:val="20"/>
        </w:numPr>
        <w:ind w:left="0" w:firstLine="709"/>
        <w:outlineLvl w:val="1"/>
        <w:rPr>
          <w:b/>
          <w:szCs w:val="28"/>
        </w:rPr>
      </w:pPr>
      <w:r>
        <w:rPr>
          <w:b/>
          <w:szCs w:val="28"/>
        </w:rPr>
        <w:t>Заявка</w:t>
      </w:r>
    </w:p>
    <w:p w:rsidR="00627DB4" w:rsidRPr="007E5BBC" w:rsidRDefault="00627DB4" w:rsidP="0024242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4242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4242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4242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4242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4242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24242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42425">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Pr>
          <w:sz w:val="28"/>
          <w:szCs w:val="28"/>
        </w:rPr>
        <w:lastRenderedPageBreak/>
        <w:t>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42425">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24242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42425">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4242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24242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42425">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w:t>
      </w:r>
      <w:r>
        <w:rPr>
          <w:sz w:val="28"/>
        </w:rPr>
        <w:lastRenderedPageBreak/>
        <w:t>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242425">
      <w:pPr>
        <w:pStyle w:val="19"/>
        <w:numPr>
          <w:ilvl w:val="1"/>
          <w:numId w:val="20"/>
        </w:numPr>
        <w:ind w:left="0" w:firstLine="709"/>
        <w:outlineLvl w:val="1"/>
        <w:rPr>
          <w:b/>
          <w:szCs w:val="28"/>
        </w:rPr>
      </w:pPr>
      <w:r>
        <w:rPr>
          <w:b/>
        </w:rPr>
        <w:t>Порядок оформления Заявки</w:t>
      </w:r>
    </w:p>
    <w:p w:rsidR="00AA1400" w:rsidRDefault="00AA1400" w:rsidP="00242425">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242425">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242425">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242425">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242425">
      <w:pPr>
        <w:pStyle w:val="af9"/>
        <w:numPr>
          <w:ilvl w:val="0"/>
          <w:numId w:val="21"/>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242425">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242425">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404B7" w:rsidRDefault="008B7E09">
      <w:pPr>
        <w:pStyle w:val="af9"/>
        <w:rPr>
          <w:sz w:val="28"/>
        </w:rPr>
      </w:pPr>
      <w:r w:rsidRPr="008B7E0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D774A" w:rsidRPr="007E6DE4" w:rsidRDefault="003D774A" w:rsidP="008F6343">
                  <w:pPr>
                    <w:jc w:val="center"/>
                    <w:rPr>
                      <w:b/>
                      <w:sz w:val="28"/>
                      <w:szCs w:val="28"/>
                    </w:rPr>
                  </w:pPr>
                  <w:r w:rsidRPr="007E6DE4">
                    <w:rPr>
                      <w:b/>
                      <w:sz w:val="28"/>
                      <w:szCs w:val="28"/>
                    </w:rPr>
                    <w:t xml:space="preserve">_____________________________________________, </w:t>
                  </w:r>
                </w:p>
                <w:p w:rsidR="003D774A" w:rsidRDefault="003D774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D774A" w:rsidRPr="007E6DE4" w:rsidRDefault="003D774A" w:rsidP="008F6343">
                  <w:pPr>
                    <w:jc w:val="center"/>
                    <w:rPr>
                      <w:b/>
                      <w:sz w:val="28"/>
                      <w:szCs w:val="28"/>
                    </w:rPr>
                  </w:pPr>
                  <w:r w:rsidRPr="007E6DE4">
                    <w:rPr>
                      <w:b/>
                      <w:sz w:val="28"/>
                      <w:szCs w:val="28"/>
                    </w:rPr>
                    <w:t>________________________________________</w:t>
                  </w:r>
                </w:p>
                <w:p w:rsidR="003D774A" w:rsidRPr="007E6DE4" w:rsidRDefault="003D774A" w:rsidP="008F6343">
                  <w:pPr>
                    <w:jc w:val="center"/>
                    <w:rPr>
                      <w:i/>
                      <w:sz w:val="20"/>
                      <w:szCs w:val="20"/>
                    </w:rPr>
                  </w:pPr>
                  <w:r w:rsidRPr="007E6DE4">
                    <w:rPr>
                      <w:i/>
                      <w:sz w:val="20"/>
                      <w:szCs w:val="20"/>
                    </w:rPr>
                    <w:t>государство регистрации претендента</w:t>
                  </w:r>
                </w:p>
                <w:p w:rsidR="003D774A" w:rsidRPr="007E6DE4" w:rsidRDefault="003D774A" w:rsidP="008F6343">
                  <w:pPr>
                    <w:jc w:val="center"/>
                    <w:rPr>
                      <w:b/>
                      <w:sz w:val="28"/>
                      <w:szCs w:val="28"/>
                    </w:rPr>
                  </w:pPr>
                  <w:r w:rsidRPr="007E6DE4">
                    <w:rPr>
                      <w:b/>
                      <w:sz w:val="28"/>
                      <w:szCs w:val="28"/>
                    </w:rPr>
                    <w:t>_____________________________</w:t>
                  </w:r>
                  <w:r>
                    <w:rPr>
                      <w:b/>
                      <w:sz w:val="28"/>
                      <w:szCs w:val="28"/>
                    </w:rPr>
                    <w:t>__________________</w:t>
                  </w:r>
                </w:p>
                <w:p w:rsidR="003D774A" w:rsidRPr="007E6DE4" w:rsidRDefault="003D774A" w:rsidP="008F6343">
                  <w:pPr>
                    <w:jc w:val="center"/>
                    <w:rPr>
                      <w:i/>
                      <w:sz w:val="20"/>
                      <w:szCs w:val="20"/>
                    </w:rPr>
                  </w:pPr>
                  <w:r w:rsidRPr="007E6DE4">
                    <w:rPr>
                      <w:i/>
                      <w:sz w:val="20"/>
                      <w:szCs w:val="20"/>
                    </w:rPr>
                    <w:t>ИНН претендента (для претендентов-резидентов Российской Федерации)</w:t>
                  </w:r>
                </w:p>
                <w:p w:rsidR="003D774A" w:rsidRDefault="003D774A" w:rsidP="008F6343">
                  <w:pPr>
                    <w:jc w:val="both"/>
                  </w:pPr>
                </w:p>
                <w:p w:rsidR="003D774A" w:rsidRDefault="003D774A">
                  <w:pPr>
                    <w:jc w:val="center"/>
                    <w:rPr>
                      <w:b/>
                    </w:rPr>
                  </w:pPr>
                  <w:r>
                    <w:rPr>
                      <w:b/>
                    </w:rPr>
                    <w:t>ОБЕСПЕЧЕНИЕ ЗАЯВКИ НА УЧАСТИЕ В ОТКРЫТОМ КОНКУРСЕ № ОКэ-НКПГОРЬК-20-0004</w:t>
                  </w:r>
                </w:p>
                <w:p w:rsidR="003D774A" w:rsidRPr="003C6269" w:rsidRDefault="003D774A" w:rsidP="008F6343">
                  <w:pPr>
                    <w:jc w:val="center"/>
                    <w:rPr>
                      <w:b/>
                    </w:rPr>
                  </w:pPr>
                  <w:r w:rsidRPr="003C6269">
                    <w:rPr>
                      <w:b/>
                    </w:rPr>
                    <w:t xml:space="preserve">(лот № _________) </w:t>
                  </w:r>
                </w:p>
                <w:p w:rsidR="003D774A" w:rsidRPr="006471D1" w:rsidRDefault="003D774A" w:rsidP="006471D1">
                  <w:pPr>
                    <w:jc w:val="center"/>
                    <w:rPr>
                      <w:i/>
                    </w:rPr>
                  </w:pPr>
                  <w:r w:rsidRPr="003C6269">
                    <w:rPr>
                      <w:i/>
                    </w:rPr>
                    <w:t>(указывается номер лота)</w:t>
                  </w:r>
                </w:p>
              </w:txbxContent>
            </v:textbox>
            <w10:wrap type="tight"/>
          </v:shape>
        </w:pict>
      </w:r>
      <w:r w:rsidR="0024242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242425">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242425">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42425">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42425">
      <w:pPr>
        <w:numPr>
          <w:ilvl w:val="0"/>
          <w:numId w:val="18"/>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6 Информационной карты.</w:t>
      </w:r>
    </w:p>
    <w:p w:rsidR="005C58AF" w:rsidRPr="00B90994" w:rsidRDefault="005C58AF" w:rsidP="00242425">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4242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4242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4242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42425">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242425">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404B7" w:rsidRDefault="00242425" w:rsidP="00242425">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42425">
      <w:pPr>
        <w:pStyle w:val="af9"/>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404B7" w:rsidRDefault="00242425" w:rsidP="00242425">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42425">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242425">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242425">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B404B7" w:rsidRDefault="00242425">
      <w:pPr>
        <w:pStyle w:val="af9"/>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B404B7" w:rsidRDefault="00B404B7">
      <w:pPr>
        <w:pStyle w:val="af9"/>
        <w:rPr>
          <w:sz w:val="28"/>
          <w:szCs w:val="28"/>
        </w:rPr>
      </w:pPr>
    </w:p>
    <w:p w:rsidR="004D6F67" w:rsidRDefault="004D6F67" w:rsidP="00A07BF5">
      <w:pPr>
        <w:pStyle w:val="19"/>
        <w:ind w:left="709" w:firstLine="0"/>
        <w:rPr>
          <w:b/>
          <w:szCs w:val="28"/>
        </w:rPr>
      </w:pPr>
    </w:p>
    <w:p w:rsidR="005C58AF" w:rsidRPr="004B366A" w:rsidRDefault="00AD2E3C" w:rsidP="00242425">
      <w:pPr>
        <w:pStyle w:val="19"/>
        <w:numPr>
          <w:ilvl w:val="1"/>
          <w:numId w:val="20"/>
        </w:numPr>
        <w:ind w:left="0" w:firstLine="709"/>
        <w:outlineLvl w:val="1"/>
        <w:rPr>
          <w:b/>
          <w:szCs w:val="28"/>
        </w:rPr>
      </w:pPr>
      <w:r>
        <w:rPr>
          <w:b/>
          <w:szCs w:val="28"/>
        </w:rPr>
        <w:t>Открытие доступа к Заявкам</w:t>
      </w:r>
    </w:p>
    <w:p w:rsidR="002E43C8" w:rsidRDefault="002E43C8" w:rsidP="00242425">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42425">
      <w:pPr>
        <w:pStyle w:val="aff7"/>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42425">
      <w:pPr>
        <w:pStyle w:val="aff7"/>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42425">
      <w:pPr>
        <w:pStyle w:val="aff7"/>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42425">
      <w:pPr>
        <w:pStyle w:val="aff7"/>
        <w:numPr>
          <w:ilvl w:val="0"/>
          <w:numId w:val="25"/>
        </w:numPr>
        <w:rPr>
          <w:rFonts w:eastAsia="MS Mincho"/>
          <w:sz w:val="28"/>
        </w:rPr>
      </w:pPr>
      <w:r>
        <w:rPr>
          <w:rFonts w:eastAsia="MS Mincho"/>
          <w:sz w:val="28"/>
        </w:rPr>
        <w:t>дата подписания протокола;</w:t>
      </w:r>
    </w:p>
    <w:p w:rsidR="002E43C8" w:rsidRDefault="002E43C8" w:rsidP="00242425">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42425">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242425">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24242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242425">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242425">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54AD8" w:rsidRPr="00D32FFA" w:rsidRDefault="00754AD8" w:rsidP="00242425">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242425">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242425">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242425">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lastRenderedPageBreak/>
        <w:t>7) в иных случаях, установленных Положением о закупках и настоящей документацией о закупке</w:t>
      </w:r>
      <w:r>
        <w:rPr>
          <w:sz w:val="28"/>
          <w:szCs w:val="28"/>
        </w:rPr>
        <w:t>.</w:t>
      </w:r>
    </w:p>
    <w:p w:rsidR="00754AD8" w:rsidRDefault="00754AD8" w:rsidP="0024242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242425">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242425">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24242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242425">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242425">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w:t>
      </w:r>
      <w:r>
        <w:rPr>
          <w:sz w:val="28"/>
          <w:szCs w:val="28"/>
        </w:rPr>
        <w:lastRenderedPageBreak/>
        <w:t>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242425">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242425">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242425">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242425">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242425">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42425">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242425">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242425">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42425">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242425">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242425">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242425">
      <w:pPr>
        <w:pStyle w:val="Default"/>
        <w:numPr>
          <w:ilvl w:val="0"/>
          <w:numId w:val="19"/>
        </w:numPr>
        <w:ind w:left="0" w:firstLine="720"/>
        <w:jc w:val="both"/>
        <w:rPr>
          <w:sz w:val="28"/>
          <w:szCs w:val="28"/>
        </w:rPr>
      </w:pPr>
      <w:r>
        <w:rPr>
          <w:sz w:val="28"/>
          <w:szCs w:val="28"/>
        </w:rPr>
        <w:lastRenderedPageBreak/>
        <w:t>количество поданных на участие в закупке Заявок, а также дата и время регистрации каждой Заявки;</w:t>
      </w:r>
    </w:p>
    <w:p w:rsidR="00290F36" w:rsidRPr="00A4537F" w:rsidRDefault="00E614C1" w:rsidP="00242425">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42425">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42425">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42425">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242425">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242425">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242425">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42425">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242425">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242425">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242425">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242425">
      <w:pPr>
        <w:numPr>
          <w:ilvl w:val="0"/>
          <w:numId w:val="12"/>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242425">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42425">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242425">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42425">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242425">
      <w:pPr>
        <w:numPr>
          <w:ilvl w:val="0"/>
          <w:numId w:val="12"/>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242425">
      <w:pPr>
        <w:pStyle w:val="19"/>
        <w:numPr>
          <w:ilvl w:val="1"/>
          <w:numId w:val="20"/>
        </w:numPr>
        <w:ind w:left="0" w:firstLine="709"/>
        <w:outlineLvl w:val="1"/>
        <w:rPr>
          <w:b/>
          <w:szCs w:val="28"/>
        </w:rPr>
      </w:pPr>
      <w:r>
        <w:rPr>
          <w:b/>
          <w:szCs w:val="28"/>
        </w:rPr>
        <w:t>Заключение договора</w:t>
      </w:r>
    </w:p>
    <w:p w:rsidR="000A6133" w:rsidRDefault="000A6133" w:rsidP="00242425">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404B7" w:rsidRDefault="00242425" w:rsidP="00242425">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242425">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42425">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w:t>
      </w:r>
      <w:r>
        <w:rPr>
          <w:sz w:val="28"/>
          <w:szCs w:val="28"/>
        </w:rPr>
        <w:lastRenderedPageBreak/>
        <w:t>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42425">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42425">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42425">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42425">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242425">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242425">
      <w:pPr>
        <w:numPr>
          <w:ilvl w:val="0"/>
          <w:numId w:val="13"/>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w:t>
      </w:r>
      <w:r>
        <w:rPr>
          <w:sz w:val="28"/>
          <w:szCs w:val="28"/>
        </w:rPr>
        <w:lastRenderedPageBreak/>
        <w:t>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242425">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242425">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242425">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242425">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242425">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242425">
      <w:pPr>
        <w:pStyle w:val="aff7"/>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242425">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242425">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242425">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242425">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242425">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42425">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92631" w:rsidRDefault="00D92631" w:rsidP="00D92631">
      <w:pPr>
        <w:pStyle w:val="28"/>
        <w:spacing w:line="240" w:lineRule="auto"/>
        <w:ind w:firstLine="709"/>
        <w:jc w:val="both"/>
        <w:rPr>
          <w:rFonts w:cs="Times New Roman"/>
          <w:b/>
          <w:sz w:val="28"/>
          <w:szCs w:val="28"/>
        </w:rPr>
      </w:pPr>
    </w:p>
    <w:p w:rsidR="00D92631" w:rsidRPr="00CA0B7E" w:rsidRDefault="00D92631" w:rsidP="00D92631">
      <w:pPr>
        <w:pStyle w:val="28"/>
        <w:spacing w:line="240" w:lineRule="auto"/>
        <w:ind w:firstLine="709"/>
        <w:jc w:val="both"/>
        <w:rPr>
          <w:rFonts w:cs="Times New Roman"/>
          <w:b/>
          <w:sz w:val="28"/>
          <w:szCs w:val="28"/>
        </w:rPr>
      </w:pPr>
      <w:r w:rsidRPr="00CA0B7E">
        <w:rPr>
          <w:rFonts w:cs="Times New Roman"/>
          <w:b/>
          <w:sz w:val="28"/>
          <w:szCs w:val="28"/>
        </w:rPr>
        <w:lastRenderedPageBreak/>
        <w:t>4.1. Цель открытого конкурса.</w:t>
      </w:r>
    </w:p>
    <w:p w:rsidR="00D92631" w:rsidRPr="00CA0B7E" w:rsidRDefault="00D92631" w:rsidP="00D92631">
      <w:pPr>
        <w:pStyle w:val="19"/>
        <w:ind w:firstLine="0"/>
        <w:rPr>
          <w:szCs w:val="28"/>
        </w:rPr>
      </w:pPr>
      <w:r w:rsidRPr="00CA0B7E">
        <w:rPr>
          <w:b/>
          <w:szCs w:val="28"/>
        </w:rPr>
        <w:tab/>
      </w:r>
      <w:r w:rsidRPr="0035255C">
        <w:rPr>
          <w:szCs w:val="28"/>
        </w:rPr>
        <w:t>Выполнение работ по модернизации подкранового пути инв.№020125 (</w:t>
      </w:r>
      <w:proofErr w:type="gramStart"/>
      <w:r w:rsidRPr="0035255C">
        <w:rPr>
          <w:szCs w:val="28"/>
        </w:rPr>
        <w:t>кадастровый</w:t>
      </w:r>
      <w:proofErr w:type="gramEnd"/>
      <w:r w:rsidRPr="0035255C">
        <w:rPr>
          <w:szCs w:val="28"/>
        </w:rPr>
        <w:t xml:space="preserve"> №43:40:000098:0000:33:401:001:0071710807100) в контейнерном терминале </w:t>
      </w:r>
      <w:proofErr w:type="spellStart"/>
      <w:r w:rsidRPr="0035255C">
        <w:rPr>
          <w:szCs w:val="28"/>
        </w:rPr>
        <w:t>Киров-Котласский</w:t>
      </w:r>
      <w:proofErr w:type="spellEnd"/>
      <w:r w:rsidRPr="0035255C">
        <w:rPr>
          <w:szCs w:val="28"/>
        </w:rPr>
        <w:t xml:space="preserve"> филиала ПАО "</w:t>
      </w:r>
      <w:proofErr w:type="spellStart"/>
      <w:r w:rsidRPr="0035255C">
        <w:rPr>
          <w:szCs w:val="28"/>
        </w:rPr>
        <w:t>ТрансКонтейнер</w:t>
      </w:r>
      <w:proofErr w:type="spellEnd"/>
      <w:r w:rsidRPr="0035255C">
        <w:rPr>
          <w:szCs w:val="28"/>
        </w:rPr>
        <w:t>" на Горьковской железной дороге</w:t>
      </w:r>
      <w:r w:rsidRPr="00CA0B7E">
        <w:rPr>
          <w:szCs w:val="28"/>
        </w:rPr>
        <w:t>.</w:t>
      </w:r>
    </w:p>
    <w:p w:rsidR="00D92631" w:rsidRPr="00CA0B7E" w:rsidRDefault="00D92631" w:rsidP="00D92631">
      <w:pPr>
        <w:pStyle w:val="19"/>
        <w:ind w:firstLine="0"/>
        <w:rPr>
          <w:szCs w:val="28"/>
        </w:rPr>
      </w:pPr>
    </w:p>
    <w:p w:rsidR="00D92631" w:rsidRPr="00CA0B7E" w:rsidRDefault="00D92631" w:rsidP="00D92631">
      <w:pPr>
        <w:pStyle w:val="28"/>
        <w:spacing w:line="240" w:lineRule="auto"/>
        <w:ind w:firstLine="708"/>
        <w:jc w:val="both"/>
        <w:rPr>
          <w:rFonts w:cs="Times New Roman"/>
          <w:b/>
          <w:sz w:val="28"/>
          <w:szCs w:val="28"/>
        </w:rPr>
      </w:pPr>
      <w:r w:rsidRPr="00CA0B7E">
        <w:rPr>
          <w:rFonts w:cs="Times New Roman"/>
          <w:b/>
          <w:sz w:val="28"/>
          <w:szCs w:val="28"/>
        </w:rPr>
        <w:t>4.2.  Общие положения.</w:t>
      </w:r>
    </w:p>
    <w:p w:rsidR="00D92631" w:rsidRPr="00CA0B7E" w:rsidRDefault="00D92631" w:rsidP="00D92631">
      <w:pPr>
        <w:pStyle w:val="26"/>
        <w:pBdr>
          <w:top w:val="nil"/>
          <w:left w:val="nil"/>
          <w:bottom w:val="nil"/>
          <w:right w:val="nil"/>
          <w:between w:val="nil"/>
        </w:pBdr>
        <w:ind w:firstLine="708"/>
        <w:rPr>
          <w:szCs w:val="28"/>
        </w:rPr>
      </w:pPr>
      <w:r w:rsidRPr="00CA0B7E">
        <w:rPr>
          <w:szCs w:val="28"/>
        </w:rPr>
        <w:t>4.2.1.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D92631" w:rsidRPr="00CA0B7E" w:rsidRDefault="00D92631" w:rsidP="00D92631">
      <w:pPr>
        <w:pStyle w:val="28"/>
        <w:spacing w:line="240" w:lineRule="auto"/>
        <w:ind w:firstLine="567"/>
        <w:jc w:val="both"/>
        <w:rPr>
          <w:rFonts w:cs="Times New Roman"/>
          <w:sz w:val="28"/>
          <w:szCs w:val="28"/>
        </w:rPr>
      </w:pPr>
      <w:r w:rsidRPr="00CA0B7E">
        <w:rPr>
          <w:rFonts w:cs="Times New Roman"/>
          <w:sz w:val="28"/>
          <w:szCs w:val="28"/>
        </w:rPr>
        <w:tab/>
        <w:t>4.2.2. В конкурсной заявке должны быть изложены условия, соответствующие требованиям технического задания.</w:t>
      </w:r>
    </w:p>
    <w:p w:rsidR="00D92631" w:rsidRPr="00CA0B7E" w:rsidRDefault="00D92631" w:rsidP="00D92631">
      <w:pPr>
        <w:pStyle w:val="19"/>
        <w:ind w:firstLine="0"/>
        <w:rPr>
          <w:szCs w:val="28"/>
        </w:rPr>
      </w:pPr>
      <w:r w:rsidRPr="00CA0B7E">
        <w:rPr>
          <w:szCs w:val="28"/>
        </w:rPr>
        <w:t xml:space="preserve">      </w:t>
      </w:r>
      <w:r w:rsidRPr="00CA0B7E">
        <w:rPr>
          <w:szCs w:val="28"/>
        </w:rPr>
        <w:tab/>
        <w:t>4.2.3.</w:t>
      </w:r>
      <w:r w:rsidRPr="00CA0B7E">
        <w:rPr>
          <w:szCs w:val="28"/>
        </w:rPr>
        <w:tab/>
      </w:r>
      <w:proofErr w:type="gramStart"/>
      <w:r w:rsidRPr="00CA0B7E">
        <w:rPr>
          <w:szCs w:val="28"/>
        </w:rPr>
        <w:t xml:space="preserve">Начальная (максимальная) цена договора составляет </w:t>
      </w:r>
      <w:r w:rsidRPr="00897C3F">
        <w:rPr>
          <w:szCs w:val="28"/>
        </w:rPr>
        <w:t>1</w:t>
      </w:r>
      <w:r>
        <w:rPr>
          <w:szCs w:val="28"/>
        </w:rPr>
        <w:t> </w:t>
      </w:r>
      <w:r w:rsidRPr="00897C3F">
        <w:rPr>
          <w:szCs w:val="28"/>
        </w:rPr>
        <w:t>681</w:t>
      </w:r>
      <w:r>
        <w:rPr>
          <w:szCs w:val="28"/>
        </w:rPr>
        <w:t> </w:t>
      </w:r>
      <w:r w:rsidRPr="00897C3F">
        <w:rPr>
          <w:szCs w:val="28"/>
        </w:rPr>
        <w:t xml:space="preserve">107,51 </w:t>
      </w:r>
      <w:r w:rsidRPr="00CA0B7E">
        <w:rPr>
          <w:szCs w:val="28"/>
        </w:rPr>
        <w:t>(</w:t>
      </w:r>
      <w:r>
        <w:rPr>
          <w:szCs w:val="28"/>
        </w:rPr>
        <w:t>Один миллион шестьсот восемьдесят одна тысяча сто семь</w:t>
      </w:r>
      <w:r w:rsidRPr="00CA0B7E">
        <w:rPr>
          <w:szCs w:val="28"/>
        </w:rPr>
        <w:t xml:space="preserve">) рублей </w:t>
      </w:r>
      <w:r>
        <w:rPr>
          <w:szCs w:val="28"/>
        </w:rPr>
        <w:t>51</w:t>
      </w:r>
      <w:r w:rsidRPr="00CA0B7E">
        <w:rPr>
          <w:szCs w:val="28"/>
        </w:rPr>
        <w:t xml:space="preserve"> копе</w:t>
      </w:r>
      <w:r>
        <w:rPr>
          <w:szCs w:val="28"/>
        </w:rPr>
        <w:t>йка</w:t>
      </w:r>
      <w:r w:rsidRPr="00CA0B7E">
        <w:rPr>
          <w:szCs w:val="28"/>
        </w:rPr>
        <w:t xml:space="preserve">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Pr="00CA0B7E">
        <w:rPr>
          <w:szCs w:val="28"/>
        </w:rPr>
        <w:t xml:space="preserve"> Сумма НДС и условия начисления определяются в соответствии с законодательством Российской Федерации.</w:t>
      </w:r>
    </w:p>
    <w:p w:rsidR="00D92631" w:rsidRPr="00CA0B7E" w:rsidRDefault="00D92631" w:rsidP="00D92631">
      <w:pPr>
        <w:pStyle w:val="19"/>
        <w:ind w:firstLine="709"/>
        <w:rPr>
          <w:szCs w:val="28"/>
        </w:rPr>
      </w:pPr>
      <w:r w:rsidRPr="00CA0B7E">
        <w:rPr>
          <w:szCs w:val="28"/>
        </w:rPr>
        <w:t>Начальная (максимальная) цена договора складывается из следующих позиций:</w:t>
      </w:r>
    </w:p>
    <w:p w:rsidR="00D92631" w:rsidRDefault="00D92631" w:rsidP="00D92631">
      <w:pPr>
        <w:pStyle w:val="19"/>
        <w:ind w:firstLine="709"/>
        <w:rPr>
          <w:szCs w:val="28"/>
        </w:rPr>
      </w:pPr>
      <w:r w:rsidRPr="00CA0B7E">
        <w:rPr>
          <w:szCs w:val="28"/>
        </w:rPr>
        <w:t>-Строительно-монтажные работы на модернизац</w:t>
      </w:r>
      <w:r>
        <w:rPr>
          <w:szCs w:val="28"/>
        </w:rPr>
        <w:t>ию подкранового пути инв.№020125</w:t>
      </w:r>
    </w:p>
    <w:p w:rsidR="00D92631" w:rsidRPr="00CA0B7E" w:rsidRDefault="00D92631" w:rsidP="00D92631">
      <w:pPr>
        <w:pStyle w:val="19"/>
        <w:ind w:firstLine="709"/>
        <w:rPr>
          <w:szCs w:val="28"/>
        </w:rPr>
      </w:pPr>
      <w:r w:rsidRPr="00CA0B7E">
        <w:rPr>
          <w:szCs w:val="28"/>
        </w:rPr>
        <w:t>-Пусконаладочные работы "вхолостую"</w:t>
      </w:r>
    </w:p>
    <w:p w:rsidR="00D92631" w:rsidRDefault="00D92631" w:rsidP="00D92631">
      <w:pPr>
        <w:pStyle w:val="19"/>
        <w:ind w:firstLine="709"/>
        <w:rPr>
          <w:szCs w:val="28"/>
        </w:rPr>
      </w:pPr>
      <w:r w:rsidRPr="00CA0B7E">
        <w:rPr>
          <w:szCs w:val="28"/>
        </w:rPr>
        <w:t>-Утилизация грунта и строительного мусора</w:t>
      </w:r>
    </w:p>
    <w:p w:rsidR="00D92631" w:rsidRPr="00CA0B7E" w:rsidRDefault="00D92631" w:rsidP="00D92631">
      <w:pPr>
        <w:pStyle w:val="19"/>
        <w:ind w:firstLine="709"/>
        <w:rPr>
          <w:szCs w:val="28"/>
        </w:rPr>
      </w:pPr>
    </w:p>
    <w:tbl>
      <w:tblPr>
        <w:tblW w:w="9219" w:type="dxa"/>
        <w:tblInd w:w="250" w:type="dxa"/>
        <w:tblLook w:val="04A0"/>
      </w:tblPr>
      <w:tblGrid>
        <w:gridCol w:w="520"/>
        <w:gridCol w:w="6289"/>
        <w:gridCol w:w="2410"/>
      </w:tblGrid>
      <w:tr w:rsidR="00D92631" w:rsidRPr="00013360" w:rsidTr="003D774A">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631" w:rsidRPr="00013360" w:rsidRDefault="00D92631" w:rsidP="003D774A">
            <w:pPr>
              <w:suppressAutoHyphens w:val="0"/>
              <w:jc w:val="center"/>
              <w:rPr>
                <w:sz w:val="20"/>
                <w:szCs w:val="20"/>
                <w:lang w:eastAsia="ru-RU"/>
              </w:rPr>
            </w:pPr>
            <w:r w:rsidRPr="00013360">
              <w:rPr>
                <w:sz w:val="20"/>
                <w:szCs w:val="20"/>
                <w:lang w:eastAsia="ru-RU"/>
              </w:rPr>
              <w:t xml:space="preserve">№ </w:t>
            </w:r>
            <w:proofErr w:type="spellStart"/>
            <w:r w:rsidRPr="00013360">
              <w:rPr>
                <w:sz w:val="20"/>
                <w:szCs w:val="20"/>
                <w:lang w:eastAsia="ru-RU"/>
              </w:rPr>
              <w:t>пп</w:t>
            </w:r>
            <w:proofErr w:type="spellEnd"/>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631" w:rsidRPr="00013360" w:rsidRDefault="00D92631" w:rsidP="003D774A">
            <w:pPr>
              <w:suppressAutoHyphens w:val="0"/>
              <w:jc w:val="center"/>
              <w:rPr>
                <w:sz w:val="20"/>
                <w:szCs w:val="20"/>
                <w:lang w:eastAsia="ru-RU"/>
              </w:rPr>
            </w:pPr>
            <w:r w:rsidRPr="00013360">
              <w:rPr>
                <w:sz w:val="20"/>
                <w:szCs w:val="20"/>
                <w:lang w:eastAsia="ru-RU"/>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631" w:rsidRPr="00013360" w:rsidRDefault="00D92631" w:rsidP="003D774A">
            <w:pPr>
              <w:suppressAutoHyphens w:val="0"/>
              <w:jc w:val="center"/>
              <w:rPr>
                <w:sz w:val="20"/>
                <w:szCs w:val="20"/>
                <w:lang w:eastAsia="ru-RU"/>
              </w:rPr>
            </w:pPr>
            <w:r w:rsidRPr="00013360">
              <w:rPr>
                <w:sz w:val="20"/>
                <w:szCs w:val="20"/>
                <w:lang w:eastAsia="ru-RU"/>
              </w:rPr>
              <w:t>Начальная (максимальная) цена, тыс. руб.</w:t>
            </w:r>
          </w:p>
        </w:tc>
      </w:tr>
      <w:tr w:rsidR="00D92631" w:rsidRPr="00013360" w:rsidTr="003D774A">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r>
      <w:tr w:rsidR="00D92631" w:rsidRPr="00013360" w:rsidTr="003D774A">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r>
      <w:tr w:rsidR="00D92631" w:rsidRPr="00013360" w:rsidTr="003D774A">
        <w:trPr>
          <w:trHeight w:val="2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92631" w:rsidRPr="00013360" w:rsidRDefault="00D92631" w:rsidP="003D774A">
            <w:pPr>
              <w:suppressAutoHyphens w:val="0"/>
              <w:rPr>
                <w:sz w:val="20"/>
                <w:szCs w:val="20"/>
                <w:lang w:eastAsia="ru-RU"/>
              </w:rPr>
            </w:pPr>
          </w:p>
        </w:tc>
      </w:tr>
      <w:tr w:rsidR="00D92631" w:rsidRPr="00013360" w:rsidTr="003D774A">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631" w:rsidRPr="00013360" w:rsidRDefault="00D92631" w:rsidP="003D774A">
            <w:pPr>
              <w:suppressAutoHyphens w:val="0"/>
              <w:jc w:val="center"/>
              <w:rPr>
                <w:sz w:val="20"/>
                <w:szCs w:val="20"/>
                <w:lang w:eastAsia="ru-RU"/>
              </w:rPr>
            </w:pPr>
            <w:r w:rsidRPr="00013360">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D92631" w:rsidRPr="00013360" w:rsidRDefault="00D92631" w:rsidP="003D774A">
            <w:pPr>
              <w:suppressAutoHyphens w:val="0"/>
              <w:jc w:val="center"/>
              <w:rPr>
                <w:sz w:val="20"/>
                <w:szCs w:val="20"/>
                <w:lang w:eastAsia="ru-RU"/>
              </w:rPr>
            </w:pPr>
            <w:r>
              <w:rPr>
                <w:sz w:val="20"/>
                <w:szCs w:val="20"/>
                <w:lang w:eastAsia="ru-RU"/>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92631" w:rsidRPr="00013360" w:rsidRDefault="00D92631" w:rsidP="003D774A">
            <w:pPr>
              <w:suppressAutoHyphens w:val="0"/>
              <w:jc w:val="center"/>
              <w:rPr>
                <w:sz w:val="20"/>
                <w:szCs w:val="20"/>
                <w:lang w:eastAsia="ru-RU"/>
              </w:rPr>
            </w:pPr>
            <w:r>
              <w:rPr>
                <w:sz w:val="20"/>
                <w:szCs w:val="20"/>
                <w:lang w:eastAsia="ru-RU"/>
              </w:rPr>
              <w:t>3</w:t>
            </w:r>
          </w:p>
        </w:tc>
      </w:tr>
      <w:tr w:rsidR="00D92631" w:rsidRPr="00013360" w:rsidTr="003D774A">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D92631" w:rsidRPr="00013360" w:rsidRDefault="00D92631" w:rsidP="003D774A">
            <w:pPr>
              <w:suppressAutoHyphens w:val="0"/>
              <w:jc w:val="center"/>
              <w:rPr>
                <w:sz w:val="20"/>
                <w:szCs w:val="20"/>
                <w:lang w:eastAsia="ru-RU"/>
              </w:rPr>
            </w:pPr>
            <w:r w:rsidRPr="00013360">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hideMark/>
          </w:tcPr>
          <w:p w:rsidR="00D92631" w:rsidRPr="00013360" w:rsidRDefault="00D92631" w:rsidP="003D774A">
            <w:pPr>
              <w:suppressAutoHyphens w:val="0"/>
              <w:rPr>
                <w:sz w:val="20"/>
                <w:szCs w:val="20"/>
                <w:lang w:eastAsia="ru-RU"/>
              </w:rPr>
            </w:pPr>
            <w:r w:rsidRPr="00013360">
              <w:rPr>
                <w:sz w:val="20"/>
                <w:szCs w:val="20"/>
                <w:lang w:eastAsia="ru-RU"/>
              </w:rPr>
              <w:t>Основная реконструируемая контейнерная площадка</w:t>
            </w:r>
          </w:p>
        </w:tc>
        <w:tc>
          <w:tcPr>
            <w:tcW w:w="2410" w:type="dxa"/>
            <w:tcBorders>
              <w:top w:val="single" w:sz="4" w:space="0" w:color="auto"/>
              <w:left w:val="nil"/>
              <w:bottom w:val="single" w:sz="4" w:space="0" w:color="auto"/>
              <w:right w:val="single" w:sz="4" w:space="0" w:color="auto"/>
            </w:tcBorders>
            <w:shd w:val="clear" w:color="auto" w:fill="auto"/>
            <w:hideMark/>
          </w:tcPr>
          <w:p w:rsidR="00D92631" w:rsidRPr="00013360" w:rsidRDefault="00D92631" w:rsidP="003D774A">
            <w:pPr>
              <w:suppressAutoHyphens w:val="0"/>
              <w:jc w:val="right"/>
              <w:rPr>
                <w:sz w:val="20"/>
                <w:szCs w:val="20"/>
                <w:lang w:eastAsia="ru-RU"/>
              </w:rPr>
            </w:pPr>
            <w:r>
              <w:rPr>
                <w:sz w:val="20"/>
                <w:szCs w:val="20"/>
                <w:lang w:eastAsia="ru-RU"/>
              </w:rPr>
              <w:t>1397,67</w:t>
            </w:r>
          </w:p>
        </w:tc>
      </w:tr>
      <w:tr w:rsidR="00D92631" w:rsidRPr="00013360" w:rsidTr="003D774A">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D92631" w:rsidRPr="00013360" w:rsidRDefault="00D92631" w:rsidP="003D774A">
            <w:pPr>
              <w:suppressAutoHyphens w:val="0"/>
              <w:jc w:val="center"/>
              <w:rPr>
                <w:sz w:val="20"/>
                <w:szCs w:val="20"/>
                <w:lang w:eastAsia="ru-RU"/>
              </w:rPr>
            </w:pPr>
            <w:r>
              <w:rPr>
                <w:sz w:val="20"/>
                <w:szCs w:val="20"/>
                <w:lang w:eastAsia="ru-RU"/>
              </w:rPr>
              <w:t>2</w:t>
            </w:r>
          </w:p>
        </w:tc>
        <w:tc>
          <w:tcPr>
            <w:tcW w:w="6289" w:type="dxa"/>
            <w:tcBorders>
              <w:top w:val="nil"/>
              <w:left w:val="nil"/>
              <w:bottom w:val="single" w:sz="4" w:space="0" w:color="auto"/>
              <w:right w:val="single" w:sz="4" w:space="0" w:color="auto"/>
            </w:tcBorders>
            <w:shd w:val="clear" w:color="auto" w:fill="auto"/>
            <w:hideMark/>
          </w:tcPr>
          <w:p w:rsidR="00D92631" w:rsidRPr="00013360" w:rsidRDefault="00D92631" w:rsidP="003D774A">
            <w:pPr>
              <w:suppressAutoHyphens w:val="0"/>
              <w:rPr>
                <w:sz w:val="20"/>
                <w:szCs w:val="20"/>
                <w:lang w:eastAsia="ru-RU"/>
              </w:rPr>
            </w:pPr>
            <w:r w:rsidRPr="00013360">
              <w:rPr>
                <w:sz w:val="20"/>
                <w:szCs w:val="20"/>
                <w:lang w:eastAsia="ru-RU"/>
              </w:rPr>
              <w:t>Пусконаладочные работы "вхолостую"</w:t>
            </w:r>
          </w:p>
        </w:tc>
        <w:tc>
          <w:tcPr>
            <w:tcW w:w="2410" w:type="dxa"/>
            <w:tcBorders>
              <w:top w:val="nil"/>
              <w:left w:val="nil"/>
              <w:bottom w:val="single" w:sz="4" w:space="0" w:color="auto"/>
              <w:right w:val="single" w:sz="4" w:space="0" w:color="auto"/>
            </w:tcBorders>
            <w:shd w:val="clear" w:color="auto" w:fill="auto"/>
            <w:hideMark/>
          </w:tcPr>
          <w:p w:rsidR="00D92631" w:rsidRPr="00013360" w:rsidRDefault="00D92631" w:rsidP="003D774A">
            <w:pPr>
              <w:suppressAutoHyphens w:val="0"/>
              <w:jc w:val="right"/>
              <w:rPr>
                <w:sz w:val="20"/>
                <w:szCs w:val="20"/>
                <w:lang w:eastAsia="ru-RU"/>
              </w:rPr>
            </w:pPr>
            <w:r>
              <w:rPr>
                <w:sz w:val="20"/>
                <w:szCs w:val="20"/>
                <w:lang w:eastAsia="ru-RU"/>
              </w:rPr>
              <w:t>3,32</w:t>
            </w:r>
          </w:p>
        </w:tc>
      </w:tr>
      <w:tr w:rsidR="00D92631" w:rsidRPr="00013360" w:rsidTr="003D774A">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D92631" w:rsidRPr="00013360" w:rsidRDefault="00D92631" w:rsidP="003D774A">
            <w:pPr>
              <w:suppressAutoHyphens w:val="0"/>
              <w:jc w:val="center"/>
              <w:rPr>
                <w:sz w:val="20"/>
                <w:szCs w:val="20"/>
                <w:lang w:eastAsia="ru-RU"/>
              </w:rPr>
            </w:pPr>
            <w:r>
              <w:rPr>
                <w:sz w:val="20"/>
                <w:szCs w:val="20"/>
                <w:lang w:eastAsia="ru-RU"/>
              </w:rPr>
              <w:t>3</w:t>
            </w:r>
          </w:p>
        </w:tc>
        <w:tc>
          <w:tcPr>
            <w:tcW w:w="6289" w:type="dxa"/>
            <w:tcBorders>
              <w:top w:val="nil"/>
              <w:left w:val="nil"/>
              <w:bottom w:val="single" w:sz="4" w:space="0" w:color="auto"/>
              <w:right w:val="single" w:sz="4" w:space="0" w:color="auto"/>
            </w:tcBorders>
            <w:shd w:val="clear" w:color="auto" w:fill="auto"/>
            <w:hideMark/>
          </w:tcPr>
          <w:p w:rsidR="00D92631" w:rsidRPr="00013360" w:rsidRDefault="00D92631" w:rsidP="003D774A">
            <w:pPr>
              <w:suppressAutoHyphens w:val="0"/>
              <w:rPr>
                <w:sz w:val="20"/>
                <w:szCs w:val="20"/>
                <w:lang w:eastAsia="ru-RU"/>
              </w:rPr>
            </w:pPr>
            <w:r w:rsidRPr="00013360">
              <w:rPr>
                <w:sz w:val="20"/>
                <w:szCs w:val="20"/>
                <w:lang w:eastAsia="ru-RU"/>
              </w:rPr>
              <w:t>Утилизация грунта и строительного мусора</w:t>
            </w:r>
          </w:p>
        </w:tc>
        <w:tc>
          <w:tcPr>
            <w:tcW w:w="2410" w:type="dxa"/>
            <w:tcBorders>
              <w:top w:val="nil"/>
              <w:left w:val="nil"/>
              <w:bottom w:val="single" w:sz="4" w:space="0" w:color="auto"/>
              <w:right w:val="single" w:sz="4" w:space="0" w:color="auto"/>
            </w:tcBorders>
            <w:shd w:val="clear" w:color="auto" w:fill="auto"/>
            <w:hideMark/>
          </w:tcPr>
          <w:p w:rsidR="00D92631" w:rsidRPr="00013360" w:rsidRDefault="00D92631" w:rsidP="003D774A">
            <w:pPr>
              <w:suppressAutoHyphens w:val="0"/>
              <w:jc w:val="right"/>
              <w:rPr>
                <w:sz w:val="20"/>
                <w:szCs w:val="20"/>
                <w:lang w:eastAsia="ru-RU"/>
              </w:rPr>
            </w:pPr>
            <w:r>
              <w:rPr>
                <w:sz w:val="20"/>
                <w:szCs w:val="20"/>
                <w:lang w:eastAsia="ru-RU"/>
              </w:rPr>
              <w:t>280,11</w:t>
            </w:r>
          </w:p>
        </w:tc>
      </w:tr>
      <w:tr w:rsidR="00D92631" w:rsidRPr="00013360" w:rsidTr="003D774A">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D92631" w:rsidRPr="00013360" w:rsidRDefault="00D92631" w:rsidP="003D774A">
            <w:pPr>
              <w:suppressAutoHyphens w:val="0"/>
              <w:jc w:val="center"/>
              <w:rPr>
                <w:b/>
                <w:bCs/>
                <w:sz w:val="20"/>
                <w:szCs w:val="20"/>
                <w:lang w:eastAsia="ru-RU"/>
              </w:rPr>
            </w:pPr>
          </w:p>
        </w:tc>
        <w:tc>
          <w:tcPr>
            <w:tcW w:w="2410" w:type="dxa"/>
            <w:tcBorders>
              <w:top w:val="nil"/>
              <w:left w:val="nil"/>
              <w:bottom w:val="single" w:sz="4" w:space="0" w:color="auto"/>
              <w:right w:val="single" w:sz="4" w:space="0" w:color="auto"/>
            </w:tcBorders>
            <w:shd w:val="clear" w:color="auto" w:fill="auto"/>
            <w:hideMark/>
          </w:tcPr>
          <w:p w:rsidR="00D92631" w:rsidRPr="00013360" w:rsidRDefault="00D92631" w:rsidP="003D774A">
            <w:pPr>
              <w:suppressAutoHyphens w:val="0"/>
              <w:jc w:val="right"/>
              <w:rPr>
                <w:b/>
                <w:bCs/>
                <w:sz w:val="20"/>
                <w:szCs w:val="20"/>
                <w:lang w:eastAsia="ru-RU"/>
              </w:rPr>
            </w:pPr>
            <w:r>
              <w:rPr>
                <w:b/>
                <w:bCs/>
                <w:sz w:val="20"/>
                <w:szCs w:val="20"/>
                <w:lang w:eastAsia="ru-RU"/>
              </w:rPr>
              <w:t>1681,10</w:t>
            </w:r>
          </w:p>
        </w:tc>
      </w:tr>
    </w:tbl>
    <w:p w:rsidR="00D92631" w:rsidRDefault="00D92631" w:rsidP="00D92631">
      <w:pPr>
        <w:pStyle w:val="28"/>
        <w:spacing w:line="240" w:lineRule="auto"/>
        <w:ind w:firstLine="709"/>
        <w:jc w:val="both"/>
        <w:rPr>
          <w:szCs w:val="28"/>
        </w:rPr>
      </w:pPr>
    </w:p>
    <w:p w:rsidR="00D92631" w:rsidRPr="00CA0B7E" w:rsidRDefault="00D92631" w:rsidP="00D92631">
      <w:pPr>
        <w:pStyle w:val="28"/>
        <w:spacing w:line="240" w:lineRule="auto"/>
        <w:ind w:firstLine="709"/>
        <w:jc w:val="both"/>
        <w:rPr>
          <w:rFonts w:cs="Times New Roman"/>
          <w:b/>
          <w:sz w:val="28"/>
          <w:szCs w:val="28"/>
        </w:rPr>
      </w:pPr>
      <w:r w:rsidRPr="00CA0B7E">
        <w:rPr>
          <w:rFonts w:cs="Times New Roman"/>
          <w:b/>
          <w:sz w:val="28"/>
          <w:szCs w:val="28"/>
        </w:rPr>
        <w:t>4.3. Требования к выполняемым работам и персоналу.</w:t>
      </w:r>
    </w:p>
    <w:p w:rsidR="00D92631" w:rsidRPr="00CA0B7E" w:rsidRDefault="00D92631" w:rsidP="00D92631">
      <w:pPr>
        <w:pStyle w:val="26"/>
        <w:pBdr>
          <w:top w:val="nil"/>
          <w:left w:val="nil"/>
          <w:bottom w:val="nil"/>
          <w:right w:val="nil"/>
          <w:between w:val="nil"/>
        </w:pBdr>
        <w:ind w:firstLine="709"/>
        <w:rPr>
          <w:color w:val="000000"/>
          <w:szCs w:val="28"/>
        </w:rPr>
      </w:pPr>
      <w:r w:rsidRPr="00CA0B7E">
        <w:rPr>
          <w:szCs w:val="28"/>
        </w:rPr>
        <w:t>4.3</w:t>
      </w:r>
      <w:r w:rsidRPr="00CA0B7E">
        <w:rPr>
          <w:color w:val="000000"/>
          <w:szCs w:val="28"/>
        </w:rPr>
        <w:t>.1. Выполняемые работы, равно как и их результат, должны соответствовать требованиям:</w:t>
      </w:r>
    </w:p>
    <w:p w:rsidR="00D92631" w:rsidRPr="00CA0B7E" w:rsidRDefault="00D92631" w:rsidP="00D92631">
      <w:pPr>
        <w:pStyle w:val="26"/>
        <w:pBdr>
          <w:top w:val="nil"/>
          <w:left w:val="nil"/>
          <w:bottom w:val="nil"/>
          <w:right w:val="nil"/>
          <w:between w:val="nil"/>
        </w:pBdr>
        <w:ind w:firstLine="708"/>
        <w:rPr>
          <w:color w:val="000000"/>
          <w:szCs w:val="28"/>
        </w:rPr>
      </w:pPr>
      <w:r w:rsidRPr="00CA0B7E">
        <w:rPr>
          <w:color w:val="000000"/>
          <w:szCs w:val="28"/>
        </w:rPr>
        <w:t>- Федерального закона РФ № 116-ФЗ от 21.07.1997 «О промышленной безопасности опасных производственных объектов»;</w:t>
      </w:r>
    </w:p>
    <w:p w:rsidR="00D92631" w:rsidRPr="00CA0B7E" w:rsidRDefault="00D92631" w:rsidP="00D92631">
      <w:pPr>
        <w:pStyle w:val="26"/>
        <w:pBdr>
          <w:top w:val="nil"/>
          <w:left w:val="nil"/>
          <w:bottom w:val="nil"/>
          <w:right w:val="nil"/>
          <w:between w:val="nil"/>
        </w:pBdr>
        <w:ind w:firstLine="708"/>
        <w:rPr>
          <w:color w:val="000000"/>
          <w:szCs w:val="28"/>
        </w:rPr>
      </w:pPr>
      <w:r w:rsidRPr="00CA0B7E">
        <w:rPr>
          <w:color w:val="000000"/>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CA0B7E">
        <w:rPr>
          <w:color w:val="000000"/>
          <w:szCs w:val="28"/>
        </w:rPr>
        <w:t>Ростехнадзора</w:t>
      </w:r>
      <w:proofErr w:type="spellEnd"/>
      <w:r w:rsidRPr="00CA0B7E">
        <w:rPr>
          <w:color w:val="000000"/>
          <w:szCs w:val="28"/>
        </w:rPr>
        <w:t xml:space="preserve"> от 12.11.2013г. №533;</w:t>
      </w:r>
    </w:p>
    <w:p w:rsidR="00D92631" w:rsidRPr="00CA0B7E" w:rsidRDefault="00D92631" w:rsidP="00D92631">
      <w:pPr>
        <w:tabs>
          <w:tab w:val="num" w:pos="1070"/>
        </w:tabs>
        <w:ind w:firstLine="709"/>
        <w:jc w:val="both"/>
        <w:rPr>
          <w:sz w:val="28"/>
          <w:szCs w:val="28"/>
        </w:rPr>
      </w:pPr>
      <w:r w:rsidRPr="00CA0B7E">
        <w:rPr>
          <w:sz w:val="28"/>
          <w:szCs w:val="28"/>
        </w:rPr>
        <w:t xml:space="preserve">- ГОСТ </w:t>
      </w:r>
      <w:proofErr w:type="gramStart"/>
      <w:r w:rsidRPr="00CA0B7E">
        <w:rPr>
          <w:sz w:val="28"/>
          <w:szCs w:val="28"/>
        </w:rPr>
        <w:t>Р</w:t>
      </w:r>
      <w:proofErr w:type="gramEnd"/>
      <w:r w:rsidRPr="00CA0B7E">
        <w:rPr>
          <w:sz w:val="28"/>
          <w:szCs w:val="28"/>
        </w:rPr>
        <w:t xml:space="preserve"> 51248-99 «Пути наземные рельсовые крановые. Общие технические требования»; </w:t>
      </w:r>
    </w:p>
    <w:p w:rsidR="00D92631" w:rsidRPr="00CA0B7E" w:rsidRDefault="00D92631" w:rsidP="00D92631">
      <w:pPr>
        <w:tabs>
          <w:tab w:val="num" w:pos="1070"/>
        </w:tabs>
        <w:ind w:firstLine="709"/>
        <w:jc w:val="both"/>
        <w:rPr>
          <w:sz w:val="28"/>
          <w:szCs w:val="28"/>
        </w:rPr>
      </w:pPr>
      <w:r w:rsidRPr="00CA0B7E">
        <w:rPr>
          <w:sz w:val="28"/>
          <w:szCs w:val="28"/>
        </w:rPr>
        <w:lastRenderedPageBreak/>
        <w:t>- СП 12-103-2002 «Пути наземные рельсовые крановые</w:t>
      </w:r>
      <w:proofErr w:type="gramStart"/>
      <w:r w:rsidRPr="00CA0B7E">
        <w:rPr>
          <w:sz w:val="28"/>
          <w:szCs w:val="28"/>
        </w:rPr>
        <w:t>.»;</w:t>
      </w:r>
      <w:proofErr w:type="gramEnd"/>
    </w:p>
    <w:p w:rsidR="00D92631" w:rsidRPr="00CA0B7E" w:rsidRDefault="00D92631" w:rsidP="00D92631">
      <w:pPr>
        <w:tabs>
          <w:tab w:val="num" w:pos="1070"/>
        </w:tabs>
        <w:ind w:firstLine="709"/>
        <w:jc w:val="both"/>
        <w:rPr>
          <w:sz w:val="28"/>
          <w:szCs w:val="28"/>
        </w:rPr>
      </w:pPr>
      <w:r w:rsidRPr="00CA0B7E">
        <w:rPr>
          <w:sz w:val="28"/>
          <w:szCs w:val="28"/>
        </w:rPr>
        <w:t xml:space="preserve">- ГОСТ </w:t>
      </w:r>
      <w:proofErr w:type="gramStart"/>
      <w:r w:rsidRPr="00CA0B7E">
        <w:rPr>
          <w:sz w:val="28"/>
          <w:szCs w:val="28"/>
        </w:rPr>
        <w:t>Р</w:t>
      </w:r>
      <w:proofErr w:type="gramEnd"/>
      <w:r w:rsidRPr="00CA0B7E">
        <w:rPr>
          <w:sz w:val="28"/>
          <w:szCs w:val="28"/>
        </w:rPr>
        <w:t xml:space="preserve"> 51685-2013 Рельсы железнодорожные. Общие технические условия;</w:t>
      </w:r>
    </w:p>
    <w:p w:rsidR="00D92631" w:rsidRPr="00CA0B7E" w:rsidRDefault="00D92631" w:rsidP="00D92631">
      <w:pPr>
        <w:tabs>
          <w:tab w:val="num" w:pos="1070"/>
        </w:tabs>
        <w:ind w:firstLine="709"/>
        <w:jc w:val="both"/>
        <w:rPr>
          <w:sz w:val="28"/>
          <w:szCs w:val="28"/>
        </w:rPr>
      </w:pPr>
      <w:r w:rsidRPr="00CA0B7E">
        <w:rPr>
          <w:sz w:val="28"/>
          <w:szCs w:val="28"/>
        </w:rPr>
        <w:t>- ГОСТ 4121-96 «Рельсы крановые. Технические условия»;</w:t>
      </w:r>
    </w:p>
    <w:p w:rsidR="00D92631" w:rsidRPr="00CA0B7E" w:rsidRDefault="00D92631" w:rsidP="00D92631">
      <w:pPr>
        <w:tabs>
          <w:tab w:val="num" w:pos="1070"/>
        </w:tabs>
        <w:ind w:firstLine="709"/>
        <w:jc w:val="both"/>
        <w:rPr>
          <w:sz w:val="28"/>
          <w:szCs w:val="28"/>
        </w:rPr>
      </w:pPr>
      <w:r w:rsidRPr="00CA0B7E">
        <w:rPr>
          <w:sz w:val="28"/>
          <w:szCs w:val="28"/>
        </w:rPr>
        <w:t>- ГОСТ 11530-2014 «Болты для рельсовых стыков. Технические условия»;</w:t>
      </w:r>
    </w:p>
    <w:p w:rsidR="00D92631" w:rsidRPr="00CA0B7E" w:rsidRDefault="00D92631" w:rsidP="00D92631">
      <w:pPr>
        <w:tabs>
          <w:tab w:val="num" w:pos="1070"/>
        </w:tabs>
        <w:ind w:firstLine="709"/>
        <w:jc w:val="both"/>
        <w:rPr>
          <w:sz w:val="28"/>
          <w:szCs w:val="28"/>
        </w:rPr>
      </w:pPr>
      <w:r w:rsidRPr="00CA0B7E">
        <w:rPr>
          <w:sz w:val="28"/>
          <w:szCs w:val="28"/>
        </w:rPr>
        <w:t>- ГОСТ 11532-2014 «Гайки для болтов рельсовых стыков. Технические условия»;</w:t>
      </w:r>
    </w:p>
    <w:p w:rsidR="00D92631" w:rsidRPr="00CA0B7E" w:rsidRDefault="00D92631" w:rsidP="00D92631">
      <w:pPr>
        <w:tabs>
          <w:tab w:val="num" w:pos="1070"/>
        </w:tabs>
        <w:ind w:firstLine="709"/>
        <w:jc w:val="both"/>
        <w:rPr>
          <w:sz w:val="28"/>
          <w:szCs w:val="28"/>
        </w:rPr>
      </w:pPr>
      <w:r w:rsidRPr="00CA0B7E">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D92631" w:rsidRPr="00CA0B7E" w:rsidRDefault="00D92631" w:rsidP="00D92631">
      <w:pPr>
        <w:tabs>
          <w:tab w:val="num" w:pos="1070"/>
        </w:tabs>
        <w:ind w:firstLine="709"/>
        <w:jc w:val="both"/>
        <w:rPr>
          <w:sz w:val="28"/>
          <w:szCs w:val="28"/>
        </w:rPr>
      </w:pPr>
      <w:r w:rsidRPr="00CA0B7E">
        <w:rPr>
          <w:sz w:val="28"/>
          <w:szCs w:val="28"/>
        </w:rPr>
        <w:t>- Правил устройства электроустановок, утвержденным Приказом Министерства энергетики РФ от 08.07.2002г. №204;</w:t>
      </w:r>
    </w:p>
    <w:p w:rsidR="00D92631" w:rsidRPr="00CA0B7E" w:rsidRDefault="00D92631" w:rsidP="00D92631">
      <w:pPr>
        <w:pStyle w:val="26"/>
        <w:pBdr>
          <w:top w:val="nil"/>
          <w:left w:val="nil"/>
          <w:bottom w:val="nil"/>
          <w:right w:val="nil"/>
          <w:between w:val="nil"/>
        </w:pBdr>
        <w:ind w:firstLine="709"/>
        <w:rPr>
          <w:color w:val="000000"/>
          <w:szCs w:val="28"/>
        </w:rPr>
      </w:pPr>
      <w:r w:rsidRPr="00CA0B7E">
        <w:rPr>
          <w:color w:val="000000"/>
          <w:szCs w:val="28"/>
        </w:rPr>
        <w:t>- Правил противопожарного режима в Российской Федерации, утвержденным постановлением Правительства РФ от 25.04.2012г. №390;</w:t>
      </w:r>
    </w:p>
    <w:p w:rsidR="00D92631" w:rsidRPr="00CA0B7E" w:rsidRDefault="00D92631" w:rsidP="00D92631">
      <w:pPr>
        <w:pStyle w:val="26"/>
        <w:pBdr>
          <w:top w:val="nil"/>
          <w:left w:val="nil"/>
          <w:bottom w:val="nil"/>
          <w:right w:val="nil"/>
          <w:between w:val="nil"/>
        </w:pBdr>
        <w:ind w:firstLine="709"/>
        <w:rPr>
          <w:color w:val="000000"/>
          <w:szCs w:val="28"/>
        </w:rPr>
      </w:pPr>
      <w:r w:rsidRPr="00CA0B7E">
        <w:rPr>
          <w:color w:val="000000"/>
          <w:szCs w:val="28"/>
        </w:rPr>
        <w:t>4.3.2.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D92631" w:rsidRPr="00CA0B7E" w:rsidRDefault="00D92631" w:rsidP="00D92631">
      <w:pPr>
        <w:pStyle w:val="26"/>
        <w:pBdr>
          <w:top w:val="nil"/>
          <w:left w:val="nil"/>
          <w:bottom w:val="nil"/>
          <w:right w:val="nil"/>
          <w:between w:val="nil"/>
        </w:pBdr>
        <w:ind w:firstLine="708"/>
        <w:rPr>
          <w:color w:val="000000"/>
          <w:szCs w:val="28"/>
        </w:rPr>
      </w:pPr>
      <w:r w:rsidRPr="00CA0B7E">
        <w:rPr>
          <w:rFonts w:eastAsia="Pragmatica"/>
          <w:color w:val="000000"/>
          <w:szCs w:val="28"/>
        </w:rPr>
        <w:t>4.3.3. Исполнитель обязан о</w:t>
      </w:r>
      <w:r w:rsidRPr="00CA0B7E">
        <w:rPr>
          <w:color w:val="000000"/>
          <w:szCs w:val="28"/>
        </w:rPr>
        <w:t>беспечить сохранность находящихся на объекте материалов, изделий, конструкций, оборудования.</w:t>
      </w:r>
    </w:p>
    <w:p w:rsidR="00D92631" w:rsidRPr="00CA0B7E" w:rsidRDefault="00D92631" w:rsidP="00D92631">
      <w:pPr>
        <w:pStyle w:val="26"/>
        <w:pBdr>
          <w:top w:val="nil"/>
          <w:left w:val="nil"/>
          <w:bottom w:val="nil"/>
          <w:right w:val="nil"/>
          <w:between w:val="nil"/>
        </w:pBdr>
        <w:ind w:firstLine="708"/>
        <w:rPr>
          <w:color w:val="000000"/>
          <w:szCs w:val="28"/>
        </w:rPr>
      </w:pPr>
      <w:r w:rsidRPr="00CA0B7E">
        <w:rPr>
          <w:color w:val="000000"/>
          <w:szCs w:val="28"/>
        </w:rPr>
        <w:t xml:space="preserve">4.3.4. </w:t>
      </w:r>
      <w:r w:rsidRPr="00CA0B7E">
        <w:rPr>
          <w:rFonts w:eastAsia="Pragmatica"/>
          <w:color w:val="000000"/>
          <w:szCs w:val="28"/>
        </w:rPr>
        <w:t>Исполнитель обязан д</w:t>
      </w:r>
      <w:r w:rsidRPr="00CA0B7E">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D92631" w:rsidRPr="00CA0B7E" w:rsidRDefault="00D92631" w:rsidP="00D92631">
      <w:pPr>
        <w:pStyle w:val="26"/>
        <w:pBdr>
          <w:top w:val="nil"/>
          <w:left w:val="nil"/>
          <w:bottom w:val="nil"/>
          <w:right w:val="nil"/>
          <w:between w:val="nil"/>
        </w:pBdr>
        <w:ind w:firstLine="708"/>
        <w:rPr>
          <w:color w:val="000000"/>
          <w:szCs w:val="28"/>
        </w:rPr>
      </w:pPr>
      <w:r w:rsidRPr="00CA0B7E">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D92631" w:rsidRPr="00CA0B7E" w:rsidRDefault="00D92631" w:rsidP="00D92631">
      <w:pPr>
        <w:pStyle w:val="26"/>
        <w:pBdr>
          <w:top w:val="nil"/>
          <w:left w:val="nil"/>
          <w:bottom w:val="nil"/>
          <w:right w:val="nil"/>
          <w:between w:val="nil"/>
        </w:pBdr>
        <w:ind w:firstLine="708"/>
        <w:rPr>
          <w:rFonts w:eastAsia="Pragmatica"/>
          <w:color w:val="000000"/>
          <w:szCs w:val="28"/>
        </w:rPr>
      </w:pPr>
      <w:r w:rsidRPr="00CA0B7E">
        <w:rPr>
          <w:rFonts w:eastAsia="Pragmatica"/>
          <w:color w:val="000000"/>
          <w:szCs w:val="28"/>
        </w:rPr>
        <w:t xml:space="preserve">4.3.6. </w:t>
      </w:r>
      <w:r w:rsidRPr="00CA0B7E">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sidRPr="00CA0B7E">
        <w:rPr>
          <w:rFonts w:eastAsia="Pragmatica"/>
          <w:color w:val="000000"/>
          <w:szCs w:val="28"/>
        </w:rPr>
        <w:t>.</w:t>
      </w:r>
    </w:p>
    <w:p w:rsidR="00D92631" w:rsidRPr="00CA0B7E" w:rsidRDefault="00D92631" w:rsidP="00D92631">
      <w:pPr>
        <w:pStyle w:val="26"/>
        <w:pBdr>
          <w:top w:val="nil"/>
          <w:left w:val="nil"/>
          <w:bottom w:val="nil"/>
          <w:right w:val="nil"/>
          <w:between w:val="nil"/>
        </w:pBdr>
        <w:tabs>
          <w:tab w:val="left" w:pos="1701"/>
        </w:tabs>
        <w:ind w:firstLine="709"/>
        <w:rPr>
          <w:color w:val="000000"/>
          <w:szCs w:val="28"/>
        </w:rPr>
      </w:pPr>
      <w:r w:rsidRPr="00CA0B7E">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D92631" w:rsidRPr="00CA0B7E" w:rsidRDefault="00D92631" w:rsidP="00D92631">
      <w:pPr>
        <w:pStyle w:val="26"/>
        <w:pBdr>
          <w:top w:val="nil"/>
          <w:left w:val="nil"/>
          <w:bottom w:val="nil"/>
          <w:right w:val="nil"/>
          <w:between w:val="nil"/>
        </w:pBdr>
        <w:tabs>
          <w:tab w:val="left" w:pos="1701"/>
        </w:tabs>
        <w:ind w:firstLine="709"/>
        <w:rPr>
          <w:color w:val="000000"/>
          <w:szCs w:val="28"/>
        </w:rPr>
      </w:pPr>
      <w:r w:rsidRPr="00CA0B7E">
        <w:rPr>
          <w:color w:val="000000"/>
          <w:szCs w:val="28"/>
        </w:rPr>
        <w:t xml:space="preserve">4.3.8. </w:t>
      </w:r>
      <w:r w:rsidRPr="00CA0B7E">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CA0B7E">
        <w:rPr>
          <w:szCs w:val="28"/>
        </w:rPr>
        <w:t>электробезопасности</w:t>
      </w:r>
      <w:proofErr w:type="spellEnd"/>
      <w:r w:rsidRPr="00CA0B7E">
        <w:rPr>
          <w:szCs w:val="28"/>
        </w:rPr>
        <w:t xml:space="preserve">, режима работы заказчика. Ответственность за выполнение требований охраны труда, </w:t>
      </w:r>
      <w:proofErr w:type="spellStart"/>
      <w:r w:rsidRPr="00CA0B7E">
        <w:rPr>
          <w:szCs w:val="28"/>
        </w:rPr>
        <w:t>электробезопасности</w:t>
      </w:r>
      <w:proofErr w:type="spellEnd"/>
      <w:r w:rsidRPr="00CA0B7E">
        <w:rPr>
          <w:szCs w:val="28"/>
        </w:rPr>
        <w:t>, пожарной и промышленной безопасности возлагается на Исполнителя работ.</w:t>
      </w:r>
    </w:p>
    <w:p w:rsidR="00D92631" w:rsidRPr="00CA0B7E" w:rsidRDefault="00D92631" w:rsidP="00D92631">
      <w:pPr>
        <w:pStyle w:val="26"/>
        <w:pBdr>
          <w:top w:val="nil"/>
          <w:left w:val="nil"/>
          <w:bottom w:val="nil"/>
          <w:right w:val="nil"/>
          <w:between w:val="nil"/>
        </w:pBdr>
        <w:tabs>
          <w:tab w:val="left" w:pos="1701"/>
        </w:tabs>
        <w:ind w:firstLine="709"/>
        <w:rPr>
          <w:color w:val="000000"/>
          <w:szCs w:val="28"/>
        </w:rPr>
      </w:pPr>
      <w:r w:rsidRPr="00CA0B7E">
        <w:rPr>
          <w:color w:val="000000"/>
          <w:szCs w:val="28"/>
        </w:rPr>
        <w:lastRenderedPageBreak/>
        <w:t xml:space="preserve">4.3.9. </w:t>
      </w:r>
      <w:r w:rsidRPr="00CA0B7E">
        <w:rPr>
          <w:rFonts w:eastAsia="Pragmatica"/>
          <w:color w:val="000000"/>
          <w:szCs w:val="28"/>
        </w:rPr>
        <w:t>Исполнитель обязан д</w:t>
      </w:r>
      <w:r w:rsidRPr="00CA0B7E">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D92631" w:rsidRPr="00CA0B7E" w:rsidRDefault="00D92631" w:rsidP="00D92631">
      <w:pPr>
        <w:pStyle w:val="26"/>
        <w:pBdr>
          <w:top w:val="nil"/>
          <w:left w:val="nil"/>
          <w:bottom w:val="nil"/>
          <w:right w:val="nil"/>
          <w:between w:val="nil"/>
        </w:pBdr>
        <w:tabs>
          <w:tab w:val="left" w:pos="1701"/>
        </w:tabs>
        <w:ind w:firstLine="709"/>
        <w:rPr>
          <w:szCs w:val="28"/>
        </w:rPr>
      </w:pPr>
      <w:r w:rsidRPr="00CA0B7E">
        <w:rPr>
          <w:color w:val="000000"/>
          <w:szCs w:val="28"/>
        </w:rPr>
        <w:t xml:space="preserve">4.3.10. </w:t>
      </w:r>
      <w:r w:rsidRPr="00CA0B7E">
        <w:rPr>
          <w:szCs w:val="28"/>
          <w:lang w:eastAsia="ru-RU"/>
        </w:rPr>
        <w:t>Все работы выполняются с использованием материалов и оборудования Исполнителя, п</w:t>
      </w:r>
      <w:r w:rsidRPr="00CA0B7E">
        <w:rPr>
          <w:szCs w:val="28"/>
        </w:rPr>
        <w:t>рименяемые материалы должны соответствовать стандартам РФ и иметь сертификаты.</w:t>
      </w:r>
    </w:p>
    <w:p w:rsidR="00D92631" w:rsidRPr="00CA0B7E" w:rsidRDefault="00D92631" w:rsidP="00D92631">
      <w:pPr>
        <w:pStyle w:val="26"/>
        <w:pBdr>
          <w:top w:val="nil"/>
          <w:left w:val="nil"/>
          <w:bottom w:val="nil"/>
          <w:right w:val="nil"/>
          <w:between w:val="nil"/>
        </w:pBdr>
        <w:tabs>
          <w:tab w:val="left" w:pos="1701"/>
        </w:tabs>
        <w:ind w:firstLine="709"/>
        <w:rPr>
          <w:szCs w:val="28"/>
        </w:rPr>
      </w:pPr>
      <w:r w:rsidRPr="00CA0B7E">
        <w:rPr>
          <w:szCs w:val="28"/>
        </w:rPr>
        <w:t>4.3.11. Работы выполняются в соответствии с проектной (рабочей) документацией (Приложение №6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D92631" w:rsidRPr="00CA0B7E" w:rsidRDefault="00D92631" w:rsidP="00D92631">
      <w:pPr>
        <w:pStyle w:val="26"/>
        <w:pBdr>
          <w:top w:val="nil"/>
          <w:left w:val="nil"/>
          <w:bottom w:val="nil"/>
          <w:right w:val="nil"/>
          <w:between w:val="nil"/>
        </w:pBdr>
        <w:tabs>
          <w:tab w:val="left" w:pos="1701"/>
        </w:tabs>
        <w:ind w:firstLine="709"/>
        <w:rPr>
          <w:color w:val="000000"/>
          <w:szCs w:val="28"/>
        </w:rPr>
      </w:pPr>
      <w:r w:rsidRPr="00CA0B7E">
        <w:rPr>
          <w:szCs w:val="28"/>
        </w:rPr>
        <w:t xml:space="preserve">4.3.12. Исполнитель после выполнения работ по модернизации подкранового пути разрабатывает и предоставляет Заказчику паспорт кранового пути </w:t>
      </w:r>
      <w:proofErr w:type="gramStart"/>
      <w:r w:rsidRPr="00CA0B7E">
        <w:rPr>
          <w:szCs w:val="28"/>
        </w:rPr>
        <w:t>согласно требований</w:t>
      </w:r>
      <w:proofErr w:type="gramEnd"/>
      <w:r w:rsidRPr="00CA0B7E">
        <w:rPr>
          <w:szCs w:val="28"/>
        </w:rPr>
        <w:t xml:space="preserve"> Свода правил "Пути наземные рельсовые крановые. Проектирование, устройство и эксплуатация" СП 12-103-2002, паспорт тупиковых упоров </w:t>
      </w:r>
      <w:proofErr w:type="gramStart"/>
      <w:r w:rsidRPr="00CA0B7E">
        <w:rPr>
          <w:szCs w:val="28"/>
        </w:rPr>
        <w:t>согласно требований</w:t>
      </w:r>
      <w:proofErr w:type="gramEnd"/>
      <w:r w:rsidRPr="00CA0B7E">
        <w:rPr>
          <w:szCs w:val="28"/>
        </w:rPr>
        <w:t xml:space="preserve">  «Тупиковые упоры. Рекомендации к проектированию, изготовлению и эксплуатации» РД 50:48:0075-02-05 и паспорт на заземляющие устройства.</w:t>
      </w:r>
    </w:p>
    <w:p w:rsidR="00D92631" w:rsidRPr="00CA0B7E" w:rsidRDefault="00D92631" w:rsidP="00D92631">
      <w:pPr>
        <w:pStyle w:val="28"/>
        <w:spacing w:line="240" w:lineRule="auto"/>
        <w:jc w:val="both"/>
        <w:rPr>
          <w:rFonts w:cs="Times New Roman"/>
          <w:sz w:val="28"/>
          <w:szCs w:val="28"/>
        </w:rPr>
      </w:pPr>
    </w:p>
    <w:p w:rsidR="00D92631" w:rsidRPr="00CA0B7E" w:rsidRDefault="00D92631" w:rsidP="00D92631">
      <w:pPr>
        <w:pStyle w:val="28"/>
        <w:spacing w:line="240" w:lineRule="auto"/>
        <w:ind w:firstLine="709"/>
        <w:jc w:val="both"/>
        <w:rPr>
          <w:rFonts w:cs="Times New Roman"/>
          <w:b/>
          <w:sz w:val="28"/>
          <w:szCs w:val="28"/>
        </w:rPr>
      </w:pPr>
      <w:r w:rsidRPr="00CA0B7E">
        <w:rPr>
          <w:rFonts w:cs="Times New Roman"/>
          <w:b/>
          <w:sz w:val="28"/>
          <w:szCs w:val="28"/>
        </w:rPr>
        <w:t>4.4. Правила приемки работ.</w:t>
      </w:r>
    </w:p>
    <w:p w:rsidR="00D92631" w:rsidRPr="00CA0B7E" w:rsidRDefault="00D92631" w:rsidP="00D92631">
      <w:pPr>
        <w:ind w:firstLine="709"/>
        <w:jc w:val="both"/>
        <w:rPr>
          <w:sz w:val="28"/>
          <w:szCs w:val="28"/>
        </w:rPr>
      </w:pPr>
      <w:r w:rsidRPr="00CA0B7E">
        <w:rPr>
          <w:color w:val="000000"/>
          <w:szCs w:val="28"/>
        </w:rPr>
        <w:t>4.4.1.</w:t>
      </w:r>
      <w:r w:rsidRPr="00CA0B7E">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D92631" w:rsidRPr="00CA0B7E" w:rsidRDefault="00D92631" w:rsidP="00D92631">
      <w:pPr>
        <w:ind w:firstLine="709"/>
        <w:jc w:val="both"/>
        <w:rPr>
          <w:sz w:val="28"/>
          <w:szCs w:val="28"/>
        </w:rPr>
      </w:pPr>
      <w:r w:rsidRPr="00CA0B7E">
        <w:rPr>
          <w:sz w:val="28"/>
          <w:szCs w:val="28"/>
        </w:rPr>
        <w:t xml:space="preserve">4.4.2. Заказчик в течение 10 (десяти) календарных дней </w:t>
      </w:r>
      <w:proofErr w:type="gramStart"/>
      <w:r w:rsidRPr="00CA0B7E">
        <w:rPr>
          <w:sz w:val="28"/>
          <w:szCs w:val="28"/>
        </w:rPr>
        <w:t>с даты получения</w:t>
      </w:r>
      <w:proofErr w:type="gramEnd"/>
      <w:r w:rsidRPr="00CA0B7E">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D92631" w:rsidRPr="00CA0B7E" w:rsidRDefault="00D92631" w:rsidP="00D92631">
      <w:pPr>
        <w:ind w:firstLine="709"/>
        <w:jc w:val="both"/>
        <w:rPr>
          <w:sz w:val="28"/>
          <w:szCs w:val="28"/>
        </w:rPr>
      </w:pPr>
      <w:r w:rsidRPr="00CA0B7E">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D92631" w:rsidRPr="00CA0B7E" w:rsidRDefault="00D92631" w:rsidP="00D92631">
      <w:pPr>
        <w:pStyle w:val="26"/>
        <w:pBdr>
          <w:top w:val="nil"/>
          <w:left w:val="nil"/>
          <w:bottom w:val="nil"/>
          <w:right w:val="nil"/>
          <w:between w:val="nil"/>
        </w:pBdr>
        <w:ind w:firstLine="709"/>
        <w:rPr>
          <w:rFonts w:eastAsia="MS Mincho"/>
          <w:b/>
          <w:szCs w:val="28"/>
        </w:rPr>
      </w:pPr>
    </w:p>
    <w:p w:rsidR="00D92631" w:rsidRPr="00CA0B7E" w:rsidRDefault="00D92631" w:rsidP="00D92631">
      <w:pPr>
        <w:pStyle w:val="affa"/>
        <w:ind w:firstLine="709"/>
        <w:jc w:val="both"/>
        <w:rPr>
          <w:rFonts w:ascii="Times New Roman" w:hAnsi="Times New Roman"/>
          <w:sz w:val="28"/>
          <w:szCs w:val="28"/>
        </w:rPr>
      </w:pPr>
      <w:r w:rsidRPr="00CA0B7E">
        <w:rPr>
          <w:rFonts w:ascii="Times New Roman" w:eastAsia="MS Mincho" w:hAnsi="Times New Roman"/>
          <w:b/>
          <w:sz w:val="28"/>
          <w:szCs w:val="28"/>
        </w:rPr>
        <w:t>4.5.</w:t>
      </w:r>
      <w:r w:rsidRPr="00CA0B7E">
        <w:rPr>
          <w:rFonts w:ascii="Times New Roman" w:hAnsi="Times New Roman"/>
          <w:b/>
          <w:sz w:val="28"/>
          <w:szCs w:val="28"/>
        </w:rPr>
        <w:t xml:space="preserve"> Порядок оплаты.</w:t>
      </w:r>
    </w:p>
    <w:p w:rsidR="00D92631" w:rsidRPr="00CA0B7E" w:rsidRDefault="00D92631" w:rsidP="00D92631">
      <w:pPr>
        <w:pStyle w:val="19"/>
        <w:suppressAutoHyphens w:val="0"/>
        <w:ind w:firstLine="709"/>
        <w:rPr>
          <w:rFonts w:eastAsia="Calibri"/>
          <w:szCs w:val="28"/>
        </w:rPr>
      </w:pPr>
      <w:r w:rsidRPr="00CA0B7E">
        <w:rPr>
          <w:rFonts w:eastAsia="Calibri"/>
          <w:szCs w:val="28"/>
        </w:rPr>
        <w:t xml:space="preserve">4.5.1. </w:t>
      </w:r>
      <w:proofErr w:type="gramStart"/>
      <w:r w:rsidRPr="00CA0B7E">
        <w:rPr>
          <w:rFonts w:eastAsia="Calibri"/>
          <w:szCs w:val="28"/>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w:t>
      </w:r>
      <w:r w:rsidRPr="00CA0B7E">
        <w:rPr>
          <w:rFonts w:eastAsia="Calibri"/>
          <w:szCs w:val="28"/>
        </w:rPr>
        <w:lastRenderedPageBreak/>
        <w:t xml:space="preserve">(тридцати) календарных дней с даты получения Заказчиком счета/счета-фактуры и подписания сторонами акта выполненных работ </w:t>
      </w:r>
      <w:r w:rsidRPr="00AE5C10">
        <w:rPr>
          <w:rFonts w:eastAsia="Calibri"/>
          <w:szCs w:val="28"/>
        </w:rPr>
        <w:t>(по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AE5C10">
        <w:rPr>
          <w:rFonts w:eastAsia="Calibri"/>
          <w:szCs w:val="28"/>
        </w:rPr>
        <w:t xml:space="preserve"> основных средств формы ОС-3</w:t>
      </w:r>
      <w:r w:rsidRPr="00CA0B7E">
        <w:rPr>
          <w:rFonts w:eastAsia="Calibri"/>
          <w:szCs w:val="28"/>
        </w:rPr>
        <w:t>.</w:t>
      </w:r>
    </w:p>
    <w:p w:rsidR="00D92631" w:rsidRPr="00CA0B7E" w:rsidRDefault="00D92631" w:rsidP="00D92631">
      <w:pPr>
        <w:pStyle w:val="19"/>
        <w:suppressAutoHyphens w:val="0"/>
        <w:ind w:firstLine="397"/>
        <w:rPr>
          <w:szCs w:val="28"/>
        </w:rPr>
      </w:pPr>
    </w:p>
    <w:p w:rsidR="00D92631" w:rsidRPr="00CA0B7E" w:rsidRDefault="00D92631" w:rsidP="00D92631">
      <w:pPr>
        <w:pStyle w:val="19"/>
        <w:suppressAutoHyphens w:val="0"/>
        <w:ind w:firstLine="709"/>
        <w:rPr>
          <w:b/>
        </w:rPr>
      </w:pPr>
      <w:r w:rsidRPr="00CA0B7E">
        <w:rPr>
          <w:b/>
        </w:rPr>
        <w:t xml:space="preserve">4.6. Требования к гарантийному сроку. </w:t>
      </w:r>
    </w:p>
    <w:p w:rsidR="00D92631" w:rsidRPr="00CA0B7E" w:rsidRDefault="00D92631" w:rsidP="00D92631">
      <w:pPr>
        <w:autoSpaceDE w:val="0"/>
        <w:ind w:firstLine="709"/>
        <w:jc w:val="both"/>
        <w:rPr>
          <w:sz w:val="28"/>
          <w:szCs w:val="28"/>
        </w:rPr>
      </w:pPr>
      <w:r w:rsidRPr="00CA0B7E">
        <w:rPr>
          <w:sz w:val="28"/>
          <w:szCs w:val="28"/>
        </w:rPr>
        <w:t xml:space="preserve">4.6.1. Гарантийный срок на результаты работ должен составлять не менее 24 месяцев </w:t>
      </w:r>
      <w:proofErr w:type="gramStart"/>
      <w:r w:rsidRPr="00CA0B7E">
        <w:rPr>
          <w:sz w:val="28"/>
          <w:szCs w:val="28"/>
        </w:rPr>
        <w:t>с даты подписания</w:t>
      </w:r>
      <w:proofErr w:type="gramEnd"/>
      <w:r w:rsidRPr="00CA0B7E">
        <w:rPr>
          <w:sz w:val="28"/>
          <w:szCs w:val="28"/>
        </w:rPr>
        <w:t xml:space="preserve"> акта о сдаче-приеме отремонтированных, реконструированных, модернизированных объектов основных средств формы ОС-3.</w:t>
      </w:r>
      <w:r w:rsidRPr="00CA0B7E">
        <w:rPr>
          <w:sz w:val="28"/>
          <w:szCs w:val="28"/>
        </w:rPr>
        <w:tab/>
      </w:r>
    </w:p>
    <w:p w:rsidR="00D92631" w:rsidRPr="00CA0B7E" w:rsidRDefault="00D92631" w:rsidP="00D92631">
      <w:pPr>
        <w:pStyle w:val="af9"/>
        <w:rPr>
          <w:sz w:val="28"/>
          <w:szCs w:val="28"/>
        </w:rPr>
      </w:pPr>
      <w:r w:rsidRPr="00CA0B7E">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D92631" w:rsidRPr="00CA0B7E" w:rsidRDefault="00D92631" w:rsidP="00D92631">
      <w:pPr>
        <w:pStyle w:val="aff4"/>
        <w:spacing w:line="240" w:lineRule="atLeast"/>
        <w:ind w:firstLine="709"/>
        <w:jc w:val="both"/>
        <w:rPr>
          <w:rFonts w:eastAsia="Times New Roman"/>
          <w:sz w:val="28"/>
          <w:szCs w:val="28"/>
        </w:rPr>
      </w:pPr>
      <w:r w:rsidRPr="00CA0B7E">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92631" w:rsidRPr="00CA0B7E" w:rsidRDefault="00D92631" w:rsidP="00D92631">
      <w:pPr>
        <w:autoSpaceDE w:val="0"/>
        <w:ind w:firstLine="709"/>
        <w:jc w:val="both"/>
        <w:rPr>
          <w:sz w:val="28"/>
          <w:szCs w:val="28"/>
        </w:rPr>
      </w:pPr>
      <w:r w:rsidRPr="00CA0B7E">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D92631" w:rsidRPr="00CA0B7E" w:rsidRDefault="00D92631" w:rsidP="00D92631">
      <w:pPr>
        <w:pStyle w:val="28"/>
        <w:spacing w:line="240" w:lineRule="auto"/>
        <w:jc w:val="both"/>
        <w:rPr>
          <w:rFonts w:cs="Times New Roman"/>
          <w:sz w:val="28"/>
          <w:szCs w:val="28"/>
        </w:rPr>
      </w:pPr>
    </w:p>
    <w:p w:rsidR="00D92631" w:rsidRPr="00CA0B7E" w:rsidRDefault="00D92631" w:rsidP="00D92631">
      <w:pPr>
        <w:pStyle w:val="af9"/>
        <w:outlineLvl w:val="1"/>
        <w:rPr>
          <w:b/>
          <w:sz w:val="28"/>
          <w:szCs w:val="28"/>
        </w:rPr>
      </w:pPr>
      <w:r w:rsidRPr="00CA0B7E">
        <w:rPr>
          <w:b/>
          <w:sz w:val="28"/>
          <w:szCs w:val="28"/>
        </w:rPr>
        <w:t>4.7. Срок выполнения работ.</w:t>
      </w:r>
    </w:p>
    <w:p w:rsidR="00D92631" w:rsidRPr="00CA0B7E" w:rsidRDefault="00D92631" w:rsidP="00D92631">
      <w:pPr>
        <w:pStyle w:val="26"/>
        <w:pBdr>
          <w:top w:val="nil"/>
          <w:left w:val="nil"/>
          <w:bottom w:val="nil"/>
          <w:right w:val="nil"/>
          <w:between w:val="nil"/>
        </w:pBdr>
        <w:ind w:firstLine="709"/>
        <w:rPr>
          <w:color w:val="000000"/>
          <w:szCs w:val="28"/>
        </w:rPr>
      </w:pPr>
      <w:r w:rsidRPr="00CA0B7E">
        <w:rPr>
          <w:color w:val="000000"/>
          <w:szCs w:val="28"/>
        </w:rPr>
        <w:t xml:space="preserve">- срок начала Работ – в течение 1 (Одного) рабочего дня </w:t>
      </w:r>
      <w:proofErr w:type="gramStart"/>
      <w:r w:rsidRPr="00CA0B7E">
        <w:rPr>
          <w:color w:val="000000"/>
          <w:szCs w:val="28"/>
        </w:rPr>
        <w:t>с даты подписания</w:t>
      </w:r>
      <w:proofErr w:type="gramEnd"/>
      <w:r w:rsidRPr="00CA0B7E">
        <w:rPr>
          <w:color w:val="000000"/>
          <w:szCs w:val="28"/>
        </w:rPr>
        <w:t xml:space="preserve"> Договора;</w:t>
      </w:r>
    </w:p>
    <w:p w:rsidR="00D92631" w:rsidRPr="00CA0B7E" w:rsidRDefault="00D92631" w:rsidP="00D92631">
      <w:pPr>
        <w:pStyle w:val="26"/>
        <w:pBdr>
          <w:top w:val="nil"/>
          <w:left w:val="nil"/>
          <w:bottom w:val="nil"/>
          <w:right w:val="nil"/>
          <w:between w:val="nil"/>
        </w:pBdr>
        <w:ind w:firstLine="709"/>
        <w:rPr>
          <w:color w:val="000000"/>
          <w:szCs w:val="28"/>
        </w:rPr>
      </w:pPr>
      <w:r w:rsidRPr="00CA0B7E">
        <w:rPr>
          <w:color w:val="000000"/>
          <w:szCs w:val="28"/>
        </w:rPr>
        <w:t xml:space="preserve">- срок окончания выполнения Работ – не более </w:t>
      </w:r>
      <w:r>
        <w:rPr>
          <w:color w:val="000000"/>
          <w:szCs w:val="28"/>
        </w:rPr>
        <w:t>45</w:t>
      </w:r>
      <w:r w:rsidRPr="00CA0B7E">
        <w:rPr>
          <w:color w:val="000000"/>
          <w:szCs w:val="28"/>
        </w:rPr>
        <w:t xml:space="preserve"> (</w:t>
      </w:r>
      <w:r>
        <w:rPr>
          <w:color w:val="000000"/>
          <w:szCs w:val="28"/>
        </w:rPr>
        <w:t>Сорока пяти</w:t>
      </w:r>
      <w:r w:rsidRPr="00CA0B7E">
        <w:rPr>
          <w:color w:val="000000"/>
          <w:szCs w:val="28"/>
        </w:rPr>
        <w:t xml:space="preserve">) календарных дней </w:t>
      </w:r>
      <w:proofErr w:type="gramStart"/>
      <w:r w:rsidRPr="00CA0B7E">
        <w:rPr>
          <w:color w:val="000000"/>
          <w:szCs w:val="28"/>
        </w:rPr>
        <w:t>с даты подписания</w:t>
      </w:r>
      <w:proofErr w:type="gramEnd"/>
      <w:r>
        <w:rPr>
          <w:color w:val="000000"/>
          <w:szCs w:val="28"/>
        </w:rPr>
        <w:t xml:space="preserve"> д</w:t>
      </w:r>
      <w:r w:rsidRPr="00CA0B7E">
        <w:rPr>
          <w:color w:val="000000"/>
          <w:szCs w:val="28"/>
        </w:rPr>
        <w:t xml:space="preserve">оговора. Сроки выполнения отдельных этапов Работ определяются Календарным планом (составленным по форме приложения № </w:t>
      </w:r>
      <w:r>
        <w:rPr>
          <w:color w:val="000000"/>
          <w:szCs w:val="28"/>
        </w:rPr>
        <w:t>4</w:t>
      </w:r>
      <w:r w:rsidRPr="00CA0B7E">
        <w:rPr>
          <w:color w:val="000000"/>
          <w:szCs w:val="28"/>
        </w:rPr>
        <w:t xml:space="preserve"> к проекту договора).</w:t>
      </w:r>
    </w:p>
    <w:p w:rsidR="00D92631" w:rsidRPr="00CA0B7E" w:rsidRDefault="00D92631" w:rsidP="00D92631">
      <w:pPr>
        <w:pStyle w:val="26"/>
        <w:pBdr>
          <w:top w:val="nil"/>
          <w:left w:val="nil"/>
          <w:bottom w:val="nil"/>
          <w:right w:val="nil"/>
          <w:between w:val="nil"/>
        </w:pBdr>
        <w:ind w:firstLine="709"/>
        <w:rPr>
          <w:szCs w:val="28"/>
        </w:rPr>
      </w:pPr>
    </w:p>
    <w:p w:rsidR="00D92631" w:rsidRPr="00CA0B7E" w:rsidRDefault="00D92631" w:rsidP="00D92631">
      <w:pPr>
        <w:pStyle w:val="af9"/>
        <w:outlineLvl w:val="1"/>
        <w:rPr>
          <w:b/>
          <w:sz w:val="28"/>
          <w:szCs w:val="28"/>
        </w:rPr>
      </w:pPr>
      <w:r w:rsidRPr="00CA0B7E">
        <w:rPr>
          <w:b/>
          <w:sz w:val="28"/>
          <w:szCs w:val="28"/>
        </w:rPr>
        <w:t>4.8. Место выполнения работ.</w:t>
      </w:r>
    </w:p>
    <w:p w:rsidR="00D92631" w:rsidRPr="00CA0B7E" w:rsidRDefault="00D92631" w:rsidP="00D92631">
      <w:pPr>
        <w:ind w:firstLine="709"/>
        <w:jc w:val="both"/>
        <w:rPr>
          <w:rFonts w:eastAsia="MS Mincho"/>
          <w:sz w:val="28"/>
          <w:szCs w:val="28"/>
        </w:rPr>
      </w:pPr>
      <w:r w:rsidRPr="00CA0B7E">
        <w:rPr>
          <w:rFonts w:eastAsia="MS Mincho"/>
          <w:sz w:val="28"/>
          <w:szCs w:val="28"/>
        </w:rPr>
        <w:t xml:space="preserve">4.8.1. Контейнерный терминал </w:t>
      </w:r>
      <w:proofErr w:type="spellStart"/>
      <w:r>
        <w:rPr>
          <w:rFonts w:eastAsia="MS Mincho"/>
          <w:sz w:val="28"/>
          <w:szCs w:val="28"/>
        </w:rPr>
        <w:t>Киров-Котласский</w:t>
      </w:r>
      <w:proofErr w:type="spellEnd"/>
      <w:r w:rsidRPr="00CA0B7E">
        <w:rPr>
          <w:rFonts w:eastAsia="MS Mincho"/>
          <w:sz w:val="28"/>
          <w:szCs w:val="28"/>
        </w:rPr>
        <w:t xml:space="preserve">: Российская Федерация, </w:t>
      </w:r>
      <w:proofErr w:type="gramStart"/>
      <w:r w:rsidRPr="00CA0B7E">
        <w:rPr>
          <w:rFonts w:eastAsia="MS Mincho"/>
          <w:sz w:val="28"/>
          <w:szCs w:val="28"/>
        </w:rPr>
        <w:t>г</w:t>
      </w:r>
      <w:proofErr w:type="gramEnd"/>
      <w:r w:rsidRPr="00CA0B7E">
        <w:rPr>
          <w:rFonts w:eastAsia="MS Mincho"/>
          <w:sz w:val="28"/>
          <w:szCs w:val="28"/>
        </w:rPr>
        <w:t>. </w:t>
      </w:r>
      <w:r>
        <w:rPr>
          <w:rFonts w:eastAsia="MS Mincho"/>
          <w:sz w:val="28"/>
          <w:szCs w:val="28"/>
        </w:rPr>
        <w:t>Киров</w:t>
      </w:r>
      <w:r w:rsidRPr="00CA0B7E">
        <w:rPr>
          <w:rFonts w:eastAsia="MS Mincho"/>
          <w:sz w:val="28"/>
          <w:szCs w:val="28"/>
        </w:rPr>
        <w:t xml:space="preserve">, ул. </w:t>
      </w:r>
      <w:r>
        <w:rPr>
          <w:rFonts w:eastAsia="MS Mincho"/>
          <w:sz w:val="28"/>
          <w:szCs w:val="28"/>
        </w:rPr>
        <w:t>Транспортный проезд, д.21</w:t>
      </w:r>
      <w:r w:rsidRPr="00CA0B7E">
        <w:rPr>
          <w:rFonts w:eastAsia="MS Mincho"/>
          <w:sz w:val="28"/>
          <w:szCs w:val="28"/>
        </w:rPr>
        <w:t>.</w:t>
      </w:r>
    </w:p>
    <w:p w:rsidR="00D92631" w:rsidRPr="00CA0B7E" w:rsidRDefault="00D92631" w:rsidP="00D92631">
      <w:pPr>
        <w:ind w:firstLine="709"/>
        <w:jc w:val="both"/>
        <w:rPr>
          <w:rFonts w:eastAsia="MS Mincho"/>
          <w:sz w:val="28"/>
          <w:szCs w:val="28"/>
        </w:rPr>
      </w:pPr>
    </w:p>
    <w:p w:rsidR="00D92631" w:rsidRPr="00CA0B7E" w:rsidRDefault="00D92631" w:rsidP="00D92631">
      <w:pPr>
        <w:pStyle w:val="af9"/>
        <w:outlineLvl w:val="1"/>
        <w:rPr>
          <w:b/>
        </w:rPr>
      </w:pPr>
      <w:r w:rsidRPr="00CA0B7E">
        <w:rPr>
          <w:b/>
          <w:sz w:val="28"/>
          <w:szCs w:val="28"/>
        </w:rPr>
        <w:t>4.9.</w:t>
      </w:r>
      <w:r w:rsidRPr="00CA0B7E">
        <w:rPr>
          <w:b/>
        </w:rPr>
        <w:t xml:space="preserve"> </w:t>
      </w:r>
      <w:r w:rsidRPr="00CA0B7E">
        <w:rPr>
          <w:b/>
          <w:sz w:val="28"/>
          <w:szCs w:val="28"/>
        </w:rPr>
        <w:t>Режим выполнения работ.</w:t>
      </w:r>
    </w:p>
    <w:p w:rsidR="00D92631" w:rsidRPr="00CA0B7E" w:rsidRDefault="00D92631" w:rsidP="00D92631">
      <w:pPr>
        <w:keepNext/>
        <w:keepLines/>
        <w:ind w:firstLine="709"/>
        <w:jc w:val="both"/>
        <w:rPr>
          <w:sz w:val="28"/>
          <w:szCs w:val="28"/>
        </w:rPr>
      </w:pPr>
      <w:r w:rsidRPr="00CA0B7E">
        <w:rPr>
          <w:sz w:val="28"/>
          <w:szCs w:val="28"/>
        </w:rPr>
        <w:lastRenderedPageBreak/>
        <w:t xml:space="preserve">4.9.1. В целях обеспечения бесперебойной работы контейнерного терминала </w:t>
      </w:r>
      <w:proofErr w:type="spellStart"/>
      <w:r>
        <w:rPr>
          <w:sz w:val="28"/>
          <w:szCs w:val="28"/>
        </w:rPr>
        <w:t>Киров-Котласский</w:t>
      </w:r>
      <w:proofErr w:type="spellEnd"/>
      <w:r w:rsidRPr="00CA0B7E">
        <w:rPr>
          <w:sz w:val="28"/>
          <w:szCs w:val="28"/>
        </w:rPr>
        <w:t xml:space="preserve">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w:t>
      </w:r>
      <w:r>
        <w:rPr>
          <w:sz w:val="28"/>
          <w:szCs w:val="28"/>
        </w:rPr>
        <w:t>5</w:t>
      </w:r>
      <w:r w:rsidRPr="00CA0B7E">
        <w:rPr>
          <w:sz w:val="28"/>
          <w:szCs w:val="28"/>
        </w:rPr>
        <w:t>.</w:t>
      </w:r>
    </w:p>
    <w:p w:rsidR="00D92631" w:rsidRPr="00CA0B7E" w:rsidRDefault="00D92631" w:rsidP="00D92631">
      <w:pPr>
        <w:ind w:firstLine="709"/>
        <w:jc w:val="both"/>
        <w:rPr>
          <w:rFonts w:eastAsia="MS Mincho"/>
          <w:sz w:val="32"/>
          <w:szCs w:val="28"/>
        </w:rPr>
      </w:pPr>
    </w:p>
    <w:p w:rsidR="00D92631" w:rsidRPr="00CA0B7E" w:rsidRDefault="00D92631" w:rsidP="00D92631">
      <w:pPr>
        <w:pStyle w:val="af9"/>
        <w:outlineLvl w:val="1"/>
        <w:rPr>
          <w:b/>
          <w:sz w:val="28"/>
          <w:szCs w:val="28"/>
        </w:rPr>
      </w:pPr>
      <w:r w:rsidRPr="00CA0B7E">
        <w:rPr>
          <w:b/>
          <w:sz w:val="28"/>
          <w:szCs w:val="28"/>
        </w:rPr>
        <w:t>4.10. Прочие условия.</w:t>
      </w:r>
    </w:p>
    <w:p w:rsidR="00D92631" w:rsidRPr="00F90832" w:rsidRDefault="00D92631" w:rsidP="00D92631">
      <w:pPr>
        <w:keepNext/>
        <w:keepLines/>
        <w:ind w:firstLine="709"/>
        <w:jc w:val="both"/>
        <w:rPr>
          <w:sz w:val="28"/>
          <w:szCs w:val="28"/>
        </w:rPr>
      </w:pPr>
      <w:r w:rsidRPr="00CA0B7E">
        <w:rPr>
          <w:sz w:val="28"/>
          <w:szCs w:val="28"/>
        </w:rPr>
        <w:t>4.10.1.</w:t>
      </w:r>
      <w:r w:rsidRPr="00F90832">
        <w:rPr>
          <w:sz w:val="28"/>
          <w:szCs w:val="28"/>
        </w:rPr>
        <w:t xml:space="preserve">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D92631" w:rsidRPr="00F90832" w:rsidRDefault="00D92631" w:rsidP="00D92631">
      <w:pPr>
        <w:keepNext/>
        <w:keepLines/>
        <w:ind w:firstLine="709"/>
        <w:jc w:val="both"/>
        <w:rPr>
          <w:sz w:val="28"/>
          <w:szCs w:val="28"/>
        </w:rPr>
      </w:pPr>
      <w:r w:rsidRPr="00F90832">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D92631" w:rsidRDefault="00D92631" w:rsidP="00D92631">
      <w:pPr>
        <w:pStyle w:val="af9"/>
        <w:ind w:firstLine="708"/>
        <w:outlineLvl w:val="1"/>
        <w:rPr>
          <w:b/>
          <w:sz w:val="28"/>
          <w:szCs w:val="28"/>
        </w:rPr>
      </w:pPr>
    </w:p>
    <w:p w:rsidR="00D92631" w:rsidRPr="00CA0B7E" w:rsidRDefault="00D92631" w:rsidP="00D92631">
      <w:pPr>
        <w:pStyle w:val="af9"/>
        <w:ind w:firstLine="708"/>
        <w:outlineLvl w:val="1"/>
        <w:rPr>
          <w:b/>
          <w:color w:val="000000"/>
          <w:sz w:val="28"/>
          <w:szCs w:val="28"/>
        </w:rPr>
      </w:pPr>
      <w:r w:rsidRPr="00CA0B7E">
        <w:rPr>
          <w:b/>
          <w:sz w:val="28"/>
          <w:szCs w:val="28"/>
        </w:rPr>
        <w:t>4.11</w:t>
      </w:r>
      <w:r w:rsidRPr="00CA0B7E">
        <w:rPr>
          <w:b/>
          <w:color w:val="000000"/>
          <w:sz w:val="28"/>
          <w:szCs w:val="28"/>
        </w:rPr>
        <w:t xml:space="preserve">. Содержание Работ. </w:t>
      </w:r>
    </w:p>
    <w:p w:rsidR="00D92631" w:rsidRPr="00CA0B7E" w:rsidRDefault="00D92631" w:rsidP="00D92631">
      <w:pPr>
        <w:pStyle w:val="26"/>
        <w:pBdr>
          <w:top w:val="nil"/>
          <w:left w:val="nil"/>
          <w:bottom w:val="nil"/>
          <w:right w:val="nil"/>
          <w:between w:val="nil"/>
        </w:pBdr>
        <w:ind w:firstLine="709"/>
        <w:rPr>
          <w:color w:val="000000"/>
          <w:szCs w:val="2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
        <w:gridCol w:w="688"/>
        <w:gridCol w:w="5084"/>
        <w:gridCol w:w="2268"/>
        <w:gridCol w:w="1492"/>
      </w:tblGrid>
      <w:tr w:rsidR="00D92631" w:rsidRPr="007235ED" w:rsidTr="003D774A">
        <w:trPr>
          <w:trHeight w:val="556"/>
        </w:trPr>
        <w:tc>
          <w:tcPr>
            <w:tcW w:w="694" w:type="dxa"/>
            <w:gridSpan w:val="2"/>
            <w:hideMark/>
          </w:tcPr>
          <w:p w:rsidR="00D92631" w:rsidRPr="007235ED" w:rsidRDefault="00D92631" w:rsidP="003D774A">
            <w:pPr>
              <w:rPr>
                <w:sz w:val="20"/>
                <w:szCs w:val="20"/>
              </w:rPr>
            </w:pPr>
            <w:r w:rsidRPr="007235ED">
              <w:rPr>
                <w:sz w:val="20"/>
                <w:szCs w:val="20"/>
              </w:rPr>
              <w:t>№</w:t>
            </w:r>
          </w:p>
          <w:p w:rsidR="00D92631" w:rsidRPr="007235ED" w:rsidRDefault="00D92631" w:rsidP="003D774A">
            <w:pPr>
              <w:rPr>
                <w:sz w:val="20"/>
                <w:szCs w:val="20"/>
              </w:rPr>
            </w:pPr>
            <w:proofErr w:type="spellStart"/>
            <w:r w:rsidRPr="007235ED">
              <w:rPr>
                <w:sz w:val="20"/>
                <w:szCs w:val="20"/>
              </w:rPr>
              <w:t>пп</w:t>
            </w:r>
            <w:proofErr w:type="spellEnd"/>
          </w:p>
        </w:tc>
        <w:tc>
          <w:tcPr>
            <w:tcW w:w="5084" w:type="dxa"/>
            <w:hideMark/>
          </w:tcPr>
          <w:p w:rsidR="00D92631" w:rsidRPr="007235ED" w:rsidRDefault="00D92631" w:rsidP="003D774A">
            <w:pPr>
              <w:rPr>
                <w:sz w:val="20"/>
                <w:szCs w:val="20"/>
              </w:rPr>
            </w:pPr>
            <w:r w:rsidRPr="007235ED">
              <w:rPr>
                <w:sz w:val="20"/>
                <w:szCs w:val="20"/>
              </w:rPr>
              <w:t>Наименование работ и затрат, характеристика оборудования и его масса</w:t>
            </w:r>
          </w:p>
        </w:tc>
        <w:tc>
          <w:tcPr>
            <w:tcW w:w="2268" w:type="dxa"/>
            <w:hideMark/>
          </w:tcPr>
          <w:p w:rsidR="00D92631" w:rsidRPr="007235ED" w:rsidRDefault="00D92631" w:rsidP="003D774A">
            <w:pPr>
              <w:rPr>
                <w:sz w:val="20"/>
                <w:szCs w:val="20"/>
              </w:rPr>
            </w:pPr>
            <w:r w:rsidRPr="007235ED">
              <w:rPr>
                <w:sz w:val="20"/>
                <w:szCs w:val="20"/>
              </w:rPr>
              <w:t>Единица измерения</w:t>
            </w:r>
          </w:p>
        </w:tc>
        <w:tc>
          <w:tcPr>
            <w:tcW w:w="1492" w:type="dxa"/>
            <w:hideMark/>
          </w:tcPr>
          <w:p w:rsidR="00D92631" w:rsidRPr="007235ED" w:rsidRDefault="00D92631" w:rsidP="003D774A">
            <w:pPr>
              <w:rPr>
                <w:sz w:val="20"/>
                <w:szCs w:val="20"/>
              </w:rPr>
            </w:pPr>
            <w:r w:rsidRPr="007235ED">
              <w:rPr>
                <w:sz w:val="20"/>
                <w:szCs w:val="20"/>
              </w:rPr>
              <w:t>Количество</w:t>
            </w:r>
          </w:p>
        </w:tc>
      </w:tr>
      <w:tr w:rsidR="00D92631" w:rsidRPr="007235ED" w:rsidTr="003D774A">
        <w:trPr>
          <w:trHeight w:val="244"/>
        </w:trPr>
        <w:tc>
          <w:tcPr>
            <w:tcW w:w="694" w:type="dxa"/>
            <w:gridSpan w:val="2"/>
            <w:hideMark/>
          </w:tcPr>
          <w:p w:rsidR="00D92631" w:rsidRPr="007235ED" w:rsidRDefault="00D92631" w:rsidP="003D774A">
            <w:pPr>
              <w:jc w:val="center"/>
              <w:rPr>
                <w:sz w:val="20"/>
                <w:szCs w:val="20"/>
              </w:rPr>
            </w:pPr>
            <w:r w:rsidRPr="007235ED">
              <w:rPr>
                <w:sz w:val="20"/>
                <w:szCs w:val="20"/>
              </w:rPr>
              <w:t>1</w:t>
            </w:r>
          </w:p>
        </w:tc>
        <w:tc>
          <w:tcPr>
            <w:tcW w:w="5084" w:type="dxa"/>
            <w:hideMark/>
          </w:tcPr>
          <w:p w:rsidR="00D92631" w:rsidRPr="007235ED" w:rsidRDefault="00D92631" w:rsidP="003D774A">
            <w:pPr>
              <w:jc w:val="center"/>
              <w:rPr>
                <w:sz w:val="20"/>
                <w:szCs w:val="20"/>
              </w:rPr>
            </w:pPr>
            <w:r w:rsidRPr="007235ED">
              <w:rPr>
                <w:sz w:val="20"/>
                <w:szCs w:val="20"/>
              </w:rPr>
              <w:t>2</w:t>
            </w:r>
          </w:p>
        </w:tc>
        <w:tc>
          <w:tcPr>
            <w:tcW w:w="2268" w:type="dxa"/>
            <w:hideMark/>
          </w:tcPr>
          <w:p w:rsidR="00D92631" w:rsidRPr="007235ED" w:rsidRDefault="00D92631" w:rsidP="003D774A">
            <w:pPr>
              <w:jc w:val="center"/>
              <w:rPr>
                <w:sz w:val="20"/>
                <w:szCs w:val="20"/>
              </w:rPr>
            </w:pPr>
            <w:r w:rsidRPr="007235ED">
              <w:rPr>
                <w:sz w:val="20"/>
                <w:szCs w:val="20"/>
              </w:rPr>
              <w:t>3</w:t>
            </w:r>
          </w:p>
        </w:tc>
        <w:tc>
          <w:tcPr>
            <w:tcW w:w="1492" w:type="dxa"/>
            <w:hideMark/>
          </w:tcPr>
          <w:p w:rsidR="00D92631" w:rsidRPr="007235ED" w:rsidRDefault="00D92631" w:rsidP="003D774A">
            <w:pPr>
              <w:jc w:val="center"/>
              <w:rPr>
                <w:sz w:val="20"/>
                <w:szCs w:val="20"/>
              </w:rPr>
            </w:pPr>
            <w:r w:rsidRPr="007235ED">
              <w:rPr>
                <w:sz w:val="20"/>
                <w:szCs w:val="20"/>
              </w:rPr>
              <w:t>4</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99"/>
        </w:trPr>
        <w:tc>
          <w:tcPr>
            <w:tcW w:w="9532" w:type="dxa"/>
            <w:gridSpan w:val="4"/>
            <w:tcBorders>
              <w:top w:val="single" w:sz="4" w:space="0" w:color="auto"/>
              <w:left w:val="single" w:sz="4" w:space="0" w:color="auto"/>
              <w:bottom w:val="single" w:sz="4" w:space="0" w:color="auto"/>
              <w:right w:val="single" w:sz="4" w:space="0" w:color="auto"/>
            </w:tcBorders>
            <w:shd w:val="clear" w:color="auto" w:fill="auto"/>
            <w:hideMark/>
          </w:tcPr>
          <w:p w:rsidR="00D92631" w:rsidRDefault="00D92631" w:rsidP="003D774A">
            <w:pPr>
              <w:suppressAutoHyphens w:val="0"/>
              <w:rPr>
                <w:color w:val="000000"/>
                <w:sz w:val="20"/>
                <w:szCs w:val="20"/>
                <w:lang w:eastAsia="ru-RU"/>
              </w:rPr>
            </w:pPr>
            <w:r>
              <w:rPr>
                <w:color w:val="000000"/>
                <w:sz w:val="20"/>
                <w:szCs w:val="20"/>
                <w:lang w:eastAsia="ru-RU"/>
              </w:rPr>
              <w:t>Демонтажные работы</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99"/>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Разборка покрытий и оснований щебеночных (балласта)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м3 конструкций</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Pr>
                <w:color w:val="000000"/>
                <w:sz w:val="20"/>
                <w:szCs w:val="20"/>
                <w:lang w:eastAsia="ru-RU"/>
              </w:rPr>
              <w:t>5</w:t>
            </w:r>
            <w:r w:rsidRPr="00144A74">
              <w:rPr>
                <w:color w:val="000000"/>
                <w:sz w:val="20"/>
                <w:szCs w:val="20"/>
                <w:lang w:eastAsia="ru-RU"/>
              </w:rPr>
              <w:t>02</w:t>
            </w:r>
            <w:r>
              <w:rPr>
                <w:color w:val="000000"/>
                <w:sz w:val="20"/>
                <w:szCs w:val="20"/>
                <w:lang w:eastAsia="ru-RU"/>
              </w:rPr>
              <w:t>,</w:t>
            </w:r>
            <w:r w:rsidRPr="00144A74">
              <w:rPr>
                <w:color w:val="000000"/>
                <w:sz w:val="20"/>
                <w:szCs w:val="20"/>
                <w:lang w:eastAsia="ru-RU"/>
              </w:rPr>
              <w:t>31</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2</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 xml:space="preserve">Разборка подкранового пути поэлементно на деревянных </w:t>
            </w:r>
            <w:proofErr w:type="spellStart"/>
            <w:r w:rsidRPr="00144A74">
              <w:rPr>
                <w:color w:val="000000"/>
                <w:sz w:val="20"/>
                <w:szCs w:val="20"/>
                <w:lang w:eastAsia="ru-RU"/>
              </w:rPr>
              <w:t>полушпалах</w:t>
            </w:r>
            <w:proofErr w:type="spellEnd"/>
            <w:r w:rsidRPr="00144A74">
              <w:rPr>
                <w:color w:val="000000"/>
                <w:sz w:val="20"/>
                <w:szCs w:val="20"/>
                <w:lang w:eastAsia="ru-RU"/>
              </w:rPr>
              <w:t xml:space="preserve"> тип рельсов Р65, число шпал на 1 км 2000 и 1840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км пути</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0,20052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3</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 xml:space="preserve">Погрузо-разгрузочные работы при автомобильных перевозках: Погрузка мусора строительного: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911,2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4</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911,2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5</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 xml:space="preserve">Разборка покрытий и </w:t>
            </w:r>
            <w:proofErr w:type="gramStart"/>
            <w:r w:rsidRPr="00144A74">
              <w:rPr>
                <w:color w:val="000000"/>
                <w:sz w:val="20"/>
                <w:szCs w:val="20"/>
                <w:lang w:eastAsia="ru-RU"/>
              </w:rPr>
              <w:t>оснований</w:t>
            </w:r>
            <w:proofErr w:type="gramEnd"/>
            <w:r w:rsidRPr="00144A74">
              <w:rPr>
                <w:color w:val="000000"/>
                <w:sz w:val="20"/>
                <w:szCs w:val="20"/>
                <w:lang w:eastAsia="ru-RU"/>
              </w:rPr>
              <w:t xml:space="preserve"> асфальтобетонных  167 м*0,5м*0,08 м=6,68 м3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м3 конструкций</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6</w:t>
            </w:r>
            <w:r>
              <w:rPr>
                <w:color w:val="000000"/>
                <w:sz w:val="20"/>
                <w:szCs w:val="20"/>
                <w:lang w:eastAsia="ru-RU"/>
              </w:rPr>
              <w:t>,</w:t>
            </w:r>
            <w:r w:rsidRPr="00144A74">
              <w:rPr>
                <w:color w:val="000000"/>
                <w:sz w:val="20"/>
                <w:szCs w:val="20"/>
                <w:lang w:eastAsia="ru-RU"/>
              </w:rPr>
              <w:t>68</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46"/>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6</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 xml:space="preserve">Разборка покрытий и </w:t>
            </w:r>
            <w:proofErr w:type="gramStart"/>
            <w:r w:rsidRPr="00144A74">
              <w:rPr>
                <w:color w:val="000000"/>
                <w:sz w:val="20"/>
                <w:szCs w:val="20"/>
                <w:lang w:eastAsia="ru-RU"/>
              </w:rPr>
              <w:t>оснований</w:t>
            </w:r>
            <w:proofErr w:type="gramEnd"/>
            <w:r w:rsidRPr="00144A74">
              <w:rPr>
                <w:color w:val="000000"/>
                <w:sz w:val="20"/>
                <w:szCs w:val="20"/>
                <w:lang w:eastAsia="ru-RU"/>
              </w:rPr>
              <w:t xml:space="preserve"> щебеночных  167м*0,5м*0,21м=17,54 м3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м3 конструкций</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3D774A" w:rsidP="003D774A">
            <w:pPr>
              <w:suppressAutoHyphens w:val="0"/>
              <w:jc w:val="right"/>
              <w:rPr>
                <w:color w:val="000000"/>
                <w:sz w:val="20"/>
                <w:szCs w:val="20"/>
                <w:lang w:eastAsia="ru-RU"/>
              </w:rPr>
            </w:pPr>
            <w:r>
              <w:rPr>
                <w:color w:val="000000"/>
                <w:sz w:val="20"/>
                <w:szCs w:val="20"/>
                <w:lang w:eastAsia="ru-RU"/>
              </w:rPr>
              <w:t>83,50</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7</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Погрузо-разгрузочные работы при автомобильных перевозках: Погрузка мусора строительного: 6,68м3*1,8т/м3+17,54м3*1,75т/м3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42,72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8</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42,72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95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92631" w:rsidRPr="00144A74" w:rsidRDefault="00D92631" w:rsidP="003D774A">
            <w:pPr>
              <w:suppressAutoHyphens w:val="0"/>
              <w:rPr>
                <w:b/>
                <w:bCs/>
                <w:color w:val="000000"/>
                <w:sz w:val="20"/>
                <w:szCs w:val="20"/>
                <w:lang w:eastAsia="ru-RU"/>
              </w:rPr>
            </w:pPr>
            <w:r w:rsidRPr="00144A74">
              <w:rPr>
                <w:b/>
                <w:bCs/>
                <w:color w:val="000000"/>
                <w:sz w:val="20"/>
                <w:szCs w:val="20"/>
                <w:lang w:eastAsia="ru-RU"/>
              </w:rPr>
              <w:t>Раздел 2. Строительные работы.</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672"/>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9</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Балластировка пути и стрелочных переводов на железобетонных шпалах, балласт: щебеночный гранитный фракция 25-60 мм (балластный)  (давальческий материал)</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м3 балласта в призме</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628</w:t>
            </w:r>
            <w:r>
              <w:rPr>
                <w:color w:val="000000"/>
                <w:sz w:val="20"/>
                <w:szCs w:val="20"/>
                <w:lang w:eastAsia="ru-RU"/>
              </w:rPr>
              <w:t>,</w:t>
            </w:r>
            <w:r w:rsidRPr="00144A74">
              <w:rPr>
                <w:color w:val="000000"/>
                <w:sz w:val="20"/>
                <w:szCs w:val="20"/>
                <w:lang w:eastAsia="ru-RU"/>
              </w:rPr>
              <w:t>5</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16"/>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11</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Default="00D92631" w:rsidP="003D774A">
            <w:pPr>
              <w:suppressAutoHyphens w:val="0"/>
              <w:rPr>
                <w:color w:val="000000"/>
                <w:sz w:val="20"/>
                <w:szCs w:val="20"/>
                <w:lang w:eastAsia="ru-RU"/>
              </w:rPr>
            </w:pPr>
            <w:r w:rsidRPr="00144A74">
              <w:rPr>
                <w:color w:val="000000"/>
                <w:sz w:val="20"/>
                <w:szCs w:val="20"/>
                <w:lang w:eastAsia="ru-RU"/>
              </w:rPr>
              <w:t xml:space="preserve">Укладка пути отдельными элементами на железобетонных </w:t>
            </w:r>
            <w:proofErr w:type="spellStart"/>
            <w:r w:rsidRPr="00144A74">
              <w:rPr>
                <w:color w:val="000000"/>
                <w:sz w:val="20"/>
                <w:szCs w:val="20"/>
                <w:lang w:eastAsia="ru-RU"/>
              </w:rPr>
              <w:t>полушпалах</w:t>
            </w:r>
            <w:proofErr w:type="spellEnd"/>
            <w:r w:rsidRPr="00144A74">
              <w:rPr>
                <w:color w:val="000000"/>
                <w:sz w:val="20"/>
                <w:szCs w:val="20"/>
                <w:lang w:eastAsia="ru-RU"/>
              </w:rPr>
              <w:t xml:space="preserve"> тип рельсов Р65 длина рельсов 12,5 м, число шпал на 1 км: 2000 (использование существующих рельсов и стыковых скреплений)</w:t>
            </w:r>
          </w:p>
          <w:p w:rsidR="003D774A" w:rsidRPr="00144A74" w:rsidRDefault="003D774A" w:rsidP="003D774A">
            <w:pPr>
              <w:suppressAutoHyphens w:val="0"/>
              <w:rPr>
                <w:color w:val="000000"/>
                <w:sz w:val="20"/>
                <w:szCs w:val="20"/>
                <w:lang w:eastAsia="ru-RU"/>
              </w:rPr>
            </w:pPr>
            <w:proofErr w:type="spellStart"/>
            <w:r>
              <w:rPr>
                <w:color w:val="000000"/>
                <w:sz w:val="20"/>
                <w:szCs w:val="20"/>
                <w:lang w:eastAsia="ru-RU"/>
              </w:rPr>
              <w:t>Использовать-</w:t>
            </w:r>
            <w:r w:rsidRPr="003D774A">
              <w:rPr>
                <w:color w:val="000000"/>
                <w:sz w:val="20"/>
                <w:szCs w:val="20"/>
                <w:lang w:eastAsia="ru-RU"/>
              </w:rPr>
              <w:t>Полушпала</w:t>
            </w:r>
            <w:proofErr w:type="spellEnd"/>
            <w:r w:rsidRPr="003D774A">
              <w:rPr>
                <w:color w:val="000000"/>
                <w:sz w:val="20"/>
                <w:szCs w:val="20"/>
                <w:lang w:eastAsia="ru-RU"/>
              </w:rPr>
              <w:t xml:space="preserve"> </w:t>
            </w:r>
            <w:proofErr w:type="gramStart"/>
            <w:r w:rsidRPr="003D774A">
              <w:rPr>
                <w:color w:val="000000"/>
                <w:sz w:val="20"/>
                <w:szCs w:val="20"/>
                <w:lang w:eastAsia="ru-RU"/>
              </w:rPr>
              <w:t>железобетонная</w:t>
            </w:r>
            <w:proofErr w:type="gramEnd"/>
            <w:r w:rsidRPr="003D774A">
              <w:rPr>
                <w:color w:val="000000"/>
                <w:sz w:val="20"/>
                <w:szCs w:val="20"/>
                <w:lang w:eastAsia="ru-RU"/>
              </w:rPr>
              <w:t xml:space="preserve"> типа ПШП -</w:t>
            </w:r>
            <w:r w:rsidRPr="003D774A">
              <w:rPr>
                <w:color w:val="000000"/>
                <w:sz w:val="20"/>
                <w:szCs w:val="20"/>
                <w:lang w:eastAsia="ru-RU"/>
              </w:rPr>
              <w:lastRenderedPageBreak/>
              <w:t>310 и комплекты скрепления - КБ-65  к промежуточному скреплению</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lastRenderedPageBreak/>
              <w:t>1 км пути</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0,20052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lastRenderedPageBreak/>
              <w:t>1</w:t>
            </w:r>
            <w:r>
              <w:rPr>
                <w:color w:val="000000"/>
                <w:sz w:val="20"/>
                <w:szCs w:val="20"/>
                <w:lang w:eastAsia="ru-RU"/>
              </w:rPr>
              <w:t>2</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proofErr w:type="spellStart"/>
            <w:r w:rsidRPr="00144A74">
              <w:rPr>
                <w:color w:val="000000"/>
                <w:sz w:val="20"/>
                <w:szCs w:val="20"/>
                <w:lang w:eastAsia="ru-RU"/>
              </w:rPr>
              <w:t>Выправочно-отделочные</w:t>
            </w:r>
            <w:proofErr w:type="spellEnd"/>
            <w:r w:rsidRPr="00144A74">
              <w:rPr>
                <w:color w:val="000000"/>
                <w:sz w:val="20"/>
                <w:szCs w:val="20"/>
                <w:lang w:eastAsia="ru-RU"/>
              </w:rPr>
              <w:t xml:space="preserve"> работы и окончательная выправка пути на железобетонных шпалах, балласт щебеночный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км пути</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0,20052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14</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Демонтаж и установка тупиковых упоров на подкрановых путях для козловых кранов (существующих)</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путь</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1</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15</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Демонтаж и устройство выключающей линейки на подкрановых путях для козловых кранов (существующих)</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путь</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1</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16</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Разработка грунта вручную с креплениями в траншеях шириной до 2 м, глубиной до 2 м, группа грунтов 2 (заземление)</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м3 грунта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9</w:t>
            </w:r>
            <w:r>
              <w:rPr>
                <w:color w:val="000000"/>
                <w:sz w:val="20"/>
                <w:szCs w:val="20"/>
                <w:lang w:eastAsia="ru-RU"/>
              </w:rPr>
              <w:t>,</w:t>
            </w:r>
            <w:r w:rsidRPr="00144A74">
              <w:rPr>
                <w:color w:val="000000"/>
                <w:sz w:val="20"/>
                <w:szCs w:val="20"/>
                <w:lang w:eastAsia="ru-RU"/>
              </w:rPr>
              <w:t>6</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17</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Засыпка вручную траншей, пазух котлованов и ям, группа грунтов 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м3 грунта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9</w:t>
            </w:r>
            <w:r>
              <w:rPr>
                <w:color w:val="000000"/>
                <w:sz w:val="20"/>
                <w:szCs w:val="20"/>
                <w:lang w:eastAsia="ru-RU"/>
              </w:rPr>
              <w:t>,</w:t>
            </w:r>
            <w:r w:rsidRPr="00144A74">
              <w:rPr>
                <w:color w:val="000000"/>
                <w:sz w:val="20"/>
                <w:szCs w:val="20"/>
                <w:lang w:eastAsia="ru-RU"/>
              </w:rPr>
              <w:t>6</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18</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Default="00D92631" w:rsidP="003D774A">
            <w:pPr>
              <w:suppressAutoHyphens w:val="0"/>
              <w:rPr>
                <w:color w:val="000000"/>
                <w:sz w:val="20"/>
                <w:szCs w:val="20"/>
                <w:lang w:eastAsia="ru-RU"/>
              </w:rPr>
            </w:pPr>
            <w:r>
              <w:rPr>
                <w:color w:val="000000"/>
                <w:sz w:val="20"/>
                <w:szCs w:val="20"/>
                <w:lang w:eastAsia="ru-RU"/>
              </w:rPr>
              <w:t xml:space="preserve">Монтаж </w:t>
            </w:r>
            <w:proofErr w:type="spellStart"/>
            <w:r>
              <w:rPr>
                <w:color w:val="000000"/>
                <w:sz w:val="20"/>
                <w:szCs w:val="20"/>
                <w:lang w:eastAsia="ru-RU"/>
              </w:rPr>
              <w:t>з</w:t>
            </w:r>
            <w:r w:rsidRPr="00144A74">
              <w:rPr>
                <w:color w:val="000000"/>
                <w:sz w:val="20"/>
                <w:szCs w:val="20"/>
                <w:lang w:eastAsia="ru-RU"/>
              </w:rPr>
              <w:t>аземлител</w:t>
            </w:r>
            <w:r>
              <w:rPr>
                <w:color w:val="000000"/>
                <w:sz w:val="20"/>
                <w:szCs w:val="20"/>
                <w:lang w:eastAsia="ru-RU"/>
              </w:rPr>
              <w:t>я</w:t>
            </w:r>
            <w:proofErr w:type="spellEnd"/>
            <w:r w:rsidRPr="00144A74">
              <w:rPr>
                <w:color w:val="000000"/>
                <w:sz w:val="20"/>
                <w:szCs w:val="20"/>
                <w:lang w:eastAsia="ru-RU"/>
              </w:rPr>
              <w:t xml:space="preserve"> горизонтальн</w:t>
            </w:r>
            <w:r>
              <w:rPr>
                <w:color w:val="000000"/>
                <w:sz w:val="20"/>
                <w:szCs w:val="20"/>
                <w:lang w:eastAsia="ru-RU"/>
              </w:rPr>
              <w:t>ого</w:t>
            </w:r>
            <w:r w:rsidRPr="00144A74">
              <w:rPr>
                <w:color w:val="000000"/>
                <w:sz w:val="20"/>
                <w:szCs w:val="20"/>
                <w:lang w:eastAsia="ru-RU"/>
              </w:rPr>
              <w:t xml:space="preserve"> из стали полосовой сечением 160 мм</w:t>
            </w:r>
            <w:proofErr w:type="gramStart"/>
            <w:r w:rsidRPr="00144A74">
              <w:rPr>
                <w:color w:val="000000"/>
                <w:sz w:val="20"/>
                <w:szCs w:val="20"/>
                <w:lang w:eastAsia="ru-RU"/>
              </w:rPr>
              <w:t>2</w:t>
            </w:r>
            <w:proofErr w:type="gramEnd"/>
          </w:p>
          <w:p w:rsidR="00D92631" w:rsidRPr="00144A74" w:rsidRDefault="00D92631" w:rsidP="003D774A">
            <w:pPr>
              <w:suppressAutoHyphens w:val="0"/>
              <w:rPr>
                <w:color w:val="000000"/>
                <w:sz w:val="20"/>
                <w:szCs w:val="20"/>
                <w:lang w:eastAsia="ru-RU"/>
              </w:rPr>
            </w:pPr>
            <w:r>
              <w:rPr>
                <w:color w:val="000000"/>
                <w:sz w:val="20"/>
                <w:szCs w:val="20"/>
                <w:lang w:eastAsia="ru-RU"/>
              </w:rPr>
              <w:t xml:space="preserve">Использовать - </w:t>
            </w:r>
            <w:r w:rsidRPr="00144A74">
              <w:rPr>
                <w:color w:val="000000"/>
                <w:sz w:val="20"/>
                <w:szCs w:val="20"/>
                <w:lang w:eastAsia="ru-RU"/>
              </w:rPr>
              <w:t>Сталь полосовая, марка стали ВСт3кп, размером 5х40 мм</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52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19</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Разборка перемычки заземляющей тросовой диаметром до 9,2 мм для строительных металлических конструкций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шт.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32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20</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Default="00D92631" w:rsidP="003D774A">
            <w:pPr>
              <w:suppressAutoHyphens w:val="0"/>
              <w:rPr>
                <w:color w:val="000000"/>
                <w:sz w:val="20"/>
                <w:szCs w:val="20"/>
                <w:lang w:eastAsia="ru-RU"/>
              </w:rPr>
            </w:pPr>
            <w:r>
              <w:rPr>
                <w:color w:val="000000"/>
                <w:sz w:val="20"/>
                <w:szCs w:val="20"/>
                <w:lang w:eastAsia="ru-RU"/>
              </w:rPr>
              <w:t>Монтаж п</w:t>
            </w:r>
            <w:r w:rsidRPr="00144A74">
              <w:rPr>
                <w:color w:val="000000"/>
                <w:sz w:val="20"/>
                <w:szCs w:val="20"/>
                <w:lang w:eastAsia="ru-RU"/>
              </w:rPr>
              <w:t>еремычк</w:t>
            </w:r>
            <w:r>
              <w:rPr>
                <w:color w:val="000000"/>
                <w:sz w:val="20"/>
                <w:szCs w:val="20"/>
                <w:lang w:eastAsia="ru-RU"/>
              </w:rPr>
              <w:t>и</w:t>
            </w:r>
            <w:r w:rsidRPr="00144A74">
              <w:rPr>
                <w:color w:val="000000"/>
                <w:sz w:val="20"/>
                <w:szCs w:val="20"/>
                <w:lang w:eastAsia="ru-RU"/>
              </w:rPr>
              <w:t xml:space="preserve"> заземляющ</w:t>
            </w:r>
            <w:r>
              <w:rPr>
                <w:color w:val="000000"/>
                <w:sz w:val="20"/>
                <w:szCs w:val="20"/>
                <w:lang w:eastAsia="ru-RU"/>
              </w:rPr>
              <w:t>ей</w:t>
            </w:r>
            <w:r w:rsidRPr="00144A74">
              <w:rPr>
                <w:color w:val="000000"/>
                <w:sz w:val="20"/>
                <w:szCs w:val="20"/>
                <w:lang w:eastAsia="ru-RU"/>
              </w:rPr>
              <w:t xml:space="preserve"> тросов</w:t>
            </w:r>
            <w:r>
              <w:rPr>
                <w:color w:val="000000"/>
                <w:sz w:val="20"/>
                <w:szCs w:val="20"/>
                <w:lang w:eastAsia="ru-RU"/>
              </w:rPr>
              <w:t>ой</w:t>
            </w:r>
            <w:r w:rsidRPr="00144A74">
              <w:rPr>
                <w:color w:val="000000"/>
                <w:sz w:val="20"/>
                <w:szCs w:val="20"/>
                <w:lang w:eastAsia="ru-RU"/>
              </w:rPr>
              <w:t xml:space="preserve"> диаметром до 9,2 мм для строительных металлических конструкций</w:t>
            </w:r>
          </w:p>
          <w:p w:rsidR="00D92631" w:rsidRPr="00144A74" w:rsidRDefault="00D92631" w:rsidP="003D774A">
            <w:pPr>
              <w:suppressAutoHyphens w:val="0"/>
              <w:rPr>
                <w:color w:val="000000"/>
                <w:sz w:val="20"/>
                <w:szCs w:val="20"/>
                <w:lang w:eastAsia="ru-RU"/>
              </w:rPr>
            </w:pPr>
            <w:r>
              <w:rPr>
                <w:color w:val="000000"/>
                <w:sz w:val="20"/>
                <w:szCs w:val="20"/>
                <w:lang w:eastAsia="ru-RU"/>
              </w:rPr>
              <w:t xml:space="preserve">Использовать - </w:t>
            </w:r>
            <w:r w:rsidRPr="00144A74">
              <w:rPr>
                <w:color w:val="000000"/>
                <w:sz w:val="20"/>
                <w:szCs w:val="20"/>
                <w:lang w:eastAsia="ru-RU"/>
              </w:rPr>
              <w:t>Перемычки гибкие</w:t>
            </w:r>
            <w:r>
              <w:rPr>
                <w:color w:val="000000"/>
                <w:sz w:val="20"/>
                <w:szCs w:val="20"/>
                <w:lang w:eastAsia="ru-RU"/>
              </w:rPr>
              <w:t xml:space="preserve"> </w:t>
            </w:r>
            <w:r w:rsidRPr="00CF6069">
              <w:rPr>
                <w:color w:val="000000"/>
                <w:sz w:val="20"/>
                <w:szCs w:val="20"/>
                <w:lang w:eastAsia="ru-RU"/>
              </w:rPr>
              <w:t>ПГС-25-280 У</w:t>
            </w:r>
            <w:proofErr w:type="gramStart"/>
            <w:r w:rsidRPr="00CF6069">
              <w:rPr>
                <w:color w:val="000000"/>
                <w:sz w:val="20"/>
                <w:szCs w:val="20"/>
                <w:lang w:eastAsia="ru-RU"/>
              </w:rPr>
              <w:t>2</w:t>
            </w:r>
            <w:proofErr w:type="gramEnd"/>
            <w:r w:rsidRPr="00CF6069">
              <w:rPr>
                <w:color w:val="000000"/>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шт.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32</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21</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Default="00D92631" w:rsidP="003D774A">
            <w:pPr>
              <w:suppressAutoHyphens w:val="0"/>
              <w:rPr>
                <w:color w:val="000000"/>
                <w:sz w:val="20"/>
                <w:szCs w:val="20"/>
                <w:lang w:eastAsia="ru-RU"/>
              </w:rPr>
            </w:pPr>
            <w:r>
              <w:rPr>
                <w:color w:val="000000"/>
                <w:sz w:val="20"/>
                <w:szCs w:val="20"/>
                <w:lang w:eastAsia="ru-RU"/>
              </w:rPr>
              <w:t xml:space="preserve">Монтаж </w:t>
            </w:r>
            <w:proofErr w:type="spellStart"/>
            <w:r>
              <w:rPr>
                <w:color w:val="000000"/>
                <w:sz w:val="20"/>
                <w:szCs w:val="20"/>
                <w:lang w:eastAsia="ru-RU"/>
              </w:rPr>
              <w:t>з</w:t>
            </w:r>
            <w:r w:rsidRPr="00144A74">
              <w:rPr>
                <w:color w:val="000000"/>
                <w:sz w:val="20"/>
                <w:szCs w:val="20"/>
                <w:lang w:eastAsia="ru-RU"/>
              </w:rPr>
              <w:t>аземлител</w:t>
            </w:r>
            <w:r>
              <w:rPr>
                <w:color w:val="000000"/>
                <w:sz w:val="20"/>
                <w:szCs w:val="20"/>
                <w:lang w:eastAsia="ru-RU"/>
              </w:rPr>
              <w:t>я</w:t>
            </w:r>
            <w:proofErr w:type="spellEnd"/>
            <w:r w:rsidRPr="00144A74">
              <w:rPr>
                <w:color w:val="000000"/>
                <w:sz w:val="20"/>
                <w:szCs w:val="20"/>
                <w:lang w:eastAsia="ru-RU"/>
              </w:rPr>
              <w:t xml:space="preserve"> вертикальн</w:t>
            </w:r>
            <w:r>
              <w:rPr>
                <w:color w:val="000000"/>
                <w:sz w:val="20"/>
                <w:szCs w:val="20"/>
                <w:lang w:eastAsia="ru-RU"/>
              </w:rPr>
              <w:t>ого</w:t>
            </w:r>
            <w:r w:rsidRPr="00144A74">
              <w:rPr>
                <w:color w:val="000000"/>
                <w:sz w:val="20"/>
                <w:szCs w:val="20"/>
                <w:lang w:eastAsia="ru-RU"/>
              </w:rPr>
              <w:t xml:space="preserve"> из круглой стали диаметром 16 мм</w:t>
            </w:r>
          </w:p>
          <w:p w:rsidR="00D92631" w:rsidRPr="00144A74" w:rsidRDefault="00D92631" w:rsidP="003D774A">
            <w:pPr>
              <w:suppressAutoHyphens w:val="0"/>
              <w:rPr>
                <w:color w:val="000000"/>
                <w:sz w:val="20"/>
                <w:szCs w:val="20"/>
                <w:lang w:eastAsia="ru-RU"/>
              </w:rPr>
            </w:pPr>
            <w:r>
              <w:rPr>
                <w:color w:val="000000"/>
                <w:sz w:val="20"/>
                <w:szCs w:val="20"/>
                <w:lang w:eastAsia="ru-RU"/>
              </w:rPr>
              <w:t xml:space="preserve">Использовать - </w:t>
            </w:r>
            <w:r w:rsidRPr="00144A74">
              <w:rPr>
                <w:color w:val="000000"/>
                <w:sz w:val="20"/>
                <w:szCs w:val="20"/>
                <w:lang w:eastAsia="ru-RU"/>
              </w:rPr>
              <w:t>Сталь круглая углеродистая обыкновенного качества марки ВСт3пс5-1 диаметром 16 мм</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шт.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24</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22</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 xml:space="preserve">Устройство железобетонных сборных лотков с чугунными решетками (ливневых - 167 </w:t>
            </w:r>
            <w:proofErr w:type="spellStart"/>
            <w:r w:rsidRPr="00144A74">
              <w:rPr>
                <w:color w:val="000000"/>
                <w:sz w:val="20"/>
                <w:szCs w:val="20"/>
                <w:lang w:eastAsia="ru-RU"/>
              </w:rPr>
              <w:t>компл</w:t>
            </w:r>
            <w:proofErr w:type="spellEnd"/>
            <w:r w:rsidRPr="00144A74">
              <w:rPr>
                <w:color w:val="000000"/>
                <w:sz w:val="20"/>
                <w:szCs w:val="20"/>
                <w:lang w:eastAsia="ru-RU"/>
              </w:rPr>
              <w:t xml:space="preserve">. - давальческий материал)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 лотка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Pr>
                <w:color w:val="000000"/>
                <w:sz w:val="20"/>
                <w:szCs w:val="20"/>
                <w:lang w:eastAsia="ru-RU"/>
              </w:rPr>
              <w:t>1</w:t>
            </w:r>
            <w:r w:rsidRPr="00144A74">
              <w:rPr>
                <w:color w:val="000000"/>
                <w:sz w:val="20"/>
                <w:szCs w:val="20"/>
                <w:lang w:eastAsia="ru-RU"/>
              </w:rPr>
              <w:t>67</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171"/>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23</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Устройство подстилающих слоев щебеночных</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м3 подстилающего слоя</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13,86</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24</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Default="00D92631" w:rsidP="003D774A">
            <w:pPr>
              <w:suppressAutoHyphens w:val="0"/>
              <w:rPr>
                <w:color w:val="000000"/>
                <w:sz w:val="20"/>
                <w:szCs w:val="20"/>
                <w:lang w:eastAsia="ru-RU"/>
              </w:rPr>
            </w:pPr>
            <w:r w:rsidRPr="00144A74">
              <w:rPr>
                <w:color w:val="000000"/>
                <w:sz w:val="20"/>
                <w:szCs w:val="20"/>
                <w:lang w:eastAsia="ru-RU"/>
              </w:rPr>
              <w:t>Розлив вяжущих материалов</w:t>
            </w:r>
          </w:p>
          <w:p w:rsidR="00D92631" w:rsidRPr="00144A74" w:rsidRDefault="00D92631" w:rsidP="003D774A">
            <w:pPr>
              <w:suppressAutoHyphens w:val="0"/>
              <w:rPr>
                <w:color w:val="000000"/>
                <w:sz w:val="20"/>
                <w:szCs w:val="20"/>
                <w:lang w:eastAsia="ru-RU"/>
              </w:rPr>
            </w:pPr>
            <w:r>
              <w:rPr>
                <w:color w:val="000000"/>
                <w:sz w:val="20"/>
                <w:szCs w:val="20"/>
                <w:lang w:eastAsia="ru-RU"/>
              </w:rPr>
              <w:t xml:space="preserve">Использовать - </w:t>
            </w:r>
            <w:r w:rsidRPr="00CF6069">
              <w:rPr>
                <w:color w:val="000000"/>
                <w:sz w:val="20"/>
                <w:szCs w:val="20"/>
                <w:lang w:eastAsia="ru-RU"/>
              </w:rPr>
              <w:t>Битумы нефтяные строительные марки: БН-50/50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0,034</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131"/>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25</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 xml:space="preserve">Устройство покрытия толщиной 4 см из горячих асфальтобетонных смесей плотных </w:t>
            </w:r>
            <w:proofErr w:type="spellStart"/>
            <w:r w:rsidRPr="00144A74">
              <w:rPr>
                <w:color w:val="000000"/>
                <w:sz w:val="20"/>
                <w:szCs w:val="20"/>
                <w:lang w:eastAsia="ru-RU"/>
              </w:rPr>
              <w:t>крупнозернинистых</w:t>
            </w:r>
            <w:proofErr w:type="spellEnd"/>
            <w:r w:rsidRPr="00144A74">
              <w:rPr>
                <w:color w:val="000000"/>
                <w:sz w:val="20"/>
                <w:szCs w:val="20"/>
                <w:lang w:eastAsia="ru-RU"/>
              </w:rPr>
              <w:t xml:space="preserve"> типа АБ, плотность каменных материалов 2,5-2,9 т/м3 (нижний слой)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w:t>
            </w:r>
            <w:proofErr w:type="gramStart"/>
            <w:r w:rsidRPr="00144A74">
              <w:rPr>
                <w:color w:val="000000"/>
                <w:sz w:val="20"/>
                <w:szCs w:val="20"/>
                <w:lang w:eastAsia="ru-RU"/>
              </w:rPr>
              <w:t>2</w:t>
            </w:r>
            <w:proofErr w:type="gramEnd"/>
            <w:r w:rsidRPr="00144A74">
              <w:rPr>
                <w:color w:val="000000"/>
                <w:sz w:val="20"/>
                <w:szCs w:val="20"/>
                <w:lang w:eastAsia="ru-RU"/>
              </w:rPr>
              <w:t xml:space="preserve"> покрытия</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6</w:t>
            </w:r>
            <w:r w:rsidR="003D774A">
              <w:rPr>
                <w:color w:val="000000"/>
                <w:sz w:val="20"/>
                <w:szCs w:val="20"/>
                <w:lang w:eastAsia="ru-RU"/>
              </w:rPr>
              <w:t>7</w:t>
            </w:r>
          </w:p>
        </w:tc>
      </w:tr>
      <w:tr w:rsidR="00D92631" w:rsidRPr="00144A74"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Pr>
                <w:color w:val="000000"/>
                <w:sz w:val="20"/>
                <w:szCs w:val="20"/>
                <w:lang w:eastAsia="ru-RU"/>
              </w:rPr>
              <w:t>26</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 (верхний слой)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rPr>
                <w:color w:val="000000"/>
                <w:sz w:val="20"/>
                <w:szCs w:val="20"/>
                <w:lang w:eastAsia="ru-RU"/>
              </w:rPr>
            </w:pPr>
            <w:r w:rsidRPr="00144A74">
              <w:rPr>
                <w:color w:val="000000"/>
                <w:sz w:val="20"/>
                <w:szCs w:val="20"/>
                <w:lang w:eastAsia="ru-RU"/>
              </w:rPr>
              <w:t>1 м</w:t>
            </w:r>
            <w:proofErr w:type="gramStart"/>
            <w:r w:rsidRPr="00144A74">
              <w:rPr>
                <w:color w:val="000000"/>
                <w:sz w:val="20"/>
                <w:szCs w:val="20"/>
                <w:lang w:eastAsia="ru-RU"/>
              </w:rPr>
              <w:t>2</w:t>
            </w:r>
            <w:proofErr w:type="gramEnd"/>
            <w:r w:rsidRPr="00144A74">
              <w:rPr>
                <w:color w:val="000000"/>
                <w:sz w:val="20"/>
                <w:szCs w:val="20"/>
                <w:lang w:eastAsia="ru-RU"/>
              </w:rPr>
              <w:t xml:space="preserve"> покрытия</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D92631" w:rsidRPr="00144A74" w:rsidRDefault="00D92631" w:rsidP="003D774A">
            <w:pPr>
              <w:suppressAutoHyphens w:val="0"/>
              <w:jc w:val="right"/>
              <w:rPr>
                <w:color w:val="000000"/>
                <w:sz w:val="20"/>
                <w:szCs w:val="20"/>
                <w:lang w:eastAsia="ru-RU"/>
              </w:rPr>
            </w:pPr>
            <w:r w:rsidRPr="00144A74">
              <w:rPr>
                <w:color w:val="000000"/>
                <w:sz w:val="20"/>
                <w:szCs w:val="20"/>
                <w:lang w:eastAsia="ru-RU"/>
              </w:rPr>
              <w:t>6</w:t>
            </w:r>
            <w:r w:rsidR="003D774A">
              <w:rPr>
                <w:color w:val="000000"/>
                <w:sz w:val="20"/>
                <w:szCs w:val="20"/>
                <w:lang w:eastAsia="ru-RU"/>
              </w:rPr>
              <w:t>7</w:t>
            </w:r>
          </w:p>
        </w:tc>
      </w:tr>
    </w:tbl>
    <w:p w:rsidR="00D92631" w:rsidRPr="00CA0B7E" w:rsidRDefault="00D92631" w:rsidP="00D92631"/>
    <w:p w:rsidR="00D92631" w:rsidRDefault="00D92631" w:rsidP="00D92631">
      <w:pPr>
        <w:tabs>
          <w:tab w:val="center" w:pos="4820"/>
        </w:tabs>
        <w:rPr>
          <w:sz w:val="28"/>
          <w:szCs w:val="28"/>
        </w:rPr>
      </w:pPr>
      <w:r w:rsidRPr="00D21859">
        <w:rPr>
          <w:b/>
          <w:bCs/>
        </w:rPr>
        <w:t>Пусконаладочные работы</w:t>
      </w:r>
    </w:p>
    <w:p w:rsidR="00D92631" w:rsidRDefault="00D92631" w:rsidP="00D92631">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D92631" w:rsidRPr="00E26B44" w:rsidTr="003D774A">
        <w:tc>
          <w:tcPr>
            <w:tcW w:w="799" w:type="dxa"/>
            <w:shd w:val="clear" w:color="auto" w:fill="auto"/>
            <w:vAlign w:val="center"/>
          </w:tcPr>
          <w:p w:rsidR="00D92631" w:rsidRPr="008811BF" w:rsidRDefault="00D92631" w:rsidP="003D774A">
            <w:pPr>
              <w:jc w:val="center"/>
            </w:pPr>
            <w:r w:rsidRPr="008811BF">
              <w:t xml:space="preserve">№ </w:t>
            </w:r>
            <w:proofErr w:type="spellStart"/>
            <w:proofErr w:type="gramStart"/>
            <w:r w:rsidRPr="008811BF">
              <w:t>п</w:t>
            </w:r>
            <w:proofErr w:type="spellEnd"/>
            <w:proofErr w:type="gramEnd"/>
            <w:r w:rsidRPr="008811BF">
              <w:t>/</w:t>
            </w:r>
            <w:proofErr w:type="spellStart"/>
            <w:r w:rsidRPr="008811BF">
              <w:t>п</w:t>
            </w:r>
            <w:proofErr w:type="spellEnd"/>
          </w:p>
        </w:tc>
        <w:tc>
          <w:tcPr>
            <w:tcW w:w="5813" w:type="dxa"/>
            <w:shd w:val="clear" w:color="auto" w:fill="auto"/>
            <w:vAlign w:val="center"/>
          </w:tcPr>
          <w:p w:rsidR="00D92631" w:rsidRPr="008811BF" w:rsidRDefault="00D92631" w:rsidP="003D774A">
            <w:pPr>
              <w:jc w:val="center"/>
            </w:pPr>
            <w:r w:rsidRPr="008811BF">
              <w:t>Наименование работ и затрат</w:t>
            </w:r>
          </w:p>
        </w:tc>
        <w:tc>
          <w:tcPr>
            <w:tcW w:w="1542" w:type="dxa"/>
            <w:shd w:val="clear" w:color="auto" w:fill="auto"/>
            <w:vAlign w:val="center"/>
          </w:tcPr>
          <w:p w:rsidR="00D92631" w:rsidRPr="008811BF" w:rsidRDefault="00D92631" w:rsidP="003D774A">
            <w:pPr>
              <w:jc w:val="center"/>
            </w:pPr>
            <w:r w:rsidRPr="008811BF">
              <w:t>Единица измерения</w:t>
            </w:r>
          </w:p>
        </w:tc>
        <w:tc>
          <w:tcPr>
            <w:tcW w:w="1417" w:type="dxa"/>
            <w:shd w:val="clear" w:color="auto" w:fill="auto"/>
            <w:vAlign w:val="center"/>
          </w:tcPr>
          <w:p w:rsidR="00D92631" w:rsidRPr="008811BF" w:rsidRDefault="00D92631" w:rsidP="003D774A">
            <w:pPr>
              <w:jc w:val="center"/>
            </w:pPr>
            <w:r w:rsidRPr="008811BF">
              <w:t>Количество</w:t>
            </w:r>
          </w:p>
        </w:tc>
      </w:tr>
      <w:tr w:rsidR="00D92631" w:rsidRPr="00E26B44" w:rsidTr="003D774A">
        <w:tc>
          <w:tcPr>
            <w:tcW w:w="799" w:type="dxa"/>
            <w:shd w:val="clear" w:color="auto" w:fill="auto"/>
          </w:tcPr>
          <w:p w:rsidR="00D92631" w:rsidRPr="008811BF" w:rsidRDefault="00D92631" w:rsidP="003D774A">
            <w:pPr>
              <w:jc w:val="center"/>
            </w:pPr>
            <w:r w:rsidRPr="008811BF">
              <w:t>1</w:t>
            </w:r>
          </w:p>
        </w:tc>
        <w:tc>
          <w:tcPr>
            <w:tcW w:w="5813" w:type="dxa"/>
            <w:shd w:val="clear" w:color="auto" w:fill="auto"/>
            <w:vAlign w:val="bottom"/>
          </w:tcPr>
          <w:p w:rsidR="00D92631" w:rsidRPr="008811BF" w:rsidRDefault="00D92631" w:rsidP="003D774A">
            <w:pPr>
              <w:jc w:val="center"/>
            </w:pPr>
            <w:r w:rsidRPr="008811BF">
              <w:t>2</w:t>
            </w:r>
          </w:p>
        </w:tc>
        <w:tc>
          <w:tcPr>
            <w:tcW w:w="1542" w:type="dxa"/>
            <w:shd w:val="clear" w:color="auto" w:fill="auto"/>
          </w:tcPr>
          <w:p w:rsidR="00D92631" w:rsidRPr="008811BF" w:rsidRDefault="00D92631" w:rsidP="003D774A">
            <w:pPr>
              <w:jc w:val="center"/>
            </w:pPr>
            <w:r w:rsidRPr="008811BF">
              <w:t>3</w:t>
            </w:r>
          </w:p>
        </w:tc>
        <w:tc>
          <w:tcPr>
            <w:tcW w:w="1417" w:type="dxa"/>
            <w:shd w:val="clear" w:color="auto" w:fill="auto"/>
          </w:tcPr>
          <w:p w:rsidR="00D92631" w:rsidRPr="008811BF" w:rsidRDefault="00D92631" w:rsidP="003D774A">
            <w:pPr>
              <w:jc w:val="center"/>
            </w:pPr>
            <w:r w:rsidRPr="008811BF">
              <w:t>4</w:t>
            </w:r>
          </w:p>
        </w:tc>
      </w:tr>
      <w:tr w:rsidR="00D92631" w:rsidRPr="00751042" w:rsidTr="003D774A">
        <w:tc>
          <w:tcPr>
            <w:tcW w:w="799" w:type="dxa"/>
            <w:shd w:val="clear" w:color="auto" w:fill="auto"/>
          </w:tcPr>
          <w:p w:rsidR="00D92631" w:rsidRPr="008811BF" w:rsidRDefault="00D92631" w:rsidP="003D774A">
            <w:pPr>
              <w:jc w:val="center"/>
              <w:rPr>
                <w:color w:val="000000"/>
              </w:rPr>
            </w:pPr>
            <w:r w:rsidRPr="008811BF">
              <w:rPr>
                <w:color w:val="000000"/>
              </w:rPr>
              <w:t>1</w:t>
            </w:r>
          </w:p>
        </w:tc>
        <w:tc>
          <w:tcPr>
            <w:tcW w:w="5813" w:type="dxa"/>
            <w:shd w:val="clear" w:color="auto" w:fill="auto"/>
          </w:tcPr>
          <w:p w:rsidR="00D92631" w:rsidRPr="008811BF" w:rsidRDefault="00D92631" w:rsidP="003D774A">
            <w:pPr>
              <w:rPr>
                <w:color w:val="000000"/>
              </w:rPr>
            </w:pPr>
            <w:r w:rsidRPr="008811BF">
              <w:rPr>
                <w:color w:val="000000"/>
              </w:rPr>
              <w:t>Измерение сопротивления растеканию тока контура с диагональю до 20 м</w:t>
            </w:r>
          </w:p>
        </w:tc>
        <w:tc>
          <w:tcPr>
            <w:tcW w:w="1542" w:type="dxa"/>
            <w:shd w:val="clear" w:color="auto" w:fill="auto"/>
          </w:tcPr>
          <w:p w:rsidR="00D92631" w:rsidRPr="008811BF" w:rsidRDefault="00D92631" w:rsidP="003D774A">
            <w:pPr>
              <w:jc w:val="center"/>
              <w:rPr>
                <w:color w:val="000000"/>
              </w:rPr>
            </w:pPr>
            <w:r w:rsidRPr="008811BF">
              <w:rPr>
                <w:color w:val="000000"/>
              </w:rPr>
              <w:t>1 измерение</w:t>
            </w:r>
          </w:p>
        </w:tc>
        <w:tc>
          <w:tcPr>
            <w:tcW w:w="1417" w:type="dxa"/>
            <w:shd w:val="clear" w:color="auto" w:fill="auto"/>
          </w:tcPr>
          <w:p w:rsidR="00D92631" w:rsidRPr="008811BF" w:rsidRDefault="00D92631" w:rsidP="003D774A">
            <w:pPr>
              <w:jc w:val="center"/>
              <w:rPr>
                <w:color w:val="000000"/>
              </w:rPr>
            </w:pPr>
            <w:r>
              <w:rPr>
                <w:color w:val="000000"/>
              </w:rPr>
              <w:t>8</w:t>
            </w:r>
          </w:p>
        </w:tc>
      </w:tr>
      <w:tr w:rsidR="00D92631" w:rsidRPr="00751042" w:rsidTr="003D774A">
        <w:tc>
          <w:tcPr>
            <w:tcW w:w="799" w:type="dxa"/>
            <w:shd w:val="clear" w:color="auto" w:fill="auto"/>
          </w:tcPr>
          <w:p w:rsidR="00D92631" w:rsidRPr="008811BF" w:rsidRDefault="00D92631" w:rsidP="003D774A">
            <w:pPr>
              <w:jc w:val="center"/>
              <w:rPr>
                <w:color w:val="000000"/>
              </w:rPr>
            </w:pPr>
            <w:r w:rsidRPr="008811BF">
              <w:rPr>
                <w:color w:val="000000"/>
              </w:rPr>
              <w:t>2</w:t>
            </w:r>
          </w:p>
        </w:tc>
        <w:tc>
          <w:tcPr>
            <w:tcW w:w="5813" w:type="dxa"/>
            <w:shd w:val="clear" w:color="auto" w:fill="auto"/>
          </w:tcPr>
          <w:p w:rsidR="00D92631" w:rsidRPr="008811BF" w:rsidRDefault="00D92631" w:rsidP="003D774A">
            <w:pPr>
              <w:rPr>
                <w:color w:val="000000"/>
              </w:rPr>
            </w:pPr>
            <w:r w:rsidRPr="000E6B2E">
              <w:rPr>
                <w:color w:val="000000"/>
              </w:rPr>
              <w:t xml:space="preserve">Проверка наличия цепи между </w:t>
            </w:r>
            <w:proofErr w:type="spellStart"/>
            <w:r w:rsidRPr="000E6B2E">
              <w:rPr>
                <w:color w:val="000000"/>
              </w:rPr>
              <w:t>заземлителями</w:t>
            </w:r>
            <w:proofErr w:type="spellEnd"/>
            <w:r w:rsidRPr="000E6B2E">
              <w:rPr>
                <w:color w:val="000000"/>
              </w:rPr>
              <w:t xml:space="preserve"> и заземленными элементами</w:t>
            </w:r>
          </w:p>
        </w:tc>
        <w:tc>
          <w:tcPr>
            <w:tcW w:w="1542" w:type="dxa"/>
            <w:shd w:val="clear" w:color="auto" w:fill="auto"/>
          </w:tcPr>
          <w:p w:rsidR="00D92631" w:rsidRPr="008811BF" w:rsidRDefault="00D92631" w:rsidP="003D774A">
            <w:pPr>
              <w:jc w:val="center"/>
              <w:rPr>
                <w:color w:val="000000"/>
              </w:rPr>
            </w:pPr>
            <w:r w:rsidRPr="008811BF">
              <w:rPr>
                <w:color w:val="000000"/>
              </w:rPr>
              <w:t>100 точек</w:t>
            </w:r>
          </w:p>
        </w:tc>
        <w:tc>
          <w:tcPr>
            <w:tcW w:w="1417" w:type="dxa"/>
            <w:shd w:val="clear" w:color="auto" w:fill="auto"/>
          </w:tcPr>
          <w:p w:rsidR="00D92631" w:rsidRPr="008811BF" w:rsidRDefault="00D92631" w:rsidP="003D774A">
            <w:pPr>
              <w:jc w:val="center"/>
              <w:rPr>
                <w:color w:val="000000"/>
              </w:rPr>
            </w:pPr>
            <w:r>
              <w:rPr>
                <w:color w:val="000000"/>
              </w:rPr>
              <w:t>0,08</w:t>
            </w:r>
          </w:p>
        </w:tc>
      </w:tr>
      <w:tr w:rsidR="00D92631" w:rsidRPr="00751042" w:rsidTr="003D774A">
        <w:tc>
          <w:tcPr>
            <w:tcW w:w="799" w:type="dxa"/>
            <w:shd w:val="clear" w:color="auto" w:fill="auto"/>
          </w:tcPr>
          <w:p w:rsidR="00D92631" w:rsidRPr="008811BF" w:rsidRDefault="00D92631" w:rsidP="003D774A">
            <w:pPr>
              <w:jc w:val="center"/>
              <w:rPr>
                <w:color w:val="000000"/>
              </w:rPr>
            </w:pPr>
            <w:r>
              <w:rPr>
                <w:color w:val="000000"/>
              </w:rPr>
              <w:t>3</w:t>
            </w:r>
          </w:p>
        </w:tc>
        <w:tc>
          <w:tcPr>
            <w:tcW w:w="5813" w:type="dxa"/>
            <w:shd w:val="clear" w:color="auto" w:fill="auto"/>
          </w:tcPr>
          <w:p w:rsidR="00D92631" w:rsidRPr="000E6B2E" w:rsidRDefault="00D92631" w:rsidP="003D774A">
            <w:pPr>
              <w:rPr>
                <w:color w:val="000000"/>
              </w:rPr>
            </w:pPr>
            <w:r w:rsidRPr="00681EBC">
              <w:rPr>
                <w:color w:val="000000"/>
              </w:rPr>
              <w:t>Определение удельного сопротивления грунта</w:t>
            </w:r>
          </w:p>
        </w:tc>
        <w:tc>
          <w:tcPr>
            <w:tcW w:w="1542" w:type="dxa"/>
            <w:shd w:val="clear" w:color="auto" w:fill="auto"/>
          </w:tcPr>
          <w:p w:rsidR="00D92631" w:rsidRPr="008811BF" w:rsidRDefault="00D92631" w:rsidP="003D774A">
            <w:pPr>
              <w:jc w:val="center"/>
              <w:rPr>
                <w:color w:val="000000"/>
              </w:rPr>
            </w:pPr>
            <w:r w:rsidRPr="008811BF">
              <w:rPr>
                <w:color w:val="000000"/>
              </w:rPr>
              <w:t>1 измерение</w:t>
            </w:r>
          </w:p>
        </w:tc>
        <w:tc>
          <w:tcPr>
            <w:tcW w:w="1417" w:type="dxa"/>
            <w:shd w:val="clear" w:color="auto" w:fill="auto"/>
          </w:tcPr>
          <w:p w:rsidR="00D92631" w:rsidRDefault="00D92631" w:rsidP="003D774A">
            <w:pPr>
              <w:jc w:val="center"/>
              <w:rPr>
                <w:color w:val="000000"/>
              </w:rPr>
            </w:pPr>
            <w:r>
              <w:rPr>
                <w:color w:val="000000"/>
              </w:rPr>
              <w:t>1</w:t>
            </w:r>
          </w:p>
        </w:tc>
      </w:tr>
    </w:tbl>
    <w:p w:rsidR="00D92631" w:rsidRPr="008E2250" w:rsidRDefault="00D92631" w:rsidP="00D92631">
      <w:pPr>
        <w:pStyle w:val="affa"/>
        <w:jc w:val="both"/>
        <w:rPr>
          <w:rFonts w:ascii="Times New Roman" w:hAnsi="Times New Roman"/>
          <w:b/>
          <w:sz w:val="28"/>
          <w:szCs w:val="28"/>
        </w:rPr>
      </w:pPr>
      <w:r>
        <w:rPr>
          <w:rFonts w:ascii="Times New Roman" w:hAnsi="Times New Roman"/>
          <w:sz w:val="28"/>
          <w:szCs w:val="28"/>
        </w:rPr>
        <w:lastRenderedPageBreak/>
        <w:tab/>
      </w:r>
      <w:r w:rsidRPr="008E2250">
        <w:rPr>
          <w:rFonts w:ascii="Times New Roman" w:hAnsi="Times New Roman"/>
          <w:sz w:val="28"/>
          <w:szCs w:val="28"/>
        </w:rPr>
        <w:t>Материал Заказчика (давальческий материал):</w:t>
      </w:r>
    </w:p>
    <w:p w:rsidR="00D92631" w:rsidRDefault="00D92631" w:rsidP="00D92631">
      <w:pPr>
        <w:pStyle w:val="affa"/>
        <w:jc w:val="both"/>
        <w:rPr>
          <w:rFonts w:ascii="Times New Roman" w:hAnsi="Times New Roman"/>
          <w:sz w:val="28"/>
          <w:szCs w:val="28"/>
        </w:rPr>
      </w:pPr>
      <w:r>
        <w:rPr>
          <w:rFonts w:ascii="Times New Roman" w:hAnsi="Times New Roman"/>
          <w:sz w:val="28"/>
          <w:szCs w:val="28"/>
        </w:rPr>
        <w:tab/>
      </w:r>
      <w:r w:rsidRPr="008E2250">
        <w:rPr>
          <w:rFonts w:ascii="Times New Roman" w:hAnsi="Times New Roman"/>
          <w:sz w:val="28"/>
          <w:szCs w:val="28"/>
        </w:rPr>
        <w:t xml:space="preserve">1. </w:t>
      </w:r>
      <w:r>
        <w:rPr>
          <w:rFonts w:ascii="Times New Roman" w:hAnsi="Times New Roman"/>
          <w:sz w:val="28"/>
          <w:szCs w:val="28"/>
        </w:rPr>
        <w:t>Компле</w:t>
      </w:r>
      <w:proofErr w:type="gramStart"/>
      <w:r>
        <w:rPr>
          <w:rFonts w:ascii="Times New Roman" w:hAnsi="Times New Roman"/>
          <w:sz w:val="28"/>
          <w:szCs w:val="28"/>
        </w:rPr>
        <w:t>кт скр</w:t>
      </w:r>
      <w:proofErr w:type="gramEnd"/>
      <w:r>
        <w:rPr>
          <w:rFonts w:ascii="Times New Roman" w:hAnsi="Times New Roman"/>
          <w:sz w:val="28"/>
          <w:szCs w:val="28"/>
        </w:rPr>
        <w:t>еплений верхнего строения пути рельса Р-65 – 804 комплекта</w:t>
      </w:r>
    </w:p>
    <w:p w:rsidR="00D92631" w:rsidRDefault="00D92631" w:rsidP="00D92631">
      <w:pPr>
        <w:pStyle w:val="affa"/>
        <w:jc w:val="both"/>
        <w:rPr>
          <w:rFonts w:ascii="Times New Roman" w:hAnsi="Times New Roman"/>
          <w:sz w:val="28"/>
          <w:szCs w:val="28"/>
        </w:rPr>
      </w:pPr>
      <w:r>
        <w:rPr>
          <w:rFonts w:ascii="Times New Roman" w:hAnsi="Times New Roman"/>
          <w:sz w:val="28"/>
          <w:szCs w:val="28"/>
        </w:rPr>
        <w:tab/>
        <w:t xml:space="preserve">2. </w:t>
      </w:r>
      <w:proofErr w:type="spellStart"/>
      <w:r w:rsidRPr="0028193A">
        <w:rPr>
          <w:rFonts w:ascii="Times New Roman" w:hAnsi="Times New Roman"/>
          <w:sz w:val="28"/>
          <w:szCs w:val="28"/>
        </w:rPr>
        <w:t>Полушпала</w:t>
      </w:r>
      <w:proofErr w:type="spellEnd"/>
      <w:r w:rsidRPr="0028193A">
        <w:rPr>
          <w:rFonts w:ascii="Times New Roman" w:hAnsi="Times New Roman"/>
          <w:sz w:val="28"/>
          <w:szCs w:val="28"/>
        </w:rPr>
        <w:t xml:space="preserve"> ПШП-310</w:t>
      </w:r>
      <w:r>
        <w:rPr>
          <w:rFonts w:ascii="Times New Roman" w:hAnsi="Times New Roman"/>
          <w:sz w:val="28"/>
          <w:szCs w:val="28"/>
        </w:rPr>
        <w:t xml:space="preserve"> </w:t>
      </w:r>
      <w:r w:rsidRPr="0028193A">
        <w:rPr>
          <w:rFonts w:ascii="Times New Roman" w:hAnsi="Times New Roman"/>
          <w:sz w:val="28"/>
          <w:szCs w:val="28"/>
        </w:rPr>
        <w:t>ТУ 5864-05-01124323-2006</w:t>
      </w:r>
      <w:r>
        <w:rPr>
          <w:rFonts w:ascii="Times New Roman" w:hAnsi="Times New Roman"/>
          <w:sz w:val="28"/>
          <w:szCs w:val="28"/>
        </w:rPr>
        <w:t xml:space="preserve"> – 804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p w:rsidR="00D92631" w:rsidRDefault="00D92631" w:rsidP="00D92631">
      <w:pPr>
        <w:pStyle w:val="affa"/>
        <w:jc w:val="both"/>
        <w:rPr>
          <w:rFonts w:ascii="Times New Roman" w:hAnsi="Times New Roman"/>
          <w:sz w:val="28"/>
          <w:szCs w:val="28"/>
        </w:rPr>
      </w:pPr>
      <w:r>
        <w:rPr>
          <w:rFonts w:ascii="Times New Roman" w:hAnsi="Times New Roman"/>
          <w:sz w:val="28"/>
          <w:szCs w:val="28"/>
        </w:rPr>
        <w:tab/>
        <w:t xml:space="preserve">3. </w:t>
      </w:r>
      <w:r w:rsidRPr="000379B0">
        <w:rPr>
          <w:rFonts w:ascii="Times New Roman" w:hAnsi="Times New Roman"/>
          <w:sz w:val="28"/>
          <w:szCs w:val="28"/>
        </w:rPr>
        <w:t xml:space="preserve">Рельс Р-65, </w:t>
      </w:r>
      <w:r>
        <w:rPr>
          <w:rFonts w:ascii="Times New Roman" w:hAnsi="Times New Roman"/>
          <w:sz w:val="28"/>
          <w:szCs w:val="28"/>
        </w:rPr>
        <w:t>2</w:t>
      </w:r>
      <w:r w:rsidRPr="000379B0">
        <w:rPr>
          <w:rFonts w:ascii="Times New Roman" w:hAnsi="Times New Roman"/>
          <w:sz w:val="28"/>
          <w:szCs w:val="28"/>
        </w:rPr>
        <w:t xml:space="preserve"> группы годности</w:t>
      </w:r>
      <w:r w:rsidRPr="000379B0">
        <w:t xml:space="preserve"> </w:t>
      </w:r>
      <w:r w:rsidRPr="000379B0">
        <w:rPr>
          <w:rFonts w:ascii="Times New Roman" w:hAnsi="Times New Roman"/>
          <w:sz w:val="28"/>
          <w:szCs w:val="28"/>
        </w:rPr>
        <w:t xml:space="preserve">ГОСТ </w:t>
      </w:r>
      <w:proofErr w:type="gramStart"/>
      <w:r w:rsidRPr="000379B0">
        <w:rPr>
          <w:rFonts w:ascii="Times New Roman" w:hAnsi="Times New Roman"/>
          <w:sz w:val="28"/>
          <w:szCs w:val="28"/>
        </w:rPr>
        <w:t>Р</w:t>
      </w:r>
      <w:proofErr w:type="gramEnd"/>
      <w:r w:rsidRPr="000379B0">
        <w:rPr>
          <w:rFonts w:ascii="Times New Roman" w:hAnsi="Times New Roman"/>
          <w:sz w:val="28"/>
          <w:szCs w:val="28"/>
        </w:rPr>
        <w:t xml:space="preserve"> 51685-2013 «Рельсы железнодорожные. Общие технические условия» и ГОСТ Р51685-2000 "Рельсы железнодорожные. Общие технические условия"</w:t>
      </w:r>
      <w:r>
        <w:rPr>
          <w:rFonts w:ascii="Times New Roman" w:hAnsi="Times New Roman"/>
          <w:sz w:val="28"/>
          <w:szCs w:val="28"/>
        </w:rPr>
        <w:t xml:space="preserve"> – 200 м.п..</w:t>
      </w:r>
    </w:p>
    <w:p w:rsidR="00D92631" w:rsidRDefault="00D92631" w:rsidP="00D92631">
      <w:pPr>
        <w:pStyle w:val="affa"/>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4. </w:t>
      </w:r>
      <w:r w:rsidRPr="00DE25FD">
        <w:rPr>
          <w:rFonts w:ascii="Times New Roman" w:hAnsi="Times New Roman"/>
          <w:sz w:val="28"/>
          <w:szCs w:val="28"/>
        </w:rPr>
        <w:t>Щебень гранитный из плотных горных пород (гранитный) по ГОСТ 7392</w:t>
      </w:r>
      <w:r>
        <w:rPr>
          <w:rFonts w:ascii="Times New Roman" w:hAnsi="Times New Roman"/>
          <w:sz w:val="28"/>
          <w:szCs w:val="28"/>
        </w:rPr>
        <w:t>-2014</w:t>
      </w:r>
      <w:r w:rsidRPr="00DE25FD">
        <w:rPr>
          <w:rFonts w:ascii="Times New Roman" w:hAnsi="Times New Roman"/>
          <w:sz w:val="28"/>
          <w:szCs w:val="28"/>
        </w:rPr>
        <w:t xml:space="preserve"> II категории, фракция 25-60 мм</w:t>
      </w:r>
      <w:r>
        <w:rPr>
          <w:rFonts w:ascii="Times New Roman" w:hAnsi="Times New Roman"/>
          <w:sz w:val="28"/>
          <w:szCs w:val="28"/>
        </w:rPr>
        <w:t xml:space="preserve"> – 754,2 м3.</w:t>
      </w:r>
    </w:p>
    <w:p w:rsidR="00D92631" w:rsidRDefault="00D92631" w:rsidP="00D92631">
      <w:pPr>
        <w:pStyle w:val="affa"/>
        <w:jc w:val="both"/>
        <w:rPr>
          <w:rFonts w:ascii="Times New Roman" w:hAnsi="Times New Roman"/>
          <w:sz w:val="28"/>
          <w:szCs w:val="28"/>
        </w:rPr>
      </w:pPr>
      <w:r>
        <w:rPr>
          <w:rFonts w:ascii="Times New Roman" w:hAnsi="Times New Roman"/>
          <w:sz w:val="28"/>
          <w:szCs w:val="28"/>
        </w:rPr>
        <w:tab/>
        <w:t>Передача материалов Подрядчику работ оформляется Накладной на отпуск материалов на сторону.</w:t>
      </w:r>
    </w:p>
    <w:p w:rsidR="00D92631" w:rsidRDefault="00D92631" w:rsidP="00D92631">
      <w:pPr>
        <w:pStyle w:val="affa"/>
        <w:jc w:val="both"/>
        <w:rPr>
          <w:rFonts w:ascii="Times New Roman" w:hAnsi="Times New Roman"/>
          <w:sz w:val="28"/>
          <w:szCs w:val="28"/>
        </w:rPr>
      </w:pPr>
      <w:r>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D92631" w:rsidRPr="008E2250" w:rsidRDefault="00D92631" w:rsidP="00D92631">
      <w:pPr>
        <w:pStyle w:val="affa"/>
        <w:jc w:val="both"/>
        <w:rPr>
          <w:rFonts w:ascii="Times New Roman" w:hAnsi="Times New Roman"/>
          <w:sz w:val="28"/>
          <w:szCs w:val="28"/>
        </w:rPr>
      </w:pPr>
      <w:r>
        <w:rPr>
          <w:rFonts w:ascii="Times New Roman" w:hAnsi="Times New Roman"/>
          <w:sz w:val="28"/>
          <w:szCs w:val="28"/>
        </w:rPr>
        <w:tab/>
        <w:t xml:space="preserve">При этом Подрядчик, 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№1 Технического задания).</w:t>
      </w:r>
    </w:p>
    <w:p w:rsidR="00D92631" w:rsidRDefault="00D92631" w:rsidP="00D92631">
      <w:pPr>
        <w:pStyle w:val="affa"/>
        <w:jc w:val="both"/>
        <w:rPr>
          <w:rFonts w:ascii="Times New Roman" w:hAnsi="Times New Roman"/>
          <w:sz w:val="28"/>
          <w:szCs w:val="28"/>
        </w:rPr>
      </w:pPr>
    </w:p>
    <w:p w:rsidR="00D92631" w:rsidRDefault="00D92631" w:rsidP="00D92631"/>
    <w:p w:rsidR="00D92631" w:rsidRDefault="00D92631" w:rsidP="00D92631">
      <w:pPr>
        <w:suppressAutoHyphens w:val="0"/>
        <w:spacing w:after="200" w:line="276" w:lineRule="auto"/>
      </w:pPr>
      <w:r>
        <w:br w:type="page"/>
      </w:r>
    </w:p>
    <w:p w:rsidR="00D92631" w:rsidRDefault="00D92631" w:rsidP="00D92631">
      <w:pPr>
        <w:jc w:val="center"/>
        <w:rPr>
          <w:sz w:val="28"/>
          <w:szCs w:val="28"/>
        </w:rPr>
        <w:sectPr w:rsidR="00D92631" w:rsidSect="003D774A">
          <w:pgSz w:w="11906" w:h="16838"/>
          <w:pgMar w:top="1134" w:right="850" w:bottom="1134" w:left="1701" w:header="708" w:footer="708" w:gutter="0"/>
          <w:cols w:space="708"/>
          <w:docGrid w:linePitch="360"/>
        </w:sectPr>
      </w:pPr>
    </w:p>
    <w:p w:rsidR="00D92631" w:rsidRPr="0053113F" w:rsidRDefault="00D92631" w:rsidP="00D92631">
      <w:pPr>
        <w:suppressAutoHyphens w:val="0"/>
        <w:jc w:val="right"/>
        <w:rPr>
          <w:bCs/>
          <w:i/>
          <w:sz w:val="28"/>
          <w:szCs w:val="28"/>
        </w:rPr>
      </w:pPr>
      <w:r w:rsidRPr="0053113F">
        <w:rPr>
          <w:bCs/>
          <w:i/>
          <w:sz w:val="28"/>
          <w:szCs w:val="28"/>
        </w:rPr>
        <w:lastRenderedPageBreak/>
        <w:t>Приложение №</w:t>
      </w:r>
      <w:r>
        <w:rPr>
          <w:bCs/>
          <w:i/>
          <w:sz w:val="28"/>
          <w:szCs w:val="28"/>
        </w:rPr>
        <w:t>1</w:t>
      </w:r>
    </w:p>
    <w:p w:rsidR="00D92631" w:rsidRDefault="00D92631" w:rsidP="00D92631">
      <w:pPr>
        <w:suppressAutoHyphens w:val="0"/>
        <w:jc w:val="right"/>
        <w:rPr>
          <w:sz w:val="28"/>
          <w:szCs w:val="28"/>
        </w:rPr>
      </w:pPr>
      <w:r>
        <w:rPr>
          <w:bCs/>
          <w:i/>
          <w:sz w:val="28"/>
          <w:szCs w:val="28"/>
        </w:rPr>
        <w:t xml:space="preserve">к </w:t>
      </w:r>
      <w:r w:rsidRPr="0053113F">
        <w:rPr>
          <w:bCs/>
          <w:i/>
          <w:sz w:val="28"/>
          <w:szCs w:val="28"/>
        </w:rPr>
        <w:t>Техническо</w:t>
      </w:r>
      <w:r>
        <w:rPr>
          <w:bCs/>
          <w:i/>
          <w:sz w:val="28"/>
          <w:szCs w:val="28"/>
        </w:rPr>
        <w:t>му</w:t>
      </w:r>
      <w:r w:rsidRPr="0053113F">
        <w:rPr>
          <w:bCs/>
          <w:i/>
          <w:sz w:val="28"/>
          <w:szCs w:val="28"/>
        </w:rPr>
        <w:t xml:space="preserve"> задани</w:t>
      </w:r>
      <w:r>
        <w:rPr>
          <w:bCs/>
          <w:i/>
          <w:sz w:val="28"/>
          <w:szCs w:val="28"/>
        </w:rPr>
        <w:t>ю</w:t>
      </w:r>
    </w:p>
    <w:p w:rsidR="00D92631" w:rsidRDefault="00D92631" w:rsidP="00D92631">
      <w:pPr>
        <w:jc w:val="center"/>
        <w:rPr>
          <w:sz w:val="28"/>
          <w:szCs w:val="28"/>
        </w:rPr>
      </w:pPr>
    </w:p>
    <w:p w:rsidR="00D92631" w:rsidRDefault="00D92631" w:rsidP="00D92631">
      <w:pPr>
        <w:jc w:val="center"/>
        <w:rPr>
          <w:sz w:val="28"/>
          <w:szCs w:val="28"/>
        </w:rPr>
      </w:pPr>
      <w:r w:rsidRPr="00EA4587">
        <w:rPr>
          <w:sz w:val="28"/>
          <w:szCs w:val="28"/>
        </w:rPr>
        <w:t xml:space="preserve">Отчет </w:t>
      </w:r>
      <w:r>
        <w:rPr>
          <w:sz w:val="28"/>
          <w:szCs w:val="28"/>
        </w:rPr>
        <w:t>об использовании давальческого сырья (материалов)</w:t>
      </w:r>
    </w:p>
    <w:p w:rsidR="00D92631" w:rsidRDefault="00D92631" w:rsidP="00D92631">
      <w:pPr>
        <w:jc w:val="center"/>
        <w:rPr>
          <w:sz w:val="28"/>
          <w:szCs w:val="28"/>
        </w:rPr>
      </w:pPr>
    </w:p>
    <w:tbl>
      <w:tblPr>
        <w:tblW w:w="138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D92631" w:rsidRPr="00DE25FD" w:rsidTr="003D774A">
        <w:tc>
          <w:tcPr>
            <w:tcW w:w="534" w:type="dxa"/>
            <w:gridSpan w:val="2"/>
            <w:vMerge w:val="restart"/>
          </w:tcPr>
          <w:p w:rsidR="00D92631" w:rsidRPr="00DE25FD" w:rsidRDefault="00D92631" w:rsidP="003D774A">
            <w:pPr>
              <w:jc w:val="center"/>
              <w:rPr>
                <w:b/>
                <w:bCs/>
              </w:rPr>
            </w:pPr>
            <w:r w:rsidRPr="00DE25FD">
              <w:rPr>
                <w:b/>
                <w:bCs/>
              </w:rPr>
              <w:t xml:space="preserve">№ </w:t>
            </w:r>
            <w:proofErr w:type="spellStart"/>
            <w:proofErr w:type="gramStart"/>
            <w:r w:rsidRPr="00DE25FD">
              <w:rPr>
                <w:b/>
                <w:bCs/>
              </w:rPr>
              <w:t>п</w:t>
            </w:r>
            <w:proofErr w:type="spellEnd"/>
            <w:proofErr w:type="gramEnd"/>
            <w:r w:rsidRPr="00DE25FD">
              <w:rPr>
                <w:b/>
                <w:bCs/>
              </w:rPr>
              <w:t>/</w:t>
            </w:r>
            <w:proofErr w:type="spellStart"/>
            <w:r w:rsidRPr="00DE25FD">
              <w:rPr>
                <w:b/>
                <w:bCs/>
              </w:rPr>
              <w:t>п</w:t>
            </w:r>
            <w:proofErr w:type="spellEnd"/>
          </w:p>
        </w:tc>
        <w:tc>
          <w:tcPr>
            <w:tcW w:w="1559" w:type="dxa"/>
            <w:vMerge w:val="restart"/>
          </w:tcPr>
          <w:p w:rsidR="00D92631" w:rsidRPr="00DE25FD" w:rsidRDefault="00D92631" w:rsidP="003D774A">
            <w:pPr>
              <w:jc w:val="center"/>
              <w:rPr>
                <w:b/>
                <w:bCs/>
              </w:rPr>
            </w:pPr>
            <w:r w:rsidRPr="00DE25FD">
              <w:rPr>
                <w:b/>
                <w:bCs/>
              </w:rPr>
              <w:t>Наименование вида работ</w:t>
            </w:r>
          </w:p>
        </w:tc>
        <w:tc>
          <w:tcPr>
            <w:tcW w:w="1559" w:type="dxa"/>
            <w:vMerge w:val="restart"/>
          </w:tcPr>
          <w:p w:rsidR="00D92631" w:rsidRPr="00DE25FD" w:rsidRDefault="00D92631" w:rsidP="003D774A">
            <w:pPr>
              <w:jc w:val="center"/>
              <w:rPr>
                <w:b/>
                <w:bCs/>
              </w:rPr>
            </w:pPr>
            <w:r w:rsidRPr="00DE25FD">
              <w:rPr>
                <w:b/>
                <w:bCs/>
              </w:rPr>
              <w:t>Наименование материала</w:t>
            </w:r>
          </w:p>
        </w:tc>
        <w:tc>
          <w:tcPr>
            <w:tcW w:w="1276" w:type="dxa"/>
            <w:vMerge w:val="restart"/>
          </w:tcPr>
          <w:p w:rsidR="00D92631" w:rsidRPr="00DE25FD" w:rsidRDefault="00D92631" w:rsidP="003D774A">
            <w:pPr>
              <w:jc w:val="center"/>
              <w:rPr>
                <w:b/>
                <w:bCs/>
              </w:rPr>
            </w:pPr>
            <w:r w:rsidRPr="00DE25FD">
              <w:rPr>
                <w:b/>
                <w:bCs/>
              </w:rPr>
              <w:t>Номер и дата накладной</w:t>
            </w:r>
          </w:p>
        </w:tc>
        <w:tc>
          <w:tcPr>
            <w:tcW w:w="850" w:type="dxa"/>
            <w:vMerge w:val="restart"/>
          </w:tcPr>
          <w:p w:rsidR="00D92631" w:rsidRPr="00DE25FD" w:rsidRDefault="00D92631" w:rsidP="003D774A">
            <w:pPr>
              <w:jc w:val="center"/>
              <w:rPr>
                <w:b/>
                <w:bCs/>
              </w:rPr>
            </w:pPr>
            <w:r w:rsidRPr="00DE25FD">
              <w:rPr>
                <w:b/>
                <w:bCs/>
              </w:rPr>
              <w:t>Единица измерения</w:t>
            </w:r>
          </w:p>
        </w:tc>
        <w:tc>
          <w:tcPr>
            <w:tcW w:w="1418" w:type="dxa"/>
            <w:vMerge w:val="restart"/>
          </w:tcPr>
          <w:p w:rsidR="00D92631" w:rsidRPr="00DE25FD" w:rsidRDefault="00D92631" w:rsidP="003D774A">
            <w:pPr>
              <w:jc w:val="center"/>
              <w:rPr>
                <w:b/>
                <w:bCs/>
              </w:rPr>
            </w:pPr>
            <w:r w:rsidRPr="00DE25FD">
              <w:rPr>
                <w:b/>
                <w:bCs/>
              </w:rPr>
              <w:t>Стоимость за единицу измерения, руб.</w:t>
            </w:r>
          </w:p>
        </w:tc>
        <w:tc>
          <w:tcPr>
            <w:tcW w:w="1984" w:type="dxa"/>
            <w:gridSpan w:val="3"/>
          </w:tcPr>
          <w:p w:rsidR="00D92631" w:rsidRPr="00DE25FD" w:rsidRDefault="00D92631" w:rsidP="003D774A">
            <w:pPr>
              <w:jc w:val="center"/>
              <w:rPr>
                <w:b/>
                <w:bCs/>
              </w:rPr>
            </w:pPr>
            <w:r w:rsidRPr="00DE25FD">
              <w:rPr>
                <w:b/>
                <w:bCs/>
              </w:rPr>
              <w:t>Получено от Заказчика</w:t>
            </w:r>
          </w:p>
        </w:tc>
        <w:tc>
          <w:tcPr>
            <w:tcW w:w="2127" w:type="dxa"/>
            <w:gridSpan w:val="2"/>
          </w:tcPr>
          <w:p w:rsidR="00D92631" w:rsidRPr="00DE25FD" w:rsidRDefault="00D92631" w:rsidP="003D774A">
            <w:pPr>
              <w:jc w:val="center"/>
              <w:rPr>
                <w:b/>
                <w:bCs/>
              </w:rPr>
            </w:pPr>
            <w:r w:rsidRPr="00DE25FD">
              <w:rPr>
                <w:b/>
                <w:bCs/>
              </w:rPr>
              <w:t>Фактически использовано материалов</w:t>
            </w:r>
          </w:p>
        </w:tc>
        <w:tc>
          <w:tcPr>
            <w:tcW w:w="2550" w:type="dxa"/>
            <w:gridSpan w:val="2"/>
          </w:tcPr>
          <w:p w:rsidR="00D92631" w:rsidRPr="00DE25FD" w:rsidRDefault="00D92631" w:rsidP="003D774A">
            <w:pPr>
              <w:jc w:val="center"/>
              <w:rPr>
                <w:b/>
                <w:bCs/>
              </w:rPr>
            </w:pPr>
            <w:r w:rsidRPr="00DE25FD">
              <w:rPr>
                <w:b/>
                <w:bCs/>
              </w:rPr>
              <w:t>Остаток неиспользованных материалов</w:t>
            </w:r>
          </w:p>
        </w:tc>
      </w:tr>
      <w:tr w:rsidR="00D92631" w:rsidRPr="00DE25FD" w:rsidTr="003D774A">
        <w:tc>
          <w:tcPr>
            <w:tcW w:w="534" w:type="dxa"/>
            <w:gridSpan w:val="2"/>
            <w:vMerge/>
          </w:tcPr>
          <w:p w:rsidR="00D92631" w:rsidRPr="00DE25FD" w:rsidRDefault="00D92631" w:rsidP="003D774A">
            <w:pPr>
              <w:jc w:val="center"/>
              <w:rPr>
                <w:b/>
                <w:bCs/>
              </w:rPr>
            </w:pPr>
          </w:p>
        </w:tc>
        <w:tc>
          <w:tcPr>
            <w:tcW w:w="1559" w:type="dxa"/>
            <w:vMerge/>
          </w:tcPr>
          <w:p w:rsidR="00D92631" w:rsidRPr="00DE25FD" w:rsidRDefault="00D92631" w:rsidP="003D774A">
            <w:pPr>
              <w:jc w:val="center"/>
              <w:rPr>
                <w:b/>
                <w:bCs/>
              </w:rPr>
            </w:pPr>
          </w:p>
        </w:tc>
        <w:tc>
          <w:tcPr>
            <w:tcW w:w="1559" w:type="dxa"/>
            <w:vMerge/>
          </w:tcPr>
          <w:p w:rsidR="00D92631" w:rsidRPr="00DE25FD" w:rsidRDefault="00D92631" w:rsidP="003D774A">
            <w:pPr>
              <w:jc w:val="center"/>
              <w:rPr>
                <w:b/>
                <w:bCs/>
              </w:rPr>
            </w:pPr>
          </w:p>
        </w:tc>
        <w:tc>
          <w:tcPr>
            <w:tcW w:w="1276" w:type="dxa"/>
            <w:vMerge/>
          </w:tcPr>
          <w:p w:rsidR="00D92631" w:rsidRPr="00DE25FD" w:rsidRDefault="00D92631" w:rsidP="003D774A">
            <w:pPr>
              <w:jc w:val="center"/>
              <w:rPr>
                <w:b/>
                <w:bCs/>
              </w:rPr>
            </w:pPr>
          </w:p>
        </w:tc>
        <w:tc>
          <w:tcPr>
            <w:tcW w:w="850" w:type="dxa"/>
            <w:vMerge/>
          </w:tcPr>
          <w:p w:rsidR="00D92631" w:rsidRPr="00DE25FD" w:rsidRDefault="00D92631" w:rsidP="003D774A">
            <w:pPr>
              <w:jc w:val="center"/>
              <w:rPr>
                <w:b/>
                <w:bCs/>
              </w:rPr>
            </w:pPr>
          </w:p>
        </w:tc>
        <w:tc>
          <w:tcPr>
            <w:tcW w:w="1418" w:type="dxa"/>
            <w:vMerge/>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r w:rsidRPr="00DE25FD">
              <w:rPr>
                <w:b/>
                <w:bCs/>
              </w:rPr>
              <w:t>кол-во</w:t>
            </w:r>
          </w:p>
        </w:tc>
        <w:tc>
          <w:tcPr>
            <w:tcW w:w="1134" w:type="dxa"/>
            <w:gridSpan w:val="2"/>
          </w:tcPr>
          <w:p w:rsidR="00D92631" w:rsidRPr="00DE25FD" w:rsidRDefault="00D92631" w:rsidP="003D774A">
            <w:pPr>
              <w:jc w:val="center"/>
              <w:rPr>
                <w:b/>
                <w:bCs/>
              </w:rPr>
            </w:pPr>
            <w:r w:rsidRPr="00DE25FD">
              <w:rPr>
                <w:b/>
                <w:bCs/>
              </w:rPr>
              <w:t>сумма, руб.</w:t>
            </w:r>
          </w:p>
        </w:tc>
        <w:tc>
          <w:tcPr>
            <w:tcW w:w="1134" w:type="dxa"/>
          </w:tcPr>
          <w:p w:rsidR="00D92631" w:rsidRPr="00DE25FD" w:rsidRDefault="00D92631" w:rsidP="003D774A">
            <w:pPr>
              <w:jc w:val="center"/>
              <w:rPr>
                <w:b/>
                <w:bCs/>
              </w:rPr>
            </w:pPr>
            <w:r w:rsidRPr="00DE25FD">
              <w:rPr>
                <w:b/>
                <w:bCs/>
              </w:rPr>
              <w:t>кол-во</w:t>
            </w:r>
          </w:p>
        </w:tc>
        <w:tc>
          <w:tcPr>
            <w:tcW w:w="993" w:type="dxa"/>
          </w:tcPr>
          <w:p w:rsidR="00D92631" w:rsidRPr="00DE25FD" w:rsidRDefault="00D92631" w:rsidP="003D774A">
            <w:pPr>
              <w:jc w:val="center"/>
              <w:rPr>
                <w:b/>
                <w:bCs/>
              </w:rPr>
            </w:pPr>
            <w:r w:rsidRPr="00DE25FD">
              <w:rPr>
                <w:b/>
                <w:bCs/>
              </w:rPr>
              <w:t>сумма, руб.</w:t>
            </w:r>
          </w:p>
        </w:tc>
        <w:tc>
          <w:tcPr>
            <w:tcW w:w="1275" w:type="dxa"/>
          </w:tcPr>
          <w:p w:rsidR="00D92631" w:rsidRPr="00DE25FD" w:rsidRDefault="00D92631" w:rsidP="003D774A">
            <w:pPr>
              <w:jc w:val="center"/>
              <w:rPr>
                <w:b/>
                <w:bCs/>
              </w:rPr>
            </w:pPr>
            <w:r w:rsidRPr="00DE25FD">
              <w:rPr>
                <w:b/>
                <w:bCs/>
              </w:rPr>
              <w:t>кол-во</w:t>
            </w:r>
          </w:p>
        </w:tc>
        <w:tc>
          <w:tcPr>
            <w:tcW w:w="1275" w:type="dxa"/>
          </w:tcPr>
          <w:p w:rsidR="00D92631" w:rsidRPr="00DE25FD" w:rsidRDefault="00D92631" w:rsidP="003D774A">
            <w:pPr>
              <w:jc w:val="center"/>
              <w:rPr>
                <w:b/>
                <w:bCs/>
              </w:rPr>
            </w:pPr>
            <w:r w:rsidRPr="00DE25FD">
              <w:rPr>
                <w:b/>
                <w:bCs/>
              </w:rPr>
              <w:t xml:space="preserve">сумма, </w:t>
            </w:r>
          </w:p>
          <w:p w:rsidR="00D92631" w:rsidRPr="00DE25FD" w:rsidRDefault="00D92631" w:rsidP="003D774A">
            <w:pPr>
              <w:jc w:val="center"/>
              <w:rPr>
                <w:b/>
                <w:bCs/>
              </w:rPr>
            </w:pPr>
            <w:r w:rsidRPr="00DE25FD">
              <w:rPr>
                <w:b/>
                <w:bCs/>
              </w:rPr>
              <w:t>руб.</w:t>
            </w: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c>
          <w:tcPr>
            <w:tcW w:w="534" w:type="dxa"/>
            <w:gridSpan w:val="2"/>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559" w:type="dxa"/>
          </w:tcPr>
          <w:p w:rsidR="00D92631" w:rsidRPr="00DE25FD" w:rsidRDefault="00D92631" w:rsidP="003D774A">
            <w:pPr>
              <w:jc w:val="center"/>
              <w:rPr>
                <w:b/>
                <w:bCs/>
              </w:rPr>
            </w:pPr>
          </w:p>
        </w:tc>
        <w:tc>
          <w:tcPr>
            <w:tcW w:w="1276"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418" w:type="dxa"/>
          </w:tcPr>
          <w:p w:rsidR="00D92631" w:rsidRPr="00DE25FD" w:rsidRDefault="00D92631" w:rsidP="003D774A">
            <w:pPr>
              <w:jc w:val="center"/>
              <w:rPr>
                <w:b/>
                <w:bCs/>
              </w:rPr>
            </w:pPr>
          </w:p>
        </w:tc>
        <w:tc>
          <w:tcPr>
            <w:tcW w:w="850" w:type="dxa"/>
          </w:tcPr>
          <w:p w:rsidR="00D92631" w:rsidRPr="00DE25FD" w:rsidRDefault="00D92631" w:rsidP="003D774A">
            <w:pPr>
              <w:jc w:val="center"/>
              <w:rPr>
                <w:b/>
                <w:bCs/>
              </w:rPr>
            </w:pPr>
          </w:p>
        </w:tc>
        <w:tc>
          <w:tcPr>
            <w:tcW w:w="1134" w:type="dxa"/>
            <w:gridSpan w:val="2"/>
          </w:tcPr>
          <w:p w:rsidR="00D92631" w:rsidRPr="00DE25FD" w:rsidRDefault="00D92631" w:rsidP="003D774A">
            <w:pPr>
              <w:jc w:val="center"/>
              <w:rPr>
                <w:b/>
                <w:bCs/>
              </w:rPr>
            </w:pPr>
          </w:p>
        </w:tc>
        <w:tc>
          <w:tcPr>
            <w:tcW w:w="1134" w:type="dxa"/>
          </w:tcPr>
          <w:p w:rsidR="00D92631" w:rsidRPr="00DE25FD" w:rsidRDefault="00D92631" w:rsidP="003D774A">
            <w:pPr>
              <w:jc w:val="center"/>
              <w:rPr>
                <w:b/>
                <w:bCs/>
              </w:rPr>
            </w:pPr>
          </w:p>
        </w:tc>
        <w:tc>
          <w:tcPr>
            <w:tcW w:w="993"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c>
          <w:tcPr>
            <w:tcW w:w="1275" w:type="dxa"/>
          </w:tcPr>
          <w:p w:rsidR="00D92631" w:rsidRPr="00DE25FD" w:rsidRDefault="00D92631" w:rsidP="003D774A">
            <w:pPr>
              <w:jc w:val="center"/>
              <w:rPr>
                <w:b/>
                <w:bCs/>
              </w:rPr>
            </w:pPr>
          </w:p>
        </w:tc>
      </w:tr>
      <w:tr w:rsidR="00D92631" w:rsidRPr="00DE25FD" w:rsidTr="003D7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D92631" w:rsidRPr="00DE25FD" w:rsidRDefault="00D92631" w:rsidP="003D774A"/>
          <w:p w:rsidR="00D92631" w:rsidRPr="00DE25FD" w:rsidRDefault="00D92631" w:rsidP="003D774A"/>
          <w:p w:rsidR="00D92631" w:rsidRPr="00DE25FD" w:rsidRDefault="00D92631" w:rsidP="003D774A"/>
          <w:p w:rsidR="00D92631" w:rsidRPr="00DE25FD" w:rsidRDefault="00D92631" w:rsidP="003D774A">
            <w:r w:rsidRPr="00DE25FD">
              <w:t>Заказчик:</w:t>
            </w:r>
          </w:p>
          <w:p w:rsidR="00D92631" w:rsidRPr="00DE25FD" w:rsidRDefault="00D92631" w:rsidP="003D774A">
            <w:r w:rsidRPr="00DE25FD">
              <w:t>________    ______________</w:t>
            </w:r>
          </w:p>
          <w:p w:rsidR="00D92631" w:rsidRPr="00DE25FD" w:rsidRDefault="00D92631" w:rsidP="003D774A">
            <w:pPr>
              <w:rPr>
                <w:vertAlign w:val="superscript"/>
              </w:rPr>
            </w:pPr>
            <w:r w:rsidRPr="00DE25FD">
              <w:rPr>
                <w:vertAlign w:val="superscript"/>
              </w:rPr>
              <w:t xml:space="preserve">(подпись)                        (Ф.И.О.)                                                                         </w:t>
            </w:r>
          </w:p>
        </w:tc>
        <w:tc>
          <w:tcPr>
            <w:tcW w:w="4139" w:type="dxa"/>
            <w:gridSpan w:val="4"/>
          </w:tcPr>
          <w:p w:rsidR="00D92631" w:rsidRPr="00DE25FD" w:rsidRDefault="00D92631" w:rsidP="003D774A"/>
          <w:p w:rsidR="00D92631" w:rsidRPr="00DE25FD" w:rsidRDefault="00D92631" w:rsidP="003D774A"/>
          <w:p w:rsidR="00D92631" w:rsidRPr="00DE25FD" w:rsidRDefault="00D92631" w:rsidP="003D774A"/>
          <w:p w:rsidR="00D92631" w:rsidRPr="00DE25FD" w:rsidRDefault="00D92631" w:rsidP="003D774A">
            <w:r w:rsidRPr="00DE25FD">
              <w:t>Подрядчик:</w:t>
            </w:r>
          </w:p>
          <w:p w:rsidR="00D92631" w:rsidRPr="00DE25FD" w:rsidRDefault="00D92631" w:rsidP="003D774A">
            <w:r w:rsidRPr="00DE25FD">
              <w:t>________    ______________</w:t>
            </w:r>
          </w:p>
          <w:p w:rsidR="00D92631" w:rsidRPr="00DE25FD" w:rsidRDefault="00D92631" w:rsidP="003D774A">
            <w:r w:rsidRPr="00DE25FD">
              <w:rPr>
                <w:vertAlign w:val="superscript"/>
              </w:rPr>
              <w:t xml:space="preserve">(подпись)                        (Ф.И.О.)                                                                         </w:t>
            </w:r>
          </w:p>
        </w:tc>
      </w:tr>
    </w:tbl>
    <w:p w:rsidR="00D92631" w:rsidRDefault="00D92631" w:rsidP="00D92631">
      <w:pPr>
        <w:sectPr w:rsidR="00D92631" w:rsidSect="00D92631">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404B7" w:rsidRDefault="00242425">
            <w:pPr>
              <w:pStyle w:val="19"/>
              <w:ind w:firstLine="397"/>
              <w:rPr>
                <w:sz w:val="24"/>
                <w:szCs w:val="24"/>
              </w:rPr>
            </w:pPr>
            <w:r>
              <w:rPr>
                <w:sz w:val="24"/>
                <w:szCs w:val="24"/>
              </w:rPr>
              <w:t xml:space="preserve">Открытый конкурс в электронной форме № ОКэ-НКПГОРЬК-20-0004 по предмету закупки "Выполнение работ по модернизации подкранового пути инв.№020125 (кадастровый №43:40:000098:0000:33:401:001:0071710807100) в контейнерном терминале </w:t>
            </w:r>
            <w:proofErr w:type="spellStart"/>
            <w:r>
              <w:rPr>
                <w:sz w:val="24"/>
                <w:szCs w:val="24"/>
              </w:rPr>
              <w:t>Киров-Котласский</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 "</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404B7" w:rsidRDefault="0024242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404B7" w:rsidRDefault="0024242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B404B7" w:rsidRDefault="00242425">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B404B7" w:rsidRDefault="0024242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B404B7" w:rsidRDefault="00B404B7">
            <w:pPr>
              <w:pStyle w:val="19"/>
              <w:ind w:firstLine="0"/>
              <w:rPr>
                <w:sz w:val="24"/>
                <w:szCs w:val="24"/>
              </w:rPr>
            </w:pPr>
          </w:p>
          <w:p w:rsidR="00B404B7" w:rsidRDefault="00B404B7">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404B7" w:rsidRDefault="00242425">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«26» марта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w:t>
            </w:r>
            <w:r>
              <w:rPr>
                <w:sz w:val="24"/>
                <w:szCs w:val="24"/>
              </w:rPr>
              <w:lastRenderedPageBreak/>
              <w:t>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404B7" w:rsidRDefault="00242425" w:rsidP="00D92631">
            <w:pPr>
              <w:pStyle w:val="19"/>
              <w:ind w:firstLine="397"/>
              <w:rPr>
                <w:sz w:val="24"/>
                <w:szCs w:val="24"/>
              </w:rPr>
            </w:pPr>
            <w:proofErr w:type="gramStart"/>
            <w:r>
              <w:rPr>
                <w:sz w:val="24"/>
                <w:szCs w:val="24"/>
              </w:rPr>
              <w:t xml:space="preserve">Начальная (максимальная) цена договора составляет </w:t>
            </w:r>
            <w:r w:rsidR="00D92631" w:rsidRPr="00D92631">
              <w:rPr>
                <w:sz w:val="24"/>
                <w:szCs w:val="24"/>
              </w:rPr>
              <w:t>1</w:t>
            </w:r>
            <w:r w:rsidR="00D92631">
              <w:rPr>
                <w:sz w:val="24"/>
                <w:szCs w:val="24"/>
              </w:rPr>
              <w:t> </w:t>
            </w:r>
            <w:r w:rsidR="00D92631" w:rsidRPr="00D92631">
              <w:rPr>
                <w:sz w:val="24"/>
                <w:szCs w:val="24"/>
              </w:rPr>
              <w:t>681</w:t>
            </w:r>
            <w:r w:rsidR="00D92631">
              <w:rPr>
                <w:sz w:val="24"/>
                <w:szCs w:val="24"/>
              </w:rPr>
              <w:t> </w:t>
            </w:r>
            <w:r w:rsidR="00D92631" w:rsidRPr="00D92631">
              <w:rPr>
                <w:sz w:val="24"/>
                <w:szCs w:val="24"/>
              </w:rPr>
              <w:t>107,51 (Один миллион шестьсот восемьдесят одна тысяча сто семь) рублей 51 копейка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00D92631" w:rsidRPr="00D92631">
              <w:rPr>
                <w:sz w:val="24"/>
                <w:szCs w:val="24"/>
              </w:rPr>
              <w:t xml:space="preserve"> Сумма НДС и условия начисления определяются в соответствии с законодательством Российской Федерации.</w:t>
            </w:r>
            <w:r>
              <w:rPr>
                <w:sz w:val="24"/>
                <w:szCs w:val="24"/>
              </w:rPr>
              <w:t xml:space="preserve"> Начальная (максимальная) цена договора складывается из следующих позиций: </w:t>
            </w:r>
            <w:proofErr w:type="gramStart"/>
            <w:r>
              <w:rPr>
                <w:sz w:val="24"/>
                <w:szCs w:val="24"/>
              </w:rPr>
              <w:t>-С</w:t>
            </w:r>
            <w:proofErr w:type="gramEnd"/>
            <w:r>
              <w:rPr>
                <w:sz w:val="24"/>
                <w:szCs w:val="24"/>
              </w:rPr>
              <w:t>троительно-монтажные работы на модернизацию подкранового пути инв.№020125 -Пусконаладочные работы "вхолостую" -Утилизация грунта и строительного мусора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404B7" w:rsidRDefault="00242425" w:rsidP="00CB0AA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CB0AA7">
              <w:rPr>
                <w:sz w:val="24"/>
                <w:szCs w:val="24"/>
              </w:rPr>
              <w:t>13</w:t>
            </w:r>
            <w:r>
              <w:rPr>
                <w:sz w:val="24"/>
                <w:szCs w:val="24"/>
              </w:rPr>
              <w:t>» апреля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404B7" w:rsidRDefault="00242425" w:rsidP="00CB0AA7">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CB0AA7">
              <w:rPr>
                <w:sz w:val="24"/>
                <w:szCs w:val="24"/>
              </w:rPr>
              <w:t>13</w:t>
            </w:r>
            <w:r>
              <w:rPr>
                <w:sz w:val="24"/>
                <w:szCs w:val="24"/>
              </w:rPr>
              <w:t>» апреля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404B7" w:rsidRDefault="00242425" w:rsidP="00CB0AA7">
            <w:pPr>
              <w:pStyle w:val="19"/>
              <w:ind w:firstLine="397"/>
              <w:rPr>
                <w:sz w:val="24"/>
                <w:szCs w:val="24"/>
                <w:highlight w:val="cyan"/>
              </w:rPr>
            </w:pPr>
            <w:r>
              <w:rPr>
                <w:sz w:val="24"/>
                <w:szCs w:val="24"/>
              </w:rPr>
              <w:t>Рассмотрение, оценка и сопоставление Заявок состоится «</w:t>
            </w:r>
            <w:r w:rsidR="00CB0AA7">
              <w:rPr>
                <w:sz w:val="24"/>
                <w:szCs w:val="24"/>
              </w:rPr>
              <w:t>14</w:t>
            </w:r>
            <w:r>
              <w:rPr>
                <w:sz w:val="24"/>
                <w:szCs w:val="24"/>
              </w:rPr>
              <w:t>» апреля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404B7" w:rsidRDefault="0024242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Pr>
                <w:sz w:val="24"/>
                <w:szCs w:val="24"/>
              </w:rPr>
              <w:lastRenderedPageBreak/>
              <w:t>Горьковской железной дороге</w:t>
            </w:r>
          </w:p>
          <w:p w:rsidR="00B404B7" w:rsidRDefault="00242425">
            <w:pPr>
              <w:pStyle w:val="19"/>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404B7" w:rsidRDefault="00242425" w:rsidP="00CB0AA7">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w:t>
            </w:r>
            <w:r w:rsidR="00CB0AA7">
              <w:rPr>
                <w:sz w:val="24"/>
                <w:szCs w:val="24"/>
              </w:rPr>
              <w:t>15</w:t>
            </w:r>
            <w:r>
              <w:rPr>
                <w:sz w:val="24"/>
                <w:szCs w:val="24"/>
              </w:rPr>
              <w:t>» апреля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404B7" w:rsidRDefault="00242425">
            <w:pPr>
              <w:pStyle w:val="19"/>
              <w:ind w:firstLine="0"/>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4"/>
                <w:szCs w:val="24"/>
              </w:rPr>
              <w:t xml:space="preserve"> основных средств формы ОС-3.</w:t>
            </w:r>
          </w:p>
          <w:p w:rsidR="00B404B7" w:rsidRDefault="00B404B7">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404B7" w:rsidRDefault="0024242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404B7" w:rsidRDefault="0024242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w:t>
            </w:r>
            <w:r w:rsidR="00ED133B">
              <w:t>45</w:t>
            </w:r>
            <w:r>
              <w:t xml:space="preserve"> (</w:t>
            </w:r>
            <w:r w:rsidR="00ED133B">
              <w:t>Сорок пять</w:t>
            </w:r>
            <w:r>
              <w:t xml:space="preserve">) календарных дней </w:t>
            </w:r>
            <w:proofErr w:type="gramStart"/>
            <w:r>
              <w:t>с даты подписания</w:t>
            </w:r>
            <w:proofErr w:type="gramEnd"/>
            <w:r>
              <w:t xml:space="preserve"> договора. Сроки выполнения отдельных этапов Работ определяются Календарным планом (составленным по форме приложения № 4 к проекту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404B7" w:rsidRDefault="00242425">
            <w:pPr>
              <w:pStyle w:val="19"/>
              <w:ind w:firstLine="0"/>
              <w:rPr>
                <w:sz w:val="24"/>
                <w:szCs w:val="24"/>
              </w:rPr>
            </w:pPr>
            <w:proofErr w:type="gramStart"/>
            <w:r>
              <w:rPr>
                <w:sz w:val="24"/>
                <w:szCs w:val="24"/>
              </w:rPr>
              <w:t>г</w:t>
            </w:r>
            <w:proofErr w:type="gramEnd"/>
            <w:r>
              <w:rPr>
                <w:sz w:val="24"/>
                <w:szCs w:val="24"/>
              </w:rPr>
              <w:t xml:space="preserve"> Киров, Транспортный проезд, </w:t>
            </w:r>
            <w:proofErr w:type="spellStart"/>
            <w:r>
              <w:rPr>
                <w:sz w:val="24"/>
                <w:szCs w:val="24"/>
              </w:rPr>
              <w:t>д</w:t>
            </w:r>
            <w:proofErr w:type="spellEnd"/>
            <w:r>
              <w:rPr>
                <w:sz w:val="24"/>
                <w:szCs w:val="24"/>
              </w:rPr>
              <w:t xml:space="preserve"> 21</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B404B7" w:rsidRDefault="00242425">
            <w:pPr>
              <w:pStyle w:val="19"/>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404B7" w:rsidRPr="00CA1C42" w:rsidRDefault="00242425">
            <w:pPr>
              <w:pStyle w:val="afe"/>
              <w:jc w:val="both"/>
              <w:rPr>
                <w:sz w:val="24"/>
                <w:szCs w:val="24"/>
              </w:rPr>
            </w:pPr>
            <w:r w:rsidRPr="00CA1C42">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404B7" w:rsidRDefault="0024242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242425">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404B7" w:rsidRPr="00CA1C42" w:rsidRDefault="00242425" w:rsidP="00242425">
            <w:pPr>
              <w:pStyle w:val="aff7"/>
              <w:numPr>
                <w:ilvl w:val="1"/>
                <w:numId w:val="16"/>
              </w:numPr>
              <w:jc w:val="both"/>
            </w:pPr>
            <w:r w:rsidRPr="00CA1C4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404B7" w:rsidRPr="00CA1C42" w:rsidRDefault="00242425" w:rsidP="00242425">
            <w:pPr>
              <w:pStyle w:val="aff7"/>
              <w:numPr>
                <w:ilvl w:val="1"/>
                <w:numId w:val="16"/>
              </w:numPr>
              <w:jc w:val="both"/>
            </w:pPr>
            <w:r w:rsidRPr="00CA1C42">
              <w:t>отсутствие за последние три года просроченной задолженности перед ПАО «</w:t>
            </w:r>
            <w:proofErr w:type="spellStart"/>
            <w:r w:rsidRPr="00CA1C42">
              <w:t>ТрансКонтейнер</w:t>
            </w:r>
            <w:proofErr w:type="spellEnd"/>
            <w:r w:rsidRPr="00CA1C42">
              <w:t>», фактов невыполнения обязательств перед ПАО «</w:t>
            </w:r>
            <w:proofErr w:type="spellStart"/>
            <w:r w:rsidRPr="00CA1C42">
              <w:t>ТрансКонтейнер</w:t>
            </w:r>
            <w:proofErr w:type="spellEnd"/>
            <w:r w:rsidRPr="00CA1C42">
              <w:t>» и причинения вреда имуществу ПАО «</w:t>
            </w:r>
            <w:proofErr w:type="spellStart"/>
            <w:r w:rsidRPr="00CA1C42">
              <w:t>ТрансКонтейнер</w:t>
            </w:r>
            <w:proofErr w:type="spellEnd"/>
            <w:r w:rsidRPr="00CA1C42">
              <w:t>»;</w:t>
            </w:r>
          </w:p>
          <w:p w:rsidR="00B404B7" w:rsidRPr="00CA1C42" w:rsidRDefault="00242425" w:rsidP="00242425">
            <w:pPr>
              <w:pStyle w:val="aff7"/>
              <w:numPr>
                <w:ilvl w:val="1"/>
                <w:numId w:val="16"/>
              </w:numPr>
              <w:jc w:val="both"/>
            </w:pPr>
            <w:r w:rsidRPr="00CA1C42">
              <w:t xml:space="preserve">Наличие опыта выполнения работ за период с 2016 по 2019 годы (включительно) с предметом, аналогичному предмету Запроса предложений (выполнение работ по </w:t>
            </w:r>
            <w:r w:rsidRPr="00CA1C42">
              <w:lastRenderedPageBreak/>
              <w:t>производству общестроительных работ), с суммарной стоимостью договоров не менее 50 % от начальной (максимальной) цены договора.</w:t>
            </w:r>
          </w:p>
          <w:p w:rsidR="006D2B87" w:rsidRPr="006D2B87" w:rsidRDefault="006D2B87" w:rsidP="00242425">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404B7" w:rsidRPr="00CA1C42" w:rsidRDefault="00242425" w:rsidP="00242425">
            <w:pPr>
              <w:pStyle w:val="aff7"/>
              <w:numPr>
                <w:ilvl w:val="1"/>
                <w:numId w:val="16"/>
              </w:numPr>
              <w:jc w:val="both"/>
            </w:pPr>
            <w:r w:rsidRPr="00CA1C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404B7" w:rsidRPr="00CA1C42" w:rsidRDefault="00242425" w:rsidP="00242425">
            <w:pPr>
              <w:pStyle w:val="aff7"/>
              <w:numPr>
                <w:ilvl w:val="1"/>
                <w:numId w:val="16"/>
              </w:numPr>
              <w:jc w:val="both"/>
            </w:pPr>
            <w:proofErr w:type="gramStart"/>
            <w:r w:rsidRPr="00CA1C4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A1C42">
              <w:t>://</w:t>
            </w:r>
            <w:r>
              <w:rPr>
                <w:lang w:val="en-US"/>
              </w:rPr>
              <w:t>service</w:t>
            </w:r>
            <w:r w:rsidRPr="00CA1C42">
              <w:t>.</w:t>
            </w:r>
            <w:proofErr w:type="spellStart"/>
            <w:r>
              <w:rPr>
                <w:lang w:val="en-US"/>
              </w:rPr>
              <w:t>nalog</w:t>
            </w:r>
            <w:proofErr w:type="spellEnd"/>
            <w:r w:rsidRPr="00CA1C42">
              <w:t>.</w:t>
            </w:r>
            <w:proofErr w:type="spellStart"/>
            <w:r>
              <w:rPr>
                <w:lang w:val="en-US"/>
              </w:rPr>
              <w:t>ru</w:t>
            </w:r>
            <w:proofErr w:type="spellEnd"/>
            <w:r w:rsidRPr="00CA1C42">
              <w:t>/</w:t>
            </w:r>
            <w:proofErr w:type="spellStart"/>
            <w:r>
              <w:rPr>
                <w:lang w:val="en-US"/>
              </w:rPr>
              <w:t>zd</w:t>
            </w:r>
            <w:proofErr w:type="spellEnd"/>
            <w:r w:rsidRPr="00CA1C42">
              <w:t>.</w:t>
            </w:r>
            <w:r>
              <w:rPr>
                <w:lang w:val="en-US"/>
              </w:rPr>
              <w:t>do</w:t>
            </w:r>
            <w:r w:rsidRPr="00CA1C42">
              <w:t>).</w:t>
            </w:r>
            <w:proofErr w:type="gramEnd"/>
            <w:r w:rsidRPr="00CA1C4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A1C42">
              <w:t>://</w:t>
            </w:r>
            <w:r>
              <w:rPr>
                <w:lang w:val="en-US"/>
              </w:rPr>
              <w:t>service</w:t>
            </w:r>
            <w:r w:rsidRPr="00CA1C42">
              <w:t>.</w:t>
            </w:r>
            <w:proofErr w:type="spellStart"/>
            <w:r>
              <w:rPr>
                <w:lang w:val="en-US"/>
              </w:rPr>
              <w:t>nalog</w:t>
            </w:r>
            <w:proofErr w:type="spellEnd"/>
            <w:r w:rsidRPr="00CA1C42">
              <w:t>.</w:t>
            </w:r>
            <w:proofErr w:type="spellStart"/>
            <w:r>
              <w:rPr>
                <w:lang w:val="en-US"/>
              </w:rPr>
              <w:t>ru</w:t>
            </w:r>
            <w:proofErr w:type="spellEnd"/>
            <w:r w:rsidRPr="00CA1C42">
              <w:t>/</w:t>
            </w:r>
            <w:proofErr w:type="spellStart"/>
            <w:r>
              <w:rPr>
                <w:lang w:val="en-US"/>
              </w:rPr>
              <w:t>zd</w:t>
            </w:r>
            <w:proofErr w:type="spellEnd"/>
            <w:r w:rsidRPr="00CA1C42">
              <w:t>.</w:t>
            </w:r>
            <w:r>
              <w:rPr>
                <w:lang w:val="en-US"/>
              </w:rPr>
              <w:t>do</w:t>
            </w:r>
            <w:r w:rsidRPr="00CA1C42">
              <w:t>);</w:t>
            </w:r>
          </w:p>
          <w:p w:rsidR="00B404B7" w:rsidRPr="00CA1C42" w:rsidRDefault="00242425" w:rsidP="00242425">
            <w:pPr>
              <w:pStyle w:val="aff7"/>
              <w:numPr>
                <w:ilvl w:val="1"/>
                <w:numId w:val="16"/>
              </w:numPr>
              <w:jc w:val="both"/>
            </w:pPr>
            <w:proofErr w:type="gramStart"/>
            <w:r w:rsidRPr="00CA1C4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A1C42">
              <w:t>неприостановлении</w:t>
            </w:r>
            <w:proofErr w:type="spellEnd"/>
            <w:r w:rsidRPr="00CA1C4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A1C42">
              <w:t>://</w:t>
            </w:r>
            <w:proofErr w:type="spellStart"/>
            <w:r>
              <w:rPr>
                <w:lang w:val="en-US"/>
              </w:rPr>
              <w:t>fssprus</w:t>
            </w:r>
            <w:proofErr w:type="spellEnd"/>
            <w:r w:rsidRPr="00CA1C42">
              <w:t>.</w:t>
            </w:r>
            <w:proofErr w:type="spellStart"/>
            <w:r>
              <w:rPr>
                <w:lang w:val="en-US"/>
              </w:rPr>
              <w:t>ru</w:t>
            </w:r>
            <w:proofErr w:type="spellEnd"/>
            <w:r w:rsidRPr="00CA1C42">
              <w:t>/</w:t>
            </w:r>
            <w:proofErr w:type="spellStart"/>
            <w:r>
              <w:rPr>
                <w:lang w:val="en-US"/>
              </w:rPr>
              <w:t>iss</w:t>
            </w:r>
            <w:proofErr w:type="spellEnd"/>
            <w:r w:rsidRPr="00CA1C42">
              <w:t>/</w:t>
            </w:r>
            <w:proofErr w:type="spellStart"/>
            <w:r>
              <w:rPr>
                <w:lang w:val="en-US"/>
              </w:rPr>
              <w:t>ip</w:t>
            </w:r>
            <w:proofErr w:type="spellEnd"/>
            <w:r w:rsidRPr="00CA1C42">
              <w:t>), а также информации в едином</w:t>
            </w:r>
            <w:proofErr w:type="gramEnd"/>
            <w:r w:rsidRPr="00CA1C42">
              <w:t xml:space="preserve"> Федеральном </w:t>
            </w:r>
            <w:proofErr w:type="gramStart"/>
            <w:r w:rsidRPr="00CA1C42">
              <w:t>реестре</w:t>
            </w:r>
            <w:proofErr w:type="gramEnd"/>
            <w:r w:rsidRPr="00CA1C42">
              <w:t xml:space="preserve"> сведений о фактах деятельности юридических лиц </w:t>
            </w:r>
            <w:r>
              <w:rPr>
                <w:lang w:val="en-US"/>
              </w:rPr>
              <w:t>http</w:t>
            </w:r>
            <w:r w:rsidRPr="00CA1C42">
              <w:t>://</w:t>
            </w:r>
            <w:r>
              <w:rPr>
                <w:lang w:val="en-US"/>
              </w:rPr>
              <w:t>www</w:t>
            </w:r>
            <w:r w:rsidRPr="00CA1C42">
              <w:t>.</w:t>
            </w:r>
            <w:proofErr w:type="spellStart"/>
            <w:r>
              <w:rPr>
                <w:lang w:val="en-US"/>
              </w:rPr>
              <w:t>fedresurs</w:t>
            </w:r>
            <w:proofErr w:type="spellEnd"/>
            <w:r w:rsidRPr="00CA1C42">
              <w:t>.</w:t>
            </w:r>
            <w:proofErr w:type="spellStart"/>
            <w:r>
              <w:rPr>
                <w:lang w:val="en-US"/>
              </w:rPr>
              <w:t>ru</w:t>
            </w:r>
            <w:proofErr w:type="spellEnd"/>
            <w:r w:rsidRPr="00CA1C42">
              <w:t>/</w:t>
            </w:r>
            <w:r>
              <w:rPr>
                <w:lang w:val="en-US"/>
              </w:rPr>
              <w:t>companies</w:t>
            </w:r>
            <w:r w:rsidRPr="00CA1C42">
              <w:t>/</w:t>
            </w:r>
            <w:proofErr w:type="spellStart"/>
            <w:r>
              <w:rPr>
                <w:lang w:val="en-US"/>
              </w:rPr>
              <w:t>IsSearching</w:t>
            </w:r>
            <w:proofErr w:type="spellEnd"/>
            <w:r w:rsidRPr="00CA1C4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w:t>
            </w:r>
            <w:r w:rsidRPr="00CA1C42">
              <w:lastRenderedPageBreak/>
              <w:t xml:space="preserve">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A1C42">
              <w:t>неприостановлении</w:t>
            </w:r>
            <w:proofErr w:type="spellEnd"/>
            <w:r w:rsidRPr="00CA1C4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404B7" w:rsidRPr="00CA1C42" w:rsidRDefault="00242425" w:rsidP="00242425">
            <w:pPr>
              <w:pStyle w:val="aff7"/>
              <w:numPr>
                <w:ilvl w:val="1"/>
                <w:numId w:val="16"/>
              </w:numPr>
              <w:jc w:val="both"/>
            </w:pPr>
            <w:r w:rsidRPr="00CA1C4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404B7" w:rsidRPr="00CA1C42" w:rsidRDefault="00242425" w:rsidP="00242425">
            <w:pPr>
              <w:pStyle w:val="aff7"/>
              <w:numPr>
                <w:ilvl w:val="1"/>
                <w:numId w:val="16"/>
              </w:numPr>
              <w:jc w:val="both"/>
            </w:pPr>
            <w:r w:rsidRPr="00CA1C42">
              <w:t xml:space="preserve">документ по форме приложения № 4 к документации о </w:t>
            </w:r>
            <w:proofErr w:type="gramStart"/>
            <w:r w:rsidRPr="00CA1C42">
              <w:t>закупке</w:t>
            </w:r>
            <w:proofErr w:type="gramEnd"/>
            <w:r w:rsidRPr="00CA1C42">
              <w:t xml:space="preserve"> о наличии опыта поставки товара, выполнения работ, оказания услуг, указанного в подпункте 1.3 части 1 пункта 17 Информационной карты;</w:t>
            </w:r>
          </w:p>
          <w:p w:rsidR="00B404B7" w:rsidRPr="00CA1C42" w:rsidRDefault="00242425" w:rsidP="00242425">
            <w:pPr>
              <w:pStyle w:val="aff7"/>
              <w:numPr>
                <w:ilvl w:val="1"/>
                <w:numId w:val="16"/>
              </w:numPr>
              <w:jc w:val="both"/>
            </w:pPr>
            <w:r w:rsidRPr="00CA1C42">
              <w:t xml:space="preserve">копии договоров, указанных в документе по форме приложения № 4 к документации о </w:t>
            </w:r>
            <w:proofErr w:type="gramStart"/>
            <w:r w:rsidRPr="00CA1C42">
              <w:t>закупке</w:t>
            </w:r>
            <w:proofErr w:type="gramEnd"/>
            <w:r w:rsidRPr="00CA1C42">
              <w:t xml:space="preserve"> о наличии опыта поставки товаров, выполнения работ, оказания услуг;</w:t>
            </w:r>
          </w:p>
          <w:p w:rsidR="00B404B7" w:rsidRDefault="00242425" w:rsidP="00242425">
            <w:pPr>
              <w:pStyle w:val="aff7"/>
              <w:numPr>
                <w:ilvl w:val="1"/>
                <w:numId w:val="16"/>
              </w:numPr>
              <w:jc w:val="both"/>
              <w:rPr>
                <w:lang w:val="en-US"/>
              </w:rPr>
            </w:pPr>
            <w:r w:rsidRPr="00CA1C4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404B7" w:rsidRDefault="00242425">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 xml:space="preserve">Критерии </w:t>
            </w:r>
            <w:r>
              <w:rPr>
                <w:b/>
                <w:color w:val="auto"/>
              </w:rPr>
              <w:lastRenderedPageBreak/>
              <w:t>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B404B7" w:rsidRDefault="00242425">
                  <w:pPr>
                    <w:pStyle w:val="af9"/>
                    <w:ind w:firstLine="0"/>
                    <w:rPr>
                      <w:sz w:val="24"/>
                    </w:rPr>
                  </w:pPr>
                  <w:r>
                    <w:rPr>
                      <w:sz w:val="24"/>
                    </w:rPr>
                    <w:lastRenderedPageBreak/>
                    <w:t xml:space="preserve">Цена договора </w:t>
                  </w:r>
                </w:p>
              </w:tc>
              <w:tc>
                <w:tcPr>
                  <w:tcW w:w="2114" w:type="dxa"/>
                </w:tcPr>
                <w:p w:rsidR="00B404B7" w:rsidRDefault="00242425">
                  <w:pPr>
                    <w:pStyle w:val="af9"/>
                    <w:ind w:firstLine="0"/>
                    <w:rPr>
                      <w:sz w:val="24"/>
                      <w:lang w:val="en-US"/>
                    </w:rPr>
                  </w:pPr>
                  <w:r>
                    <w:rPr>
                      <w:sz w:val="24"/>
                      <w:lang w:val="en-US"/>
                    </w:rPr>
                    <w:t>0,55</w:t>
                  </w:r>
                </w:p>
              </w:tc>
            </w:tr>
            <w:tr w:rsidR="006D2B87" w:rsidRPr="00514332" w:rsidTr="006D2B87">
              <w:tc>
                <w:tcPr>
                  <w:tcW w:w="4423" w:type="dxa"/>
                </w:tcPr>
                <w:p w:rsidR="00B404B7" w:rsidRDefault="00242425">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
              </w:tc>
              <w:tc>
                <w:tcPr>
                  <w:tcW w:w="2114" w:type="dxa"/>
                </w:tcPr>
                <w:p w:rsidR="00B404B7" w:rsidRDefault="00242425">
                  <w:pPr>
                    <w:pStyle w:val="af9"/>
                    <w:ind w:firstLine="0"/>
                    <w:rPr>
                      <w:sz w:val="24"/>
                      <w:lang w:val="en-US"/>
                    </w:rPr>
                  </w:pPr>
                  <w:r>
                    <w:rPr>
                      <w:sz w:val="24"/>
                      <w:lang w:val="en-US"/>
                    </w:rPr>
                    <w:t>0,05</w:t>
                  </w:r>
                </w:p>
              </w:tc>
            </w:tr>
            <w:tr w:rsidR="006D2B87" w:rsidRPr="00514332" w:rsidTr="006D2B87">
              <w:tc>
                <w:tcPr>
                  <w:tcW w:w="4423" w:type="dxa"/>
                </w:tcPr>
                <w:p w:rsidR="00B404B7" w:rsidRDefault="00242425">
                  <w:pPr>
                    <w:pStyle w:val="af9"/>
                    <w:ind w:firstLine="0"/>
                    <w:rPr>
                      <w:sz w:val="24"/>
                    </w:rPr>
                  </w:pPr>
                  <w:r>
                    <w:rPr>
                      <w:sz w:val="24"/>
                    </w:rPr>
                    <w:t xml:space="preserve">условия и порядок оплаты товаров, работ, услуг (наличие предоплаты (аванса), его размер); </w:t>
                  </w:r>
                </w:p>
              </w:tc>
              <w:tc>
                <w:tcPr>
                  <w:tcW w:w="2114" w:type="dxa"/>
                </w:tcPr>
                <w:p w:rsidR="00B404B7" w:rsidRDefault="00242425">
                  <w:pPr>
                    <w:pStyle w:val="af9"/>
                    <w:ind w:firstLine="0"/>
                    <w:rPr>
                      <w:sz w:val="24"/>
                      <w:lang w:val="en-US"/>
                    </w:rPr>
                  </w:pPr>
                  <w:r>
                    <w:rPr>
                      <w:sz w:val="24"/>
                      <w:lang w:val="en-US"/>
                    </w:rPr>
                    <w:t>0,10</w:t>
                  </w:r>
                </w:p>
              </w:tc>
            </w:tr>
            <w:tr w:rsidR="006D2B87" w:rsidRPr="00514332" w:rsidTr="006D2B87">
              <w:tc>
                <w:tcPr>
                  <w:tcW w:w="4423" w:type="dxa"/>
                </w:tcPr>
                <w:p w:rsidR="00B404B7" w:rsidRDefault="00242425">
                  <w:pPr>
                    <w:pStyle w:val="af9"/>
                    <w:ind w:firstLine="0"/>
                    <w:rPr>
                      <w:sz w:val="24"/>
                    </w:rPr>
                  </w:pPr>
                  <w:r>
                    <w:rPr>
                      <w:sz w:val="24"/>
                    </w:rPr>
                    <w:t xml:space="preserve">Срок предоставления гарантии качества (количество календарных месяцев) </w:t>
                  </w:r>
                </w:p>
              </w:tc>
              <w:tc>
                <w:tcPr>
                  <w:tcW w:w="2114" w:type="dxa"/>
                </w:tcPr>
                <w:p w:rsidR="00B404B7" w:rsidRDefault="00242425">
                  <w:pPr>
                    <w:pStyle w:val="af9"/>
                    <w:ind w:firstLine="0"/>
                    <w:rPr>
                      <w:sz w:val="24"/>
                      <w:lang w:val="en-US"/>
                    </w:rPr>
                  </w:pPr>
                  <w:r>
                    <w:rPr>
                      <w:sz w:val="24"/>
                      <w:lang w:val="en-US"/>
                    </w:rPr>
                    <w:t>0,10</w:t>
                  </w:r>
                </w:p>
              </w:tc>
            </w:tr>
            <w:tr w:rsidR="006D2B87" w:rsidRPr="00514332" w:rsidTr="006D2B87">
              <w:tc>
                <w:tcPr>
                  <w:tcW w:w="4423" w:type="dxa"/>
                </w:tcPr>
                <w:p w:rsidR="00B404B7" w:rsidRDefault="00242425">
                  <w:pPr>
                    <w:pStyle w:val="af9"/>
                    <w:ind w:firstLine="0"/>
                    <w:rPr>
                      <w:sz w:val="24"/>
                    </w:rPr>
                  </w:pPr>
                  <w:r>
                    <w:rPr>
                      <w:sz w:val="24"/>
                    </w:rPr>
                    <w:t xml:space="preserve">Срок выполнения работ (количество календарных дней) </w:t>
                  </w:r>
                </w:p>
              </w:tc>
              <w:tc>
                <w:tcPr>
                  <w:tcW w:w="2114" w:type="dxa"/>
                </w:tcPr>
                <w:p w:rsidR="00B404B7" w:rsidRDefault="00242425">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3D3C71" w:rsidRPr="00E048E8" w:rsidTr="003D774A">
              <w:tc>
                <w:tcPr>
                  <w:tcW w:w="6537" w:type="dxa"/>
                </w:tcPr>
                <w:p w:rsidR="00B404B7" w:rsidRDefault="00242425">
                  <w:pPr>
                    <w:pStyle w:val="-3"/>
                    <w:tabs>
                      <w:tab w:val="clear" w:pos="1985"/>
                    </w:tabs>
                    <w:suppressAutoHyphens/>
                    <w:ind w:left="600" w:firstLine="0"/>
                    <w:rPr>
                      <w:b/>
                      <w:sz w:val="24"/>
                    </w:rPr>
                  </w:pPr>
                  <w:r>
                    <w:rPr>
                      <w:b/>
                      <w:sz w:val="24"/>
                    </w:rPr>
                    <w:t>Внесение изменений в договор:</w:t>
                  </w:r>
                </w:p>
                <w:p w:rsidR="00B404B7" w:rsidRDefault="00B404B7">
                  <w:pPr>
                    <w:pStyle w:val="-3"/>
                    <w:tabs>
                      <w:tab w:val="clear" w:pos="1985"/>
                    </w:tabs>
                    <w:suppressAutoHyphens/>
                    <w:ind w:left="600" w:firstLine="0"/>
                    <w:rPr>
                      <w:b/>
                      <w:sz w:val="24"/>
                    </w:rPr>
                  </w:pPr>
                </w:p>
                <w:p w:rsidR="00B404B7" w:rsidRDefault="00242425" w:rsidP="00242425">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3D774A">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3D774A">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3D774A">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404B7" w:rsidRDefault="0024242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B404B7" w:rsidRDefault="00242425" w:rsidP="00242425">
                  <w:pPr>
                    <w:pStyle w:val="-3"/>
                    <w:numPr>
                      <w:ilvl w:val="1"/>
                      <w:numId w:val="18"/>
                    </w:numPr>
                    <w:suppressAutoHyphens/>
                    <w:ind w:left="33" w:firstLine="567"/>
                    <w:rPr>
                      <w:sz w:val="24"/>
                    </w:rPr>
                  </w:pPr>
                  <w:r>
                    <w:rPr>
                      <w:sz w:val="24"/>
                    </w:rPr>
                    <w:t xml:space="preserve"> Не предусмотрено.</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404B7" w:rsidRDefault="00242425">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404B7" w:rsidRDefault="0024242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B404B7" w:rsidRDefault="00B404B7">
            <w:pPr>
              <w:pStyle w:val="19"/>
              <w:ind w:firstLine="0"/>
              <w:rPr>
                <w:sz w:val="24"/>
                <w:szCs w:val="24"/>
              </w:rPr>
            </w:pPr>
          </w:p>
          <w:p w:rsidR="00B404B7" w:rsidRDefault="00B404B7">
            <w:pPr>
              <w:pStyle w:val="19"/>
              <w:ind w:firstLine="0"/>
              <w:rPr>
                <w:sz w:val="24"/>
                <w:szCs w:val="24"/>
              </w:rPr>
            </w:pPr>
          </w:p>
          <w:p w:rsidR="00B404B7" w:rsidRDefault="00242425">
            <w:pPr>
              <w:pStyle w:val="19"/>
              <w:ind w:firstLine="0"/>
              <w:rPr>
                <w:sz w:val="24"/>
                <w:szCs w:val="24"/>
              </w:rPr>
            </w:pPr>
            <w:r>
              <w:rPr>
                <w:sz w:val="24"/>
                <w:szCs w:val="24"/>
              </w:rPr>
              <w:t>Не предусмотрено.</w:t>
            </w:r>
          </w:p>
          <w:p w:rsidR="00B404B7" w:rsidRDefault="00B404B7">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404B7" w:rsidRDefault="00B404B7">
            <w:pPr>
              <w:pStyle w:val="19"/>
              <w:ind w:firstLine="0"/>
              <w:rPr>
                <w:sz w:val="24"/>
                <w:szCs w:val="24"/>
              </w:rPr>
            </w:pPr>
          </w:p>
          <w:p w:rsidR="00B404B7" w:rsidRDefault="00B404B7">
            <w:pPr>
              <w:pStyle w:val="19"/>
              <w:ind w:firstLine="0"/>
              <w:rPr>
                <w:sz w:val="24"/>
                <w:szCs w:val="24"/>
              </w:rPr>
            </w:pPr>
          </w:p>
          <w:p w:rsidR="00B404B7" w:rsidRDefault="00242425">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 xml:space="preserve">Срок </w:t>
            </w:r>
            <w:r>
              <w:rPr>
                <w:b/>
              </w:rPr>
              <w:lastRenderedPageBreak/>
              <w:t>заключения договора</w:t>
            </w:r>
          </w:p>
        </w:tc>
        <w:tc>
          <w:tcPr>
            <w:tcW w:w="6945" w:type="dxa"/>
          </w:tcPr>
          <w:p w:rsidR="00E961FF" w:rsidRPr="004A2CA8" w:rsidRDefault="004564FE" w:rsidP="00242695">
            <w:pPr>
              <w:pStyle w:val="19"/>
              <w:ind w:firstLine="0"/>
              <w:rPr>
                <w:sz w:val="24"/>
                <w:szCs w:val="24"/>
              </w:rPr>
            </w:pPr>
            <w:r>
              <w:rPr>
                <w:sz w:val="24"/>
                <w:szCs w:val="24"/>
              </w:rPr>
              <w:lastRenderedPageBreak/>
              <w:t xml:space="preserve">Не ранее чем через 10 (десять) дней и не позднее чем через 20 </w:t>
            </w:r>
            <w:r>
              <w:rPr>
                <w:sz w:val="24"/>
                <w:szCs w:val="24"/>
              </w:rPr>
              <w:lastRenderedPageBreak/>
              <w:t xml:space="preserve">(двадцать)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B404B7" w:rsidRDefault="00B404B7">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B404B7" w:rsidRDefault="0024242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42425">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4242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4242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24242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42425">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242425">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4242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24242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4242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404B7" w:rsidRDefault="0024242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242425">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242425">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242425">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242425">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242425">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242425">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242425">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242425">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404B7" w:rsidRDefault="0024242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404B7" w:rsidRPr="00911343" w:rsidRDefault="00B404B7" w:rsidP="003D774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404B7" w:rsidRPr="00911343" w:rsidRDefault="00B404B7" w:rsidP="003D774A"/>
    <w:p w:rsidR="00B404B7" w:rsidRPr="00911343" w:rsidRDefault="00B404B7" w:rsidP="003D774A">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-_____  </w:t>
      </w:r>
    </w:p>
    <w:p w:rsidR="00B404B7" w:rsidRPr="00911343" w:rsidRDefault="00B404B7" w:rsidP="003D774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404B7" w:rsidRPr="00911343" w:rsidRDefault="00B404B7" w:rsidP="003D774A"/>
    <w:p w:rsidR="00B404B7" w:rsidRPr="00911343" w:rsidRDefault="00B404B7" w:rsidP="003D774A">
      <w:pPr>
        <w:rPr>
          <w:sz w:val="28"/>
          <w:szCs w:val="28"/>
        </w:rPr>
      </w:pPr>
      <w:r>
        <w:rPr>
          <w:sz w:val="28"/>
          <w:szCs w:val="28"/>
        </w:rPr>
        <w:t>____________________________________________________________________</w:t>
      </w:r>
    </w:p>
    <w:p w:rsidR="00B404B7" w:rsidRPr="00911343" w:rsidRDefault="00B404B7" w:rsidP="003D774A">
      <w:pPr>
        <w:ind w:firstLine="3"/>
        <w:jc w:val="center"/>
        <w:rPr>
          <w:bCs/>
          <w:i/>
        </w:rPr>
      </w:pPr>
      <w:r>
        <w:rPr>
          <w:bCs/>
          <w:i/>
        </w:rPr>
        <w:t>(Полное наименование п</w:t>
      </w:r>
      <w:r>
        <w:rPr>
          <w:i/>
        </w:rPr>
        <w:t>ретендента</w:t>
      </w:r>
      <w:r>
        <w:rPr>
          <w:bCs/>
          <w:i/>
        </w:rPr>
        <w:t>)</w:t>
      </w:r>
    </w:p>
    <w:p w:rsidR="00B404B7" w:rsidRPr="00911343" w:rsidRDefault="00B404B7" w:rsidP="003D774A">
      <w:pPr>
        <w:ind w:firstLine="708"/>
        <w:rPr>
          <w:bCs/>
          <w:sz w:val="28"/>
          <w:szCs w:val="28"/>
        </w:rPr>
      </w:pPr>
    </w:p>
    <w:tbl>
      <w:tblPr>
        <w:tblW w:w="5000" w:type="pct"/>
        <w:tblLayout w:type="fixed"/>
        <w:tblLook w:val="0000"/>
      </w:tblPr>
      <w:tblGrid>
        <w:gridCol w:w="672"/>
        <w:gridCol w:w="2684"/>
        <w:gridCol w:w="1537"/>
        <w:gridCol w:w="1642"/>
        <w:gridCol w:w="1642"/>
        <w:gridCol w:w="1677"/>
      </w:tblGrid>
      <w:tr w:rsidR="00B404B7" w:rsidRPr="00911343" w:rsidTr="003D774A">
        <w:trPr>
          <w:trHeight w:val="2484"/>
        </w:trPr>
        <w:tc>
          <w:tcPr>
            <w:tcW w:w="341" w:type="pct"/>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 xml:space="preserve">№ </w:t>
            </w:r>
            <w:proofErr w:type="spellStart"/>
            <w:proofErr w:type="gramStart"/>
            <w:r>
              <w:t>п</w:t>
            </w:r>
            <w:proofErr w:type="spellEnd"/>
            <w:proofErr w:type="gramEnd"/>
            <w:r>
              <w:t>/</w:t>
            </w:r>
            <w:proofErr w:type="spellStart"/>
            <w:r>
              <w:t>п</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Наименование товаров, работ, услуг</w:t>
            </w:r>
          </w:p>
        </w:tc>
        <w:tc>
          <w:tcPr>
            <w:tcW w:w="780" w:type="pct"/>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Цена договора, без учета НДС</w:t>
            </w:r>
          </w:p>
        </w:tc>
        <w:tc>
          <w:tcPr>
            <w:tcW w:w="833" w:type="pct"/>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Условия и порядок оплаты товаров, работ, услуг</w:t>
            </w:r>
          </w:p>
        </w:tc>
        <w:tc>
          <w:tcPr>
            <w:tcW w:w="833" w:type="pct"/>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Срок выполнения работ</w:t>
            </w:r>
          </w:p>
        </w:tc>
        <w:tc>
          <w:tcPr>
            <w:tcW w:w="851" w:type="pct"/>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Гарантийный срок на выполненные работы</w:t>
            </w:r>
          </w:p>
        </w:tc>
      </w:tr>
      <w:tr w:rsidR="00B404B7" w:rsidRPr="00911343" w:rsidTr="003D774A">
        <w:trPr>
          <w:trHeight w:val="255"/>
        </w:trPr>
        <w:tc>
          <w:tcPr>
            <w:tcW w:w="341" w:type="pct"/>
            <w:tcBorders>
              <w:top w:val="nil"/>
              <w:left w:val="single" w:sz="4" w:space="0" w:color="auto"/>
              <w:bottom w:val="single" w:sz="4" w:space="0" w:color="auto"/>
              <w:right w:val="single" w:sz="4" w:space="0" w:color="auto"/>
            </w:tcBorders>
            <w:noWrap/>
            <w:vAlign w:val="bottom"/>
          </w:tcPr>
          <w:p w:rsidR="00B404B7" w:rsidRPr="00911343" w:rsidRDefault="00B404B7" w:rsidP="003D774A">
            <w:pPr>
              <w:jc w:val="center"/>
            </w:pPr>
            <w:r>
              <w:t>1</w:t>
            </w:r>
          </w:p>
        </w:tc>
        <w:tc>
          <w:tcPr>
            <w:tcW w:w="1362" w:type="pct"/>
            <w:tcBorders>
              <w:top w:val="nil"/>
              <w:left w:val="nil"/>
              <w:bottom w:val="single" w:sz="4" w:space="0" w:color="auto"/>
              <w:right w:val="single" w:sz="4" w:space="0" w:color="auto"/>
            </w:tcBorders>
            <w:noWrap/>
            <w:vAlign w:val="bottom"/>
          </w:tcPr>
          <w:p w:rsidR="00B404B7" w:rsidRPr="00911343" w:rsidRDefault="00B404B7" w:rsidP="003D774A">
            <w:pPr>
              <w:jc w:val="center"/>
            </w:pPr>
            <w:r>
              <w:t>2</w:t>
            </w:r>
          </w:p>
        </w:tc>
        <w:tc>
          <w:tcPr>
            <w:tcW w:w="780" w:type="pct"/>
            <w:tcBorders>
              <w:top w:val="single" w:sz="4" w:space="0" w:color="auto"/>
              <w:left w:val="nil"/>
              <w:bottom w:val="single" w:sz="4" w:space="0" w:color="auto"/>
              <w:right w:val="single" w:sz="4" w:space="0" w:color="auto"/>
            </w:tcBorders>
          </w:tcPr>
          <w:p w:rsidR="00B404B7" w:rsidRPr="00911343" w:rsidRDefault="00B404B7" w:rsidP="003D774A">
            <w:pPr>
              <w:jc w:val="center"/>
            </w:pPr>
            <w:r>
              <w:t>3</w:t>
            </w:r>
          </w:p>
        </w:tc>
        <w:tc>
          <w:tcPr>
            <w:tcW w:w="833"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r>
              <w:t>4</w:t>
            </w:r>
          </w:p>
        </w:tc>
        <w:tc>
          <w:tcPr>
            <w:tcW w:w="833"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r>
              <w:t>5</w:t>
            </w:r>
          </w:p>
        </w:tc>
        <w:tc>
          <w:tcPr>
            <w:tcW w:w="851"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r>
              <w:t>6</w:t>
            </w:r>
          </w:p>
        </w:tc>
      </w:tr>
      <w:tr w:rsidR="00B404B7" w:rsidRPr="00911343" w:rsidTr="003D774A">
        <w:trPr>
          <w:trHeight w:val="315"/>
        </w:trPr>
        <w:tc>
          <w:tcPr>
            <w:tcW w:w="341" w:type="pct"/>
            <w:tcBorders>
              <w:top w:val="nil"/>
              <w:left w:val="single" w:sz="4" w:space="0" w:color="auto"/>
              <w:bottom w:val="single" w:sz="4" w:space="0" w:color="auto"/>
              <w:right w:val="single" w:sz="4" w:space="0" w:color="auto"/>
            </w:tcBorders>
            <w:noWrap/>
            <w:vAlign w:val="bottom"/>
          </w:tcPr>
          <w:p w:rsidR="00B404B7" w:rsidRPr="00911343" w:rsidRDefault="00B404B7" w:rsidP="003D774A">
            <w:pPr>
              <w:jc w:val="center"/>
            </w:pPr>
          </w:p>
        </w:tc>
        <w:tc>
          <w:tcPr>
            <w:tcW w:w="1362" w:type="pct"/>
            <w:tcBorders>
              <w:top w:val="nil"/>
              <w:left w:val="nil"/>
              <w:bottom w:val="single" w:sz="4" w:space="0" w:color="auto"/>
              <w:right w:val="single" w:sz="4" w:space="0" w:color="auto"/>
            </w:tcBorders>
            <w:noWrap/>
            <w:vAlign w:val="bottom"/>
          </w:tcPr>
          <w:p w:rsidR="00B404B7" w:rsidRPr="00911343" w:rsidRDefault="00B404B7" w:rsidP="003D774A">
            <w:pPr>
              <w:jc w:val="center"/>
            </w:pPr>
          </w:p>
        </w:tc>
        <w:tc>
          <w:tcPr>
            <w:tcW w:w="780" w:type="pct"/>
            <w:tcBorders>
              <w:top w:val="single" w:sz="4" w:space="0" w:color="auto"/>
              <w:left w:val="nil"/>
              <w:bottom w:val="single" w:sz="4" w:space="0" w:color="auto"/>
              <w:right w:val="single" w:sz="4" w:space="0" w:color="auto"/>
            </w:tcBorders>
          </w:tcPr>
          <w:p w:rsidR="00B404B7" w:rsidRPr="00911343" w:rsidRDefault="00B404B7" w:rsidP="003D774A">
            <w:pPr>
              <w:jc w:val="center"/>
            </w:pPr>
          </w:p>
        </w:tc>
        <w:tc>
          <w:tcPr>
            <w:tcW w:w="833"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p>
        </w:tc>
        <w:tc>
          <w:tcPr>
            <w:tcW w:w="833"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p>
        </w:tc>
        <w:tc>
          <w:tcPr>
            <w:tcW w:w="851"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p>
        </w:tc>
      </w:tr>
      <w:tr w:rsidR="00B404B7" w:rsidRPr="00911343" w:rsidTr="003D774A">
        <w:trPr>
          <w:trHeight w:val="335"/>
        </w:trPr>
        <w:tc>
          <w:tcPr>
            <w:tcW w:w="1703" w:type="pct"/>
            <w:gridSpan w:val="2"/>
            <w:tcBorders>
              <w:top w:val="nil"/>
              <w:left w:val="single" w:sz="4" w:space="0" w:color="auto"/>
              <w:bottom w:val="single" w:sz="4" w:space="0" w:color="auto"/>
              <w:right w:val="single" w:sz="4" w:space="0" w:color="auto"/>
            </w:tcBorders>
            <w:noWrap/>
            <w:vAlign w:val="bottom"/>
          </w:tcPr>
          <w:p w:rsidR="00B404B7" w:rsidRPr="00911343" w:rsidRDefault="00B404B7" w:rsidP="003D774A">
            <w:pPr>
              <w:jc w:val="right"/>
            </w:pPr>
            <w:r>
              <w:t>Итого:</w:t>
            </w:r>
          </w:p>
        </w:tc>
        <w:tc>
          <w:tcPr>
            <w:tcW w:w="780" w:type="pct"/>
            <w:tcBorders>
              <w:top w:val="single" w:sz="4" w:space="0" w:color="auto"/>
              <w:left w:val="nil"/>
              <w:bottom w:val="single" w:sz="4" w:space="0" w:color="auto"/>
              <w:right w:val="single" w:sz="4" w:space="0" w:color="auto"/>
            </w:tcBorders>
          </w:tcPr>
          <w:p w:rsidR="00B404B7" w:rsidRPr="00911343" w:rsidRDefault="00B404B7" w:rsidP="003D774A">
            <w:pPr>
              <w:jc w:val="center"/>
            </w:pPr>
          </w:p>
        </w:tc>
        <w:tc>
          <w:tcPr>
            <w:tcW w:w="833"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p>
        </w:tc>
        <w:tc>
          <w:tcPr>
            <w:tcW w:w="833"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p>
        </w:tc>
        <w:tc>
          <w:tcPr>
            <w:tcW w:w="851" w:type="pct"/>
            <w:tcBorders>
              <w:top w:val="single" w:sz="4" w:space="0" w:color="auto"/>
              <w:left w:val="single" w:sz="4" w:space="0" w:color="auto"/>
              <w:bottom w:val="single" w:sz="4" w:space="0" w:color="auto"/>
              <w:right w:val="single" w:sz="4" w:space="0" w:color="auto"/>
            </w:tcBorders>
          </w:tcPr>
          <w:p w:rsidR="00B404B7" w:rsidRPr="00911343" w:rsidRDefault="00B404B7" w:rsidP="003D774A">
            <w:pPr>
              <w:jc w:val="center"/>
            </w:pPr>
          </w:p>
        </w:tc>
      </w:tr>
    </w:tbl>
    <w:p w:rsidR="00B404B7" w:rsidRPr="00911343" w:rsidRDefault="00B404B7" w:rsidP="003D774A">
      <w:pPr>
        <w:ind w:firstLine="567"/>
        <w:jc w:val="both"/>
        <w:rPr>
          <w:color w:val="BFBFBF"/>
          <w:sz w:val="28"/>
          <w:szCs w:val="28"/>
        </w:rPr>
      </w:pPr>
    </w:p>
    <w:p w:rsidR="00B404B7" w:rsidRPr="00911343" w:rsidRDefault="00B404B7" w:rsidP="003D774A">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B404B7" w:rsidRPr="00911343" w:rsidRDefault="00B404B7" w:rsidP="003D774A">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404B7" w:rsidRPr="00911343" w:rsidRDefault="00B404B7" w:rsidP="003D774A">
      <w:pPr>
        <w:pStyle w:val="afc"/>
        <w:jc w:val="both"/>
        <w:rPr>
          <w:i/>
          <w:szCs w:val="28"/>
        </w:rPr>
      </w:pPr>
    </w:p>
    <w:p w:rsidR="00B404B7" w:rsidRDefault="00B404B7" w:rsidP="003D774A">
      <w:pPr>
        <w:pStyle w:val="afc"/>
        <w:jc w:val="both"/>
        <w:rPr>
          <w:i/>
          <w:szCs w:val="28"/>
        </w:rPr>
      </w:pPr>
      <w:r>
        <w:rPr>
          <w:i/>
          <w:szCs w:val="28"/>
        </w:rPr>
        <w:t>приложение № 1 – Расчет стоимости _________ (работ, услуг, товаров и т.д.)  на ___ листах.</w:t>
      </w:r>
    </w:p>
    <w:p w:rsidR="00B404B7" w:rsidRPr="00911343" w:rsidRDefault="00B404B7" w:rsidP="003D774A">
      <w:pPr>
        <w:pStyle w:val="afc"/>
        <w:jc w:val="both"/>
        <w:rPr>
          <w:i/>
          <w:szCs w:val="28"/>
        </w:rPr>
      </w:pPr>
      <w:r>
        <w:rPr>
          <w:i/>
          <w:szCs w:val="28"/>
        </w:rPr>
        <w:t>приложение № 2 – Календарный план на ___ листах.</w:t>
      </w:r>
    </w:p>
    <w:p w:rsidR="00B404B7" w:rsidRPr="00911343" w:rsidRDefault="00B404B7" w:rsidP="003D774A">
      <w:pPr>
        <w:pStyle w:val="afc"/>
        <w:jc w:val="both"/>
      </w:pPr>
      <w:r>
        <w:t xml:space="preserve"> </w:t>
      </w:r>
    </w:p>
    <w:p w:rsidR="00B404B7" w:rsidRPr="00911343" w:rsidRDefault="00B404B7" w:rsidP="003D774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404B7" w:rsidRPr="00911343" w:rsidRDefault="00B404B7" w:rsidP="003D774A">
      <w:pPr>
        <w:tabs>
          <w:tab w:val="left" w:pos="8640"/>
        </w:tabs>
        <w:jc w:val="center"/>
        <w:rPr>
          <w:i/>
        </w:rPr>
      </w:pPr>
      <w:r>
        <w:rPr>
          <w:i/>
        </w:rPr>
        <w:t>(наименование претендента)</w:t>
      </w:r>
    </w:p>
    <w:p w:rsidR="00B404B7" w:rsidRPr="00911343" w:rsidRDefault="00B404B7" w:rsidP="003D774A">
      <w:pPr>
        <w:rPr>
          <w:sz w:val="28"/>
          <w:szCs w:val="28"/>
          <w:lang w:eastAsia="ru-RU"/>
        </w:rPr>
      </w:pPr>
      <w:r>
        <w:rPr>
          <w:sz w:val="28"/>
          <w:szCs w:val="28"/>
          <w:lang w:eastAsia="ru-RU"/>
        </w:rPr>
        <w:t>____________________________________________________________________</w:t>
      </w:r>
    </w:p>
    <w:p w:rsidR="00B404B7" w:rsidRPr="00911343" w:rsidRDefault="00B404B7" w:rsidP="003D774A">
      <w:pPr>
        <w:rPr>
          <w:i/>
        </w:rPr>
      </w:pPr>
      <w:r>
        <w:rPr>
          <w:i/>
        </w:rPr>
        <w:t xml:space="preserve">       М.П.</w:t>
      </w:r>
      <w:r>
        <w:rPr>
          <w:i/>
        </w:rPr>
        <w:tab/>
      </w:r>
      <w:r>
        <w:rPr>
          <w:i/>
        </w:rPr>
        <w:tab/>
      </w:r>
      <w:r>
        <w:rPr>
          <w:i/>
        </w:rPr>
        <w:tab/>
        <w:t>(должность, подпись, ФИО)</w:t>
      </w:r>
    </w:p>
    <w:p w:rsidR="00B404B7" w:rsidRPr="00911343" w:rsidRDefault="00B404B7" w:rsidP="003D774A">
      <w:pPr>
        <w:rPr>
          <w:sz w:val="28"/>
          <w:szCs w:val="28"/>
          <w:lang w:eastAsia="ru-RU"/>
        </w:rPr>
      </w:pPr>
      <w:r>
        <w:rPr>
          <w:sz w:val="28"/>
          <w:szCs w:val="28"/>
          <w:lang w:eastAsia="ru-RU"/>
        </w:rPr>
        <w:t>"____" _________ 201__ г.</w:t>
      </w:r>
    </w:p>
    <w:p w:rsidR="00B404B7" w:rsidRDefault="00B404B7" w:rsidP="003D774A">
      <w:pPr>
        <w:pStyle w:val="ConsNormal"/>
        <w:widowControl/>
        <w:ind w:firstLine="0"/>
        <w:jc w:val="center"/>
      </w:pPr>
    </w:p>
    <w:p w:rsidR="00B404B7" w:rsidRDefault="00B404B7" w:rsidP="003D774A">
      <w:pPr>
        <w:pStyle w:val="19"/>
        <w:ind w:firstLine="0"/>
        <w:jc w:val="right"/>
        <w:outlineLvl w:val="0"/>
      </w:pPr>
    </w:p>
    <w:p w:rsidR="00B404B7" w:rsidRDefault="00B404B7" w:rsidP="003D774A">
      <w:pPr>
        <w:pStyle w:val="19"/>
        <w:ind w:firstLine="0"/>
        <w:jc w:val="right"/>
        <w:outlineLvl w:val="0"/>
      </w:pPr>
    </w:p>
    <w:p w:rsidR="00B404B7" w:rsidRDefault="00B404B7" w:rsidP="003D774A">
      <w:pPr>
        <w:pStyle w:val="19"/>
        <w:ind w:firstLine="0"/>
        <w:jc w:val="right"/>
        <w:outlineLvl w:val="0"/>
      </w:pPr>
    </w:p>
    <w:p w:rsidR="00B404B7" w:rsidRDefault="00B404B7" w:rsidP="003D774A">
      <w:pPr>
        <w:pStyle w:val="19"/>
        <w:ind w:firstLine="0"/>
        <w:jc w:val="right"/>
        <w:outlineLvl w:val="0"/>
      </w:pPr>
      <w:r>
        <w:lastRenderedPageBreak/>
        <w:t>Приложение № 2</w:t>
      </w:r>
    </w:p>
    <w:p w:rsidR="00B404B7" w:rsidRDefault="00B404B7" w:rsidP="003D774A">
      <w:pPr>
        <w:pStyle w:val="19"/>
        <w:ind w:firstLine="0"/>
        <w:jc w:val="right"/>
        <w:outlineLvl w:val="0"/>
      </w:pPr>
      <w:r>
        <w:t>к Финансово-коммерческому предложению</w:t>
      </w:r>
    </w:p>
    <w:p w:rsidR="00B404B7" w:rsidRDefault="00B404B7" w:rsidP="003D774A">
      <w:pPr>
        <w:pStyle w:val="ConsNormal"/>
        <w:widowControl/>
        <w:ind w:firstLine="0"/>
        <w:jc w:val="center"/>
        <w:rPr>
          <w:rFonts w:ascii="Times New Roman" w:hAnsi="Times New Roman"/>
          <w:sz w:val="24"/>
          <w:szCs w:val="24"/>
        </w:rPr>
      </w:pPr>
    </w:p>
    <w:p w:rsidR="00B404B7" w:rsidRDefault="00B404B7" w:rsidP="003D774A">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1063" w:type="dxa"/>
        <w:tblLayout w:type="fixed"/>
        <w:tblCellMar>
          <w:left w:w="70" w:type="dxa"/>
          <w:right w:w="70" w:type="dxa"/>
        </w:tblCellMar>
        <w:tblLook w:val="04A0"/>
      </w:tblPr>
      <w:tblGrid>
        <w:gridCol w:w="1890"/>
        <w:gridCol w:w="2565"/>
        <w:gridCol w:w="1890"/>
      </w:tblGrid>
      <w:tr w:rsidR="00B404B7" w:rsidTr="003D774A">
        <w:trPr>
          <w:trHeight w:val="48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565"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565"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565"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565"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rsidP="003D774A">
            <w:pPr>
              <w:pStyle w:val="ConsCell"/>
              <w:widowControl/>
              <w:rPr>
                <w:rFonts w:ascii="Times New Roman" w:hAnsi="Times New Roman" w:cs="Times New Roman"/>
                <w:sz w:val="24"/>
                <w:szCs w:val="24"/>
              </w:rPr>
            </w:pPr>
          </w:p>
        </w:tc>
      </w:tr>
    </w:tbl>
    <w:p w:rsidR="00B404B7" w:rsidRDefault="00B404B7" w:rsidP="003D774A"/>
    <w:p w:rsidR="00B404B7" w:rsidRPr="00911343" w:rsidRDefault="00B404B7" w:rsidP="003D774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404B7" w:rsidRPr="00911343" w:rsidRDefault="00B404B7" w:rsidP="003D774A">
      <w:pPr>
        <w:tabs>
          <w:tab w:val="left" w:pos="8640"/>
        </w:tabs>
        <w:jc w:val="center"/>
        <w:rPr>
          <w:i/>
        </w:rPr>
      </w:pPr>
      <w:r>
        <w:rPr>
          <w:i/>
        </w:rPr>
        <w:t>(наименование претендента)</w:t>
      </w:r>
    </w:p>
    <w:p w:rsidR="00B404B7" w:rsidRPr="00911343" w:rsidRDefault="00B404B7" w:rsidP="003D774A">
      <w:pPr>
        <w:rPr>
          <w:sz w:val="28"/>
          <w:szCs w:val="28"/>
          <w:lang w:eastAsia="ru-RU"/>
        </w:rPr>
      </w:pPr>
      <w:r>
        <w:rPr>
          <w:sz w:val="28"/>
          <w:szCs w:val="28"/>
          <w:lang w:eastAsia="ru-RU"/>
        </w:rPr>
        <w:t>____________________________________________________________________</w:t>
      </w:r>
    </w:p>
    <w:p w:rsidR="00B404B7" w:rsidRPr="00911343" w:rsidRDefault="00B404B7" w:rsidP="003D774A">
      <w:pPr>
        <w:rPr>
          <w:i/>
        </w:rPr>
      </w:pPr>
      <w:r>
        <w:rPr>
          <w:i/>
        </w:rPr>
        <w:t xml:space="preserve">       М.П.</w:t>
      </w:r>
      <w:r>
        <w:rPr>
          <w:i/>
        </w:rPr>
        <w:tab/>
      </w:r>
      <w:r>
        <w:rPr>
          <w:i/>
        </w:rPr>
        <w:tab/>
      </w:r>
      <w:r>
        <w:rPr>
          <w:i/>
        </w:rPr>
        <w:tab/>
        <w:t>(должность, подпись, ФИО)</w:t>
      </w:r>
    </w:p>
    <w:p w:rsidR="00B404B7" w:rsidRPr="00911343" w:rsidRDefault="00B404B7" w:rsidP="003D774A">
      <w:pPr>
        <w:rPr>
          <w:sz w:val="28"/>
          <w:szCs w:val="28"/>
          <w:lang w:eastAsia="ru-RU"/>
        </w:rPr>
      </w:pPr>
      <w:r>
        <w:rPr>
          <w:sz w:val="28"/>
          <w:szCs w:val="28"/>
          <w:lang w:eastAsia="ru-RU"/>
        </w:rPr>
        <w:t>"____" _________ 201__ г.</w:t>
      </w:r>
    </w:p>
    <w:p w:rsidR="00B404B7" w:rsidRPr="00EE3612" w:rsidRDefault="00B404B7" w:rsidP="003D774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404B7" w:rsidRDefault="00B404B7">
      <w:pPr>
        <w:pStyle w:val="af9"/>
        <w:ind w:firstLine="0"/>
        <w:jc w:val="right"/>
        <w:rPr>
          <w:szCs w:val="28"/>
        </w:rPr>
      </w:pPr>
    </w:p>
    <w:p w:rsidR="00B404B7" w:rsidRDefault="00242425">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404B7" w:rsidRPr="00911343" w:rsidRDefault="00B404B7" w:rsidP="003D774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B404B7" w:rsidRPr="00911343" w:rsidRDefault="00B404B7" w:rsidP="003D774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404B7" w:rsidRPr="00911343" w:rsidTr="003D774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Предмет договора (указываются только договоры по предмету Открытого конкурса, указанному в  подпункте 1.1. части 1 пункта 18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 xml:space="preserve"> Сумма стоимости оказанных услуг по договору, без учета НДС, руб.</w:t>
            </w:r>
          </w:p>
        </w:tc>
      </w:tr>
      <w:tr w:rsidR="00B404B7" w:rsidRPr="00911343" w:rsidTr="003D774A">
        <w:trPr>
          <w:trHeight w:val="274"/>
        </w:trPr>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r>
              <w:t>1.</w:t>
            </w:r>
          </w:p>
        </w:tc>
        <w:tc>
          <w:tcPr>
            <w:tcW w:w="0" w:type="auto"/>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p>
        </w:tc>
        <w:tc>
          <w:tcPr>
            <w:tcW w:w="2665" w:type="dxa"/>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1735" w:type="dxa"/>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tc>
      </w:tr>
      <w:tr w:rsidR="00B404B7" w:rsidRPr="00911343" w:rsidTr="003D774A">
        <w:trPr>
          <w:trHeight w:val="262"/>
        </w:trPr>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r>
              <w:t>2.</w:t>
            </w:r>
          </w:p>
        </w:tc>
        <w:tc>
          <w:tcPr>
            <w:tcW w:w="0" w:type="auto"/>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p>
        </w:tc>
        <w:tc>
          <w:tcPr>
            <w:tcW w:w="2665" w:type="dxa"/>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1735" w:type="dxa"/>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tc>
      </w:tr>
      <w:tr w:rsidR="00B404B7" w:rsidRPr="00911343" w:rsidTr="003D774A">
        <w:trPr>
          <w:trHeight w:val="207"/>
        </w:trPr>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0" w:type="auto"/>
            <w:gridSpan w:val="3"/>
            <w:tcBorders>
              <w:top w:val="single" w:sz="4" w:space="0" w:color="auto"/>
              <w:left w:val="single" w:sz="4" w:space="0" w:color="auto"/>
              <w:bottom w:val="single" w:sz="4" w:space="0" w:color="auto"/>
              <w:right w:val="single" w:sz="4" w:space="0" w:color="auto"/>
            </w:tcBorders>
            <w:vAlign w:val="center"/>
          </w:tcPr>
          <w:p w:rsidR="00B404B7" w:rsidRPr="00911343" w:rsidRDefault="00B404B7" w:rsidP="003D774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tc>
        <w:tc>
          <w:tcPr>
            <w:tcW w:w="0" w:type="auto"/>
            <w:tcBorders>
              <w:top w:val="single" w:sz="4" w:space="0" w:color="auto"/>
              <w:left w:val="single" w:sz="4" w:space="0" w:color="auto"/>
              <w:bottom w:val="single" w:sz="4" w:space="0" w:color="auto"/>
              <w:right w:val="single" w:sz="4" w:space="0" w:color="auto"/>
            </w:tcBorders>
          </w:tcPr>
          <w:p w:rsidR="00B404B7" w:rsidRPr="00911343" w:rsidRDefault="00B404B7" w:rsidP="003D774A"/>
        </w:tc>
      </w:tr>
    </w:tbl>
    <w:p w:rsidR="00B404B7" w:rsidRPr="00911343" w:rsidRDefault="00B404B7" w:rsidP="003D774A">
      <w:pPr>
        <w:jc w:val="center"/>
      </w:pPr>
    </w:p>
    <w:p w:rsidR="00B404B7" w:rsidRPr="00911343" w:rsidRDefault="00B404B7" w:rsidP="003D774A">
      <w:r>
        <w:t>Приложение: 1. копия договора на ____ листах.</w:t>
      </w:r>
    </w:p>
    <w:p w:rsidR="00B404B7" w:rsidRPr="00911343" w:rsidRDefault="00B404B7" w:rsidP="003D774A">
      <w:r>
        <w:tab/>
      </w:r>
      <w:r>
        <w:tab/>
        <w:t xml:space="preserve">2. копия акта на </w:t>
      </w:r>
      <w:r>
        <w:tab/>
        <w:t>____ листах.</w:t>
      </w:r>
    </w:p>
    <w:p w:rsidR="00B404B7" w:rsidRPr="00911343" w:rsidRDefault="00B404B7" w:rsidP="003D774A">
      <w:pPr>
        <w:jc w:val="center"/>
        <w:rPr>
          <w:b/>
          <w:szCs w:val="28"/>
        </w:rPr>
      </w:pPr>
    </w:p>
    <w:p w:rsidR="00B404B7" w:rsidRPr="00911343" w:rsidRDefault="00B404B7" w:rsidP="003D774A"/>
    <w:p w:rsidR="00B404B7" w:rsidRPr="00911343" w:rsidRDefault="00B404B7" w:rsidP="003D774A"/>
    <w:p w:rsidR="00B404B7" w:rsidRPr="00911343" w:rsidRDefault="00B404B7" w:rsidP="003D774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404B7" w:rsidRPr="00911343" w:rsidRDefault="00B404B7" w:rsidP="003D774A">
      <w:pPr>
        <w:tabs>
          <w:tab w:val="left" w:pos="8640"/>
        </w:tabs>
        <w:jc w:val="center"/>
        <w:rPr>
          <w:i/>
        </w:rPr>
      </w:pPr>
      <w:r>
        <w:rPr>
          <w:i/>
        </w:rPr>
        <w:t>(наименование претендента)</w:t>
      </w:r>
    </w:p>
    <w:p w:rsidR="00B404B7" w:rsidRPr="00911343" w:rsidRDefault="00B404B7" w:rsidP="003D774A">
      <w:pPr>
        <w:rPr>
          <w:sz w:val="28"/>
          <w:szCs w:val="28"/>
          <w:lang w:eastAsia="ru-RU"/>
        </w:rPr>
      </w:pPr>
      <w:r>
        <w:rPr>
          <w:sz w:val="28"/>
          <w:szCs w:val="28"/>
          <w:lang w:eastAsia="ru-RU"/>
        </w:rPr>
        <w:t>__________________________________________________________________</w:t>
      </w:r>
    </w:p>
    <w:p w:rsidR="00B404B7" w:rsidRPr="00911343" w:rsidRDefault="00B404B7" w:rsidP="003D774A">
      <w:pPr>
        <w:rPr>
          <w:i/>
        </w:rPr>
      </w:pPr>
      <w:r>
        <w:rPr>
          <w:i/>
        </w:rPr>
        <w:t xml:space="preserve">       М.П.</w:t>
      </w:r>
      <w:r>
        <w:rPr>
          <w:i/>
        </w:rPr>
        <w:tab/>
      </w:r>
      <w:r>
        <w:rPr>
          <w:i/>
        </w:rPr>
        <w:tab/>
      </w:r>
      <w:r>
        <w:rPr>
          <w:i/>
        </w:rPr>
        <w:tab/>
        <w:t>(должность, подпись, ФИО)</w:t>
      </w:r>
    </w:p>
    <w:p w:rsidR="00B404B7" w:rsidRPr="00911343" w:rsidRDefault="00B404B7" w:rsidP="003D774A">
      <w:pPr>
        <w:rPr>
          <w:sz w:val="28"/>
          <w:szCs w:val="28"/>
          <w:lang w:eastAsia="ru-RU"/>
        </w:rPr>
      </w:pPr>
      <w:r>
        <w:rPr>
          <w:sz w:val="28"/>
          <w:szCs w:val="28"/>
          <w:lang w:eastAsia="ru-RU"/>
        </w:rPr>
        <w:t>"____" _________ 201__ г.</w:t>
      </w:r>
    </w:p>
    <w:p w:rsidR="00B404B7" w:rsidRPr="00911343" w:rsidRDefault="00B404B7" w:rsidP="003D774A"/>
    <w:p w:rsidR="00B404B7" w:rsidRPr="00911343" w:rsidRDefault="00B404B7" w:rsidP="003D774A">
      <w:pPr>
        <w:pStyle w:val="af9"/>
        <w:ind w:firstLine="0"/>
        <w:jc w:val="left"/>
        <w:rPr>
          <w:rFonts w:eastAsia="Times New Roman"/>
          <w:sz w:val="24"/>
          <w:szCs w:val="28"/>
        </w:rPr>
      </w:pPr>
    </w:p>
    <w:p w:rsidR="00B404B7" w:rsidRDefault="00B404B7"/>
    <w:p w:rsidR="00B404B7" w:rsidRDefault="00B404B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404B7" w:rsidRDefault="00242425">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404B7" w:rsidRPr="005820EB" w:rsidRDefault="00B404B7" w:rsidP="003D774A">
      <w:pPr>
        <w:jc w:val="center"/>
        <w:rPr>
          <w:b/>
          <w:bCs/>
        </w:rPr>
      </w:pPr>
      <w:r>
        <w:rPr>
          <w:b/>
          <w:bCs/>
        </w:rPr>
        <w:t>Договор  №_____________</w:t>
      </w:r>
    </w:p>
    <w:p w:rsidR="00B404B7" w:rsidRDefault="00B404B7" w:rsidP="003D774A">
      <w:pPr>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B404B7" w:rsidRPr="005820EB" w:rsidRDefault="00B404B7" w:rsidP="003D774A">
      <w:pPr>
        <w:ind w:firstLine="851"/>
        <w:jc w:val="center"/>
      </w:pPr>
      <w:r>
        <w:rPr>
          <w:b/>
          <w:bCs/>
        </w:rPr>
        <w:t xml:space="preserve"> </w:t>
      </w:r>
    </w:p>
    <w:p w:rsidR="00B404B7" w:rsidRPr="005820EB" w:rsidRDefault="00B404B7" w:rsidP="003D774A">
      <w:pPr>
        <w:jc w:val="both"/>
      </w:pPr>
      <w:r>
        <w:t>г</w:t>
      </w:r>
      <w:proofErr w:type="gramStart"/>
      <w:r>
        <w:t>.М</w:t>
      </w:r>
      <w:proofErr w:type="gramEnd"/>
      <w:r>
        <w:t>осква                                                                                                    «__»_______ 20___ г.</w:t>
      </w:r>
    </w:p>
    <w:p w:rsidR="00B404B7" w:rsidRPr="005820EB" w:rsidRDefault="00B404B7" w:rsidP="003D774A">
      <w:pPr>
        <w:ind w:firstLine="851"/>
        <w:jc w:val="both"/>
      </w:pPr>
    </w:p>
    <w:p w:rsidR="00B404B7" w:rsidRPr="005820EB" w:rsidRDefault="00B404B7" w:rsidP="003D774A">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B404B7" w:rsidRPr="005820EB" w:rsidRDefault="00B404B7" w:rsidP="003D774A">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B404B7" w:rsidRPr="005820EB" w:rsidRDefault="00B404B7" w:rsidP="003D774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404B7" w:rsidRPr="005820EB" w:rsidRDefault="00B404B7" w:rsidP="003D774A">
      <w:pPr>
        <w:jc w:val="both"/>
      </w:pPr>
      <w:r>
        <w:t xml:space="preserve">именуемое в дальнейшем «Подрядчик», в лице __________________________________, </w:t>
      </w:r>
    </w:p>
    <w:p w:rsidR="00B404B7" w:rsidRPr="005820EB" w:rsidRDefault="00B404B7" w:rsidP="003D774A">
      <w:pPr>
        <w:ind w:firstLine="851"/>
        <w:jc w:val="both"/>
      </w:pPr>
      <w:r>
        <w:rPr>
          <w:i/>
          <w:vertAlign w:val="superscript"/>
        </w:rPr>
        <w:t xml:space="preserve">                                                                                                                        (должность, Ф.И.О. - полностью)</w:t>
      </w:r>
    </w:p>
    <w:p w:rsidR="00B404B7" w:rsidRPr="005820EB" w:rsidRDefault="00B404B7" w:rsidP="003D774A">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B404B7" w:rsidRDefault="00B404B7" w:rsidP="003D774A">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404B7" w:rsidRPr="005820EB" w:rsidRDefault="00B404B7" w:rsidP="003D774A">
      <w:pPr>
        <w:ind w:firstLine="851"/>
        <w:jc w:val="both"/>
      </w:pPr>
    </w:p>
    <w:p w:rsidR="00B404B7" w:rsidRPr="005820EB" w:rsidRDefault="00B404B7" w:rsidP="003D774A">
      <w:pPr>
        <w:ind w:firstLine="851"/>
        <w:jc w:val="center"/>
        <w:rPr>
          <w:b/>
        </w:rPr>
      </w:pPr>
      <w:r>
        <w:rPr>
          <w:b/>
        </w:rPr>
        <w:t>1. Предмет Договора</w:t>
      </w:r>
    </w:p>
    <w:p w:rsidR="00B404B7" w:rsidRPr="005820EB" w:rsidRDefault="00B404B7" w:rsidP="00242425">
      <w:pPr>
        <w:numPr>
          <w:ilvl w:val="1"/>
          <w:numId w:val="27"/>
        </w:numPr>
        <w:tabs>
          <w:tab w:val="clear" w:pos="1174"/>
          <w:tab w:val="num" w:pos="0"/>
          <w:tab w:val="num" w:pos="360"/>
        </w:tabs>
        <w:suppressAutoHyphens w:val="0"/>
        <w:ind w:left="0" w:firstLine="851"/>
        <w:jc w:val="both"/>
      </w:pPr>
      <w:proofErr w:type="gramStart"/>
      <w:r>
        <w:t>Подрядчик обязуется в установленный Договором срок по заданию Заказчика выполнить         _________________________________________________________</w:t>
      </w:r>
      <w:r>
        <w:rPr>
          <w:i/>
          <w:vertAlign w:val="superscript"/>
        </w:rPr>
        <w:t xml:space="preserve">(указывается вид работ по данному Договору, например, работы по строительству, работы по реконструкции, работы по модернизации,  работы по капитальному ремонту, работы по текущему ремонту) </w:t>
      </w:r>
      <w:r>
        <w:t xml:space="preserve">(далее – Работы)  </w:t>
      </w:r>
      <w:proofErr w:type="spellStart"/>
      <w:r>
        <w:t>объекта____________________</w:t>
      </w:r>
      <w:proofErr w:type="spellEnd"/>
      <w:r>
        <w:rPr>
          <w:i/>
          <w:vertAlign w:val="superscript"/>
        </w:rPr>
        <w:t xml:space="preserve">(указывается наименование объекта по данному Договору) </w:t>
      </w:r>
      <w:r>
        <w:t xml:space="preserve">(далее – Объект), и передать Результат Работ Заказчику, а Заказчик обязуется принять и оплатить Результат Работ. </w:t>
      </w:r>
      <w:proofErr w:type="gramEnd"/>
    </w:p>
    <w:p w:rsidR="00B404B7" w:rsidRDefault="00B404B7" w:rsidP="003D774A">
      <w:pPr>
        <w:tabs>
          <w:tab w:val="num" w:pos="450"/>
        </w:tabs>
        <w:suppressAutoHyphens w:val="0"/>
        <w:ind w:firstLine="851"/>
        <w:jc w:val="both"/>
      </w:pPr>
    </w:p>
    <w:p w:rsidR="00B404B7" w:rsidRPr="00F468AE" w:rsidRDefault="00B404B7" w:rsidP="003D774A">
      <w:pPr>
        <w:tabs>
          <w:tab w:val="num" w:pos="450"/>
        </w:tabs>
        <w:suppressAutoHyphens w:val="0"/>
        <w:ind w:firstLine="851"/>
        <w:jc w:val="both"/>
        <w:rPr>
          <w:i/>
          <w:sz w:val="18"/>
          <w:szCs w:val="18"/>
        </w:rPr>
      </w:pPr>
      <w:r>
        <w:t xml:space="preserve">1.2. Объект, указанный в п.1.1 настоящего Договора расположен по </w:t>
      </w:r>
      <w:proofErr w:type="spellStart"/>
      <w:r>
        <w:t>адресу_______________________________________</w:t>
      </w:r>
      <w:proofErr w:type="spellEnd"/>
      <w:r>
        <w:rPr>
          <w:i/>
          <w:vertAlign w:val="superscript"/>
        </w:rPr>
        <w:t xml:space="preserve">(указывается адрес Объекта по данному Договору) </w:t>
      </w:r>
      <w:r>
        <w:t xml:space="preserve">. </w:t>
      </w:r>
    </w:p>
    <w:p w:rsidR="00B404B7" w:rsidRDefault="00B404B7" w:rsidP="003D774A">
      <w:pPr>
        <w:pStyle w:val="afc"/>
        <w:ind w:firstLine="851"/>
        <w:jc w:val="both"/>
        <w:rPr>
          <w:sz w:val="24"/>
          <w:szCs w:val="24"/>
        </w:rPr>
      </w:pPr>
      <w:r>
        <w:rPr>
          <w:sz w:val="24"/>
          <w:szCs w:val="24"/>
        </w:rPr>
        <w:t xml:space="preserve">1.3. </w:t>
      </w:r>
      <w:proofErr w:type="gramStart"/>
      <w:r>
        <w:rPr>
          <w:sz w:val="24"/>
          <w:szCs w:val="24"/>
        </w:rPr>
        <w:t xml:space="preserve">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xml:space="preserve">, ГОСТ, техническими регламентами, Градостроительным кодексом РФ, а также в соответствии с Техническим заданием (Приложение №1 к настоящему Договору), </w:t>
      </w:r>
      <w:r>
        <w:rPr>
          <w:i/>
          <w:sz w:val="24"/>
          <w:szCs w:val="24"/>
        </w:rPr>
        <w:t>Дефектным актом (Приложение №1.1 к настоящему Договору)</w:t>
      </w:r>
      <w:r>
        <w:rPr>
          <w:rStyle w:val="af6"/>
          <w:i/>
          <w:sz w:val="24"/>
          <w:szCs w:val="24"/>
        </w:rPr>
        <w:footnoteReference w:id="3"/>
      </w:r>
      <w:r>
        <w:rPr>
          <w:sz w:val="24"/>
          <w:szCs w:val="24"/>
        </w:rPr>
        <w:t>, Сметным расчетом (Приложение №2 к настоящему Договору), Проектной документацией, Рабочей документацией и Проектом производства работ.</w:t>
      </w:r>
      <w:proofErr w:type="gramEnd"/>
    </w:p>
    <w:p w:rsidR="00B404B7" w:rsidRDefault="00B404B7" w:rsidP="003D774A">
      <w:pPr>
        <w:pStyle w:val="afc"/>
        <w:ind w:firstLine="851"/>
        <w:jc w:val="both"/>
        <w:rPr>
          <w:sz w:val="24"/>
          <w:szCs w:val="24"/>
        </w:rPr>
      </w:pPr>
      <w:r>
        <w:rPr>
          <w:sz w:val="24"/>
          <w:szCs w:val="24"/>
        </w:rPr>
        <w:t xml:space="preserve">1.4.Результатом Работ по настоящему Договору является: </w:t>
      </w:r>
    </w:p>
    <w:p w:rsidR="00B404B7" w:rsidRPr="00296063" w:rsidRDefault="00B404B7" w:rsidP="003D774A">
      <w:pPr>
        <w:pStyle w:val="afc"/>
        <w:ind w:firstLine="851"/>
        <w:jc w:val="both"/>
        <w:rPr>
          <w:b/>
          <w:i/>
          <w:sz w:val="24"/>
          <w:szCs w:val="24"/>
        </w:rPr>
      </w:pPr>
      <w:r>
        <w:rPr>
          <w:b/>
          <w:i/>
          <w:sz w:val="24"/>
          <w:szCs w:val="24"/>
        </w:rPr>
        <w:t>Например:</w:t>
      </w:r>
      <w:r>
        <w:rPr>
          <w:rStyle w:val="af6"/>
          <w:b/>
          <w:i/>
          <w:sz w:val="24"/>
          <w:szCs w:val="24"/>
        </w:rPr>
        <w:footnoteReference w:id="4"/>
      </w:r>
    </w:p>
    <w:p w:rsidR="00B404B7" w:rsidRDefault="00B404B7" w:rsidP="003D774A">
      <w:pPr>
        <w:pStyle w:val="afc"/>
        <w:ind w:firstLine="851"/>
        <w:jc w:val="both"/>
        <w:rPr>
          <w:i/>
          <w:sz w:val="24"/>
          <w:szCs w:val="24"/>
        </w:rPr>
      </w:pPr>
      <w:r>
        <w:rPr>
          <w:i/>
          <w:sz w:val="24"/>
          <w:szCs w:val="24"/>
        </w:rPr>
        <w:t xml:space="preserve">законченный строительством Объект и готовый к эксплуатации в соответствии с требованиями настоящего Договора; </w:t>
      </w:r>
    </w:p>
    <w:p w:rsidR="00B404B7" w:rsidRDefault="00B404B7" w:rsidP="003D774A">
      <w:pPr>
        <w:pStyle w:val="afc"/>
        <w:ind w:firstLine="851"/>
        <w:jc w:val="both"/>
        <w:rPr>
          <w:sz w:val="24"/>
          <w:szCs w:val="24"/>
        </w:rPr>
      </w:pPr>
      <w:r>
        <w:rPr>
          <w:i/>
          <w:sz w:val="24"/>
          <w:szCs w:val="24"/>
        </w:rPr>
        <w:lastRenderedPageBreak/>
        <w:t>реконструированный Объект и готовый к эксплуатации в соответствии с требованиями настоящего Договора;</w:t>
      </w:r>
      <w:r>
        <w:rPr>
          <w:sz w:val="24"/>
          <w:szCs w:val="24"/>
        </w:rPr>
        <w:t xml:space="preserve"> </w:t>
      </w:r>
    </w:p>
    <w:p w:rsidR="00B404B7" w:rsidRDefault="00B404B7" w:rsidP="003D774A">
      <w:pPr>
        <w:pStyle w:val="afc"/>
        <w:ind w:firstLine="851"/>
        <w:jc w:val="both"/>
        <w:rPr>
          <w:sz w:val="24"/>
          <w:szCs w:val="24"/>
        </w:rPr>
      </w:pPr>
      <w:r>
        <w:rPr>
          <w:i/>
          <w:sz w:val="24"/>
          <w:szCs w:val="24"/>
        </w:rPr>
        <w:t>модернизированный Объект и готовый к эксплуатации в соответствии с требованиями настоящего Договора;</w:t>
      </w:r>
      <w:r>
        <w:rPr>
          <w:sz w:val="24"/>
          <w:szCs w:val="24"/>
        </w:rPr>
        <w:t xml:space="preserve"> </w:t>
      </w:r>
    </w:p>
    <w:p w:rsidR="00B404B7" w:rsidRPr="00914C8E" w:rsidRDefault="00B404B7" w:rsidP="003D774A">
      <w:pPr>
        <w:pStyle w:val="afc"/>
        <w:ind w:firstLine="851"/>
        <w:jc w:val="both"/>
      </w:pPr>
      <w:r>
        <w:rPr>
          <w:i/>
          <w:sz w:val="24"/>
          <w:szCs w:val="24"/>
        </w:rPr>
        <w:t>отремонтированный Объект и готовый к эксплуатации в соответствии с требованиями настоящего Договора</w:t>
      </w:r>
      <w:r>
        <w:rPr>
          <w:i/>
        </w:rPr>
        <w:t>.</w:t>
      </w:r>
      <w:r>
        <w:t xml:space="preserve"> </w:t>
      </w:r>
    </w:p>
    <w:p w:rsidR="00B404B7" w:rsidRPr="005820EB" w:rsidRDefault="00B404B7" w:rsidP="003D774A">
      <w:pPr>
        <w:pStyle w:val="afc"/>
        <w:ind w:firstLine="851"/>
        <w:rPr>
          <w:szCs w:val="24"/>
        </w:rPr>
      </w:pPr>
    </w:p>
    <w:p w:rsidR="00B404B7" w:rsidRPr="005820EB" w:rsidRDefault="00B404B7" w:rsidP="003D774A">
      <w:pPr>
        <w:ind w:firstLine="851"/>
        <w:jc w:val="center"/>
        <w:rPr>
          <w:b/>
        </w:rPr>
      </w:pPr>
      <w:r>
        <w:rPr>
          <w:b/>
        </w:rPr>
        <w:t>2. Определения и толкования</w:t>
      </w:r>
    </w:p>
    <w:p w:rsidR="00B404B7" w:rsidRDefault="00B404B7" w:rsidP="003D774A">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B404B7" w:rsidRDefault="00B404B7" w:rsidP="003D774A">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B404B7" w:rsidRPr="00706C88" w:rsidRDefault="00B404B7" w:rsidP="003D774A">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B404B7" w:rsidRDefault="00B404B7" w:rsidP="003D774A">
      <w:pPr>
        <w:tabs>
          <w:tab w:val="left" w:pos="540"/>
        </w:tabs>
        <w:ind w:firstLine="540"/>
        <w:jc w:val="both"/>
      </w:pPr>
      <w:proofErr w:type="gramStart"/>
      <w:r>
        <w:rPr>
          <w:b/>
          <w:bCs/>
        </w:rPr>
        <w:t>«Акт приемки законченного строительством Объекта Приемочной комиссией»</w:t>
      </w:r>
      <w:r>
        <w:rPr>
          <w:rStyle w:val="af6"/>
          <w:b/>
          <w:bCs/>
        </w:rPr>
        <w:footnoteReference w:id="5"/>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B404B7" w:rsidRPr="00801B74" w:rsidRDefault="00B404B7" w:rsidP="003D774A">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6"/>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w:t>
      </w:r>
      <w:proofErr w:type="spellStart"/>
      <w:r>
        <w:t>ТрансКонтейнер</w:t>
      </w:r>
      <w:proofErr w:type="spellEnd"/>
      <w:r>
        <w:t>» от 13.12.2012 № 240;</w:t>
      </w:r>
    </w:p>
    <w:p w:rsidR="00B404B7" w:rsidRPr="007A606D" w:rsidRDefault="00B404B7" w:rsidP="003D774A">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B404B7" w:rsidRPr="007A606D" w:rsidRDefault="00B404B7" w:rsidP="003D774A">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B404B7" w:rsidRPr="007A606D" w:rsidRDefault="00B404B7" w:rsidP="003D774A">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404B7" w:rsidRPr="007A606D" w:rsidRDefault="00B404B7" w:rsidP="003D774A">
      <w:pPr>
        <w:pStyle w:val="af9"/>
        <w:ind w:firstLine="540"/>
        <w:rPr>
          <w:sz w:val="24"/>
        </w:rPr>
      </w:pPr>
      <w:r>
        <w:rPr>
          <w:b/>
          <w:bCs/>
          <w:sz w:val="24"/>
        </w:rPr>
        <w:lastRenderedPageBreak/>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B404B7" w:rsidRDefault="00B404B7" w:rsidP="003D774A">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B404B7" w:rsidRPr="003D39D5" w:rsidRDefault="00B404B7" w:rsidP="003D774A">
      <w:pPr>
        <w:tabs>
          <w:tab w:val="left" w:pos="540"/>
        </w:tabs>
        <w:ind w:firstLine="540"/>
        <w:jc w:val="both"/>
      </w:pPr>
      <w:r>
        <w:rPr>
          <w:b/>
        </w:rPr>
        <w:t>«Дефектный акт»</w:t>
      </w:r>
      <w:r>
        <w:rPr>
          <w:rStyle w:val="af6"/>
          <w:b/>
        </w:rPr>
        <w:footnoteReference w:id="7"/>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B404B7" w:rsidRPr="00706C88" w:rsidRDefault="00B404B7" w:rsidP="003D774A">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B404B7" w:rsidRPr="00706C88" w:rsidRDefault="00B404B7" w:rsidP="003D774A">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B404B7" w:rsidRPr="00706C88" w:rsidRDefault="00B404B7" w:rsidP="003D774A">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404B7" w:rsidRPr="00706C88" w:rsidRDefault="00B404B7" w:rsidP="003D774A">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B404B7" w:rsidRPr="00706C88" w:rsidRDefault="00B404B7" w:rsidP="003D774A">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B404B7" w:rsidRDefault="00B404B7" w:rsidP="003D774A">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404B7" w:rsidRPr="00706C88" w:rsidRDefault="00B404B7" w:rsidP="003D774A">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404B7" w:rsidRPr="00706C88" w:rsidRDefault="00B404B7" w:rsidP="003D774A">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404B7" w:rsidRPr="00706C88" w:rsidRDefault="00B404B7" w:rsidP="003D774A">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B404B7" w:rsidRPr="00706C88" w:rsidRDefault="00B404B7" w:rsidP="003D774A">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B404B7" w:rsidRPr="00706C88" w:rsidRDefault="00B404B7" w:rsidP="003D774A">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w:t>
      </w:r>
      <w:r>
        <w:lastRenderedPageBreak/>
        <w:t>№ 1.1 к настоящему Договору) в случае, если выполняются работы по ремонту, и Сметным расчетом (Приложение № 2 к настоящему Договору);</w:t>
      </w:r>
    </w:p>
    <w:p w:rsidR="00B404B7" w:rsidRPr="00706C88" w:rsidRDefault="00B404B7" w:rsidP="003D774A">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404B7" w:rsidRDefault="00B404B7" w:rsidP="003D774A">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404B7" w:rsidRDefault="00B404B7" w:rsidP="003D774A">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B404B7" w:rsidRDefault="00B404B7" w:rsidP="003D774A">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404B7" w:rsidRPr="00706C88" w:rsidRDefault="00B404B7" w:rsidP="003D774A">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404B7" w:rsidRPr="00706C88" w:rsidRDefault="00B404B7" w:rsidP="003D774A">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B404B7" w:rsidRPr="00706C88" w:rsidRDefault="00B404B7" w:rsidP="003D774A">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B404B7" w:rsidRDefault="00B404B7" w:rsidP="003D774A">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404B7" w:rsidRDefault="00B404B7" w:rsidP="003D774A">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B404B7" w:rsidRPr="002B1894" w:rsidRDefault="00B404B7" w:rsidP="003D774A">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w:t>
      </w:r>
      <w:r>
        <w:rPr>
          <w:lang w:eastAsia="ru-RU"/>
        </w:rPr>
        <w:lastRenderedPageBreak/>
        <w:t>работы подготовительного периода строительства, а также на выполнение отдельных видов строительно-монтажных работ.</w:t>
      </w:r>
    </w:p>
    <w:p w:rsidR="00B404B7" w:rsidRPr="00706C88" w:rsidRDefault="00B404B7" w:rsidP="003D774A">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B404B7" w:rsidRPr="00706C88" w:rsidRDefault="00B404B7" w:rsidP="003D774A">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B404B7" w:rsidRPr="00706C88" w:rsidRDefault="00B404B7" w:rsidP="003D774A">
      <w:pPr>
        <w:tabs>
          <w:tab w:val="left" w:pos="540"/>
        </w:tabs>
        <w:ind w:firstLine="539"/>
        <w:jc w:val="both"/>
      </w:pPr>
      <w:r>
        <w:t>«</w:t>
      </w:r>
      <w:r>
        <w:rPr>
          <w:b/>
          <w:bCs/>
        </w:rPr>
        <w:t>Результат Работ</w:t>
      </w:r>
      <w:r>
        <w:t>» – имеет значение, указанное в п.1.4 настоящего Договора;</w:t>
      </w:r>
    </w:p>
    <w:p w:rsidR="00B404B7" w:rsidRPr="00706C88" w:rsidRDefault="00B404B7" w:rsidP="003D774A">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B404B7" w:rsidRPr="00706C88" w:rsidRDefault="00B404B7" w:rsidP="003D774A">
      <w:pPr>
        <w:tabs>
          <w:tab w:val="left" w:pos="540"/>
        </w:tabs>
        <w:ind w:firstLine="540"/>
        <w:jc w:val="both"/>
      </w:pPr>
      <w:r>
        <w:rPr>
          <w:b/>
          <w:bCs/>
        </w:rPr>
        <w:t xml:space="preserve">«РФ» </w:t>
      </w:r>
      <w:r>
        <w:t>– Российская Федерация;</w:t>
      </w:r>
    </w:p>
    <w:p w:rsidR="00B404B7" w:rsidRDefault="00B404B7" w:rsidP="003D774A">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404B7" w:rsidRPr="00706C88" w:rsidRDefault="00B404B7" w:rsidP="003D774A">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B404B7" w:rsidRPr="00706C88" w:rsidRDefault="00B404B7" w:rsidP="003D774A">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B404B7" w:rsidRPr="00706C88" w:rsidRDefault="00B404B7" w:rsidP="003D774A">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B404B7" w:rsidRPr="00706C88" w:rsidRDefault="00B404B7" w:rsidP="003D774A">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B404B7" w:rsidRPr="00706C88" w:rsidRDefault="00B404B7" w:rsidP="003D774A">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B404B7" w:rsidRPr="00706C88" w:rsidRDefault="00B404B7" w:rsidP="003D774A">
      <w:pPr>
        <w:ind w:firstLine="567"/>
        <w:jc w:val="both"/>
      </w:pPr>
      <w:r>
        <w:t>«</w:t>
      </w:r>
      <w:r>
        <w:rPr>
          <w:b/>
        </w:rPr>
        <w:t>Существенное нарушение Договора Подрядчиком</w:t>
      </w:r>
      <w:r>
        <w:t>»:</w:t>
      </w:r>
    </w:p>
    <w:p w:rsidR="00B404B7" w:rsidRPr="00706C88" w:rsidRDefault="00B404B7" w:rsidP="003D774A">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B404B7" w:rsidRPr="00706C88" w:rsidRDefault="00B404B7" w:rsidP="003D774A">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B404B7" w:rsidRPr="00706C88" w:rsidRDefault="00B404B7" w:rsidP="003D774A">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B404B7" w:rsidRPr="00706C88" w:rsidRDefault="00B404B7" w:rsidP="003D774A">
      <w:pPr>
        <w:ind w:firstLine="567"/>
        <w:jc w:val="both"/>
      </w:pPr>
      <w:r>
        <w:t>− не устранение нарушений, указанных Заказчиком в соответствующих актах и предписаниях в течение 10 (Десяти) дней;</w:t>
      </w:r>
    </w:p>
    <w:p w:rsidR="00B404B7" w:rsidRPr="00706C88" w:rsidRDefault="00B404B7" w:rsidP="003D774A">
      <w:pPr>
        <w:ind w:firstLine="567"/>
        <w:jc w:val="both"/>
      </w:pPr>
      <w:r>
        <w:lastRenderedPageBreak/>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B404B7" w:rsidRPr="00706C88" w:rsidRDefault="00B404B7" w:rsidP="003D774A">
      <w:pPr>
        <w:ind w:firstLine="567"/>
        <w:jc w:val="both"/>
      </w:pPr>
      <w:r>
        <w:t>− приостановка Подрядчиком Работ на срок более 10 (Десяти) дней, не санкционированная Заказчиком;</w:t>
      </w:r>
    </w:p>
    <w:p w:rsidR="00B404B7" w:rsidRPr="00706C88" w:rsidRDefault="00B404B7" w:rsidP="003D774A">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404B7" w:rsidRPr="00706C88" w:rsidRDefault="00B404B7" w:rsidP="003D774A">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404B7" w:rsidRPr="00706C88" w:rsidRDefault="00B404B7" w:rsidP="003D774A">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404B7" w:rsidRPr="00706C88" w:rsidRDefault="00B404B7" w:rsidP="003D774A">
      <w:pPr>
        <w:tabs>
          <w:tab w:val="left" w:pos="540"/>
        </w:tabs>
        <w:ind w:firstLine="540"/>
        <w:jc w:val="both"/>
      </w:pPr>
      <w:r>
        <w:rPr>
          <w:b/>
          <w:bCs/>
        </w:rPr>
        <w:t xml:space="preserve">«Цена Договора» </w:t>
      </w:r>
      <w:r>
        <w:t xml:space="preserve">– цена, указанная в п. 15.1 настоящего Договора; </w:t>
      </w:r>
    </w:p>
    <w:p w:rsidR="00B404B7" w:rsidRPr="00706C88" w:rsidRDefault="00B404B7" w:rsidP="003D774A">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№4);</w:t>
      </w:r>
    </w:p>
    <w:p w:rsidR="00B404B7" w:rsidRPr="00706C88" w:rsidRDefault="00B404B7" w:rsidP="003D774A">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404B7" w:rsidRPr="00BD0594" w:rsidRDefault="00B404B7" w:rsidP="003D774A">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B404B7" w:rsidRDefault="00B404B7" w:rsidP="003D774A">
      <w:pPr>
        <w:pStyle w:val="afc"/>
        <w:ind w:firstLine="851"/>
        <w:jc w:val="both"/>
        <w:rPr>
          <w:i/>
          <w:sz w:val="24"/>
          <w:szCs w:val="24"/>
        </w:rPr>
      </w:pPr>
    </w:p>
    <w:p w:rsidR="00B404B7" w:rsidRPr="00914C8E" w:rsidRDefault="00B404B7" w:rsidP="003D774A">
      <w:pPr>
        <w:pStyle w:val="afc"/>
        <w:ind w:firstLine="851"/>
        <w:jc w:val="both"/>
        <w:rPr>
          <w:i/>
          <w:sz w:val="24"/>
          <w:szCs w:val="24"/>
        </w:rPr>
      </w:pPr>
    </w:p>
    <w:p w:rsidR="00B404B7" w:rsidRPr="00914C8E" w:rsidRDefault="00B404B7" w:rsidP="003D774A">
      <w:pPr>
        <w:pStyle w:val="afc"/>
        <w:ind w:firstLine="851"/>
        <w:jc w:val="center"/>
        <w:rPr>
          <w:b/>
          <w:sz w:val="24"/>
          <w:szCs w:val="24"/>
        </w:rPr>
      </w:pPr>
      <w:r>
        <w:rPr>
          <w:b/>
          <w:sz w:val="24"/>
          <w:szCs w:val="24"/>
        </w:rPr>
        <w:t>3. Объем Работ</w:t>
      </w:r>
    </w:p>
    <w:p w:rsidR="00B404B7" w:rsidRDefault="00B404B7" w:rsidP="003D774A">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rPr>
          <w:i/>
        </w:rPr>
        <w:t>Дефектным актом (Приложение №1.1)</w:t>
      </w:r>
      <w:r>
        <w:rPr>
          <w:rStyle w:val="af6"/>
          <w:i/>
        </w:rPr>
        <w:footnoteReference w:id="8"/>
      </w:r>
      <w:r>
        <w:t xml:space="preserve"> и Сметным расчетом (Приложение №2).</w:t>
      </w:r>
    </w:p>
    <w:p w:rsidR="00B404B7" w:rsidRPr="00706C88" w:rsidRDefault="00B404B7" w:rsidP="003D774A">
      <w:pPr>
        <w:pStyle w:val="1f8"/>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B404B7" w:rsidRPr="00706C88" w:rsidRDefault="00B404B7" w:rsidP="003D774A">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B404B7" w:rsidRPr="00706C88" w:rsidRDefault="00B404B7" w:rsidP="003D774A">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B404B7" w:rsidRPr="00706C88" w:rsidRDefault="00B404B7" w:rsidP="003D774A">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B404B7" w:rsidRPr="00706C88" w:rsidRDefault="00B404B7" w:rsidP="003D774A">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B404B7" w:rsidRPr="00706C88" w:rsidRDefault="00B404B7" w:rsidP="003D774A">
      <w:pPr>
        <w:pStyle w:val="1f8"/>
        <w:tabs>
          <w:tab w:val="left" w:pos="993"/>
        </w:tabs>
        <w:ind w:firstLine="708"/>
        <w:jc w:val="both"/>
        <w:rPr>
          <w:rFonts w:ascii="Times New Roman" w:hAnsi="Times New Roman"/>
          <w:sz w:val="24"/>
          <w:szCs w:val="24"/>
        </w:rPr>
      </w:pPr>
      <w:r>
        <w:rPr>
          <w:rFonts w:ascii="Times New Roman" w:hAnsi="Times New Roman"/>
          <w:sz w:val="24"/>
          <w:szCs w:val="24"/>
        </w:rPr>
        <w:lastRenderedPageBreak/>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404B7" w:rsidRPr="00706C88" w:rsidRDefault="00B404B7" w:rsidP="003D774A">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404B7" w:rsidRPr="00706C88" w:rsidRDefault="00B404B7" w:rsidP="003D774A">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404B7" w:rsidRPr="00706C88" w:rsidRDefault="00B404B7" w:rsidP="003D774A">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404B7" w:rsidRPr="00914C8E" w:rsidRDefault="00B404B7" w:rsidP="003D774A">
      <w:pPr>
        <w:ind w:firstLine="851"/>
        <w:jc w:val="both"/>
      </w:pPr>
    </w:p>
    <w:p w:rsidR="00B404B7" w:rsidRPr="00914C8E" w:rsidRDefault="00B404B7" w:rsidP="003D774A">
      <w:pPr>
        <w:pStyle w:val="19"/>
        <w:rPr>
          <w:sz w:val="24"/>
          <w:szCs w:val="24"/>
        </w:rPr>
      </w:pPr>
    </w:p>
    <w:p w:rsidR="00B404B7" w:rsidRPr="00914C8E" w:rsidRDefault="00B404B7" w:rsidP="003D774A">
      <w:pPr>
        <w:pStyle w:val="afc"/>
        <w:ind w:firstLine="851"/>
        <w:jc w:val="center"/>
        <w:rPr>
          <w:b/>
          <w:sz w:val="24"/>
          <w:szCs w:val="24"/>
        </w:rPr>
      </w:pPr>
      <w:r>
        <w:rPr>
          <w:b/>
          <w:sz w:val="24"/>
          <w:szCs w:val="24"/>
        </w:rPr>
        <w:t>4. Права и обязанности Заказчика</w:t>
      </w:r>
    </w:p>
    <w:p w:rsidR="00B404B7" w:rsidRPr="00693EFB" w:rsidRDefault="00B404B7" w:rsidP="003D774A">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B404B7" w:rsidRPr="00693EFB" w:rsidRDefault="00B404B7" w:rsidP="003D774A">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 xml:space="preserve">Передать Подрядчику </w:t>
      </w:r>
      <w:r>
        <w:rPr>
          <w:rFonts w:eastAsia="Times New Roman"/>
          <w:i/>
          <w:sz w:val="24"/>
          <w:szCs w:val="24"/>
        </w:rPr>
        <w:t xml:space="preserve">Проектную документацию и </w:t>
      </w:r>
      <w:r>
        <w:rPr>
          <w:rStyle w:val="af6"/>
          <w:i/>
          <w:sz w:val="24"/>
          <w:szCs w:val="24"/>
        </w:rPr>
        <w:footnoteReference w:id="9"/>
      </w:r>
      <w:r>
        <w:rPr>
          <w:rFonts w:eastAsia="Times New Roman"/>
          <w:sz w:val="24"/>
          <w:szCs w:val="24"/>
        </w:rPr>
        <w:t xml:space="preserve">  Исходные данные в соответствии с требованиями Приложения № 3 – Перечень исходных данных, в полном объеме.</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B404B7" w:rsidRPr="00693EFB" w:rsidRDefault="00B404B7" w:rsidP="003D774A">
      <w:pPr>
        <w:pStyle w:val="aff4"/>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404B7" w:rsidRPr="00693EFB" w:rsidRDefault="00B404B7" w:rsidP="003D774A">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B404B7" w:rsidRPr="00693EFB" w:rsidRDefault="00B404B7" w:rsidP="003D774A">
      <w:pPr>
        <w:pStyle w:val="aff4"/>
        <w:ind w:firstLine="851"/>
        <w:jc w:val="both"/>
        <w:rPr>
          <w:rFonts w:eastAsia="Times New Roman"/>
          <w:sz w:val="24"/>
          <w:szCs w:val="24"/>
        </w:rPr>
      </w:pPr>
      <w:r>
        <w:rPr>
          <w:rFonts w:eastAsia="Times New Roman"/>
          <w:sz w:val="24"/>
          <w:szCs w:val="24"/>
        </w:rPr>
        <w:lastRenderedPageBreak/>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B404B7" w:rsidRPr="00693EFB" w:rsidRDefault="00B404B7" w:rsidP="003D774A">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404B7" w:rsidRPr="00693EFB" w:rsidRDefault="00B404B7" w:rsidP="003D774A">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B404B7" w:rsidRPr="00693EFB" w:rsidRDefault="00B404B7" w:rsidP="003D774A">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B404B7" w:rsidRDefault="00B404B7" w:rsidP="003D774A">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B404B7" w:rsidRDefault="00B404B7" w:rsidP="003D774A">
      <w:pPr>
        <w:jc w:val="both"/>
      </w:pPr>
      <w:r>
        <w:t xml:space="preserve">              4.2.11.  Осуществлять контроль целевого использования денежных средств, перечисленных по Договору  Подрядчику. </w:t>
      </w:r>
    </w:p>
    <w:p w:rsidR="00B404B7" w:rsidRPr="004770B8" w:rsidRDefault="00B404B7" w:rsidP="003D774A">
      <w:pPr>
        <w:pStyle w:val="aff4"/>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404B7" w:rsidRDefault="00B404B7" w:rsidP="003D774A">
      <w:pPr>
        <w:pStyle w:val="ConsNormal"/>
        <w:ind w:firstLine="0"/>
        <w:rPr>
          <w:rFonts w:ascii="Times New Roman" w:hAnsi="Times New Roman"/>
          <w:b/>
          <w:sz w:val="24"/>
          <w:szCs w:val="24"/>
        </w:rPr>
      </w:pPr>
    </w:p>
    <w:p w:rsidR="00B404B7" w:rsidRDefault="00B404B7" w:rsidP="003D774A">
      <w:pPr>
        <w:pStyle w:val="ConsNormal"/>
        <w:ind w:firstLine="0"/>
        <w:rPr>
          <w:rFonts w:ascii="Times New Roman" w:hAnsi="Times New Roman"/>
          <w:b/>
          <w:sz w:val="24"/>
          <w:szCs w:val="24"/>
        </w:rPr>
      </w:pPr>
    </w:p>
    <w:p w:rsidR="00B404B7" w:rsidRDefault="00B404B7" w:rsidP="003D774A">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B404B7" w:rsidRPr="0016558D" w:rsidRDefault="00B404B7" w:rsidP="003D774A">
      <w:pPr>
        <w:ind w:firstLine="851"/>
        <w:jc w:val="both"/>
      </w:pPr>
      <w:r>
        <w:t>В дополнение ко всем другим правам и обязанностям Подрядчика, предусмотренным в настоящем Договоре:</w:t>
      </w:r>
    </w:p>
    <w:p w:rsidR="00B404B7" w:rsidRPr="0016558D" w:rsidRDefault="00B404B7" w:rsidP="003D774A">
      <w:pPr>
        <w:ind w:firstLine="851"/>
        <w:jc w:val="both"/>
      </w:pPr>
      <w:r>
        <w:t>5.1.</w:t>
      </w:r>
      <w:r>
        <w:tab/>
      </w:r>
      <w:r>
        <w:rPr>
          <w:u w:val="single"/>
        </w:rPr>
        <w:t xml:space="preserve"> Подрядчик обязуется</w:t>
      </w:r>
      <w:r>
        <w:t>:</w:t>
      </w:r>
    </w:p>
    <w:p w:rsidR="00B404B7" w:rsidRPr="0016558D" w:rsidRDefault="00B404B7" w:rsidP="003D774A">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B404B7" w:rsidRPr="0016558D" w:rsidRDefault="00B404B7" w:rsidP="003D774A">
      <w:pPr>
        <w:ind w:firstLine="851"/>
        <w:jc w:val="both"/>
      </w:pPr>
      <w:r>
        <w:t>5.1.2.</w:t>
      </w:r>
      <w:r>
        <w:tab/>
        <w:t xml:space="preserve">Выполнить своими силами </w:t>
      </w:r>
      <w:r>
        <w:rPr>
          <w:i/>
        </w:rPr>
        <w:t>и силами привлеченных Субподрядчиков</w:t>
      </w:r>
      <w:r>
        <w:rPr>
          <w:rStyle w:val="af6"/>
          <w:i/>
        </w:rPr>
        <w:footnoteReference w:id="10"/>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404B7" w:rsidRDefault="00B404B7" w:rsidP="003D774A">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404B7" w:rsidRDefault="00B404B7" w:rsidP="003D774A">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404B7" w:rsidRDefault="00B404B7" w:rsidP="003D774A">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404B7" w:rsidRPr="0016558D" w:rsidRDefault="00B404B7" w:rsidP="003D774A">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404B7" w:rsidRPr="0016558D" w:rsidRDefault="00B404B7" w:rsidP="003D774A">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B404B7" w:rsidRPr="0016558D" w:rsidRDefault="00B404B7" w:rsidP="003D774A">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B404B7" w:rsidRPr="0016558D" w:rsidRDefault="00B404B7" w:rsidP="003D774A">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404B7" w:rsidRPr="0016558D" w:rsidRDefault="00B404B7" w:rsidP="003D774A">
      <w:pPr>
        <w:ind w:firstLine="851"/>
        <w:jc w:val="both"/>
      </w:pPr>
      <w:r>
        <w:t>5.1.10.</w:t>
      </w:r>
      <w:r>
        <w:tab/>
        <w:t>За свой счет выполнять все гарантийные обязательства Подрядчика, установленные настоящим Договором.</w:t>
      </w:r>
    </w:p>
    <w:p w:rsidR="00B404B7" w:rsidRDefault="00B404B7" w:rsidP="003D774A">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404B7" w:rsidRPr="0016558D" w:rsidRDefault="00B404B7" w:rsidP="003D774A">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w:t>
      </w:r>
      <w:r>
        <w:lastRenderedPageBreak/>
        <w:t xml:space="preserve">Договором, в любое требуемое время в порядке, определенном в соответствии с Правилами доступа на Строительную площадку. </w:t>
      </w:r>
    </w:p>
    <w:p w:rsidR="00B404B7" w:rsidRPr="0016558D" w:rsidRDefault="00B404B7" w:rsidP="003D774A">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404B7" w:rsidRPr="0016558D" w:rsidRDefault="00B404B7" w:rsidP="003D774A">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B404B7" w:rsidRPr="0016558D" w:rsidRDefault="00B404B7" w:rsidP="003D774A">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404B7" w:rsidRPr="0016558D" w:rsidRDefault="00B404B7" w:rsidP="003D774A">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404B7" w:rsidRPr="0016558D" w:rsidRDefault="00B404B7" w:rsidP="003D774A">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404B7" w:rsidRDefault="00B404B7" w:rsidP="003D774A">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404B7" w:rsidRDefault="00B404B7" w:rsidP="003D774A">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404B7" w:rsidRPr="0016558D" w:rsidRDefault="00B404B7" w:rsidP="003D774A">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404B7" w:rsidRPr="0016558D" w:rsidRDefault="00B404B7" w:rsidP="003D774A">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404B7" w:rsidRPr="0016558D" w:rsidRDefault="00B404B7" w:rsidP="003D774A">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404B7" w:rsidRPr="0016558D" w:rsidRDefault="00B404B7" w:rsidP="003D774A">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w:t>
      </w:r>
      <w:r>
        <w:lastRenderedPageBreak/>
        <w:t>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404B7" w:rsidRPr="0016558D" w:rsidRDefault="00B404B7" w:rsidP="003D774A">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404B7" w:rsidRPr="0016558D" w:rsidRDefault="00B404B7" w:rsidP="003D774A">
      <w:pPr>
        <w:ind w:firstLine="851"/>
        <w:jc w:val="both"/>
      </w:pPr>
      <w:r>
        <w:t>5.1.25.</w:t>
      </w:r>
      <w:r>
        <w:tab/>
        <w:t>Выполнять в полном объеме свои обязательства, поименованные в иных статьях настоящего Договора.</w:t>
      </w:r>
    </w:p>
    <w:p w:rsidR="00B404B7" w:rsidRPr="0016558D" w:rsidRDefault="00B404B7" w:rsidP="003D774A">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B404B7" w:rsidRPr="0016558D" w:rsidRDefault="00B404B7" w:rsidP="003D774A">
      <w:pPr>
        <w:ind w:firstLine="851"/>
        <w:jc w:val="both"/>
      </w:pPr>
      <w:r>
        <w:t>5.1.27.</w:t>
      </w:r>
      <w:r>
        <w:tab/>
        <w:t>Принять до начала выполнения Работ Строительную площадку.</w:t>
      </w:r>
    </w:p>
    <w:p w:rsidR="00B404B7" w:rsidRPr="0016558D" w:rsidRDefault="00B404B7" w:rsidP="003D774A">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B404B7" w:rsidRPr="0016558D" w:rsidRDefault="00B404B7" w:rsidP="003D774A">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404B7" w:rsidRDefault="00B404B7" w:rsidP="003D774A">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404B7" w:rsidRPr="0016558D" w:rsidRDefault="00B404B7" w:rsidP="003D774A">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404B7" w:rsidRPr="0016558D" w:rsidRDefault="00B404B7" w:rsidP="003D774A">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B404B7" w:rsidRPr="0016558D" w:rsidRDefault="00B404B7" w:rsidP="003D774A">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B404B7" w:rsidRPr="0016558D" w:rsidRDefault="00B404B7" w:rsidP="003D774A">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404B7" w:rsidRPr="0016558D" w:rsidRDefault="00B404B7" w:rsidP="003D774A">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B404B7" w:rsidRPr="0016558D" w:rsidRDefault="00B404B7" w:rsidP="003D774A">
      <w:pPr>
        <w:ind w:firstLine="851"/>
        <w:jc w:val="both"/>
      </w:pPr>
      <w:r>
        <w:t>Каждый Отчет должен включать:</w:t>
      </w:r>
    </w:p>
    <w:p w:rsidR="00B404B7" w:rsidRPr="0016558D" w:rsidRDefault="00B404B7" w:rsidP="003D774A">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B404B7" w:rsidRDefault="00B404B7" w:rsidP="003D774A">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B404B7" w:rsidRDefault="00B404B7" w:rsidP="003D774A">
      <w:pPr>
        <w:tabs>
          <w:tab w:val="left" w:pos="993"/>
        </w:tabs>
        <w:autoSpaceDE w:val="0"/>
        <w:autoSpaceDN w:val="0"/>
        <w:adjustRightInd w:val="0"/>
        <w:ind w:firstLine="851"/>
        <w:jc w:val="both"/>
      </w:pPr>
      <w:r>
        <w:lastRenderedPageBreak/>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B404B7" w:rsidRPr="0016558D" w:rsidRDefault="00B404B7" w:rsidP="003D774A">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B404B7" w:rsidRPr="0016558D" w:rsidRDefault="00B404B7" w:rsidP="003D774A">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B404B7" w:rsidRPr="0016558D" w:rsidRDefault="00B404B7" w:rsidP="003D774A">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B404B7" w:rsidRPr="0016558D" w:rsidRDefault="00B404B7" w:rsidP="003D774A">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B404B7" w:rsidRPr="0016558D" w:rsidRDefault="00B404B7" w:rsidP="003D774A">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B404B7" w:rsidRPr="0016558D" w:rsidRDefault="00B404B7" w:rsidP="003D774A">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B404B7" w:rsidRPr="0016558D" w:rsidRDefault="00B404B7" w:rsidP="003D774A">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B404B7" w:rsidRPr="0016558D" w:rsidRDefault="00B404B7" w:rsidP="003D774A">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B404B7" w:rsidRPr="0016558D" w:rsidRDefault="00B404B7" w:rsidP="003D774A">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B404B7" w:rsidRPr="0016558D" w:rsidRDefault="00B404B7" w:rsidP="003D774A">
      <w:pPr>
        <w:tabs>
          <w:tab w:val="left" w:pos="993"/>
        </w:tabs>
        <w:ind w:firstLine="851"/>
        <w:jc w:val="both"/>
      </w:pPr>
      <w:r>
        <w:t>5.1.37.</w:t>
      </w:r>
      <w:r>
        <w:tab/>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B404B7" w:rsidRPr="0016558D" w:rsidRDefault="00B404B7" w:rsidP="003D774A">
      <w:pPr>
        <w:tabs>
          <w:tab w:val="left" w:pos="993"/>
        </w:tabs>
        <w:ind w:firstLine="851"/>
        <w:jc w:val="both"/>
      </w:pPr>
      <w:r>
        <w:t>5.1.38.</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B404B7" w:rsidRPr="0016558D" w:rsidRDefault="00B404B7" w:rsidP="003D774A">
      <w:pPr>
        <w:tabs>
          <w:tab w:val="left" w:pos="993"/>
        </w:tabs>
        <w:ind w:firstLine="851"/>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B404B7" w:rsidRPr="0016558D" w:rsidRDefault="00B404B7" w:rsidP="003D774A">
      <w:pPr>
        <w:tabs>
          <w:tab w:val="left" w:pos="993"/>
        </w:tabs>
        <w:ind w:firstLine="851"/>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B404B7" w:rsidRPr="0016558D" w:rsidRDefault="00B404B7" w:rsidP="003D774A">
      <w:pPr>
        <w:tabs>
          <w:tab w:val="left" w:pos="993"/>
        </w:tabs>
        <w:ind w:firstLine="851"/>
        <w:jc w:val="both"/>
      </w:pPr>
      <w:r>
        <w:t>5.1.41.</w:t>
      </w:r>
      <w:r>
        <w:tab/>
      </w:r>
      <w:proofErr w:type="gramStart"/>
      <w:r>
        <w:t xml:space="preserve">Самостоятельно получать все необходимые разрешения или визы у соответствующих органов власти для работы и въезда Персонала Подрядчика, который </w:t>
      </w:r>
      <w:r>
        <w:lastRenderedPageBreak/>
        <w:t>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B404B7" w:rsidRPr="0016558D" w:rsidRDefault="00B404B7" w:rsidP="003D774A">
      <w:pPr>
        <w:tabs>
          <w:tab w:val="left" w:pos="993"/>
        </w:tabs>
        <w:ind w:firstLine="851"/>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404B7" w:rsidRPr="0016558D" w:rsidRDefault="00B404B7" w:rsidP="003D774A">
      <w:pPr>
        <w:tabs>
          <w:tab w:val="left" w:pos="993"/>
        </w:tabs>
        <w:ind w:firstLine="851"/>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B404B7" w:rsidRPr="0016558D" w:rsidRDefault="00B404B7" w:rsidP="003D774A">
      <w:pPr>
        <w:tabs>
          <w:tab w:val="left" w:pos="993"/>
        </w:tabs>
        <w:ind w:firstLine="851"/>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404B7" w:rsidRPr="0016558D" w:rsidRDefault="00B404B7" w:rsidP="003D774A">
      <w:pPr>
        <w:tabs>
          <w:tab w:val="left" w:pos="993"/>
        </w:tabs>
        <w:ind w:firstLine="851"/>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404B7" w:rsidRPr="0016558D" w:rsidRDefault="00B404B7" w:rsidP="003D774A">
      <w:pPr>
        <w:tabs>
          <w:tab w:val="left" w:pos="993"/>
        </w:tabs>
        <w:ind w:firstLine="851"/>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B404B7" w:rsidRPr="0016558D" w:rsidRDefault="00B404B7" w:rsidP="003D774A">
      <w:pPr>
        <w:tabs>
          <w:tab w:val="left" w:pos="993"/>
        </w:tabs>
        <w:ind w:firstLine="851"/>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404B7" w:rsidRPr="0016558D" w:rsidRDefault="00B404B7" w:rsidP="003D774A">
      <w:pPr>
        <w:tabs>
          <w:tab w:val="left" w:pos="993"/>
        </w:tabs>
        <w:ind w:firstLine="851"/>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B404B7" w:rsidRPr="0016558D" w:rsidRDefault="00B404B7" w:rsidP="003D774A">
      <w:pPr>
        <w:tabs>
          <w:tab w:val="left" w:pos="993"/>
        </w:tabs>
        <w:ind w:firstLine="851"/>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404B7" w:rsidRPr="0016558D" w:rsidRDefault="00B404B7" w:rsidP="003D774A">
      <w:pPr>
        <w:tabs>
          <w:tab w:val="left" w:pos="993"/>
        </w:tabs>
        <w:ind w:firstLine="851"/>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404B7" w:rsidRPr="0016558D" w:rsidRDefault="00B404B7" w:rsidP="003D774A">
      <w:pPr>
        <w:tabs>
          <w:tab w:val="left" w:pos="993"/>
        </w:tabs>
        <w:ind w:firstLine="851"/>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B404B7" w:rsidRPr="0016558D" w:rsidRDefault="00B404B7" w:rsidP="003D774A">
      <w:pPr>
        <w:tabs>
          <w:tab w:val="left" w:pos="993"/>
        </w:tabs>
        <w:ind w:firstLine="851"/>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404B7" w:rsidRPr="0016558D" w:rsidRDefault="00B404B7" w:rsidP="003D774A">
      <w:pPr>
        <w:tabs>
          <w:tab w:val="left" w:pos="993"/>
        </w:tabs>
        <w:ind w:firstLine="851"/>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B404B7" w:rsidRPr="0016558D" w:rsidRDefault="00B404B7" w:rsidP="003D774A">
      <w:pPr>
        <w:tabs>
          <w:tab w:val="left" w:pos="993"/>
        </w:tabs>
        <w:ind w:firstLine="851"/>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 xml:space="preserve">расследование причин аварий, </w:t>
      </w:r>
      <w:r>
        <w:lastRenderedPageBreak/>
        <w:t>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B404B7" w:rsidRPr="0016558D" w:rsidRDefault="00B404B7" w:rsidP="003D774A">
      <w:pPr>
        <w:tabs>
          <w:tab w:val="left" w:pos="993"/>
        </w:tabs>
        <w:ind w:firstLine="851"/>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404B7" w:rsidRPr="0016558D" w:rsidRDefault="00B404B7" w:rsidP="003D774A">
      <w:pPr>
        <w:ind w:firstLine="851"/>
        <w:jc w:val="both"/>
        <w:rPr>
          <w:u w:val="single"/>
        </w:rPr>
      </w:pPr>
      <w:r>
        <w:t>5.2.</w:t>
      </w:r>
      <w:r>
        <w:tab/>
      </w:r>
      <w:r>
        <w:rPr>
          <w:u w:val="single"/>
        </w:rPr>
        <w:t>Подрядчик вправе:</w:t>
      </w:r>
    </w:p>
    <w:p w:rsidR="00B404B7" w:rsidRPr="0016558D" w:rsidRDefault="00B404B7" w:rsidP="003D774A">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B404B7" w:rsidRDefault="00B404B7" w:rsidP="003D774A">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B404B7" w:rsidRPr="00D55C50" w:rsidRDefault="00B404B7" w:rsidP="003D774A">
      <w:pPr>
        <w:ind w:firstLine="851"/>
        <w:jc w:val="both"/>
      </w:pPr>
      <w:r>
        <w:t xml:space="preserve">5.3. </w:t>
      </w:r>
      <w:r>
        <w:rPr>
          <w:b/>
          <w:i/>
        </w:rPr>
        <w:t xml:space="preserve">Примеры вариантов: </w:t>
      </w:r>
      <w:r>
        <w:rPr>
          <w:rStyle w:val="af6"/>
          <w:b/>
          <w:i/>
        </w:rPr>
        <w:footnoteReference w:id="11"/>
      </w:r>
      <w:r>
        <w:t xml:space="preserve"> </w:t>
      </w:r>
    </w:p>
    <w:p w:rsidR="00B404B7" w:rsidRPr="00D86777" w:rsidRDefault="00B404B7" w:rsidP="003D774A">
      <w:pPr>
        <w:ind w:firstLine="851"/>
        <w:jc w:val="both"/>
        <w:rPr>
          <w:i/>
        </w:rPr>
      </w:pPr>
      <w:r>
        <w:rPr>
          <w:i/>
        </w:rPr>
        <w:t>Подрядчик имеет право привлекать к выполнению Работ по настоящему Договору Субподрядчиков на условиях, предусмотренных настоящим Договором.</w:t>
      </w:r>
    </w:p>
    <w:p w:rsidR="00B404B7" w:rsidRPr="00D86777" w:rsidRDefault="00B404B7" w:rsidP="003D774A">
      <w:pPr>
        <w:ind w:firstLine="851"/>
        <w:jc w:val="both"/>
        <w:rPr>
          <w:i/>
        </w:rPr>
      </w:pPr>
      <w:r>
        <w:rPr>
          <w:i/>
        </w:rP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B404B7" w:rsidRPr="00D86777" w:rsidRDefault="00B404B7" w:rsidP="003D774A">
      <w:pPr>
        <w:ind w:firstLine="851"/>
        <w:jc w:val="both"/>
        <w:rPr>
          <w:i/>
        </w:rPr>
      </w:pPr>
      <w:r>
        <w:rPr>
          <w:i/>
        </w:rPr>
        <w:t>Подрядчик не имеет права привлекать к выполнению Работ по настоящему Договору Субподрядчиков.</w:t>
      </w:r>
    </w:p>
    <w:p w:rsidR="00B404B7" w:rsidRDefault="00B404B7" w:rsidP="003D774A">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404B7" w:rsidRPr="005820EB" w:rsidRDefault="00B404B7" w:rsidP="003D774A">
      <w:pPr>
        <w:pStyle w:val="ConsNormal"/>
        <w:ind w:firstLine="0"/>
        <w:rPr>
          <w:rFonts w:ascii="Times New Roman" w:hAnsi="Times New Roman"/>
          <w:b/>
          <w:sz w:val="24"/>
          <w:szCs w:val="24"/>
        </w:rPr>
      </w:pPr>
    </w:p>
    <w:p w:rsidR="00B404B7" w:rsidRPr="005820EB" w:rsidRDefault="00B404B7" w:rsidP="003D774A">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B404B7" w:rsidRPr="0052648F" w:rsidRDefault="00B404B7" w:rsidP="003D774A">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B404B7" w:rsidRPr="0052648F" w:rsidRDefault="00B404B7" w:rsidP="003D774A">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404B7" w:rsidRPr="0052648F" w:rsidRDefault="00B404B7" w:rsidP="003D774A">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B404B7" w:rsidRPr="0052648F" w:rsidRDefault="00B404B7" w:rsidP="003D774A">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B404B7" w:rsidRPr="0052648F" w:rsidRDefault="00B404B7" w:rsidP="003D774A">
      <w:pPr>
        <w:ind w:firstLine="720"/>
        <w:jc w:val="both"/>
      </w:pPr>
      <w:r>
        <w:lastRenderedPageBreak/>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404B7" w:rsidRPr="0052648F" w:rsidRDefault="00B404B7" w:rsidP="003D774A">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404B7" w:rsidRPr="0052648F" w:rsidRDefault="00B404B7" w:rsidP="003D774A">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B404B7" w:rsidRPr="0052648F" w:rsidRDefault="00B404B7" w:rsidP="003D774A">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404B7" w:rsidRPr="0052648F" w:rsidRDefault="00B404B7" w:rsidP="003D774A">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B404B7" w:rsidRPr="0052648F" w:rsidRDefault="00B404B7" w:rsidP="003D774A">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404B7" w:rsidRPr="005820EB" w:rsidRDefault="00B404B7" w:rsidP="003D774A">
      <w:pPr>
        <w:pStyle w:val="ConsNormal"/>
        <w:ind w:firstLine="851"/>
        <w:jc w:val="both"/>
        <w:rPr>
          <w:rFonts w:ascii="Times New Roman" w:hAnsi="Times New Roman"/>
          <w:sz w:val="24"/>
          <w:szCs w:val="24"/>
        </w:rPr>
      </w:pPr>
    </w:p>
    <w:p w:rsidR="00B404B7" w:rsidRPr="005820EB" w:rsidRDefault="00B404B7" w:rsidP="003D774A">
      <w:pPr>
        <w:pStyle w:val="ConsNormal"/>
        <w:ind w:firstLine="0"/>
        <w:rPr>
          <w:rFonts w:ascii="Times New Roman" w:hAnsi="Times New Roman"/>
          <w:i/>
          <w:iCs/>
          <w:sz w:val="24"/>
          <w:szCs w:val="24"/>
        </w:rPr>
      </w:pPr>
    </w:p>
    <w:p w:rsidR="00B404B7" w:rsidRPr="005820EB" w:rsidRDefault="00B404B7" w:rsidP="003D774A">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B404B7" w:rsidRPr="0052648F" w:rsidRDefault="00B404B7" w:rsidP="003D774A">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B404B7" w:rsidRPr="0052648F" w:rsidRDefault="00B404B7" w:rsidP="003D774A">
      <w:pPr>
        <w:ind w:firstLine="720"/>
        <w:jc w:val="both"/>
      </w:pPr>
      <w:r>
        <w:t>7.2.</w:t>
      </w:r>
      <w:r>
        <w:tab/>
      </w:r>
      <w:r>
        <w:rPr>
          <w:i/>
        </w:rPr>
        <w:t xml:space="preserve">Проектная документация и </w:t>
      </w:r>
      <w:r>
        <w:rPr>
          <w:rStyle w:val="af6"/>
          <w:i/>
        </w:rPr>
        <w:footnoteReference w:id="12"/>
      </w:r>
      <w:r>
        <w:t xml:space="preserve">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B404B7" w:rsidRDefault="00B404B7" w:rsidP="003D774A">
      <w:pPr>
        <w:ind w:firstLine="720"/>
        <w:jc w:val="both"/>
      </w:pPr>
      <w:r>
        <w:t>7.3.</w:t>
      </w:r>
      <w:r>
        <w:tab/>
        <w:t xml:space="preserve">Исходные данные являются собственностью Заказчика, должны быть возвращены Заказчику Подрядчиком в надлежащем состоянии в случае досрочного </w:t>
      </w:r>
      <w:r>
        <w:lastRenderedPageBreak/>
        <w:t>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B404B7" w:rsidRPr="00DA5D70" w:rsidRDefault="00B404B7" w:rsidP="003D774A">
      <w:pPr>
        <w:ind w:firstLine="720"/>
        <w:jc w:val="both"/>
      </w:pPr>
    </w:p>
    <w:p w:rsidR="00B404B7" w:rsidRPr="00BA1533" w:rsidRDefault="00B404B7" w:rsidP="003D774A">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B404B7" w:rsidRPr="00BA1533"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404B7" w:rsidRPr="00BA1533"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404B7" w:rsidRDefault="00B404B7" w:rsidP="003D774A">
      <w:pPr>
        <w:pStyle w:val="ConsNormal"/>
        <w:ind w:firstLine="851"/>
        <w:rPr>
          <w:rFonts w:ascii="Times New Roman" w:hAnsi="Times New Roman"/>
          <w:sz w:val="24"/>
          <w:szCs w:val="24"/>
        </w:rPr>
      </w:pPr>
    </w:p>
    <w:p w:rsidR="00B404B7" w:rsidRPr="005820EB" w:rsidRDefault="00B404B7" w:rsidP="003D774A">
      <w:pPr>
        <w:pStyle w:val="ConsNormal"/>
        <w:ind w:firstLine="851"/>
        <w:rPr>
          <w:rFonts w:ascii="Times New Roman" w:hAnsi="Times New Roman"/>
          <w:b/>
          <w:sz w:val="24"/>
          <w:szCs w:val="24"/>
        </w:rPr>
      </w:pPr>
    </w:p>
    <w:p w:rsidR="00B404B7" w:rsidRPr="005820EB" w:rsidRDefault="00B404B7" w:rsidP="003D774A">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B404B7"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B404B7"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w:t>
      </w:r>
      <w:r>
        <w:rPr>
          <w:rFonts w:ascii="Times New Roman" w:hAnsi="Times New Roman"/>
          <w:sz w:val="24"/>
          <w:szCs w:val="24"/>
        </w:rPr>
        <w:lastRenderedPageBreak/>
        <w:t xml:space="preserve">Материалов и/или Конструкций составляются в 4 (Четырех) экземплярах и подписываются представителями Сторон. </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lastRenderedPageBreak/>
        <w:t>Заказчик имеет право вносить любые изменения в пределах Объема Работ, только по письменному согласованию с Подрядчиком.</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Pr>
          <w:rFonts w:ascii="Times New Roman" w:hAnsi="Times New Roman"/>
          <w:i/>
          <w:sz w:val="24"/>
          <w:szCs w:val="24"/>
        </w:rPr>
        <w:t>Дефектному акту (Приложение №1.1</w:t>
      </w:r>
      <w:r>
        <w:rPr>
          <w:rFonts w:ascii="Times New Roman" w:hAnsi="Times New Roman"/>
          <w:sz w:val="24"/>
          <w:szCs w:val="24"/>
        </w:rPr>
        <w:t>)</w:t>
      </w:r>
      <w:r>
        <w:rPr>
          <w:rStyle w:val="af6"/>
          <w:rFonts w:ascii="Times New Roman" w:hAnsi="Times New Roman"/>
          <w:sz w:val="24"/>
          <w:szCs w:val="24"/>
        </w:rPr>
        <w:footnoteReference w:id="13"/>
      </w:r>
      <w:r>
        <w:rPr>
          <w:rFonts w:ascii="Times New Roman" w:hAnsi="Times New Roman"/>
          <w:sz w:val="24"/>
          <w:szCs w:val="24"/>
        </w:rPr>
        <w:t xml:space="preserve">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B404B7" w:rsidRPr="00645C2C"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404B7" w:rsidRDefault="00B404B7" w:rsidP="003D774A">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w:t>
      </w:r>
      <w:r>
        <w:rPr>
          <w:rFonts w:ascii="Times New Roman" w:hAnsi="Times New Roman"/>
          <w:sz w:val="24"/>
          <w:szCs w:val="24"/>
        </w:rPr>
        <w:lastRenderedPageBreak/>
        <w:t>производства Работ.</w:t>
      </w:r>
    </w:p>
    <w:p w:rsidR="00B404B7" w:rsidRDefault="00B404B7" w:rsidP="003D774A">
      <w:pPr>
        <w:autoSpaceDE w:val="0"/>
        <w:autoSpaceDN w:val="0"/>
        <w:spacing w:line="276" w:lineRule="auto"/>
        <w:ind w:firstLine="709"/>
        <w:jc w:val="center"/>
        <w:rPr>
          <w:b/>
        </w:rPr>
      </w:pPr>
    </w:p>
    <w:p w:rsidR="00B404B7" w:rsidRPr="00335DCF" w:rsidRDefault="00B404B7" w:rsidP="003D774A">
      <w:pPr>
        <w:autoSpaceDE w:val="0"/>
        <w:autoSpaceDN w:val="0"/>
        <w:spacing w:line="276" w:lineRule="auto"/>
        <w:ind w:firstLine="709"/>
        <w:jc w:val="center"/>
      </w:pPr>
      <w:r>
        <w:rPr>
          <w:b/>
        </w:rPr>
        <w:t>10. Сроки выполнения Работ</w:t>
      </w:r>
    </w:p>
    <w:p w:rsidR="00B404B7" w:rsidRPr="001B1668" w:rsidRDefault="00B404B7" w:rsidP="003D774A">
      <w:pPr>
        <w:autoSpaceDE w:val="0"/>
        <w:autoSpaceDN w:val="0"/>
        <w:spacing w:line="276" w:lineRule="auto"/>
        <w:ind w:firstLine="709"/>
        <w:jc w:val="both"/>
        <w:rPr>
          <w:rFonts w:eastAsia="Arial" w:cs="Arial"/>
        </w:rPr>
      </w:pPr>
      <w:r>
        <w:rPr>
          <w:rFonts w:eastAsia="Arial" w:cs="Arial"/>
        </w:rPr>
        <w:t>10.1.</w:t>
      </w:r>
      <w:r>
        <w:rPr>
          <w:rFonts w:eastAsia="Arial" w:cs="Arial"/>
        </w:rPr>
        <w:tab/>
        <w:t>Срок выполнения Работ:</w:t>
      </w:r>
    </w:p>
    <w:p w:rsidR="00B404B7" w:rsidRPr="001B1668" w:rsidRDefault="00B404B7" w:rsidP="003D774A">
      <w:pPr>
        <w:autoSpaceDE w:val="0"/>
        <w:autoSpaceDN w:val="0"/>
        <w:spacing w:line="276" w:lineRule="auto"/>
        <w:ind w:firstLine="709"/>
        <w:jc w:val="both"/>
        <w:rPr>
          <w:rFonts w:eastAsia="Arial" w:cs="Arial"/>
        </w:rPr>
      </w:pPr>
      <w:r>
        <w:rPr>
          <w:rFonts w:eastAsia="Arial" w:cs="Arial"/>
        </w:rPr>
        <w:t xml:space="preserve">Начало выполнения Работ – в течение 5 (Пяти) дней </w:t>
      </w:r>
      <w:proofErr w:type="gramStart"/>
      <w:r>
        <w:rPr>
          <w:rFonts w:eastAsia="Arial" w:cs="Arial"/>
        </w:rPr>
        <w:t>с даты подписания</w:t>
      </w:r>
      <w:proofErr w:type="gramEnd"/>
      <w:r>
        <w:rPr>
          <w:rFonts w:eastAsia="Arial" w:cs="Arial"/>
        </w:rPr>
        <w:t xml:space="preserve"> настоящего Договора.</w:t>
      </w:r>
    </w:p>
    <w:p w:rsidR="00B404B7" w:rsidRPr="001B1668" w:rsidRDefault="00B404B7" w:rsidP="003D774A">
      <w:pPr>
        <w:autoSpaceDE w:val="0"/>
        <w:autoSpaceDN w:val="0"/>
        <w:spacing w:line="276" w:lineRule="auto"/>
        <w:ind w:firstLine="709"/>
        <w:jc w:val="both"/>
        <w:rPr>
          <w:rFonts w:eastAsia="Arial" w:cs="Arial"/>
        </w:rPr>
      </w:pPr>
      <w:r>
        <w:rPr>
          <w:rFonts w:eastAsia="Arial" w:cs="Arial"/>
        </w:rPr>
        <w:t>Окончание выполнения Работ</w:t>
      </w:r>
      <w:proofErr w:type="gramStart"/>
      <w:r>
        <w:rPr>
          <w:rFonts w:eastAsia="Arial" w:cs="Arial"/>
        </w:rPr>
        <w:t xml:space="preserve"> –  _______(______) </w:t>
      </w:r>
      <w:proofErr w:type="gramEnd"/>
      <w:r>
        <w:rPr>
          <w:rFonts w:eastAsia="Arial" w:cs="Arial"/>
          <w:i/>
        </w:rPr>
        <w:t xml:space="preserve">дней/месяцев </w:t>
      </w:r>
      <w:r>
        <w:rPr>
          <w:rStyle w:val="af6"/>
          <w:rFonts w:eastAsia="Arial" w:cs="Arial"/>
          <w:i/>
        </w:rPr>
        <w:footnoteReference w:id="14"/>
      </w:r>
      <w:r>
        <w:rPr>
          <w:rFonts w:eastAsia="Arial" w:cs="Arial"/>
        </w:rPr>
        <w:t xml:space="preserve"> с даты начала выполнения Работ по настоящему Договору.</w:t>
      </w:r>
    </w:p>
    <w:p w:rsidR="00B404B7" w:rsidRDefault="00B404B7" w:rsidP="003D774A">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№4).</w:t>
      </w:r>
    </w:p>
    <w:p w:rsidR="00B404B7" w:rsidRPr="001B1668" w:rsidRDefault="00B404B7" w:rsidP="003D774A">
      <w:pPr>
        <w:autoSpaceDE w:val="0"/>
        <w:autoSpaceDN w:val="0"/>
        <w:spacing w:line="276" w:lineRule="auto"/>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B404B7" w:rsidRPr="001B1668" w:rsidRDefault="00B404B7" w:rsidP="003D774A">
      <w:pPr>
        <w:autoSpaceDE w:val="0"/>
        <w:autoSpaceDN w:val="0"/>
        <w:spacing w:line="276" w:lineRule="auto"/>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404B7" w:rsidRDefault="00B404B7" w:rsidP="003D774A">
      <w:pPr>
        <w:autoSpaceDE w:val="0"/>
        <w:autoSpaceDN w:val="0"/>
        <w:spacing w:line="276" w:lineRule="auto"/>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404B7" w:rsidRDefault="00B404B7" w:rsidP="003D774A">
      <w:pPr>
        <w:autoSpaceDE w:val="0"/>
        <w:autoSpaceDN w:val="0"/>
        <w:spacing w:line="276" w:lineRule="auto"/>
        <w:ind w:firstLine="709"/>
        <w:jc w:val="both"/>
        <w:rPr>
          <w:rFonts w:eastAsia="Arial" w:cs="Arial"/>
        </w:rPr>
      </w:pPr>
    </w:p>
    <w:p w:rsidR="00B404B7" w:rsidRPr="007D3DB2" w:rsidRDefault="00B404B7" w:rsidP="003D774A">
      <w:pPr>
        <w:autoSpaceDE w:val="0"/>
        <w:autoSpaceDN w:val="0"/>
        <w:spacing w:line="276" w:lineRule="auto"/>
        <w:ind w:firstLine="709"/>
        <w:jc w:val="both"/>
        <w:rPr>
          <w:b/>
        </w:rPr>
      </w:pPr>
    </w:p>
    <w:p w:rsidR="00B404B7" w:rsidRPr="007D3DB2" w:rsidRDefault="00B404B7" w:rsidP="003D774A">
      <w:pPr>
        <w:autoSpaceDE w:val="0"/>
        <w:autoSpaceDN w:val="0"/>
        <w:spacing w:line="276" w:lineRule="auto"/>
        <w:ind w:firstLine="709"/>
        <w:jc w:val="center"/>
        <w:rPr>
          <w:b/>
        </w:rPr>
      </w:pPr>
      <w:r>
        <w:rPr>
          <w:b/>
        </w:rPr>
        <w:t>11. Приостановка Работ</w:t>
      </w:r>
    </w:p>
    <w:p w:rsidR="00B404B7" w:rsidRDefault="00B404B7" w:rsidP="003D774A">
      <w:pPr>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B404B7" w:rsidRDefault="00B404B7" w:rsidP="003D774A">
      <w:pPr>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404B7" w:rsidRDefault="00B404B7" w:rsidP="003D774A">
      <w:pPr>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B404B7" w:rsidRDefault="00B404B7" w:rsidP="003D774A">
      <w:pPr>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404B7" w:rsidRDefault="00B404B7" w:rsidP="003D774A">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B404B7" w:rsidRDefault="00B404B7" w:rsidP="003D774A">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404B7" w:rsidRDefault="00B404B7" w:rsidP="003D774A">
      <w:pPr>
        <w:suppressAutoHyphens w:val="0"/>
        <w:spacing w:after="200"/>
        <w:ind w:firstLine="709"/>
        <w:contextualSpacing/>
        <w:jc w:val="both"/>
      </w:pPr>
      <w:r>
        <w:t xml:space="preserve">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w:t>
      </w:r>
      <w:r>
        <w:lastRenderedPageBreak/>
        <w:t>для работ, при наличии к тому достаточных оснований. К таким основаниям относятся следующие выявленные нарушения:</w:t>
      </w:r>
    </w:p>
    <w:p w:rsidR="00B404B7" w:rsidRDefault="00B404B7" w:rsidP="003D774A">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B404B7" w:rsidRDefault="00B404B7" w:rsidP="003D774A">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B404B7" w:rsidRDefault="00B404B7" w:rsidP="003D774A">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404B7" w:rsidRPr="00335DCF" w:rsidRDefault="00B404B7" w:rsidP="003D774A">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404B7" w:rsidRDefault="00B404B7" w:rsidP="003D774A">
      <w:pPr>
        <w:pStyle w:val="ConsNormal"/>
        <w:ind w:firstLine="851"/>
        <w:jc w:val="center"/>
        <w:rPr>
          <w:rFonts w:ascii="Times New Roman" w:hAnsi="Times New Roman"/>
          <w:b/>
          <w:bCs/>
          <w:sz w:val="24"/>
          <w:szCs w:val="24"/>
        </w:rPr>
      </w:pPr>
    </w:p>
    <w:p w:rsidR="00B404B7" w:rsidRPr="005820EB" w:rsidRDefault="00B404B7" w:rsidP="003D774A">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B404B7" w:rsidRPr="00D5699D" w:rsidRDefault="00B404B7" w:rsidP="003D774A">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404B7" w:rsidRPr="00D5699D" w:rsidRDefault="00B404B7" w:rsidP="003D774A">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404B7" w:rsidRPr="00D5699D" w:rsidRDefault="00B404B7" w:rsidP="003D774A">
      <w:pPr>
        <w:suppressAutoHyphens w:val="0"/>
        <w:ind w:firstLine="709"/>
        <w:jc w:val="both"/>
        <w:rPr>
          <w:lang w:eastAsia="ru-RU"/>
        </w:rPr>
      </w:pPr>
      <w:r>
        <w:rPr>
          <w:lang w:eastAsia="ru-RU"/>
        </w:rPr>
        <w:t>12.3.</w:t>
      </w:r>
      <w:r>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w:t>
      </w:r>
      <w:r>
        <w:rPr>
          <w:lang w:eastAsia="ru-RU"/>
        </w:rPr>
        <w:lastRenderedPageBreak/>
        <w:t>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B404B7" w:rsidRPr="00D5699D" w:rsidRDefault="00B404B7" w:rsidP="003D774A">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404B7" w:rsidRPr="00D5699D" w:rsidRDefault="00B404B7" w:rsidP="003D774A">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404B7" w:rsidRPr="00D5699D" w:rsidRDefault="00B404B7" w:rsidP="003D774A">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B404B7" w:rsidRDefault="00B404B7" w:rsidP="003D774A">
      <w:pPr>
        <w:ind w:firstLine="851"/>
        <w:jc w:val="center"/>
        <w:rPr>
          <w:b/>
        </w:rPr>
      </w:pPr>
    </w:p>
    <w:p w:rsidR="00B404B7" w:rsidRDefault="00B404B7" w:rsidP="003D774A">
      <w:pPr>
        <w:ind w:firstLine="851"/>
        <w:jc w:val="center"/>
        <w:rPr>
          <w:b/>
        </w:rPr>
      </w:pPr>
      <w:r>
        <w:rPr>
          <w:b/>
        </w:rPr>
        <w:t>13. Сдача-приемка Объема Работ, Результата Работ</w:t>
      </w:r>
    </w:p>
    <w:p w:rsidR="00B404B7" w:rsidRPr="00E432FA" w:rsidRDefault="00B404B7" w:rsidP="003D774A">
      <w:pPr>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B404B7" w:rsidRPr="00E432FA" w:rsidRDefault="00B404B7" w:rsidP="003D774A">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404B7" w:rsidRPr="00E432FA" w:rsidRDefault="00B404B7" w:rsidP="003D774A">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404B7" w:rsidRPr="00E432FA" w:rsidRDefault="00B404B7" w:rsidP="003D774A">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404B7" w:rsidRPr="00E432FA" w:rsidRDefault="00B404B7" w:rsidP="003D774A">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w:t>
      </w:r>
      <w:r>
        <w:t>.</w:t>
      </w:r>
      <w:r>
        <w:rPr>
          <w:rStyle w:val="af6"/>
          <w:i/>
        </w:rPr>
        <w:t xml:space="preserve"> </w:t>
      </w:r>
      <w:r>
        <w:rPr>
          <w:rStyle w:val="af6"/>
          <w:i/>
        </w:rPr>
        <w:footnoteReference w:id="15"/>
      </w:r>
      <w:r>
        <w:t xml:space="preserve"> </w:t>
      </w:r>
    </w:p>
    <w:p w:rsidR="00B404B7" w:rsidRPr="00E432FA" w:rsidRDefault="00B404B7" w:rsidP="003D774A">
      <w:pPr>
        <w:ind w:firstLine="709"/>
        <w:jc w:val="both"/>
      </w:pPr>
      <w:r>
        <w:t>13.6.</w:t>
      </w:r>
      <w:r>
        <w:tab/>
        <w:t xml:space="preserve"> </w:t>
      </w:r>
      <w:r>
        <w:rPr>
          <w:i/>
        </w:rPr>
        <w:t>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w:t>
      </w:r>
      <w:r>
        <w:t xml:space="preserve"> </w:t>
      </w:r>
      <w:r>
        <w:rPr>
          <w:rStyle w:val="af6"/>
        </w:rPr>
        <w:footnoteReference w:id="16"/>
      </w:r>
      <w:r>
        <w:t xml:space="preserve"> не может быть подписан до подписания Сторонами Акта (Актов) о приемке выполненных работ форма № КС-2 и </w:t>
      </w:r>
      <w:r>
        <w:lastRenderedPageBreak/>
        <w:t xml:space="preserve">Справки (справок) о стоимости выполненных работ и затрат форма № КС-3 в отношении полного (всего) Объема Работ по Договору. </w:t>
      </w:r>
    </w:p>
    <w:p w:rsidR="00B404B7" w:rsidRPr="00E432FA" w:rsidRDefault="00B404B7" w:rsidP="003D774A">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t>.</w:t>
      </w:r>
      <w:r>
        <w:rPr>
          <w:rStyle w:val="af6"/>
          <w:i/>
        </w:rPr>
        <w:t xml:space="preserve"> </w:t>
      </w:r>
      <w:r>
        <w:rPr>
          <w:rStyle w:val="af6"/>
          <w:i/>
        </w:rPr>
        <w:footnoteReference w:id="17"/>
      </w:r>
    </w:p>
    <w:p w:rsidR="00B404B7" w:rsidRPr="00E432FA" w:rsidRDefault="00B404B7" w:rsidP="003D774A">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404B7" w:rsidRPr="00F51F41" w:rsidRDefault="00B404B7" w:rsidP="003D774A">
      <w:pPr>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средств/Акта приемки законченного строительством Объекта Приемочной комиссией.</w:t>
      </w:r>
      <w:r>
        <w:rPr>
          <w:rStyle w:val="af6"/>
          <w:i/>
        </w:rPr>
        <w:footnoteReference w:id="18"/>
      </w:r>
    </w:p>
    <w:p w:rsidR="00B404B7" w:rsidRPr="00E432FA" w:rsidRDefault="00B404B7" w:rsidP="003D774A">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404B7" w:rsidRDefault="00B404B7" w:rsidP="003D774A">
      <w:pPr>
        <w:ind w:firstLine="851"/>
        <w:jc w:val="center"/>
        <w:rPr>
          <w:b/>
        </w:rPr>
      </w:pPr>
    </w:p>
    <w:p w:rsidR="00B404B7" w:rsidRDefault="00B404B7" w:rsidP="003D774A">
      <w:pPr>
        <w:ind w:firstLine="851"/>
        <w:jc w:val="center"/>
        <w:rPr>
          <w:b/>
        </w:rPr>
      </w:pPr>
    </w:p>
    <w:p w:rsidR="00B404B7" w:rsidRDefault="00B404B7" w:rsidP="003D774A">
      <w:pPr>
        <w:ind w:firstLine="851"/>
        <w:jc w:val="center"/>
        <w:rPr>
          <w:b/>
        </w:rPr>
      </w:pPr>
      <w:r>
        <w:rPr>
          <w:b/>
        </w:rPr>
        <w:t>14. Гарантии</w:t>
      </w:r>
    </w:p>
    <w:p w:rsidR="00B404B7" w:rsidRDefault="00B404B7" w:rsidP="003D774A">
      <w:pPr>
        <w:ind w:firstLine="709"/>
        <w:jc w:val="both"/>
      </w:pPr>
      <w:r>
        <w:t>14.1.</w:t>
      </w:r>
      <w:r>
        <w:tab/>
        <w:t xml:space="preserve"> Подрядчик гарантирует:</w:t>
      </w:r>
    </w:p>
    <w:p w:rsidR="00B404B7" w:rsidRDefault="00B404B7" w:rsidP="003D774A">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B404B7" w:rsidRDefault="00B404B7" w:rsidP="003D774A">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B404B7" w:rsidRDefault="00B404B7" w:rsidP="003D774A">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B404B7" w:rsidRDefault="00B404B7" w:rsidP="003D774A">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w:t>
      </w:r>
      <w:r>
        <w:rPr>
          <w:rStyle w:val="af6"/>
        </w:rPr>
        <w:footnoteReference w:id="19"/>
      </w:r>
      <w:r>
        <w:t xml:space="preserve">  месяцев и исчисляется, начиная со следующего дня, после Завершения Работ.</w:t>
      </w:r>
    </w:p>
    <w:p w:rsidR="00B404B7" w:rsidRDefault="00B404B7" w:rsidP="003D774A">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404B7" w:rsidRDefault="00B404B7" w:rsidP="003D774A">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lastRenderedPageBreak/>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404B7" w:rsidRDefault="00B404B7" w:rsidP="003D774A">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404B7" w:rsidRDefault="00B404B7" w:rsidP="003D774A">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B404B7" w:rsidRDefault="00B404B7" w:rsidP="003D774A">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B404B7" w:rsidRDefault="00B404B7" w:rsidP="003D774A">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B404B7" w:rsidRDefault="00B404B7" w:rsidP="003D774A">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404B7" w:rsidRDefault="00B404B7" w:rsidP="003D774A">
      <w:pPr>
        <w:ind w:firstLine="709"/>
        <w:jc w:val="both"/>
      </w:pPr>
    </w:p>
    <w:p w:rsidR="00B404B7" w:rsidRDefault="00B404B7" w:rsidP="003D774A">
      <w:pPr>
        <w:ind w:firstLine="709"/>
        <w:jc w:val="both"/>
      </w:pPr>
    </w:p>
    <w:p w:rsidR="00B404B7" w:rsidRDefault="00B404B7" w:rsidP="003D774A">
      <w:pPr>
        <w:ind w:firstLine="851"/>
        <w:jc w:val="center"/>
        <w:rPr>
          <w:b/>
        </w:rPr>
      </w:pPr>
      <w:r>
        <w:rPr>
          <w:b/>
        </w:rPr>
        <w:t>15. Цена Договора и порядок оплаты</w:t>
      </w:r>
    </w:p>
    <w:p w:rsidR="00B404B7" w:rsidRPr="00E80890" w:rsidRDefault="00B404B7" w:rsidP="003D774A">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B404B7" w:rsidRPr="00E80890" w:rsidRDefault="00B404B7" w:rsidP="003D774A">
      <w:pPr>
        <w:tabs>
          <w:tab w:val="left" w:pos="720"/>
          <w:tab w:val="left" w:pos="1080"/>
        </w:tabs>
        <w:ind w:firstLine="720"/>
        <w:jc w:val="both"/>
      </w:pPr>
      <w:r>
        <w:t>15.2.</w:t>
      </w:r>
      <w:r>
        <w:tab/>
        <w:t xml:space="preserve">Стоимость отдельных Этапов Работ устанавливается Сторонами в Календарном плане (Приложение № 4 к настоящему Договору). </w:t>
      </w:r>
    </w:p>
    <w:p w:rsidR="00B404B7" w:rsidRDefault="00B404B7" w:rsidP="003D774A">
      <w:pPr>
        <w:tabs>
          <w:tab w:val="left" w:pos="720"/>
        </w:tabs>
        <w:ind w:firstLine="720"/>
        <w:jc w:val="both"/>
      </w:pPr>
      <w:r>
        <w:t>15.3.</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B404B7" w:rsidRDefault="00B404B7" w:rsidP="003D774A">
      <w:pPr>
        <w:tabs>
          <w:tab w:val="left" w:pos="720"/>
        </w:tabs>
        <w:ind w:firstLine="720"/>
        <w:jc w:val="both"/>
      </w:pPr>
      <w:r>
        <w:t xml:space="preserve">15.4. Цена Договора Сторонами определена в качестве </w:t>
      </w:r>
      <w:proofErr w:type="gramStart"/>
      <w:r>
        <w:t>твердой</w:t>
      </w:r>
      <w:proofErr w:type="gramEnd"/>
      <w:r>
        <w:t>.</w:t>
      </w:r>
    </w:p>
    <w:p w:rsidR="00B404B7" w:rsidRDefault="00B404B7" w:rsidP="003D774A">
      <w:pPr>
        <w:tabs>
          <w:tab w:val="left" w:pos="851"/>
          <w:tab w:val="left" w:pos="1276"/>
        </w:tabs>
        <w:ind w:firstLine="720"/>
        <w:jc w:val="both"/>
      </w:pPr>
      <w:r>
        <w:lastRenderedPageBreak/>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404B7" w:rsidRPr="00E80890" w:rsidRDefault="00B404B7" w:rsidP="003D774A">
      <w:pPr>
        <w:tabs>
          <w:tab w:val="left" w:pos="851"/>
          <w:tab w:val="left" w:pos="1276"/>
        </w:tabs>
        <w:ind w:firstLine="720"/>
        <w:jc w:val="both"/>
        <w:rPr>
          <w:noProof/>
        </w:rPr>
      </w:pPr>
      <w:r>
        <w:t xml:space="preserve">15.6.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404B7" w:rsidRPr="00E80890" w:rsidRDefault="00B404B7" w:rsidP="003D774A">
      <w:pPr>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404B7" w:rsidRPr="00E80890" w:rsidRDefault="00B404B7" w:rsidP="003D774A">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404B7" w:rsidRPr="00E80890" w:rsidRDefault="00B404B7" w:rsidP="003D774A">
      <w:pPr>
        <w:tabs>
          <w:tab w:val="left" w:pos="720"/>
        </w:tabs>
        <w:ind w:firstLine="720"/>
        <w:jc w:val="both"/>
      </w:pPr>
      <w:r>
        <w:tab/>
        <w:t>−</w:t>
      </w:r>
      <w:r>
        <w:tab/>
        <w:t xml:space="preserve">все налоги и сборы, установленные законодательством РФ; </w:t>
      </w:r>
    </w:p>
    <w:p w:rsidR="00B404B7" w:rsidRPr="00E80890" w:rsidRDefault="00B404B7" w:rsidP="003D774A">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404B7" w:rsidRPr="00E80890" w:rsidRDefault="00B404B7" w:rsidP="003D774A">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B404B7" w:rsidRPr="00E80890" w:rsidRDefault="00B404B7" w:rsidP="003D774A">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404B7" w:rsidRDefault="00B404B7" w:rsidP="003D774A">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404B7" w:rsidRPr="00E80890" w:rsidRDefault="00B404B7" w:rsidP="003D774A">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404B7" w:rsidRPr="00E80890" w:rsidRDefault="00B404B7" w:rsidP="003D774A">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B404B7" w:rsidRPr="00E80890" w:rsidRDefault="00B404B7" w:rsidP="003D774A">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404B7" w:rsidRPr="00E80890" w:rsidRDefault="00B404B7" w:rsidP="003D774A">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404B7" w:rsidRPr="00E80890" w:rsidRDefault="00B404B7" w:rsidP="003D774A">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B404B7" w:rsidRPr="00E80890" w:rsidRDefault="00B404B7" w:rsidP="003D774A">
      <w:pPr>
        <w:tabs>
          <w:tab w:val="left" w:pos="851"/>
          <w:tab w:val="left" w:pos="1134"/>
        </w:tabs>
        <w:ind w:firstLine="720"/>
        <w:jc w:val="both"/>
      </w:pPr>
      <w:r>
        <w:tab/>
        <w:t>−</w:t>
      </w:r>
      <w:r>
        <w:tab/>
        <w:t>накладные расходы, прибыль, лимитированные затраты;</w:t>
      </w:r>
    </w:p>
    <w:p w:rsidR="00B404B7" w:rsidRPr="00E80890" w:rsidRDefault="00B404B7" w:rsidP="003D774A">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404B7" w:rsidRPr="00E80890" w:rsidRDefault="00B404B7" w:rsidP="003D774A">
      <w:pPr>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404B7" w:rsidRPr="00E80890" w:rsidRDefault="00B404B7" w:rsidP="003D774A">
      <w:pPr>
        <w:tabs>
          <w:tab w:val="left" w:pos="851"/>
          <w:tab w:val="left" w:pos="1276"/>
        </w:tabs>
        <w:ind w:firstLine="720"/>
        <w:jc w:val="both"/>
      </w:pPr>
      <w:r>
        <w:lastRenderedPageBreak/>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B404B7" w:rsidRPr="00E80890" w:rsidRDefault="00B404B7" w:rsidP="003D774A">
      <w:pPr>
        <w:tabs>
          <w:tab w:val="left" w:pos="851"/>
          <w:tab w:val="left" w:pos="1276"/>
        </w:tabs>
        <w:ind w:firstLine="720"/>
        <w:jc w:val="both"/>
      </w:pPr>
      <w:r>
        <w:t xml:space="preserve">15.10.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B404B7" w:rsidRDefault="00B404B7" w:rsidP="003D774A">
      <w:pPr>
        <w:pStyle w:val="19"/>
        <w:ind w:firstLine="709"/>
        <w:rPr>
          <w:sz w:val="24"/>
          <w:szCs w:val="24"/>
        </w:rPr>
      </w:pPr>
      <w:r>
        <w:rPr>
          <w:sz w:val="24"/>
          <w:szCs w:val="24"/>
        </w:rPr>
        <w:t>15.11.</w:t>
      </w:r>
      <w:r>
        <w:rPr>
          <w:rStyle w:val="af6"/>
          <w:b/>
          <w:i/>
        </w:rPr>
        <w:t xml:space="preserve"> </w:t>
      </w:r>
      <w:r>
        <w:rPr>
          <w:sz w:val="24"/>
          <w:szCs w:val="24"/>
        </w:rPr>
        <w:t>Оплата выполненных Работ производится:</w:t>
      </w:r>
      <w:r>
        <w:rPr>
          <w:rStyle w:val="af6"/>
          <w:sz w:val="24"/>
          <w:szCs w:val="24"/>
        </w:rPr>
        <w:footnoteReference w:id="20"/>
      </w:r>
    </w:p>
    <w:p w:rsidR="00B404B7" w:rsidRPr="00CE7553" w:rsidRDefault="00B404B7" w:rsidP="003D774A">
      <w:pPr>
        <w:pStyle w:val="19"/>
        <w:ind w:firstLine="709"/>
        <w:rPr>
          <w:b/>
          <w:i/>
          <w:sz w:val="24"/>
          <w:szCs w:val="24"/>
        </w:rPr>
      </w:pPr>
      <w:r>
        <w:rPr>
          <w:b/>
          <w:i/>
          <w:sz w:val="24"/>
          <w:szCs w:val="24"/>
        </w:rPr>
        <w:t xml:space="preserve">Вариант 1 </w:t>
      </w:r>
      <w:r>
        <w:rPr>
          <w:rStyle w:val="af6"/>
          <w:b/>
          <w:i/>
        </w:rPr>
        <w:footnoteReference w:id="21"/>
      </w:r>
    </w:p>
    <w:p w:rsidR="00B404B7" w:rsidRPr="00CE7553" w:rsidRDefault="00B404B7" w:rsidP="003D774A">
      <w:pPr>
        <w:pStyle w:val="19"/>
        <w:ind w:firstLine="709"/>
        <w:rPr>
          <w:b/>
          <w:i/>
          <w:sz w:val="24"/>
          <w:szCs w:val="24"/>
        </w:rPr>
      </w:pPr>
      <w:r>
        <w:rPr>
          <w:b/>
          <w:i/>
          <w:sz w:val="24"/>
          <w:szCs w:val="24"/>
        </w:rPr>
        <w:t>Пример 1 варианта 1:</w:t>
      </w:r>
    </w:p>
    <w:p w:rsidR="00B404B7" w:rsidRPr="00A843EE" w:rsidRDefault="00B404B7" w:rsidP="003D774A">
      <w:pPr>
        <w:pStyle w:val="19"/>
        <w:ind w:firstLine="709"/>
        <w:rPr>
          <w:i/>
          <w:sz w:val="24"/>
          <w:szCs w:val="24"/>
        </w:rPr>
      </w:pPr>
      <w:r>
        <w:rPr>
          <w:i/>
          <w:sz w:val="24"/>
          <w:szCs w:val="24"/>
        </w:rPr>
        <w:t xml:space="preserve"> </w:t>
      </w:r>
      <w:r>
        <w:rPr>
          <w:sz w:val="24"/>
          <w:szCs w:val="24"/>
        </w:rPr>
        <w:t>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22"/>
      </w:r>
      <w:r>
        <w:rPr>
          <w:i/>
          <w:sz w:val="24"/>
          <w:szCs w:val="24"/>
        </w:rPr>
        <w:t xml:space="preserve"> </w:t>
      </w:r>
      <w:r>
        <w:rPr>
          <w:sz w:val="24"/>
          <w:szCs w:val="24"/>
        </w:rPr>
        <w:t>на основании предоставленного Подрядчиком счета на оплату.</w:t>
      </w:r>
      <w:r>
        <w:rPr>
          <w:i/>
          <w:sz w:val="24"/>
          <w:szCs w:val="24"/>
        </w:rPr>
        <w:t xml:space="preserve"> </w:t>
      </w:r>
    </w:p>
    <w:p w:rsidR="00B404B7" w:rsidRPr="00CE7553" w:rsidRDefault="00B404B7" w:rsidP="003D774A">
      <w:pPr>
        <w:pStyle w:val="19"/>
        <w:ind w:firstLine="709"/>
        <w:rPr>
          <w:b/>
          <w:i/>
          <w:sz w:val="24"/>
          <w:szCs w:val="24"/>
        </w:rPr>
      </w:pPr>
      <w:r>
        <w:rPr>
          <w:b/>
          <w:i/>
          <w:sz w:val="24"/>
          <w:szCs w:val="24"/>
        </w:rPr>
        <w:t xml:space="preserve">Пример 2 варианта 1: </w:t>
      </w:r>
    </w:p>
    <w:p w:rsidR="00B404B7" w:rsidRPr="00A843EE" w:rsidRDefault="00B404B7" w:rsidP="003D774A">
      <w:pPr>
        <w:pStyle w:val="19"/>
        <w:ind w:firstLine="709"/>
        <w:rPr>
          <w:i/>
          <w:sz w:val="24"/>
          <w:szCs w:val="24"/>
        </w:rPr>
      </w:pPr>
      <w:r>
        <w:rPr>
          <w:sz w:val="24"/>
          <w:szCs w:val="24"/>
        </w:rPr>
        <w:t>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дней с даты подписания настоящего Договора;</w:t>
      </w:r>
    </w:p>
    <w:p w:rsidR="00B404B7" w:rsidRPr="00A843EE" w:rsidRDefault="00B404B7" w:rsidP="003D774A">
      <w:pPr>
        <w:pStyle w:val="19"/>
        <w:ind w:firstLine="709"/>
        <w:rPr>
          <w:i/>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23"/>
      </w:r>
      <w:r>
        <w:rPr>
          <w:i/>
          <w:sz w:val="24"/>
          <w:szCs w:val="24"/>
        </w:rPr>
        <w:t xml:space="preserve"> </w:t>
      </w:r>
      <w:r>
        <w:rPr>
          <w:sz w:val="24"/>
          <w:szCs w:val="24"/>
        </w:rPr>
        <w:t xml:space="preserve">на основании предоставленного </w:t>
      </w:r>
      <w:proofErr w:type="spellStart"/>
      <w:r>
        <w:rPr>
          <w:sz w:val="24"/>
          <w:szCs w:val="24"/>
        </w:rPr>
        <w:t>Подрядчикомсчета</w:t>
      </w:r>
      <w:proofErr w:type="spellEnd"/>
      <w:r>
        <w:rPr>
          <w:sz w:val="24"/>
          <w:szCs w:val="24"/>
        </w:rPr>
        <w:t xml:space="preserve"> на оплату.</w:t>
      </w:r>
    </w:p>
    <w:p w:rsidR="00B404B7" w:rsidRPr="00CE7553" w:rsidRDefault="00B404B7" w:rsidP="003D774A">
      <w:pPr>
        <w:pStyle w:val="19"/>
        <w:ind w:firstLine="709"/>
        <w:rPr>
          <w:b/>
          <w:i/>
          <w:sz w:val="24"/>
          <w:szCs w:val="24"/>
        </w:rPr>
      </w:pPr>
      <w:r>
        <w:rPr>
          <w:b/>
          <w:i/>
          <w:sz w:val="24"/>
          <w:szCs w:val="24"/>
        </w:rPr>
        <w:t xml:space="preserve">Вариант 2 </w:t>
      </w:r>
      <w:r>
        <w:rPr>
          <w:rStyle w:val="af6"/>
          <w:b/>
          <w:i/>
        </w:rPr>
        <w:footnoteReference w:id="24"/>
      </w:r>
    </w:p>
    <w:p w:rsidR="00B404B7" w:rsidRPr="00CE7553" w:rsidRDefault="00B404B7" w:rsidP="003D774A">
      <w:pPr>
        <w:pStyle w:val="19"/>
        <w:ind w:firstLine="709"/>
        <w:rPr>
          <w:b/>
          <w:i/>
          <w:sz w:val="24"/>
          <w:szCs w:val="24"/>
        </w:rPr>
      </w:pPr>
      <w:r>
        <w:rPr>
          <w:i/>
          <w:sz w:val="24"/>
          <w:szCs w:val="24"/>
        </w:rPr>
        <w:t xml:space="preserve"> </w:t>
      </w:r>
      <w:r>
        <w:rPr>
          <w:b/>
          <w:i/>
          <w:sz w:val="24"/>
          <w:szCs w:val="24"/>
        </w:rPr>
        <w:t xml:space="preserve">Пример 1 варианта 2: </w:t>
      </w:r>
    </w:p>
    <w:p w:rsidR="00B404B7" w:rsidRPr="00FA09F6" w:rsidRDefault="00B404B7" w:rsidP="003D774A">
      <w:pPr>
        <w:pStyle w:val="19"/>
        <w:ind w:firstLine="709"/>
        <w:rPr>
          <w:sz w:val="24"/>
          <w:szCs w:val="24"/>
        </w:rPr>
      </w:pPr>
      <w:proofErr w:type="gramStart"/>
      <w:r>
        <w:rPr>
          <w:sz w:val="24"/>
          <w:szCs w:val="24"/>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04B7" w:rsidRPr="00A843EE" w:rsidRDefault="00B404B7" w:rsidP="003D774A">
      <w:pPr>
        <w:pStyle w:val="19"/>
        <w:ind w:firstLine="709"/>
        <w:rPr>
          <w:i/>
          <w:sz w:val="24"/>
          <w:szCs w:val="24"/>
        </w:rPr>
      </w:pPr>
      <w:r>
        <w:rPr>
          <w:sz w:val="24"/>
          <w:szCs w:val="24"/>
        </w:rPr>
        <w:t>- оплата последнего Этапа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последнего Этапа Работ в течение 30 (Тридцати) дней с даты подписания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25"/>
      </w:r>
      <w:r>
        <w:rPr>
          <w:i/>
          <w:sz w:val="24"/>
          <w:szCs w:val="24"/>
        </w:rPr>
        <w:t xml:space="preserve"> </w:t>
      </w:r>
      <w:r>
        <w:rPr>
          <w:sz w:val="24"/>
          <w:szCs w:val="24"/>
        </w:rPr>
        <w:t>на основании предоставленного Подрядчиком счета на оплату.</w:t>
      </w:r>
      <w:r>
        <w:rPr>
          <w:i/>
          <w:sz w:val="24"/>
          <w:szCs w:val="24"/>
        </w:rPr>
        <w:t xml:space="preserve"> </w:t>
      </w:r>
    </w:p>
    <w:p w:rsidR="00B404B7" w:rsidRPr="00CE7553" w:rsidRDefault="00B404B7" w:rsidP="003D774A">
      <w:pPr>
        <w:pStyle w:val="19"/>
        <w:ind w:firstLine="709"/>
        <w:rPr>
          <w:b/>
          <w:i/>
          <w:sz w:val="24"/>
          <w:szCs w:val="24"/>
        </w:rPr>
      </w:pPr>
      <w:r>
        <w:rPr>
          <w:b/>
          <w:i/>
          <w:sz w:val="24"/>
          <w:szCs w:val="24"/>
        </w:rPr>
        <w:lastRenderedPageBreak/>
        <w:t xml:space="preserve">Пример 2 варианта 2: </w:t>
      </w:r>
    </w:p>
    <w:p w:rsidR="00B404B7" w:rsidRPr="00FA09F6" w:rsidRDefault="00B404B7" w:rsidP="003D774A">
      <w:pPr>
        <w:pStyle w:val="19"/>
        <w:ind w:firstLine="709"/>
        <w:rPr>
          <w:sz w:val="24"/>
          <w:szCs w:val="24"/>
        </w:rPr>
      </w:pPr>
      <w:r>
        <w:rPr>
          <w:sz w:val="24"/>
          <w:szCs w:val="24"/>
        </w:rPr>
        <w:t>- 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 xml:space="preserve">дней с даты подписания настоящего Договора; </w:t>
      </w:r>
    </w:p>
    <w:p w:rsidR="00B404B7" w:rsidRPr="00FA09F6" w:rsidRDefault="00B404B7" w:rsidP="003D774A">
      <w:pPr>
        <w:pStyle w:val="19"/>
        <w:ind w:firstLine="709"/>
        <w:rPr>
          <w:sz w:val="24"/>
          <w:szCs w:val="24"/>
        </w:rPr>
      </w:pPr>
      <w:proofErr w:type="gramStart"/>
      <w:r>
        <w:rPr>
          <w:sz w:val="24"/>
          <w:szCs w:val="24"/>
        </w:rPr>
        <w:t>-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04B7" w:rsidRPr="001A2A78" w:rsidRDefault="00B404B7" w:rsidP="003D774A">
      <w:pPr>
        <w:pStyle w:val="19"/>
        <w:ind w:firstLine="709"/>
        <w:rPr>
          <w:i/>
          <w:sz w:val="24"/>
          <w:szCs w:val="24"/>
        </w:rPr>
      </w:pPr>
      <w:r>
        <w:rPr>
          <w:sz w:val="24"/>
          <w:szCs w:val="24"/>
        </w:rPr>
        <w:t xml:space="preserve">-  оплата последнего Этапа Работ производится в размере ___________ % процентов от стоимости последнего Этапа Работ в течение 30 (Тридцати) дней </w:t>
      </w:r>
      <w:proofErr w:type="gramStart"/>
      <w:r>
        <w:rPr>
          <w:sz w:val="24"/>
          <w:szCs w:val="24"/>
        </w:rPr>
        <w:t>с даты подписания</w:t>
      </w:r>
      <w:proofErr w:type="gramEnd"/>
      <w:r>
        <w:rPr>
          <w:sz w:val="24"/>
          <w:szCs w:val="24"/>
        </w:rPr>
        <w:t xml:space="preserve">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26"/>
      </w:r>
      <w:r>
        <w:rPr>
          <w:i/>
          <w:sz w:val="24"/>
          <w:szCs w:val="24"/>
        </w:rPr>
        <w:t xml:space="preserve"> </w:t>
      </w:r>
      <w:r>
        <w:rPr>
          <w:sz w:val="24"/>
          <w:szCs w:val="24"/>
        </w:rPr>
        <w:t>на основании предоставленного Подрядчиком счета на оплату.</w:t>
      </w:r>
    </w:p>
    <w:p w:rsidR="00B404B7" w:rsidRPr="00E80890" w:rsidRDefault="00B404B7" w:rsidP="003D774A">
      <w:pPr>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B404B7" w:rsidRPr="00E80890" w:rsidRDefault="00B404B7" w:rsidP="003D774A">
      <w:pPr>
        <w:pStyle w:val="afc"/>
        <w:tabs>
          <w:tab w:val="left" w:pos="720"/>
          <w:tab w:val="left" w:pos="1080"/>
        </w:tabs>
        <w:jc w:val="both"/>
        <w:rPr>
          <w:sz w:val="24"/>
          <w:szCs w:val="24"/>
        </w:rPr>
      </w:pPr>
      <w:r>
        <w:rPr>
          <w:sz w:val="24"/>
          <w:szCs w:val="24"/>
        </w:rPr>
        <w:t>15.13.</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B404B7" w:rsidRPr="00E80890" w:rsidRDefault="00B404B7" w:rsidP="003D774A">
      <w:pPr>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B404B7" w:rsidRPr="00E80890" w:rsidRDefault="00B404B7" w:rsidP="003D774A">
      <w:pPr>
        <w:tabs>
          <w:tab w:val="left" w:pos="709"/>
        </w:tabs>
        <w:ind w:firstLine="720"/>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B404B7" w:rsidRPr="00E80890" w:rsidRDefault="00B404B7" w:rsidP="003D774A">
      <w:pPr>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404B7" w:rsidRPr="00E80890" w:rsidRDefault="00B404B7" w:rsidP="003D774A">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B404B7" w:rsidRPr="00E80890" w:rsidRDefault="00B404B7" w:rsidP="003D774A">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B404B7" w:rsidRPr="00E80890" w:rsidRDefault="00B404B7" w:rsidP="003D774A">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B404B7" w:rsidRDefault="00B404B7" w:rsidP="003D774A">
      <w:pPr>
        <w:ind w:firstLine="851"/>
        <w:jc w:val="center"/>
        <w:rPr>
          <w:b/>
        </w:rPr>
      </w:pPr>
    </w:p>
    <w:p w:rsidR="00B404B7" w:rsidRDefault="00B404B7" w:rsidP="003D774A">
      <w:pPr>
        <w:ind w:firstLine="709"/>
        <w:jc w:val="both"/>
      </w:pPr>
    </w:p>
    <w:p w:rsidR="00B404B7" w:rsidRPr="001A2A78" w:rsidRDefault="00B404B7" w:rsidP="003D774A">
      <w:pPr>
        <w:ind w:firstLine="851"/>
        <w:jc w:val="center"/>
        <w:rPr>
          <w:b/>
        </w:rPr>
      </w:pPr>
      <w:r>
        <w:rPr>
          <w:b/>
        </w:rPr>
        <w:t>16. Ответственность Сторон</w:t>
      </w:r>
    </w:p>
    <w:p w:rsidR="00B404B7" w:rsidRDefault="00B404B7" w:rsidP="003D774A">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404B7" w:rsidRDefault="00B404B7" w:rsidP="003D774A">
      <w:pPr>
        <w:tabs>
          <w:tab w:val="left" w:pos="709"/>
        </w:tabs>
        <w:ind w:firstLine="709"/>
        <w:jc w:val="both"/>
      </w:pPr>
      <w:r>
        <w:lastRenderedPageBreak/>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w:t>
      </w:r>
      <w:proofErr w:type="spellStart"/>
      <w:r>
        <w:t>размере</w:t>
      </w:r>
      <w:proofErr w:type="gramStart"/>
      <w:r>
        <w:t>_______</w:t>
      </w:r>
      <w:proofErr w:type="spellEnd"/>
      <w:r>
        <w:t>(____) %</w:t>
      </w:r>
      <w:r>
        <w:rPr>
          <w:rStyle w:val="af6"/>
        </w:rPr>
        <w:footnoteReference w:id="27"/>
      </w:r>
      <w:r>
        <w:t xml:space="preserve">  </w:t>
      </w:r>
      <w:proofErr w:type="gramEnd"/>
      <w:r>
        <w:t>от суммы просроченного платежа за каждый день просрочки.</w:t>
      </w:r>
    </w:p>
    <w:p w:rsidR="00B404B7" w:rsidRDefault="00B404B7" w:rsidP="003D774A">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w:t>
      </w:r>
      <w:proofErr w:type="spellStart"/>
      <w:r>
        <w:t>размере</w:t>
      </w:r>
      <w:proofErr w:type="gramStart"/>
      <w:r>
        <w:t>_______</w:t>
      </w:r>
      <w:proofErr w:type="spellEnd"/>
      <w:r>
        <w:t xml:space="preserve">(____) % </w:t>
      </w:r>
      <w:r>
        <w:rPr>
          <w:rStyle w:val="af6"/>
        </w:rPr>
        <w:footnoteReference w:id="28"/>
      </w:r>
      <w:r>
        <w:rPr>
          <w:vertAlign w:val="superscript"/>
        </w:rPr>
        <w:t xml:space="preserve"> </w:t>
      </w:r>
      <w:proofErr w:type="gramEnd"/>
      <w:r>
        <w:t>от Цены Договора или стоимости не завершенных в срок Этапов Работ соответственно за каждый день просрочки.</w:t>
      </w:r>
    </w:p>
    <w:p w:rsidR="00B404B7" w:rsidRDefault="00B404B7" w:rsidP="003D774A">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B404B7" w:rsidRDefault="00B404B7" w:rsidP="003D774A">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B404B7" w:rsidRDefault="00B404B7" w:rsidP="003D774A">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t>размере</w:t>
      </w:r>
      <w:proofErr w:type="gramStart"/>
      <w:r>
        <w:t>______</w:t>
      </w:r>
      <w:bookmarkStart w:id="38" w:name="_GoBack"/>
      <w:r>
        <w:t>_</w:t>
      </w:r>
      <w:proofErr w:type="spellEnd"/>
      <w:r>
        <w:t>(____)%</w:t>
      </w:r>
      <w:r>
        <w:rPr>
          <w:vertAlign w:val="superscript"/>
        </w:rPr>
        <w:t xml:space="preserve"> </w:t>
      </w:r>
      <w:bookmarkEnd w:id="38"/>
      <w:r>
        <w:rPr>
          <w:rStyle w:val="af6"/>
        </w:rPr>
        <w:footnoteReference w:id="29"/>
      </w:r>
      <w:r>
        <w:t xml:space="preserve"> </w:t>
      </w:r>
      <w:proofErr w:type="gramEnd"/>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B404B7" w:rsidRPr="001A2A78" w:rsidRDefault="00B404B7" w:rsidP="003D774A">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404B7" w:rsidRDefault="00B404B7" w:rsidP="003D774A">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B404B7" w:rsidRDefault="00B404B7" w:rsidP="003D774A">
      <w:pPr>
        <w:tabs>
          <w:tab w:val="left" w:pos="709"/>
        </w:tabs>
        <w:ind w:firstLine="709"/>
        <w:jc w:val="both"/>
      </w:pPr>
      <w:r>
        <w:lastRenderedPageBreak/>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B404B7" w:rsidRDefault="00B404B7" w:rsidP="003D774A">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B404B7" w:rsidRDefault="00B404B7" w:rsidP="003D774A">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B404B7" w:rsidRDefault="00B404B7" w:rsidP="003D774A">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B404B7" w:rsidRPr="001A2A78" w:rsidRDefault="00B404B7" w:rsidP="003D774A">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B404B7" w:rsidRPr="001410F1" w:rsidRDefault="00B404B7" w:rsidP="003D774A">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B404B7" w:rsidRPr="001A2A78" w:rsidRDefault="00B404B7" w:rsidP="003D774A">
      <w:pPr>
        <w:tabs>
          <w:tab w:val="left" w:pos="709"/>
        </w:tabs>
        <w:ind w:firstLine="709"/>
        <w:jc w:val="both"/>
      </w:pPr>
    </w:p>
    <w:p w:rsidR="00B404B7" w:rsidRPr="001A2A78" w:rsidRDefault="00B404B7" w:rsidP="003D774A">
      <w:pPr>
        <w:ind w:firstLine="709"/>
        <w:jc w:val="both"/>
        <w:rPr>
          <w:b/>
        </w:rPr>
      </w:pPr>
    </w:p>
    <w:p w:rsidR="00B404B7" w:rsidRPr="001A2A78" w:rsidRDefault="00B404B7" w:rsidP="003D774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B404B7" w:rsidRPr="001A2A78" w:rsidRDefault="00B404B7" w:rsidP="003D774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404B7" w:rsidRPr="001A2A78" w:rsidRDefault="00B404B7" w:rsidP="003D774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404B7" w:rsidRPr="001A2A78" w:rsidRDefault="00B404B7" w:rsidP="003D774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w:t>
      </w:r>
      <w:r>
        <w:rPr>
          <w:rFonts w:ascii="Times New Roman" w:hAnsi="Times New Roman" w:cs="Times New Roman"/>
          <w:sz w:val="24"/>
          <w:szCs w:val="24"/>
        </w:rPr>
        <w:lastRenderedPageBreak/>
        <w:t>обязательств по настоящему Договору.</w:t>
      </w:r>
    </w:p>
    <w:p w:rsidR="00B404B7" w:rsidRPr="001A2A78" w:rsidRDefault="00B404B7" w:rsidP="003D774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B404B7" w:rsidRDefault="00B404B7" w:rsidP="003D774A">
      <w:pPr>
        <w:ind w:firstLine="851"/>
        <w:jc w:val="center"/>
        <w:rPr>
          <w:b/>
        </w:rPr>
      </w:pPr>
    </w:p>
    <w:p w:rsidR="00B404B7" w:rsidRDefault="00B404B7" w:rsidP="003D774A">
      <w:pPr>
        <w:ind w:firstLine="851"/>
        <w:jc w:val="center"/>
        <w:rPr>
          <w:b/>
        </w:rPr>
      </w:pPr>
    </w:p>
    <w:p w:rsidR="00B404B7" w:rsidRDefault="00B404B7" w:rsidP="003D774A">
      <w:pPr>
        <w:ind w:firstLine="851"/>
        <w:jc w:val="center"/>
        <w:rPr>
          <w:b/>
        </w:rPr>
      </w:pPr>
      <w:r>
        <w:rPr>
          <w:b/>
        </w:rPr>
        <w:t>18. Порядок разрешения споров и применимое право</w:t>
      </w:r>
    </w:p>
    <w:p w:rsidR="00B404B7" w:rsidRDefault="00B404B7" w:rsidP="003D774A">
      <w:pPr>
        <w:ind w:firstLine="851"/>
        <w:jc w:val="center"/>
        <w:rPr>
          <w:b/>
        </w:rPr>
      </w:pPr>
    </w:p>
    <w:p w:rsidR="00B404B7" w:rsidRPr="005820EB"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404B7" w:rsidRDefault="00B404B7" w:rsidP="003D774A">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B404B7" w:rsidRPr="001E5819" w:rsidRDefault="00B404B7" w:rsidP="003D774A">
      <w:pPr>
        <w:ind w:firstLine="851"/>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i/>
        </w:rPr>
        <w:t>Арбитражный суд по месту нахождения Заказчика/филиала Заказчика</w:t>
      </w:r>
      <w:r>
        <w:rPr>
          <w:i/>
          <w:vertAlign w:val="superscript"/>
        </w:rPr>
        <w:footnoteReference w:id="30"/>
      </w:r>
      <w:r>
        <w:t>.</w:t>
      </w:r>
    </w:p>
    <w:p w:rsidR="00B404B7" w:rsidRPr="001E5819" w:rsidRDefault="00B404B7" w:rsidP="003D774A">
      <w:pPr>
        <w:ind w:firstLine="851"/>
        <w:jc w:val="both"/>
        <w:rPr>
          <w:i/>
        </w:rPr>
      </w:pPr>
      <w:proofErr w:type="gramStart"/>
      <w:r>
        <w:rPr>
          <w:i/>
        </w:rPr>
        <w:t xml:space="preserve">(Для договоров, заключаемых в ЦКП/НКП со структурными подразделениями ОАО «РЖД», рекомендовано предусмотреть третейскую оговорку: </w:t>
      </w:r>
      <w:proofErr w:type="gramEnd"/>
    </w:p>
    <w:p w:rsidR="00B404B7" w:rsidRPr="001E5819" w:rsidRDefault="00B404B7" w:rsidP="003D774A">
      <w:pPr>
        <w:ind w:firstLine="851"/>
        <w:jc w:val="both"/>
        <w:rPr>
          <w:i/>
        </w:rPr>
      </w:pPr>
      <w:r>
        <w:rPr>
          <w:i/>
        </w:rPr>
        <w:t>«В случае</w:t>
      </w:r>
      <w:proofErr w:type="gramStart"/>
      <w:r>
        <w:rPr>
          <w:i/>
        </w:rPr>
        <w:t>,</w:t>
      </w:r>
      <w:proofErr w:type="gramEnd"/>
      <w:r>
        <w:rPr>
          <w:i/>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Заказчика/филиала Заказчика либо, при заключении Сторонами третейского  соглашения  о разрешение спора по настоящему Договору, в Третейский суд.</w:t>
      </w:r>
    </w:p>
    <w:p w:rsidR="00B404B7" w:rsidRPr="001E5819" w:rsidRDefault="00B404B7" w:rsidP="003D774A">
      <w:pPr>
        <w:pStyle w:val="ConsNormal"/>
        <w:ind w:firstLine="851"/>
        <w:jc w:val="both"/>
        <w:rPr>
          <w:rFonts w:ascii="Times New Roman" w:hAnsi="Times New Roman"/>
          <w:i/>
          <w:sz w:val="24"/>
          <w:szCs w:val="24"/>
        </w:rPr>
      </w:pPr>
      <w:proofErr w:type="gramStart"/>
      <w:r>
        <w:rPr>
          <w:rFonts w:ascii="Times New Roman" w:hAnsi="Times New Roman"/>
          <w:i/>
          <w:sz w:val="24"/>
          <w:szCs w:val="24"/>
        </w:rPr>
        <w:t>При заключении Сторонами третейского соглашения решение Третейского суда будет являться окончательным.».)</w:t>
      </w:r>
      <w:proofErr w:type="gramEnd"/>
    </w:p>
    <w:p w:rsidR="00B404B7" w:rsidRPr="003659CE" w:rsidRDefault="00B404B7" w:rsidP="003D774A">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404B7" w:rsidRPr="003659CE" w:rsidRDefault="00B404B7" w:rsidP="003D774A">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404B7" w:rsidRPr="003659CE" w:rsidRDefault="00B404B7" w:rsidP="003D774A">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B404B7" w:rsidRPr="003659CE" w:rsidRDefault="00B404B7" w:rsidP="003D774A">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404B7" w:rsidRPr="00706C88" w:rsidRDefault="00B404B7" w:rsidP="003D774A">
      <w:pPr>
        <w:rPr>
          <w:b/>
          <w:bCs/>
        </w:rPr>
      </w:pPr>
    </w:p>
    <w:p w:rsidR="00B404B7" w:rsidRDefault="00B404B7" w:rsidP="003D774A">
      <w:pPr>
        <w:ind w:firstLine="851"/>
        <w:jc w:val="center"/>
        <w:rPr>
          <w:b/>
        </w:rPr>
      </w:pPr>
    </w:p>
    <w:p w:rsidR="00B404B7" w:rsidRDefault="00B404B7" w:rsidP="003D774A">
      <w:pPr>
        <w:ind w:firstLine="851"/>
        <w:jc w:val="center"/>
        <w:rPr>
          <w:b/>
        </w:rPr>
      </w:pPr>
      <w:r>
        <w:rPr>
          <w:b/>
        </w:rPr>
        <w:lastRenderedPageBreak/>
        <w:t>19. Вступление Договора в силу. Срок действия Договора и условия его досрочного расторжения</w:t>
      </w:r>
    </w:p>
    <w:p w:rsidR="00B404B7" w:rsidRPr="003659CE" w:rsidRDefault="00B404B7" w:rsidP="00242425">
      <w:pPr>
        <w:pStyle w:val="aff7"/>
        <w:numPr>
          <w:ilvl w:val="1"/>
          <w:numId w:val="28"/>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B404B7" w:rsidRDefault="00B404B7" w:rsidP="00242425">
      <w:pPr>
        <w:pStyle w:val="aff7"/>
        <w:numPr>
          <w:ilvl w:val="1"/>
          <w:numId w:val="28"/>
        </w:numPr>
        <w:suppressAutoHyphens w:val="0"/>
        <w:ind w:left="0" w:firstLine="709"/>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B404B7" w:rsidRPr="003659CE" w:rsidRDefault="00B404B7" w:rsidP="00242425">
      <w:pPr>
        <w:pStyle w:val="aff7"/>
        <w:numPr>
          <w:ilvl w:val="1"/>
          <w:numId w:val="28"/>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B404B7" w:rsidRPr="003659CE" w:rsidRDefault="00B404B7" w:rsidP="003D774A">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B404B7" w:rsidRPr="003659CE" w:rsidRDefault="00B404B7" w:rsidP="003D774A">
      <w:pPr>
        <w:ind w:firstLine="709"/>
        <w:jc w:val="both"/>
      </w:pPr>
      <w:r>
        <w:t>19.4.1. Если единовременная просрочка Подрядчика любого из сроков по Этапам Работ составляет более чем 30 (Тридцать) дней.</w:t>
      </w:r>
    </w:p>
    <w:p w:rsidR="00B404B7" w:rsidRPr="003659CE" w:rsidRDefault="00B404B7" w:rsidP="003D774A">
      <w:pPr>
        <w:ind w:firstLine="709"/>
        <w:jc w:val="both"/>
      </w:pPr>
      <w:r>
        <w:t>19.4.2. Если Подрядчик задерживает начало Работ на срок более чем 30 (Тридцать) дней, по причинам независящим от Заказчика.</w:t>
      </w:r>
    </w:p>
    <w:p w:rsidR="00B404B7" w:rsidRPr="003659CE" w:rsidRDefault="00B404B7" w:rsidP="003D774A">
      <w:pPr>
        <w:pStyle w:val="afc"/>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B404B7" w:rsidRPr="003659CE" w:rsidRDefault="00B404B7" w:rsidP="003D774A">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B404B7" w:rsidRPr="003659CE" w:rsidRDefault="00B404B7" w:rsidP="003D774A">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B404B7" w:rsidRPr="003659CE" w:rsidRDefault="00B404B7" w:rsidP="003D774A">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404B7" w:rsidRPr="003659CE" w:rsidRDefault="00B404B7" w:rsidP="003D774A">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B404B7" w:rsidRPr="003659CE" w:rsidRDefault="00B404B7" w:rsidP="003D774A">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B404B7" w:rsidRPr="003659CE" w:rsidRDefault="00B404B7" w:rsidP="003D774A">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B404B7" w:rsidRPr="003659CE" w:rsidRDefault="00B404B7" w:rsidP="003D774A">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B404B7" w:rsidRDefault="00B404B7" w:rsidP="003D774A">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404B7" w:rsidRPr="003659CE" w:rsidRDefault="00B404B7" w:rsidP="003D774A">
      <w:pPr>
        <w:ind w:firstLine="709"/>
        <w:jc w:val="both"/>
      </w:pPr>
      <w:r>
        <w:t xml:space="preserve">19.7. В случае расторжения настоящего Договора по любому из оснований, указанных в п. 19.3, 19.4, 19.5. настоящей статьи, Сторона, в отношении которой по </w:t>
      </w:r>
      <w:r>
        <w:lastRenderedPageBreak/>
        <w:t>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B404B7" w:rsidRPr="003659CE" w:rsidRDefault="00B404B7" w:rsidP="003D774A">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404B7" w:rsidRPr="003659CE" w:rsidRDefault="00B404B7" w:rsidP="003D774A">
      <w:pPr>
        <w:ind w:firstLine="709"/>
        <w:jc w:val="both"/>
      </w:pPr>
      <w:r>
        <w:t>В ходе проведения окончательного расчета:</w:t>
      </w:r>
    </w:p>
    <w:p w:rsidR="00B404B7" w:rsidRPr="003659CE" w:rsidRDefault="00B404B7" w:rsidP="003D774A">
      <w:pPr>
        <w:tabs>
          <w:tab w:val="left" w:pos="1080"/>
        </w:tabs>
        <w:ind w:firstLine="709"/>
        <w:jc w:val="both"/>
      </w:pPr>
      <w:r>
        <w:t>19.8.1. Подрядчик обязуется:</w:t>
      </w:r>
    </w:p>
    <w:p w:rsidR="00B404B7" w:rsidRPr="003659CE" w:rsidRDefault="00B404B7" w:rsidP="003D774A">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B404B7" w:rsidRPr="003659CE" w:rsidRDefault="00B404B7" w:rsidP="003D774A">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404B7" w:rsidRPr="003659CE" w:rsidRDefault="00B404B7" w:rsidP="003D774A">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B404B7" w:rsidRPr="003659CE" w:rsidRDefault="00B404B7" w:rsidP="003D774A">
      <w:pPr>
        <w:tabs>
          <w:tab w:val="left" w:pos="1080"/>
        </w:tabs>
        <w:ind w:firstLine="709"/>
        <w:jc w:val="both"/>
      </w:pPr>
      <w:r>
        <w:t>(</w:t>
      </w:r>
      <w:proofErr w:type="spellStart"/>
      <w:r>
        <w:t>d</w:t>
      </w:r>
      <w:proofErr w:type="spellEnd"/>
      <w:r>
        <w:t>)</w:t>
      </w:r>
      <w:r>
        <w:tab/>
        <w:t>передать Заказчику выполненные Работы.</w:t>
      </w:r>
    </w:p>
    <w:p w:rsidR="00B404B7" w:rsidRDefault="00B404B7" w:rsidP="003D774A">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404B7" w:rsidRPr="003659CE" w:rsidRDefault="00B404B7" w:rsidP="003D774A">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B404B7" w:rsidRPr="003659CE" w:rsidRDefault="00B404B7" w:rsidP="003D774A">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B404B7" w:rsidRDefault="00B404B7" w:rsidP="003D774A">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404B7" w:rsidRDefault="00B404B7" w:rsidP="003D774A">
      <w:pPr>
        <w:ind w:firstLine="851"/>
        <w:jc w:val="center"/>
        <w:rPr>
          <w:b/>
        </w:rPr>
      </w:pPr>
    </w:p>
    <w:p w:rsidR="00B404B7" w:rsidRPr="003A1D5B" w:rsidRDefault="00B404B7" w:rsidP="00242425">
      <w:pPr>
        <w:pStyle w:val="aff7"/>
        <w:numPr>
          <w:ilvl w:val="0"/>
          <w:numId w:val="28"/>
        </w:numPr>
        <w:jc w:val="center"/>
        <w:rPr>
          <w:b/>
        </w:rPr>
      </w:pPr>
      <w:r>
        <w:rPr>
          <w:b/>
        </w:rPr>
        <w:t>Одобрения и уведомления</w:t>
      </w:r>
    </w:p>
    <w:p w:rsidR="00B404B7" w:rsidRPr="003A1D5B" w:rsidRDefault="00B404B7" w:rsidP="003D774A">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404B7" w:rsidRPr="003A1D5B" w:rsidRDefault="00B404B7" w:rsidP="003D774A">
      <w:pPr>
        <w:ind w:firstLine="709"/>
        <w:jc w:val="both"/>
      </w:pPr>
      <w:r>
        <w:t xml:space="preserve">20.2. </w:t>
      </w:r>
      <w:r>
        <w:tab/>
        <w:t xml:space="preserve">В случае изменения местонахождения и банковских реквизитов одной из Сторон последняя обязана незамедлительно уведомить об этом другую Сторону в </w:t>
      </w:r>
      <w:r>
        <w:lastRenderedPageBreak/>
        <w:t>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404B7" w:rsidRPr="003A1D5B" w:rsidRDefault="00B404B7" w:rsidP="003D774A">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404B7" w:rsidRPr="003A1D5B" w:rsidRDefault="00B404B7" w:rsidP="003D774A">
      <w:pPr>
        <w:ind w:firstLine="709"/>
        <w:jc w:val="both"/>
      </w:pPr>
      <w:r>
        <w:rPr>
          <w:b/>
          <w:bCs/>
          <w:highlight w:val="yellow"/>
        </w:rPr>
        <w:t>Заказчику:</w:t>
      </w:r>
      <w:r>
        <w:rPr>
          <w:b/>
          <w:bCs/>
        </w:rPr>
        <w:t xml:space="preserve"> ___________________________________________________</w:t>
      </w:r>
    </w:p>
    <w:p w:rsidR="00B404B7" w:rsidRPr="003A1D5B" w:rsidRDefault="00B404B7" w:rsidP="003D774A">
      <w:pPr>
        <w:ind w:firstLine="709"/>
        <w:jc w:val="both"/>
      </w:pPr>
    </w:p>
    <w:p w:rsidR="00B404B7" w:rsidRPr="003A1D5B" w:rsidRDefault="00B404B7" w:rsidP="003D774A">
      <w:pPr>
        <w:ind w:firstLine="709"/>
        <w:jc w:val="both"/>
      </w:pPr>
      <w:r>
        <w:rPr>
          <w:b/>
          <w:bCs/>
          <w:highlight w:val="yellow"/>
        </w:rPr>
        <w:t>Подрядчику:</w:t>
      </w:r>
      <w:bookmarkStart w:id="39" w:name="_DV_M51"/>
      <w:bookmarkEnd w:id="39"/>
      <w:r>
        <w:rPr>
          <w:b/>
          <w:bCs/>
        </w:rPr>
        <w:t xml:space="preserve"> ______________________________________________________</w:t>
      </w:r>
    </w:p>
    <w:p w:rsidR="00B404B7" w:rsidRPr="003A1D5B" w:rsidRDefault="00B404B7" w:rsidP="003D774A">
      <w:pPr>
        <w:ind w:firstLine="709"/>
        <w:jc w:val="both"/>
      </w:pPr>
    </w:p>
    <w:p w:rsidR="00B404B7" w:rsidRDefault="00B404B7" w:rsidP="003D774A">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404B7" w:rsidRDefault="00B404B7" w:rsidP="003D774A">
      <w:pPr>
        <w:ind w:firstLine="709"/>
        <w:jc w:val="both"/>
      </w:pPr>
    </w:p>
    <w:p w:rsidR="00B404B7" w:rsidRPr="00335DCF" w:rsidRDefault="00B404B7" w:rsidP="003D774A">
      <w:pPr>
        <w:autoSpaceDE w:val="0"/>
        <w:autoSpaceDN w:val="0"/>
        <w:spacing w:line="276" w:lineRule="auto"/>
        <w:ind w:firstLine="709"/>
        <w:jc w:val="center"/>
      </w:pPr>
      <w:r>
        <w:rPr>
          <w:b/>
        </w:rPr>
        <w:t xml:space="preserve">21. </w:t>
      </w:r>
      <w:proofErr w:type="spellStart"/>
      <w:r>
        <w:rPr>
          <w:b/>
        </w:rPr>
        <w:t>Антикоррупционная</w:t>
      </w:r>
      <w:proofErr w:type="spellEnd"/>
      <w:r>
        <w:rPr>
          <w:b/>
        </w:rPr>
        <w:t xml:space="preserve"> оговорка</w:t>
      </w:r>
    </w:p>
    <w:p w:rsidR="00B404B7" w:rsidRPr="00335DCF" w:rsidRDefault="00B404B7" w:rsidP="003D774A">
      <w:pPr>
        <w:autoSpaceDE w:val="0"/>
        <w:autoSpaceDN w:val="0"/>
        <w:spacing w:line="276" w:lineRule="auto"/>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04B7" w:rsidRPr="00335DCF" w:rsidRDefault="00B404B7" w:rsidP="003D774A">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04B7" w:rsidRPr="00335DCF" w:rsidRDefault="00B404B7" w:rsidP="003D774A">
      <w:pPr>
        <w:autoSpaceDE w:val="0"/>
        <w:autoSpaceDN w:val="0"/>
        <w:spacing w:line="276" w:lineRule="auto"/>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404B7" w:rsidRDefault="00B404B7" w:rsidP="003D774A">
      <w:pPr>
        <w:autoSpaceDE w:val="0"/>
        <w:autoSpaceDN w:val="0"/>
        <w:spacing w:line="276" w:lineRule="auto"/>
        <w:ind w:firstLine="709"/>
        <w:jc w:val="both"/>
      </w:pPr>
      <w:r>
        <w:t xml:space="preserve">Каналы уведомления Подрядчика о нарушениях каких-либо положений пункта 21.1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B404B7" w:rsidRPr="00335DCF" w:rsidRDefault="00B404B7" w:rsidP="003D774A">
      <w:pPr>
        <w:autoSpaceDE w:val="0"/>
        <w:autoSpaceDN w:val="0"/>
        <w:spacing w:line="276" w:lineRule="auto"/>
        <w:ind w:firstLine="709"/>
        <w:jc w:val="both"/>
      </w:pPr>
      <w:r>
        <w:t xml:space="preserve">Каналы уведомления </w:t>
      </w:r>
      <w:r>
        <w:rPr>
          <w:highlight w:val="yellow"/>
        </w:rPr>
        <w:t>Заказчика</w:t>
      </w:r>
      <w:r>
        <w:t xml:space="preserve">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B404B7" w:rsidRPr="00335DCF" w:rsidRDefault="00B404B7" w:rsidP="003D774A">
      <w:pPr>
        <w:autoSpaceDE w:val="0"/>
        <w:autoSpaceDN w:val="0"/>
        <w:spacing w:line="276" w:lineRule="auto"/>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404B7" w:rsidRPr="00335DCF" w:rsidRDefault="00B404B7" w:rsidP="003D774A">
      <w:pPr>
        <w:autoSpaceDE w:val="0"/>
        <w:autoSpaceDN w:val="0"/>
        <w:spacing w:line="276" w:lineRule="auto"/>
        <w:ind w:firstLine="709"/>
        <w:jc w:val="both"/>
      </w:pPr>
      <w:r>
        <w:lastRenderedPageBreak/>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404B7" w:rsidRDefault="00B404B7" w:rsidP="003D774A">
      <w:pPr>
        <w:autoSpaceDE w:val="0"/>
        <w:autoSpaceDN w:val="0"/>
        <w:spacing w:line="276" w:lineRule="auto"/>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B404B7" w:rsidRPr="007D3DB2" w:rsidRDefault="00B404B7" w:rsidP="003D774A">
      <w:pPr>
        <w:autoSpaceDE w:val="0"/>
        <w:autoSpaceDN w:val="0"/>
        <w:spacing w:line="276" w:lineRule="auto"/>
        <w:ind w:firstLine="709"/>
        <w:jc w:val="center"/>
        <w:rPr>
          <w:b/>
        </w:rPr>
      </w:pPr>
    </w:p>
    <w:p w:rsidR="00B404B7" w:rsidRDefault="00B404B7" w:rsidP="003D774A">
      <w:pPr>
        <w:autoSpaceDE w:val="0"/>
        <w:autoSpaceDN w:val="0"/>
        <w:spacing w:line="276" w:lineRule="auto"/>
        <w:ind w:firstLine="709"/>
        <w:jc w:val="center"/>
        <w:rPr>
          <w:b/>
        </w:rPr>
      </w:pPr>
      <w:r>
        <w:rPr>
          <w:b/>
        </w:rPr>
        <w:t>22. Гарантии и заверения Подрядчика</w:t>
      </w:r>
    </w:p>
    <w:p w:rsidR="00B404B7" w:rsidRDefault="00B404B7" w:rsidP="003D774A">
      <w:pPr>
        <w:autoSpaceDE w:val="0"/>
        <w:autoSpaceDN w:val="0"/>
        <w:spacing w:line="276" w:lineRule="auto"/>
        <w:ind w:firstLine="709"/>
        <w:jc w:val="both"/>
        <w:rPr>
          <w:b/>
        </w:rPr>
      </w:pPr>
    </w:p>
    <w:p w:rsidR="00B404B7" w:rsidRDefault="00B404B7" w:rsidP="003D774A">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B404B7" w:rsidRDefault="00B404B7" w:rsidP="003D774A">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404B7" w:rsidRDefault="00B404B7" w:rsidP="003D774A">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B404B7" w:rsidRDefault="00B404B7" w:rsidP="003D774A">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B404B7" w:rsidRDefault="00B404B7" w:rsidP="003D774A">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B404B7" w:rsidRDefault="00B404B7" w:rsidP="003D774A">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B404B7" w:rsidRPr="003A1D5B" w:rsidRDefault="00B404B7" w:rsidP="003D774A">
      <w:pPr>
        <w:ind w:firstLine="709"/>
        <w:jc w:val="both"/>
      </w:pPr>
    </w:p>
    <w:p w:rsidR="00B404B7" w:rsidRPr="00F538E9" w:rsidRDefault="00B404B7" w:rsidP="003D774A">
      <w:pPr>
        <w:jc w:val="center"/>
        <w:rPr>
          <w:b/>
        </w:rPr>
      </w:pPr>
      <w:r>
        <w:rPr>
          <w:b/>
        </w:rPr>
        <w:t>23. Прочие условия</w:t>
      </w:r>
    </w:p>
    <w:p w:rsidR="00B404B7" w:rsidRPr="00BB3386" w:rsidRDefault="00B404B7" w:rsidP="003D774A">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B404B7" w:rsidRPr="00BB3386" w:rsidRDefault="00B404B7" w:rsidP="003D774A">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B404B7" w:rsidRPr="00BB3386" w:rsidRDefault="00B404B7" w:rsidP="003D774A">
      <w:pPr>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B404B7" w:rsidRPr="00BB3386" w:rsidRDefault="00B404B7" w:rsidP="003D774A">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0" w:name="_DV_M52"/>
      <w:bookmarkEnd w:id="40"/>
      <w:r>
        <w:t>Приложения к настоящему Договору являются неотъемлемой частью настоящего Договора.</w:t>
      </w:r>
    </w:p>
    <w:p w:rsidR="00B404B7" w:rsidRPr="00BB3386" w:rsidRDefault="00B404B7" w:rsidP="003D774A">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w:t>
      </w:r>
      <w:r>
        <w:lastRenderedPageBreak/>
        <w:t>письменно подтверждена Сторонами в форме подписанных ими дополнений или изменений к настоящему Договору.</w:t>
      </w:r>
    </w:p>
    <w:p w:rsidR="00B404B7" w:rsidRPr="00BB3386" w:rsidRDefault="00B404B7" w:rsidP="003D774A">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404B7" w:rsidRPr="00BB3386" w:rsidRDefault="00B404B7" w:rsidP="003D774A">
      <w:pPr>
        <w:ind w:firstLine="709"/>
        <w:jc w:val="both"/>
      </w:pPr>
      <w:r>
        <w:t>23.7.</w:t>
      </w:r>
      <w:r>
        <w:tab/>
        <w:t xml:space="preserve"> Перечень Приложений к настоящему Договору:</w:t>
      </w:r>
    </w:p>
    <w:p w:rsidR="00B404B7" w:rsidRDefault="00B404B7" w:rsidP="003D774A">
      <w:pPr>
        <w:tabs>
          <w:tab w:val="left" w:pos="993"/>
          <w:tab w:val="left" w:pos="3261"/>
        </w:tabs>
        <w:ind w:firstLine="709"/>
        <w:jc w:val="both"/>
      </w:pPr>
      <w:r>
        <w:t>23.7.1. Приложение № 1. Техническое задание.</w:t>
      </w:r>
    </w:p>
    <w:p w:rsidR="00B404B7" w:rsidRPr="00BB3386" w:rsidRDefault="00B404B7" w:rsidP="003D774A">
      <w:pPr>
        <w:tabs>
          <w:tab w:val="left" w:pos="993"/>
          <w:tab w:val="left" w:pos="3261"/>
        </w:tabs>
        <w:ind w:firstLine="709"/>
        <w:jc w:val="both"/>
      </w:pPr>
      <w:r>
        <w:t>23.7.2. Приложение № 1.1. Дефектный акт.</w:t>
      </w:r>
    </w:p>
    <w:p w:rsidR="00B404B7" w:rsidRDefault="00B404B7" w:rsidP="003D774A">
      <w:pPr>
        <w:tabs>
          <w:tab w:val="left" w:pos="993"/>
          <w:tab w:val="num" w:pos="1080"/>
          <w:tab w:val="left" w:pos="3060"/>
          <w:tab w:val="left" w:pos="3261"/>
        </w:tabs>
        <w:ind w:firstLine="709"/>
        <w:jc w:val="both"/>
      </w:pPr>
      <w:r>
        <w:t>23.7.3. Приложение № 2.  Сметный расчет.</w:t>
      </w:r>
    </w:p>
    <w:p w:rsidR="00B404B7" w:rsidRPr="00BB3386" w:rsidRDefault="00B404B7" w:rsidP="003D774A">
      <w:pPr>
        <w:tabs>
          <w:tab w:val="left" w:pos="540"/>
          <w:tab w:val="left" w:pos="993"/>
          <w:tab w:val="num" w:pos="1080"/>
          <w:tab w:val="left" w:pos="3119"/>
        </w:tabs>
        <w:ind w:firstLine="709"/>
        <w:jc w:val="both"/>
      </w:pPr>
      <w:r>
        <w:t>23.7.4. Приложение № 3. Перечень исходных данных.</w:t>
      </w:r>
    </w:p>
    <w:p w:rsidR="00B404B7" w:rsidRDefault="00B404B7" w:rsidP="003D774A">
      <w:pPr>
        <w:tabs>
          <w:tab w:val="left" w:pos="540"/>
          <w:tab w:val="left" w:pos="993"/>
          <w:tab w:val="num" w:pos="1080"/>
          <w:tab w:val="left" w:pos="3119"/>
        </w:tabs>
        <w:ind w:firstLine="709"/>
        <w:jc w:val="both"/>
      </w:pPr>
      <w:r>
        <w:t>23.7.5. Приложение № 4. Календарный план.</w:t>
      </w:r>
    </w:p>
    <w:p w:rsidR="00B404B7" w:rsidRDefault="00B404B7" w:rsidP="003D774A">
      <w:pPr>
        <w:tabs>
          <w:tab w:val="left" w:pos="540"/>
          <w:tab w:val="left" w:pos="993"/>
          <w:tab w:val="num" w:pos="1080"/>
          <w:tab w:val="left" w:pos="3119"/>
        </w:tabs>
        <w:ind w:firstLine="709"/>
        <w:jc w:val="both"/>
      </w:pPr>
      <w:r>
        <w:t>23.7.6. Приложение № 5. Акт формы ОС-3. Форма.</w:t>
      </w:r>
    </w:p>
    <w:p w:rsidR="00B404B7" w:rsidRPr="00BB3386" w:rsidRDefault="00B404B7" w:rsidP="003D774A">
      <w:pPr>
        <w:tabs>
          <w:tab w:val="left" w:pos="540"/>
          <w:tab w:val="left" w:pos="993"/>
          <w:tab w:val="num" w:pos="1080"/>
          <w:tab w:val="left" w:pos="3119"/>
        </w:tabs>
        <w:ind w:firstLine="709"/>
        <w:jc w:val="both"/>
      </w:pPr>
      <w:r>
        <w:t xml:space="preserve">23.7.7. Приложение № 6. Требования по охране труда, промышленной безопасности и экологии. </w:t>
      </w:r>
    </w:p>
    <w:p w:rsidR="00B404B7" w:rsidRDefault="00B404B7" w:rsidP="003D774A">
      <w:pPr>
        <w:pStyle w:val="aff7"/>
        <w:ind w:left="480"/>
        <w:rPr>
          <w:b/>
        </w:rPr>
      </w:pPr>
    </w:p>
    <w:p w:rsidR="00B404B7" w:rsidRPr="00F538E9" w:rsidRDefault="00B404B7" w:rsidP="003D774A">
      <w:pPr>
        <w:ind w:left="568"/>
        <w:jc w:val="center"/>
        <w:rPr>
          <w:b/>
        </w:rPr>
      </w:pPr>
      <w:r>
        <w:rPr>
          <w:b/>
        </w:rPr>
        <w:t>24 Адреса, реквизиты и подписи Сторон</w:t>
      </w:r>
    </w:p>
    <w:p w:rsidR="00B404B7" w:rsidRDefault="00B404B7" w:rsidP="003D774A">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w:t>
      </w:r>
      <w:proofErr w:type="spellStart"/>
      <w:r>
        <w:rPr>
          <w:szCs w:val="24"/>
        </w:rPr>
        <w:t>ТрансКонтейнер</w:t>
      </w:r>
      <w:proofErr w:type="spellEnd"/>
      <w:r>
        <w:rPr>
          <w:szCs w:val="24"/>
        </w:rPr>
        <w:t>»</w:t>
      </w:r>
    </w:p>
    <w:p w:rsidR="00B404B7" w:rsidRPr="00A25F61" w:rsidRDefault="00B404B7" w:rsidP="003D774A">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rsidR="00B404B7" w:rsidRPr="00A25F61" w:rsidRDefault="00B404B7" w:rsidP="003D774A">
      <w:pPr>
        <w:shd w:val="clear" w:color="auto" w:fill="FFFFFF"/>
        <w:jc w:val="both"/>
      </w:pPr>
      <w:r>
        <w:rPr>
          <w:color w:val="000000"/>
          <w:spacing w:val="5"/>
        </w:rPr>
        <w:t xml:space="preserve">Фактический адрес: </w:t>
      </w:r>
      <w:r>
        <w:t>125047, ГОРОД МОСКВА, ПЕРЕУЛОК ОРУЖЕЙНЫЙ, ДОМ 19</w:t>
      </w:r>
    </w:p>
    <w:p w:rsidR="00B404B7" w:rsidRPr="00A25F61" w:rsidRDefault="00B404B7" w:rsidP="003D774A">
      <w:pPr>
        <w:jc w:val="both"/>
      </w:pPr>
      <w:r>
        <w:t>Почтовый адрес: 125047, ГОРОД МОСКВА, ПЕРЕУЛОК ОРУЖЕЙНЫЙ, ДОМ 19</w:t>
      </w:r>
    </w:p>
    <w:p w:rsidR="00B404B7" w:rsidRDefault="00B404B7" w:rsidP="003D774A">
      <w:pPr>
        <w:jc w:val="both"/>
      </w:pPr>
      <w:r>
        <w:rPr>
          <w:color w:val="000000"/>
          <w:spacing w:val="5"/>
        </w:rPr>
        <w:t xml:space="preserve">ИНН 7708591995, ОКПО 94421386, </w:t>
      </w:r>
      <w:r>
        <w:t xml:space="preserve">КПП 997650001, </w:t>
      </w:r>
    </w:p>
    <w:p w:rsidR="00B404B7" w:rsidRDefault="00B404B7" w:rsidP="003D774A">
      <w:pPr>
        <w:jc w:val="both"/>
      </w:pPr>
      <w:proofErr w:type="gramStart"/>
      <w:r>
        <w:t>Р</w:t>
      </w:r>
      <w:proofErr w:type="gramEnd"/>
      <w:r>
        <w:t xml:space="preserve">/с 40702810200030004399 в Банк ВТБ (ПАО) </w:t>
      </w:r>
    </w:p>
    <w:p w:rsidR="00B404B7" w:rsidRDefault="00B404B7" w:rsidP="003D774A">
      <w:pPr>
        <w:jc w:val="both"/>
      </w:pPr>
      <w:r>
        <w:t>БИК 044525187</w:t>
      </w:r>
    </w:p>
    <w:p w:rsidR="00B404B7" w:rsidRDefault="00B404B7" w:rsidP="003D774A">
      <w:pPr>
        <w:pStyle w:val="afc"/>
        <w:ind w:firstLine="0"/>
        <w:rPr>
          <w:szCs w:val="24"/>
        </w:rPr>
      </w:pPr>
      <w:proofErr w:type="gramStart"/>
      <w:r>
        <w:rPr>
          <w:szCs w:val="24"/>
        </w:rPr>
        <w:t>К</w:t>
      </w:r>
      <w:proofErr w:type="gramEnd"/>
      <w:r>
        <w:rPr>
          <w:szCs w:val="24"/>
        </w:rPr>
        <w:t xml:space="preserve">/с 30101810700000000187 </w:t>
      </w:r>
      <w:proofErr w:type="gramStart"/>
      <w:r>
        <w:rPr>
          <w:szCs w:val="24"/>
        </w:rPr>
        <w:t>в</w:t>
      </w:r>
      <w:proofErr w:type="gramEnd"/>
      <w:r>
        <w:rPr>
          <w:szCs w:val="24"/>
        </w:rPr>
        <w:t xml:space="preserve"> ОПЕРУ Московского ГТУ Банка России, </w:t>
      </w:r>
    </w:p>
    <w:p w:rsidR="00B404B7" w:rsidRDefault="00B404B7" w:rsidP="003D774A">
      <w:pPr>
        <w:shd w:val="clear" w:color="auto" w:fill="FFFFFF"/>
        <w:jc w:val="both"/>
        <w:rPr>
          <w:color w:val="000000"/>
          <w:spacing w:val="5"/>
        </w:rPr>
      </w:pPr>
      <w:r>
        <w:rPr>
          <w:color w:val="000000"/>
          <w:spacing w:val="5"/>
        </w:rPr>
        <w:t>тел. (495) 788-17-17, факс (499) 262-75-78</w:t>
      </w:r>
    </w:p>
    <w:p w:rsidR="00B404B7" w:rsidRPr="006C463C" w:rsidRDefault="00B404B7" w:rsidP="003D774A">
      <w:pPr>
        <w:pStyle w:val="afc"/>
        <w:ind w:right="-144" w:firstLine="0"/>
        <w:rPr>
          <w:szCs w:val="24"/>
        </w:rPr>
      </w:pPr>
      <w:r>
        <w:rPr>
          <w:szCs w:val="24"/>
          <w:lang w:val="en-US"/>
        </w:rPr>
        <w:t>E</w:t>
      </w:r>
      <w:r>
        <w:rPr>
          <w:szCs w:val="24"/>
        </w:rPr>
        <w:t>-</w:t>
      </w:r>
      <w:r>
        <w:rPr>
          <w:szCs w:val="24"/>
          <w:lang w:val="en-US"/>
        </w:rPr>
        <w:t>mail</w:t>
      </w:r>
      <w:r>
        <w:rPr>
          <w:szCs w:val="24"/>
        </w:rPr>
        <w:t xml:space="preserve">: </w:t>
      </w:r>
      <w:hyperlink r:id="rId26" w:history="1">
        <w:r>
          <w:rPr>
            <w:rStyle w:val="a7"/>
            <w:rFonts w:eastAsia="MS Mincho"/>
            <w:lang w:val="en-US"/>
          </w:rPr>
          <w:t>trcont</w:t>
        </w:r>
        <w:r>
          <w:rPr>
            <w:rStyle w:val="a7"/>
            <w:rFonts w:eastAsia="MS Mincho"/>
          </w:rPr>
          <w:t>@</w:t>
        </w:r>
        <w:r>
          <w:rPr>
            <w:rStyle w:val="a7"/>
            <w:rFonts w:eastAsia="MS Mincho"/>
            <w:lang w:val="en-US"/>
          </w:rPr>
          <w:t>trcont</w:t>
        </w:r>
        <w:r>
          <w:rPr>
            <w:rStyle w:val="a7"/>
            <w:rFonts w:eastAsia="MS Mincho"/>
          </w:rPr>
          <w:t>.</w:t>
        </w:r>
        <w:r>
          <w:rPr>
            <w:rStyle w:val="a7"/>
            <w:rFonts w:eastAsia="MS Mincho"/>
            <w:lang w:val="en-US"/>
          </w:rPr>
          <w:t>ru</w:t>
        </w:r>
      </w:hyperlink>
    </w:p>
    <w:p w:rsidR="00B404B7" w:rsidRPr="006C463C" w:rsidRDefault="00B404B7" w:rsidP="003D774A">
      <w:pPr>
        <w:pStyle w:val="afc"/>
        <w:ind w:firstLine="0"/>
        <w:rPr>
          <w:b/>
          <w:szCs w:val="24"/>
        </w:rPr>
      </w:pPr>
    </w:p>
    <w:p w:rsidR="00B404B7" w:rsidRPr="006C463C" w:rsidRDefault="00B404B7" w:rsidP="003D774A">
      <w:pPr>
        <w:pStyle w:val="afc"/>
        <w:ind w:firstLine="0"/>
        <w:rPr>
          <w:szCs w:val="24"/>
        </w:rPr>
      </w:pPr>
      <w:r>
        <w:rPr>
          <w:b/>
          <w:szCs w:val="24"/>
        </w:rPr>
        <w:t>Подрядчик: ________________________________________</w:t>
      </w:r>
    </w:p>
    <w:p w:rsidR="00B404B7" w:rsidRPr="00DD236A" w:rsidRDefault="00B404B7" w:rsidP="003D774A">
      <w:pPr>
        <w:pStyle w:val="afc"/>
        <w:ind w:firstLine="0"/>
        <w:rPr>
          <w:szCs w:val="24"/>
        </w:rPr>
      </w:pPr>
      <w:r>
        <w:rPr>
          <w:color w:val="000000"/>
          <w:spacing w:val="5"/>
          <w:szCs w:val="24"/>
        </w:rPr>
        <w:t>Место нахождения:</w:t>
      </w:r>
      <w:r>
        <w:rPr>
          <w:b/>
          <w:szCs w:val="24"/>
        </w:rPr>
        <w:t xml:space="preserve"> ________________________________________</w:t>
      </w:r>
    </w:p>
    <w:p w:rsidR="00B404B7" w:rsidRPr="00DD236A" w:rsidRDefault="00B404B7" w:rsidP="003D774A">
      <w:pPr>
        <w:pStyle w:val="afc"/>
        <w:ind w:firstLine="0"/>
        <w:rPr>
          <w:szCs w:val="24"/>
        </w:rPr>
      </w:pPr>
      <w:r>
        <w:rPr>
          <w:szCs w:val="24"/>
        </w:rPr>
        <w:t>Почтовый индекс:  _________,</w:t>
      </w:r>
      <w:r>
        <w:rPr>
          <w:b/>
          <w:szCs w:val="24"/>
        </w:rPr>
        <w:t xml:space="preserve">  </w:t>
      </w:r>
      <w:r>
        <w:rPr>
          <w:szCs w:val="24"/>
        </w:rPr>
        <w:t>адрес:______________________________</w:t>
      </w:r>
    </w:p>
    <w:p w:rsidR="00B404B7" w:rsidRPr="00DD236A" w:rsidRDefault="00B404B7" w:rsidP="003D774A">
      <w:pPr>
        <w:pStyle w:val="afc"/>
        <w:ind w:firstLine="0"/>
        <w:rPr>
          <w:szCs w:val="24"/>
        </w:rPr>
      </w:pPr>
      <w:r>
        <w:t>ОГРН_______________</w:t>
      </w:r>
      <w:r>
        <w:rPr>
          <w:szCs w:val="24"/>
        </w:rPr>
        <w:t xml:space="preserve">ИНН ______________, ОКПО ______________, </w:t>
      </w:r>
    </w:p>
    <w:p w:rsidR="00B404B7" w:rsidRPr="00DD236A" w:rsidRDefault="00B404B7" w:rsidP="003D774A">
      <w:pPr>
        <w:pStyle w:val="afc"/>
        <w:ind w:firstLine="0"/>
        <w:rPr>
          <w:i/>
          <w:szCs w:val="24"/>
        </w:rPr>
      </w:pPr>
      <w:r>
        <w:rPr>
          <w:szCs w:val="24"/>
        </w:rPr>
        <w:t>КПП ______________</w:t>
      </w:r>
      <w:proofErr w:type="gramStart"/>
      <w:r>
        <w:rPr>
          <w:szCs w:val="24"/>
        </w:rPr>
        <w:t xml:space="preserve"> ,</w:t>
      </w:r>
      <w:proofErr w:type="gramEnd"/>
      <w:r>
        <w:rPr>
          <w:szCs w:val="24"/>
        </w:rPr>
        <w:t xml:space="preserve"> </w:t>
      </w:r>
    </w:p>
    <w:p w:rsidR="00B404B7" w:rsidRPr="00DD236A" w:rsidRDefault="00B404B7" w:rsidP="003D774A">
      <w:pPr>
        <w:pStyle w:val="af9"/>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B404B7" w:rsidRPr="00DD236A" w:rsidRDefault="00B404B7" w:rsidP="003D774A">
      <w:pPr>
        <w:pStyle w:val="afc"/>
        <w:ind w:firstLine="0"/>
        <w:rPr>
          <w:szCs w:val="24"/>
        </w:rPr>
      </w:pPr>
      <w:r>
        <w:rPr>
          <w:iCs/>
          <w:szCs w:val="24"/>
        </w:rPr>
        <w:t>тел.</w:t>
      </w:r>
      <w:r>
        <w:rPr>
          <w:i/>
          <w:szCs w:val="24"/>
        </w:rPr>
        <w:t xml:space="preserve"> ________</w:t>
      </w:r>
      <w:r>
        <w:rPr>
          <w:szCs w:val="24"/>
        </w:rPr>
        <w:t>, факс _____________,</w:t>
      </w:r>
    </w:p>
    <w:p w:rsidR="00B404B7" w:rsidRDefault="00B404B7" w:rsidP="003D774A">
      <w:pPr>
        <w:pStyle w:val="afc"/>
        <w:ind w:firstLine="0"/>
        <w:rPr>
          <w:szCs w:val="24"/>
        </w:rPr>
      </w:pPr>
      <w:r>
        <w:rPr>
          <w:szCs w:val="24"/>
          <w:lang w:val="en-US"/>
        </w:rPr>
        <w:t>E</w:t>
      </w:r>
      <w:r>
        <w:rPr>
          <w:szCs w:val="24"/>
        </w:rPr>
        <w:t>-</w:t>
      </w:r>
      <w:r>
        <w:rPr>
          <w:szCs w:val="24"/>
          <w:lang w:val="en-US"/>
        </w:rPr>
        <w:t>mail</w:t>
      </w:r>
      <w:r>
        <w:rPr>
          <w:szCs w:val="24"/>
        </w:rPr>
        <w:t xml:space="preserve"> _________________</w:t>
      </w:r>
    </w:p>
    <w:p w:rsidR="00B404B7" w:rsidRDefault="00B404B7" w:rsidP="003D774A">
      <w:pPr>
        <w:pStyle w:val="afc"/>
        <w:ind w:firstLine="0"/>
        <w:rPr>
          <w:szCs w:val="24"/>
        </w:rPr>
      </w:pPr>
    </w:p>
    <w:tbl>
      <w:tblPr>
        <w:tblW w:w="0" w:type="auto"/>
        <w:tblInd w:w="223" w:type="dxa"/>
        <w:tblLook w:val="0000"/>
      </w:tblPr>
      <w:tblGrid>
        <w:gridCol w:w="4705"/>
        <w:gridCol w:w="4139"/>
      </w:tblGrid>
      <w:tr w:rsidR="00B404B7" w:rsidRPr="005820EB" w:rsidTr="003D774A">
        <w:trPr>
          <w:trHeight w:val="1121"/>
        </w:trPr>
        <w:tc>
          <w:tcPr>
            <w:tcW w:w="4705" w:type="dxa"/>
          </w:tcPr>
          <w:p w:rsidR="00B404B7" w:rsidRPr="005820EB" w:rsidRDefault="00B404B7" w:rsidP="003D774A">
            <w:r>
              <w:rPr>
                <w:sz w:val="28"/>
              </w:rPr>
              <w:t>З</w:t>
            </w:r>
            <w:r>
              <w:t>аказчик:</w:t>
            </w:r>
          </w:p>
          <w:p w:rsidR="00B404B7" w:rsidRPr="005820EB" w:rsidRDefault="00B404B7" w:rsidP="003D774A"/>
          <w:p w:rsidR="00B404B7" w:rsidRPr="005820EB" w:rsidRDefault="00B404B7" w:rsidP="003D774A">
            <w:r>
              <w:t>________    ______________</w:t>
            </w:r>
          </w:p>
          <w:p w:rsidR="00B404B7" w:rsidRPr="005820EB" w:rsidRDefault="00B404B7" w:rsidP="003D774A">
            <w:pPr>
              <w:rPr>
                <w:vertAlign w:val="superscript"/>
              </w:rPr>
            </w:pPr>
            <w:r>
              <w:rPr>
                <w:vertAlign w:val="superscript"/>
              </w:rPr>
              <w:t xml:space="preserve">(подпись)                    (Ф.И.О.)            </w:t>
            </w:r>
          </w:p>
        </w:tc>
        <w:tc>
          <w:tcPr>
            <w:tcW w:w="4139" w:type="dxa"/>
          </w:tcPr>
          <w:p w:rsidR="00B404B7" w:rsidRPr="005820EB" w:rsidRDefault="00B404B7" w:rsidP="003D774A">
            <w:r>
              <w:t>Подрядчик:</w:t>
            </w:r>
          </w:p>
          <w:p w:rsidR="00B404B7" w:rsidRPr="005820EB" w:rsidRDefault="00B404B7" w:rsidP="003D774A"/>
          <w:p w:rsidR="00B404B7" w:rsidRPr="005820EB" w:rsidRDefault="00B404B7" w:rsidP="003D774A">
            <w:r>
              <w:t>________    ______________</w:t>
            </w:r>
          </w:p>
          <w:p w:rsidR="00B404B7" w:rsidRPr="005820EB" w:rsidRDefault="00B404B7" w:rsidP="003D774A">
            <w:r>
              <w:rPr>
                <w:vertAlign w:val="superscript"/>
              </w:rPr>
              <w:t xml:space="preserve">(подпись)                        (Ф.И.О.)                                </w:t>
            </w:r>
          </w:p>
        </w:tc>
      </w:tr>
    </w:tbl>
    <w:p w:rsidR="00B404B7" w:rsidRDefault="00B404B7" w:rsidP="003D774A">
      <w:pPr>
        <w:suppressAutoHyphens w:val="0"/>
        <w:rPr>
          <w:sz w:val="28"/>
          <w:szCs w:val="28"/>
        </w:rPr>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Default="00B404B7" w:rsidP="003D774A">
      <w:pPr>
        <w:pStyle w:val="19"/>
        <w:ind w:firstLine="0"/>
        <w:outlineLvl w:val="0"/>
      </w:pPr>
    </w:p>
    <w:p w:rsidR="00B404B7" w:rsidRPr="0029446D" w:rsidRDefault="00B404B7">
      <w:pPr>
        <w:spacing w:line="1" w:lineRule="exact"/>
        <w:rPr>
          <w:sz w:val="2"/>
          <w:szCs w:val="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B404B7" w:rsidRPr="00D472C0" w:rsidTr="003D774A">
        <w:tc>
          <w:tcPr>
            <w:tcW w:w="5070" w:type="dxa"/>
          </w:tcPr>
          <w:p w:rsidR="00B404B7" w:rsidRPr="00D472C0" w:rsidRDefault="00B404B7" w:rsidP="003D774A">
            <w:pPr>
              <w:pStyle w:val="affa"/>
              <w:jc w:val="right"/>
              <w:rPr>
                <w:rFonts w:ascii="Times New Roman" w:eastAsia="Times New Roman" w:hAnsi="Times New Roman"/>
              </w:rPr>
            </w:pPr>
          </w:p>
        </w:tc>
        <w:tc>
          <w:tcPr>
            <w:tcW w:w="5528" w:type="dxa"/>
          </w:tcPr>
          <w:p w:rsidR="00B404B7" w:rsidRPr="003D30D9" w:rsidRDefault="00B404B7" w:rsidP="003D774A">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B404B7" w:rsidRPr="003D30D9" w:rsidRDefault="00B404B7" w:rsidP="003D774A">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404B7" w:rsidRPr="0096529C" w:rsidRDefault="00B404B7" w:rsidP="003D774A">
            <w:pPr>
              <w:pStyle w:val="affa"/>
              <w:rPr>
                <w:rFonts w:ascii="Times New Roman" w:eastAsia="Times New Roman" w:hAnsi="Times New Roman"/>
              </w:rPr>
            </w:pPr>
            <w:r>
              <w:rPr>
                <w:rFonts w:ascii="Times New Roman" w:eastAsia="Times New Roman" w:hAnsi="Times New Roman"/>
                <w:sz w:val="24"/>
                <w:szCs w:val="24"/>
              </w:rPr>
              <w:t>на выполнение строительно-монтажных работ</w:t>
            </w:r>
            <w:r>
              <w:rPr>
                <w:rFonts w:ascii="Times New Roman" w:eastAsia="Times New Roman" w:hAnsi="Times New Roman"/>
              </w:rPr>
              <w:t xml:space="preserve"> </w:t>
            </w:r>
          </w:p>
        </w:tc>
      </w:tr>
    </w:tbl>
    <w:p w:rsidR="00B404B7" w:rsidRPr="0029446D" w:rsidRDefault="00B404B7" w:rsidP="003D774A">
      <w:pPr>
        <w:pStyle w:val="affa"/>
        <w:jc w:val="right"/>
        <w:rPr>
          <w:rFonts w:ascii="Times New Roman" w:eastAsia="Times New Roman" w:hAnsi="Times New Roman"/>
          <w:sz w:val="28"/>
          <w:szCs w:val="28"/>
        </w:rPr>
      </w:pPr>
    </w:p>
    <w:p w:rsidR="00B404B7" w:rsidRDefault="00B404B7" w:rsidP="003D774A">
      <w:pPr>
        <w:shd w:val="clear" w:color="auto" w:fill="FFFFFF"/>
        <w:ind w:left="14"/>
        <w:jc w:val="center"/>
        <w:rPr>
          <w:b/>
          <w:bCs/>
          <w:spacing w:val="-16"/>
          <w:sz w:val="26"/>
          <w:szCs w:val="26"/>
        </w:rPr>
      </w:pPr>
      <w:r>
        <w:rPr>
          <w:b/>
          <w:bCs/>
          <w:spacing w:val="-16"/>
          <w:sz w:val="26"/>
          <w:szCs w:val="26"/>
        </w:rPr>
        <w:t xml:space="preserve">ТЕХНИЧЕСКОЕ ЗАДАНИЕ </w:t>
      </w:r>
    </w:p>
    <w:p w:rsidR="00B404B7" w:rsidRPr="0029446D" w:rsidRDefault="00B404B7" w:rsidP="003D774A">
      <w:pPr>
        <w:shd w:val="clear" w:color="auto" w:fill="FFFFFF"/>
        <w:ind w:left="14"/>
        <w:jc w:val="center"/>
        <w:rPr>
          <w:b/>
          <w:bCs/>
          <w:spacing w:val="-16"/>
          <w:sz w:val="26"/>
          <w:szCs w:val="26"/>
        </w:rPr>
      </w:pPr>
      <w:r>
        <w:rPr>
          <w:b/>
          <w:bCs/>
          <w:spacing w:val="-16"/>
          <w:sz w:val="26"/>
          <w:szCs w:val="26"/>
        </w:rPr>
        <w:t>НА ВЫПОЛНЕНИЕ СТРОИТЕЛЬНО-МОНТАЖНЫХ РАБОТ</w:t>
      </w:r>
    </w:p>
    <w:p w:rsidR="00B404B7" w:rsidRPr="00F07E5B" w:rsidRDefault="00B404B7" w:rsidP="003D774A">
      <w:pPr>
        <w:shd w:val="clear" w:color="auto" w:fill="FFFFFF"/>
        <w:spacing w:before="5"/>
        <w:ind w:left="19"/>
        <w:jc w:val="center"/>
        <w:rPr>
          <w:b/>
        </w:rPr>
      </w:pPr>
    </w:p>
    <w:tbl>
      <w:tblPr>
        <w:tblW w:w="4987" w:type="pct"/>
        <w:tblCellMar>
          <w:left w:w="40" w:type="dxa"/>
          <w:right w:w="40" w:type="dxa"/>
        </w:tblCellMar>
        <w:tblLook w:val="0000"/>
      </w:tblPr>
      <w:tblGrid>
        <w:gridCol w:w="875"/>
        <w:gridCol w:w="2962"/>
        <w:gridCol w:w="5573"/>
      </w:tblGrid>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B404B7" w:rsidRPr="00D472C0" w:rsidTr="003D774A">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D472C0" w:rsidRDefault="00B404B7" w:rsidP="003D774A">
            <w:pPr>
              <w:pStyle w:val="affa"/>
              <w:spacing w:line="276" w:lineRule="auto"/>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D472C0" w:rsidRDefault="00B404B7" w:rsidP="003D774A">
            <w:pPr>
              <w:pStyle w:val="affa"/>
              <w:spacing w:line="276" w:lineRule="auto"/>
              <w:jc w:val="center"/>
              <w:rPr>
                <w:rFonts w:ascii="Times New Roman" w:hAnsi="Times New Roman"/>
                <w:sz w:val="18"/>
                <w:szCs w:val="18"/>
              </w:rPr>
            </w:pPr>
            <w:r>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D472C0" w:rsidRDefault="00B404B7" w:rsidP="003D774A">
            <w:pPr>
              <w:pStyle w:val="affa"/>
              <w:spacing w:line="276" w:lineRule="auto"/>
              <w:jc w:val="center"/>
              <w:rPr>
                <w:rFonts w:ascii="Times New Roman" w:hAnsi="Times New Roman"/>
                <w:sz w:val="18"/>
                <w:szCs w:val="18"/>
              </w:rPr>
            </w:pPr>
            <w:r>
              <w:rPr>
                <w:rFonts w:ascii="Times New Roman" w:hAnsi="Times New Roman"/>
                <w:sz w:val="18"/>
                <w:szCs w:val="18"/>
              </w:rPr>
              <w:t>3</w:t>
            </w:r>
          </w:p>
        </w:tc>
      </w:tr>
      <w:tr w:rsidR="00B404B7" w:rsidRPr="0029446D" w:rsidTr="003D774A">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1877CC" w:rsidRDefault="00B404B7" w:rsidP="003D774A">
            <w:pPr>
              <w:pStyle w:val="affa"/>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__________________________РАБОТ.</w:t>
            </w:r>
            <w:r>
              <w:rPr>
                <w:rStyle w:val="af6"/>
                <w:rFonts w:ascii="Times New Roman" w:eastAsia="Times New Roman" w:hAnsi="Times New Roman"/>
                <w:sz w:val="24"/>
                <w:szCs w:val="24"/>
              </w:rPr>
              <w:footnoteReference w:id="31"/>
            </w: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r>
              <w:rPr>
                <w:rStyle w:val="af6"/>
                <w:rFonts w:ascii="Times New Roman" w:eastAsia="Times New Roman" w:hAnsi="Times New Roman"/>
                <w:spacing w:val="-6"/>
                <w:sz w:val="24"/>
                <w:szCs w:val="24"/>
              </w:rPr>
              <w:footnoteReference w:id="32"/>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ind w:right="103"/>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r>
              <w:rPr>
                <w:rStyle w:val="af6"/>
                <w:rFonts w:ascii="Times New Roman" w:eastAsia="Times New Roman" w:hAnsi="Times New Roman"/>
                <w:sz w:val="24"/>
                <w:szCs w:val="24"/>
              </w:rPr>
              <w:footnoteReference w:id="33"/>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w:t>
            </w:r>
            <w:proofErr w:type="gramStart"/>
            <w:r>
              <w:rPr>
                <w:rFonts w:ascii="Times New Roman" w:eastAsia="Times New Roman" w:hAnsi="Times New Roman"/>
                <w:sz w:val="24"/>
                <w:szCs w:val="24"/>
              </w:rPr>
              <w:t xml:space="preserve"> - ;</w:t>
            </w:r>
            <w:proofErr w:type="gramEnd"/>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w:t>
            </w:r>
            <w:proofErr w:type="gramStart"/>
            <w:r>
              <w:rPr>
                <w:rFonts w:ascii="Times New Roman" w:eastAsia="Times New Roman" w:hAnsi="Times New Roman"/>
                <w:sz w:val="24"/>
                <w:szCs w:val="24"/>
              </w:rPr>
              <w:t xml:space="preserve"> –;</w:t>
            </w:r>
            <w:proofErr w:type="gramEnd"/>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Нормативное значение ветрового давления - </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w:t>
            </w:r>
            <w:proofErr w:type="gramStart"/>
            <w:r>
              <w:rPr>
                <w:rFonts w:ascii="Times New Roman" w:eastAsia="Times New Roman" w:hAnsi="Times New Roman"/>
                <w:sz w:val="24"/>
                <w:szCs w:val="24"/>
              </w:rPr>
              <w:t xml:space="preserve"> - ;</w:t>
            </w:r>
            <w:proofErr w:type="gramEnd"/>
          </w:p>
          <w:p w:rsidR="00B404B7" w:rsidRPr="0029446D" w:rsidRDefault="00B404B7" w:rsidP="003D774A">
            <w:pPr>
              <w:pStyle w:val="affa"/>
              <w:spacing w:line="276" w:lineRule="auto"/>
              <w:jc w:val="both"/>
              <w:rPr>
                <w:rFonts w:ascii="Times New Roman" w:hAnsi="Times New Roman"/>
              </w:rPr>
            </w:pPr>
            <w:r>
              <w:rPr>
                <w:rFonts w:ascii="Times New Roman" w:eastAsia="Times New Roman" w:hAnsi="Times New Roman"/>
                <w:sz w:val="24"/>
                <w:szCs w:val="24"/>
              </w:rPr>
              <w:t>- Расчетное значение снегового покрова -</w:t>
            </w: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lastRenderedPageBreak/>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ind w:right="103"/>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pacing w:val="-1"/>
                <w:sz w:val="24"/>
                <w:szCs w:val="24"/>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r>
              <w:rPr>
                <w:rStyle w:val="af6"/>
                <w:rFonts w:ascii="Times New Roman" w:eastAsia="Times New Roman" w:hAnsi="Times New Roman"/>
                <w:sz w:val="24"/>
                <w:szCs w:val="24"/>
              </w:rPr>
              <w:footnoteReference w:id="34"/>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ind w:right="103"/>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r>
              <w:rPr>
                <w:rStyle w:val="af6"/>
                <w:rFonts w:ascii="Times New Roman" w:eastAsia="Times New Roman" w:hAnsi="Times New Roman"/>
                <w:sz w:val="24"/>
                <w:szCs w:val="24"/>
              </w:rPr>
              <w:footnoteReference w:id="35"/>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hAnsi="Times New Roman"/>
                <w:sz w:val="24"/>
                <w:szCs w:val="24"/>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rPr>
                <w:rFonts w:ascii="Times New Roman" w:hAnsi="Times New Roman"/>
                <w:sz w:val="24"/>
                <w:szCs w:val="24"/>
              </w:rPr>
            </w:pPr>
            <w:r>
              <w:rPr>
                <w:rFonts w:ascii="Times New Roman" w:eastAsia="Times New Roman" w:hAnsi="Times New Roman"/>
                <w:sz w:val="24"/>
                <w:szCs w:val="24"/>
              </w:rPr>
              <w:t>Гарантийный срок.</w:t>
            </w:r>
            <w:r>
              <w:rPr>
                <w:rStyle w:val="af6"/>
                <w:rFonts w:ascii="Times New Roman" w:eastAsia="Times New Roman" w:hAnsi="Times New Roman"/>
                <w:sz w:val="24"/>
                <w:szCs w:val="24"/>
              </w:rPr>
              <w:footnoteReference w:id="36"/>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hAnsi="Times New Roman"/>
                <w:sz w:val="24"/>
                <w:szCs w:val="24"/>
              </w:rPr>
            </w:pP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37"/>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2. Основные конструктивные решения:</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2.1. Несущие конструкции - </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2.2. Перекрытие - </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2.3. Стены - </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2.4. Кровля - </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3. Класс конструктивной пожарной опасности -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 класс пожарной опасности строительных конструкций - ____. Класс по функциональной пожарной опасности  _____</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4. Степень огнестойкости несущих конструкций (колонн, балок перекрытия, балок покрытия</w:t>
            </w:r>
            <w:proofErr w:type="gramStart"/>
            <w:r>
              <w:rPr>
                <w:rFonts w:ascii="Times New Roman" w:eastAsia="Times New Roman" w:hAnsi="Times New Roman"/>
                <w:sz w:val="24"/>
                <w:szCs w:val="24"/>
              </w:rPr>
              <w:t>)-____;</w:t>
            </w:r>
            <w:proofErr w:type="gramEnd"/>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5. Уровень ответственности - _____________. Коэффициент надежности по </w:t>
            </w:r>
            <w:proofErr w:type="spellStart"/>
            <w:r>
              <w:rPr>
                <w:rFonts w:ascii="Times New Roman" w:eastAsia="Times New Roman" w:hAnsi="Times New Roman"/>
                <w:sz w:val="24"/>
                <w:szCs w:val="24"/>
              </w:rPr>
              <w:t>ответственности-_________</w:t>
            </w:r>
            <w:proofErr w:type="spellEnd"/>
            <w:r>
              <w:rPr>
                <w:rFonts w:ascii="Times New Roman" w:eastAsia="Times New Roman" w:hAnsi="Times New Roman"/>
                <w:sz w:val="24"/>
                <w:szCs w:val="24"/>
              </w:rPr>
              <w:t>.</w:t>
            </w:r>
          </w:p>
          <w:p w:rsidR="00B404B7"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6. Фундаменты –</w:t>
            </w:r>
          </w:p>
          <w:p w:rsidR="00B404B7"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7. Грузоподъемное оборудование – </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8.Внутренняя температура - _________.</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9. Влажность - _________________</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10.Воздействие агрессивных сред - ____________.</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11. Освещение - ______________________.</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12. Цветовое решение фасада здания — разработать в процессе проектирования с учетом корпоративных требований ПАО «</w:t>
            </w:r>
            <w:proofErr w:type="spellStart"/>
            <w:r>
              <w:rPr>
                <w:rFonts w:ascii="Times New Roman" w:eastAsia="Times New Roman" w:hAnsi="Times New Roman"/>
                <w:sz w:val="24"/>
                <w:szCs w:val="24"/>
              </w:rPr>
              <w:t>ТрансКонтейнер</w:t>
            </w:r>
            <w:proofErr w:type="spellEnd"/>
            <w:r>
              <w:rPr>
                <w:rFonts w:ascii="Times New Roman" w:eastAsia="Times New Roman" w:hAnsi="Times New Roman"/>
                <w:sz w:val="24"/>
                <w:szCs w:val="24"/>
              </w:rPr>
              <w:t>»</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lastRenderedPageBreak/>
              <w:t>13. Технологические отверстия в стенах и кровле _________. Технологические отверстия в перекрытии _________</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14. Категория по </w:t>
            </w:r>
            <w:proofErr w:type="spellStart"/>
            <w:r>
              <w:rPr>
                <w:rFonts w:ascii="Times New Roman" w:eastAsia="Times New Roman" w:hAnsi="Times New Roman"/>
                <w:sz w:val="24"/>
                <w:szCs w:val="24"/>
              </w:rPr>
              <w:t>взрыв</w:t>
            </w:r>
            <w:proofErr w:type="gramStart"/>
            <w:r>
              <w:rPr>
                <w:rFonts w:ascii="Times New Roman" w:eastAsia="Times New Roman" w:hAnsi="Times New Roman"/>
                <w:sz w:val="24"/>
                <w:szCs w:val="24"/>
              </w:rPr>
              <w:t>о</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и </w:t>
            </w:r>
            <w:proofErr w:type="spellStart"/>
            <w:r>
              <w:rPr>
                <w:rFonts w:ascii="Times New Roman" w:eastAsia="Times New Roman" w:hAnsi="Times New Roman"/>
                <w:sz w:val="24"/>
                <w:szCs w:val="24"/>
              </w:rPr>
              <w:t>пожароопасности</w:t>
            </w:r>
            <w:proofErr w:type="spellEnd"/>
            <w:r>
              <w:rPr>
                <w:rFonts w:ascii="Times New Roman" w:eastAsia="Times New Roman" w:hAnsi="Times New Roman"/>
                <w:sz w:val="24"/>
                <w:szCs w:val="24"/>
              </w:rPr>
              <w:t xml:space="preserve"> - ________</w:t>
            </w: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w:t>
            </w:r>
            <w:r>
              <w:rPr>
                <w:rFonts w:ascii="Times New Roman" w:eastAsia="Times New Roman" w:hAnsi="Times New Roman"/>
                <w:sz w:val="24"/>
                <w:szCs w:val="24"/>
              </w:rPr>
              <w:lastRenderedPageBreak/>
              <w:t xml:space="preserve">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Default="00B404B7" w:rsidP="003D774A">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B404B7" w:rsidRPr="0029446D" w:rsidRDefault="00B404B7" w:rsidP="003D774A">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B404B7" w:rsidRPr="0029446D" w:rsidTr="003D774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404B7" w:rsidRPr="0029446D" w:rsidRDefault="00B404B7" w:rsidP="003D774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B404B7" w:rsidRPr="0029446D" w:rsidRDefault="00B404B7" w:rsidP="003D774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B404B7" w:rsidRPr="0029446D" w:rsidRDefault="00B404B7" w:rsidP="003D774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B404B7" w:rsidRPr="0029446D" w:rsidRDefault="00B404B7" w:rsidP="003D774A">
      <w:pPr>
        <w:shd w:val="clear" w:color="auto" w:fill="FFFFFF"/>
        <w:spacing w:line="468" w:lineRule="exact"/>
        <w:ind w:left="14"/>
      </w:pPr>
    </w:p>
    <w:tbl>
      <w:tblPr>
        <w:tblW w:w="0" w:type="auto"/>
        <w:tblInd w:w="223" w:type="dxa"/>
        <w:tblLook w:val="0000"/>
      </w:tblPr>
      <w:tblGrid>
        <w:gridCol w:w="4705"/>
        <w:gridCol w:w="4139"/>
      </w:tblGrid>
      <w:tr w:rsidR="00B404B7" w:rsidRPr="00E3119E" w:rsidTr="003D774A">
        <w:trPr>
          <w:trHeight w:val="1121"/>
        </w:trPr>
        <w:tc>
          <w:tcPr>
            <w:tcW w:w="4705" w:type="dxa"/>
          </w:tcPr>
          <w:p w:rsidR="00B404B7" w:rsidRPr="00E3119E" w:rsidRDefault="00B404B7" w:rsidP="003D774A">
            <w:r>
              <w:t>Заказчик:</w:t>
            </w:r>
          </w:p>
          <w:p w:rsidR="00B404B7" w:rsidRPr="00E3119E" w:rsidRDefault="00B404B7" w:rsidP="003D774A"/>
          <w:p w:rsidR="00B404B7" w:rsidRPr="00E3119E" w:rsidRDefault="00B404B7" w:rsidP="003D774A">
            <w:r>
              <w:t>________    ______________</w:t>
            </w:r>
          </w:p>
          <w:p w:rsidR="00B404B7" w:rsidRPr="00E3119E" w:rsidRDefault="00B404B7" w:rsidP="003D774A">
            <w:pPr>
              <w:rPr>
                <w:vertAlign w:val="superscript"/>
              </w:rPr>
            </w:pPr>
            <w:r>
              <w:rPr>
                <w:vertAlign w:val="superscript"/>
              </w:rPr>
              <w:t xml:space="preserve">(подпись)                    (Ф.И.О.)            </w:t>
            </w:r>
          </w:p>
        </w:tc>
        <w:tc>
          <w:tcPr>
            <w:tcW w:w="4139" w:type="dxa"/>
          </w:tcPr>
          <w:p w:rsidR="00B404B7" w:rsidRPr="00E3119E" w:rsidRDefault="00B404B7" w:rsidP="003D774A">
            <w:r>
              <w:t>Подрядчик:</w:t>
            </w:r>
          </w:p>
          <w:p w:rsidR="00B404B7" w:rsidRPr="00E3119E" w:rsidRDefault="00B404B7" w:rsidP="003D774A"/>
          <w:p w:rsidR="00B404B7" w:rsidRPr="00E3119E" w:rsidRDefault="00B404B7" w:rsidP="003D774A">
            <w:r>
              <w:t>________    ______________</w:t>
            </w:r>
          </w:p>
          <w:p w:rsidR="00B404B7" w:rsidRPr="00E3119E" w:rsidRDefault="00B404B7" w:rsidP="003D774A">
            <w:r>
              <w:rPr>
                <w:vertAlign w:val="superscript"/>
              </w:rPr>
              <w:t xml:space="preserve">(подпись)                        (Ф.И.О.)                                </w:t>
            </w:r>
          </w:p>
        </w:tc>
      </w:tr>
    </w:tbl>
    <w:p w:rsidR="00B404B7" w:rsidRPr="0029446D" w:rsidRDefault="00B404B7" w:rsidP="003D774A">
      <w:pPr>
        <w:sectPr w:rsidR="00B404B7" w:rsidRPr="0029446D" w:rsidSect="003D774A">
          <w:pgSz w:w="11906" w:h="16838"/>
          <w:pgMar w:top="1134" w:right="850" w:bottom="1134" w:left="1701" w:header="708" w:footer="708" w:gutter="0"/>
          <w:cols w:space="708"/>
          <w:docGrid w:linePitch="360"/>
        </w:sectPr>
      </w:pPr>
    </w:p>
    <w:tbl>
      <w:tblPr>
        <w:tblW w:w="9606" w:type="dxa"/>
        <w:tblLook w:val="04A0"/>
      </w:tblPr>
      <w:tblGrid>
        <w:gridCol w:w="4786"/>
        <w:gridCol w:w="4820"/>
      </w:tblGrid>
      <w:tr w:rsidR="00B404B7" w:rsidRPr="005D5922" w:rsidTr="003D774A">
        <w:tc>
          <w:tcPr>
            <w:tcW w:w="4786" w:type="dxa"/>
          </w:tcPr>
          <w:p w:rsidR="00B404B7" w:rsidRPr="005D5922" w:rsidRDefault="00B404B7" w:rsidP="003D774A">
            <w:pPr>
              <w:jc w:val="right"/>
              <w:outlineLvl w:val="0"/>
            </w:pPr>
          </w:p>
        </w:tc>
        <w:tc>
          <w:tcPr>
            <w:tcW w:w="4820" w:type="dxa"/>
          </w:tcPr>
          <w:p w:rsidR="00B404B7" w:rsidRPr="005D5922" w:rsidRDefault="00B404B7" w:rsidP="003D774A">
            <w:pPr>
              <w:outlineLvl w:val="0"/>
            </w:pPr>
            <w:r>
              <w:t>Приложение № 3</w:t>
            </w:r>
          </w:p>
          <w:p w:rsidR="00B404B7" w:rsidRPr="005D5922" w:rsidRDefault="00B404B7" w:rsidP="003D774A">
            <w:pPr>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B404B7" w:rsidRPr="005D5922" w:rsidRDefault="00B404B7" w:rsidP="003D774A">
            <w:pPr>
              <w:outlineLvl w:val="0"/>
            </w:pPr>
            <w:r>
              <w:rPr>
                <w:bCs/>
              </w:rPr>
              <w:t xml:space="preserve">на выполнение строительно-монтажных работ </w:t>
            </w:r>
          </w:p>
        </w:tc>
      </w:tr>
    </w:tbl>
    <w:p w:rsidR="00B404B7" w:rsidRPr="005D5922" w:rsidRDefault="00B404B7" w:rsidP="003D774A">
      <w:pPr>
        <w:jc w:val="both"/>
        <w:outlineLvl w:val="0"/>
        <w:rPr>
          <w:bCs/>
        </w:rPr>
      </w:pPr>
    </w:p>
    <w:p w:rsidR="00B404B7" w:rsidRDefault="00B404B7" w:rsidP="003D774A">
      <w:pPr>
        <w:jc w:val="center"/>
        <w:outlineLvl w:val="0"/>
        <w:rPr>
          <w:b/>
          <w:bCs/>
        </w:rPr>
      </w:pPr>
    </w:p>
    <w:p w:rsidR="00B404B7" w:rsidRPr="009E11C0" w:rsidRDefault="00B404B7" w:rsidP="003D774A">
      <w:pPr>
        <w:jc w:val="center"/>
        <w:outlineLvl w:val="0"/>
        <w:rPr>
          <w:bCs/>
          <w:sz w:val="28"/>
          <w:szCs w:val="28"/>
        </w:rPr>
      </w:pPr>
      <w:r>
        <w:rPr>
          <w:bCs/>
          <w:sz w:val="28"/>
          <w:szCs w:val="28"/>
        </w:rPr>
        <w:t xml:space="preserve">Перечень </w:t>
      </w:r>
    </w:p>
    <w:p w:rsidR="00B404B7" w:rsidRPr="009E11C0" w:rsidRDefault="00B404B7" w:rsidP="003D774A">
      <w:pPr>
        <w:jc w:val="center"/>
        <w:outlineLvl w:val="0"/>
        <w:rPr>
          <w:bCs/>
          <w:sz w:val="28"/>
          <w:szCs w:val="28"/>
        </w:rPr>
      </w:pPr>
      <w:r>
        <w:rPr>
          <w:bCs/>
          <w:sz w:val="28"/>
          <w:szCs w:val="28"/>
        </w:rPr>
        <w:t>исходных данных</w:t>
      </w:r>
    </w:p>
    <w:p w:rsidR="00B404B7" w:rsidRDefault="00B404B7" w:rsidP="003D774A">
      <w:pPr>
        <w:jc w:val="center"/>
        <w:outlineLvl w:val="0"/>
        <w:rPr>
          <w:bCs/>
          <w:sz w:val="22"/>
          <w:szCs w:val="22"/>
        </w:rPr>
      </w:pPr>
    </w:p>
    <w:p w:rsidR="00B404B7" w:rsidRDefault="00B404B7" w:rsidP="003D774A">
      <w:pPr>
        <w:jc w:val="center"/>
        <w:outlineLvl w:val="0"/>
        <w:rPr>
          <w:bCs/>
          <w:sz w:val="22"/>
          <w:szCs w:val="22"/>
        </w:rPr>
      </w:pPr>
    </w:p>
    <w:p w:rsidR="00B404B7" w:rsidRDefault="00B404B7" w:rsidP="003D774A">
      <w:pPr>
        <w:jc w:val="center"/>
        <w:outlineLvl w:val="0"/>
        <w:rPr>
          <w:bCs/>
          <w:sz w:val="22"/>
          <w:szCs w:val="22"/>
        </w:rPr>
      </w:pPr>
    </w:p>
    <w:p w:rsidR="00B404B7" w:rsidRPr="005D5922" w:rsidRDefault="00B404B7" w:rsidP="003D774A">
      <w:pPr>
        <w:outlineLvl w:val="0"/>
        <w:rPr>
          <w:bCs/>
        </w:rPr>
      </w:pPr>
      <w:r>
        <w:rPr>
          <w:bCs/>
        </w:rPr>
        <w:t xml:space="preserve">Объект: </w:t>
      </w:r>
    </w:p>
    <w:p w:rsidR="00B404B7" w:rsidRPr="005D5922" w:rsidRDefault="00B404B7" w:rsidP="003D774A">
      <w:pPr>
        <w:jc w:val="center"/>
        <w:outlineLvl w:val="0"/>
        <w:rPr>
          <w:bCs/>
        </w:rPr>
      </w:pPr>
    </w:p>
    <w:p w:rsidR="00B404B7" w:rsidRPr="005D5922" w:rsidRDefault="00B404B7" w:rsidP="00242425">
      <w:pPr>
        <w:numPr>
          <w:ilvl w:val="0"/>
          <w:numId w:val="29"/>
        </w:numPr>
        <w:tabs>
          <w:tab w:val="clear" w:pos="1065"/>
          <w:tab w:val="num" w:pos="426"/>
        </w:tabs>
        <w:suppressAutoHyphens w:val="0"/>
        <w:ind w:left="0" w:firstLine="0"/>
        <w:jc w:val="both"/>
        <w:outlineLvl w:val="0"/>
        <w:rPr>
          <w:bCs/>
        </w:rPr>
      </w:pPr>
      <w:r>
        <w:rPr>
          <w:bCs/>
        </w:rPr>
        <w:t>Инженерно-геологические изыскания;</w:t>
      </w:r>
    </w:p>
    <w:p w:rsidR="00B404B7" w:rsidRPr="005D5922" w:rsidRDefault="00B404B7" w:rsidP="00242425">
      <w:pPr>
        <w:numPr>
          <w:ilvl w:val="0"/>
          <w:numId w:val="29"/>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B404B7" w:rsidRPr="005D5922" w:rsidRDefault="00B404B7" w:rsidP="00242425">
      <w:pPr>
        <w:numPr>
          <w:ilvl w:val="0"/>
          <w:numId w:val="29"/>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B404B7" w:rsidRPr="005D5922" w:rsidRDefault="00B404B7" w:rsidP="003D774A">
      <w:pPr>
        <w:jc w:val="both"/>
        <w:rPr>
          <w:lang w:eastAsia="en-US"/>
        </w:rPr>
      </w:pPr>
    </w:p>
    <w:p w:rsidR="00B404B7" w:rsidRDefault="00B404B7" w:rsidP="003D774A">
      <w:pPr>
        <w:jc w:val="both"/>
        <w:rPr>
          <w:sz w:val="22"/>
          <w:szCs w:val="22"/>
          <w:lang w:eastAsia="en-US"/>
        </w:rPr>
      </w:pPr>
    </w:p>
    <w:p w:rsidR="00B404B7" w:rsidRDefault="00B404B7" w:rsidP="003D774A">
      <w:pPr>
        <w:jc w:val="both"/>
        <w:rPr>
          <w:sz w:val="22"/>
          <w:szCs w:val="22"/>
          <w:lang w:eastAsia="en-US"/>
        </w:rPr>
      </w:pPr>
    </w:p>
    <w:tbl>
      <w:tblPr>
        <w:tblW w:w="9747" w:type="dxa"/>
        <w:tblLook w:val="00A0"/>
      </w:tblPr>
      <w:tblGrid>
        <w:gridCol w:w="4503"/>
        <w:gridCol w:w="5244"/>
      </w:tblGrid>
      <w:tr w:rsidR="00B404B7" w:rsidRPr="005D5922" w:rsidTr="003D774A">
        <w:tc>
          <w:tcPr>
            <w:tcW w:w="4503" w:type="dxa"/>
          </w:tcPr>
          <w:p w:rsidR="00B404B7" w:rsidRPr="005D5922" w:rsidRDefault="00B404B7" w:rsidP="003D774A">
            <w:pPr>
              <w:spacing w:line="360" w:lineRule="auto"/>
              <w:jc w:val="both"/>
              <w:rPr>
                <w:bCs/>
              </w:rPr>
            </w:pPr>
            <w:r>
              <w:rPr>
                <w:bCs/>
              </w:rPr>
              <w:t>Заказчик:</w:t>
            </w:r>
          </w:p>
          <w:p w:rsidR="00B404B7" w:rsidRPr="005D5922" w:rsidRDefault="00B404B7" w:rsidP="003D774A">
            <w:pPr>
              <w:spacing w:line="360" w:lineRule="auto"/>
              <w:jc w:val="both"/>
              <w:rPr>
                <w:bCs/>
              </w:rPr>
            </w:pPr>
          </w:p>
          <w:p w:rsidR="00B404B7" w:rsidRPr="005D5922" w:rsidRDefault="00B404B7" w:rsidP="003D774A">
            <w:pPr>
              <w:spacing w:line="360" w:lineRule="auto"/>
              <w:jc w:val="both"/>
              <w:rPr>
                <w:bCs/>
              </w:rPr>
            </w:pPr>
            <w:r>
              <w:rPr>
                <w:bCs/>
              </w:rPr>
              <w:t>________    ______________</w:t>
            </w:r>
          </w:p>
          <w:p w:rsidR="00B404B7" w:rsidRPr="005D5922" w:rsidRDefault="00B404B7" w:rsidP="003D774A">
            <w:pPr>
              <w:spacing w:line="360" w:lineRule="auto"/>
              <w:jc w:val="both"/>
              <w:rPr>
                <w:bCs/>
              </w:rPr>
            </w:pPr>
            <w:r>
              <w:rPr>
                <w:bCs/>
              </w:rPr>
              <w:t xml:space="preserve">(подпись)                    (Ф.И.О.)            </w:t>
            </w:r>
          </w:p>
        </w:tc>
        <w:tc>
          <w:tcPr>
            <w:tcW w:w="5244" w:type="dxa"/>
          </w:tcPr>
          <w:p w:rsidR="00B404B7" w:rsidRPr="005D5922" w:rsidRDefault="00B404B7" w:rsidP="003D774A">
            <w:pPr>
              <w:spacing w:line="360" w:lineRule="auto"/>
              <w:ind w:left="-52"/>
              <w:jc w:val="both"/>
              <w:rPr>
                <w:bCs/>
              </w:rPr>
            </w:pPr>
            <w:r>
              <w:rPr>
                <w:bCs/>
              </w:rPr>
              <w:t>Подрядчик:</w:t>
            </w:r>
          </w:p>
          <w:p w:rsidR="00B404B7" w:rsidRPr="005D5922" w:rsidRDefault="00B404B7" w:rsidP="003D774A">
            <w:pPr>
              <w:spacing w:line="360" w:lineRule="auto"/>
              <w:ind w:left="-52"/>
              <w:jc w:val="both"/>
              <w:rPr>
                <w:bCs/>
              </w:rPr>
            </w:pPr>
          </w:p>
          <w:p w:rsidR="00B404B7" w:rsidRPr="005D5922" w:rsidRDefault="00B404B7" w:rsidP="003D774A">
            <w:pPr>
              <w:spacing w:line="360" w:lineRule="auto"/>
              <w:ind w:left="-52"/>
              <w:jc w:val="both"/>
              <w:rPr>
                <w:bCs/>
              </w:rPr>
            </w:pPr>
            <w:r>
              <w:rPr>
                <w:bCs/>
              </w:rPr>
              <w:t>________    ______________</w:t>
            </w:r>
          </w:p>
          <w:p w:rsidR="00B404B7" w:rsidRPr="005D5922" w:rsidRDefault="00B404B7" w:rsidP="003D774A">
            <w:pPr>
              <w:spacing w:line="360" w:lineRule="auto"/>
              <w:ind w:left="-52"/>
              <w:jc w:val="both"/>
              <w:rPr>
                <w:bCs/>
              </w:rPr>
            </w:pPr>
            <w:r>
              <w:rPr>
                <w:bCs/>
              </w:rPr>
              <w:t xml:space="preserve">(подпись)                        (Ф.И.О.)                                </w:t>
            </w:r>
          </w:p>
        </w:tc>
      </w:tr>
    </w:tbl>
    <w:p w:rsidR="00B404B7" w:rsidRPr="005D5922" w:rsidRDefault="00B404B7"/>
    <w:p w:rsidR="00B404B7" w:rsidRPr="00435E13" w:rsidRDefault="00B404B7" w:rsidP="003D774A">
      <w:pPr>
        <w:pStyle w:val="ConsNormal"/>
        <w:widowControl/>
        <w:ind w:left="3686" w:firstLine="0"/>
        <w:rPr>
          <w:rFonts w:ascii="Times New Roman" w:hAnsi="Times New Roman"/>
          <w:sz w:val="24"/>
          <w:szCs w:val="24"/>
        </w:rPr>
      </w:pPr>
      <w:r>
        <w:rPr>
          <w:rFonts w:ascii="Times New Roman" w:hAnsi="Times New Roman"/>
          <w:sz w:val="24"/>
          <w:szCs w:val="24"/>
        </w:rPr>
        <w:t xml:space="preserve">Приложение № 4 </w:t>
      </w:r>
    </w:p>
    <w:p w:rsidR="00B404B7" w:rsidRPr="00435E13" w:rsidRDefault="00B404B7" w:rsidP="003D774A">
      <w:pPr>
        <w:pStyle w:val="ConsNormal"/>
        <w:widowControl/>
        <w:ind w:left="3686" w:firstLine="0"/>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B404B7" w:rsidRPr="00435E13" w:rsidRDefault="00B404B7" w:rsidP="003D774A">
      <w:pPr>
        <w:ind w:left="3686"/>
        <w:rPr>
          <w:b/>
          <w:bCs/>
        </w:rPr>
      </w:pPr>
      <w:r>
        <w:rPr>
          <w:bCs/>
        </w:rPr>
        <w:t>на выполнение строительно-монтажных работ</w:t>
      </w:r>
    </w:p>
    <w:p w:rsidR="00B404B7" w:rsidRDefault="00B404B7" w:rsidP="003D774A">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B404B7" w:rsidRDefault="00B404B7" w:rsidP="003D774A">
      <w:pPr>
        <w:pStyle w:val="ConsNormal"/>
        <w:widowControl/>
        <w:ind w:firstLine="0"/>
        <w:jc w:val="right"/>
        <w:rPr>
          <w:rFonts w:ascii="Times New Roman" w:hAnsi="Times New Roman"/>
          <w:sz w:val="24"/>
          <w:szCs w:val="24"/>
        </w:rPr>
      </w:pPr>
    </w:p>
    <w:p w:rsidR="00B404B7" w:rsidRDefault="00B404B7" w:rsidP="003D774A">
      <w:pPr>
        <w:pStyle w:val="ConsNormal"/>
        <w:widowControl/>
        <w:ind w:firstLine="0"/>
        <w:jc w:val="right"/>
        <w:rPr>
          <w:rFonts w:ascii="Times New Roman" w:hAnsi="Times New Roman"/>
          <w:sz w:val="24"/>
          <w:szCs w:val="24"/>
        </w:rPr>
      </w:pPr>
    </w:p>
    <w:p w:rsidR="00B404B7" w:rsidRDefault="00B404B7" w:rsidP="003D774A">
      <w:pPr>
        <w:pStyle w:val="ConsNonformat"/>
        <w:widowControl/>
        <w:rPr>
          <w:rFonts w:ascii="Times New Roman" w:hAnsi="Times New Roman" w:cs="Times New Roman"/>
          <w:sz w:val="24"/>
          <w:szCs w:val="24"/>
        </w:rPr>
      </w:pPr>
    </w:p>
    <w:p w:rsidR="00B404B7" w:rsidRDefault="00B404B7" w:rsidP="003D774A">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249"/>
        <w:gridCol w:w="316"/>
        <w:gridCol w:w="1890"/>
      </w:tblGrid>
      <w:tr w:rsidR="00B404B7" w:rsidTr="003D774A">
        <w:trPr>
          <w:trHeight w:val="48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565" w:type="dxa"/>
            <w:gridSpan w:val="2"/>
            <w:tcBorders>
              <w:top w:val="single" w:sz="6" w:space="0" w:color="auto"/>
              <w:left w:val="single" w:sz="6" w:space="0" w:color="auto"/>
              <w:bottom w:val="single" w:sz="6" w:space="0" w:color="auto"/>
              <w:right w:val="single" w:sz="6" w:space="0" w:color="auto"/>
            </w:tcBorders>
            <w:hideMark/>
          </w:tcPr>
          <w:p w:rsidR="00B404B7" w:rsidRDefault="00B404B7" w:rsidP="003D774A">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B404B7" w:rsidRDefault="00B404B7">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565" w:type="dxa"/>
            <w:gridSpan w:val="2"/>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gridSpan w:val="2"/>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gridSpan w:val="2"/>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565" w:type="dxa"/>
            <w:gridSpan w:val="2"/>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r>
      <w:tr w:rsidR="00B404B7" w:rsidTr="003D774A">
        <w:trPr>
          <w:trHeight w:val="240"/>
        </w:trPr>
        <w:tc>
          <w:tcPr>
            <w:tcW w:w="1890" w:type="dxa"/>
            <w:tcBorders>
              <w:top w:val="single" w:sz="6" w:space="0" w:color="auto"/>
              <w:left w:val="single" w:sz="6" w:space="0" w:color="auto"/>
              <w:bottom w:val="single" w:sz="6" w:space="0" w:color="auto"/>
              <w:right w:val="single" w:sz="6" w:space="0" w:color="auto"/>
            </w:tcBorders>
            <w:hideMark/>
          </w:tcPr>
          <w:p w:rsidR="00B404B7" w:rsidRDefault="00B404B7">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565" w:type="dxa"/>
            <w:gridSpan w:val="2"/>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404B7" w:rsidRDefault="00B404B7">
            <w:pPr>
              <w:pStyle w:val="ConsCell"/>
              <w:widowControl/>
              <w:rPr>
                <w:rFonts w:ascii="Times New Roman" w:hAnsi="Times New Roman" w:cs="Times New Roman"/>
                <w:sz w:val="24"/>
                <w:szCs w:val="24"/>
              </w:rPr>
            </w:pPr>
          </w:p>
        </w:tc>
      </w:tr>
      <w:tr w:rsidR="00B404B7" w:rsidTr="003D7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2206" w:type="dxa"/>
          <w:trHeight w:val="2074"/>
        </w:trPr>
        <w:tc>
          <w:tcPr>
            <w:tcW w:w="4139" w:type="dxa"/>
            <w:gridSpan w:val="2"/>
            <w:tcBorders>
              <w:top w:val="nil"/>
              <w:left w:val="nil"/>
              <w:bottom w:val="nil"/>
              <w:right w:val="nil"/>
            </w:tcBorders>
          </w:tcPr>
          <w:p w:rsidR="00B404B7" w:rsidRPr="00435E13" w:rsidRDefault="00B404B7">
            <w:r>
              <w:t>Подрядчик:</w:t>
            </w:r>
          </w:p>
          <w:p w:rsidR="00B404B7" w:rsidRPr="00435E13" w:rsidRDefault="00B404B7"/>
          <w:p w:rsidR="00B404B7" w:rsidRPr="00435E13" w:rsidRDefault="00B404B7">
            <w:r>
              <w:t>________    ______________</w:t>
            </w:r>
          </w:p>
          <w:p w:rsidR="00B404B7" w:rsidRPr="00435E13" w:rsidRDefault="00B404B7">
            <w:r>
              <w:rPr>
                <w:vertAlign w:val="superscript"/>
              </w:rPr>
              <w:t xml:space="preserve">(подпись)                        (Ф.И.О.)                                                                          </w:t>
            </w:r>
          </w:p>
        </w:tc>
      </w:tr>
    </w:tbl>
    <w:p w:rsidR="00B404B7" w:rsidRDefault="00B404B7"/>
    <w:tbl>
      <w:tblPr>
        <w:tblW w:w="10457" w:type="dxa"/>
        <w:tblLook w:val="04A0"/>
      </w:tblPr>
      <w:tblGrid>
        <w:gridCol w:w="4361"/>
        <w:gridCol w:w="6096"/>
      </w:tblGrid>
      <w:tr w:rsidR="00B404B7" w:rsidRPr="00F8305D" w:rsidTr="003D774A">
        <w:trPr>
          <w:trHeight w:val="709"/>
        </w:trPr>
        <w:tc>
          <w:tcPr>
            <w:tcW w:w="4361" w:type="dxa"/>
          </w:tcPr>
          <w:p w:rsidR="00B404B7" w:rsidRPr="00F8305D" w:rsidRDefault="00B404B7" w:rsidP="003D774A">
            <w:pPr>
              <w:jc w:val="right"/>
              <w:outlineLvl w:val="0"/>
              <w:rPr>
                <w:sz w:val="22"/>
                <w:szCs w:val="22"/>
              </w:rPr>
            </w:pPr>
          </w:p>
        </w:tc>
        <w:tc>
          <w:tcPr>
            <w:tcW w:w="6096" w:type="dxa"/>
          </w:tcPr>
          <w:p w:rsidR="00B404B7" w:rsidRPr="00324C6A" w:rsidRDefault="00B404B7" w:rsidP="003D774A">
            <w:pPr>
              <w:ind w:left="459"/>
              <w:outlineLvl w:val="0"/>
              <w:rPr>
                <w:sz w:val="22"/>
                <w:szCs w:val="22"/>
              </w:rPr>
            </w:pPr>
            <w:r>
              <w:rPr>
                <w:sz w:val="22"/>
                <w:szCs w:val="22"/>
              </w:rPr>
              <w:t>Приложение № 6</w:t>
            </w:r>
          </w:p>
          <w:p w:rsidR="00B404B7" w:rsidRPr="00324C6A" w:rsidRDefault="00B404B7" w:rsidP="003D774A">
            <w:pPr>
              <w:ind w:left="459"/>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B404B7" w:rsidRPr="00F8305D" w:rsidRDefault="00B404B7" w:rsidP="003D774A">
            <w:pPr>
              <w:ind w:left="459"/>
              <w:outlineLvl w:val="0"/>
              <w:rPr>
                <w:sz w:val="22"/>
                <w:szCs w:val="22"/>
              </w:rPr>
            </w:pPr>
            <w:r>
              <w:rPr>
                <w:bCs/>
                <w:sz w:val="22"/>
                <w:szCs w:val="22"/>
              </w:rPr>
              <w:t>на выполнение строительно-монтажных работ</w:t>
            </w:r>
            <w:r>
              <w:rPr>
                <w:bCs/>
              </w:rPr>
              <w:t xml:space="preserve"> </w:t>
            </w:r>
          </w:p>
        </w:tc>
      </w:tr>
    </w:tbl>
    <w:p w:rsidR="00B404B7" w:rsidRPr="00F8305D" w:rsidRDefault="00B404B7" w:rsidP="003D774A">
      <w:pPr>
        <w:jc w:val="both"/>
        <w:outlineLvl w:val="0"/>
        <w:rPr>
          <w:bCs/>
          <w:sz w:val="22"/>
          <w:szCs w:val="22"/>
        </w:rPr>
      </w:pPr>
    </w:p>
    <w:p w:rsidR="00B404B7" w:rsidRPr="004266BE" w:rsidRDefault="00B404B7" w:rsidP="003D774A">
      <w:pPr>
        <w:jc w:val="center"/>
        <w:outlineLvl w:val="0"/>
        <w:rPr>
          <w:b/>
          <w:bCs/>
          <w:sz w:val="22"/>
          <w:szCs w:val="22"/>
        </w:rPr>
      </w:pPr>
      <w:bookmarkStart w:id="41" w:name="_Toc330385274"/>
      <w:bookmarkStart w:id="42" w:name="_Toc330386997"/>
      <w:r>
        <w:rPr>
          <w:b/>
          <w:bCs/>
          <w:sz w:val="22"/>
          <w:szCs w:val="22"/>
        </w:rPr>
        <w:t>Требования по охране труда, промышленной безопасности, пожарной безопасности и экологии</w:t>
      </w:r>
      <w:bookmarkEnd w:id="41"/>
      <w:bookmarkEnd w:id="42"/>
    </w:p>
    <w:p w:rsidR="00B404B7" w:rsidRPr="00335ECD" w:rsidRDefault="00B404B7" w:rsidP="003D774A">
      <w:pPr>
        <w:jc w:val="center"/>
        <w:outlineLvl w:val="0"/>
        <w:rPr>
          <w:bCs/>
          <w:sz w:val="22"/>
          <w:szCs w:val="22"/>
        </w:rPr>
      </w:pPr>
    </w:p>
    <w:p w:rsidR="00B404B7" w:rsidRPr="00335ECD" w:rsidRDefault="00B404B7" w:rsidP="003D774A">
      <w:pPr>
        <w:jc w:val="both"/>
        <w:outlineLvl w:val="0"/>
        <w:rPr>
          <w:b/>
          <w:bCs/>
          <w:sz w:val="22"/>
          <w:szCs w:val="22"/>
        </w:rPr>
      </w:pPr>
      <w:bookmarkStart w:id="43" w:name="_Toc330385275"/>
      <w:bookmarkStart w:id="44" w:name="_Toc330386998"/>
      <w:r>
        <w:rPr>
          <w:b/>
          <w:bCs/>
          <w:sz w:val="22"/>
          <w:szCs w:val="22"/>
        </w:rPr>
        <w:t>1.</w:t>
      </w:r>
      <w:r>
        <w:rPr>
          <w:b/>
          <w:bCs/>
          <w:sz w:val="22"/>
          <w:szCs w:val="22"/>
        </w:rPr>
        <w:tab/>
        <w:t>Введение</w:t>
      </w:r>
      <w:bookmarkEnd w:id="43"/>
      <w:bookmarkEnd w:id="44"/>
    </w:p>
    <w:p w:rsidR="00B404B7" w:rsidRPr="00335ECD" w:rsidRDefault="00B404B7" w:rsidP="003D774A">
      <w:pPr>
        <w:jc w:val="both"/>
        <w:outlineLvl w:val="0"/>
        <w:rPr>
          <w:bCs/>
          <w:sz w:val="22"/>
          <w:szCs w:val="22"/>
        </w:rPr>
      </w:pPr>
      <w:bookmarkStart w:id="45" w:name="_Toc330385276"/>
      <w:bookmarkStart w:id="46"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45"/>
      <w:bookmarkEnd w:id="46"/>
    </w:p>
    <w:p w:rsidR="00B404B7" w:rsidRPr="00335ECD" w:rsidRDefault="00B404B7" w:rsidP="003D774A">
      <w:pPr>
        <w:jc w:val="both"/>
        <w:outlineLvl w:val="0"/>
        <w:rPr>
          <w:bCs/>
          <w:sz w:val="22"/>
          <w:szCs w:val="22"/>
        </w:rPr>
      </w:pPr>
      <w:bookmarkStart w:id="47" w:name="_Toc330385277"/>
      <w:bookmarkStart w:id="48"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47"/>
      <w:bookmarkEnd w:id="48"/>
    </w:p>
    <w:p w:rsidR="00B404B7" w:rsidRPr="00335ECD" w:rsidRDefault="00B404B7" w:rsidP="003D774A">
      <w:pPr>
        <w:jc w:val="both"/>
        <w:outlineLvl w:val="0"/>
        <w:rPr>
          <w:b/>
          <w:bCs/>
          <w:sz w:val="22"/>
          <w:szCs w:val="22"/>
        </w:rPr>
      </w:pPr>
      <w:bookmarkStart w:id="49" w:name="_Toc330385278"/>
      <w:bookmarkStart w:id="50" w:name="_Toc330387001"/>
      <w:r>
        <w:rPr>
          <w:b/>
          <w:bCs/>
          <w:sz w:val="22"/>
          <w:szCs w:val="22"/>
        </w:rPr>
        <w:t>2.</w:t>
      </w:r>
      <w:r>
        <w:rPr>
          <w:b/>
          <w:bCs/>
          <w:sz w:val="22"/>
          <w:szCs w:val="22"/>
        </w:rPr>
        <w:tab/>
        <w:t>Соблюдение требований законодательства</w:t>
      </w:r>
      <w:bookmarkEnd w:id="49"/>
      <w:bookmarkEnd w:id="50"/>
    </w:p>
    <w:p w:rsidR="00B404B7" w:rsidRPr="00335ECD" w:rsidRDefault="00B404B7" w:rsidP="003D774A">
      <w:pPr>
        <w:jc w:val="both"/>
        <w:outlineLvl w:val="0"/>
        <w:rPr>
          <w:bCs/>
          <w:sz w:val="22"/>
          <w:szCs w:val="22"/>
        </w:rPr>
      </w:pPr>
      <w:bookmarkStart w:id="51" w:name="_Toc330385279"/>
      <w:bookmarkStart w:id="52"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1"/>
      <w:bookmarkEnd w:id="52"/>
    </w:p>
    <w:p w:rsidR="00B404B7" w:rsidRPr="00335ECD" w:rsidRDefault="00B404B7" w:rsidP="003D774A">
      <w:pPr>
        <w:jc w:val="both"/>
        <w:outlineLvl w:val="0"/>
        <w:rPr>
          <w:b/>
          <w:bCs/>
          <w:sz w:val="22"/>
          <w:szCs w:val="22"/>
        </w:rPr>
      </w:pPr>
      <w:bookmarkStart w:id="53" w:name="_Toc330385280"/>
      <w:bookmarkStart w:id="54" w:name="_Toc330387003"/>
      <w:r>
        <w:rPr>
          <w:b/>
          <w:bCs/>
          <w:sz w:val="22"/>
          <w:szCs w:val="22"/>
        </w:rPr>
        <w:t>3.</w:t>
      </w:r>
      <w:r>
        <w:rPr>
          <w:b/>
          <w:bCs/>
          <w:sz w:val="22"/>
          <w:szCs w:val="22"/>
        </w:rPr>
        <w:tab/>
        <w:t>Средства защиты (СЗ):</w:t>
      </w:r>
      <w:bookmarkEnd w:id="53"/>
      <w:bookmarkEnd w:id="54"/>
    </w:p>
    <w:p w:rsidR="00B404B7" w:rsidRPr="00335ECD" w:rsidRDefault="00B404B7" w:rsidP="003D774A">
      <w:pPr>
        <w:jc w:val="both"/>
        <w:outlineLvl w:val="0"/>
        <w:rPr>
          <w:bCs/>
          <w:sz w:val="22"/>
          <w:szCs w:val="22"/>
        </w:rPr>
      </w:pPr>
      <w:bookmarkStart w:id="55" w:name="_Toc330385281"/>
      <w:bookmarkStart w:id="56"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55"/>
      <w:bookmarkEnd w:id="56"/>
    </w:p>
    <w:p w:rsidR="00B404B7" w:rsidRPr="00335ECD" w:rsidRDefault="00B404B7" w:rsidP="003D774A">
      <w:pPr>
        <w:jc w:val="both"/>
        <w:outlineLvl w:val="0"/>
        <w:rPr>
          <w:bCs/>
          <w:sz w:val="22"/>
          <w:szCs w:val="22"/>
        </w:rPr>
      </w:pPr>
      <w:bookmarkStart w:id="57" w:name="_Toc330385282"/>
      <w:bookmarkStart w:id="58"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57"/>
      <w:bookmarkEnd w:id="58"/>
    </w:p>
    <w:p w:rsidR="00B404B7" w:rsidRPr="00335ECD" w:rsidRDefault="00B404B7" w:rsidP="003D774A">
      <w:pPr>
        <w:jc w:val="both"/>
        <w:outlineLvl w:val="0"/>
        <w:rPr>
          <w:bCs/>
          <w:sz w:val="22"/>
          <w:szCs w:val="22"/>
        </w:rPr>
      </w:pPr>
      <w:bookmarkStart w:id="59" w:name="_Toc330385283"/>
      <w:bookmarkStart w:id="60"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59"/>
      <w:bookmarkEnd w:id="60"/>
    </w:p>
    <w:p w:rsidR="00B404B7" w:rsidRPr="00335ECD" w:rsidRDefault="00B404B7" w:rsidP="003D774A">
      <w:pPr>
        <w:jc w:val="both"/>
        <w:outlineLvl w:val="0"/>
        <w:rPr>
          <w:bCs/>
          <w:sz w:val="22"/>
          <w:szCs w:val="22"/>
        </w:rPr>
      </w:pPr>
      <w:bookmarkStart w:id="61" w:name="_Toc330385284"/>
      <w:bookmarkStart w:id="62" w:name="_Toc330387007"/>
      <w:r>
        <w:rPr>
          <w:bCs/>
          <w:sz w:val="22"/>
          <w:szCs w:val="22"/>
        </w:rPr>
        <w:t>•</w:t>
      </w:r>
      <w:r>
        <w:rPr>
          <w:bCs/>
          <w:sz w:val="22"/>
          <w:szCs w:val="22"/>
        </w:rPr>
        <w:tab/>
        <w:t>Каска;</w:t>
      </w:r>
      <w:bookmarkEnd w:id="61"/>
      <w:bookmarkEnd w:id="62"/>
    </w:p>
    <w:p w:rsidR="00B404B7" w:rsidRPr="00335ECD" w:rsidRDefault="00B404B7" w:rsidP="003D774A">
      <w:pPr>
        <w:jc w:val="both"/>
        <w:outlineLvl w:val="0"/>
        <w:rPr>
          <w:bCs/>
          <w:sz w:val="22"/>
          <w:szCs w:val="22"/>
        </w:rPr>
      </w:pPr>
      <w:bookmarkStart w:id="63" w:name="_Toc330385285"/>
      <w:bookmarkStart w:id="64" w:name="_Toc330387008"/>
      <w:r>
        <w:rPr>
          <w:bCs/>
          <w:sz w:val="22"/>
          <w:szCs w:val="22"/>
        </w:rPr>
        <w:t>•</w:t>
      </w:r>
      <w:r>
        <w:rPr>
          <w:bCs/>
          <w:sz w:val="22"/>
          <w:szCs w:val="22"/>
        </w:rPr>
        <w:tab/>
        <w:t>Защитные очки;</w:t>
      </w:r>
      <w:bookmarkEnd w:id="63"/>
      <w:bookmarkEnd w:id="64"/>
    </w:p>
    <w:p w:rsidR="00B404B7" w:rsidRPr="00335ECD" w:rsidRDefault="00B404B7" w:rsidP="003D774A">
      <w:pPr>
        <w:jc w:val="both"/>
        <w:outlineLvl w:val="0"/>
        <w:rPr>
          <w:bCs/>
          <w:sz w:val="22"/>
          <w:szCs w:val="22"/>
        </w:rPr>
      </w:pPr>
      <w:bookmarkStart w:id="65" w:name="_Toc330385286"/>
      <w:bookmarkStart w:id="66" w:name="_Toc330387009"/>
      <w:r>
        <w:rPr>
          <w:bCs/>
          <w:sz w:val="22"/>
          <w:szCs w:val="22"/>
        </w:rPr>
        <w:t>•</w:t>
      </w:r>
      <w:r>
        <w:rPr>
          <w:bCs/>
          <w:sz w:val="22"/>
          <w:szCs w:val="22"/>
        </w:rPr>
        <w:tab/>
        <w:t>Спецодежда;</w:t>
      </w:r>
      <w:bookmarkEnd w:id="65"/>
      <w:bookmarkEnd w:id="66"/>
    </w:p>
    <w:p w:rsidR="00B404B7" w:rsidRPr="00335ECD" w:rsidRDefault="00B404B7" w:rsidP="003D774A">
      <w:pPr>
        <w:jc w:val="both"/>
        <w:outlineLvl w:val="0"/>
        <w:rPr>
          <w:bCs/>
          <w:sz w:val="22"/>
          <w:szCs w:val="22"/>
        </w:rPr>
      </w:pPr>
      <w:bookmarkStart w:id="67" w:name="_Toc330385287"/>
      <w:bookmarkStart w:id="68" w:name="_Toc330387010"/>
      <w:r>
        <w:rPr>
          <w:bCs/>
          <w:sz w:val="22"/>
          <w:szCs w:val="22"/>
        </w:rPr>
        <w:t>•</w:t>
      </w:r>
      <w:r>
        <w:rPr>
          <w:bCs/>
          <w:sz w:val="22"/>
          <w:szCs w:val="22"/>
        </w:rPr>
        <w:tab/>
        <w:t>Рабочие перчатки;</w:t>
      </w:r>
      <w:bookmarkEnd w:id="67"/>
      <w:bookmarkEnd w:id="68"/>
    </w:p>
    <w:p w:rsidR="00B404B7" w:rsidRDefault="00B404B7" w:rsidP="003D774A">
      <w:pPr>
        <w:jc w:val="both"/>
        <w:outlineLvl w:val="0"/>
        <w:rPr>
          <w:bCs/>
          <w:sz w:val="22"/>
          <w:szCs w:val="22"/>
        </w:rPr>
      </w:pPr>
      <w:bookmarkStart w:id="69" w:name="_Toc330385288"/>
      <w:bookmarkStart w:id="70" w:name="_Toc330387011"/>
      <w:r>
        <w:rPr>
          <w:bCs/>
          <w:sz w:val="22"/>
          <w:szCs w:val="22"/>
        </w:rPr>
        <w:tab/>
        <w:t>Сигнальный жилет;</w:t>
      </w:r>
    </w:p>
    <w:p w:rsidR="00B404B7" w:rsidRDefault="00B404B7" w:rsidP="003D774A">
      <w:pPr>
        <w:jc w:val="both"/>
        <w:outlineLvl w:val="0"/>
        <w:rPr>
          <w:bCs/>
          <w:sz w:val="22"/>
          <w:szCs w:val="22"/>
        </w:rPr>
      </w:pPr>
      <w:r>
        <w:rPr>
          <w:bCs/>
          <w:sz w:val="22"/>
          <w:szCs w:val="22"/>
        </w:rPr>
        <w:tab/>
        <w:t>Респиратор;</w:t>
      </w:r>
    </w:p>
    <w:p w:rsidR="00B404B7" w:rsidRDefault="00B404B7" w:rsidP="003D774A">
      <w:pPr>
        <w:jc w:val="both"/>
        <w:outlineLvl w:val="0"/>
        <w:rPr>
          <w:bCs/>
          <w:sz w:val="22"/>
          <w:szCs w:val="22"/>
        </w:rPr>
      </w:pPr>
      <w:r>
        <w:rPr>
          <w:bCs/>
          <w:sz w:val="22"/>
          <w:szCs w:val="22"/>
        </w:rPr>
        <w:tab/>
        <w:t>Моющие средства (мази, пасты и т.д.).</w:t>
      </w:r>
    </w:p>
    <w:p w:rsidR="00B404B7" w:rsidRPr="00335ECD" w:rsidRDefault="00B404B7" w:rsidP="003D774A">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69"/>
      <w:bookmarkEnd w:id="70"/>
      <w:proofErr w:type="gramEnd"/>
    </w:p>
    <w:p w:rsidR="00B404B7" w:rsidRPr="00335ECD" w:rsidRDefault="00B404B7" w:rsidP="003D774A">
      <w:pPr>
        <w:jc w:val="both"/>
        <w:outlineLvl w:val="0"/>
        <w:rPr>
          <w:bCs/>
          <w:sz w:val="22"/>
          <w:szCs w:val="22"/>
        </w:rPr>
      </w:pPr>
      <w:bookmarkStart w:id="71" w:name="_Toc330385292"/>
      <w:bookmarkStart w:id="72" w:name="_Toc330387015"/>
      <w:r>
        <w:rPr>
          <w:bCs/>
          <w:sz w:val="22"/>
          <w:szCs w:val="22"/>
        </w:rPr>
        <w:t>3.2.Средства коллективной защиты (СКЗ):</w:t>
      </w:r>
      <w:bookmarkEnd w:id="71"/>
      <w:bookmarkEnd w:id="72"/>
    </w:p>
    <w:p w:rsidR="00B404B7" w:rsidRPr="00335ECD" w:rsidRDefault="00B404B7" w:rsidP="003D774A">
      <w:pPr>
        <w:jc w:val="both"/>
        <w:outlineLvl w:val="0"/>
        <w:rPr>
          <w:bCs/>
          <w:sz w:val="22"/>
          <w:szCs w:val="22"/>
        </w:rPr>
      </w:pPr>
      <w:bookmarkStart w:id="73" w:name="_Toc330385293"/>
      <w:bookmarkStart w:id="74"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73"/>
      <w:bookmarkEnd w:id="74"/>
    </w:p>
    <w:p w:rsidR="00B404B7" w:rsidRPr="00335ECD" w:rsidRDefault="00B404B7" w:rsidP="003D774A">
      <w:pPr>
        <w:jc w:val="both"/>
        <w:outlineLvl w:val="0"/>
        <w:rPr>
          <w:b/>
          <w:bCs/>
          <w:sz w:val="22"/>
          <w:szCs w:val="22"/>
        </w:rPr>
      </w:pPr>
      <w:bookmarkStart w:id="75" w:name="_Toc330385294"/>
      <w:bookmarkStart w:id="76" w:name="_Toc330387017"/>
      <w:r>
        <w:rPr>
          <w:b/>
          <w:bCs/>
          <w:sz w:val="22"/>
          <w:szCs w:val="22"/>
        </w:rPr>
        <w:t>4.</w:t>
      </w:r>
      <w:r>
        <w:rPr>
          <w:b/>
          <w:bCs/>
          <w:sz w:val="22"/>
          <w:szCs w:val="22"/>
        </w:rPr>
        <w:tab/>
        <w:t>Транспорт Подрядчика</w:t>
      </w:r>
      <w:bookmarkEnd w:id="75"/>
      <w:bookmarkEnd w:id="76"/>
    </w:p>
    <w:p w:rsidR="00B404B7" w:rsidRPr="00335ECD" w:rsidRDefault="00B404B7" w:rsidP="003D774A">
      <w:pPr>
        <w:jc w:val="both"/>
        <w:outlineLvl w:val="0"/>
        <w:rPr>
          <w:bCs/>
          <w:sz w:val="22"/>
          <w:szCs w:val="22"/>
        </w:rPr>
      </w:pPr>
      <w:bookmarkStart w:id="77" w:name="_Toc330385295"/>
      <w:bookmarkStart w:id="78"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77"/>
      <w:bookmarkEnd w:id="78"/>
    </w:p>
    <w:p w:rsidR="00B404B7" w:rsidRPr="00335ECD" w:rsidRDefault="00B404B7" w:rsidP="003D774A">
      <w:pPr>
        <w:jc w:val="both"/>
        <w:outlineLvl w:val="0"/>
        <w:rPr>
          <w:bCs/>
          <w:sz w:val="22"/>
          <w:szCs w:val="22"/>
        </w:rPr>
      </w:pPr>
      <w:bookmarkStart w:id="79" w:name="_Toc330385296"/>
      <w:bookmarkStart w:id="80"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79"/>
      <w:bookmarkEnd w:id="80"/>
    </w:p>
    <w:p w:rsidR="00B404B7" w:rsidRPr="00335ECD" w:rsidRDefault="00B404B7" w:rsidP="003D774A">
      <w:pPr>
        <w:jc w:val="both"/>
        <w:outlineLvl w:val="0"/>
        <w:rPr>
          <w:bCs/>
          <w:sz w:val="22"/>
          <w:szCs w:val="22"/>
        </w:rPr>
      </w:pPr>
      <w:bookmarkStart w:id="81" w:name="_Toc330385297"/>
      <w:bookmarkStart w:id="82" w:name="_Toc330387020"/>
      <w:r>
        <w:rPr>
          <w:bCs/>
          <w:sz w:val="22"/>
          <w:szCs w:val="22"/>
        </w:rPr>
        <w:t>•</w:t>
      </w:r>
      <w:r>
        <w:rPr>
          <w:bCs/>
          <w:sz w:val="22"/>
          <w:szCs w:val="22"/>
        </w:rPr>
        <w:tab/>
        <w:t>Аптечка для оказания первой помощи;</w:t>
      </w:r>
      <w:bookmarkEnd w:id="81"/>
      <w:bookmarkEnd w:id="82"/>
    </w:p>
    <w:p w:rsidR="00B404B7" w:rsidRPr="00335ECD" w:rsidRDefault="00B404B7" w:rsidP="003D774A">
      <w:pPr>
        <w:jc w:val="both"/>
        <w:outlineLvl w:val="0"/>
        <w:rPr>
          <w:bCs/>
          <w:sz w:val="22"/>
          <w:szCs w:val="22"/>
        </w:rPr>
      </w:pPr>
      <w:bookmarkStart w:id="83" w:name="_Toc330385298"/>
      <w:bookmarkStart w:id="84" w:name="_Toc330387021"/>
      <w:r>
        <w:rPr>
          <w:bCs/>
          <w:sz w:val="22"/>
          <w:szCs w:val="22"/>
        </w:rPr>
        <w:t>•</w:t>
      </w:r>
      <w:r>
        <w:rPr>
          <w:bCs/>
          <w:sz w:val="22"/>
          <w:szCs w:val="22"/>
        </w:rPr>
        <w:tab/>
        <w:t>Огнетушитель;</w:t>
      </w:r>
      <w:bookmarkEnd w:id="83"/>
      <w:bookmarkEnd w:id="84"/>
    </w:p>
    <w:p w:rsidR="00B404B7" w:rsidRPr="00335ECD" w:rsidRDefault="00B404B7" w:rsidP="003D774A">
      <w:pPr>
        <w:jc w:val="both"/>
        <w:outlineLvl w:val="0"/>
        <w:rPr>
          <w:bCs/>
          <w:sz w:val="22"/>
          <w:szCs w:val="22"/>
        </w:rPr>
      </w:pPr>
      <w:bookmarkStart w:id="85" w:name="_Toc330385299"/>
      <w:bookmarkStart w:id="86"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85"/>
      <w:bookmarkEnd w:id="86"/>
    </w:p>
    <w:p w:rsidR="00B404B7" w:rsidRPr="00335ECD" w:rsidRDefault="00B404B7" w:rsidP="003D774A">
      <w:pPr>
        <w:jc w:val="both"/>
        <w:outlineLvl w:val="0"/>
        <w:rPr>
          <w:bCs/>
          <w:sz w:val="22"/>
          <w:szCs w:val="22"/>
        </w:rPr>
      </w:pPr>
      <w:bookmarkStart w:id="87" w:name="_Toc330385300"/>
      <w:bookmarkStart w:id="88" w:name="_Toc330387023"/>
      <w:r>
        <w:rPr>
          <w:bCs/>
          <w:sz w:val="22"/>
          <w:szCs w:val="22"/>
        </w:rPr>
        <w:t>•</w:t>
      </w:r>
      <w:r>
        <w:rPr>
          <w:bCs/>
          <w:sz w:val="22"/>
          <w:szCs w:val="22"/>
        </w:rPr>
        <w:tab/>
        <w:t>Световая и звуковая сигнализация движения задним ходом.</w:t>
      </w:r>
      <w:bookmarkEnd w:id="87"/>
      <w:bookmarkEnd w:id="88"/>
    </w:p>
    <w:p w:rsidR="00B404B7" w:rsidRPr="00335ECD" w:rsidRDefault="00B404B7" w:rsidP="003D774A">
      <w:pPr>
        <w:jc w:val="both"/>
        <w:outlineLvl w:val="0"/>
        <w:rPr>
          <w:bCs/>
          <w:sz w:val="22"/>
          <w:szCs w:val="22"/>
        </w:rPr>
      </w:pPr>
      <w:bookmarkStart w:id="89" w:name="_Toc330385301"/>
      <w:bookmarkStart w:id="90" w:name="_Toc330387024"/>
      <w:r>
        <w:rPr>
          <w:bCs/>
          <w:sz w:val="22"/>
          <w:szCs w:val="22"/>
        </w:rPr>
        <w:t>Подрядная организация должна обеспечить:</w:t>
      </w:r>
      <w:bookmarkEnd w:id="89"/>
      <w:bookmarkEnd w:id="90"/>
    </w:p>
    <w:p w:rsidR="00B404B7" w:rsidRPr="00335ECD" w:rsidRDefault="00B404B7" w:rsidP="003D774A">
      <w:pPr>
        <w:jc w:val="both"/>
        <w:outlineLvl w:val="0"/>
        <w:rPr>
          <w:bCs/>
          <w:sz w:val="22"/>
          <w:szCs w:val="22"/>
        </w:rPr>
      </w:pPr>
      <w:bookmarkStart w:id="91" w:name="_Toc330385302"/>
      <w:bookmarkStart w:id="92" w:name="_Toc330387025"/>
      <w:r>
        <w:rPr>
          <w:bCs/>
          <w:sz w:val="22"/>
          <w:szCs w:val="22"/>
        </w:rPr>
        <w:t>•</w:t>
      </w:r>
      <w:r>
        <w:rPr>
          <w:bCs/>
          <w:sz w:val="22"/>
          <w:szCs w:val="22"/>
        </w:rPr>
        <w:tab/>
        <w:t>Обучение и достаточную квалификацию водителей;</w:t>
      </w:r>
      <w:bookmarkEnd w:id="91"/>
      <w:bookmarkEnd w:id="92"/>
    </w:p>
    <w:p w:rsidR="00B404B7" w:rsidRPr="00335ECD" w:rsidRDefault="00B404B7" w:rsidP="003D774A">
      <w:pPr>
        <w:jc w:val="both"/>
        <w:outlineLvl w:val="0"/>
        <w:rPr>
          <w:bCs/>
          <w:sz w:val="22"/>
          <w:szCs w:val="22"/>
        </w:rPr>
      </w:pPr>
      <w:bookmarkStart w:id="93" w:name="_Toc330385303"/>
      <w:bookmarkStart w:id="94" w:name="_Toc330387026"/>
      <w:r>
        <w:rPr>
          <w:bCs/>
          <w:sz w:val="22"/>
          <w:szCs w:val="22"/>
        </w:rPr>
        <w:t>•</w:t>
      </w:r>
      <w:r>
        <w:rPr>
          <w:bCs/>
          <w:sz w:val="22"/>
          <w:szCs w:val="22"/>
        </w:rPr>
        <w:tab/>
        <w:t>Проведение регулярных ТО транспортных средств;</w:t>
      </w:r>
      <w:bookmarkEnd w:id="93"/>
      <w:bookmarkEnd w:id="94"/>
    </w:p>
    <w:p w:rsidR="00B404B7" w:rsidRDefault="00B404B7" w:rsidP="003D774A">
      <w:pPr>
        <w:jc w:val="both"/>
        <w:outlineLvl w:val="0"/>
        <w:rPr>
          <w:bCs/>
          <w:sz w:val="22"/>
          <w:szCs w:val="22"/>
        </w:rPr>
      </w:pPr>
      <w:bookmarkStart w:id="95" w:name="_Toc330385304"/>
      <w:bookmarkStart w:id="96" w:name="_Toc330387027"/>
      <w:r>
        <w:rPr>
          <w:bCs/>
          <w:sz w:val="22"/>
          <w:szCs w:val="22"/>
        </w:rPr>
        <w:lastRenderedPageBreak/>
        <w:tab/>
        <w:t>Проведение медицинских осмотров.</w:t>
      </w:r>
    </w:p>
    <w:p w:rsidR="00B404B7" w:rsidRPr="00335ECD" w:rsidRDefault="00B404B7" w:rsidP="003D774A">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95"/>
      <w:bookmarkEnd w:id="96"/>
    </w:p>
    <w:p w:rsidR="00B404B7" w:rsidRPr="00335ECD" w:rsidRDefault="00B404B7" w:rsidP="003D774A">
      <w:pPr>
        <w:jc w:val="both"/>
        <w:outlineLvl w:val="0"/>
        <w:rPr>
          <w:b/>
          <w:bCs/>
          <w:sz w:val="22"/>
          <w:szCs w:val="22"/>
        </w:rPr>
      </w:pPr>
      <w:bookmarkStart w:id="97" w:name="_Toc330385305"/>
      <w:bookmarkStart w:id="98" w:name="_Toc330387028"/>
      <w:r>
        <w:rPr>
          <w:b/>
          <w:bCs/>
          <w:sz w:val="22"/>
          <w:szCs w:val="22"/>
        </w:rPr>
        <w:t>5.</w:t>
      </w:r>
      <w:r>
        <w:rPr>
          <w:b/>
          <w:bCs/>
          <w:sz w:val="22"/>
          <w:szCs w:val="22"/>
        </w:rPr>
        <w:tab/>
        <w:t>Работы повышенной опасности</w:t>
      </w:r>
      <w:bookmarkEnd w:id="97"/>
      <w:bookmarkEnd w:id="98"/>
    </w:p>
    <w:p w:rsidR="00B404B7" w:rsidRPr="00335ECD" w:rsidRDefault="00B404B7" w:rsidP="003D774A">
      <w:pPr>
        <w:jc w:val="both"/>
        <w:outlineLvl w:val="0"/>
        <w:rPr>
          <w:bCs/>
          <w:sz w:val="22"/>
          <w:szCs w:val="22"/>
        </w:rPr>
      </w:pPr>
      <w:bookmarkStart w:id="99" w:name="_Toc330385306"/>
      <w:bookmarkStart w:id="100"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99"/>
      <w:bookmarkEnd w:id="100"/>
    </w:p>
    <w:p w:rsidR="00B404B7" w:rsidRPr="00335ECD" w:rsidRDefault="00B404B7" w:rsidP="003D774A">
      <w:pPr>
        <w:jc w:val="both"/>
        <w:outlineLvl w:val="0"/>
        <w:rPr>
          <w:bCs/>
          <w:sz w:val="22"/>
          <w:szCs w:val="22"/>
        </w:rPr>
      </w:pPr>
      <w:bookmarkStart w:id="101" w:name="_Toc330385307"/>
      <w:bookmarkStart w:id="102"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101"/>
      <w:bookmarkEnd w:id="102"/>
    </w:p>
    <w:p w:rsidR="00B404B7" w:rsidRPr="00335ECD" w:rsidRDefault="00B404B7" w:rsidP="003D774A">
      <w:pPr>
        <w:jc w:val="both"/>
        <w:outlineLvl w:val="0"/>
        <w:rPr>
          <w:bCs/>
          <w:sz w:val="22"/>
          <w:szCs w:val="22"/>
        </w:rPr>
      </w:pPr>
      <w:bookmarkStart w:id="103" w:name="_Toc330385308"/>
      <w:bookmarkStart w:id="104" w:name="_Toc330387031"/>
      <w:r>
        <w:rPr>
          <w:bCs/>
          <w:sz w:val="22"/>
          <w:szCs w:val="22"/>
        </w:rPr>
        <w:t>•</w:t>
      </w:r>
      <w:r>
        <w:rPr>
          <w:bCs/>
          <w:sz w:val="22"/>
          <w:szCs w:val="22"/>
        </w:rPr>
        <w:tab/>
        <w:t>Ремонт трубопроводов пара и горячей воды;</w:t>
      </w:r>
      <w:bookmarkEnd w:id="103"/>
      <w:bookmarkEnd w:id="104"/>
    </w:p>
    <w:p w:rsidR="00B404B7" w:rsidRPr="00335ECD" w:rsidRDefault="00B404B7" w:rsidP="003D774A">
      <w:pPr>
        <w:jc w:val="both"/>
        <w:outlineLvl w:val="0"/>
        <w:rPr>
          <w:bCs/>
          <w:sz w:val="22"/>
          <w:szCs w:val="22"/>
        </w:rPr>
      </w:pPr>
      <w:bookmarkStart w:id="105" w:name="_Toc330385309"/>
      <w:bookmarkStart w:id="106" w:name="_Toc330387032"/>
      <w:r>
        <w:rPr>
          <w:bCs/>
          <w:sz w:val="22"/>
          <w:szCs w:val="22"/>
        </w:rPr>
        <w:t>•</w:t>
      </w:r>
      <w:r>
        <w:rPr>
          <w:bCs/>
          <w:sz w:val="22"/>
          <w:szCs w:val="22"/>
        </w:rPr>
        <w:tab/>
        <w:t>Работы в замкнутых объемах, в ограниченных пространствах;</w:t>
      </w:r>
      <w:bookmarkEnd w:id="105"/>
      <w:bookmarkEnd w:id="106"/>
    </w:p>
    <w:p w:rsidR="00B404B7" w:rsidRPr="00335ECD" w:rsidRDefault="00B404B7" w:rsidP="003D774A">
      <w:pPr>
        <w:jc w:val="both"/>
        <w:outlineLvl w:val="0"/>
        <w:rPr>
          <w:bCs/>
          <w:sz w:val="22"/>
          <w:szCs w:val="22"/>
        </w:rPr>
      </w:pPr>
      <w:bookmarkStart w:id="107" w:name="_Toc330385310"/>
      <w:bookmarkStart w:id="108"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107"/>
      <w:bookmarkEnd w:id="108"/>
    </w:p>
    <w:p w:rsidR="00B404B7" w:rsidRPr="00335ECD" w:rsidRDefault="00B404B7" w:rsidP="003D774A">
      <w:pPr>
        <w:jc w:val="both"/>
        <w:outlineLvl w:val="0"/>
        <w:rPr>
          <w:bCs/>
          <w:sz w:val="22"/>
          <w:szCs w:val="22"/>
        </w:rPr>
      </w:pPr>
      <w:bookmarkStart w:id="109" w:name="_Toc330385311"/>
      <w:bookmarkStart w:id="110" w:name="_Toc330387034"/>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End w:id="109"/>
      <w:bookmarkEnd w:id="110"/>
    </w:p>
    <w:p w:rsidR="00B404B7" w:rsidRPr="00335ECD" w:rsidRDefault="00B404B7" w:rsidP="003D774A">
      <w:pPr>
        <w:jc w:val="both"/>
        <w:outlineLvl w:val="0"/>
        <w:rPr>
          <w:bCs/>
          <w:sz w:val="22"/>
          <w:szCs w:val="22"/>
        </w:rPr>
      </w:pPr>
      <w:bookmarkStart w:id="111" w:name="_Toc330385312"/>
      <w:bookmarkStart w:id="112"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111"/>
      <w:bookmarkEnd w:id="112"/>
    </w:p>
    <w:p w:rsidR="00B404B7" w:rsidRPr="00335ECD" w:rsidRDefault="00B404B7" w:rsidP="003D774A">
      <w:pPr>
        <w:jc w:val="both"/>
        <w:outlineLvl w:val="0"/>
        <w:rPr>
          <w:bCs/>
          <w:sz w:val="22"/>
          <w:szCs w:val="22"/>
        </w:rPr>
      </w:pPr>
      <w:bookmarkStart w:id="113" w:name="_Toc330385313"/>
      <w:bookmarkStart w:id="114"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13"/>
      <w:bookmarkEnd w:id="114"/>
    </w:p>
    <w:p w:rsidR="00B404B7" w:rsidRPr="00335ECD" w:rsidRDefault="00B404B7" w:rsidP="003D774A">
      <w:pPr>
        <w:jc w:val="both"/>
        <w:outlineLvl w:val="0"/>
        <w:rPr>
          <w:bCs/>
          <w:sz w:val="22"/>
          <w:szCs w:val="22"/>
        </w:rPr>
      </w:pPr>
      <w:bookmarkStart w:id="115" w:name="_Toc330385314"/>
      <w:bookmarkStart w:id="116"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115"/>
      <w:bookmarkEnd w:id="116"/>
    </w:p>
    <w:p w:rsidR="00B404B7" w:rsidRPr="00335ECD" w:rsidRDefault="00B404B7" w:rsidP="003D774A">
      <w:pPr>
        <w:jc w:val="both"/>
        <w:outlineLvl w:val="0"/>
        <w:rPr>
          <w:bCs/>
          <w:sz w:val="22"/>
          <w:szCs w:val="22"/>
        </w:rPr>
      </w:pPr>
      <w:bookmarkStart w:id="117" w:name="_Toc330385315"/>
      <w:bookmarkStart w:id="118"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117"/>
      <w:bookmarkEnd w:id="118"/>
    </w:p>
    <w:p w:rsidR="00B404B7" w:rsidRPr="00335ECD" w:rsidRDefault="00B404B7" w:rsidP="003D774A">
      <w:pPr>
        <w:jc w:val="both"/>
        <w:outlineLvl w:val="0"/>
        <w:rPr>
          <w:b/>
          <w:bCs/>
          <w:sz w:val="22"/>
          <w:szCs w:val="22"/>
        </w:rPr>
      </w:pPr>
      <w:bookmarkStart w:id="119" w:name="_Toc330385316"/>
      <w:bookmarkStart w:id="120" w:name="_Toc330387039"/>
      <w:r>
        <w:rPr>
          <w:b/>
          <w:bCs/>
          <w:sz w:val="22"/>
          <w:szCs w:val="22"/>
        </w:rPr>
        <w:t>6.</w:t>
      </w:r>
      <w:r>
        <w:rPr>
          <w:b/>
          <w:bCs/>
          <w:sz w:val="22"/>
          <w:szCs w:val="22"/>
        </w:rPr>
        <w:tab/>
        <w:t>Обучение Персонала</w:t>
      </w:r>
      <w:bookmarkEnd w:id="119"/>
      <w:bookmarkEnd w:id="120"/>
    </w:p>
    <w:p w:rsidR="00B404B7" w:rsidRPr="00335ECD" w:rsidRDefault="00B404B7" w:rsidP="003D774A">
      <w:pPr>
        <w:jc w:val="both"/>
        <w:outlineLvl w:val="0"/>
        <w:rPr>
          <w:bCs/>
          <w:sz w:val="22"/>
          <w:szCs w:val="22"/>
        </w:rPr>
      </w:pPr>
      <w:bookmarkStart w:id="121" w:name="_Toc330385317"/>
      <w:bookmarkStart w:id="122"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21"/>
      <w:bookmarkEnd w:id="122"/>
    </w:p>
    <w:p w:rsidR="00B404B7" w:rsidRPr="00335ECD" w:rsidRDefault="00B404B7" w:rsidP="003D774A">
      <w:pPr>
        <w:jc w:val="both"/>
        <w:outlineLvl w:val="0"/>
        <w:rPr>
          <w:bCs/>
          <w:sz w:val="22"/>
          <w:szCs w:val="22"/>
        </w:rPr>
      </w:pPr>
      <w:bookmarkStart w:id="123" w:name="_Toc330385318"/>
      <w:bookmarkStart w:id="124"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23"/>
      <w:bookmarkEnd w:id="124"/>
      <w:r>
        <w:rPr>
          <w:bCs/>
          <w:sz w:val="22"/>
          <w:szCs w:val="22"/>
        </w:rPr>
        <w:tab/>
      </w:r>
    </w:p>
    <w:p w:rsidR="00B404B7" w:rsidRPr="00335ECD" w:rsidRDefault="00B404B7" w:rsidP="003D774A">
      <w:pPr>
        <w:jc w:val="both"/>
        <w:outlineLvl w:val="0"/>
        <w:rPr>
          <w:bCs/>
          <w:sz w:val="22"/>
          <w:szCs w:val="22"/>
        </w:rPr>
      </w:pPr>
      <w:bookmarkStart w:id="125" w:name="_Toc330385319"/>
      <w:bookmarkStart w:id="126"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25"/>
      <w:bookmarkEnd w:id="126"/>
    </w:p>
    <w:p w:rsidR="00B404B7" w:rsidRPr="00335ECD" w:rsidRDefault="00B404B7" w:rsidP="003D774A">
      <w:pPr>
        <w:jc w:val="both"/>
        <w:outlineLvl w:val="0"/>
        <w:rPr>
          <w:bCs/>
          <w:sz w:val="22"/>
          <w:szCs w:val="22"/>
        </w:rPr>
      </w:pPr>
      <w:bookmarkStart w:id="127" w:name="_Toc330385320"/>
      <w:bookmarkStart w:id="128"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27"/>
      <w:bookmarkEnd w:id="128"/>
    </w:p>
    <w:p w:rsidR="00B404B7" w:rsidRPr="00335ECD" w:rsidRDefault="00B404B7" w:rsidP="003D774A">
      <w:pPr>
        <w:jc w:val="both"/>
        <w:outlineLvl w:val="0"/>
        <w:rPr>
          <w:bCs/>
          <w:sz w:val="22"/>
          <w:szCs w:val="22"/>
        </w:rPr>
      </w:pPr>
      <w:bookmarkStart w:id="129" w:name="_Toc330385321"/>
      <w:bookmarkStart w:id="130"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29"/>
      <w:bookmarkEnd w:id="130"/>
    </w:p>
    <w:p w:rsidR="00B404B7" w:rsidRPr="00335ECD" w:rsidRDefault="00B404B7" w:rsidP="003D774A">
      <w:pPr>
        <w:jc w:val="both"/>
        <w:outlineLvl w:val="0"/>
        <w:rPr>
          <w:bCs/>
          <w:sz w:val="22"/>
          <w:szCs w:val="22"/>
        </w:rPr>
      </w:pPr>
      <w:bookmarkStart w:id="131" w:name="_Toc330385322"/>
      <w:bookmarkStart w:id="132"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1"/>
      <w:bookmarkEnd w:id="132"/>
      <w:proofErr w:type="gramEnd"/>
    </w:p>
    <w:p w:rsidR="00B404B7" w:rsidRPr="00335ECD" w:rsidRDefault="00B404B7" w:rsidP="003D774A">
      <w:pPr>
        <w:jc w:val="both"/>
        <w:outlineLvl w:val="0"/>
        <w:rPr>
          <w:b/>
          <w:bCs/>
          <w:sz w:val="22"/>
          <w:szCs w:val="22"/>
        </w:rPr>
      </w:pPr>
      <w:bookmarkStart w:id="133" w:name="_Toc330385323"/>
      <w:bookmarkStart w:id="134"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33"/>
      <w:bookmarkEnd w:id="134"/>
    </w:p>
    <w:p w:rsidR="00B404B7" w:rsidRPr="00335ECD" w:rsidRDefault="00B404B7" w:rsidP="003D774A">
      <w:pPr>
        <w:jc w:val="both"/>
        <w:outlineLvl w:val="0"/>
        <w:rPr>
          <w:b/>
          <w:bCs/>
          <w:sz w:val="22"/>
          <w:szCs w:val="22"/>
        </w:rPr>
      </w:pPr>
      <w:bookmarkStart w:id="135" w:name="_Toc330385324"/>
      <w:bookmarkStart w:id="136" w:name="_Toc330387047"/>
      <w:r>
        <w:rPr>
          <w:bCs/>
          <w:sz w:val="22"/>
          <w:szCs w:val="22"/>
        </w:rPr>
        <w:t>Подрядная организация</w:t>
      </w:r>
      <w:r>
        <w:rPr>
          <w:b/>
          <w:bCs/>
          <w:sz w:val="22"/>
          <w:szCs w:val="22"/>
        </w:rPr>
        <w:t xml:space="preserve"> обязана:</w:t>
      </w:r>
      <w:bookmarkEnd w:id="135"/>
      <w:bookmarkEnd w:id="136"/>
    </w:p>
    <w:p w:rsidR="00B404B7" w:rsidRPr="00335ECD" w:rsidRDefault="00B404B7" w:rsidP="003D774A">
      <w:pPr>
        <w:jc w:val="both"/>
        <w:outlineLvl w:val="0"/>
        <w:rPr>
          <w:bCs/>
          <w:sz w:val="22"/>
          <w:szCs w:val="22"/>
        </w:rPr>
      </w:pPr>
      <w:bookmarkStart w:id="137" w:name="_Toc330385325"/>
      <w:bookmarkStart w:id="138"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37"/>
      <w:bookmarkEnd w:id="138"/>
    </w:p>
    <w:p w:rsidR="00B404B7" w:rsidRPr="00335ECD" w:rsidRDefault="00B404B7" w:rsidP="003D774A">
      <w:pPr>
        <w:jc w:val="both"/>
        <w:outlineLvl w:val="0"/>
        <w:rPr>
          <w:bCs/>
          <w:sz w:val="22"/>
          <w:szCs w:val="22"/>
        </w:rPr>
      </w:pPr>
      <w:bookmarkStart w:id="139" w:name="_Toc330385326"/>
      <w:bookmarkStart w:id="140"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39"/>
      <w:bookmarkEnd w:id="140"/>
    </w:p>
    <w:p w:rsidR="00B404B7" w:rsidRPr="00335ECD" w:rsidRDefault="00B404B7" w:rsidP="003D774A">
      <w:pPr>
        <w:jc w:val="both"/>
        <w:outlineLvl w:val="0"/>
        <w:rPr>
          <w:bCs/>
          <w:sz w:val="22"/>
          <w:szCs w:val="22"/>
        </w:rPr>
      </w:pPr>
      <w:bookmarkStart w:id="141" w:name="_Toc330385327"/>
      <w:bookmarkStart w:id="142" w:name="_Toc330387050"/>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1"/>
      <w:bookmarkEnd w:id="142"/>
    </w:p>
    <w:p w:rsidR="00B404B7" w:rsidRPr="00335ECD" w:rsidRDefault="00B404B7" w:rsidP="003D774A">
      <w:pPr>
        <w:jc w:val="both"/>
        <w:outlineLvl w:val="0"/>
        <w:rPr>
          <w:bCs/>
          <w:sz w:val="22"/>
          <w:szCs w:val="22"/>
        </w:rPr>
      </w:pPr>
      <w:bookmarkStart w:id="143" w:name="_Toc330385328"/>
      <w:bookmarkStart w:id="144"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w:t>
      </w:r>
      <w:r>
        <w:rPr>
          <w:bCs/>
          <w:sz w:val="22"/>
          <w:szCs w:val="22"/>
        </w:rPr>
        <w:lastRenderedPageBreak/>
        <w:t>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43"/>
      <w:bookmarkEnd w:id="144"/>
    </w:p>
    <w:p w:rsidR="00B404B7" w:rsidRPr="00335ECD" w:rsidRDefault="00B404B7" w:rsidP="003D774A">
      <w:pPr>
        <w:jc w:val="both"/>
        <w:outlineLvl w:val="0"/>
        <w:rPr>
          <w:bCs/>
          <w:sz w:val="22"/>
          <w:szCs w:val="22"/>
        </w:rPr>
      </w:pPr>
      <w:bookmarkStart w:id="145" w:name="_Toc330385329"/>
      <w:bookmarkStart w:id="146"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45"/>
      <w:bookmarkEnd w:id="146"/>
      <w:proofErr w:type="gramEnd"/>
    </w:p>
    <w:p w:rsidR="00B404B7" w:rsidRPr="00335ECD" w:rsidRDefault="00B404B7" w:rsidP="003D774A">
      <w:pPr>
        <w:jc w:val="both"/>
        <w:outlineLvl w:val="0"/>
        <w:rPr>
          <w:bCs/>
          <w:sz w:val="22"/>
          <w:szCs w:val="22"/>
        </w:rPr>
      </w:pPr>
      <w:bookmarkStart w:id="147" w:name="_Toc330385330"/>
      <w:bookmarkStart w:id="148"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47"/>
      <w:bookmarkEnd w:id="148"/>
    </w:p>
    <w:p w:rsidR="00B404B7" w:rsidRPr="00335ECD" w:rsidRDefault="00B404B7" w:rsidP="003D774A">
      <w:pPr>
        <w:jc w:val="both"/>
        <w:outlineLvl w:val="0"/>
        <w:rPr>
          <w:bCs/>
          <w:sz w:val="22"/>
          <w:szCs w:val="22"/>
        </w:rPr>
      </w:pPr>
      <w:bookmarkStart w:id="149" w:name="_Toc330385331"/>
      <w:bookmarkStart w:id="150"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49"/>
      <w:bookmarkEnd w:id="150"/>
    </w:p>
    <w:p w:rsidR="00B404B7" w:rsidRPr="00335ECD" w:rsidRDefault="00B404B7" w:rsidP="003D774A">
      <w:pPr>
        <w:jc w:val="both"/>
        <w:outlineLvl w:val="0"/>
        <w:rPr>
          <w:b/>
          <w:bCs/>
          <w:sz w:val="22"/>
          <w:szCs w:val="22"/>
        </w:rPr>
      </w:pPr>
      <w:bookmarkStart w:id="151" w:name="_Toc330385332"/>
      <w:bookmarkStart w:id="152" w:name="_Toc330387055"/>
      <w:r>
        <w:rPr>
          <w:b/>
          <w:bCs/>
          <w:sz w:val="22"/>
          <w:szCs w:val="22"/>
        </w:rPr>
        <w:t>8.</w:t>
      </w:r>
      <w:r>
        <w:rPr>
          <w:b/>
          <w:bCs/>
          <w:sz w:val="22"/>
          <w:szCs w:val="22"/>
        </w:rPr>
        <w:tab/>
        <w:t>Текущие проверки</w:t>
      </w:r>
      <w:bookmarkEnd w:id="151"/>
      <w:bookmarkEnd w:id="152"/>
    </w:p>
    <w:p w:rsidR="00B404B7" w:rsidRPr="00335ECD" w:rsidRDefault="00B404B7" w:rsidP="003D774A">
      <w:pPr>
        <w:jc w:val="both"/>
        <w:outlineLvl w:val="0"/>
        <w:rPr>
          <w:bCs/>
          <w:sz w:val="22"/>
          <w:szCs w:val="22"/>
        </w:rPr>
      </w:pPr>
      <w:bookmarkStart w:id="153" w:name="_Toc330385333"/>
      <w:bookmarkStart w:id="154"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53"/>
      <w:bookmarkEnd w:id="154"/>
    </w:p>
    <w:p w:rsidR="00B404B7" w:rsidRPr="00335ECD" w:rsidRDefault="00B404B7" w:rsidP="003D774A">
      <w:pPr>
        <w:jc w:val="both"/>
        <w:outlineLvl w:val="0"/>
        <w:rPr>
          <w:bCs/>
          <w:sz w:val="22"/>
          <w:szCs w:val="22"/>
        </w:rPr>
      </w:pPr>
      <w:bookmarkStart w:id="155" w:name="_Toc330385334"/>
      <w:bookmarkStart w:id="156"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55"/>
      <w:bookmarkEnd w:id="156"/>
    </w:p>
    <w:p w:rsidR="00B404B7" w:rsidRPr="00335ECD" w:rsidRDefault="00B404B7" w:rsidP="003D774A">
      <w:pPr>
        <w:jc w:val="both"/>
        <w:outlineLvl w:val="0"/>
        <w:rPr>
          <w:bCs/>
          <w:sz w:val="22"/>
          <w:szCs w:val="22"/>
        </w:rPr>
      </w:pPr>
      <w:bookmarkStart w:id="157" w:name="_Toc330385335"/>
      <w:bookmarkStart w:id="158"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57"/>
      <w:bookmarkEnd w:id="158"/>
    </w:p>
    <w:p w:rsidR="00B404B7" w:rsidRPr="00335ECD" w:rsidRDefault="00B404B7" w:rsidP="003D774A">
      <w:pPr>
        <w:jc w:val="both"/>
        <w:outlineLvl w:val="0"/>
        <w:rPr>
          <w:bCs/>
          <w:sz w:val="22"/>
          <w:szCs w:val="22"/>
        </w:rPr>
      </w:pPr>
      <w:bookmarkStart w:id="159" w:name="_Toc330385336"/>
      <w:bookmarkStart w:id="160"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59"/>
      <w:bookmarkEnd w:id="160"/>
    </w:p>
    <w:p w:rsidR="00B404B7" w:rsidRPr="00335ECD" w:rsidRDefault="00B404B7" w:rsidP="003D774A">
      <w:pPr>
        <w:jc w:val="both"/>
        <w:outlineLvl w:val="0"/>
        <w:rPr>
          <w:b/>
          <w:bCs/>
          <w:sz w:val="22"/>
          <w:szCs w:val="22"/>
        </w:rPr>
      </w:pPr>
      <w:bookmarkStart w:id="161" w:name="_Toc330385337"/>
      <w:bookmarkStart w:id="162" w:name="_Toc330387060"/>
      <w:r>
        <w:rPr>
          <w:b/>
          <w:bCs/>
          <w:sz w:val="22"/>
          <w:szCs w:val="22"/>
        </w:rPr>
        <w:t>9.</w:t>
      </w:r>
      <w:r>
        <w:rPr>
          <w:b/>
          <w:bCs/>
          <w:sz w:val="22"/>
          <w:szCs w:val="22"/>
        </w:rPr>
        <w:tab/>
        <w:t>Требования к отчётности</w:t>
      </w:r>
      <w:bookmarkEnd w:id="161"/>
      <w:bookmarkEnd w:id="162"/>
    </w:p>
    <w:p w:rsidR="00B404B7" w:rsidRPr="00335ECD" w:rsidRDefault="00B404B7" w:rsidP="003D774A">
      <w:pPr>
        <w:jc w:val="both"/>
        <w:outlineLvl w:val="0"/>
        <w:rPr>
          <w:bCs/>
          <w:sz w:val="22"/>
          <w:szCs w:val="22"/>
        </w:rPr>
      </w:pPr>
      <w:bookmarkStart w:id="163" w:name="_Toc330385338"/>
      <w:bookmarkStart w:id="164"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63"/>
      <w:bookmarkEnd w:id="164"/>
    </w:p>
    <w:p w:rsidR="00B404B7" w:rsidRPr="00335ECD" w:rsidRDefault="00B404B7" w:rsidP="003D774A">
      <w:pPr>
        <w:jc w:val="both"/>
        <w:outlineLvl w:val="0"/>
        <w:rPr>
          <w:bCs/>
          <w:sz w:val="22"/>
          <w:szCs w:val="22"/>
        </w:rPr>
      </w:pPr>
      <w:bookmarkStart w:id="165" w:name="_Toc330385339"/>
      <w:bookmarkStart w:id="166" w:name="_Toc330387062"/>
      <w:r>
        <w:rPr>
          <w:bCs/>
          <w:sz w:val="22"/>
          <w:szCs w:val="22"/>
        </w:rPr>
        <w:t>•</w:t>
      </w:r>
      <w:r>
        <w:rPr>
          <w:bCs/>
          <w:sz w:val="22"/>
          <w:szCs w:val="22"/>
        </w:rPr>
        <w:tab/>
        <w:t>все несчастные случаи;</w:t>
      </w:r>
      <w:bookmarkEnd w:id="165"/>
      <w:bookmarkEnd w:id="166"/>
    </w:p>
    <w:p w:rsidR="00B404B7" w:rsidRPr="00335ECD" w:rsidRDefault="00B404B7" w:rsidP="003D774A">
      <w:pPr>
        <w:jc w:val="both"/>
        <w:outlineLvl w:val="0"/>
        <w:rPr>
          <w:bCs/>
          <w:sz w:val="22"/>
          <w:szCs w:val="22"/>
        </w:rPr>
      </w:pPr>
      <w:bookmarkStart w:id="167" w:name="_Toc330385340"/>
      <w:bookmarkStart w:id="168"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67"/>
      <w:bookmarkEnd w:id="168"/>
    </w:p>
    <w:p w:rsidR="00B404B7" w:rsidRPr="00335ECD" w:rsidRDefault="00B404B7" w:rsidP="003D774A">
      <w:pPr>
        <w:jc w:val="both"/>
        <w:outlineLvl w:val="0"/>
        <w:rPr>
          <w:bCs/>
          <w:sz w:val="22"/>
          <w:szCs w:val="22"/>
        </w:rPr>
      </w:pPr>
      <w:bookmarkStart w:id="169" w:name="_Toc330385341"/>
      <w:bookmarkStart w:id="170"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69"/>
      <w:bookmarkEnd w:id="170"/>
    </w:p>
    <w:p w:rsidR="00B404B7" w:rsidRPr="00335ECD" w:rsidRDefault="00B404B7" w:rsidP="003D774A">
      <w:pPr>
        <w:jc w:val="both"/>
        <w:outlineLvl w:val="0"/>
        <w:rPr>
          <w:bCs/>
          <w:sz w:val="22"/>
          <w:szCs w:val="22"/>
        </w:rPr>
      </w:pPr>
      <w:bookmarkStart w:id="171" w:name="_Toc330385342"/>
      <w:bookmarkStart w:id="172" w:name="_Toc330387065"/>
      <w:r>
        <w:rPr>
          <w:bCs/>
          <w:sz w:val="22"/>
          <w:szCs w:val="22"/>
        </w:rPr>
        <w:t>•</w:t>
      </w:r>
      <w:r>
        <w:rPr>
          <w:bCs/>
          <w:sz w:val="22"/>
          <w:szCs w:val="22"/>
        </w:rPr>
        <w:tab/>
        <w:t>любые другие события, о которых необходимо сообщать компетентным государственным органам;</w:t>
      </w:r>
      <w:bookmarkEnd w:id="171"/>
      <w:bookmarkEnd w:id="172"/>
    </w:p>
    <w:p w:rsidR="00B404B7" w:rsidRPr="00335ECD" w:rsidRDefault="00B404B7" w:rsidP="003D774A">
      <w:pPr>
        <w:jc w:val="both"/>
        <w:outlineLvl w:val="0"/>
        <w:rPr>
          <w:bCs/>
          <w:sz w:val="22"/>
          <w:szCs w:val="22"/>
        </w:rPr>
      </w:pPr>
      <w:bookmarkStart w:id="173" w:name="_Toc330385343"/>
      <w:bookmarkStart w:id="174" w:name="_Toc330387066"/>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73"/>
      <w:bookmarkEnd w:id="174"/>
    </w:p>
    <w:p w:rsidR="00B404B7" w:rsidRPr="00335ECD" w:rsidRDefault="00B404B7" w:rsidP="003D774A">
      <w:pPr>
        <w:jc w:val="both"/>
        <w:outlineLvl w:val="0"/>
        <w:rPr>
          <w:bCs/>
          <w:sz w:val="22"/>
          <w:szCs w:val="22"/>
        </w:rPr>
      </w:pPr>
      <w:bookmarkStart w:id="175" w:name="_Toc330385344"/>
      <w:bookmarkStart w:id="176"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75"/>
      <w:bookmarkEnd w:id="176"/>
    </w:p>
    <w:p w:rsidR="00B404B7" w:rsidRPr="00335ECD" w:rsidRDefault="00B404B7" w:rsidP="003D774A">
      <w:pPr>
        <w:jc w:val="both"/>
        <w:outlineLvl w:val="0"/>
        <w:rPr>
          <w:b/>
          <w:bCs/>
          <w:sz w:val="22"/>
          <w:szCs w:val="22"/>
        </w:rPr>
      </w:pPr>
      <w:bookmarkStart w:id="177" w:name="_Toc330385345"/>
      <w:bookmarkStart w:id="178" w:name="_Toc330387068"/>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77"/>
      <w:bookmarkEnd w:id="178"/>
    </w:p>
    <w:p w:rsidR="00B404B7" w:rsidRPr="00335ECD" w:rsidRDefault="00B404B7" w:rsidP="003D774A">
      <w:pPr>
        <w:jc w:val="both"/>
        <w:outlineLvl w:val="0"/>
        <w:rPr>
          <w:bCs/>
          <w:sz w:val="22"/>
          <w:szCs w:val="22"/>
        </w:rPr>
      </w:pPr>
      <w:bookmarkStart w:id="179" w:name="_Toc330385346"/>
      <w:bookmarkStart w:id="180"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B404B7" w:rsidRPr="00335ECD" w:rsidRDefault="00B404B7" w:rsidP="003D774A">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79"/>
      <w:bookmarkEnd w:id="180"/>
    </w:p>
    <w:p w:rsidR="00B404B7" w:rsidRPr="00335ECD" w:rsidRDefault="00B404B7" w:rsidP="003D774A">
      <w:pPr>
        <w:jc w:val="both"/>
        <w:outlineLvl w:val="0"/>
        <w:rPr>
          <w:b/>
          <w:bCs/>
          <w:sz w:val="22"/>
          <w:szCs w:val="22"/>
        </w:rPr>
      </w:pPr>
      <w:bookmarkStart w:id="181" w:name="_Toc330385347"/>
      <w:bookmarkStart w:id="182" w:name="_Toc330387070"/>
      <w:r>
        <w:rPr>
          <w:b/>
          <w:bCs/>
          <w:sz w:val="22"/>
          <w:szCs w:val="22"/>
        </w:rPr>
        <w:t>11.</w:t>
      </w:r>
      <w:r>
        <w:rPr>
          <w:b/>
          <w:bCs/>
          <w:sz w:val="22"/>
          <w:szCs w:val="22"/>
        </w:rPr>
        <w:tab/>
        <w:t>Состояние мест проведения работ</w:t>
      </w:r>
      <w:bookmarkEnd w:id="181"/>
      <w:bookmarkEnd w:id="182"/>
    </w:p>
    <w:p w:rsidR="00B404B7" w:rsidRPr="00335ECD" w:rsidRDefault="00B404B7" w:rsidP="003D774A">
      <w:pPr>
        <w:jc w:val="both"/>
        <w:outlineLvl w:val="0"/>
        <w:rPr>
          <w:bCs/>
          <w:sz w:val="22"/>
          <w:szCs w:val="22"/>
        </w:rPr>
      </w:pPr>
      <w:bookmarkStart w:id="183" w:name="_Toc330385348"/>
      <w:bookmarkStart w:id="184"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83"/>
      <w:bookmarkEnd w:id="184"/>
    </w:p>
    <w:p w:rsidR="00B404B7" w:rsidRPr="00335ECD" w:rsidRDefault="00B404B7" w:rsidP="003D774A">
      <w:pPr>
        <w:jc w:val="both"/>
        <w:outlineLvl w:val="0"/>
        <w:rPr>
          <w:bCs/>
          <w:sz w:val="22"/>
          <w:szCs w:val="22"/>
        </w:rPr>
      </w:pPr>
      <w:bookmarkStart w:id="185" w:name="_Toc330385349"/>
      <w:bookmarkStart w:id="186" w:name="_Toc330387072"/>
      <w:r>
        <w:rPr>
          <w:bCs/>
          <w:sz w:val="22"/>
          <w:szCs w:val="22"/>
        </w:rPr>
        <w:t>•</w:t>
      </w:r>
      <w:r>
        <w:rPr>
          <w:bCs/>
          <w:sz w:val="22"/>
          <w:szCs w:val="22"/>
        </w:rPr>
        <w:tab/>
        <w:t>наименования подрядной организации</w:t>
      </w:r>
      <w:bookmarkEnd w:id="185"/>
      <w:bookmarkEnd w:id="186"/>
    </w:p>
    <w:p w:rsidR="00B404B7" w:rsidRPr="00335ECD" w:rsidRDefault="00B404B7" w:rsidP="003D774A">
      <w:pPr>
        <w:jc w:val="both"/>
        <w:outlineLvl w:val="0"/>
        <w:rPr>
          <w:bCs/>
          <w:sz w:val="22"/>
          <w:szCs w:val="22"/>
        </w:rPr>
      </w:pPr>
      <w:bookmarkStart w:id="187" w:name="_Toc330385350"/>
      <w:bookmarkStart w:id="188" w:name="_Toc330387073"/>
      <w:r>
        <w:rPr>
          <w:bCs/>
          <w:sz w:val="22"/>
          <w:szCs w:val="22"/>
        </w:rPr>
        <w:t>•</w:t>
      </w:r>
      <w:r>
        <w:rPr>
          <w:bCs/>
          <w:sz w:val="22"/>
          <w:szCs w:val="22"/>
        </w:rPr>
        <w:tab/>
        <w:t>ответственных:</w:t>
      </w:r>
      <w:bookmarkEnd w:id="187"/>
      <w:bookmarkEnd w:id="188"/>
    </w:p>
    <w:p w:rsidR="00B404B7" w:rsidRPr="00335ECD" w:rsidRDefault="00B404B7" w:rsidP="003D774A">
      <w:pPr>
        <w:jc w:val="both"/>
        <w:outlineLvl w:val="0"/>
        <w:rPr>
          <w:bCs/>
          <w:sz w:val="22"/>
          <w:szCs w:val="22"/>
        </w:rPr>
      </w:pPr>
      <w:bookmarkStart w:id="189" w:name="_Toc330385351"/>
      <w:bookmarkStart w:id="190" w:name="_Toc330387074"/>
      <w:r>
        <w:rPr>
          <w:bCs/>
          <w:sz w:val="22"/>
          <w:szCs w:val="22"/>
        </w:rPr>
        <w:t>•</w:t>
      </w:r>
      <w:r>
        <w:rPr>
          <w:bCs/>
          <w:sz w:val="22"/>
          <w:szCs w:val="22"/>
        </w:rPr>
        <w:tab/>
        <w:t>Руководителя организации – Ф.И.О., должность, телефон;</w:t>
      </w:r>
      <w:bookmarkEnd w:id="189"/>
      <w:bookmarkEnd w:id="190"/>
    </w:p>
    <w:p w:rsidR="00B404B7" w:rsidRPr="00335ECD" w:rsidRDefault="00B404B7" w:rsidP="003D774A">
      <w:pPr>
        <w:jc w:val="both"/>
        <w:outlineLvl w:val="0"/>
        <w:rPr>
          <w:bCs/>
          <w:sz w:val="22"/>
          <w:szCs w:val="22"/>
        </w:rPr>
      </w:pPr>
      <w:bookmarkStart w:id="191" w:name="_Toc330385352"/>
      <w:bookmarkStart w:id="192" w:name="_Toc330387075"/>
      <w:r>
        <w:rPr>
          <w:bCs/>
          <w:sz w:val="22"/>
          <w:szCs w:val="22"/>
        </w:rPr>
        <w:t>•</w:t>
      </w:r>
      <w:r>
        <w:rPr>
          <w:bCs/>
          <w:sz w:val="22"/>
          <w:szCs w:val="22"/>
        </w:rPr>
        <w:tab/>
        <w:t>Производителя работ - Ф.И.О., должность, телефон;</w:t>
      </w:r>
      <w:bookmarkEnd w:id="191"/>
      <w:bookmarkEnd w:id="192"/>
    </w:p>
    <w:p w:rsidR="00B404B7" w:rsidRPr="00335ECD" w:rsidRDefault="00B404B7" w:rsidP="003D774A">
      <w:pPr>
        <w:jc w:val="both"/>
        <w:outlineLvl w:val="0"/>
        <w:rPr>
          <w:bCs/>
          <w:sz w:val="22"/>
          <w:szCs w:val="22"/>
        </w:rPr>
      </w:pPr>
      <w:bookmarkStart w:id="193" w:name="_Toc330385353"/>
      <w:bookmarkStart w:id="194" w:name="_Toc330387076"/>
      <w:r>
        <w:rPr>
          <w:bCs/>
          <w:sz w:val="22"/>
          <w:szCs w:val="22"/>
        </w:rPr>
        <w:t>•</w:t>
      </w:r>
      <w:r>
        <w:rPr>
          <w:bCs/>
          <w:sz w:val="22"/>
          <w:szCs w:val="22"/>
        </w:rPr>
        <w:tab/>
        <w:t>по вопросам ОТБ и ПЭБ - Ф.И.О., должность, телефон.</w:t>
      </w:r>
      <w:bookmarkEnd w:id="193"/>
      <w:bookmarkEnd w:id="194"/>
    </w:p>
    <w:p w:rsidR="00B404B7" w:rsidRPr="00335ECD" w:rsidRDefault="00B404B7" w:rsidP="003D774A">
      <w:pPr>
        <w:jc w:val="both"/>
        <w:outlineLvl w:val="0"/>
        <w:rPr>
          <w:bCs/>
          <w:sz w:val="22"/>
          <w:szCs w:val="22"/>
        </w:rPr>
      </w:pPr>
    </w:p>
    <w:p w:rsidR="00B404B7" w:rsidRPr="00335ECD" w:rsidRDefault="00B404B7" w:rsidP="003D774A">
      <w:pPr>
        <w:jc w:val="both"/>
        <w:outlineLvl w:val="0"/>
        <w:rPr>
          <w:bCs/>
          <w:sz w:val="22"/>
          <w:szCs w:val="22"/>
        </w:rPr>
      </w:pPr>
      <w:bookmarkStart w:id="195" w:name="_Toc330385354"/>
      <w:bookmarkStart w:id="196"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95"/>
      <w:bookmarkEnd w:id="196"/>
    </w:p>
    <w:p w:rsidR="00B404B7" w:rsidRPr="00335ECD" w:rsidRDefault="00B404B7" w:rsidP="003D774A">
      <w:pPr>
        <w:jc w:val="both"/>
        <w:outlineLvl w:val="0"/>
        <w:rPr>
          <w:bCs/>
          <w:sz w:val="22"/>
          <w:szCs w:val="22"/>
        </w:rPr>
      </w:pPr>
      <w:bookmarkStart w:id="197" w:name="_Toc330385355"/>
      <w:bookmarkStart w:id="198"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97"/>
      <w:bookmarkEnd w:id="198"/>
    </w:p>
    <w:p w:rsidR="00B404B7" w:rsidRPr="00335ECD" w:rsidRDefault="00B404B7" w:rsidP="003D774A">
      <w:pPr>
        <w:jc w:val="both"/>
        <w:outlineLvl w:val="0"/>
        <w:rPr>
          <w:b/>
          <w:bCs/>
          <w:sz w:val="22"/>
          <w:szCs w:val="22"/>
        </w:rPr>
      </w:pPr>
      <w:bookmarkStart w:id="199" w:name="_Toc330385356"/>
      <w:bookmarkStart w:id="200" w:name="_Toc330387079"/>
      <w:r>
        <w:rPr>
          <w:b/>
          <w:bCs/>
          <w:sz w:val="22"/>
          <w:szCs w:val="22"/>
        </w:rPr>
        <w:t>12.      Требования к оборудованию</w:t>
      </w:r>
      <w:bookmarkEnd w:id="199"/>
      <w:bookmarkEnd w:id="200"/>
    </w:p>
    <w:p w:rsidR="00B404B7" w:rsidRPr="00335ECD" w:rsidRDefault="00B404B7" w:rsidP="003D774A">
      <w:pPr>
        <w:jc w:val="both"/>
        <w:outlineLvl w:val="0"/>
        <w:rPr>
          <w:bCs/>
          <w:sz w:val="22"/>
          <w:szCs w:val="22"/>
        </w:rPr>
      </w:pPr>
      <w:bookmarkStart w:id="201" w:name="_Toc330385357"/>
      <w:bookmarkStart w:id="202"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1"/>
      <w:bookmarkEnd w:id="202"/>
    </w:p>
    <w:p w:rsidR="00B404B7" w:rsidRPr="00335ECD" w:rsidRDefault="00B404B7" w:rsidP="003D774A">
      <w:pPr>
        <w:jc w:val="both"/>
        <w:outlineLvl w:val="0"/>
        <w:rPr>
          <w:bCs/>
          <w:sz w:val="22"/>
          <w:szCs w:val="22"/>
        </w:rPr>
      </w:pPr>
      <w:bookmarkStart w:id="203" w:name="_Toc330385358"/>
      <w:bookmarkStart w:id="204"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3"/>
      <w:bookmarkEnd w:id="204"/>
    </w:p>
    <w:p w:rsidR="00B404B7" w:rsidRPr="00335ECD" w:rsidRDefault="00B404B7" w:rsidP="003D774A">
      <w:pPr>
        <w:jc w:val="both"/>
        <w:outlineLvl w:val="0"/>
        <w:rPr>
          <w:bCs/>
          <w:sz w:val="22"/>
          <w:szCs w:val="22"/>
        </w:rPr>
      </w:pPr>
      <w:bookmarkStart w:id="205" w:name="_Toc330385359"/>
      <w:bookmarkStart w:id="206"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205"/>
      <w:bookmarkEnd w:id="206"/>
    </w:p>
    <w:p w:rsidR="00B404B7" w:rsidRPr="00335ECD" w:rsidRDefault="00B404B7" w:rsidP="003D774A">
      <w:pPr>
        <w:jc w:val="both"/>
        <w:outlineLvl w:val="0"/>
        <w:rPr>
          <w:bCs/>
          <w:sz w:val="22"/>
          <w:szCs w:val="22"/>
        </w:rPr>
      </w:pPr>
      <w:bookmarkStart w:id="207" w:name="_Toc330385360"/>
      <w:bookmarkStart w:id="208"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07"/>
      <w:bookmarkEnd w:id="208"/>
    </w:p>
    <w:p w:rsidR="00B404B7" w:rsidRPr="00335ECD" w:rsidRDefault="00B404B7" w:rsidP="003D774A">
      <w:pPr>
        <w:jc w:val="both"/>
        <w:outlineLvl w:val="0"/>
        <w:rPr>
          <w:bCs/>
          <w:sz w:val="22"/>
          <w:szCs w:val="22"/>
        </w:rPr>
      </w:pPr>
      <w:bookmarkStart w:id="209" w:name="_Toc330385361"/>
      <w:bookmarkStart w:id="210"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09"/>
      <w:bookmarkEnd w:id="210"/>
    </w:p>
    <w:p w:rsidR="00B404B7" w:rsidRPr="00335ECD" w:rsidRDefault="00B404B7" w:rsidP="003D774A">
      <w:pPr>
        <w:jc w:val="both"/>
        <w:outlineLvl w:val="0"/>
        <w:rPr>
          <w:bCs/>
          <w:sz w:val="22"/>
          <w:szCs w:val="22"/>
        </w:rPr>
      </w:pPr>
      <w:bookmarkStart w:id="211" w:name="_Toc330385362"/>
      <w:bookmarkStart w:id="212" w:name="_Toc330387085"/>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1"/>
      <w:bookmarkEnd w:id="212"/>
    </w:p>
    <w:p w:rsidR="00B404B7" w:rsidRPr="00335ECD" w:rsidRDefault="00B404B7" w:rsidP="003D774A">
      <w:pPr>
        <w:jc w:val="both"/>
        <w:outlineLvl w:val="0"/>
        <w:rPr>
          <w:bCs/>
          <w:sz w:val="22"/>
          <w:szCs w:val="22"/>
        </w:rPr>
      </w:pPr>
      <w:bookmarkStart w:id="213" w:name="_Toc330385363"/>
      <w:bookmarkStart w:id="214" w:name="_Toc330387086"/>
      <w:r>
        <w:rPr>
          <w:bCs/>
          <w:sz w:val="22"/>
          <w:szCs w:val="22"/>
        </w:rPr>
        <w:lastRenderedPageBreak/>
        <w:t>Дальнейшая эксплуатация разрешается после устранения выявленных недостатков.</w:t>
      </w:r>
      <w:bookmarkEnd w:id="213"/>
      <w:bookmarkEnd w:id="214"/>
    </w:p>
    <w:p w:rsidR="00B404B7" w:rsidRPr="00335ECD" w:rsidRDefault="00B404B7" w:rsidP="003D774A">
      <w:pPr>
        <w:jc w:val="both"/>
        <w:outlineLvl w:val="0"/>
        <w:rPr>
          <w:bCs/>
          <w:sz w:val="22"/>
          <w:szCs w:val="22"/>
        </w:rPr>
      </w:pPr>
      <w:bookmarkStart w:id="215" w:name="_Toc330385364"/>
      <w:bookmarkStart w:id="216"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215"/>
      <w:bookmarkEnd w:id="216"/>
    </w:p>
    <w:p w:rsidR="00B404B7" w:rsidRPr="00335ECD" w:rsidRDefault="00B404B7" w:rsidP="003D774A">
      <w:pPr>
        <w:jc w:val="both"/>
        <w:outlineLvl w:val="0"/>
        <w:rPr>
          <w:bCs/>
          <w:sz w:val="22"/>
          <w:szCs w:val="22"/>
        </w:rPr>
      </w:pPr>
      <w:bookmarkStart w:id="217" w:name="_Toc330385365"/>
      <w:bookmarkStart w:id="218"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217"/>
      <w:bookmarkEnd w:id="218"/>
    </w:p>
    <w:p w:rsidR="00B404B7" w:rsidRPr="00335ECD" w:rsidRDefault="00B404B7" w:rsidP="003D774A">
      <w:pPr>
        <w:jc w:val="both"/>
        <w:outlineLvl w:val="0"/>
        <w:rPr>
          <w:bCs/>
          <w:sz w:val="22"/>
          <w:szCs w:val="22"/>
        </w:rPr>
      </w:pPr>
      <w:bookmarkStart w:id="219" w:name="_Toc330385366"/>
      <w:bookmarkStart w:id="220"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19"/>
      <w:bookmarkEnd w:id="220"/>
    </w:p>
    <w:p w:rsidR="00B404B7" w:rsidRPr="00335ECD" w:rsidRDefault="00B404B7" w:rsidP="003D774A">
      <w:pPr>
        <w:jc w:val="both"/>
        <w:outlineLvl w:val="0"/>
        <w:rPr>
          <w:bCs/>
          <w:sz w:val="22"/>
          <w:szCs w:val="22"/>
        </w:rPr>
      </w:pPr>
      <w:bookmarkStart w:id="221" w:name="_Toc330385367"/>
      <w:bookmarkStart w:id="222"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1"/>
      <w:bookmarkEnd w:id="222"/>
    </w:p>
    <w:p w:rsidR="00B404B7" w:rsidRPr="00335ECD" w:rsidRDefault="00B404B7" w:rsidP="003D774A">
      <w:pPr>
        <w:jc w:val="both"/>
        <w:outlineLvl w:val="0"/>
        <w:rPr>
          <w:b/>
          <w:bCs/>
          <w:sz w:val="22"/>
          <w:szCs w:val="22"/>
        </w:rPr>
      </w:pPr>
      <w:bookmarkStart w:id="223" w:name="_Toc330385368"/>
      <w:bookmarkStart w:id="224" w:name="_Toc330387091"/>
      <w:r>
        <w:rPr>
          <w:b/>
          <w:bCs/>
          <w:sz w:val="22"/>
          <w:szCs w:val="22"/>
        </w:rPr>
        <w:t>13.      Охрана Окружающей Среды</w:t>
      </w:r>
      <w:bookmarkEnd w:id="223"/>
      <w:bookmarkEnd w:id="224"/>
    </w:p>
    <w:p w:rsidR="00B404B7" w:rsidRPr="00335ECD" w:rsidRDefault="00B404B7" w:rsidP="003D774A">
      <w:pPr>
        <w:jc w:val="both"/>
        <w:outlineLvl w:val="0"/>
        <w:rPr>
          <w:bCs/>
          <w:sz w:val="22"/>
          <w:szCs w:val="22"/>
        </w:rPr>
      </w:pPr>
      <w:bookmarkStart w:id="225" w:name="_Toc330385369"/>
      <w:bookmarkStart w:id="226"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404B7" w:rsidRPr="00335ECD" w:rsidRDefault="00B404B7" w:rsidP="003D774A">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25"/>
      <w:bookmarkEnd w:id="226"/>
    </w:p>
    <w:p w:rsidR="00B404B7" w:rsidRPr="00335ECD" w:rsidRDefault="00B404B7" w:rsidP="003D774A">
      <w:pPr>
        <w:jc w:val="both"/>
        <w:outlineLvl w:val="0"/>
        <w:rPr>
          <w:bCs/>
          <w:sz w:val="22"/>
          <w:szCs w:val="22"/>
        </w:rPr>
      </w:pPr>
      <w:bookmarkStart w:id="227" w:name="_Toc330385370"/>
      <w:bookmarkStart w:id="228"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27"/>
      <w:bookmarkEnd w:id="228"/>
    </w:p>
    <w:p w:rsidR="00B404B7" w:rsidRPr="00335ECD" w:rsidRDefault="00B404B7" w:rsidP="003D774A">
      <w:pPr>
        <w:jc w:val="both"/>
        <w:outlineLvl w:val="0"/>
        <w:rPr>
          <w:bCs/>
          <w:sz w:val="22"/>
          <w:szCs w:val="22"/>
        </w:rPr>
      </w:pPr>
      <w:bookmarkStart w:id="229" w:name="_Toc330385371"/>
      <w:bookmarkStart w:id="230"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29"/>
      <w:bookmarkEnd w:id="230"/>
    </w:p>
    <w:p w:rsidR="00B404B7" w:rsidRPr="00335ECD" w:rsidRDefault="00B404B7" w:rsidP="00242425">
      <w:pPr>
        <w:pStyle w:val="aff7"/>
        <w:numPr>
          <w:ilvl w:val="0"/>
          <w:numId w:val="30"/>
        </w:numPr>
        <w:suppressAutoHyphens w:val="0"/>
        <w:ind w:left="0" w:firstLine="0"/>
        <w:jc w:val="both"/>
        <w:outlineLvl w:val="0"/>
        <w:rPr>
          <w:bCs/>
          <w:sz w:val="22"/>
          <w:szCs w:val="22"/>
        </w:rPr>
      </w:pPr>
      <w:bookmarkStart w:id="231" w:name="_Toc330385372"/>
      <w:bookmarkStart w:id="232" w:name="_Toc330387095"/>
      <w:r>
        <w:rPr>
          <w:bCs/>
          <w:sz w:val="22"/>
          <w:szCs w:val="22"/>
        </w:rPr>
        <w:t>пустых контейнеров;</w:t>
      </w:r>
      <w:bookmarkEnd w:id="231"/>
      <w:bookmarkEnd w:id="232"/>
    </w:p>
    <w:p w:rsidR="00B404B7" w:rsidRPr="00335ECD" w:rsidRDefault="00B404B7" w:rsidP="00242425">
      <w:pPr>
        <w:pStyle w:val="aff7"/>
        <w:numPr>
          <w:ilvl w:val="0"/>
          <w:numId w:val="30"/>
        </w:numPr>
        <w:suppressAutoHyphens w:val="0"/>
        <w:ind w:left="0" w:firstLine="0"/>
        <w:jc w:val="both"/>
        <w:outlineLvl w:val="0"/>
        <w:rPr>
          <w:bCs/>
          <w:sz w:val="22"/>
          <w:szCs w:val="22"/>
        </w:rPr>
      </w:pPr>
      <w:bookmarkStart w:id="233" w:name="_Toc330385373"/>
      <w:bookmarkStart w:id="234" w:name="_Toc330387096"/>
      <w:r>
        <w:rPr>
          <w:bCs/>
          <w:sz w:val="22"/>
          <w:szCs w:val="22"/>
        </w:rPr>
        <w:t>твердых и жидких отходов</w:t>
      </w:r>
      <w:bookmarkEnd w:id="233"/>
      <w:bookmarkEnd w:id="234"/>
      <w:r>
        <w:rPr>
          <w:bCs/>
          <w:sz w:val="22"/>
          <w:szCs w:val="22"/>
        </w:rPr>
        <w:t>,</w:t>
      </w:r>
    </w:p>
    <w:p w:rsidR="00B404B7" w:rsidRPr="00335ECD" w:rsidRDefault="00B404B7" w:rsidP="003D774A">
      <w:pPr>
        <w:jc w:val="both"/>
        <w:outlineLvl w:val="0"/>
        <w:rPr>
          <w:bCs/>
          <w:sz w:val="22"/>
          <w:szCs w:val="22"/>
        </w:rPr>
      </w:pPr>
      <w:bookmarkStart w:id="235" w:name="_Toc330385374"/>
      <w:bookmarkStart w:id="236"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35"/>
      <w:bookmarkEnd w:id="236"/>
    </w:p>
    <w:p w:rsidR="00B404B7" w:rsidRPr="00335ECD" w:rsidRDefault="00B404B7" w:rsidP="003D774A">
      <w:pPr>
        <w:jc w:val="both"/>
        <w:outlineLvl w:val="0"/>
        <w:rPr>
          <w:bCs/>
          <w:sz w:val="22"/>
          <w:szCs w:val="22"/>
        </w:rPr>
      </w:pPr>
      <w:bookmarkStart w:id="237" w:name="_Toc330385375"/>
      <w:bookmarkStart w:id="238"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37"/>
      <w:bookmarkEnd w:id="238"/>
    </w:p>
    <w:p w:rsidR="00B404B7" w:rsidRPr="00335ECD" w:rsidRDefault="00B404B7" w:rsidP="003D774A">
      <w:pPr>
        <w:jc w:val="both"/>
        <w:outlineLvl w:val="0"/>
        <w:rPr>
          <w:bCs/>
          <w:sz w:val="22"/>
          <w:szCs w:val="22"/>
        </w:rPr>
      </w:pPr>
    </w:p>
    <w:p w:rsidR="00B404B7" w:rsidRPr="00335ECD" w:rsidRDefault="00B404B7" w:rsidP="003D774A">
      <w:pPr>
        <w:jc w:val="both"/>
        <w:outlineLvl w:val="0"/>
        <w:rPr>
          <w:bCs/>
          <w:sz w:val="22"/>
          <w:szCs w:val="22"/>
        </w:rPr>
      </w:pPr>
      <w:bookmarkStart w:id="239" w:name="_Toc330385376"/>
      <w:bookmarkStart w:id="240"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39"/>
      <w:bookmarkEnd w:id="240"/>
    </w:p>
    <w:p w:rsidR="00B404B7" w:rsidRPr="00335ECD" w:rsidRDefault="00B404B7" w:rsidP="003D774A">
      <w:pPr>
        <w:jc w:val="both"/>
        <w:outlineLvl w:val="0"/>
        <w:rPr>
          <w:bCs/>
          <w:sz w:val="22"/>
          <w:szCs w:val="22"/>
        </w:rPr>
      </w:pPr>
      <w:bookmarkStart w:id="241" w:name="_Toc330385377"/>
      <w:bookmarkStart w:id="242"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41"/>
      <w:bookmarkEnd w:id="242"/>
    </w:p>
    <w:p w:rsidR="00B404B7" w:rsidRPr="00335ECD" w:rsidRDefault="00B404B7" w:rsidP="003D774A">
      <w:pPr>
        <w:jc w:val="both"/>
        <w:outlineLvl w:val="0"/>
        <w:rPr>
          <w:bCs/>
          <w:sz w:val="22"/>
          <w:szCs w:val="22"/>
        </w:rPr>
      </w:pPr>
      <w:bookmarkStart w:id="243" w:name="_Toc330385378"/>
      <w:bookmarkStart w:id="244" w:name="_Toc330387101"/>
      <w:r>
        <w:rPr>
          <w:bCs/>
          <w:sz w:val="22"/>
          <w:szCs w:val="22"/>
        </w:rPr>
        <w:t>•</w:t>
      </w:r>
      <w:r>
        <w:rPr>
          <w:bCs/>
          <w:sz w:val="22"/>
          <w:szCs w:val="22"/>
        </w:rPr>
        <w:tab/>
        <w:t>принимает меры к сокращению количества отходов.</w:t>
      </w:r>
      <w:bookmarkEnd w:id="243"/>
      <w:bookmarkEnd w:id="244"/>
    </w:p>
    <w:p w:rsidR="00B404B7" w:rsidRPr="00335ECD" w:rsidRDefault="00B404B7" w:rsidP="003D774A">
      <w:pPr>
        <w:jc w:val="both"/>
        <w:outlineLvl w:val="0"/>
        <w:rPr>
          <w:bCs/>
          <w:sz w:val="22"/>
          <w:szCs w:val="22"/>
        </w:rPr>
      </w:pPr>
      <w:bookmarkStart w:id="245" w:name="_Toc330385379"/>
      <w:bookmarkStart w:id="246"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45"/>
      <w:bookmarkEnd w:id="246"/>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47" w:name="_Toc330385380"/>
      <w:bookmarkStart w:id="248"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47"/>
      <w:bookmarkEnd w:id="248"/>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49" w:name="_Toc330385381"/>
      <w:bookmarkStart w:id="250" w:name="_Toc330387104"/>
      <w:r>
        <w:rPr>
          <w:bCs/>
          <w:sz w:val="22"/>
          <w:szCs w:val="22"/>
        </w:rPr>
        <w:t>Приказ о назначении лиц, ответственных за соблюдение требований охраны труда на рабочем объекте.</w:t>
      </w:r>
      <w:bookmarkEnd w:id="249"/>
      <w:bookmarkEnd w:id="250"/>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51" w:name="_Toc330385382"/>
      <w:bookmarkStart w:id="252" w:name="_Toc330387105"/>
      <w:r>
        <w:rPr>
          <w:bCs/>
          <w:sz w:val="22"/>
          <w:szCs w:val="22"/>
        </w:rPr>
        <w:t>Приказы о назначении лиц, имеющих право подписи акта-допуска и выдачи наряда-допуска.</w:t>
      </w:r>
      <w:bookmarkEnd w:id="251"/>
      <w:bookmarkEnd w:id="252"/>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53" w:name="_Toc330385383"/>
      <w:bookmarkStart w:id="254"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53"/>
      <w:bookmarkEnd w:id="254"/>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55" w:name="_Toc330385384"/>
      <w:bookmarkStart w:id="256"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55"/>
      <w:bookmarkEnd w:id="256"/>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57" w:name="_Toc330385385"/>
      <w:bookmarkStart w:id="258" w:name="_Toc330387108"/>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57"/>
      <w:bookmarkEnd w:id="258"/>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59" w:name="_Toc330385386"/>
      <w:bookmarkStart w:id="260" w:name="_Toc330387109"/>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59"/>
      <w:bookmarkEnd w:id="260"/>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61" w:name="_Toc330385387"/>
      <w:bookmarkStart w:id="262"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61"/>
      <w:bookmarkEnd w:id="262"/>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63" w:name="_Toc330385388"/>
      <w:bookmarkStart w:id="264"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63"/>
      <w:bookmarkEnd w:id="264"/>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65" w:name="_Toc330385389"/>
      <w:bookmarkStart w:id="266" w:name="_Toc330387112"/>
      <w:r>
        <w:rPr>
          <w:bCs/>
          <w:sz w:val="22"/>
          <w:szCs w:val="22"/>
        </w:rPr>
        <w:t>Копии протоколов аттестации рабочих мест по условиям труда.</w:t>
      </w:r>
      <w:bookmarkEnd w:id="265"/>
      <w:bookmarkEnd w:id="266"/>
    </w:p>
    <w:p w:rsidR="00B404B7" w:rsidRPr="00335ECD" w:rsidRDefault="00B404B7" w:rsidP="00242425">
      <w:pPr>
        <w:pStyle w:val="aff7"/>
        <w:numPr>
          <w:ilvl w:val="0"/>
          <w:numId w:val="31"/>
        </w:numPr>
        <w:suppressAutoHyphens w:val="0"/>
        <w:ind w:left="0" w:firstLine="0"/>
        <w:jc w:val="both"/>
        <w:outlineLvl w:val="0"/>
        <w:rPr>
          <w:bCs/>
          <w:sz w:val="22"/>
          <w:szCs w:val="22"/>
        </w:rPr>
      </w:pPr>
      <w:bookmarkStart w:id="267" w:name="_Toc330385390"/>
      <w:bookmarkStart w:id="268" w:name="_Toc330387113"/>
      <w:proofErr w:type="gramStart"/>
      <w:r>
        <w:rPr>
          <w:bCs/>
          <w:sz w:val="22"/>
          <w:szCs w:val="22"/>
        </w:rPr>
        <w:t>Копия журнала регистрации несчастных случаев на производстве за последние 5 лет.</w:t>
      </w:r>
      <w:bookmarkEnd w:id="267"/>
      <w:bookmarkEnd w:id="268"/>
      <w:proofErr w:type="gramEnd"/>
    </w:p>
    <w:p w:rsidR="00B404B7" w:rsidRPr="00335ECD" w:rsidRDefault="00B404B7" w:rsidP="003D774A">
      <w:pPr>
        <w:jc w:val="both"/>
        <w:outlineLvl w:val="0"/>
        <w:rPr>
          <w:bCs/>
          <w:i/>
          <w:sz w:val="22"/>
          <w:szCs w:val="22"/>
          <w:u w:val="single"/>
        </w:rPr>
      </w:pPr>
    </w:p>
    <w:p w:rsidR="00B404B7" w:rsidRPr="00335ECD" w:rsidRDefault="00B404B7" w:rsidP="003D774A">
      <w:pPr>
        <w:jc w:val="both"/>
        <w:outlineLvl w:val="0"/>
        <w:rPr>
          <w:bCs/>
          <w:sz w:val="22"/>
          <w:szCs w:val="22"/>
        </w:rPr>
      </w:pPr>
      <w:bookmarkStart w:id="269" w:name="_Toc330385391"/>
      <w:bookmarkStart w:id="270"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69"/>
      <w:bookmarkEnd w:id="270"/>
    </w:p>
    <w:p w:rsidR="00B404B7" w:rsidRPr="00335ECD" w:rsidRDefault="00B404B7" w:rsidP="003D774A">
      <w:pPr>
        <w:jc w:val="both"/>
        <w:outlineLvl w:val="0"/>
        <w:rPr>
          <w:bCs/>
          <w:sz w:val="22"/>
          <w:szCs w:val="22"/>
        </w:rPr>
      </w:pPr>
    </w:p>
    <w:p w:rsidR="00B404B7" w:rsidRPr="00335ECD" w:rsidRDefault="00B404B7" w:rsidP="003D774A">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B404B7" w:rsidRPr="00335ECD" w:rsidRDefault="00B404B7" w:rsidP="003D774A">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B404B7" w:rsidRPr="00335ECD" w:rsidRDefault="00B404B7" w:rsidP="003D774A">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404B7" w:rsidRPr="00335ECD" w:rsidRDefault="00B404B7" w:rsidP="003D774A">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B404B7" w:rsidRPr="00335ECD" w:rsidRDefault="00B404B7" w:rsidP="003D774A">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B404B7" w:rsidRPr="00335ECD" w:rsidRDefault="00B404B7" w:rsidP="003D774A">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B404B7" w:rsidRPr="00335ECD" w:rsidRDefault="00B404B7" w:rsidP="003D774A">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404B7" w:rsidRPr="00335ECD" w:rsidRDefault="00B404B7" w:rsidP="003D774A">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B404B7" w:rsidRPr="00335ECD" w:rsidRDefault="00B404B7" w:rsidP="003D774A">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B404B7" w:rsidRPr="00335ECD" w:rsidRDefault="00B404B7" w:rsidP="003D774A">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B404B7" w:rsidRPr="00335ECD" w:rsidRDefault="00B404B7" w:rsidP="003D774A">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B404B7" w:rsidRPr="00335ECD" w:rsidRDefault="00B404B7" w:rsidP="003D774A">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B404B7" w:rsidRPr="00335ECD" w:rsidRDefault="00B404B7" w:rsidP="003D774A">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404B7" w:rsidRPr="00335ECD" w:rsidRDefault="00B404B7" w:rsidP="003D774A">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B404B7" w:rsidRPr="00335ECD" w:rsidRDefault="00B404B7" w:rsidP="003D774A">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B404B7" w:rsidRPr="00335ECD" w:rsidRDefault="00B404B7" w:rsidP="003D774A">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B404B7" w:rsidRPr="00335ECD" w:rsidRDefault="00B404B7" w:rsidP="00242425">
      <w:pPr>
        <w:pStyle w:val="aff7"/>
        <w:numPr>
          <w:ilvl w:val="0"/>
          <w:numId w:val="32"/>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B404B7" w:rsidRPr="00335ECD" w:rsidRDefault="00B404B7" w:rsidP="00242425">
      <w:pPr>
        <w:pStyle w:val="aff7"/>
        <w:numPr>
          <w:ilvl w:val="0"/>
          <w:numId w:val="32"/>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B404B7" w:rsidRPr="00335ECD" w:rsidRDefault="00B404B7" w:rsidP="00242425">
      <w:pPr>
        <w:pStyle w:val="aff7"/>
        <w:numPr>
          <w:ilvl w:val="0"/>
          <w:numId w:val="32"/>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B404B7" w:rsidRPr="00335ECD" w:rsidRDefault="00B404B7" w:rsidP="003D774A">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B404B7" w:rsidRPr="00335ECD" w:rsidRDefault="00B404B7" w:rsidP="003D774A">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B404B7" w:rsidRPr="00335ECD" w:rsidRDefault="00B404B7" w:rsidP="003D774A">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B404B7" w:rsidRPr="00335ECD" w:rsidRDefault="00B404B7" w:rsidP="003D774A">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B404B7" w:rsidRPr="00335ECD" w:rsidRDefault="00B404B7" w:rsidP="003D774A">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B404B7" w:rsidRPr="00335ECD" w:rsidRDefault="00B404B7" w:rsidP="003D774A">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B404B7" w:rsidRPr="00335ECD" w:rsidRDefault="00B404B7" w:rsidP="003D774A">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B404B7" w:rsidRPr="00335ECD" w:rsidRDefault="00B404B7" w:rsidP="003D774A">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B404B7" w:rsidRDefault="00B404B7" w:rsidP="003D774A">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B404B7" w:rsidRPr="00335ECD" w:rsidRDefault="00B404B7" w:rsidP="003D774A">
      <w:pPr>
        <w:jc w:val="both"/>
        <w:rPr>
          <w:sz w:val="22"/>
          <w:szCs w:val="22"/>
          <w:lang w:eastAsia="en-US"/>
        </w:rPr>
      </w:pPr>
    </w:p>
    <w:tbl>
      <w:tblPr>
        <w:tblW w:w="0" w:type="auto"/>
        <w:tblLook w:val="00A0"/>
      </w:tblPr>
      <w:tblGrid>
        <w:gridCol w:w="4927"/>
        <w:gridCol w:w="4927"/>
      </w:tblGrid>
      <w:tr w:rsidR="00B404B7" w:rsidRPr="00335ECD" w:rsidTr="003D774A">
        <w:tc>
          <w:tcPr>
            <w:tcW w:w="5140" w:type="dxa"/>
          </w:tcPr>
          <w:p w:rsidR="00B404B7" w:rsidRPr="00335ECD" w:rsidRDefault="00B404B7" w:rsidP="003D774A">
            <w:pPr>
              <w:spacing w:line="360" w:lineRule="auto"/>
              <w:jc w:val="both"/>
              <w:rPr>
                <w:bCs/>
                <w:sz w:val="22"/>
                <w:szCs w:val="22"/>
              </w:rPr>
            </w:pPr>
          </w:p>
        </w:tc>
        <w:tc>
          <w:tcPr>
            <w:tcW w:w="5141" w:type="dxa"/>
          </w:tcPr>
          <w:p w:rsidR="00B404B7" w:rsidRPr="00335ECD" w:rsidRDefault="00B404B7" w:rsidP="003D774A">
            <w:pPr>
              <w:spacing w:line="360" w:lineRule="auto"/>
              <w:jc w:val="both"/>
              <w:rPr>
                <w:bCs/>
                <w:sz w:val="22"/>
                <w:szCs w:val="22"/>
              </w:rPr>
            </w:pPr>
          </w:p>
        </w:tc>
      </w:tr>
      <w:tr w:rsidR="00B404B7" w:rsidRPr="005820EB" w:rsidTr="003D774A">
        <w:tc>
          <w:tcPr>
            <w:tcW w:w="5140" w:type="dxa"/>
          </w:tcPr>
          <w:p w:rsidR="00B404B7" w:rsidRPr="00B73B6E" w:rsidRDefault="00B404B7" w:rsidP="003D774A">
            <w:pPr>
              <w:spacing w:line="360" w:lineRule="auto"/>
              <w:jc w:val="both"/>
              <w:rPr>
                <w:bCs/>
                <w:sz w:val="22"/>
                <w:szCs w:val="22"/>
              </w:rPr>
            </w:pPr>
            <w:r>
              <w:rPr>
                <w:bCs/>
                <w:sz w:val="22"/>
                <w:szCs w:val="22"/>
              </w:rPr>
              <w:t>Заказчик:</w:t>
            </w:r>
          </w:p>
          <w:p w:rsidR="00B404B7" w:rsidRPr="00B73B6E" w:rsidRDefault="00B404B7" w:rsidP="003D774A">
            <w:pPr>
              <w:spacing w:line="360" w:lineRule="auto"/>
              <w:jc w:val="both"/>
              <w:rPr>
                <w:bCs/>
                <w:sz w:val="22"/>
                <w:szCs w:val="22"/>
              </w:rPr>
            </w:pPr>
          </w:p>
          <w:p w:rsidR="00B404B7" w:rsidRPr="00B73B6E" w:rsidRDefault="00B404B7" w:rsidP="003D774A">
            <w:pPr>
              <w:spacing w:line="360" w:lineRule="auto"/>
              <w:jc w:val="both"/>
              <w:rPr>
                <w:bCs/>
                <w:sz w:val="22"/>
                <w:szCs w:val="22"/>
              </w:rPr>
            </w:pPr>
            <w:r>
              <w:rPr>
                <w:bCs/>
                <w:sz w:val="22"/>
                <w:szCs w:val="22"/>
              </w:rPr>
              <w:t>________    ______________</w:t>
            </w:r>
          </w:p>
          <w:p w:rsidR="00B404B7" w:rsidRPr="00B73B6E" w:rsidRDefault="00B404B7" w:rsidP="003D774A">
            <w:pPr>
              <w:spacing w:line="360" w:lineRule="auto"/>
              <w:jc w:val="both"/>
              <w:rPr>
                <w:bCs/>
                <w:sz w:val="22"/>
                <w:szCs w:val="22"/>
              </w:rPr>
            </w:pPr>
            <w:r>
              <w:rPr>
                <w:bCs/>
                <w:sz w:val="22"/>
                <w:szCs w:val="22"/>
              </w:rPr>
              <w:t xml:space="preserve">(подпись)                    (Ф.И.О.)            </w:t>
            </w:r>
          </w:p>
        </w:tc>
        <w:tc>
          <w:tcPr>
            <w:tcW w:w="5141" w:type="dxa"/>
          </w:tcPr>
          <w:p w:rsidR="00B404B7" w:rsidRPr="00B73B6E" w:rsidRDefault="00B404B7" w:rsidP="003D774A">
            <w:pPr>
              <w:spacing w:line="360" w:lineRule="auto"/>
              <w:jc w:val="both"/>
              <w:rPr>
                <w:bCs/>
                <w:sz w:val="22"/>
                <w:szCs w:val="22"/>
              </w:rPr>
            </w:pPr>
            <w:r>
              <w:rPr>
                <w:bCs/>
                <w:sz w:val="22"/>
                <w:szCs w:val="22"/>
              </w:rPr>
              <w:t>Подрядчик:</w:t>
            </w:r>
          </w:p>
          <w:p w:rsidR="00B404B7" w:rsidRPr="00B73B6E" w:rsidRDefault="00B404B7" w:rsidP="003D774A">
            <w:pPr>
              <w:spacing w:line="360" w:lineRule="auto"/>
              <w:jc w:val="both"/>
              <w:rPr>
                <w:bCs/>
                <w:sz w:val="22"/>
                <w:szCs w:val="22"/>
              </w:rPr>
            </w:pPr>
          </w:p>
          <w:p w:rsidR="00B404B7" w:rsidRPr="00B73B6E" w:rsidRDefault="00B404B7" w:rsidP="003D774A">
            <w:pPr>
              <w:spacing w:line="360" w:lineRule="auto"/>
              <w:jc w:val="both"/>
              <w:rPr>
                <w:bCs/>
                <w:sz w:val="22"/>
                <w:szCs w:val="22"/>
              </w:rPr>
            </w:pPr>
            <w:r>
              <w:rPr>
                <w:bCs/>
                <w:sz w:val="22"/>
                <w:szCs w:val="22"/>
              </w:rPr>
              <w:t>________    ______________</w:t>
            </w:r>
          </w:p>
          <w:p w:rsidR="00B404B7" w:rsidRPr="00B73B6E" w:rsidRDefault="00B404B7" w:rsidP="003D774A">
            <w:pPr>
              <w:spacing w:line="360" w:lineRule="auto"/>
              <w:jc w:val="both"/>
              <w:rPr>
                <w:bCs/>
                <w:sz w:val="22"/>
                <w:szCs w:val="22"/>
              </w:rPr>
            </w:pPr>
            <w:r>
              <w:rPr>
                <w:bCs/>
                <w:sz w:val="22"/>
                <w:szCs w:val="22"/>
              </w:rPr>
              <w:t xml:space="preserve">(подпись)                        (Ф.И.О.)                                </w:t>
            </w:r>
          </w:p>
        </w:tc>
      </w:tr>
    </w:tbl>
    <w:p w:rsidR="00B404B7" w:rsidRPr="00335ECD" w:rsidRDefault="00B404B7">
      <w:pPr>
        <w:rPr>
          <w:sz w:val="22"/>
          <w:szCs w:val="22"/>
        </w:rPr>
      </w:pPr>
    </w:p>
    <w:p w:rsidR="00B404B7" w:rsidRDefault="00B404B7" w:rsidP="003D774A">
      <w:pPr>
        <w:pStyle w:val="19"/>
        <w:ind w:firstLine="0"/>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404B7" w:rsidRDefault="0024242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8"/>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B404B7" w:rsidRDefault="00242425">
      <w:pPr>
        <w:pStyle w:val="19"/>
        <w:ind w:firstLine="0"/>
        <w:jc w:val="right"/>
        <w:outlineLvl w:val="0"/>
        <w:rPr>
          <w:b/>
          <w:i/>
          <w:iCs/>
        </w:rPr>
      </w:pPr>
      <w:r>
        <w:lastRenderedPageBreak/>
        <w:t xml:space="preserve">Приложение № </w:t>
      </w:r>
      <w:r w:rsidR="00D92631">
        <w:t>7</w:t>
      </w:r>
      <w:r>
        <w:br/>
        <w:t>к документации о закупке</w:t>
      </w:r>
    </w:p>
    <w:p w:rsidR="00C03380" w:rsidRPr="00C03380" w:rsidRDefault="00C03380" w:rsidP="00C03380"/>
    <w:p w:rsidR="00B404B7" w:rsidRPr="00B623F1" w:rsidRDefault="00B404B7" w:rsidP="003D774A">
      <w:pPr>
        <w:pStyle w:val="affa"/>
        <w:ind w:firstLine="426"/>
        <w:jc w:val="center"/>
        <w:rPr>
          <w:rStyle w:val="afff4"/>
          <w:b w:val="0"/>
          <w:szCs w:val="28"/>
        </w:rPr>
      </w:pPr>
      <w:r>
        <w:rPr>
          <w:rStyle w:val="afff4"/>
          <w:b w:val="0"/>
          <w:noProof/>
          <w:szCs w:val="28"/>
          <w:lang w:eastAsia="ru-RU"/>
        </w:rPr>
        <w:drawing>
          <wp:inline distT="0" distB="0" distL="0" distR="0">
            <wp:extent cx="5943600" cy="1352550"/>
            <wp:effectExtent l="0" t="0" r="0" b="0"/>
            <wp:docPr id="43" name="Рисунок 6" descr="экспертресурс карта предпри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экспертресурс карта предприятия"/>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352550"/>
                    </a:xfrm>
                    <a:prstGeom prst="rect">
                      <a:avLst/>
                    </a:prstGeom>
                    <a:noFill/>
                    <a:ln>
                      <a:noFill/>
                    </a:ln>
                  </pic:spPr>
                </pic:pic>
              </a:graphicData>
            </a:graphic>
          </wp:inline>
        </w:drawing>
      </w:r>
    </w:p>
    <w:p w:rsidR="00B404B7" w:rsidRDefault="00B404B7" w:rsidP="003D774A">
      <w:pPr>
        <w:pStyle w:val="affa"/>
        <w:ind w:firstLine="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404B7" w:rsidRPr="000B3B6C" w:rsidRDefault="00B404B7" w:rsidP="003D774A">
      <w:pPr>
        <w:pStyle w:val="affa"/>
        <w:ind w:firstLine="426"/>
        <w:jc w:val="right"/>
        <w:rPr>
          <w:rFonts w:ascii="Times New Roman" w:hAnsi="Times New Roman"/>
          <w:b/>
          <w:sz w:val="24"/>
          <w:szCs w:val="24"/>
        </w:rPr>
      </w:pPr>
      <w:r>
        <w:rPr>
          <w:rFonts w:ascii="Times New Roman" w:hAnsi="Times New Roman"/>
          <w:b/>
          <w:sz w:val="24"/>
          <w:szCs w:val="24"/>
        </w:rPr>
        <w:t>УТВЕРЖДАЮ:</w:t>
      </w:r>
    </w:p>
    <w:p w:rsidR="00B404B7" w:rsidRPr="00B623F1" w:rsidRDefault="00B404B7" w:rsidP="003D774A">
      <w:pPr>
        <w:pStyle w:val="affa"/>
        <w:ind w:firstLine="426"/>
        <w:jc w:val="right"/>
        <w:rPr>
          <w:rFonts w:ascii="Times New Roman" w:hAnsi="Times New Roman"/>
          <w:sz w:val="24"/>
          <w:szCs w:val="24"/>
        </w:rPr>
      </w:pPr>
      <w:r>
        <w:rPr>
          <w:rFonts w:ascii="Times New Roman" w:hAnsi="Times New Roman"/>
          <w:sz w:val="24"/>
          <w:szCs w:val="24"/>
        </w:rPr>
        <w:t>Генеральный директор</w:t>
      </w:r>
      <w:r>
        <w:rPr>
          <w:rFonts w:ascii="Times New Roman" w:hAnsi="Times New Roman"/>
          <w:sz w:val="24"/>
          <w:szCs w:val="24"/>
        </w:rPr>
        <w:br/>
        <w:t>ООО «</w:t>
      </w:r>
      <w:proofErr w:type="spellStart"/>
      <w:r>
        <w:rPr>
          <w:rFonts w:ascii="Times New Roman" w:hAnsi="Times New Roman"/>
          <w:sz w:val="24"/>
          <w:szCs w:val="24"/>
        </w:rPr>
        <w:t>ЭкспертРесурс</w:t>
      </w:r>
      <w:proofErr w:type="spellEnd"/>
      <w:r>
        <w:rPr>
          <w:rFonts w:ascii="Times New Roman" w:hAnsi="Times New Roman"/>
          <w:sz w:val="24"/>
          <w:szCs w:val="24"/>
        </w:rPr>
        <w:t xml:space="preserve">» </w:t>
      </w:r>
    </w:p>
    <w:p w:rsidR="00B404B7" w:rsidRPr="00B623F1" w:rsidRDefault="00B404B7" w:rsidP="003D774A">
      <w:pPr>
        <w:pStyle w:val="affa"/>
        <w:ind w:firstLine="426"/>
        <w:jc w:val="right"/>
        <w:rPr>
          <w:rFonts w:ascii="Times New Roman" w:hAnsi="Times New Roman"/>
          <w:sz w:val="24"/>
          <w:szCs w:val="24"/>
        </w:rPr>
      </w:pPr>
      <w:r>
        <w:rPr>
          <w:rFonts w:ascii="Times New Roman" w:hAnsi="Times New Roman"/>
          <w:sz w:val="24"/>
          <w:szCs w:val="24"/>
        </w:rPr>
        <w:t>______________В.А. Секачев</w:t>
      </w:r>
    </w:p>
    <w:p w:rsidR="00B404B7" w:rsidRPr="00B623F1" w:rsidRDefault="00B404B7" w:rsidP="003D774A">
      <w:pPr>
        <w:pStyle w:val="affa"/>
        <w:ind w:firstLine="426"/>
        <w:jc w:val="right"/>
        <w:rPr>
          <w:rFonts w:ascii="Times New Roman" w:hAnsi="Times New Roman"/>
          <w:i/>
          <w:sz w:val="24"/>
          <w:szCs w:val="24"/>
        </w:rPr>
      </w:pPr>
      <w:r>
        <w:rPr>
          <w:rFonts w:ascii="Times New Roman" w:hAnsi="Times New Roman"/>
          <w:i/>
          <w:sz w:val="24"/>
          <w:szCs w:val="24"/>
        </w:rPr>
        <w:t>«___» ____________ 2019 г.</w:t>
      </w:r>
    </w:p>
    <w:p w:rsidR="00B404B7" w:rsidRPr="00B623F1" w:rsidRDefault="00B404B7" w:rsidP="003D774A">
      <w:pPr>
        <w:pStyle w:val="affa"/>
        <w:ind w:firstLine="426"/>
        <w:jc w:val="right"/>
        <w:rPr>
          <w:rFonts w:ascii="Times New Roman" w:hAnsi="Times New Roman"/>
          <w:sz w:val="24"/>
          <w:szCs w:val="24"/>
        </w:rPr>
      </w:pPr>
    </w:p>
    <w:p w:rsidR="00B404B7" w:rsidRPr="000B3B6C" w:rsidRDefault="00B404B7" w:rsidP="003D774A">
      <w:pPr>
        <w:pStyle w:val="affa"/>
        <w:ind w:firstLine="426"/>
        <w:jc w:val="right"/>
        <w:rPr>
          <w:rFonts w:ascii="Times New Roman" w:hAnsi="Times New Roman"/>
          <w:b/>
          <w:sz w:val="24"/>
          <w:szCs w:val="24"/>
        </w:rPr>
      </w:pPr>
      <w:r>
        <w:rPr>
          <w:rFonts w:ascii="Times New Roman" w:hAnsi="Times New Roman"/>
          <w:b/>
          <w:sz w:val="24"/>
          <w:szCs w:val="24"/>
        </w:rPr>
        <w:t>СОГЛАСОВАНО:</w:t>
      </w:r>
    </w:p>
    <w:p w:rsidR="00B404B7" w:rsidRPr="00B623F1" w:rsidRDefault="00B404B7" w:rsidP="003D774A">
      <w:pPr>
        <w:pStyle w:val="affa"/>
        <w:ind w:firstLine="426"/>
        <w:jc w:val="right"/>
        <w:rPr>
          <w:rFonts w:ascii="Times New Roman" w:hAnsi="Times New Roman"/>
          <w:sz w:val="24"/>
          <w:szCs w:val="24"/>
        </w:rPr>
      </w:pPr>
      <w:r>
        <w:rPr>
          <w:rFonts w:ascii="Times New Roman" w:hAnsi="Times New Roman"/>
          <w:sz w:val="24"/>
          <w:szCs w:val="24"/>
        </w:rPr>
        <w:t>Директор</w:t>
      </w:r>
      <w:r>
        <w:rPr>
          <w:rFonts w:ascii="Times New Roman" w:hAnsi="Times New Roman"/>
          <w:sz w:val="24"/>
          <w:szCs w:val="24"/>
        </w:rPr>
        <w:b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w:t>
      </w:r>
    </w:p>
    <w:p w:rsidR="00B404B7" w:rsidRPr="00B623F1" w:rsidRDefault="00B404B7" w:rsidP="003D774A">
      <w:pPr>
        <w:pStyle w:val="affa"/>
        <w:ind w:firstLine="426"/>
        <w:jc w:val="right"/>
        <w:rPr>
          <w:rFonts w:ascii="Times New Roman" w:hAnsi="Times New Roman"/>
          <w:sz w:val="24"/>
          <w:szCs w:val="24"/>
        </w:rPr>
      </w:pPr>
      <w:r>
        <w:rPr>
          <w:rFonts w:ascii="Times New Roman" w:hAnsi="Times New Roman"/>
          <w:sz w:val="24"/>
          <w:szCs w:val="24"/>
        </w:rPr>
        <w:t xml:space="preserve">                ______________А.Г. </w:t>
      </w:r>
      <w:proofErr w:type="spellStart"/>
      <w:r>
        <w:rPr>
          <w:rFonts w:ascii="Times New Roman" w:hAnsi="Times New Roman"/>
          <w:sz w:val="24"/>
          <w:szCs w:val="24"/>
        </w:rPr>
        <w:t>Каринский</w:t>
      </w:r>
      <w:proofErr w:type="spellEnd"/>
    </w:p>
    <w:p w:rsidR="00B404B7" w:rsidRPr="00B623F1" w:rsidRDefault="00B404B7" w:rsidP="003D774A">
      <w:pPr>
        <w:pStyle w:val="affa"/>
        <w:ind w:firstLine="426"/>
        <w:jc w:val="right"/>
        <w:rPr>
          <w:rFonts w:ascii="Times New Roman" w:hAnsi="Times New Roman"/>
          <w:i/>
          <w:sz w:val="24"/>
          <w:szCs w:val="24"/>
        </w:rPr>
      </w:pPr>
      <w:r>
        <w:rPr>
          <w:rFonts w:ascii="Times New Roman" w:hAnsi="Times New Roman"/>
          <w:i/>
          <w:sz w:val="24"/>
          <w:szCs w:val="24"/>
        </w:rPr>
        <w:t>«___» ____________ 2019 г.</w:t>
      </w:r>
    </w:p>
    <w:p w:rsidR="00B404B7" w:rsidRPr="00B623F1" w:rsidRDefault="00B404B7" w:rsidP="003D774A">
      <w:pPr>
        <w:pStyle w:val="affa"/>
        <w:ind w:firstLine="426"/>
        <w:jc w:val="both"/>
        <w:rPr>
          <w:rStyle w:val="afff4"/>
          <w:b w:val="0"/>
          <w:szCs w:val="28"/>
        </w:rPr>
      </w:pPr>
    </w:p>
    <w:p w:rsidR="00B404B7" w:rsidRPr="00B623F1" w:rsidRDefault="00B404B7" w:rsidP="003D774A">
      <w:pPr>
        <w:pStyle w:val="affa"/>
        <w:ind w:firstLine="426"/>
        <w:jc w:val="both"/>
        <w:rPr>
          <w:rFonts w:ascii="Times New Roman" w:hAnsi="Times New Roman"/>
          <w:b/>
          <w:sz w:val="24"/>
          <w:szCs w:val="24"/>
        </w:rPr>
      </w:pPr>
    </w:p>
    <w:p w:rsidR="00B404B7" w:rsidRPr="00B623F1" w:rsidRDefault="00B404B7" w:rsidP="003D774A">
      <w:pPr>
        <w:pStyle w:val="affa"/>
        <w:ind w:firstLine="426"/>
        <w:jc w:val="both"/>
        <w:rPr>
          <w:rFonts w:ascii="Times New Roman" w:hAnsi="Times New Roman"/>
          <w:b/>
          <w:sz w:val="24"/>
          <w:szCs w:val="24"/>
        </w:rPr>
      </w:pPr>
    </w:p>
    <w:p w:rsidR="00B404B7" w:rsidRDefault="00B404B7" w:rsidP="003D774A">
      <w:pPr>
        <w:pStyle w:val="affa"/>
        <w:ind w:firstLine="426"/>
        <w:jc w:val="center"/>
        <w:rPr>
          <w:rFonts w:ascii="Times New Roman" w:hAnsi="Times New Roman"/>
          <w:b/>
          <w:sz w:val="40"/>
          <w:szCs w:val="24"/>
          <w:lang w:bidi="he-IL"/>
        </w:rPr>
      </w:pPr>
      <w:r>
        <w:rPr>
          <w:rFonts w:ascii="Times New Roman" w:hAnsi="Times New Roman"/>
          <w:b/>
          <w:sz w:val="40"/>
          <w:szCs w:val="24"/>
          <w:lang w:bidi="he-IL"/>
        </w:rPr>
        <w:t xml:space="preserve">Проект </w:t>
      </w:r>
    </w:p>
    <w:p w:rsidR="00B404B7" w:rsidRPr="00B623F1" w:rsidRDefault="00B404B7" w:rsidP="003D774A">
      <w:pPr>
        <w:pStyle w:val="affa"/>
        <w:ind w:firstLine="426"/>
        <w:jc w:val="center"/>
        <w:rPr>
          <w:rFonts w:ascii="Times New Roman" w:hAnsi="Times New Roman"/>
          <w:b/>
          <w:sz w:val="40"/>
          <w:szCs w:val="24"/>
          <w:lang w:bidi="he-IL"/>
        </w:rPr>
      </w:pPr>
      <w:r>
        <w:rPr>
          <w:rFonts w:ascii="Times New Roman" w:hAnsi="Times New Roman"/>
          <w:b/>
          <w:sz w:val="40"/>
          <w:szCs w:val="24"/>
          <w:lang w:bidi="he-IL"/>
        </w:rPr>
        <w:t>модернизации подкранового пути</w:t>
      </w:r>
    </w:p>
    <w:p w:rsidR="00B404B7" w:rsidRPr="00B623F1" w:rsidRDefault="00B404B7" w:rsidP="003D774A">
      <w:pPr>
        <w:pStyle w:val="affa"/>
        <w:ind w:firstLine="426"/>
        <w:jc w:val="both"/>
        <w:rPr>
          <w:rFonts w:ascii="Times New Roman" w:hAnsi="Times New Roman"/>
          <w:b/>
          <w:sz w:val="24"/>
          <w:szCs w:val="24"/>
        </w:rPr>
      </w:pPr>
    </w:p>
    <w:p w:rsidR="00B404B7" w:rsidRPr="00B623F1" w:rsidRDefault="00B404B7" w:rsidP="003D774A">
      <w:pPr>
        <w:pStyle w:val="affa"/>
        <w:ind w:firstLine="426"/>
        <w:jc w:val="both"/>
        <w:rPr>
          <w:rFonts w:ascii="Times New Roman" w:hAnsi="Times New Roman"/>
          <w:sz w:val="24"/>
          <w:szCs w:val="24"/>
          <w:lang w:bidi="he-IL"/>
        </w:rPr>
      </w:pPr>
    </w:p>
    <w:p w:rsidR="00B404B7" w:rsidRPr="00B623F1" w:rsidRDefault="00B404B7" w:rsidP="003D774A">
      <w:pPr>
        <w:pStyle w:val="affa"/>
        <w:ind w:firstLine="426"/>
        <w:jc w:val="both"/>
        <w:rPr>
          <w:rFonts w:ascii="Times New Roman" w:hAnsi="Times New Roman"/>
          <w:sz w:val="24"/>
          <w:szCs w:val="24"/>
          <w:lang w:bidi="he-IL"/>
        </w:rPr>
      </w:pPr>
    </w:p>
    <w:p w:rsidR="00B404B7" w:rsidRPr="00B623F1" w:rsidRDefault="00B404B7" w:rsidP="003D774A">
      <w:pPr>
        <w:pStyle w:val="affa"/>
        <w:ind w:firstLine="426"/>
        <w:rPr>
          <w:rFonts w:ascii="Times New Roman" w:hAnsi="Times New Roman"/>
          <w:sz w:val="24"/>
          <w:szCs w:val="24"/>
          <w:lang w:bidi="he-IL"/>
        </w:rPr>
      </w:pPr>
      <w:r>
        <w:rPr>
          <w:rFonts w:ascii="Times New Roman" w:hAnsi="Times New Roman"/>
          <w:sz w:val="24"/>
          <w:szCs w:val="24"/>
          <w:u w:val="single"/>
          <w:lang w:bidi="he-IL"/>
        </w:rPr>
        <w:t>Месторасположение объекта</w:t>
      </w:r>
      <w:r>
        <w:rPr>
          <w:rFonts w:ascii="Times New Roman" w:hAnsi="Times New Roman"/>
          <w:sz w:val="24"/>
          <w:szCs w:val="24"/>
          <w:lang w:bidi="he-IL"/>
        </w:rPr>
        <w:t xml:space="preserve">: </w:t>
      </w:r>
      <w:r>
        <w:rPr>
          <w:rFonts w:ascii="Times New Roman" w:hAnsi="Times New Roman"/>
          <w:sz w:val="24"/>
          <w:szCs w:val="24"/>
          <w:lang w:bidi="he-IL"/>
        </w:rPr>
        <w:br/>
        <w:t xml:space="preserve">Контейнерный терминал </w:t>
      </w:r>
      <w:proofErr w:type="spellStart"/>
      <w:r>
        <w:rPr>
          <w:rFonts w:ascii="Times New Roman" w:hAnsi="Times New Roman"/>
          <w:sz w:val="24"/>
          <w:szCs w:val="24"/>
          <w:lang w:bidi="he-IL"/>
        </w:rPr>
        <w:t>Киров-Котласский</w:t>
      </w:r>
      <w:proofErr w:type="spellEnd"/>
      <w:r>
        <w:rPr>
          <w:rFonts w:ascii="Times New Roman" w:hAnsi="Times New Roman"/>
          <w:sz w:val="24"/>
          <w:szCs w:val="24"/>
          <w:lang w:bidi="he-IL"/>
        </w:rPr>
        <w:t xml:space="preserve"> по адресу: Российская Федерация, г</w:t>
      </w:r>
      <w:proofErr w:type="gramStart"/>
      <w:r>
        <w:rPr>
          <w:rFonts w:ascii="Times New Roman" w:hAnsi="Times New Roman"/>
          <w:sz w:val="24"/>
          <w:szCs w:val="24"/>
          <w:lang w:bidi="he-IL"/>
        </w:rPr>
        <w:t>.К</w:t>
      </w:r>
      <w:proofErr w:type="gramEnd"/>
      <w:r>
        <w:rPr>
          <w:rFonts w:ascii="Times New Roman" w:hAnsi="Times New Roman"/>
          <w:sz w:val="24"/>
          <w:szCs w:val="24"/>
          <w:lang w:bidi="he-IL"/>
        </w:rPr>
        <w:t>иров, Транспортный проезд, д.3</w:t>
      </w:r>
    </w:p>
    <w:p w:rsidR="00B404B7" w:rsidRPr="00B623F1" w:rsidRDefault="00B404B7" w:rsidP="003D774A">
      <w:pPr>
        <w:pStyle w:val="affa"/>
        <w:tabs>
          <w:tab w:val="left" w:pos="1540"/>
        </w:tabs>
        <w:ind w:firstLine="426"/>
        <w:rPr>
          <w:rFonts w:ascii="Times New Roman" w:hAnsi="Times New Roman"/>
          <w:sz w:val="24"/>
          <w:szCs w:val="24"/>
          <w:lang w:bidi="he-IL"/>
        </w:rPr>
      </w:pPr>
      <w:r>
        <w:rPr>
          <w:rFonts w:ascii="Times New Roman" w:hAnsi="Times New Roman"/>
          <w:sz w:val="24"/>
          <w:szCs w:val="24"/>
          <w:lang w:bidi="he-IL"/>
        </w:rPr>
        <w:tab/>
      </w:r>
    </w:p>
    <w:p w:rsidR="00B404B7" w:rsidRPr="00B623F1" w:rsidRDefault="00B404B7" w:rsidP="003D774A">
      <w:pPr>
        <w:pStyle w:val="affa"/>
        <w:ind w:firstLine="426"/>
        <w:rPr>
          <w:rFonts w:ascii="Times New Roman" w:hAnsi="Times New Roman"/>
          <w:sz w:val="24"/>
          <w:szCs w:val="24"/>
          <w:lang w:bidi="he-IL"/>
        </w:rPr>
      </w:pPr>
      <w:r>
        <w:rPr>
          <w:rFonts w:ascii="Times New Roman" w:hAnsi="Times New Roman"/>
          <w:sz w:val="24"/>
          <w:szCs w:val="24"/>
          <w:u w:val="single"/>
          <w:lang w:bidi="he-IL"/>
        </w:rPr>
        <w:t>Исполнитель</w:t>
      </w:r>
      <w:r>
        <w:rPr>
          <w:rFonts w:ascii="Times New Roman" w:hAnsi="Times New Roman"/>
          <w:sz w:val="24"/>
          <w:szCs w:val="24"/>
          <w:lang w:bidi="he-IL"/>
        </w:rPr>
        <w:t>: ООО "</w:t>
      </w:r>
      <w:proofErr w:type="spellStart"/>
      <w:r>
        <w:rPr>
          <w:rFonts w:ascii="Times New Roman" w:hAnsi="Times New Roman"/>
          <w:sz w:val="24"/>
          <w:szCs w:val="24"/>
          <w:lang w:bidi="he-IL"/>
        </w:rPr>
        <w:t>ЭкспертРесурс</w:t>
      </w:r>
      <w:proofErr w:type="spellEnd"/>
      <w:r>
        <w:rPr>
          <w:rFonts w:ascii="Times New Roman" w:hAnsi="Times New Roman"/>
          <w:sz w:val="24"/>
          <w:szCs w:val="24"/>
          <w:lang w:bidi="he-IL"/>
        </w:rPr>
        <w:t>"</w:t>
      </w:r>
    </w:p>
    <w:p w:rsidR="00B404B7" w:rsidRPr="00B623F1" w:rsidRDefault="00B404B7" w:rsidP="003D774A">
      <w:pPr>
        <w:pStyle w:val="affa"/>
        <w:ind w:firstLine="426"/>
        <w:rPr>
          <w:rFonts w:ascii="Times New Roman" w:hAnsi="Times New Roman"/>
          <w:sz w:val="24"/>
          <w:szCs w:val="24"/>
          <w:lang w:bidi="he-IL"/>
        </w:rPr>
      </w:pPr>
    </w:p>
    <w:p w:rsidR="00B404B7" w:rsidRPr="00B623F1" w:rsidRDefault="00B404B7" w:rsidP="003D774A">
      <w:pPr>
        <w:pStyle w:val="affa"/>
        <w:ind w:firstLine="426"/>
        <w:rPr>
          <w:rFonts w:ascii="Times New Roman" w:hAnsi="Times New Roman"/>
          <w:sz w:val="24"/>
          <w:szCs w:val="24"/>
          <w:lang w:bidi="he-IL"/>
        </w:rPr>
      </w:pPr>
      <w:r>
        <w:rPr>
          <w:rFonts w:ascii="Times New Roman" w:hAnsi="Times New Roman"/>
          <w:sz w:val="24"/>
          <w:szCs w:val="24"/>
          <w:u w:val="single"/>
          <w:lang w:bidi="he-IL"/>
        </w:rPr>
        <w:t>Заказчик</w:t>
      </w:r>
      <w:r>
        <w:rPr>
          <w:rFonts w:ascii="Times New Roman" w:hAnsi="Times New Roman"/>
          <w:sz w:val="24"/>
          <w:szCs w:val="24"/>
          <w:lang w:bidi="he-IL"/>
        </w:rPr>
        <w:t>: ПАО "</w:t>
      </w:r>
      <w:proofErr w:type="spellStart"/>
      <w:r>
        <w:rPr>
          <w:rFonts w:ascii="Times New Roman" w:hAnsi="Times New Roman"/>
          <w:sz w:val="24"/>
          <w:szCs w:val="24"/>
          <w:lang w:bidi="he-IL"/>
        </w:rPr>
        <w:t>ТрансКонтейнер</w:t>
      </w:r>
      <w:proofErr w:type="spellEnd"/>
      <w:r>
        <w:rPr>
          <w:rFonts w:ascii="Times New Roman" w:hAnsi="Times New Roman"/>
          <w:sz w:val="24"/>
          <w:szCs w:val="24"/>
          <w:lang w:bidi="he-IL"/>
        </w:rPr>
        <w:t>"</w:t>
      </w:r>
    </w:p>
    <w:p w:rsidR="00B404B7" w:rsidRPr="00B623F1" w:rsidRDefault="00B404B7" w:rsidP="003D774A">
      <w:pPr>
        <w:pStyle w:val="affa"/>
        <w:ind w:firstLine="426"/>
        <w:rPr>
          <w:rFonts w:ascii="Times New Roman" w:hAnsi="Times New Roman"/>
          <w:sz w:val="24"/>
          <w:szCs w:val="24"/>
          <w:lang w:bidi="he-IL"/>
        </w:rPr>
      </w:pPr>
    </w:p>
    <w:p w:rsidR="00B404B7" w:rsidRPr="00B623F1" w:rsidRDefault="00B404B7" w:rsidP="003D774A">
      <w:pPr>
        <w:pStyle w:val="affa"/>
        <w:ind w:firstLine="426"/>
        <w:rPr>
          <w:rFonts w:ascii="Times New Roman" w:hAnsi="Times New Roman"/>
          <w:sz w:val="24"/>
          <w:szCs w:val="24"/>
          <w:lang w:bidi="he-IL"/>
        </w:rPr>
      </w:pPr>
      <w:r>
        <w:rPr>
          <w:rFonts w:ascii="Times New Roman" w:hAnsi="Times New Roman"/>
          <w:sz w:val="24"/>
          <w:szCs w:val="24"/>
          <w:lang w:bidi="he-IL"/>
        </w:rPr>
        <w:t>Проект разработан в рамках договора №НКП/19/03/40 от 06.03.2019 г.</w:t>
      </w:r>
    </w:p>
    <w:p w:rsidR="00B404B7" w:rsidRPr="00B623F1" w:rsidRDefault="00B404B7" w:rsidP="003D774A">
      <w:pPr>
        <w:pStyle w:val="affa"/>
        <w:ind w:firstLine="426"/>
        <w:jc w:val="both"/>
        <w:rPr>
          <w:rFonts w:ascii="Times New Roman" w:hAnsi="Times New Roman"/>
          <w:sz w:val="24"/>
          <w:szCs w:val="24"/>
        </w:rPr>
      </w:pPr>
    </w:p>
    <w:p w:rsidR="00B404B7" w:rsidRPr="00B623F1" w:rsidRDefault="00B404B7" w:rsidP="003D774A">
      <w:pPr>
        <w:pStyle w:val="affa"/>
        <w:ind w:firstLine="426"/>
        <w:jc w:val="both"/>
        <w:rPr>
          <w:rFonts w:ascii="Times New Roman" w:hAnsi="Times New Roman"/>
          <w:sz w:val="24"/>
          <w:szCs w:val="24"/>
        </w:rPr>
      </w:pPr>
    </w:p>
    <w:p w:rsidR="00B404B7" w:rsidRPr="00B623F1" w:rsidRDefault="00B404B7" w:rsidP="003D774A">
      <w:pPr>
        <w:pStyle w:val="affa"/>
        <w:ind w:firstLine="426"/>
        <w:jc w:val="both"/>
        <w:rPr>
          <w:rFonts w:ascii="Times New Roman" w:hAnsi="Times New Roman"/>
          <w:sz w:val="24"/>
          <w:szCs w:val="24"/>
        </w:rPr>
      </w:pPr>
    </w:p>
    <w:p w:rsidR="00B404B7" w:rsidRPr="00B623F1" w:rsidRDefault="00B404B7" w:rsidP="003D774A">
      <w:pPr>
        <w:pStyle w:val="affa"/>
        <w:ind w:firstLine="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404B7" w:rsidRPr="00B623F1" w:rsidRDefault="00B404B7" w:rsidP="003D774A">
      <w:pPr>
        <w:pStyle w:val="affa"/>
        <w:ind w:firstLine="426"/>
        <w:jc w:val="both"/>
        <w:rPr>
          <w:rFonts w:ascii="Times New Roman" w:hAnsi="Times New Roman"/>
          <w:sz w:val="24"/>
          <w:szCs w:val="24"/>
        </w:rPr>
      </w:pPr>
    </w:p>
    <w:p w:rsidR="00B404B7" w:rsidRPr="00B623F1" w:rsidRDefault="00B404B7" w:rsidP="003D774A">
      <w:pPr>
        <w:pStyle w:val="affa"/>
        <w:ind w:firstLine="426"/>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404B7" w:rsidRDefault="00B404B7" w:rsidP="003D774A">
      <w:pPr>
        <w:pStyle w:val="affa"/>
        <w:ind w:firstLine="426"/>
        <w:jc w:val="both"/>
        <w:rPr>
          <w:rFonts w:ascii="Times New Roman" w:hAnsi="Times New Roman"/>
          <w:sz w:val="24"/>
          <w:szCs w:val="24"/>
        </w:rPr>
      </w:pPr>
    </w:p>
    <w:p w:rsidR="00B404B7" w:rsidRPr="00B623F1" w:rsidRDefault="00B404B7" w:rsidP="003D774A">
      <w:pPr>
        <w:pStyle w:val="affa"/>
        <w:ind w:firstLine="426"/>
        <w:jc w:val="both"/>
        <w:rPr>
          <w:rFonts w:ascii="Times New Roman" w:hAnsi="Times New Roman"/>
          <w:sz w:val="24"/>
          <w:szCs w:val="24"/>
        </w:rPr>
      </w:pPr>
    </w:p>
    <w:p w:rsidR="00B404B7" w:rsidRPr="00B623F1" w:rsidRDefault="00B404B7" w:rsidP="003D774A">
      <w:pPr>
        <w:pStyle w:val="affa"/>
        <w:ind w:firstLine="426"/>
        <w:jc w:val="both"/>
        <w:rPr>
          <w:rFonts w:ascii="Times New Roman" w:hAnsi="Times New Roman"/>
          <w:i/>
          <w:sz w:val="24"/>
          <w:szCs w:val="24"/>
        </w:rPr>
      </w:pPr>
    </w:p>
    <w:p w:rsidR="00B404B7" w:rsidRPr="00B623F1" w:rsidRDefault="00B404B7" w:rsidP="003D774A">
      <w:pPr>
        <w:pStyle w:val="affa"/>
        <w:ind w:firstLine="426"/>
        <w:jc w:val="both"/>
        <w:rPr>
          <w:rFonts w:ascii="Times New Roman" w:hAnsi="Times New Roman"/>
          <w:sz w:val="24"/>
          <w:szCs w:val="24"/>
        </w:rPr>
      </w:pPr>
    </w:p>
    <w:p w:rsidR="00B404B7" w:rsidRPr="00B623F1" w:rsidRDefault="00B404B7" w:rsidP="003D774A">
      <w:pPr>
        <w:pStyle w:val="affa"/>
        <w:ind w:firstLine="426"/>
        <w:jc w:val="center"/>
        <w:rPr>
          <w:rFonts w:ascii="Times New Roman" w:hAnsi="Times New Roman"/>
          <w:b/>
          <w:sz w:val="24"/>
          <w:szCs w:val="24"/>
        </w:rPr>
      </w:pPr>
      <w:r>
        <w:rPr>
          <w:rFonts w:ascii="Times New Roman" w:hAnsi="Times New Roman"/>
          <w:b/>
          <w:sz w:val="24"/>
          <w:szCs w:val="24"/>
        </w:rPr>
        <w:lastRenderedPageBreak/>
        <w:t>г</w:t>
      </w:r>
      <w:proofErr w:type="gramStart"/>
      <w:r>
        <w:rPr>
          <w:rFonts w:ascii="Times New Roman" w:hAnsi="Times New Roman"/>
          <w:b/>
          <w:sz w:val="24"/>
          <w:szCs w:val="24"/>
        </w:rPr>
        <w:t>.Н</w:t>
      </w:r>
      <w:proofErr w:type="gramEnd"/>
      <w:r>
        <w:rPr>
          <w:rFonts w:ascii="Times New Roman" w:hAnsi="Times New Roman"/>
          <w:b/>
          <w:sz w:val="24"/>
          <w:szCs w:val="24"/>
        </w:rPr>
        <w:t>ижний Новгород</w:t>
      </w:r>
    </w:p>
    <w:p w:rsidR="00B404B7" w:rsidRDefault="00B404B7" w:rsidP="003D774A">
      <w:pPr>
        <w:pStyle w:val="affa"/>
        <w:ind w:firstLine="426"/>
        <w:jc w:val="center"/>
      </w:pPr>
      <w:r>
        <w:rPr>
          <w:rFonts w:ascii="Times New Roman" w:hAnsi="Times New Roman"/>
          <w:b/>
          <w:sz w:val="24"/>
          <w:szCs w:val="24"/>
        </w:rPr>
        <w:t>2019 год</w:t>
      </w:r>
    </w:p>
    <w:sectPr w:rsidR="00B404B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7DA" w:rsidRDefault="00FF07DA">
      <w:r>
        <w:separator/>
      </w:r>
    </w:p>
  </w:endnote>
  <w:endnote w:type="continuationSeparator" w:id="0">
    <w:p w:rsidR="00FF07DA" w:rsidRDefault="00FF07DA">
      <w:r>
        <w:continuationSeparator/>
      </w:r>
    </w:p>
  </w:endnote>
  <w:endnote w:type="continuationNotice" w:id="1">
    <w:p w:rsidR="00FF07DA" w:rsidRDefault="00FF07DA"/>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4A" w:rsidRDefault="003D774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D774A" w:rsidRDefault="003D774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4A" w:rsidRDefault="003D774A">
    <w:pPr>
      <w:pStyle w:val="afd"/>
      <w:jc w:val="center"/>
    </w:pPr>
  </w:p>
  <w:p w:rsidR="003D774A" w:rsidRDefault="003D774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4A" w:rsidRDefault="003D774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7DA" w:rsidRDefault="00FF07DA">
      <w:r>
        <w:separator/>
      </w:r>
    </w:p>
  </w:footnote>
  <w:footnote w:type="continuationSeparator" w:id="0">
    <w:p w:rsidR="00FF07DA" w:rsidRDefault="00FF07DA">
      <w:r>
        <w:continuationSeparator/>
      </w:r>
    </w:p>
  </w:footnote>
  <w:footnote w:type="continuationNotice" w:id="1">
    <w:p w:rsidR="00FF07DA" w:rsidRDefault="00FF07DA"/>
  </w:footnote>
  <w:footnote w:id="2">
    <w:p w:rsidR="003D774A" w:rsidRDefault="003D774A" w:rsidP="003D774A">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3D774A" w:rsidRPr="00CF0311" w:rsidRDefault="003D774A">
      <w:pPr>
        <w:pStyle w:val="afe"/>
        <w:rPr>
          <w:sz w:val="16"/>
          <w:szCs w:val="16"/>
        </w:rPr>
      </w:pPr>
      <w:r>
        <w:rPr>
          <w:rStyle w:val="af6"/>
          <w:sz w:val="16"/>
          <w:szCs w:val="16"/>
        </w:rPr>
        <w:footnoteRef/>
      </w:r>
      <w:r>
        <w:rPr>
          <w:sz w:val="16"/>
          <w:szCs w:val="16"/>
        </w:rPr>
        <w:t xml:space="preserve"> Выделенный курсивом те</w:t>
      </w:r>
      <w:proofErr w:type="gramStart"/>
      <w:r>
        <w:rPr>
          <w:sz w:val="16"/>
          <w:szCs w:val="16"/>
        </w:rPr>
        <w:t>кст вкл</w:t>
      </w:r>
      <w:proofErr w:type="gramEnd"/>
      <w:r>
        <w:rPr>
          <w:sz w:val="16"/>
          <w:szCs w:val="16"/>
        </w:rPr>
        <w:t>ючается в Договор при выполнении капитального и текущего ремонта.</w:t>
      </w:r>
    </w:p>
  </w:footnote>
  <w:footnote w:id="4">
    <w:p w:rsidR="003D774A" w:rsidRDefault="003D774A">
      <w:pPr>
        <w:pStyle w:val="afe"/>
      </w:pPr>
      <w:r>
        <w:rPr>
          <w:rStyle w:val="af6"/>
        </w:rPr>
        <w:footnoteRef/>
      </w:r>
      <w:r>
        <w:t xml:space="preserve"> </w:t>
      </w:r>
      <w:r>
        <w:rPr>
          <w:sz w:val="16"/>
          <w:szCs w:val="16"/>
        </w:rPr>
        <w:t>Выбирается необходимый вариант, либо указывается иной Результат Работ в соответствии с предметом  настоящего Договора.</w:t>
      </w:r>
    </w:p>
  </w:footnote>
  <w:footnote w:id="5">
    <w:p w:rsidR="003D774A" w:rsidRDefault="003D774A">
      <w:pPr>
        <w:pStyle w:val="afe"/>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6">
    <w:p w:rsidR="003D774A" w:rsidRDefault="003D774A">
      <w:pPr>
        <w:pStyle w:val="afe"/>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7">
    <w:p w:rsidR="003D774A" w:rsidRPr="00BF7E6A" w:rsidRDefault="003D774A">
      <w:pPr>
        <w:pStyle w:val="afe"/>
        <w:rPr>
          <w:sz w:val="16"/>
          <w:szCs w:val="16"/>
        </w:rPr>
      </w:pPr>
      <w:r>
        <w:rPr>
          <w:rStyle w:val="af6"/>
          <w:sz w:val="16"/>
          <w:szCs w:val="16"/>
        </w:rPr>
        <w:footnoteRef/>
      </w:r>
      <w:r>
        <w:rPr>
          <w:sz w:val="16"/>
          <w:szCs w:val="16"/>
        </w:rPr>
        <w:t xml:space="preserve"> </w:t>
      </w:r>
      <w:proofErr w:type="gramStart"/>
      <w:r>
        <w:rPr>
          <w:sz w:val="16"/>
          <w:szCs w:val="16"/>
        </w:rPr>
        <w:t>Применяется в случае выполнения по настоящему Договору Работ по капитальному и текущему ремонтам.</w:t>
      </w:r>
      <w:proofErr w:type="gramEnd"/>
    </w:p>
  </w:footnote>
  <w:footnote w:id="8">
    <w:p w:rsidR="003D774A" w:rsidRDefault="003D774A">
      <w:pPr>
        <w:pStyle w:val="afe"/>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по капитальному и текущему ремонту.</w:t>
      </w:r>
    </w:p>
  </w:footnote>
  <w:footnote w:id="9">
    <w:p w:rsidR="003D774A" w:rsidRDefault="003D774A" w:rsidP="003D774A">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на строительство, реконструкцию (модернизацию) зданий и сооружений.</w:t>
      </w:r>
    </w:p>
    <w:p w:rsidR="003D774A" w:rsidRPr="00693EFB" w:rsidRDefault="003D774A" w:rsidP="003D774A">
      <w:pPr>
        <w:pStyle w:val="afe"/>
        <w:rPr>
          <w:vertAlign w:val="superscript"/>
        </w:rPr>
      </w:pPr>
    </w:p>
  </w:footnote>
  <w:footnote w:id="10">
    <w:p w:rsidR="003D774A" w:rsidRDefault="003D774A" w:rsidP="003D774A">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3D774A" w:rsidRPr="00693EFB" w:rsidRDefault="003D774A" w:rsidP="003D774A">
      <w:pPr>
        <w:pStyle w:val="afe"/>
        <w:rPr>
          <w:vertAlign w:val="superscript"/>
        </w:rPr>
      </w:pPr>
    </w:p>
  </w:footnote>
  <w:footnote w:id="11">
    <w:p w:rsidR="003D774A" w:rsidRPr="00F21FEB" w:rsidRDefault="003D774A" w:rsidP="003D774A">
      <w:pPr>
        <w:pStyle w:val="afe"/>
        <w:rPr>
          <w:sz w:val="16"/>
          <w:szCs w:val="16"/>
        </w:rPr>
      </w:pPr>
      <w:r>
        <w:rPr>
          <w:rStyle w:val="af6"/>
          <w:sz w:val="16"/>
          <w:szCs w:val="16"/>
        </w:rPr>
        <w:footnoteRef/>
      </w:r>
      <w:r>
        <w:rPr>
          <w:sz w:val="16"/>
          <w:szCs w:val="16"/>
        </w:rPr>
        <w:t xml:space="preserve"> Выбрать необходимый вариант в соответствии с условиями, предусмотренными конкурсной документацией.</w:t>
      </w:r>
    </w:p>
  </w:footnote>
  <w:footnote w:id="12">
    <w:p w:rsidR="003D774A" w:rsidRDefault="003D774A" w:rsidP="003D774A">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по строительству, реконструкции (модернизации) зданий и сооружений.</w:t>
      </w:r>
    </w:p>
    <w:p w:rsidR="003D774A" w:rsidRDefault="003D774A">
      <w:pPr>
        <w:pStyle w:val="afe"/>
      </w:pPr>
    </w:p>
  </w:footnote>
  <w:footnote w:id="13">
    <w:p w:rsidR="003D774A" w:rsidRPr="00954783" w:rsidRDefault="003D774A">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текст Договора в случае выполнения работ по капитальному и текущему ремонту.</w:t>
      </w:r>
    </w:p>
  </w:footnote>
  <w:footnote w:id="14">
    <w:p w:rsidR="003D774A" w:rsidRDefault="003D774A">
      <w:pPr>
        <w:pStyle w:val="afe"/>
      </w:pPr>
      <w:r>
        <w:rPr>
          <w:rStyle w:val="af6"/>
        </w:rPr>
        <w:footnoteRef/>
      </w:r>
      <w:r>
        <w:t xml:space="preserve"> </w:t>
      </w:r>
      <w:r>
        <w:rPr>
          <w:sz w:val="16"/>
          <w:szCs w:val="16"/>
        </w:rPr>
        <w:t>Выбрать необходимый вариант.</w:t>
      </w:r>
    </w:p>
  </w:footnote>
  <w:footnote w:id="15">
    <w:p w:rsidR="003D774A" w:rsidRPr="00735B0E" w:rsidRDefault="003D774A" w:rsidP="003D774A">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16">
    <w:p w:rsidR="003D774A" w:rsidRPr="00735B0E" w:rsidRDefault="003D774A" w:rsidP="003D774A">
      <w:pPr>
        <w:pStyle w:val="afe"/>
        <w:rPr>
          <w:sz w:val="16"/>
          <w:szCs w:val="16"/>
        </w:rPr>
      </w:pPr>
      <w:r>
        <w:rPr>
          <w:rStyle w:val="af6"/>
          <w:sz w:val="16"/>
          <w:szCs w:val="16"/>
        </w:rPr>
        <w:footnoteRef/>
      </w:r>
      <w:r>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7">
    <w:p w:rsidR="003D774A" w:rsidRPr="00735B0E" w:rsidRDefault="003D774A" w:rsidP="003D774A">
      <w:pPr>
        <w:pStyle w:val="afe"/>
        <w:rPr>
          <w:sz w:val="16"/>
          <w:szCs w:val="16"/>
        </w:rPr>
      </w:pPr>
      <w:r>
        <w:rPr>
          <w:rStyle w:val="af6"/>
          <w:sz w:val="16"/>
          <w:szCs w:val="16"/>
        </w:rPr>
        <w:footnoteRef/>
      </w:r>
      <w:r>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8">
    <w:p w:rsidR="003D774A" w:rsidRPr="00A51FEC" w:rsidRDefault="003D774A" w:rsidP="003D774A">
      <w:pPr>
        <w:pStyle w:val="afe"/>
        <w:rPr>
          <w:sz w:val="16"/>
          <w:szCs w:val="16"/>
        </w:rPr>
      </w:pPr>
      <w:r>
        <w:rPr>
          <w:rStyle w:val="af6"/>
          <w:sz w:val="16"/>
          <w:szCs w:val="16"/>
        </w:rPr>
        <w:footnoteRef/>
      </w:r>
      <w:r>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9">
    <w:p w:rsidR="003D774A" w:rsidRDefault="003D774A">
      <w:pPr>
        <w:pStyle w:val="afe"/>
      </w:pPr>
      <w:r>
        <w:rPr>
          <w:rStyle w:val="af6"/>
        </w:rPr>
        <w:footnoteRef/>
      </w:r>
      <w:r>
        <w:t xml:space="preserve"> </w:t>
      </w:r>
      <w:r>
        <w:rPr>
          <w:sz w:val="16"/>
          <w:szCs w:val="16"/>
        </w:rPr>
        <w:t>Указывается  необходимое количество месяцев гарантийного периода, но не менее 36 месяцев.</w:t>
      </w:r>
    </w:p>
  </w:footnote>
  <w:footnote w:id="20">
    <w:p w:rsidR="003D774A" w:rsidRDefault="003D774A">
      <w:pPr>
        <w:pStyle w:val="afe"/>
      </w:pPr>
      <w:r>
        <w:rPr>
          <w:rStyle w:val="af6"/>
        </w:rPr>
        <w:footnoteRef/>
      </w:r>
      <w:r>
        <w:t xml:space="preserve"> </w:t>
      </w:r>
      <w:r>
        <w:rPr>
          <w:sz w:val="16"/>
          <w:szCs w:val="16"/>
        </w:rPr>
        <w:t>Вариант оплаты определяется в соответствии с утвержденными в ПАО «</w:t>
      </w:r>
      <w:proofErr w:type="spellStart"/>
      <w:r>
        <w:rPr>
          <w:sz w:val="16"/>
          <w:szCs w:val="16"/>
        </w:rPr>
        <w:t>ТрансКонтейнер</w:t>
      </w:r>
      <w:proofErr w:type="spellEnd"/>
      <w:r>
        <w:rPr>
          <w:sz w:val="16"/>
          <w:szCs w:val="16"/>
        </w:rPr>
        <w:t>» типовыми условиями расчетов.</w:t>
      </w:r>
    </w:p>
  </w:footnote>
  <w:footnote w:id="21">
    <w:p w:rsidR="003D774A" w:rsidRDefault="003D774A" w:rsidP="003D774A">
      <w:pPr>
        <w:pStyle w:val="afe"/>
        <w:rPr>
          <w:sz w:val="16"/>
          <w:szCs w:val="16"/>
        </w:rPr>
      </w:pPr>
      <w:r>
        <w:rPr>
          <w:rStyle w:val="af6"/>
        </w:rPr>
        <w:footnoteRef/>
      </w:r>
      <w:r>
        <w:t xml:space="preserve"> </w:t>
      </w:r>
      <w:r>
        <w:rPr>
          <w:sz w:val="16"/>
          <w:szCs w:val="16"/>
        </w:rPr>
        <w:t>Выбирается один из примеров варианта 1 в случае выполнения Работ одним этапом.</w:t>
      </w:r>
    </w:p>
    <w:p w:rsidR="003D774A" w:rsidRPr="00693EFB" w:rsidRDefault="003D774A" w:rsidP="003D774A">
      <w:pPr>
        <w:pStyle w:val="afe"/>
        <w:rPr>
          <w:vertAlign w:val="superscript"/>
        </w:rPr>
      </w:pPr>
    </w:p>
  </w:footnote>
  <w:footnote w:id="22">
    <w:p w:rsidR="003D774A" w:rsidRPr="000B6D89" w:rsidRDefault="003D774A" w:rsidP="003D774A">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3">
    <w:p w:rsidR="003D774A" w:rsidRPr="000B6D89" w:rsidRDefault="003D774A" w:rsidP="003D774A">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4">
    <w:p w:rsidR="003D774A" w:rsidRPr="00693EFB" w:rsidRDefault="003D774A" w:rsidP="003D774A">
      <w:pPr>
        <w:pStyle w:val="afe"/>
        <w:rPr>
          <w:vertAlign w:val="superscript"/>
        </w:rPr>
      </w:pPr>
      <w:r>
        <w:rPr>
          <w:rStyle w:val="af6"/>
        </w:rPr>
        <w:footnoteRef/>
      </w:r>
      <w:r>
        <w:t xml:space="preserve"> </w:t>
      </w:r>
      <w:r>
        <w:rPr>
          <w:sz w:val="16"/>
          <w:szCs w:val="16"/>
        </w:rPr>
        <w:t>Выбирается один из примеров варианта 2 в случае выполнения Работ в несколько этапов.</w:t>
      </w:r>
    </w:p>
  </w:footnote>
  <w:footnote w:id="25">
    <w:p w:rsidR="003D774A" w:rsidRPr="000B6D89" w:rsidRDefault="003D774A" w:rsidP="003D774A">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6">
    <w:p w:rsidR="003D774A" w:rsidRPr="000B6D89" w:rsidRDefault="003D774A" w:rsidP="003D774A">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7">
    <w:p w:rsidR="003D774A" w:rsidRPr="00EE7A92" w:rsidRDefault="003D774A" w:rsidP="003D774A">
      <w:pPr>
        <w:pStyle w:val="afe"/>
        <w:rPr>
          <w:sz w:val="16"/>
          <w:szCs w:val="16"/>
        </w:rPr>
      </w:pPr>
      <w:r>
        <w:rPr>
          <w:rStyle w:val="af6"/>
        </w:rPr>
        <w:footnoteRef/>
      </w:r>
      <w:r>
        <w:t xml:space="preserve"> </w:t>
      </w:r>
      <w:r>
        <w:rPr>
          <w:sz w:val="16"/>
          <w:szCs w:val="16"/>
        </w:rPr>
        <w:t xml:space="preserve">В случае если сумма Договора (с НДС): </w:t>
      </w:r>
    </w:p>
    <w:p w:rsidR="003D774A" w:rsidRPr="00EE7A92" w:rsidRDefault="003D774A" w:rsidP="003D774A">
      <w:pPr>
        <w:pStyle w:val="afe"/>
        <w:rPr>
          <w:sz w:val="16"/>
          <w:szCs w:val="16"/>
        </w:rPr>
      </w:pPr>
      <w:r>
        <w:rPr>
          <w:sz w:val="16"/>
          <w:szCs w:val="16"/>
        </w:rPr>
        <w:t>до 10 млн. рублей, размер пени – 0,1%;</w:t>
      </w:r>
    </w:p>
    <w:p w:rsidR="003D774A" w:rsidRPr="00EE7A92" w:rsidRDefault="003D774A" w:rsidP="003D774A">
      <w:pPr>
        <w:pStyle w:val="afe"/>
        <w:rPr>
          <w:sz w:val="16"/>
          <w:szCs w:val="16"/>
        </w:rPr>
      </w:pPr>
      <w:r>
        <w:rPr>
          <w:sz w:val="16"/>
          <w:szCs w:val="16"/>
        </w:rPr>
        <w:t>свыше 10 млн. рублей, размер пени – 0,05%;</w:t>
      </w:r>
    </w:p>
    <w:p w:rsidR="003D774A" w:rsidRPr="00EE7A92" w:rsidRDefault="003D774A" w:rsidP="003D774A">
      <w:pPr>
        <w:pStyle w:val="afe"/>
        <w:rPr>
          <w:sz w:val="16"/>
          <w:szCs w:val="16"/>
        </w:rPr>
      </w:pPr>
      <w:r>
        <w:rPr>
          <w:sz w:val="16"/>
          <w:szCs w:val="16"/>
        </w:rPr>
        <w:t>свыше 100 млн</w:t>
      </w:r>
      <w:proofErr w:type="gramStart"/>
      <w:r>
        <w:rPr>
          <w:sz w:val="16"/>
          <w:szCs w:val="16"/>
        </w:rPr>
        <w:t>.р</w:t>
      </w:r>
      <w:proofErr w:type="gramEnd"/>
      <w:r>
        <w:rPr>
          <w:sz w:val="16"/>
          <w:szCs w:val="16"/>
        </w:rPr>
        <w:t xml:space="preserve">ублей, размер пени – 0,03%. </w:t>
      </w:r>
    </w:p>
    <w:p w:rsidR="003D774A" w:rsidRPr="00D22071" w:rsidRDefault="003D774A" w:rsidP="003D774A">
      <w:pPr>
        <w:pStyle w:val="afe"/>
        <w:rPr>
          <w:sz w:val="16"/>
          <w:szCs w:val="16"/>
        </w:rPr>
      </w:pPr>
    </w:p>
  </w:footnote>
  <w:footnote w:id="28">
    <w:p w:rsidR="003D774A" w:rsidRPr="00EE7A92" w:rsidRDefault="003D774A" w:rsidP="003D774A">
      <w:pPr>
        <w:pStyle w:val="afe"/>
        <w:rPr>
          <w:sz w:val="16"/>
          <w:szCs w:val="16"/>
        </w:rPr>
      </w:pPr>
      <w:r>
        <w:rPr>
          <w:rStyle w:val="af6"/>
          <w:sz w:val="16"/>
          <w:szCs w:val="16"/>
        </w:rPr>
        <w:footnoteRef/>
      </w:r>
      <w:r>
        <w:rPr>
          <w:sz w:val="16"/>
          <w:szCs w:val="16"/>
        </w:rPr>
        <w:t xml:space="preserve"> В случае если сумма Договора (с НДС): </w:t>
      </w:r>
    </w:p>
    <w:p w:rsidR="003D774A" w:rsidRPr="00EE7A92" w:rsidRDefault="003D774A" w:rsidP="003D774A">
      <w:pPr>
        <w:pStyle w:val="afe"/>
        <w:rPr>
          <w:sz w:val="16"/>
          <w:szCs w:val="16"/>
        </w:rPr>
      </w:pPr>
      <w:r>
        <w:rPr>
          <w:sz w:val="16"/>
          <w:szCs w:val="16"/>
        </w:rPr>
        <w:t>до 10 млн. рублей, размер пени – 0,1%;</w:t>
      </w:r>
    </w:p>
    <w:p w:rsidR="003D774A" w:rsidRPr="00EE7A92" w:rsidRDefault="003D774A" w:rsidP="003D774A">
      <w:pPr>
        <w:pStyle w:val="afe"/>
        <w:rPr>
          <w:sz w:val="16"/>
          <w:szCs w:val="16"/>
        </w:rPr>
      </w:pPr>
      <w:r>
        <w:rPr>
          <w:sz w:val="16"/>
          <w:szCs w:val="16"/>
        </w:rPr>
        <w:t>свыше 10 млн. рублей, размер пени – 0,05%;</w:t>
      </w:r>
    </w:p>
    <w:p w:rsidR="003D774A" w:rsidRPr="00EE7A92" w:rsidRDefault="003D774A" w:rsidP="003D774A">
      <w:pPr>
        <w:pStyle w:val="afe"/>
        <w:rPr>
          <w:sz w:val="16"/>
          <w:szCs w:val="16"/>
        </w:rPr>
      </w:pPr>
      <w:r>
        <w:rPr>
          <w:sz w:val="16"/>
          <w:szCs w:val="16"/>
        </w:rPr>
        <w:t>свыше 100 млн</w:t>
      </w:r>
      <w:proofErr w:type="gramStart"/>
      <w:r>
        <w:rPr>
          <w:sz w:val="16"/>
          <w:szCs w:val="16"/>
        </w:rPr>
        <w:t>.р</w:t>
      </w:r>
      <w:proofErr w:type="gramEnd"/>
      <w:r>
        <w:rPr>
          <w:sz w:val="16"/>
          <w:szCs w:val="16"/>
        </w:rPr>
        <w:t xml:space="preserve">ублей, размер пени – 0,03%. </w:t>
      </w:r>
    </w:p>
    <w:p w:rsidR="003D774A" w:rsidRPr="00EE7A92" w:rsidRDefault="003D774A" w:rsidP="003D774A">
      <w:pPr>
        <w:pStyle w:val="afe"/>
        <w:rPr>
          <w:sz w:val="16"/>
          <w:szCs w:val="16"/>
        </w:rPr>
      </w:pPr>
      <w:r>
        <w:rPr>
          <w:sz w:val="16"/>
          <w:szCs w:val="16"/>
        </w:rPr>
        <w:t>Не допускается какое-либо ограничение общего размера пени, например: не более 10% от суммы Договора.</w:t>
      </w:r>
    </w:p>
    <w:p w:rsidR="003D774A" w:rsidRPr="00EE7A92" w:rsidRDefault="003D774A" w:rsidP="003D774A">
      <w:pPr>
        <w:pStyle w:val="afe"/>
        <w:rPr>
          <w:sz w:val="16"/>
          <w:szCs w:val="16"/>
        </w:rPr>
      </w:pPr>
    </w:p>
  </w:footnote>
  <w:footnote w:id="29">
    <w:p w:rsidR="003D774A" w:rsidRPr="00D22071" w:rsidRDefault="003D774A" w:rsidP="003D774A">
      <w:pPr>
        <w:pStyle w:val="ConsPlusNormal"/>
        <w:ind w:firstLine="0"/>
        <w:jc w:val="both"/>
        <w:rPr>
          <w:rFonts w:ascii="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В случае если сумма Договора (с НДС):  </w:t>
      </w:r>
    </w:p>
    <w:p w:rsidR="003D774A" w:rsidRPr="00D22071" w:rsidRDefault="003D774A" w:rsidP="003D774A">
      <w:pPr>
        <w:pStyle w:val="ConsPlusNormal"/>
        <w:ind w:firstLine="0"/>
        <w:jc w:val="both"/>
        <w:rPr>
          <w:rFonts w:ascii="Times New Roman" w:hAnsi="Times New Roman"/>
          <w:sz w:val="16"/>
          <w:szCs w:val="16"/>
        </w:rPr>
      </w:pPr>
      <w:r>
        <w:rPr>
          <w:rFonts w:ascii="Times New Roman" w:hAnsi="Times New Roman"/>
          <w:sz w:val="16"/>
          <w:szCs w:val="16"/>
        </w:rPr>
        <w:t>не превышает 3 млн. рублей, размер штрафа – 10%;</w:t>
      </w:r>
    </w:p>
    <w:p w:rsidR="003D774A" w:rsidRPr="00D22071" w:rsidRDefault="003D774A" w:rsidP="003D774A">
      <w:pPr>
        <w:pStyle w:val="ConsPlusNormal"/>
        <w:ind w:firstLine="0"/>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rsidR="003D774A" w:rsidRPr="00D22071" w:rsidRDefault="003D774A" w:rsidP="003D774A">
      <w:pPr>
        <w:pStyle w:val="ConsPlusNormal"/>
        <w:ind w:firstLine="0"/>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rsidR="003D774A" w:rsidRPr="00D22071" w:rsidRDefault="003D774A" w:rsidP="003D774A">
      <w:pPr>
        <w:pStyle w:val="ConsPlusNormal"/>
        <w:ind w:firstLine="0"/>
        <w:jc w:val="both"/>
        <w:rPr>
          <w:rFonts w:ascii="Times New Roman" w:hAnsi="Times New Roman"/>
          <w:sz w:val="16"/>
          <w:szCs w:val="16"/>
        </w:rPr>
      </w:pPr>
      <w:r>
        <w:rPr>
          <w:rFonts w:ascii="Times New Roman" w:hAnsi="Times New Roman"/>
          <w:sz w:val="16"/>
          <w:szCs w:val="16"/>
        </w:rPr>
        <w:t>превышает 100 млн. рублей, размер штрафа – 0,5%.</w:t>
      </w:r>
    </w:p>
    <w:p w:rsidR="003D774A" w:rsidRDefault="003D774A" w:rsidP="003D774A">
      <w:pPr>
        <w:pStyle w:val="afe"/>
      </w:pPr>
    </w:p>
  </w:footnote>
  <w:footnote w:id="30">
    <w:p w:rsidR="003D774A" w:rsidRPr="00B22B51" w:rsidRDefault="003D774A" w:rsidP="003D774A">
      <w:pPr>
        <w:pStyle w:val="afe"/>
        <w:rPr>
          <w:sz w:val="16"/>
          <w:szCs w:val="16"/>
        </w:rPr>
      </w:pPr>
      <w:r>
        <w:rPr>
          <w:rStyle w:val="af6"/>
          <w:rFonts w:eastAsia="Arial Unicode MS"/>
          <w:sz w:val="16"/>
          <w:szCs w:val="16"/>
        </w:rPr>
        <w:footnoteRef/>
      </w:r>
      <w:r>
        <w:rPr>
          <w:sz w:val="16"/>
          <w:szCs w:val="16"/>
        </w:rPr>
        <w:t xml:space="preserve"> Для НКП указывается Арбитражный суд по месту нахождения филиала Заказчика.</w:t>
      </w:r>
    </w:p>
  </w:footnote>
  <w:footnote w:id="31">
    <w:p w:rsidR="003D774A" w:rsidRPr="0096529C" w:rsidRDefault="003D774A">
      <w:pPr>
        <w:pStyle w:val="afe"/>
        <w:rPr>
          <w:sz w:val="16"/>
          <w:szCs w:val="16"/>
        </w:rPr>
      </w:pPr>
      <w:r>
        <w:rPr>
          <w:rStyle w:val="af6"/>
          <w:sz w:val="16"/>
          <w:szCs w:val="16"/>
        </w:rPr>
        <w:footnoteRef/>
      </w:r>
      <w:r>
        <w:rPr>
          <w:sz w:val="16"/>
          <w:szCs w:val="16"/>
        </w:rPr>
        <w:t xml:space="preserve"> Указывается название работ в соответствии с п. 1.1. Договора.</w:t>
      </w:r>
    </w:p>
  </w:footnote>
  <w:footnote w:id="32">
    <w:p w:rsidR="003D774A" w:rsidRPr="0096529C" w:rsidRDefault="003D774A">
      <w:pPr>
        <w:pStyle w:val="afe"/>
        <w:rPr>
          <w:sz w:val="16"/>
          <w:szCs w:val="16"/>
        </w:rPr>
      </w:pPr>
      <w:r>
        <w:rPr>
          <w:rStyle w:val="af6"/>
          <w:sz w:val="16"/>
          <w:szCs w:val="16"/>
        </w:rPr>
        <w:footnoteRef/>
      </w:r>
      <w:r>
        <w:rPr>
          <w:sz w:val="16"/>
          <w:szCs w:val="16"/>
        </w:rPr>
        <w:t xml:space="preserve"> Указывается наименование (шифр)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33">
    <w:p w:rsidR="003D774A" w:rsidRPr="0096529C" w:rsidRDefault="003D774A">
      <w:pPr>
        <w:pStyle w:val="afe"/>
        <w:rPr>
          <w:sz w:val="16"/>
          <w:szCs w:val="16"/>
        </w:rPr>
      </w:pPr>
      <w:r>
        <w:rPr>
          <w:rStyle w:val="af6"/>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34">
    <w:p w:rsidR="003D774A" w:rsidRPr="0096529C" w:rsidRDefault="003D774A" w:rsidP="003D774A">
      <w:pPr>
        <w:pStyle w:val="afe"/>
        <w:rPr>
          <w:sz w:val="16"/>
          <w:szCs w:val="16"/>
        </w:rPr>
      </w:pPr>
      <w:r>
        <w:rPr>
          <w:rStyle w:val="af6"/>
          <w:sz w:val="16"/>
          <w:szCs w:val="16"/>
        </w:rPr>
        <w:footnoteRef/>
      </w:r>
      <w:r>
        <w:rPr>
          <w:sz w:val="16"/>
          <w:szCs w:val="16"/>
        </w:rPr>
        <w:t xml:space="preserve"> Указывается полное наименование, номер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35">
    <w:p w:rsidR="003D774A" w:rsidRPr="0096529C" w:rsidRDefault="003D774A" w:rsidP="003D774A">
      <w:pPr>
        <w:pStyle w:val="afe"/>
        <w:rPr>
          <w:sz w:val="16"/>
          <w:szCs w:val="16"/>
        </w:rPr>
      </w:pPr>
      <w:r>
        <w:rPr>
          <w:rStyle w:val="af6"/>
          <w:sz w:val="16"/>
          <w:szCs w:val="16"/>
        </w:rPr>
        <w:footnoteRef/>
      </w:r>
      <w:r>
        <w:rPr>
          <w:sz w:val="16"/>
          <w:szCs w:val="16"/>
        </w:rPr>
        <w:t xml:space="preserve"> Указывается полное наименование разработчика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36">
    <w:p w:rsidR="003D774A" w:rsidRPr="0096529C" w:rsidRDefault="003D774A">
      <w:pPr>
        <w:pStyle w:val="afe"/>
        <w:rPr>
          <w:sz w:val="16"/>
          <w:szCs w:val="16"/>
        </w:rPr>
      </w:pPr>
      <w:r>
        <w:rPr>
          <w:rStyle w:val="af6"/>
          <w:sz w:val="16"/>
          <w:szCs w:val="16"/>
        </w:rPr>
        <w:footnoteRef/>
      </w:r>
      <w:r>
        <w:rPr>
          <w:sz w:val="16"/>
          <w:szCs w:val="16"/>
        </w:rPr>
        <w:t xml:space="preserve"> Указывается срок, прописанный в п.14.2 Договора.</w:t>
      </w:r>
    </w:p>
  </w:footnote>
  <w:footnote w:id="37">
    <w:p w:rsidR="003D774A" w:rsidRPr="0096529C" w:rsidRDefault="003D774A" w:rsidP="003D774A">
      <w:pPr>
        <w:pStyle w:val="affa"/>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3D774A" w:rsidRPr="0096529C" w:rsidRDefault="003D774A">
      <w:pPr>
        <w:pStyle w:val="afe"/>
        <w:rPr>
          <w:sz w:val="16"/>
          <w:szCs w:val="16"/>
        </w:rPr>
      </w:pPr>
    </w:p>
  </w:footnote>
  <w:footnote w:id="38">
    <w:p w:rsidR="003D774A" w:rsidRDefault="003D774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4A" w:rsidRDefault="003D774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4A" w:rsidRDefault="003D774A" w:rsidP="00510148">
    <w:pPr>
      <w:pStyle w:val="afb"/>
      <w:jc w:val="center"/>
    </w:pPr>
    <w:fldSimple w:instr=" PAGE   \* MERGEFORMAT ">
      <w:r w:rsidR="00E00B2A">
        <w:rPr>
          <w:noProof/>
        </w:rPr>
        <w:t>43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74A" w:rsidRDefault="003D774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1"/>
  </w:num>
  <w:num w:numId="9">
    <w:abstractNumId w:val="35"/>
  </w:num>
  <w:num w:numId="10">
    <w:abstractNumId w:val="44"/>
  </w:num>
  <w:num w:numId="11">
    <w:abstractNumId w:val="49"/>
  </w:num>
  <w:num w:numId="12">
    <w:abstractNumId w:val="32"/>
  </w:num>
  <w:num w:numId="13">
    <w:abstractNumId w:val="34"/>
  </w:num>
  <w:num w:numId="14">
    <w:abstractNumId w:val="28"/>
  </w:num>
  <w:num w:numId="15">
    <w:abstractNumId w:val="30"/>
  </w:num>
  <w:num w:numId="16">
    <w:abstractNumId w:val="46"/>
  </w:num>
  <w:num w:numId="17">
    <w:abstractNumId w:val="25"/>
  </w:num>
  <w:num w:numId="18">
    <w:abstractNumId w:val="43"/>
  </w:num>
  <w:num w:numId="19">
    <w:abstractNumId w:val="38"/>
  </w:num>
  <w:num w:numId="20">
    <w:abstractNumId w:val="39"/>
  </w:num>
  <w:num w:numId="21">
    <w:abstractNumId w:val="24"/>
  </w:num>
  <w:num w:numId="22">
    <w:abstractNumId w:val="27"/>
  </w:num>
  <w:num w:numId="23">
    <w:abstractNumId w:val="3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36"/>
  </w:num>
  <w:num w:numId="30">
    <w:abstractNumId w:val="48"/>
  </w:num>
  <w:num w:numId="31">
    <w:abstractNumId w:val="40"/>
  </w:num>
  <w:num w:numId="32">
    <w:abstractNumId w:val="4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154"/>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425"/>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3B8A"/>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774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3D5"/>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E09"/>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BAE"/>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4CF"/>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04B7"/>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17339"/>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1C42"/>
    <w:rsid w:val="00CA2CA6"/>
    <w:rsid w:val="00CA4698"/>
    <w:rsid w:val="00CA5148"/>
    <w:rsid w:val="00CA673D"/>
    <w:rsid w:val="00CA68FD"/>
    <w:rsid w:val="00CB0819"/>
    <w:rsid w:val="00CB0AA7"/>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26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0B2A"/>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133B"/>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07DA"/>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28">
    <w:name w:val="Без интервала2"/>
    <w:rsid w:val="00B404B7"/>
    <w:pPr>
      <w:suppressAutoHyphens/>
      <w:spacing w:line="100" w:lineRule="atLeast"/>
    </w:pPr>
    <w:rPr>
      <w:rFonts w:eastAsia="SimSun" w:cs="Mangal"/>
      <w:kern w:val="1"/>
      <w:sz w:val="24"/>
      <w:szCs w:val="24"/>
      <w:lang w:eastAsia="hi-IN" w:bidi="hi-IN"/>
    </w:rPr>
  </w:style>
  <w:style w:type="paragraph" w:customStyle="1" w:styleId="ConsCell">
    <w:name w:val="ConsCell"/>
    <w:link w:val="ConsCell0"/>
    <w:rsid w:val="00B404B7"/>
    <w:pPr>
      <w:widowControl w:val="0"/>
      <w:autoSpaceDE w:val="0"/>
      <w:autoSpaceDN w:val="0"/>
      <w:adjustRightInd w:val="0"/>
    </w:pPr>
    <w:rPr>
      <w:rFonts w:ascii="Arial" w:hAnsi="Arial" w:cs="Arial"/>
    </w:rPr>
  </w:style>
  <w:style w:type="character" w:customStyle="1" w:styleId="ConsCell0">
    <w:name w:val="ConsCell Знак"/>
    <w:link w:val="ConsCell"/>
    <w:locked/>
    <w:rsid w:val="00B404B7"/>
    <w:rPr>
      <w:rFonts w:ascii="Arial" w:hAnsi="Arial" w:cs="Arial"/>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B404B7"/>
    <w:rPr>
      <w:lang w:eastAsia="ar-SA"/>
    </w:rPr>
  </w:style>
  <w:style w:type="numbering" w:customStyle="1" w:styleId="1fa">
    <w:name w:val="Нет списка1"/>
    <w:next w:val="a2"/>
    <w:uiPriority w:val="99"/>
    <w:semiHidden/>
    <w:unhideWhenUsed/>
    <w:rsid w:val="00B404B7"/>
  </w:style>
  <w:style w:type="numbering" w:customStyle="1" w:styleId="112">
    <w:name w:val="Нет списка11"/>
    <w:next w:val="a2"/>
    <w:uiPriority w:val="99"/>
    <w:semiHidden/>
    <w:unhideWhenUsed/>
    <w:rsid w:val="00B404B7"/>
  </w:style>
  <w:style w:type="table" w:customStyle="1" w:styleId="1fb">
    <w:name w:val="Сетка таблицы1"/>
    <w:basedOn w:val="a1"/>
    <w:next w:val="afff2"/>
    <w:uiPriority w:val="59"/>
    <w:rsid w:val="00B404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404B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404B7"/>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B404B7"/>
  </w:style>
  <w:style w:type="paragraph" w:styleId="23">
    <w:name w:val="Body Text Indent 2"/>
    <w:basedOn w:val="a"/>
    <w:link w:val="22"/>
    <w:uiPriority w:val="99"/>
    <w:semiHidden/>
    <w:unhideWhenUsed/>
    <w:rsid w:val="00B404B7"/>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B404B7"/>
    <w:rPr>
      <w:sz w:val="24"/>
      <w:szCs w:val="24"/>
      <w:lang w:eastAsia="ar-SA"/>
    </w:rPr>
  </w:style>
  <w:style w:type="paragraph" w:customStyle="1" w:styleId="43">
    <w:name w:val="Обычный4"/>
    <w:rsid w:val="00B404B7"/>
  </w:style>
  <w:style w:type="paragraph" w:customStyle="1" w:styleId="ConsNonformat">
    <w:name w:val="ConsNonformat"/>
    <w:rsid w:val="00B404B7"/>
    <w:pPr>
      <w:widowControl w:val="0"/>
      <w:autoSpaceDE w:val="0"/>
      <w:autoSpaceDN w:val="0"/>
      <w:adjustRightInd w:val="0"/>
    </w:pPr>
    <w:rPr>
      <w:rFonts w:ascii="Courier New" w:hAnsi="Courier New" w:cs="Courier New"/>
    </w:rPr>
  </w:style>
  <w:style w:type="character" w:customStyle="1" w:styleId="aff2">
    <w:name w:val="Название Знак"/>
    <w:basedOn w:val="a0"/>
    <w:link w:val="aff0"/>
    <w:uiPriority w:val="99"/>
    <w:rsid w:val="00B404B7"/>
    <w:rPr>
      <w:rFonts w:ascii="Arial" w:hAnsi="Arial" w:cs="Arial"/>
      <w:b/>
      <w:bCs/>
      <w:kern w:val="1"/>
      <w:sz w:val="32"/>
      <w:szCs w:val="32"/>
      <w:lang w:eastAsia="ar-SA"/>
    </w:rPr>
  </w:style>
  <w:style w:type="numbering" w:customStyle="1" w:styleId="122">
    <w:name w:val="Нет списка12"/>
    <w:next w:val="a2"/>
    <w:uiPriority w:val="99"/>
    <w:semiHidden/>
    <w:unhideWhenUsed/>
    <w:rsid w:val="00B404B7"/>
  </w:style>
  <w:style w:type="numbering" w:customStyle="1" w:styleId="1110">
    <w:name w:val="Нет списка111"/>
    <w:next w:val="a2"/>
    <w:uiPriority w:val="99"/>
    <w:semiHidden/>
    <w:unhideWhenUsed/>
    <w:rsid w:val="00B404B7"/>
  </w:style>
  <w:style w:type="table" w:customStyle="1" w:styleId="113">
    <w:name w:val="Сетка таблицы11"/>
    <w:basedOn w:val="a1"/>
    <w:next w:val="afff2"/>
    <w:uiPriority w:val="59"/>
    <w:rsid w:val="00B404B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B404B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rsid w:val="00B404B7"/>
    <w:rPr>
      <w:sz w:val="24"/>
      <w:szCs w:val="24"/>
      <w:lang w:eastAsia="ar-SA"/>
    </w:rPr>
  </w:style>
  <w:style w:type="character" w:customStyle="1" w:styleId="1c">
    <w:name w:val="Основной текст с отступом Знак1"/>
    <w:basedOn w:val="a0"/>
    <w:link w:val="afc"/>
    <w:rsid w:val="00B404B7"/>
    <w:rPr>
      <w:sz w:val="28"/>
      <w:lang w:eastAsia="ar-SA"/>
    </w:rPr>
  </w:style>
  <w:style w:type="paragraph" w:styleId="2b">
    <w:name w:val="Body Text 2"/>
    <w:basedOn w:val="a"/>
    <w:link w:val="2c"/>
    <w:uiPriority w:val="99"/>
    <w:semiHidden/>
    <w:unhideWhenUsed/>
    <w:rsid w:val="00B404B7"/>
    <w:pPr>
      <w:spacing w:after="120" w:line="480" w:lineRule="auto"/>
    </w:pPr>
  </w:style>
  <w:style w:type="character" w:customStyle="1" w:styleId="2c">
    <w:name w:val="Основной текст 2 Знак"/>
    <w:basedOn w:val="a0"/>
    <w:link w:val="2b"/>
    <w:uiPriority w:val="99"/>
    <w:semiHidden/>
    <w:rsid w:val="00B404B7"/>
    <w:rPr>
      <w:sz w:val="24"/>
      <w:szCs w:val="24"/>
      <w:lang w:eastAsia="ar-SA"/>
    </w:rPr>
  </w:style>
  <w:style w:type="paragraph" w:styleId="afff5">
    <w:name w:val="Revision"/>
    <w:hidden/>
    <w:uiPriority w:val="99"/>
    <w:semiHidden/>
    <w:rsid w:val="00B404B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2.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657BA-5387-4A0A-9A7E-C57D3D7C04BC}">
  <ds:schemaRefs>
    <ds:schemaRef ds:uri="http://schemas.openxmlformats.org/officeDocument/2006/bibliography"/>
  </ds:schemaRefs>
</ds:datastoreItem>
</file>

<file path=customXml/itemProps4.xml><?xml version="1.0" encoding="utf-8"?>
<ds:datastoreItem xmlns:ds="http://schemas.openxmlformats.org/officeDocument/2006/customXml" ds:itemID="{5B1FE82C-7748-4BEE-8DCB-641EBE02F836}">
  <ds:schemaRefs>
    <ds:schemaRef ds:uri="http://schemas.openxmlformats.org/officeDocument/2006/bibliography"/>
  </ds:schemaRefs>
</ds:datastoreItem>
</file>

<file path=customXml/itemProps5.xml><?xml version="1.0" encoding="utf-8"?>
<ds:datastoreItem xmlns:ds="http://schemas.openxmlformats.org/officeDocument/2006/customXml" ds:itemID="{DF3C90EC-C1ED-43B9-814C-8BB5DE431D69}">
  <ds:schemaRefs>
    <ds:schemaRef ds:uri="http://schemas.openxmlformats.org/officeDocument/2006/bibliography"/>
  </ds:schemaRefs>
</ds:datastoreItem>
</file>

<file path=customXml/itemProps6.xml><?xml version="1.0" encoding="utf-8"?>
<ds:datastoreItem xmlns:ds="http://schemas.openxmlformats.org/officeDocument/2006/customXml" ds:itemID="{80E3783E-D1BE-4994-B7A2-9374FD51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101</Pages>
  <Words>38181</Words>
  <Characters>217632</Characters>
  <Application>Microsoft Office Word</Application>
  <DocSecurity>0</DocSecurity>
  <Lines>1813</Lines>
  <Paragraphs>510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255303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25</cp:revision>
  <cp:lastPrinted>2014-09-23T06:50:00Z</cp:lastPrinted>
  <dcterms:created xsi:type="dcterms:W3CDTF">2019-08-12T11:09:00Z</dcterms:created>
  <dcterms:modified xsi:type="dcterms:W3CDTF">2020-04-10T12:57:00Z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