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27650E9" w14:textId="77777777" w:rsidR="007D6548" w:rsidRPr="006D2B87" w:rsidRDefault="007D6548" w:rsidP="00A4055F">
      <w:pPr>
        <w:tabs>
          <w:tab w:val="left" w:pos="4962"/>
        </w:tabs>
        <w:ind w:left="4820"/>
        <w:rPr>
          <w:b/>
          <w:bCs/>
          <w:sz w:val="28"/>
          <w:szCs w:val="28"/>
        </w:rPr>
      </w:pPr>
      <w:r>
        <w:rPr>
          <w:b/>
          <w:bCs/>
          <w:sz w:val="28"/>
          <w:szCs w:val="28"/>
        </w:rPr>
        <w:t>УТВЕРЖДАЮ:</w:t>
      </w:r>
    </w:p>
    <w:p w14:paraId="200AE5F2" w14:textId="77777777" w:rsidR="007D6548" w:rsidRPr="006D2B87" w:rsidRDefault="007D6548" w:rsidP="00A4055F">
      <w:pPr>
        <w:tabs>
          <w:tab w:val="left" w:pos="4962"/>
        </w:tabs>
        <w:ind w:left="4820"/>
        <w:rPr>
          <w:rFonts w:eastAsia="Arial Unicode MS"/>
          <w:b/>
          <w:bCs/>
          <w:sz w:val="28"/>
          <w:szCs w:val="28"/>
        </w:rPr>
      </w:pPr>
    </w:p>
    <w:p w14:paraId="5D242C96" w14:textId="1C5A095D" w:rsidR="00EE07F4" w:rsidRDefault="00795362">
      <w:pPr>
        <w:tabs>
          <w:tab w:val="left" w:pos="4962"/>
        </w:tabs>
        <w:ind w:left="4820"/>
        <w:rPr>
          <w:b/>
          <w:bCs/>
          <w:sz w:val="28"/>
          <w:szCs w:val="28"/>
        </w:rPr>
      </w:pPr>
      <w:r>
        <w:rPr>
          <w:b/>
          <w:bCs/>
          <w:sz w:val="28"/>
          <w:szCs w:val="28"/>
        </w:rPr>
        <w:t>Заместитель председателя</w:t>
      </w:r>
      <w:r w:rsidR="004F49F4">
        <w:rPr>
          <w:b/>
          <w:bCs/>
          <w:sz w:val="28"/>
          <w:szCs w:val="28"/>
        </w:rPr>
        <w:t xml:space="preserve"> Конкурсной комиссии аппарата управления ПАО «ТрансКонтейнер»</w:t>
      </w:r>
    </w:p>
    <w:p w14:paraId="4FCF4EC2" w14:textId="77777777" w:rsidR="006F6D36" w:rsidRPr="006D2B87" w:rsidRDefault="006F6D36" w:rsidP="006F6D36">
      <w:pPr>
        <w:tabs>
          <w:tab w:val="left" w:pos="4962"/>
        </w:tabs>
        <w:ind w:left="4820"/>
        <w:rPr>
          <w:b/>
          <w:bCs/>
          <w:sz w:val="28"/>
          <w:szCs w:val="28"/>
        </w:rPr>
      </w:pPr>
    </w:p>
    <w:p w14:paraId="5F0D4144"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A8DB0E9" w14:textId="43ACC500" w:rsidR="00EE07F4" w:rsidRDefault="004F49F4">
      <w:pPr>
        <w:tabs>
          <w:tab w:val="left" w:pos="4962"/>
        </w:tabs>
        <w:ind w:left="4820"/>
        <w:rPr>
          <w:b/>
          <w:bCs/>
          <w:sz w:val="28"/>
          <w:szCs w:val="28"/>
        </w:rPr>
      </w:pPr>
      <w:r>
        <w:rPr>
          <w:b/>
          <w:bCs/>
          <w:sz w:val="28"/>
          <w:szCs w:val="28"/>
        </w:rPr>
        <w:t xml:space="preserve">Сергей </w:t>
      </w:r>
      <w:r w:rsidR="00795362">
        <w:rPr>
          <w:b/>
          <w:bCs/>
          <w:sz w:val="28"/>
          <w:szCs w:val="28"/>
        </w:rPr>
        <w:t>Николае</w:t>
      </w:r>
      <w:r>
        <w:rPr>
          <w:b/>
          <w:bCs/>
          <w:sz w:val="28"/>
          <w:szCs w:val="28"/>
        </w:rPr>
        <w:t xml:space="preserve">вич </w:t>
      </w:r>
      <w:r w:rsidR="00795362">
        <w:rPr>
          <w:b/>
          <w:bCs/>
          <w:sz w:val="28"/>
          <w:szCs w:val="28"/>
        </w:rPr>
        <w:t>Титков</w:t>
      </w:r>
    </w:p>
    <w:p w14:paraId="48C8A101" w14:textId="77777777" w:rsidR="006F6D36" w:rsidRPr="006D2B87" w:rsidRDefault="006F6D36" w:rsidP="006F6D36">
      <w:pPr>
        <w:tabs>
          <w:tab w:val="left" w:pos="4962"/>
        </w:tabs>
        <w:ind w:left="4820"/>
        <w:rPr>
          <w:rFonts w:eastAsia="Arial Unicode MS"/>
        </w:rPr>
      </w:pPr>
    </w:p>
    <w:p w14:paraId="53D56C58" w14:textId="4BCBDDD8" w:rsidR="00EE07F4" w:rsidRDefault="00795362">
      <w:pPr>
        <w:tabs>
          <w:tab w:val="left" w:pos="4962"/>
        </w:tabs>
        <w:ind w:left="4820"/>
        <w:rPr>
          <w:b/>
          <w:bCs/>
          <w:sz w:val="28"/>
        </w:rPr>
      </w:pPr>
      <w:r>
        <w:rPr>
          <w:b/>
          <w:bCs/>
          <w:sz w:val="28"/>
        </w:rPr>
        <w:t>«19</w:t>
      </w:r>
      <w:r w:rsidR="004F49F4">
        <w:rPr>
          <w:b/>
          <w:bCs/>
          <w:sz w:val="28"/>
        </w:rPr>
        <w:t>» марта 2020 года</w:t>
      </w:r>
    </w:p>
    <w:p w14:paraId="3DAA42A9" w14:textId="77777777" w:rsidR="007D6548" w:rsidRDefault="007D6548">
      <w:pPr>
        <w:ind w:firstLine="709"/>
        <w:rPr>
          <w:b/>
          <w:bCs/>
          <w:spacing w:val="20"/>
          <w:sz w:val="28"/>
          <w:szCs w:val="28"/>
        </w:rPr>
      </w:pPr>
    </w:p>
    <w:p w14:paraId="47CC2D4D" w14:textId="77777777" w:rsidR="007D6548" w:rsidRDefault="007D6548">
      <w:pPr>
        <w:spacing w:after="120"/>
        <w:jc w:val="center"/>
        <w:rPr>
          <w:b/>
          <w:bCs/>
          <w:sz w:val="40"/>
          <w:szCs w:val="40"/>
        </w:rPr>
      </w:pPr>
    </w:p>
    <w:p w14:paraId="7EF2CFFD" w14:textId="77777777" w:rsidR="007D6548" w:rsidRDefault="007D6548">
      <w:pPr>
        <w:spacing w:after="120"/>
        <w:jc w:val="center"/>
        <w:rPr>
          <w:b/>
          <w:bCs/>
          <w:sz w:val="40"/>
          <w:szCs w:val="40"/>
        </w:rPr>
      </w:pPr>
      <w:r>
        <w:rPr>
          <w:b/>
          <w:bCs/>
          <w:sz w:val="40"/>
          <w:szCs w:val="40"/>
        </w:rPr>
        <w:t>ДОКУМЕНТАЦИЯ О ЗАКУПКЕ</w:t>
      </w:r>
    </w:p>
    <w:p w14:paraId="44222821" w14:textId="77777777" w:rsidR="000A2D97" w:rsidRPr="00510148" w:rsidRDefault="000A2D97">
      <w:pPr>
        <w:spacing w:after="120"/>
        <w:ind w:firstLine="709"/>
        <w:jc w:val="center"/>
        <w:rPr>
          <w:b/>
          <w:bCs/>
          <w:sz w:val="20"/>
          <w:szCs w:val="20"/>
        </w:rPr>
      </w:pPr>
    </w:p>
    <w:p w14:paraId="6D6A4058"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20335F51" w14:textId="77777777" w:rsidR="007D6548" w:rsidRPr="00556E89" w:rsidRDefault="007D6548">
      <w:pPr>
        <w:spacing w:after="120"/>
        <w:ind w:firstLine="709"/>
        <w:jc w:val="center"/>
        <w:rPr>
          <w:bCs/>
          <w:sz w:val="20"/>
          <w:szCs w:val="20"/>
        </w:rPr>
      </w:pPr>
    </w:p>
    <w:p w14:paraId="6DDC56E7"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8FEC9C3" w14:textId="66C7698C" w:rsidR="00EE07F4" w:rsidRDefault="004F49F4">
      <w:pPr>
        <w:pStyle w:val="1a"/>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открытый конкурс в электронной форме № ОКэ-</w:t>
      </w:r>
      <w:r w:rsidR="006760D3">
        <w:t>ЦКПИТ</w:t>
      </w:r>
      <w:r>
        <w:t>-20-</w:t>
      </w:r>
      <w:r w:rsidR="006760D3">
        <w:t>0021</w:t>
      </w:r>
      <w:r>
        <w:t xml:space="preserve"> по предмету закупки «Поставка оборудования сети хранения данных (SAN) и проведение пусконаладочных работ»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218F22C5"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B35ACB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14:paraId="2530D250" w14:textId="77777777" w:rsidR="006E08A0" w:rsidRPr="00D32FFA" w:rsidRDefault="00991BDD" w:rsidP="00E76363">
      <w:pPr>
        <w:pStyle w:val="1a"/>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14:paraId="5D010002"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14:paraId="0A6A285E"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59B573F"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36ECF19"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D0BC94C"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83652EF"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7186AFF" w14:textId="77777777" w:rsidR="00153C91" w:rsidRPr="00153C91" w:rsidRDefault="00FC2F34" w:rsidP="00E76363">
      <w:pPr>
        <w:pStyle w:val="1a"/>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ECDA01E"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1844C75"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B75E8C3"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56F6CE4"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EB122EC"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0C958524"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14:paraId="5F215B8A" w14:textId="77777777" w:rsidR="007D6548" w:rsidRPr="00D32FFA" w:rsidRDefault="007D6548" w:rsidP="00E76363">
      <w:pPr>
        <w:pStyle w:val="1a"/>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14:paraId="1DC1B672"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B80E9D0"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B96A576"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2D564BA0"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w:t>
      </w:r>
      <w:r>
        <w:lastRenderedPageBreak/>
        <w:t>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62A015F6"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14:paraId="32775A3B" w14:textId="77777777" w:rsidR="007378E3" w:rsidRDefault="007D6548" w:rsidP="00E76363">
      <w:pPr>
        <w:pStyle w:val="1a"/>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7CD5770"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BA01A8A" w14:textId="77777777"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14:paraId="1826D21D"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14:paraId="24575BEF" w14:textId="77777777" w:rsidR="00EE07F4" w:rsidRDefault="004F49F4">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66E988B" w14:textId="77777777" w:rsidR="00C51709" w:rsidRPr="00D32FFA" w:rsidRDefault="00C51709" w:rsidP="00E76363">
      <w:pPr>
        <w:pStyle w:val="1a"/>
        <w:widowControl w:val="0"/>
        <w:numPr>
          <w:ilvl w:val="2"/>
          <w:numId w:val="1"/>
        </w:numPr>
        <w:tabs>
          <w:tab w:val="clear" w:pos="0"/>
        </w:tabs>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BDEF998"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41A01AD" w14:textId="77777777"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4BF324D"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5F96F64"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D332ABE"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EFB8593" w14:textId="77777777" w:rsidR="007378E3" w:rsidRPr="00D32FFA" w:rsidRDefault="007378E3" w:rsidP="007378E3">
      <w:pPr>
        <w:pStyle w:val="1a"/>
        <w:ind w:left="709" w:firstLine="0"/>
      </w:pPr>
    </w:p>
    <w:p w14:paraId="42404E57" w14:textId="77777777" w:rsidR="007D6548" w:rsidRPr="00D20AD0" w:rsidRDefault="0009404E"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14:paraId="380A35D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14:paraId="7AC0A24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w:t>
      </w:r>
      <w:r>
        <w:rPr>
          <w:rFonts w:eastAsia="MS Mincho"/>
          <w:sz w:val="28"/>
          <w:szCs w:val="28"/>
        </w:rPr>
        <w:lastRenderedPageBreak/>
        <w:t>и/или настоящей документации о закупке и размещения Организатором разъяснений в СМИ для ознакомления в открытом доступе.</w:t>
      </w:r>
    </w:p>
    <w:p w14:paraId="4B1EF6A1"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14:paraId="7DE8612A"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6E490E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998B9EE"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3218D2C"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14:paraId="09317CD2" w14:textId="77777777" w:rsidR="00147510" w:rsidRPr="00147510" w:rsidRDefault="00147510" w:rsidP="00147510">
      <w:pPr>
        <w:ind w:left="709"/>
        <w:jc w:val="both"/>
        <w:rPr>
          <w:sz w:val="28"/>
          <w:szCs w:val="28"/>
        </w:rPr>
      </w:pPr>
    </w:p>
    <w:p w14:paraId="4A8E41BB"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14:paraId="4E7C7AAD"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87B0D3A"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3B71D65"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14:paraId="62EF95CA"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14:paraId="1C524804" w14:textId="77777777" w:rsidR="00670AF4" w:rsidRDefault="00670AF4" w:rsidP="00F3355C">
      <w:pPr>
        <w:pStyle w:val="af8"/>
        <w:rPr>
          <w:sz w:val="28"/>
          <w:szCs w:val="28"/>
        </w:rPr>
      </w:pPr>
    </w:p>
    <w:p w14:paraId="1BA18EEE"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1FF51342" w14:textId="77777777" w:rsidR="005812B7" w:rsidRDefault="00034877" w:rsidP="00E04934">
      <w:pPr>
        <w:pStyle w:val="af8"/>
        <w:numPr>
          <w:ilvl w:val="0"/>
          <w:numId w:val="39"/>
        </w:numPr>
        <w:ind w:left="0" w:firstLine="709"/>
        <w:rPr>
          <w:sz w:val="28"/>
          <w:szCs w:val="28"/>
        </w:rPr>
      </w:pPr>
      <w:r>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7F099CE" w14:textId="77777777"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4492A9D" w14:textId="77777777" w:rsidR="00034877" w:rsidRPr="00A83569" w:rsidRDefault="00034877" w:rsidP="00E04934">
      <w:pPr>
        <w:pStyle w:val="af8"/>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05F4740C" w14:textId="77777777" w:rsidR="007E0067" w:rsidRPr="007E0067" w:rsidRDefault="00034877" w:rsidP="00E04934">
      <w:pPr>
        <w:pStyle w:val="af8"/>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0E14ADE1" w14:textId="77777777"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4A5F4916" w14:textId="77777777" w:rsidR="00034877" w:rsidRPr="007E0067" w:rsidRDefault="00034877" w:rsidP="007E0067">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44839B3F" w14:textId="77777777" w:rsidR="00034877" w:rsidRPr="007E0067" w:rsidRDefault="00034877" w:rsidP="007E0067">
      <w:pPr>
        <w:pStyle w:val="af8"/>
        <w:numPr>
          <w:ilvl w:val="0"/>
          <w:numId w:val="39"/>
        </w:numPr>
        <w:ind w:left="0" w:firstLine="709"/>
        <w:rPr>
          <w:sz w:val="28"/>
          <w:szCs w:val="28"/>
        </w:rPr>
      </w:pPr>
      <w:r>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07E799F4" w14:textId="77777777" w:rsidR="00510148" w:rsidRPr="00D32FFA" w:rsidRDefault="00510148">
      <w:pPr>
        <w:pStyle w:val="1a"/>
        <w:ind w:left="709" w:firstLine="0"/>
        <w:rPr>
          <w:szCs w:val="24"/>
        </w:rPr>
      </w:pPr>
    </w:p>
    <w:p w14:paraId="5B09E5DA"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5C3CF96"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63FF7CD7"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B652BA8" w14:textId="77777777"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5348A6EB"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5386BE0"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08F3670" w14:textId="77777777"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112813CC"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98C39EC" w14:textId="77777777"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«ТрансКонтейнер»;</w:t>
      </w:r>
    </w:p>
    <w:p w14:paraId="2396FCA6"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267294B"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AA81CE7"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1E69B119" w14:textId="77777777" w:rsidR="000E5B2C" w:rsidRPr="00D32FFA" w:rsidRDefault="000E5B2C" w:rsidP="00045327">
      <w:pPr>
        <w:ind w:firstLine="709"/>
        <w:jc w:val="both"/>
        <w:rPr>
          <w:sz w:val="28"/>
          <w:szCs w:val="28"/>
        </w:rPr>
      </w:pPr>
    </w:p>
    <w:p w14:paraId="57BBC434"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5962DA9A"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0692C5F" w14:textId="77777777" w:rsidR="00752FEB" w:rsidRPr="00D32FFA" w:rsidRDefault="00752FEB" w:rsidP="00E76363">
      <w:pPr>
        <w:pStyle w:val="af8"/>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1DD81DF8" w14:textId="77777777" w:rsidR="00752FEB" w:rsidRPr="00D32FFA" w:rsidRDefault="00752FEB" w:rsidP="00E76363">
      <w:pPr>
        <w:pStyle w:val="af8"/>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7026453"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1CF8498" w14:textId="77777777" w:rsidR="00997B7D" w:rsidRPr="00D32FFA" w:rsidRDefault="00997B7D" w:rsidP="00E76363">
      <w:pPr>
        <w:pStyle w:val="af8"/>
        <w:rPr>
          <w:sz w:val="28"/>
          <w:szCs w:val="28"/>
        </w:rPr>
      </w:pPr>
    </w:p>
    <w:p w14:paraId="111E76CA"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58BFE65F" w14:textId="77777777"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4F5A3D3"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E9AC345" w14:textId="77777777" w:rsidR="00197C18" w:rsidRDefault="00197C18" w:rsidP="00E76363">
      <w:pPr>
        <w:pStyle w:val="af8"/>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w:t>
      </w:r>
      <w:r>
        <w:rPr>
          <w:sz w:val="28"/>
          <w:szCs w:val="28"/>
        </w:rPr>
        <w:lastRenderedPageBreak/>
        <w:t>документ должен быть представлен на каждое лицо, выступающее на стороне претендента;</w:t>
      </w:r>
    </w:p>
    <w:p w14:paraId="4242244E"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14:paraId="7E779016"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4BDF8E55"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A6433E9"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14:paraId="51285419"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32F36D9"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557EEAA" w14:textId="77777777"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96B9C57" w14:textId="77777777" w:rsidR="00AA1400" w:rsidRPr="00D32FFA" w:rsidRDefault="00AA1400" w:rsidP="00724B9D">
      <w:pPr>
        <w:pStyle w:val="aff5"/>
        <w:ind w:left="0" w:firstLine="709"/>
        <w:jc w:val="both"/>
        <w:rPr>
          <w:rFonts w:eastAsia="MS Mincho"/>
          <w:sz w:val="28"/>
          <w:szCs w:val="28"/>
        </w:rPr>
      </w:pPr>
    </w:p>
    <w:p w14:paraId="6059925D"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14:paraId="6750F50A" w14:textId="77777777" w:rsidR="00B66FCB" w:rsidRPr="00D32FFA" w:rsidRDefault="00B66FCB" w:rsidP="00E76363">
      <w:pPr>
        <w:pStyle w:val="af8"/>
        <w:tabs>
          <w:tab w:val="left" w:pos="0"/>
          <w:tab w:val="left" w:pos="1440"/>
        </w:tabs>
        <w:rPr>
          <w:sz w:val="28"/>
        </w:rPr>
      </w:pPr>
    </w:p>
    <w:p w14:paraId="27D5791F"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439450B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BEA1829"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lastRenderedPageBreak/>
        <w:t>Информация об обеспечении Заявки на участие в Открытом конкурсе указана в пункте 23 Информационной карты.</w:t>
      </w:r>
    </w:p>
    <w:p w14:paraId="4EADAAE5"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781F066"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EF077C2"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A2F2D4E"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14:paraId="7EEA15C0"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5514FDF"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B721838"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14:paraId="73180012"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AC7A9A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8C5247E"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14:paraId="1E15DD1A"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7CFF46E" w14:textId="77777777" w:rsidR="007D6548" w:rsidRPr="00D32FFA" w:rsidRDefault="007D6548" w:rsidP="00E76363">
      <w:pPr>
        <w:pStyle w:val="Default"/>
        <w:ind w:firstLine="709"/>
        <w:jc w:val="both"/>
      </w:pPr>
    </w:p>
    <w:p w14:paraId="0FE0EC77"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42DC562A"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19E2674C"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DA18084" w14:textId="77777777" w:rsidR="0009663D" w:rsidRDefault="002C52C8" w:rsidP="00E76363">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7CBFA61" w14:textId="77777777" w:rsidR="0025104E" w:rsidRDefault="0025104E" w:rsidP="00E76363">
      <w:pPr>
        <w:pStyle w:val="af8"/>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7513E71"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2D561C6"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F14B1EA"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7FA0E55" w14:textId="77777777" w:rsidR="00FE047C" w:rsidRDefault="0016413E" w:rsidP="00E76363">
      <w:pPr>
        <w:pStyle w:val="af8"/>
        <w:numPr>
          <w:ilvl w:val="2"/>
          <w:numId w:val="4"/>
        </w:numPr>
        <w:tabs>
          <w:tab w:val="clear" w:pos="0"/>
        </w:tabs>
        <w:ind w:left="0" w:firstLine="709"/>
        <w:rPr>
          <w:sz w:val="28"/>
        </w:rPr>
      </w:pPr>
      <w:r>
        <w:rPr>
          <w:sz w:val="28"/>
        </w:rPr>
        <w:lastRenderedPageBreak/>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F04D926" w14:textId="77777777" w:rsidR="00DB1E84" w:rsidRPr="00D11A28" w:rsidRDefault="00DB1E84" w:rsidP="00DB1E84">
      <w:pPr>
        <w:pStyle w:val="af8"/>
        <w:ind w:left="709" w:firstLine="0"/>
        <w:rPr>
          <w:sz w:val="28"/>
        </w:rPr>
      </w:pPr>
    </w:p>
    <w:p w14:paraId="080B73D4"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3A674A82" w14:textId="77777777"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7A22370" w14:textId="77777777" w:rsidR="006217BC" w:rsidRPr="00A07BF5"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2363ABC" w14:textId="77777777" w:rsidR="00CE598D" w:rsidRPr="0060072E" w:rsidRDefault="00CE598D" w:rsidP="0060072E">
      <w:pPr>
        <w:pStyle w:val="af8"/>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14:paraId="4577F6DE" w14:textId="77777777"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14:paraId="264681CF" w14:textId="77777777"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14:paraId="79EEAFE6" w14:textId="77777777"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4DEF241" w14:textId="77777777" w:rsidR="009F2BCA" w:rsidRPr="009F2BCA" w:rsidRDefault="003936DB" w:rsidP="009F2BCA">
      <w:pPr>
        <w:pStyle w:val="af8"/>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14:paraId="08009071" w14:textId="77777777" w:rsidR="00AA1400" w:rsidRPr="006217BC" w:rsidRDefault="00AA1400" w:rsidP="006217BC">
      <w:pPr>
        <w:pStyle w:val="af8"/>
        <w:numPr>
          <w:ilvl w:val="0"/>
          <w:numId w:val="37"/>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8B1F6F3"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E5B8F15" w14:textId="77777777" w:rsidR="00AA1400" w:rsidRPr="00AA1400" w:rsidRDefault="00AA1400" w:rsidP="00AA1400">
      <w:pPr>
        <w:pStyle w:val="af8"/>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98D0B6C" w14:textId="77777777" w:rsidR="00EE07F4" w:rsidRDefault="004F49F4">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72F218E1" wp14:editId="4CB163A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B965871" w14:textId="77777777" w:rsidR="00581282" w:rsidRPr="007E6DE4" w:rsidRDefault="00581282" w:rsidP="008F6343">
                            <w:pPr>
                              <w:jc w:val="center"/>
                              <w:rPr>
                                <w:b/>
                                <w:sz w:val="28"/>
                                <w:szCs w:val="28"/>
                              </w:rPr>
                            </w:pPr>
                            <w:r w:rsidRPr="007E6DE4">
                              <w:rPr>
                                <w:b/>
                                <w:sz w:val="28"/>
                                <w:szCs w:val="28"/>
                              </w:rPr>
                              <w:t xml:space="preserve">_____________________________________________, </w:t>
                            </w:r>
                          </w:p>
                          <w:p w14:paraId="71CBB054" w14:textId="77777777" w:rsidR="00581282" w:rsidRDefault="005812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E387915" w14:textId="77777777" w:rsidR="00581282" w:rsidRPr="007E6DE4" w:rsidRDefault="00581282" w:rsidP="008F6343">
                            <w:pPr>
                              <w:jc w:val="center"/>
                              <w:rPr>
                                <w:b/>
                                <w:sz w:val="28"/>
                                <w:szCs w:val="28"/>
                              </w:rPr>
                            </w:pPr>
                            <w:r w:rsidRPr="007E6DE4">
                              <w:rPr>
                                <w:b/>
                                <w:sz w:val="28"/>
                                <w:szCs w:val="28"/>
                              </w:rPr>
                              <w:t>________________________________________</w:t>
                            </w:r>
                          </w:p>
                          <w:p w14:paraId="4789EA21" w14:textId="77777777" w:rsidR="00581282" w:rsidRPr="007E6DE4" w:rsidRDefault="00581282" w:rsidP="008F6343">
                            <w:pPr>
                              <w:jc w:val="center"/>
                              <w:rPr>
                                <w:i/>
                                <w:sz w:val="20"/>
                                <w:szCs w:val="20"/>
                              </w:rPr>
                            </w:pPr>
                            <w:r w:rsidRPr="007E6DE4">
                              <w:rPr>
                                <w:i/>
                                <w:sz w:val="20"/>
                                <w:szCs w:val="20"/>
                              </w:rPr>
                              <w:t>государство регистрации претендента</w:t>
                            </w:r>
                          </w:p>
                          <w:p w14:paraId="10E7C31E" w14:textId="77777777" w:rsidR="00581282" w:rsidRPr="007E6DE4" w:rsidRDefault="00581282" w:rsidP="008F6343">
                            <w:pPr>
                              <w:jc w:val="center"/>
                              <w:rPr>
                                <w:b/>
                                <w:sz w:val="28"/>
                                <w:szCs w:val="28"/>
                              </w:rPr>
                            </w:pPr>
                            <w:r w:rsidRPr="007E6DE4">
                              <w:rPr>
                                <w:b/>
                                <w:sz w:val="28"/>
                                <w:szCs w:val="28"/>
                              </w:rPr>
                              <w:t>_____________________________</w:t>
                            </w:r>
                            <w:r>
                              <w:rPr>
                                <w:b/>
                                <w:sz w:val="28"/>
                                <w:szCs w:val="28"/>
                              </w:rPr>
                              <w:t>__________________</w:t>
                            </w:r>
                          </w:p>
                          <w:p w14:paraId="2635022F" w14:textId="77777777" w:rsidR="00581282" w:rsidRPr="007E6DE4" w:rsidRDefault="005812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AA185F6" w14:textId="77777777" w:rsidR="00581282" w:rsidRDefault="00581282" w:rsidP="008F6343">
                            <w:pPr>
                              <w:jc w:val="both"/>
                            </w:pPr>
                          </w:p>
                          <w:p w14:paraId="019D13C0" w14:textId="77777777" w:rsidR="00581282" w:rsidRDefault="00581282">
                            <w:pPr>
                              <w:jc w:val="center"/>
                              <w:rPr>
                                <w:b/>
                              </w:rPr>
                            </w:pPr>
                            <w:r>
                              <w:rPr>
                                <w:b/>
                              </w:rPr>
                              <w:t xml:space="preserve">ОБЕСПЕЧЕНИЕ ЗАЯВКИ НА УЧАСТИЕ В ОТКРЫТОМ КОНКУРСЕ № </w:t>
                            </w:r>
                          </w:p>
                          <w:p w14:paraId="020B5703" w14:textId="77777777" w:rsidR="00581282" w:rsidRPr="003C6269" w:rsidRDefault="00581282" w:rsidP="008F6343">
                            <w:pPr>
                              <w:jc w:val="center"/>
                              <w:rPr>
                                <w:b/>
                              </w:rPr>
                            </w:pPr>
                            <w:r w:rsidRPr="003C6269">
                              <w:rPr>
                                <w:b/>
                              </w:rPr>
                              <w:t xml:space="preserve">(лот № _________) </w:t>
                            </w:r>
                          </w:p>
                          <w:p w14:paraId="0815D2A7" w14:textId="77777777" w:rsidR="00581282" w:rsidRPr="006471D1" w:rsidRDefault="0058128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B965871" w14:textId="77777777" w:rsidR="00581282" w:rsidRPr="007E6DE4" w:rsidRDefault="00581282" w:rsidP="008F6343">
                      <w:pPr>
                        <w:jc w:val="center"/>
                        <w:rPr>
                          <w:b/>
                          <w:sz w:val="28"/>
                          <w:szCs w:val="28"/>
                        </w:rPr>
                      </w:pPr>
                      <w:r w:rsidRPr="007E6DE4">
                        <w:rPr>
                          <w:b/>
                          <w:sz w:val="28"/>
                          <w:szCs w:val="28"/>
                        </w:rPr>
                        <w:t xml:space="preserve">_____________________________________________, </w:t>
                      </w:r>
                    </w:p>
                    <w:p w14:paraId="71CBB054" w14:textId="77777777" w:rsidR="00581282" w:rsidRDefault="005812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E387915" w14:textId="77777777" w:rsidR="00581282" w:rsidRPr="007E6DE4" w:rsidRDefault="00581282" w:rsidP="008F6343">
                      <w:pPr>
                        <w:jc w:val="center"/>
                        <w:rPr>
                          <w:b/>
                          <w:sz w:val="28"/>
                          <w:szCs w:val="28"/>
                        </w:rPr>
                      </w:pPr>
                      <w:r w:rsidRPr="007E6DE4">
                        <w:rPr>
                          <w:b/>
                          <w:sz w:val="28"/>
                          <w:szCs w:val="28"/>
                        </w:rPr>
                        <w:t>________________________________________</w:t>
                      </w:r>
                    </w:p>
                    <w:p w14:paraId="4789EA21" w14:textId="77777777" w:rsidR="00581282" w:rsidRPr="007E6DE4" w:rsidRDefault="00581282" w:rsidP="008F6343">
                      <w:pPr>
                        <w:jc w:val="center"/>
                        <w:rPr>
                          <w:i/>
                          <w:sz w:val="20"/>
                          <w:szCs w:val="20"/>
                        </w:rPr>
                      </w:pPr>
                      <w:r w:rsidRPr="007E6DE4">
                        <w:rPr>
                          <w:i/>
                          <w:sz w:val="20"/>
                          <w:szCs w:val="20"/>
                        </w:rPr>
                        <w:t>государство регистрации претендента</w:t>
                      </w:r>
                    </w:p>
                    <w:p w14:paraId="10E7C31E" w14:textId="77777777" w:rsidR="00581282" w:rsidRPr="007E6DE4" w:rsidRDefault="00581282" w:rsidP="008F6343">
                      <w:pPr>
                        <w:jc w:val="center"/>
                        <w:rPr>
                          <w:b/>
                          <w:sz w:val="28"/>
                          <w:szCs w:val="28"/>
                        </w:rPr>
                      </w:pPr>
                      <w:r w:rsidRPr="007E6DE4">
                        <w:rPr>
                          <w:b/>
                          <w:sz w:val="28"/>
                          <w:szCs w:val="28"/>
                        </w:rPr>
                        <w:t>_____________________________</w:t>
                      </w:r>
                      <w:r>
                        <w:rPr>
                          <w:b/>
                          <w:sz w:val="28"/>
                          <w:szCs w:val="28"/>
                        </w:rPr>
                        <w:t>__________________</w:t>
                      </w:r>
                    </w:p>
                    <w:p w14:paraId="2635022F" w14:textId="77777777" w:rsidR="00581282" w:rsidRPr="007E6DE4" w:rsidRDefault="005812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AA185F6" w14:textId="77777777" w:rsidR="00581282" w:rsidRDefault="00581282" w:rsidP="008F6343">
                      <w:pPr>
                        <w:jc w:val="both"/>
                      </w:pPr>
                    </w:p>
                    <w:p w14:paraId="019D13C0" w14:textId="77777777" w:rsidR="00581282" w:rsidRDefault="00581282">
                      <w:pPr>
                        <w:jc w:val="center"/>
                        <w:rPr>
                          <w:b/>
                        </w:rPr>
                      </w:pPr>
                      <w:r>
                        <w:rPr>
                          <w:b/>
                        </w:rPr>
                        <w:t xml:space="preserve">ОБЕСПЕЧЕНИЕ ЗАЯВКИ НА УЧАСТИЕ В ОТКРЫТОМ КОНКУРСЕ № </w:t>
                      </w:r>
                    </w:p>
                    <w:p w14:paraId="020B5703" w14:textId="77777777" w:rsidR="00581282" w:rsidRPr="003C6269" w:rsidRDefault="00581282" w:rsidP="008F6343">
                      <w:pPr>
                        <w:jc w:val="center"/>
                        <w:rPr>
                          <w:b/>
                        </w:rPr>
                      </w:pPr>
                      <w:r w:rsidRPr="003C6269">
                        <w:rPr>
                          <w:b/>
                        </w:rPr>
                        <w:t xml:space="preserve">(лот № _________) </w:t>
                      </w:r>
                    </w:p>
                    <w:p w14:paraId="0815D2A7" w14:textId="77777777" w:rsidR="00581282" w:rsidRPr="006471D1" w:rsidRDefault="0058128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2FBEC33" w14:textId="77777777" w:rsidR="00AA1400" w:rsidRPr="00AA1400" w:rsidRDefault="00B90F33" w:rsidP="00AA1400">
      <w:pPr>
        <w:pStyle w:val="af8"/>
        <w:rPr>
          <w:sz w:val="28"/>
        </w:rPr>
      </w:pPr>
      <w:r>
        <w:rPr>
          <w:sz w:val="28"/>
        </w:rPr>
        <w:t>Обеспечения Заявки по истечении срока, указанного в пункте 6 Информационной карты, не принимаются.</w:t>
      </w:r>
    </w:p>
    <w:p w14:paraId="25A142AF"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6880B77" w14:textId="77777777" w:rsidR="007D6548" w:rsidRDefault="00F45F5D" w:rsidP="00AA1400">
      <w:pPr>
        <w:pStyle w:val="af8"/>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w:t>
      </w:r>
      <w:r>
        <w:rPr>
          <w:sz w:val="28"/>
        </w:rPr>
        <w:lastRenderedPageBreak/>
        <w:t>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1C2CB08B" w14:textId="77777777" w:rsidR="006217BC" w:rsidRPr="00D32FFA" w:rsidRDefault="006217BC" w:rsidP="00AA1400">
      <w:pPr>
        <w:pStyle w:val="af8"/>
        <w:rPr>
          <w:sz w:val="28"/>
        </w:rPr>
      </w:pPr>
    </w:p>
    <w:p w14:paraId="797D95F1"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61EE2966" w14:textId="77777777"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8B708CC"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14:paraId="70D92C4F"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14:paraId="5685C75D" w14:textId="77777777"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14:paraId="653E0D94" w14:textId="77777777"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14:paraId="189BDBF5"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E51FCC7"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A5B2FAB"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74070A3"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E2DFBED"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5267D5B"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0A3BFC3"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5005C0E"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9D8521D"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AD2F1E3"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599652A7"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6EDAB8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6DB4D1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629316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14:paraId="255982F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6029825"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C93AFC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8CBA50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27871D24"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575C3E0"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11E81B08" w14:textId="77777777" w:rsidR="005C58AF" w:rsidRDefault="005C58AF" w:rsidP="005C58AF">
      <w:pPr>
        <w:autoSpaceDE w:val="0"/>
        <w:ind w:firstLine="397"/>
        <w:jc w:val="both"/>
        <w:rPr>
          <w:b/>
          <w:szCs w:val="28"/>
        </w:rPr>
      </w:pPr>
    </w:p>
    <w:p w14:paraId="1061AD4B"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E41D03E" w14:textId="77777777" w:rsidR="00EE07F4" w:rsidRDefault="004F49F4">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DDEA4A2" w14:textId="77777777"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15E809E" w14:textId="77777777" w:rsidR="00EE07F4" w:rsidRDefault="004F49F4">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1178F5DB"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w:t>
      </w:r>
      <w:r>
        <w:rPr>
          <w:sz w:val="28"/>
          <w:szCs w:val="28"/>
        </w:rPr>
        <w:lastRenderedPageBreak/>
        <w:t>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87C9ED5"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FE64E23" w14:textId="77777777" w:rsidR="00EE07F4" w:rsidRDefault="004F49F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115058C1" w14:textId="77777777" w:rsidR="004259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26994E4" w14:textId="77777777" w:rsidR="00425950" w:rsidRDefault="00425950" w:rsidP="004259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14:paraId="3781D22F" w14:textId="77777777" w:rsidR="00EE07F4" w:rsidRDefault="004F49F4">
      <w:pPr>
        <w:pStyle w:val="af8"/>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0A69295F" w14:textId="77777777" w:rsidR="00EE07F4" w:rsidRDefault="00EE07F4">
      <w:pPr>
        <w:pStyle w:val="af8"/>
        <w:rPr>
          <w:sz w:val="28"/>
          <w:szCs w:val="28"/>
        </w:rPr>
      </w:pPr>
    </w:p>
    <w:p w14:paraId="7F64E23F" w14:textId="77777777" w:rsidR="004D6F67" w:rsidRDefault="004D6F67" w:rsidP="00A07BF5">
      <w:pPr>
        <w:pStyle w:val="1a"/>
        <w:ind w:left="709" w:firstLine="0"/>
        <w:rPr>
          <w:b/>
          <w:szCs w:val="28"/>
        </w:rPr>
      </w:pPr>
    </w:p>
    <w:p w14:paraId="5C4888B1" w14:textId="77777777" w:rsidR="005C58AF" w:rsidRPr="004B366A" w:rsidRDefault="00AD2E3C" w:rsidP="00AA1400">
      <w:pPr>
        <w:pStyle w:val="1a"/>
        <w:numPr>
          <w:ilvl w:val="1"/>
          <w:numId w:val="36"/>
        </w:numPr>
        <w:ind w:left="0" w:firstLine="709"/>
        <w:outlineLvl w:val="1"/>
        <w:rPr>
          <w:b/>
          <w:szCs w:val="28"/>
        </w:rPr>
      </w:pPr>
      <w:r>
        <w:rPr>
          <w:b/>
          <w:szCs w:val="28"/>
        </w:rPr>
        <w:t>Открытие доступа к Заявкам</w:t>
      </w:r>
    </w:p>
    <w:p w14:paraId="65B0C73D" w14:textId="77777777" w:rsidR="002E43C8" w:rsidRDefault="002E43C8" w:rsidP="002E43C8">
      <w:pPr>
        <w:pStyle w:val="aff5"/>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14:paraId="49D8604D" w14:textId="77777777" w:rsidR="002E43C8" w:rsidRDefault="002E43C8" w:rsidP="002E43C8">
      <w:pPr>
        <w:pStyle w:val="aff5"/>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14:paraId="0CF34E74" w14:textId="77777777" w:rsidR="002E43C8" w:rsidRDefault="002E43C8" w:rsidP="002E43C8">
      <w:pPr>
        <w:pStyle w:val="aff5"/>
        <w:numPr>
          <w:ilvl w:val="0"/>
          <w:numId w:val="4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14:paraId="6D1581DE" w14:textId="77777777" w:rsidR="002E43C8" w:rsidRDefault="002E43C8" w:rsidP="002E43C8">
      <w:pPr>
        <w:pStyle w:val="aff5"/>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14:paraId="6D2417A8" w14:textId="77777777" w:rsidR="002E43C8" w:rsidRDefault="002E43C8" w:rsidP="002E43C8">
      <w:pPr>
        <w:pStyle w:val="aff5"/>
        <w:numPr>
          <w:ilvl w:val="0"/>
          <w:numId w:val="46"/>
        </w:numPr>
        <w:rPr>
          <w:rFonts w:eastAsia="MS Mincho"/>
          <w:sz w:val="28"/>
        </w:rPr>
      </w:pPr>
      <w:r>
        <w:rPr>
          <w:rFonts w:eastAsia="MS Mincho"/>
          <w:sz w:val="28"/>
        </w:rPr>
        <w:lastRenderedPageBreak/>
        <w:t>дата подписания протокола;</w:t>
      </w:r>
    </w:p>
    <w:p w14:paraId="1CAC8B88" w14:textId="77777777" w:rsidR="002E43C8" w:rsidRDefault="002E43C8" w:rsidP="002E43C8">
      <w:pPr>
        <w:pStyle w:val="aff5"/>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14:paraId="2271B1DB" w14:textId="77777777" w:rsidR="002E43C8" w:rsidRDefault="002E43C8" w:rsidP="002E43C8">
      <w:pPr>
        <w:pStyle w:val="aff5"/>
        <w:numPr>
          <w:ilvl w:val="0"/>
          <w:numId w:val="46"/>
        </w:numPr>
        <w:rPr>
          <w:rFonts w:eastAsia="MS Mincho"/>
          <w:sz w:val="28"/>
        </w:rPr>
      </w:pPr>
      <w:r>
        <w:rPr>
          <w:rFonts w:eastAsia="MS Mincho"/>
          <w:sz w:val="28"/>
        </w:rPr>
        <w:t>иная информация, при необходимости.</w:t>
      </w:r>
    </w:p>
    <w:p w14:paraId="7EC0E30A" w14:textId="77777777" w:rsidR="00311B95" w:rsidRPr="00C0748C" w:rsidRDefault="00311B95" w:rsidP="00311B95">
      <w:pPr>
        <w:pStyle w:val="aff5"/>
        <w:ind w:left="1429"/>
        <w:rPr>
          <w:rFonts w:eastAsia="MS Mincho"/>
          <w:sz w:val="28"/>
        </w:rPr>
      </w:pPr>
    </w:p>
    <w:p w14:paraId="48D2F796" w14:textId="77777777" w:rsidR="00674404" w:rsidRPr="004B366A" w:rsidRDefault="00674404" w:rsidP="00AA1400">
      <w:pPr>
        <w:pStyle w:val="1a"/>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14:paraId="60710032" w14:textId="77777777"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A215BAC" w14:textId="77777777"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1CC6C9B3" w14:textId="77777777"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134A74E" w14:textId="77777777"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2C03158F" w14:textId="77777777"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0D5EC799" w14:textId="77777777"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081BF85A" w14:textId="77777777"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341337EA" w14:textId="77777777"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054CDB8" w14:textId="77777777" w:rsidR="00243F0F" w:rsidRPr="00D32FFA" w:rsidRDefault="00754AD8" w:rsidP="00045327">
      <w:pPr>
        <w:pStyle w:val="af8"/>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064F126" w14:textId="77777777" w:rsidR="00243F0F" w:rsidRPr="00D32FFA" w:rsidRDefault="00243F0F" w:rsidP="00045327">
      <w:pPr>
        <w:pStyle w:val="af8"/>
        <w:rPr>
          <w:sz w:val="28"/>
        </w:rPr>
      </w:pPr>
      <w:r>
        <w:rPr>
          <w:sz w:val="28"/>
        </w:rPr>
        <w:t>3) несоответствия Заявки требованиям настоящей документации о закупке, в том числе если:</w:t>
      </w:r>
    </w:p>
    <w:p w14:paraId="2B840876" w14:textId="77777777" w:rsidR="00243F0F" w:rsidRDefault="002B5CC4" w:rsidP="00045327">
      <w:pPr>
        <w:pStyle w:val="af8"/>
        <w:rPr>
          <w:sz w:val="28"/>
        </w:rPr>
      </w:pPr>
      <w:r>
        <w:rPr>
          <w:sz w:val="28"/>
        </w:rPr>
        <w:t>- Заявка не соответствует форме, установленной настоящей документацией о закупке;</w:t>
      </w:r>
    </w:p>
    <w:p w14:paraId="03455F8D" w14:textId="77777777" w:rsidR="000F6875" w:rsidRPr="00D32FFA" w:rsidRDefault="002B5CC4" w:rsidP="00045327">
      <w:pPr>
        <w:pStyle w:val="af8"/>
        <w:rPr>
          <w:sz w:val="28"/>
        </w:rPr>
      </w:pPr>
      <w:r>
        <w:rPr>
          <w:sz w:val="28"/>
        </w:rPr>
        <w:t>- Заявка не соответствует положениям Технического задания;</w:t>
      </w:r>
    </w:p>
    <w:p w14:paraId="176F5F0B" w14:textId="77777777" w:rsidR="00243F0F" w:rsidRDefault="002B5CC4" w:rsidP="00045327">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269DF308" w14:textId="77777777" w:rsidR="002B5CC4" w:rsidRPr="00D32FFA" w:rsidRDefault="00C0748C" w:rsidP="00045327">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4812FB5" w14:textId="77777777" w:rsidR="00243F0F" w:rsidRPr="00D32FFA" w:rsidRDefault="00243F0F" w:rsidP="00045327">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B0FF644" w14:textId="77777777" w:rsidR="00243F0F" w:rsidRDefault="002B5CC4" w:rsidP="00045327">
      <w:pPr>
        <w:pStyle w:val="af8"/>
        <w:rPr>
          <w:sz w:val="28"/>
        </w:rPr>
      </w:pPr>
      <w:r>
        <w:rPr>
          <w:sz w:val="28"/>
        </w:rPr>
        <w:t>5) отказа претендента от продления срока действия Заявки (если такой запрос претендентам направлялся);</w:t>
      </w:r>
    </w:p>
    <w:p w14:paraId="6E675B6D" w14:textId="77777777" w:rsidR="00B060A7" w:rsidRPr="00D32FFA" w:rsidRDefault="00B060A7" w:rsidP="00045327">
      <w:pPr>
        <w:pStyle w:val="af8"/>
        <w:rPr>
          <w:sz w:val="28"/>
        </w:rPr>
      </w:pPr>
      <w:r>
        <w:rPr>
          <w:sz w:val="28"/>
        </w:rPr>
        <w:t>6) невнесения обеспечения Заявки (если документацией о закупке установлено требование о его внесении);</w:t>
      </w:r>
    </w:p>
    <w:p w14:paraId="0E2B64CE" w14:textId="77777777" w:rsidR="00243F0F" w:rsidRPr="00D32FFA" w:rsidRDefault="00B060A7" w:rsidP="00045327">
      <w:pPr>
        <w:pStyle w:val="af8"/>
        <w:rPr>
          <w:sz w:val="28"/>
        </w:rPr>
      </w:pPr>
      <w:r>
        <w:rPr>
          <w:sz w:val="28"/>
        </w:rPr>
        <w:t>7) в иных случаях, установленных Положением о закупках и настоящей документацией о закупке</w:t>
      </w:r>
      <w:r>
        <w:rPr>
          <w:sz w:val="28"/>
          <w:szCs w:val="28"/>
        </w:rPr>
        <w:t>.</w:t>
      </w:r>
    </w:p>
    <w:p w14:paraId="31C6DE38" w14:textId="77777777"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3547EAB4" w14:textId="77777777"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303C57F" w14:textId="77777777"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62BC6543" w14:textId="77777777"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14:paraId="7085AA28" w14:textId="77777777" w:rsidR="00754AD8" w:rsidRDefault="00754AD8" w:rsidP="00F356EB">
      <w:pPr>
        <w:numPr>
          <w:ilvl w:val="0"/>
          <w:numId w:val="13"/>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2DDB32C" w14:textId="77777777"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E2F7587" w14:textId="77777777" w:rsidR="00E3003F" w:rsidRPr="00D32FFA" w:rsidRDefault="00C0748C"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1DBC8E04" w14:textId="77777777" w:rsidR="00F41AE2" w:rsidRPr="00D32FFA" w:rsidRDefault="00F41AE2" w:rsidP="00045327">
      <w:pPr>
        <w:pStyle w:val="Default"/>
        <w:ind w:firstLine="709"/>
        <w:jc w:val="both"/>
        <w:rPr>
          <w:sz w:val="28"/>
          <w:szCs w:val="28"/>
          <w:lang w:eastAsia="ru-RU"/>
        </w:rPr>
      </w:pPr>
    </w:p>
    <w:p w14:paraId="65A0FE5A"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14:paraId="6C4AA6CC" w14:textId="77777777"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14:paraId="06EDD3BA" w14:textId="77777777"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CE04489" w14:textId="77777777"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72B21DEC" w14:textId="77777777"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632E524" w14:textId="77777777" w:rsidR="007D6548" w:rsidRPr="00D32FFA" w:rsidRDefault="007D6548" w:rsidP="00F356EB">
      <w:pPr>
        <w:numPr>
          <w:ilvl w:val="0"/>
          <w:numId w:val="14"/>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14:paraId="598D5A09"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EC401CF" w14:textId="77777777"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6086234F" w14:textId="77777777"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14:paraId="150587FC" w14:textId="77777777"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14:paraId="103E92CF" w14:textId="77777777"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14:paraId="4B92D4E2"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14:paraId="5AFDB918"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2B2A323"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A295241"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E45479B"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12D8BD6F" w14:textId="77777777"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14:paraId="1FE800AD" w14:textId="77777777" w:rsidR="0087611C" w:rsidRPr="00D32FFA" w:rsidRDefault="0087611C" w:rsidP="00045327">
      <w:pPr>
        <w:pStyle w:val="af8"/>
        <w:rPr>
          <w:sz w:val="28"/>
          <w:szCs w:val="28"/>
        </w:rPr>
      </w:pPr>
    </w:p>
    <w:p w14:paraId="226EACEA"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0AEC4C1A" w14:textId="77777777"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Открытого конкурса, рассматриваются Конкурсной комиссией для принятия решения об итогах Открытого конкурса.</w:t>
      </w:r>
    </w:p>
    <w:p w14:paraId="263032AD"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14:paraId="2214D74A" w14:textId="77777777"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493ED74" w14:textId="77777777"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0A093E21" w14:textId="77777777"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14:paraId="1FA13A4D" w14:textId="77777777" w:rsidR="007D6548" w:rsidRDefault="00E614C1"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07466C4D"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33B56EA9"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2631512"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14:paraId="3E2C3EE9"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27655A6"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0C09573"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14:paraId="073235F2"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2C4C3E3C"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03FC5BE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14:paraId="035EEADD"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6B64E55E"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8C0331F" w14:textId="77777777"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14:paraId="2075FC5D"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14:paraId="695F35E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4A4C381"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3FECEFC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7FB661F4" w14:textId="77777777" w:rsidR="00370C44" w:rsidRPr="00D32FFA" w:rsidRDefault="00370C44" w:rsidP="00045327">
      <w:pPr>
        <w:pStyle w:val="af8"/>
        <w:tabs>
          <w:tab w:val="left" w:pos="1680"/>
        </w:tabs>
        <w:rPr>
          <w:sz w:val="28"/>
          <w:szCs w:val="28"/>
        </w:rPr>
      </w:pPr>
    </w:p>
    <w:p w14:paraId="12D8B93E"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1F472CB5"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88AE38A" w14:textId="77777777" w:rsidR="00EE07F4" w:rsidRDefault="004F49F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14:paraId="5347D90F" w14:textId="77777777"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65EE992" w14:textId="77777777" w:rsidR="00A921CD" w:rsidRDefault="00381CD3" w:rsidP="00381CD3">
      <w:pPr>
        <w:ind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23346B5"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42C37DE"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F67F646"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25FB5DC" w14:textId="77777777"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CD08CBA" w14:textId="77777777"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w:t>
      </w:r>
      <w:r>
        <w:rPr>
          <w:sz w:val="28"/>
          <w:szCs w:val="28"/>
        </w:rPr>
        <w:lastRenderedPageBreak/>
        <w:t>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17B3AEF6"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14:paraId="634BE2B7" w14:textId="77777777" w:rsidR="001049C1"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71456E07" w14:textId="77777777"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0F9B03CC" w14:textId="77777777"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48ED6953" w14:textId="77777777"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56EE622D" w14:textId="77777777" w:rsidR="001049C1"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12394E10" w14:textId="77777777" w:rsidR="008D4CFE" w:rsidRPr="004558A3" w:rsidRDefault="008D4CFE" w:rsidP="008D4CFE">
      <w:pPr>
        <w:ind w:left="709"/>
        <w:jc w:val="both"/>
        <w:rPr>
          <w:sz w:val="28"/>
          <w:szCs w:val="28"/>
        </w:rPr>
      </w:pPr>
    </w:p>
    <w:p w14:paraId="3B747D00"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7EEC43E2" w14:textId="77777777" w:rsidR="0045708B" w:rsidRPr="00CC064B" w:rsidRDefault="0045708B" w:rsidP="0045708B">
      <w:pPr>
        <w:pStyle w:val="aff5"/>
        <w:numPr>
          <w:ilvl w:val="0"/>
          <w:numId w:val="29"/>
        </w:numPr>
        <w:ind w:left="0" w:firstLine="709"/>
        <w:jc w:val="both"/>
        <w:rPr>
          <w:sz w:val="28"/>
          <w:szCs w:val="28"/>
        </w:rPr>
      </w:pPr>
      <w:r>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w:t>
      </w:r>
      <w:r>
        <w:rPr>
          <w:rFonts w:eastAsia="MS Mincho"/>
          <w:sz w:val="28"/>
          <w:szCs w:val="28"/>
        </w:rPr>
        <w:lastRenderedPageBreak/>
        <w:t>способы обеспечения надлежащего исполнения договора в соответствии с пунктом 24 Информационной карты.</w:t>
      </w:r>
    </w:p>
    <w:p w14:paraId="48F541F7" w14:textId="77777777" w:rsidR="0045708B" w:rsidRPr="00450672" w:rsidRDefault="0045708B" w:rsidP="0045708B">
      <w:pPr>
        <w:pStyle w:val="aff5"/>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03F08D28" w14:textId="77777777" w:rsidR="0045708B" w:rsidRPr="00450672" w:rsidRDefault="0045708B"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E63E4A3" w14:textId="77777777"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14:paraId="19472865" w14:textId="77777777"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9E562BD" w14:textId="77777777" w:rsidR="0045708B" w:rsidRPr="00450672" w:rsidRDefault="0045708B" w:rsidP="008D4CFE">
      <w:pPr>
        <w:pStyle w:val="aff5"/>
        <w:ind w:left="0" w:firstLine="709"/>
        <w:jc w:val="both"/>
        <w:rPr>
          <w:sz w:val="28"/>
          <w:szCs w:val="28"/>
        </w:rPr>
      </w:pPr>
      <w:r>
        <w:rPr>
          <w:sz w:val="28"/>
          <w:szCs w:val="28"/>
        </w:rPr>
        <w:t>3) гарантийных обязательств.</w:t>
      </w:r>
    </w:p>
    <w:p w14:paraId="5009C167" w14:textId="77777777" w:rsidR="0045708B" w:rsidRPr="0078268F" w:rsidRDefault="0045708B" w:rsidP="0045708B">
      <w:pPr>
        <w:pStyle w:val="aff5"/>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14:paraId="214D76F8" w14:textId="77777777" w:rsidR="0045708B" w:rsidRPr="006B528B" w:rsidRDefault="0045708B" w:rsidP="0045708B">
      <w:pPr>
        <w:pStyle w:val="aff5"/>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3D9C6CF" w14:textId="77777777" w:rsidR="0045708B" w:rsidRPr="00BC54B6" w:rsidRDefault="0045708B" w:rsidP="0045708B">
      <w:pPr>
        <w:pStyle w:val="aff5"/>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4ACCE50" w14:textId="77777777" w:rsidR="0045708B" w:rsidRPr="00CC0633" w:rsidRDefault="0045708B" w:rsidP="0045708B">
      <w:pPr>
        <w:pStyle w:val="aff5"/>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14:paraId="3473A81B" w14:textId="77777777"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404F3DE" w14:textId="77777777" w:rsidR="0045708B" w:rsidRDefault="0060696E" w:rsidP="0045708B">
      <w:pPr>
        <w:pStyle w:val="aff5"/>
        <w:numPr>
          <w:ilvl w:val="0"/>
          <w:numId w:val="29"/>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w:t>
      </w:r>
      <w:r>
        <w:rPr>
          <w:sz w:val="28"/>
          <w:szCs w:val="28"/>
        </w:rPr>
        <w:lastRenderedPageBreak/>
        <w:t>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D0C603E" w14:textId="77777777" w:rsidR="00D83DFB" w:rsidRDefault="00D83DFB" w:rsidP="00D83DFB">
      <w:pPr>
        <w:pStyle w:val="aff5"/>
        <w:ind w:left="709"/>
        <w:jc w:val="both"/>
        <w:rPr>
          <w:sz w:val="28"/>
          <w:szCs w:val="28"/>
        </w:rPr>
      </w:pPr>
    </w:p>
    <w:p w14:paraId="3ED50723"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D7F90AD" w14:textId="77777777" w:rsidR="00D83DFB" w:rsidRPr="002C3FF9" w:rsidRDefault="00D83DFB" w:rsidP="00D83DFB">
      <w:pPr>
        <w:ind w:firstLine="709"/>
        <w:jc w:val="both"/>
        <w:rPr>
          <w:b/>
          <w:sz w:val="28"/>
          <w:szCs w:val="28"/>
          <w:highlight w:val="cyan"/>
        </w:rPr>
      </w:pPr>
    </w:p>
    <w:p w14:paraId="71DDF0D8" w14:textId="77777777" w:rsidR="00257AB6" w:rsidRDefault="00257AB6" w:rsidP="00257AB6">
      <w:pPr>
        <w:numPr>
          <w:ilvl w:val="1"/>
          <w:numId w:val="65"/>
        </w:numPr>
        <w:ind w:left="0" w:firstLine="709"/>
        <w:jc w:val="both"/>
        <w:rPr>
          <w:sz w:val="28"/>
          <w:szCs w:val="28"/>
        </w:rPr>
      </w:pPr>
      <w:r>
        <w:rPr>
          <w:sz w:val="28"/>
          <w:szCs w:val="28"/>
        </w:rPr>
        <w:t>Открытый конкурс в электронной форме на поставку оборудования сети хранения данных (далее - SAN) и проведение пусконаладочных работ.</w:t>
      </w:r>
    </w:p>
    <w:p w14:paraId="6A6D90EB" w14:textId="77777777" w:rsidR="00257AB6" w:rsidRDefault="00257AB6" w:rsidP="00257AB6">
      <w:pPr>
        <w:numPr>
          <w:ilvl w:val="1"/>
          <w:numId w:val="65"/>
        </w:numPr>
        <w:ind w:left="0" w:firstLine="709"/>
        <w:jc w:val="both"/>
        <w:rPr>
          <w:sz w:val="28"/>
          <w:szCs w:val="28"/>
        </w:rPr>
      </w:pPr>
      <w:r>
        <w:rPr>
          <w:sz w:val="28"/>
          <w:szCs w:val="28"/>
        </w:rPr>
        <w:t xml:space="preserve">Целью данной закупки является модернизация сети хранения данных SAN. </w:t>
      </w:r>
    </w:p>
    <w:p w14:paraId="085D6A5B" w14:textId="77777777" w:rsidR="00257AB6" w:rsidRDefault="00257AB6" w:rsidP="00257AB6">
      <w:pPr>
        <w:numPr>
          <w:ilvl w:val="1"/>
          <w:numId w:val="65"/>
        </w:numPr>
        <w:ind w:left="0" w:firstLine="709"/>
        <w:jc w:val="both"/>
        <w:rPr>
          <w:sz w:val="28"/>
          <w:szCs w:val="28"/>
        </w:rPr>
      </w:pPr>
      <w:r>
        <w:rPr>
          <w:sz w:val="28"/>
          <w:szCs w:val="28"/>
        </w:rPr>
        <w:t>В результате модернизации должны быть поставлены и введены в эксплуатацию Fibre Channel (далее - FC) коммутаторы, емкостью 96 портов (32 Гб/c).</w:t>
      </w:r>
    </w:p>
    <w:p w14:paraId="02C5D684" w14:textId="675FC8FE" w:rsidR="00257AB6" w:rsidRDefault="00257AB6" w:rsidP="00257AB6">
      <w:pPr>
        <w:numPr>
          <w:ilvl w:val="1"/>
          <w:numId w:val="65"/>
        </w:numPr>
        <w:ind w:left="0" w:firstLine="709"/>
        <w:jc w:val="both"/>
        <w:rPr>
          <w:sz w:val="28"/>
          <w:szCs w:val="28"/>
        </w:rPr>
      </w:pPr>
      <w:r>
        <w:rPr>
          <w:sz w:val="28"/>
          <w:szCs w:val="28"/>
        </w:rPr>
        <w:t xml:space="preserve">Наименование, количество и срок гарантийного использования поставляемого оборудования сети хранения данных (далее – Оборудование) представлены в </w:t>
      </w:r>
      <w:sdt>
        <w:sdtPr>
          <w:tag w:val="goog_rdk_0"/>
          <w:id w:val="1552731225"/>
        </w:sdtPr>
        <w:sdtEndPr/>
        <w:sdtContent>
          <w:r>
            <w:rPr>
              <w:sz w:val="28"/>
              <w:szCs w:val="28"/>
            </w:rPr>
            <w:t>с</w:t>
          </w:r>
        </w:sdtContent>
      </w:sdt>
      <w:r>
        <w:rPr>
          <w:sz w:val="28"/>
          <w:szCs w:val="28"/>
        </w:rPr>
        <w:t>пецификации (Таблица №1).</w:t>
      </w:r>
    </w:p>
    <w:p w14:paraId="7AC334EE" w14:textId="77777777" w:rsidR="00257AB6" w:rsidRDefault="00257AB6" w:rsidP="00257AB6">
      <w:pPr>
        <w:ind w:firstLine="397"/>
        <w:jc w:val="both"/>
      </w:pPr>
    </w:p>
    <w:p w14:paraId="2DD28A65" w14:textId="77777777" w:rsidR="00257AB6" w:rsidRDefault="00257AB6" w:rsidP="00257AB6">
      <w:pPr>
        <w:ind w:firstLine="397"/>
        <w:jc w:val="right"/>
        <w:rPr>
          <w:sz w:val="28"/>
          <w:szCs w:val="28"/>
        </w:rPr>
      </w:pPr>
      <w:bookmarkStart w:id="16" w:name="_heading=h.gjdgxs" w:colFirst="0" w:colLast="0"/>
      <w:bookmarkEnd w:id="16"/>
    </w:p>
    <w:p w14:paraId="01141FE2" w14:textId="77777777" w:rsidR="00257AB6" w:rsidRDefault="00257AB6" w:rsidP="00257AB6">
      <w:pPr>
        <w:ind w:firstLine="397"/>
        <w:jc w:val="right"/>
        <w:rPr>
          <w:sz w:val="28"/>
          <w:szCs w:val="28"/>
        </w:rPr>
      </w:pPr>
      <w:r>
        <w:rPr>
          <w:sz w:val="28"/>
          <w:szCs w:val="28"/>
        </w:rPr>
        <w:t>Таблица №1</w:t>
      </w:r>
    </w:p>
    <w:p w14:paraId="7C17D6BF" w14:textId="77777777" w:rsidR="00257AB6" w:rsidRDefault="00257AB6" w:rsidP="00257AB6">
      <w:pPr>
        <w:ind w:firstLine="397"/>
        <w:jc w:val="center"/>
        <w:rPr>
          <w:b/>
          <w:sz w:val="28"/>
          <w:szCs w:val="28"/>
        </w:rPr>
      </w:pPr>
      <w:r>
        <w:rPr>
          <w:b/>
          <w:sz w:val="28"/>
          <w:szCs w:val="28"/>
        </w:rPr>
        <w:t>Спецификация</w:t>
      </w:r>
    </w:p>
    <w:p w14:paraId="39965FB0" w14:textId="77777777" w:rsidR="00257AB6" w:rsidRDefault="00257AB6" w:rsidP="00257AB6">
      <w:pPr>
        <w:ind w:firstLine="397"/>
        <w:jc w:val="center"/>
        <w:rPr>
          <w:b/>
        </w:rPr>
      </w:pPr>
      <w:bookmarkStart w:id="17" w:name="_heading=h.30j0zll" w:colFirst="0" w:colLast="0"/>
      <w:bookmarkEnd w:id="17"/>
    </w:p>
    <w:tbl>
      <w:tblPr>
        <w:tblW w:w="9356"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12"/>
        <w:gridCol w:w="3215"/>
        <w:gridCol w:w="1276"/>
        <w:gridCol w:w="4253"/>
      </w:tblGrid>
      <w:tr w:rsidR="00257AB6" w14:paraId="372F62D1" w14:textId="77777777" w:rsidTr="00864266">
        <w:trPr>
          <w:trHeight w:val="705"/>
        </w:trPr>
        <w:tc>
          <w:tcPr>
            <w:tcW w:w="612" w:type="dxa"/>
            <w:tcBorders>
              <w:top w:val="single" w:sz="8" w:space="0" w:color="000000"/>
              <w:left w:val="single" w:sz="8" w:space="0" w:color="000000"/>
              <w:bottom w:val="single" w:sz="8" w:space="0" w:color="000000"/>
              <w:right w:val="single" w:sz="8" w:space="0" w:color="000000"/>
            </w:tcBorders>
            <w:vAlign w:val="center"/>
          </w:tcPr>
          <w:p w14:paraId="58E1C385" w14:textId="77777777" w:rsidR="00257AB6" w:rsidRDefault="00257AB6" w:rsidP="00257AB6">
            <w:pPr>
              <w:jc w:val="center"/>
              <w:rPr>
                <w:b/>
              </w:rPr>
            </w:pPr>
            <w:r>
              <w:rPr>
                <w:b/>
              </w:rPr>
              <w:t>№ п/п</w:t>
            </w:r>
          </w:p>
        </w:tc>
        <w:tc>
          <w:tcPr>
            <w:tcW w:w="3215"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6816A453" w14:textId="77777777" w:rsidR="00257AB6" w:rsidRDefault="00257AB6" w:rsidP="00257AB6">
            <w:pPr>
              <w:jc w:val="center"/>
            </w:pPr>
            <w:r>
              <w:rPr>
                <w:b/>
              </w:rPr>
              <w:t>Наименование</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47AAEA48" w14:textId="77777777" w:rsidR="00257AB6" w:rsidRDefault="00257AB6" w:rsidP="00257AB6">
            <w:pPr>
              <w:jc w:val="center"/>
              <w:rPr>
                <w:b/>
              </w:rPr>
            </w:pPr>
            <w:r>
              <w:rPr>
                <w:b/>
              </w:rPr>
              <w:t xml:space="preserve">Кол-во, </w:t>
            </w:r>
            <w:sdt>
              <w:sdtPr>
                <w:tag w:val="goog_rdk_2"/>
                <w:id w:val="1622725287"/>
              </w:sdtPr>
              <w:sdtEndPr/>
              <w:sdtContent>
                <w:r w:rsidRPr="00257AB6">
                  <w:rPr>
                    <w:b/>
                  </w:rPr>
                  <w:t>шт</w:t>
                </w:r>
              </w:sdtContent>
            </w:sdt>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7F355E" w14:textId="0A5456EC" w:rsidR="00257AB6" w:rsidRDefault="00257AB6" w:rsidP="00864266">
            <w:pPr>
              <w:ind w:left="141" w:right="-17"/>
              <w:jc w:val="center"/>
              <w:rPr>
                <w:b/>
              </w:rPr>
            </w:pPr>
            <w:r>
              <w:rPr>
                <w:b/>
              </w:rPr>
              <w:t>Срок гарантийного использования аппаратных и программных компонент</w:t>
            </w:r>
            <w:r w:rsidR="00864266">
              <w:rPr>
                <w:b/>
              </w:rPr>
              <w:t xml:space="preserve"> </w:t>
            </w:r>
            <w:r>
              <w:rPr>
                <w:b/>
              </w:rPr>
              <w:t>(не менее)</w:t>
            </w:r>
          </w:p>
        </w:tc>
      </w:tr>
      <w:tr w:rsidR="00257AB6" w14:paraId="0868F6CD" w14:textId="77777777" w:rsidTr="00864266">
        <w:trPr>
          <w:trHeight w:val="300"/>
        </w:trPr>
        <w:tc>
          <w:tcPr>
            <w:tcW w:w="612" w:type="dxa"/>
            <w:tcBorders>
              <w:top w:val="single" w:sz="8" w:space="0" w:color="000000"/>
              <w:left w:val="single" w:sz="8" w:space="0" w:color="000000"/>
              <w:bottom w:val="single" w:sz="8" w:space="0" w:color="000000"/>
              <w:right w:val="single" w:sz="8" w:space="0" w:color="000000"/>
            </w:tcBorders>
            <w:vAlign w:val="center"/>
          </w:tcPr>
          <w:p w14:paraId="2FEECCA9" w14:textId="7652845D" w:rsidR="00257AB6" w:rsidRDefault="00257AB6" w:rsidP="00257AB6">
            <w:pPr>
              <w:jc w:val="center"/>
            </w:pPr>
            <w:r>
              <w:t>1</w:t>
            </w:r>
            <w:r w:rsidR="00705A6D">
              <w:t>.</w:t>
            </w:r>
          </w:p>
        </w:tc>
        <w:tc>
          <w:tcPr>
            <w:tcW w:w="3215"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72E35F9" w14:textId="77777777" w:rsidR="00257AB6" w:rsidRDefault="00257AB6" w:rsidP="00257AB6">
            <w:pPr>
              <w:jc w:val="center"/>
            </w:pPr>
            <w:r>
              <w:t xml:space="preserve">Коммутатор сети хранения данных </w:t>
            </w:r>
            <w:r w:rsidRPr="00705A6D">
              <w:rPr>
                <w:b/>
              </w:rPr>
              <w:t>Brocade G630</w:t>
            </w:r>
          </w:p>
        </w:tc>
        <w:tc>
          <w:tcPr>
            <w:tcW w:w="1276" w:type="dxa"/>
            <w:tcBorders>
              <w:top w:val="single" w:sz="8" w:space="0" w:color="000000"/>
              <w:left w:val="single" w:sz="8" w:space="0" w:color="000000"/>
              <w:right w:val="single" w:sz="8" w:space="0" w:color="000000"/>
            </w:tcBorders>
            <w:shd w:val="clear" w:color="auto" w:fill="auto"/>
            <w:tcMar>
              <w:top w:w="0" w:type="dxa"/>
              <w:left w:w="45" w:type="dxa"/>
              <w:bottom w:w="0" w:type="dxa"/>
              <w:right w:w="45" w:type="dxa"/>
            </w:tcMar>
            <w:vAlign w:val="center"/>
          </w:tcPr>
          <w:p w14:paraId="42D995B5" w14:textId="77777777" w:rsidR="00257AB6" w:rsidRDefault="00257AB6" w:rsidP="00257AB6">
            <w:pPr>
              <w:jc w:val="center"/>
            </w:pPr>
            <w:r>
              <w:t>2</w:t>
            </w:r>
          </w:p>
          <w:p w14:paraId="30510B29" w14:textId="77777777" w:rsidR="00257AB6" w:rsidRDefault="00257AB6" w:rsidP="00257AB6">
            <w:pPr>
              <w:jc w:val="center"/>
            </w:pPr>
          </w:p>
          <w:p w14:paraId="3025E588" w14:textId="77777777" w:rsidR="00257AB6" w:rsidRDefault="00257AB6" w:rsidP="00257AB6">
            <w:pPr>
              <w:jc w:val="center"/>
            </w:pPr>
          </w:p>
        </w:tc>
        <w:tc>
          <w:tcPr>
            <w:tcW w:w="4253" w:type="dxa"/>
            <w:tcBorders>
              <w:top w:val="single" w:sz="8" w:space="0" w:color="000000"/>
              <w:left w:val="single" w:sz="8" w:space="0" w:color="000000"/>
              <w:right w:val="single" w:sz="8" w:space="0" w:color="000000"/>
            </w:tcBorders>
            <w:shd w:val="clear" w:color="auto" w:fill="auto"/>
            <w:vAlign w:val="center"/>
          </w:tcPr>
          <w:p w14:paraId="38E370BE" w14:textId="49714EAA" w:rsidR="00257AB6" w:rsidRDefault="00257AB6" w:rsidP="00257AB6">
            <w:pPr>
              <w:ind w:left="113" w:right="-17"/>
              <w:jc w:val="center"/>
            </w:pPr>
            <w:r>
              <w:t xml:space="preserve">36 месяцев, с даты подписания сторонами </w:t>
            </w:r>
            <w:r w:rsidR="007E6CFE" w:rsidRPr="007E6CFE">
              <w:t>акта сдачи-приемки вы</w:t>
            </w:r>
            <w:r w:rsidR="007E6CFE">
              <w:t>полненных пусконаладочных работ</w:t>
            </w:r>
          </w:p>
        </w:tc>
      </w:tr>
    </w:tbl>
    <w:p w14:paraId="3DD0DEC7" w14:textId="77777777" w:rsidR="00257AB6" w:rsidRDefault="00257AB6" w:rsidP="00257AB6">
      <w:pPr>
        <w:jc w:val="right"/>
      </w:pPr>
    </w:p>
    <w:p w14:paraId="10FF5D00" w14:textId="77777777" w:rsidR="00257AB6" w:rsidRDefault="00257AB6" w:rsidP="00257AB6">
      <w:pPr>
        <w:tabs>
          <w:tab w:val="left" w:pos="1701"/>
        </w:tabs>
        <w:jc w:val="right"/>
        <w:rPr>
          <w:sz w:val="28"/>
          <w:szCs w:val="28"/>
        </w:rPr>
      </w:pPr>
    </w:p>
    <w:p w14:paraId="2F9F8146" w14:textId="77777777" w:rsidR="00257AB6" w:rsidRDefault="00257AB6" w:rsidP="00257AB6">
      <w:pPr>
        <w:numPr>
          <w:ilvl w:val="1"/>
          <w:numId w:val="65"/>
        </w:numPr>
        <w:ind w:left="0" w:firstLine="709"/>
        <w:jc w:val="both"/>
        <w:rPr>
          <w:sz w:val="28"/>
          <w:szCs w:val="28"/>
        </w:rPr>
      </w:pPr>
      <w:r>
        <w:rPr>
          <w:sz w:val="28"/>
          <w:szCs w:val="28"/>
        </w:rPr>
        <w:t>Каждый коммутатор должен иметь следующие характеристики:</w:t>
      </w:r>
    </w:p>
    <w:p w14:paraId="152F1DB8" w14:textId="77777777" w:rsidR="00257AB6" w:rsidRDefault="00257AB6" w:rsidP="00257AB6">
      <w:pPr>
        <w:numPr>
          <w:ilvl w:val="2"/>
          <w:numId w:val="65"/>
        </w:numPr>
        <w:pBdr>
          <w:top w:val="nil"/>
          <w:left w:val="nil"/>
          <w:bottom w:val="nil"/>
          <w:right w:val="nil"/>
          <w:between w:val="nil"/>
        </w:pBdr>
        <w:tabs>
          <w:tab w:val="left" w:pos="1701"/>
        </w:tabs>
        <w:ind w:left="0" w:firstLine="709"/>
        <w:jc w:val="both"/>
      </w:pPr>
      <w:r>
        <w:rPr>
          <w:color w:val="000000"/>
          <w:sz w:val="28"/>
          <w:szCs w:val="28"/>
        </w:rPr>
        <w:t>Общее количество портов FC 32 Гб/с коммутатора – не менее 96 шт.</w:t>
      </w:r>
    </w:p>
    <w:p w14:paraId="4B93D3AA" w14:textId="77777777" w:rsidR="00257AB6" w:rsidRDefault="00257AB6" w:rsidP="00257AB6">
      <w:pPr>
        <w:numPr>
          <w:ilvl w:val="2"/>
          <w:numId w:val="65"/>
        </w:numPr>
        <w:pBdr>
          <w:top w:val="nil"/>
          <w:left w:val="nil"/>
          <w:bottom w:val="nil"/>
          <w:right w:val="nil"/>
          <w:between w:val="nil"/>
        </w:pBdr>
        <w:tabs>
          <w:tab w:val="left" w:pos="1701"/>
        </w:tabs>
        <w:ind w:left="0" w:firstLine="709"/>
        <w:jc w:val="both"/>
      </w:pPr>
      <w:r>
        <w:rPr>
          <w:color w:val="000000"/>
          <w:sz w:val="28"/>
          <w:szCs w:val="28"/>
        </w:rPr>
        <w:t>Количество модулей SFP (Small Form-factor Pluggable) 32 Гб/сек. - не менее 96 шт.</w:t>
      </w:r>
    </w:p>
    <w:p w14:paraId="012C06F7" w14:textId="77777777" w:rsidR="00257AB6" w:rsidRDefault="00257AB6" w:rsidP="00257AB6">
      <w:pPr>
        <w:numPr>
          <w:ilvl w:val="2"/>
          <w:numId w:val="65"/>
        </w:numPr>
        <w:ind w:left="0" w:firstLine="709"/>
        <w:jc w:val="both"/>
        <w:rPr>
          <w:color w:val="000000"/>
          <w:sz w:val="28"/>
          <w:szCs w:val="28"/>
        </w:rPr>
      </w:pPr>
      <w:r>
        <w:rPr>
          <w:sz w:val="28"/>
          <w:szCs w:val="28"/>
        </w:rPr>
        <w:t>Активные порты, доступные для подключения оборудования</w:t>
      </w:r>
      <w:r>
        <w:rPr>
          <w:color w:val="000000"/>
          <w:sz w:val="28"/>
          <w:szCs w:val="28"/>
        </w:rPr>
        <w:t xml:space="preserve"> – не менее 96 шт.</w:t>
      </w:r>
    </w:p>
    <w:p w14:paraId="1113DBEB" w14:textId="27EA962F" w:rsidR="00257AB6" w:rsidRPr="0051000B" w:rsidRDefault="00705A6D" w:rsidP="00257AB6">
      <w:pPr>
        <w:numPr>
          <w:ilvl w:val="2"/>
          <w:numId w:val="65"/>
        </w:numPr>
        <w:ind w:left="0" w:firstLine="709"/>
        <w:jc w:val="both"/>
        <w:rPr>
          <w:color w:val="000000"/>
          <w:sz w:val="28"/>
          <w:szCs w:val="28"/>
          <w:lang w:val="en-US"/>
        </w:rPr>
      </w:pPr>
      <w:r>
        <w:rPr>
          <w:sz w:val="28"/>
          <w:szCs w:val="28"/>
        </w:rPr>
        <w:t>Поддержку</w:t>
      </w:r>
      <w:r w:rsidR="00257AB6" w:rsidRPr="0051000B">
        <w:rPr>
          <w:sz w:val="28"/>
          <w:szCs w:val="28"/>
          <w:lang w:val="en-US"/>
        </w:rPr>
        <w:t xml:space="preserve"> </w:t>
      </w:r>
      <w:r w:rsidR="00257AB6">
        <w:rPr>
          <w:sz w:val="28"/>
          <w:szCs w:val="28"/>
        </w:rPr>
        <w:t>функции</w:t>
      </w:r>
      <w:r w:rsidR="00257AB6" w:rsidRPr="0051000B">
        <w:rPr>
          <w:sz w:val="28"/>
          <w:szCs w:val="28"/>
          <w:lang w:val="en-US"/>
        </w:rPr>
        <w:t xml:space="preserve"> </w:t>
      </w:r>
      <w:r w:rsidR="00257AB6">
        <w:rPr>
          <w:sz w:val="28"/>
          <w:szCs w:val="28"/>
        </w:rPr>
        <w:t>входящие</w:t>
      </w:r>
      <w:r w:rsidR="00257AB6" w:rsidRPr="0051000B">
        <w:rPr>
          <w:sz w:val="28"/>
          <w:szCs w:val="28"/>
          <w:lang w:val="en-US"/>
        </w:rPr>
        <w:t xml:space="preserve"> </w:t>
      </w:r>
      <w:r w:rsidR="00257AB6" w:rsidRPr="0051000B">
        <w:rPr>
          <w:color w:val="000000"/>
          <w:sz w:val="28"/>
          <w:szCs w:val="28"/>
          <w:lang w:val="en-US"/>
        </w:rPr>
        <w:t xml:space="preserve">Enterprise Bundle, </w:t>
      </w:r>
      <w:r w:rsidR="00257AB6">
        <w:rPr>
          <w:color w:val="000000"/>
          <w:sz w:val="28"/>
          <w:szCs w:val="28"/>
        </w:rPr>
        <w:t>включая</w:t>
      </w:r>
      <w:r w:rsidR="00257AB6" w:rsidRPr="0051000B">
        <w:rPr>
          <w:color w:val="000000"/>
          <w:sz w:val="28"/>
          <w:szCs w:val="28"/>
          <w:lang w:val="en-US"/>
        </w:rPr>
        <w:t xml:space="preserve"> Inter switch link Trunking, Fabric Vision, Extended Fabric.</w:t>
      </w:r>
    </w:p>
    <w:p w14:paraId="41E883F7" w14:textId="646966D8" w:rsidR="00257AB6" w:rsidRDefault="00215420" w:rsidP="00257AB6">
      <w:pPr>
        <w:numPr>
          <w:ilvl w:val="2"/>
          <w:numId w:val="65"/>
        </w:numPr>
        <w:ind w:left="0" w:firstLine="709"/>
        <w:jc w:val="both"/>
        <w:rPr>
          <w:color w:val="000000"/>
          <w:sz w:val="28"/>
          <w:szCs w:val="28"/>
        </w:rPr>
      </w:pPr>
      <w:r>
        <w:rPr>
          <w:color w:val="000000"/>
          <w:sz w:val="28"/>
          <w:szCs w:val="28"/>
        </w:rPr>
        <w:t>Поддержку</w:t>
      </w:r>
      <w:r w:rsidR="00257AB6">
        <w:rPr>
          <w:color w:val="000000"/>
          <w:sz w:val="28"/>
          <w:szCs w:val="28"/>
        </w:rPr>
        <w:t xml:space="preserve"> обновления микрокода в онлайн режиме без прерывания функционирования SAN-фабрики.</w:t>
      </w:r>
    </w:p>
    <w:p w14:paraId="101B658D" w14:textId="77777777" w:rsidR="00257AB6" w:rsidRDefault="00257AB6" w:rsidP="00257AB6">
      <w:pPr>
        <w:numPr>
          <w:ilvl w:val="2"/>
          <w:numId w:val="65"/>
        </w:numPr>
        <w:ind w:left="0" w:firstLine="709"/>
        <w:jc w:val="both"/>
        <w:rPr>
          <w:color w:val="000000"/>
          <w:sz w:val="28"/>
          <w:szCs w:val="28"/>
        </w:rPr>
      </w:pPr>
      <w:r>
        <w:rPr>
          <w:color w:val="000000"/>
          <w:sz w:val="28"/>
          <w:szCs w:val="28"/>
        </w:rPr>
        <w:t>Наличие резервных блоков питания и вентиляторов и поддержка в режиме «горячей» замены.</w:t>
      </w:r>
    </w:p>
    <w:p w14:paraId="061380AF" w14:textId="77777777" w:rsidR="00257AB6" w:rsidRDefault="00257AB6" w:rsidP="00257AB6">
      <w:pPr>
        <w:numPr>
          <w:ilvl w:val="2"/>
          <w:numId w:val="65"/>
        </w:numPr>
        <w:ind w:left="0" w:firstLine="709"/>
        <w:jc w:val="both"/>
        <w:rPr>
          <w:color w:val="000000"/>
          <w:sz w:val="28"/>
          <w:szCs w:val="28"/>
        </w:rPr>
      </w:pPr>
      <w:r>
        <w:rPr>
          <w:color w:val="000000"/>
          <w:sz w:val="28"/>
          <w:szCs w:val="28"/>
        </w:rPr>
        <w:t>Забор воздуха для охлаждения должен осуществляться со стороны лицевой панели (портов).</w:t>
      </w:r>
    </w:p>
    <w:p w14:paraId="353C5E5D" w14:textId="77777777" w:rsidR="00257AB6" w:rsidRDefault="00257AB6" w:rsidP="00257AB6">
      <w:pPr>
        <w:numPr>
          <w:ilvl w:val="2"/>
          <w:numId w:val="65"/>
        </w:numPr>
        <w:ind w:left="0" w:firstLine="709"/>
        <w:jc w:val="both"/>
        <w:rPr>
          <w:color w:val="000000"/>
          <w:sz w:val="28"/>
          <w:szCs w:val="28"/>
        </w:rPr>
      </w:pPr>
      <w:r>
        <w:rPr>
          <w:color w:val="000000"/>
          <w:sz w:val="28"/>
          <w:szCs w:val="28"/>
        </w:rPr>
        <w:t>Установка Оборудования в 19” стойку.</w:t>
      </w:r>
    </w:p>
    <w:p w14:paraId="67FCF6BE" w14:textId="77777777" w:rsidR="00257AB6" w:rsidRDefault="00257AB6" w:rsidP="00257AB6">
      <w:pPr>
        <w:numPr>
          <w:ilvl w:val="2"/>
          <w:numId w:val="65"/>
        </w:numPr>
        <w:ind w:left="0" w:firstLine="709"/>
        <w:jc w:val="both"/>
        <w:rPr>
          <w:color w:val="000000"/>
          <w:sz w:val="28"/>
          <w:szCs w:val="28"/>
        </w:rPr>
      </w:pPr>
      <w:r>
        <w:rPr>
          <w:color w:val="000000"/>
          <w:sz w:val="28"/>
          <w:szCs w:val="28"/>
        </w:rPr>
        <w:lastRenderedPageBreak/>
        <w:t>Наличие в составе 96 оптических патч-корда</w:t>
      </w:r>
      <w:sdt>
        <w:sdtPr>
          <w:tag w:val="goog_rdk_3"/>
          <w:id w:val="-482552935"/>
        </w:sdtPr>
        <w:sdtEndPr/>
        <w:sdtContent>
          <w:r>
            <w:rPr>
              <w:color w:val="000000"/>
              <w:sz w:val="28"/>
              <w:szCs w:val="28"/>
            </w:rPr>
            <w:t xml:space="preserve"> (не более 10 м)</w:t>
          </w:r>
        </w:sdtContent>
      </w:sdt>
      <w:r>
        <w:rPr>
          <w:color w:val="000000"/>
          <w:sz w:val="28"/>
          <w:szCs w:val="28"/>
        </w:rPr>
        <w:t xml:space="preserve">. Длина </w:t>
      </w:r>
      <w:sdt>
        <w:sdtPr>
          <w:tag w:val="goog_rdk_4"/>
          <w:id w:val="-96173253"/>
        </w:sdtPr>
        <w:sdtEndPr/>
        <w:sdtContent/>
      </w:sdt>
      <w:r>
        <w:rPr>
          <w:color w:val="000000"/>
          <w:sz w:val="28"/>
          <w:szCs w:val="28"/>
        </w:rPr>
        <w:t>патч-кордов уточняется после заключения договора.</w:t>
      </w:r>
    </w:p>
    <w:p w14:paraId="6E92B282" w14:textId="162974FC" w:rsidR="00257AB6" w:rsidRDefault="00215420" w:rsidP="00257AB6">
      <w:pPr>
        <w:numPr>
          <w:ilvl w:val="2"/>
          <w:numId w:val="65"/>
        </w:numPr>
        <w:ind w:left="0" w:firstLine="709"/>
        <w:jc w:val="both"/>
        <w:rPr>
          <w:color w:val="000000"/>
          <w:sz w:val="28"/>
          <w:szCs w:val="28"/>
        </w:rPr>
      </w:pPr>
      <w:r>
        <w:rPr>
          <w:color w:val="000000"/>
          <w:sz w:val="28"/>
          <w:szCs w:val="28"/>
        </w:rPr>
        <w:t>Поддержку</w:t>
      </w:r>
      <w:r w:rsidR="00257AB6">
        <w:rPr>
          <w:color w:val="000000"/>
          <w:sz w:val="28"/>
          <w:szCs w:val="28"/>
        </w:rPr>
        <w:t xml:space="preserve"> работы с различными интерфейсами FC: 8, 16 и 32 Гб/с.</w:t>
      </w:r>
    </w:p>
    <w:p w14:paraId="0CD71D1E" w14:textId="3C87857D" w:rsidR="00257AB6" w:rsidRDefault="00215420" w:rsidP="00257AB6">
      <w:pPr>
        <w:numPr>
          <w:ilvl w:val="2"/>
          <w:numId w:val="65"/>
        </w:numPr>
        <w:ind w:left="0" w:firstLine="709"/>
        <w:jc w:val="both"/>
        <w:rPr>
          <w:color w:val="000000"/>
          <w:sz w:val="28"/>
          <w:szCs w:val="28"/>
        </w:rPr>
      </w:pPr>
      <w:r>
        <w:rPr>
          <w:color w:val="000000"/>
          <w:sz w:val="28"/>
          <w:szCs w:val="28"/>
        </w:rPr>
        <w:t>Поддержку</w:t>
      </w:r>
      <w:r w:rsidR="00257AB6">
        <w:rPr>
          <w:color w:val="000000"/>
          <w:sz w:val="28"/>
          <w:szCs w:val="28"/>
        </w:rPr>
        <w:t xml:space="preserve"> портов следующих типов: F, E, EX, M, D.</w:t>
      </w:r>
    </w:p>
    <w:p w14:paraId="3384ACFD" w14:textId="254E156E" w:rsidR="00257AB6" w:rsidRDefault="00215420" w:rsidP="00257AB6">
      <w:pPr>
        <w:numPr>
          <w:ilvl w:val="2"/>
          <w:numId w:val="65"/>
        </w:numPr>
        <w:ind w:left="0" w:firstLine="709"/>
        <w:jc w:val="both"/>
        <w:rPr>
          <w:color w:val="000000"/>
          <w:sz w:val="28"/>
          <w:szCs w:val="28"/>
        </w:rPr>
      </w:pPr>
      <w:bookmarkStart w:id="18" w:name="_heading=h.tyjcwt" w:colFirst="0" w:colLast="0"/>
      <w:bookmarkEnd w:id="18"/>
      <w:r>
        <w:rPr>
          <w:color w:val="000000"/>
          <w:sz w:val="28"/>
          <w:szCs w:val="28"/>
        </w:rPr>
        <w:t>Поддержку</w:t>
      </w:r>
      <w:r w:rsidR="00257AB6">
        <w:rPr>
          <w:color w:val="000000"/>
          <w:sz w:val="28"/>
          <w:szCs w:val="28"/>
        </w:rPr>
        <w:t xml:space="preserve"> управления посредством web-интерфейса, а также посредством командной строки (CLI).</w:t>
      </w:r>
    </w:p>
    <w:p w14:paraId="03ED3C62" w14:textId="4AF247A7" w:rsidR="00257AB6" w:rsidRDefault="00215420" w:rsidP="00257AB6">
      <w:pPr>
        <w:numPr>
          <w:ilvl w:val="2"/>
          <w:numId w:val="65"/>
        </w:numPr>
        <w:ind w:left="0" w:firstLine="709"/>
        <w:jc w:val="both"/>
        <w:rPr>
          <w:color w:val="000000"/>
          <w:sz w:val="28"/>
          <w:szCs w:val="28"/>
        </w:rPr>
      </w:pPr>
      <w:bookmarkStart w:id="19" w:name="_heading=h.44sinio" w:colFirst="0" w:colLast="0"/>
      <w:bookmarkEnd w:id="19"/>
      <w:r>
        <w:rPr>
          <w:color w:val="000000"/>
          <w:sz w:val="28"/>
          <w:szCs w:val="28"/>
        </w:rPr>
        <w:t>Поддержку</w:t>
      </w:r>
      <w:r w:rsidR="00257AB6">
        <w:rPr>
          <w:color w:val="000000"/>
          <w:sz w:val="28"/>
          <w:szCs w:val="28"/>
        </w:rPr>
        <w:t xml:space="preserve"> зонирования и списков доступа.</w:t>
      </w:r>
    </w:p>
    <w:p w14:paraId="3F32203E" w14:textId="77777777" w:rsidR="00257AB6" w:rsidRDefault="00257AB6" w:rsidP="00257AB6">
      <w:pPr>
        <w:numPr>
          <w:ilvl w:val="1"/>
          <w:numId w:val="65"/>
        </w:numPr>
        <w:ind w:left="0" w:firstLine="709"/>
        <w:jc w:val="both"/>
        <w:rPr>
          <w:sz w:val="28"/>
          <w:szCs w:val="28"/>
        </w:rPr>
      </w:pPr>
      <w:r>
        <w:rPr>
          <w:sz w:val="28"/>
          <w:szCs w:val="28"/>
        </w:rPr>
        <w:t xml:space="preserve">Поставщик должен гарантировать, что в момент поставки,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w:t>
      </w:r>
    </w:p>
    <w:p w14:paraId="010BBD8C" w14:textId="77777777" w:rsidR="00257AB6" w:rsidRDefault="00257AB6" w:rsidP="00257AB6">
      <w:pPr>
        <w:numPr>
          <w:ilvl w:val="1"/>
          <w:numId w:val="65"/>
        </w:numPr>
        <w:ind w:left="0" w:firstLine="709"/>
        <w:jc w:val="both"/>
        <w:rPr>
          <w:sz w:val="28"/>
          <w:szCs w:val="28"/>
        </w:rPr>
      </w:pPr>
      <w:r>
        <w:rPr>
          <w:sz w:val="28"/>
          <w:szCs w:val="28"/>
        </w:rPr>
        <w:t>Поставляемое Оборудование должно быть новым, не бывшим в эксплуатации и использовании, не из ремонта, работоспособным.</w:t>
      </w:r>
    </w:p>
    <w:p w14:paraId="3A73613A" w14:textId="77777777" w:rsidR="00257AB6" w:rsidRDefault="00257AB6" w:rsidP="00257AB6">
      <w:pPr>
        <w:numPr>
          <w:ilvl w:val="1"/>
          <w:numId w:val="65"/>
        </w:numPr>
        <w:ind w:left="0" w:firstLine="709"/>
        <w:jc w:val="both"/>
        <w:rPr>
          <w:sz w:val="28"/>
          <w:szCs w:val="28"/>
        </w:rPr>
      </w:pPr>
      <w:r>
        <w:rPr>
          <w:sz w:val="28"/>
          <w:szCs w:val="28"/>
        </w:rPr>
        <w:t>Всё поставляемое Оборудование (компоненты Оборудования) должно выпускаться серийно, быть изготовленным не ранее 2019 года. Оборудование не должно иметь внешних и внутренних повреждений.</w:t>
      </w:r>
    </w:p>
    <w:p w14:paraId="7765BED7" w14:textId="77777777" w:rsidR="00257AB6" w:rsidRDefault="00257AB6" w:rsidP="00257AB6">
      <w:pPr>
        <w:numPr>
          <w:ilvl w:val="1"/>
          <w:numId w:val="65"/>
        </w:numPr>
        <w:ind w:left="0" w:firstLine="709"/>
        <w:jc w:val="both"/>
        <w:rPr>
          <w:sz w:val="28"/>
          <w:szCs w:val="28"/>
        </w:rPr>
      </w:pPr>
      <w:r>
        <w:rPr>
          <w:sz w:val="28"/>
          <w:szCs w:val="28"/>
        </w:rPr>
        <w:t>Перечень и объем лота Открытого конкурса является неделимым.</w:t>
      </w:r>
    </w:p>
    <w:p w14:paraId="1557426F" w14:textId="77777777" w:rsidR="00257AB6" w:rsidRDefault="00257AB6" w:rsidP="00257AB6">
      <w:pPr>
        <w:numPr>
          <w:ilvl w:val="1"/>
          <w:numId w:val="65"/>
        </w:numPr>
        <w:ind w:left="0" w:firstLine="709"/>
        <w:jc w:val="both"/>
      </w:pPr>
      <w:r>
        <w:rPr>
          <w:sz w:val="28"/>
          <w:szCs w:val="28"/>
        </w:rPr>
        <w:t>Поставляемое Оборудование должно быть обеспечено комплектом документации, включающим инструкции по эксплуатации и техническую документацию, поставляемую компанией-производителем.</w:t>
      </w:r>
    </w:p>
    <w:p w14:paraId="4F9C4768" w14:textId="58728F56" w:rsidR="00257AB6" w:rsidRDefault="00257AB6" w:rsidP="00257AB6">
      <w:pPr>
        <w:numPr>
          <w:ilvl w:val="1"/>
          <w:numId w:val="65"/>
        </w:numPr>
        <w:ind w:left="0" w:firstLine="709"/>
        <w:jc w:val="both"/>
        <w:rPr>
          <w:sz w:val="28"/>
          <w:szCs w:val="28"/>
        </w:rPr>
      </w:pPr>
      <w:r>
        <w:rPr>
          <w:sz w:val="28"/>
          <w:szCs w:val="28"/>
        </w:rPr>
        <w:t xml:space="preserve">Поставляемое Оборудование должно быть обеспечено сервисным обслуживанием (в т.ч. ремонтом) в течение 3 (трех) лет, с даты подписания </w:t>
      </w:r>
      <w:r w:rsidR="007E6CFE" w:rsidRPr="007E6CFE">
        <w:rPr>
          <w:sz w:val="28"/>
          <w:szCs w:val="28"/>
        </w:rPr>
        <w:t>акта сдачи-приемки выполненных пусконаладочных работ</w:t>
      </w:r>
      <w:r>
        <w:rPr>
          <w:sz w:val="28"/>
          <w:szCs w:val="28"/>
        </w:rPr>
        <w:t>. Услуги по сервисному обслуживанию должны проводиться поставщиком или иным исполнителем, имеющим статус авторизованного партнера компании-производителя и уполномоченным производителем на оказание этих услуг. Партнерский статус должен быть подтвержден официальным письмом компании-производителя или его представительством в Российской Федерации.</w:t>
      </w:r>
    </w:p>
    <w:p w14:paraId="396C4BA1" w14:textId="77777777" w:rsidR="00257AB6" w:rsidRDefault="00257AB6" w:rsidP="00257AB6">
      <w:pPr>
        <w:numPr>
          <w:ilvl w:val="1"/>
          <w:numId w:val="65"/>
        </w:numPr>
        <w:ind w:left="0" w:firstLine="709"/>
        <w:jc w:val="both"/>
        <w:rPr>
          <w:sz w:val="28"/>
          <w:szCs w:val="28"/>
        </w:rPr>
      </w:pPr>
      <w:r>
        <w:rPr>
          <w:sz w:val="28"/>
          <w:szCs w:val="28"/>
        </w:rPr>
        <w:t>Сервисное обслуживание Оборудования должно проводиться с учетом правил и условий предоставления технической поддержки производителя по программе «Next business day» (Следующий рабочий день).</w:t>
      </w:r>
    </w:p>
    <w:p w14:paraId="0A9E3A15" w14:textId="77777777" w:rsidR="00257AB6" w:rsidRDefault="00257AB6" w:rsidP="00257AB6">
      <w:pPr>
        <w:numPr>
          <w:ilvl w:val="1"/>
          <w:numId w:val="65"/>
        </w:numPr>
        <w:ind w:left="0" w:firstLine="709"/>
        <w:jc w:val="both"/>
        <w:rPr>
          <w:sz w:val="28"/>
          <w:szCs w:val="28"/>
        </w:rPr>
      </w:pPr>
      <w:r>
        <w:rPr>
          <w:sz w:val="28"/>
          <w:szCs w:val="28"/>
        </w:rPr>
        <w:t>Оборудование должно поставляться в упаковке, позволяющей обеспечить его сохранность от повреждений при отгрузке, перевозке и хранении. Упаковка Оборудования должна соответствовать требованиям Технического регламента Таможенного союза «О безопасности упаковки» (ТР ТС 005/2011).</w:t>
      </w:r>
    </w:p>
    <w:p w14:paraId="7326DBE4" w14:textId="77777777" w:rsidR="00257AB6" w:rsidRDefault="00257AB6" w:rsidP="00257AB6">
      <w:pPr>
        <w:numPr>
          <w:ilvl w:val="1"/>
          <w:numId w:val="65"/>
        </w:numPr>
        <w:ind w:left="0" w:firstLine="709"/>
        <w:jc w:val="both"/>
        <w:rPr>
          <w:sz w:val="28"/>
          <w:szCs w:val="28"/>
        </w:rPr>
      </w:pPr>
      <w:r>
        <w:rPr>
          <w:sz w:val="28"/>
          <w:szCs w:val="28"/>
        </w:rPr>
        <w:t>Претендент, признанный победителем Открытого конкурса, одновременно с подписанным договором со своей стороны должен предоставить Заказчику письмо от компании-производителя или его представительства в Российской Федерации, подтверждающее право поставки Заказчику этого Оборудования и размещения услуги сервисного обслуживания на него.</w:t>
      </w:r>
    </w:p>
    <w:p w14:paraId="34CEB6BC" w14:textId="77777777" w:rsidR="00257AB6" w:rsidRDefault="00257AB6" w:rsidP="00257AB6">
      <w:pPr>
        <w:numPr>
          <w:ilvl w:val="1"/>
          <w:numId w:val="65"/>
        </w:numPr>
        <w:ind w:left="0" w:firstLine="709"/>
        <w:jc w:val="both"/>
        <w:rPr>
          <w:sz w:val="28"/>
          <w:szCs w:val="28"/>
        </w:rPr>
      </w:pPr>
      <w:r>
        <w:rPr>
          <w:sz w:val="28"/>
          <w:szCs w:val="28"/>
        </w:rPr>
        <w:lastRenderedPageBreak/>
        <w:t>Доставка Оборудования осуществляется поставщиком по адресу Заказчика. Приемка Оборудования осуществляется с подписанием товарной накладной по форме ТОРГ-12 на территории Заказчика.</w:t>
      </w:r>
    </w:p>
    <w:p w14:paraId="79451C57" w14:textId="77777777" w:rsidR="00257AB6" w:rsidRDefault="00257AB6" w:rsidP="00257AB6">
      <w:pPr>
        <w:numPr>
          <w:ilvl w:val="1"/>
          <w:numId w:val="65"/>
        </w:numPr>
        <w:ind w:left="0" w:firstLine="709"/>
        <w:jc w:val="both"/>
        <w:rPr>
          <w:sz w:val="28"/>
          <w:szCs w:val="28"/>
        </w:rPr>
      </w:pPr>
      <w:r>
        <w:rPr>
          <w:sz w:val="28"/>
          <w:szCs w:val="28"/>
        </w:rPr>
        <w:t>Датой поставки Оборудования считается дата подписания сторонами товарной накладной.</w:t>
      </w:r>
    </w:p>
    <w:p w14:paraId="6B5D31D6" w14:textId="77777777" w:rsidR="00257AB6" w:rsidRDefault="00257AB6" w:rsidP="00257AB6">
      <w:pPr>
        <w:numPr>
          <w:ilvl w:val="1"/>
          <w:numId w:val="65"/>
        </w:numPr>
        <w:ind w:left="0" w:firstLine="709"/>
        <w:jc w:val="both"/>
        <w:rPr>
          <w:sz w:val="28"/>
          <w:szCs w:val="28"/>
        </w:rPr>
      </w:pPr>
      <w:r>
        <w:rPr>
          <w:sz w:val="28"/>
          <w:szCs w:val="28"/>
        </w:rPr>
        <w:t>Поставщик, в рамках поставки Оборудования, обязан произвести пусконаладочные работы.</w:t>
      </w:r>
    </w:p>
    <w:p w14:paraId="714DBEDF" w14:textId="77777777" w:rsidR="00257AB6" w:rsidRDefault="00257AB6" w:rsidP="00257AB6">
      <w:pPr>
        <w:numPr>
          <w:ilvl w:val="1"/>
          <w:numId w:val="65"/>
        </w:numPr>
        <w:ind w:left="0" w:firstLine="709"/>
        <w:jc w:val="both"/>
        <w:rPr>
          <w:sz w:val="28"/>
          <w:szCs w:val="28"/>
        </w:rPr>
      </w:pPr>
      <w:r>
        <w:rPr>
          <w:sz w:val="28"/>
          <w:szCs w:val="28"/>
        </w:rPr>
        <w:t xml:space="preserve">Всё поставленное Оборудование должно быть установлено, подключено и запущено специалистами поставщика, сертифицированными производителем оборудования или уполномоченной им организацией. </w:t>
      </w:r>
    </w:p>
    <w:p w14:paraId="4EA07303" w14:textId="77777777" w:rsidR="00257AB6" w:rsidRDefault="00257AB6" w:rsidP="00257AB6">
      <w:pPr>
        <w:numPr>
          <w:ilvl w:val="1"/>
          <w:numId w:val="65"/>
        </w:numPr>
        <w:ind w:left="0" w:firstLine="709"/>
        <w:jc w:val="both"/>
        <w:rPr>
          <w:sz w:val="28"/>
          <w:szCs w:val="28"/>
        </w:rPr>
      </w:pPr>
      <w:r>
        <w:rPr>
          <w:sz w:val="28"/>
          <w:szCs w:val="28"/>
        </w:rPr>
        <w:t>В рамках работ по пусконаладке должны быть выполнены следующие работы:</w:t>
      </w:r>
    </w:p>
    <w:p w14:paraId="7C69199F" w14:textId="77777777" w:rsidR="00257AB6" w:rsidRDefault="00257AB6" w:rsidP="00257AB6">
      <w:pPr>
        <w:numPr>
          <w:ilvl w:val="0"/>
          <w:numId w:val="67"/>
        </w:numPr>
        <w:ind w:left="0" w:firstLine="567"/>
        <w:jc w:val="both"/>
        <w:rPr>
          <w:sz w:val="28"/>
          <w:szCs w:val="28"/>
        </w:rPr>
      </w:pPr>
      <w:r>
        <w:rPr>
          <w:sz w:val="28"/>
          <w:szCs w:val="28"/>
        </w:rPr>
        <w:t>предварительное обследование объема и последовательности работ;</w:t>
      </w:r>
    </w:p>
    <w:p w14:paraId="6708D94D" w14:textId="77777777" w:rsidR="00257AB6" w:rsidRDefault="00257AB6" w:rsidP="00257AB6">
      <w:pPr>
        <w:numPr>
          <w:ilvl w:val="0"/>
          <w:numId w:val="67"/>
        </w:numPr>
        <w:ind w:left="0" w:firstLine="567"/>
        <w:jc w:val="both"/>
        <w:rPr>
          <w:sz w:val="28"/>
          <w:szCs w:val="28"/>
        </w:rPr>
      </w:pPr>
      <w:r>
        <w:rPr>
          <w:sz w:val="28"/>
          <w:szCs w:val="28"/>
        </w:rPr>
        <w:t>монтаж поставляемого Оборудования, включая сборку, монтаж в стойку, выполнение кабельных соединений, а именно подключение электропитания, подключение к локальной вычислительной сети, подключение к серверному оборудованию и оборудованию системы хранения данных, маркировку кабельных соединений, обновление микрокода и настройку;</w:t>
      </w:r>
    </w:p>
    <w:p w14:paraId="59855894" w14:textId="77777777" w:rsidR="00257AB6" w:rsidRDefault="00257AB6" w:rsidP="00257AB6">
      <w:pPr>
        <w:numPr>
          <w:ilvl w:val="0"/>
          <w:numId w:val="67"/>
        </w:numPr>
        <w:ind w:left="0" w:firstLine="567"/>
        <w:jc w:val="both"/>
        <w:rPr>
          <w:sz w:val="28"/>
          <w:szCs w:val="28"/>
        </w:rPr>
      </w:pPr>
      <w:r>
        <w:rPr>
          <w:sz w:val="28"/>
          <w:szCs w:val="28"/>
        </w:rPr>
        <w:t>перенос конфигураций SAN с имеющихся коммутаторов на новое оборудование;</w:t>
      </w:r>
    </w:p>
    <w:p w14:paraId="6BA41E66" w14:textId="77777777" w:rsidR="00257AB6" w:rsidRDefault="00257AB6" w:rsidP="00257AB6">
      <w:pPr>
        <w:numPr>
          <w:ilvl w:val="0"/>
          <w:numId w:val="67"/>
        </w:numPr>
        <w:ind w:left="0" w:firstLine="567"/>
        <w:jc w:val="both"/>
        <w:rPr>
          <w:sz w:val="28"/>
          <w:szCs w:val="28"/>
        </w:rPr>
      </w:pPr>
      <w:r>
        <w:rPr>
          <w:sz w:val="28"/>
          <w:szCs w:val="28"/>
        </w:rPr>
        <w:t>демонтаж 4 имеющихся коммутаторов SAN;</w:t>
      </w:r>
    </w:p>
    <w:p w14:paraId="122F19D5" w14:textId="77777777" w:rsidR="00257AB6" w:rsidRDefault="00257AB6" w:rsidP="00257AB6">
      <w:pPr>
        <w:numPr>
          <w:ilvl w:val="0"/>
          <w:numId w:val="67"/>
        </w:numPr>
        <w:ind w:left="0" w:firstLine="567"/>
        <w:jc w:val="both"/>
        <w:rPr>
          <w:sz w:val="28"/>
          <w:szCs w:val="28"/>
        </w:rPr>
      </w:pPr>
      <w:r>
        <w:rPr>
          <w:sz w:val="28"/>
          <w:szCs w:val="28"/>
        </w:rPr>
        <w:t>перекоммутация и перепрокладка оптических кабелей между коммутаторами и оборудованием центра обработки данных Заказчика, по имеющимся кабельным каналам. Стоимость</w:t>
      </w:r>
      <w:bookmarkStart w:id="20" w:name="bookmark=id.dzwhb83uxhmm" w:colFirst="0" w:colLast="0"/>
      <w:bookmarkEnd w:id="20"/>
      <w:r>
        <w:rPr>
          <w:sz w:val="28"/>
          <w:szCs w:val="28"/>
        </w:rPr>
        <w:t xml:space="preserve"> оптических патч-кордов необходимой длины и другие вспомогательные материалы должны входить в общую стоимость работ по пусконаладке;</w:t>
      </w:r>
    </w:p>
    <w:p w14:paraId="33FEADB6" w14:textId="77777777" w:rsidR="00257AB6" w:rsidRDefault="00257AB6" w:rsidP="00257AB6">
      <w:pPr>
        <w:numPr>
          <w:ilvl w:val="0"/>
          <w:numId w:val="67"/>
        </w:numPr>
        <w:ind w:left="0" w:firstLine="567"/>
        <w:jc w:val="both"/>
        <w:rPr>
          <w:sz w:val="28"/>
          <w:szCs w:val="28"/>
        </w:rPr>
      </w:pPr>
      <w:r>
        <w:rPr>
          <w:sz w:val="28"/>
          <w:szCs w:val="28"/>
        </w:rPr>
        <w:t xml:space="preserve">монтажные работы должны соответствовать нормам эргономики оборудования </w:t>
      </w:r>
      <w:sdt>
        <w:sdtPr>
          <w:tag w:val="goog_rdk_5"/>
          <w:id w:val="-901600131"/>
        </w:sdtPr>
        <w:sdtEndPr/>
        <w:sdtContent>
          <w:r>
            <w:rPr>
              <w:sz w:val="28"/>
              <w:szCs w:val="28"/>
            </w:rPr>
            <w:t>центра обработки данных (</w:t>
          </w:r>
        </w:sdtContent>
      </w:sdt>
      <w:r>
        <w:rPr>
          <w:sz w:val="28"/>
          <w:szCs w:val="28"/>
        </w:rPr>
        <w:t>Ц</w:t>
      </w:r>
      <w:sdt>
        <w:sdtPr>
          <w:tag w:val="goog_rdk_6"/>
          <w:id w:val="-1395353504"/>
        </w:sdtPr>
        <w:sdtEndPr/>
        <w:sdtContent/>
      </w:sdt>
      <w:r>
        <w:rPr>
          <w:sz w:val="28"/>
          <w:szCs w:val="28"/>
        </w:rPr>
        <w:t>ОД</w:t>
      </w:r>
      <w:sdt>
        <w:sdtPr>
          <w:tag w:val="goog_rdk_7"/>
          <w:id w:val="-840154610"/>
        </w:sdtPr>
        <w:sdtEndPr/>
        <w:sdtContent>
          <w:r>
            <w:rPr>
              <w:sz w:val="28"/>
              <w:szCs w:val="28"/>
            </w:rPr>
            <w:t>)</w:t>
          </w:r>
        </w:sdtContent>
      </w:sdt>
      <w:r>
        <w:rPr>
          <w:sz w:val="28"/>
          <w:szCs w:val="28"/>
        </w:rPr>
        <w:t>;</w:t>
      </w:r>
    </w:p>
    <w:p w14:paraId="4C5AF4D6" w14:textId="77777777" w:rsidR="00257AB6" w:rsidRDefault="00257AB6" w:rsidP="00257AB6">
      <w:pPr>
        <w:numPr>
          <w:ilvl w:val="0"/>
          <w:numId w:val="67"/>
        </w:numPr>
        <w:ind w:left="0" w:firstLine="567"/>
        <w:jc w:val="both"/>
        <w:rPr>
          <w:sz w:val="28"/>
          <w:szCs w:val="28"/>
        </w:rPr>
      </w:pPr>
      <w:r>
        <w:rPr>
          <w:sz w:val="28"/>
          <w:szCs w:val="28"/>
        </w:rPr>
        <w:t>выпуск исполнительной документации на установленное и введенное в эксплуатацию Оборудование в составе:</w:t>
      </w:r>
    </w:p>
    <w:p w14:paraId="586F87CA" w14:textId="77777777" w:rsidR="00257AB6" w:rsidRDefault="00257AB6" w:rsidP="00257AB6">
      <w:pPr>
        <w:numPr>
          <w:ilvl w:val="0"/>
          <w:numId w:val="66"/>
        </w:numPr>
        <w:ind w:left="0" w:firstLine="993"/>
        <w:jc w:val="both"/>
      </w:pPr>
      <w:r>
        <w:rPr>
          <w:sz w:val="28"/>
          <w:szCs w:val="28"/>
        </w:rPr>
        <w:t>чертеж установки в стойке;</w:t>
      </w:r>
    </w:p>
    <w:p w14:paraId="49B92640" w14:textId="77777777" w:rsidR="00257AB6" w:rsidRDefault="00257AB6" w:rsidP="00257AB6">
      <w:pPr>
        <w:numPr>
          <w:ilvl w:val="0"/>
          <w:numId w:val="66"/>
        </w:numPr>
        <w:ind w:left="0" w:firstLine="993"/>
        <w:jc w:val="both"/>
      </w:pPr>
      <w:r>
        <w:rPr>
          <w:sz w:val="28"/>
          <w:szCs w:val="28"/>
        </w:rPr>
        <w:t>таблица соединений и подключений;</w:t>
      </w:r>
    </w:p>
    <w:p w14:paraId="5EFD453B" w14:textId="77777777" w:rsidR="00257AB6" w:rsidRDefault="00257AB6" w:rsidP="00257AB6">
      <w:pPr>
        <w:numPr>
          <w:ilvl w:val="0"/>
          <w:numId w:val="66"/>
        </w:numPr>
        <w:ind w:left="0" w:firstLine="993"/>
        <w:jc w:val="both"/>
        <w:rPr>
          <w:sz w:val="28"/>
          <w:szCs w:val="28"/>
        </w:rPr>
      </w:pPr>
      <w:r>
        <w:rPr>
          <w:sz w:val="28"/>
          <w:szCs w:val="28"/>
        </w:rPr>
        <w:t>схема подключения Оборудования;</w:t>
      </w:r>
    </w:p>
    <w:p w14:paraId="3555DC6C" w14:textId="77777777" w:rsidR="00257AB6" w:rsidRDefault="00257AB6" w:rsidP="00257AB6">
      <w:pPr>
        <w:numPr>
          <w:ilvl w:val="0"/>
          <w:numId w:val="66"/>
        </w:numPr>
        <w:ind w:left="0" w:firstLine="993"/>
        <w:jc w:val="both"/>
      </w:pPr>
      <w:bookmarkStart w:id="21" w:name="_heading=h.3znysh7" w:colFirst="0" w:colLast="0"/>
      <w:bookmarkEnd w:id="21"/>
      <w:r>
        <w:rPr>
          <w:sz w:val="28"/>
          <w:szCs w:val="28"/>
        </w:rPr>
        <w:t>краткое описание установленного Оборудования с основными настройками.</w:t>
      </w:r>
    </w:p>
    <w:p w14:paraId="39F5FBF8" w14:textId="77777777" w:rsidR="00257AB6" w:rsidRDefault="00257AB6" w:rsidP="00257AB6">
      <w:pPr>
        <w:numPr>
          <w:ilvl w:val="1"/>
          <w:numId w:val="65"/>
        </w:numPr>
        <w:ind w:left="0" w:firstLine="709"/>
        <w:jc w:val="both"/>
        <w:rPr>
          <w:sz w:val="28"/>
          <w:szCs w:val="28"/>
        </w:rPr>
      </w:pPr>
      <w:r>
        <w:rPr>
          <w:sz w:val="28"/>
          <w:szCs w:val="28"/>
        </w:rPr>
        <w:t>Монтаж, подключение и ввод в эксплуатацию Оборудования должно быть выполнено без перерыва работы существующей ИТ-инфраструктуры Заказчика.</w:t>
      </w:r>
    </w:p>
    <w:p w14:paraId="2CD01FAD" w14:textId="6A4D7D26" w:rsidR="00257AB6" w:rsidRPr="007E6CFE" w:rsidRDefault="00257AB6" w:rsidP="00257AB6">
      <w:pPr>
        <w:numPr>
          <w:ilvl w:val="1"/>
          <w:numId w:val="65"/>
        </w:numPr>
        <w:ind w:left="0" w:firstLine="709"/>
        <w:jc w:val="both"/>
        <w:rPr>
          <w:sz w:val="28"/>
          <w:szCs w:val="28"/>
        </w:rPr>
      </w:pPr>
      <w:bookmarkStart w:id="22" w:name="_heading=h.1fob9te" w:colFirst="0" w:colLast="0"/>
      <w:bookmarkEnd w:id="22"/>
      <w:r>
        <w:rPr>
          <w:sz w:val="28"/>
          <w:szCs w:val="28"/>
        </w:rPr>
        <w:t xml:space="preserve">Представитель Заказчика проверяет выполненные пусконаладочные работы и осуществляет их приемку. Приемка результата пусконаладочных работ завершается подписанием </w:t>
      </w:r>
      <w:r w:rsidR="007E6CFE" w:rsidRPr="007E6CFE">
        <w:rPr>
          <w:sz w:val="28"/>
          <w:szCs w:val="28"/>
        </w:rPr>
        <w:t>акта сдачи-приемки выполненных пусконаладочных работ.</w:t>
      </w:r>
      <w:r>
        <w:rPr>
          <w:sz w:val="28"/>
          <w:szCs w:val="28"/>
        </w:rPr>
        <w:t xml:space="preserve"> Датой приемки пусконаладочных работ </w:t>
      </w:r>
      <w:r w:rsidRPr="007E6CFE">
        <w:rPr>
          <w:sz w:val="28"/>
          <w:szCs w:val="28"/>
        </w:rPr>
        <w:t xml:space="preserve">считается дата подписания </w:t>
      </w:r>
      <w:r w:rsidR="007E6CFE" w:rsidRPr="007E6CFE">
        <w:rPr>
          <w:sz w:val="28"/>
          <w:szCs w:val="28"/>
        </w:rPr>
        <w:t>акта сдачи-приемки выполненных пусконаладочных работ.</w:t>
      </w:r>
    </w:p>
    <w:p w14:paraId="475C0DBC" w14:textId="77777777" w:rsidR="00257AB6" w:rsidRDefault="00257AB6" w:rsidP="00257AB6">
      <w:pPr>
        <w:numPr>
          <w:ilvl w:val="1"/>
          <w:numId w:val="65"/>
        </w:numPr>
        <w:ind w:left="0" w:firstLine="709"/>
        <w:jc w:val="both"/>
        <w:rPr>
          <w:sz w:val="28"/>
          <w:szCs w:val="28"/>
        </w:rPr>
      </w:pPr>
      <w:r>
        <w:rPr>
          <w:sz w:val="28"/>
          <w:szCs w:val="28"/>
        </w:rPr>
        <w:lastRenderedPageBreak/>
        <w:t>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Таблице № 1 Технического задания.</w:t>
      </w:r>
    </w:p>
    <w:p w14:paraId="3187AFA0" w14:textId="77777777" w:rsidR="00257AB6" w:rsidRDefault="00257AB6" w:rsidP="00257AB6">
      <w:pPr>
        <w:numPr>
          <w:ilvl w:val="1"/>
          <w:numId w:val="65"/>
        </w:numPr>
        <w:ind w:left="0" w:firstLine="709"/>
        <w:jc w:val="both"/>
        <w:rPr>
          <w:sz w:val="28"/>
          <w:szCs w:val="28"/>
        </w:rPr>
      </w:pPr>
      <w:r>
        <w:rPr>
          <w:sz w:val="28"/>
          <w:szCs w:val="28"/>
        </w:rPr>
        <w:t>В случае, если в течение гарантийного срока Оборудование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В случае необходимости, на время выполнения ремонта поставщик обязан предоставить Заказчику полнофункциональную замену, вышедшего из строя Оборудования. На Оборудование, переданное взамен неисправного, распространяются все условия по гарантийному обслуживанию Оборудования.</w:t>
      </w:r>
    </w:p>
    <w:p w14:paraId="3D696E28" w14:textId="77777777" w:rsidR="00257AB6" w:rsidRDefault="00257AB6" w:rsidP="00257AB6">
      <w:pPr>
        <w:numPr>
          <w:ilvl w:val="1"/>
          <w:numId w:val="65"/>
        </w:numPr>
        <w:ind w:left="0" w:firstLine="709"/>
        <w:jc w:val="both"/>
        <w:rPr>
          <w:sz w:val="28"/>
          <w:szCs w:val="28"/>
        </w:rPr>
      </w:pPr>
      <w:r>
        <w:rPr>
          <w:sz w:val="28"/>
          <w:szCs w:val="28"/>
        </w:rPr>
        <w:t>Срок проведения гарантийного ремонта не может превышать 30 (тридцать) календарных дней с даты получения поставщиком уведомления Заказчика о 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14:paraId="10B3D6FE" w14:textId="77777777" w:rsidR="00257AB6" w:rsidRPr="00257AB6" w:rsidRDefault="00257AB6" w:rsidP="00257AB6">
      <w:pPr>
        <w:numPr>
          <w:ilvl w:val="1"/>
          <w:numId w:val="65"/>
        </w:numPr>
        <w:ind w:left="0" w:firstLine="709"/>
        <w:jc w:val="both"/>
      </w:pPr>
      <w:r>
        <w:rPr>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14:paraId="5E4B754F" w14:textId="77777777" w:rsidR="00257AB6" w:rsidRDefault="00257AB6" w:rsidP="00257AB6">
      <w:pPr>
        <w:ind w:left="709"/>
        <w:jc w:val="both"/>
      </w:pPr>
    </w:p>
    <w:p w14:paraId="0FE049E5" w14:textId="77777777" w:rsidR="00257AB6" w:rsidRDefault="00257AB6" w:rsidP="00257AB6">
      <w:pPr>
        <w:jc w:val="both"/>
        <w:rPr>
          <w:sz w:val="28"/>
          <w:szCs w:val="28"/>
        </w:rPr>
      </w:pPr>
    </w:p>
    <w:p w14:paraId="2A7F82C6" w14:textId="77777777" w:rsidR="002E18D3" w:rsidRPr="00D72C8B" w:rsidRDefault="002E18D3" w:rsidP="001629D5">
      <w:pPr>
        <w:pStyle w:val="af8"/>
        <w:ind w:left="709" w:firstLine="0"/>
        <w:jc w:val="center"/>
        <w:outlineLvl w:val="0"/>
      </w:pPr>
      <w:r>
        <w:rPr>
          <w:b/>
          <w:bCs/>
          <w:sz w:val="32"/>
          <w:szCs w:val="32"/>
        </w:rPr>
        <w:t>Раздел 5. Информационная карта</w:t>
      </w:r>
    </w:p>
    <w:p w14:paraId="78C8C2B0" w14:textId="77777777" w:rsidR="00305BD2" w:rsidRPr="00F356EB" w:rsidRDefault="00305BD2" w:rsidP="002E18D3">
      <w:pPr>
        <w:pStyle w:val="1a"/>
        <w:ind w:firstLine="0"/>
        <w:rPr>
          <w:sz w:val="23"/>
          <w:szCs w:val="23"/>
        </w:rPr>
      </w:pPr>
    </w:p>
    <w:p w14:paraId="48E1D532" w14:textId="77777777"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14:paraId="03D0ABF1" w14:textId="77777777" w:rsidTr="00385C54">
        <w:tc>
          <w:tcPr>
            <w:tcW w:w="567" w:type="dxa"/>
            <w:vAlign w:val="center"/>
          </w:tcPr>
          <w:p w14:paraId="1ABCB15D" w14:textId="77777777" w:rsidR="002E18D3" w:rsidRPr="00F5735B" w:rsidRDefault="00F5735B" w:rsidP="00F5735B">
            <w:pPr>
              <w:pStyle w:val="Default"/>
              <w:jc w:val="center"/>
              <w:rPr>
                <w:b/>
                <w:color w:val="auto"/>
              </w:rPr>
            </w:pPr>
            <w:r>
              <w:rPr>
                <w:b/>
                <w:color w:val="auto"/>
              </w:rPr>
              <w:t>№ п/п</w:t>
            </w:r>
          </w:p>
        </w:tc>
        <w:tc>
          <w:tcPr>
            <w:tcW w:w="2127" w:type="dxa"/>
            <w:vAlign w:val="center"/>
          </w:tcPr>
          <w:p w14:paraId="53ECFA3A" w14:textId="77777777"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14:paraId="45485AD0" w14:textId="77777777" w:rsidR="002E18D3" w:rsidRPr="003C6269" w:rsidRDefault="002E18D3" w:rsidP="003C6269">
            <w:pPr>
              <w:pStyle w:val="Default"/>
              <w:jc w:val="center"/>
              <w:rPr>
                <w:b/>
                <w:color w:val="auto"/>
              </w:rPr>
            </w:pPr>
            <w:r>
              <w:rPr>
                <w:b/>
                <w:color w:val="auto"/>
              </w:rPr>
              <w:t>Содержание</w:t>
            </w:r>
          </w:p>
        </w:tc>
      </w:tr>
      <w:tr w:rsidR="002E18D3" w:rsidRPr="00F86FAA" w14:paraId="09C3C356" w14:textId="77777777" w:rsidTr="00385C54">
        <w:tc>
          <w:tcPr>
            <w:tcW w:w="567" w:type="dxa"/>
          </w:tcPr>
          <w:p w14:paraId="7760EFE0" w14:textId="77777777" w:rsidR="002E18D3" w:rsidRPr="00F86FAA" w:rsidRDefault="002E18D3" w:rsidP="00804946">
            <w:pPr>
              <w:pStyle w:val="1a"/>
              <w:ind w:firstLine="0"/>
              <w:rPr>
                <w:b/>
                <w:sz w:val="24"/>
                <w:szCs w:val="24"/>
              </w:rPr>
            </w:pPr>
            <w:r>
              <w:rPr>
                <w:b/>
                <w:sz w:val="24"/>
                <w:szCs w:val="24"/>
              </w:rPr>
              <w:t>1.</w:t>
            </w:r>
          </w:p>
        </w:tc>
        <w:tc>
          <w:tcPr>
            <w:tcW w:w="2127" w:type="dxa"/>
          </w:tcPr>
          <w:p w14:paraId="5CDF4E79" w14:textId="77777777" w:rsidR="002E18D3" w:rsidRPr="00F86FAA" w:rsidRDefault="002E18D3">
            <w:pPr>
              <w:pStyle w:val="Default"/>
              <w:rPr>
                <w:b/>
                <w:color w:val="auto"/>
              </w:rPr>
            </w:pPr>
            <w:r>
              <w:rPr>
                <w:b/>
                <w:color w:val="auto"/>
              </w:rPr>
              <w:t>Предмет Открытого конкурса</w:t>
            </w:r>
          </w:p>
        </w:tc>
        <w:tc>
          <w:tcPr>
            <w:tcW w:w="6945" w:type="dxa"/>
          </w:tcPr>
          <w:p w14:paraId="7DD25996" w14:textId="379D34F6" w:rsidR="00EE07F4" w:rsidRDefault="004F49F4" w:rsidP="006760D3">
            <w:pPr>
              <w:pStyle w:val="1a"/>
              <w:ind w:firstLine="397"/>
              <w:rPr>
                <w:sz w:val="24"/>
                <w:szCs w:val="24"/>
              </w:rPr>
            </w:pPr>
            <w:bookmarkStart w:id="23" w:name="_GoBack"/>
            <w:r>
              <w:rPr>
                <w:sz w:val="24"/>
                <w:szCs w:val="24"/>
              </w:rPr>
              <w:t>Открытый конкурс в электронной форме № ОКэ-</w:t>
            </w:r>
            <w:r w:rsidR="006760D3">
              <w:rPr>
                <w:sz w:val="24"/>
                <w:szCs w:val="24"/>
              </w:rPr>
              <w:t>ЦКПИТ</w:t>
            </w:r>
            <w:r>
              <w:rPr>
                <w:sz w:val="24"/>
                <w:szCs w:val="24"/>
              </w:rPr>
              <w:t>-20-</w:t>
            </w:r>
            <w:r w:rsidR="006760D3">
              <w:rPr>
                <w:sz w:val="24"/>
                <w:szCs w:val="24"/>
              </w:rPr>
              <w:t>0021</w:t>
            </w:r>
            <w:r>
              <w:rPr>
                <w:sz w:val="24"/>
                <w:szCs w:val="24"/>
              </w:rPr>
              <w:t xml:space="preserve"> по предмету закупки «Поставка оборудования сети хранения данных (SAN) и проведение пусконаладочных работ»</w:t>
            </w:r>
            <w:bookmarkEnd w:id="23"/>
          </w:p>
        </w:tc>
      </w:tr>
      <w:tr w:rsidR="00EF2E59" w:rsidRPr="00F86FAA" w14:paraId="591A3059" w14:textId="77777777" w:rsidTr="00385C54">
        <w:tc>
          <w:tcPr>
            <w:tcW w:w="567" w:type="dxa"/>
          </w:tcPr>
          <w:p w14:paraId="362966D3" w14:textId="77777777" w:rsidR="00EF2E59" w:rsidRPr="00F86FAA" w:rsidRDefault="00EF2E59" w:rsidP="00804946">
            <w:pPr>
              <w:pStyle w:val="1a"/>
              <w:ind w:firstLine="0"/>
              <w:rPr>
                <w:b/>
                <w:sz w:val="24"/>
                <w:szCs w:val="24"/>
              </w:rPr>
            </w:pPr>
            <w:r>
              <w:rPr>
                <w:b/>
                <w:sz w:val="24"/>
                <w:szCs w:val="24"/>
              </w:rPr>
              <w:t>2.</w:t>
            </w:r>
          </w:p>
        </w:tc>
        <w:tc>
          <w:tcPr>
            <w:tcW w:w="2127" w:type="dxa"/>
          </w:tcPr>
          <w:p w14:paraId="6D5A8969"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14:paraId="45567C67" w14:textId="77777777" w:rsidR="00EE07F4" w:rsidRDefault="004F49F4">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48163D6"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22E006D9"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07738149" w14:textId="77777777" w:rsidR="00EE07F4" w:rsidRDefault="004F49F4">
            <w:pPr>
              <w:rPr>
                <w:rFonts w:ascii="Calibri" w:hAnsi="Calibri" w:cs="Calibri"/>
                <w:color w:val="000000"/>
                <w:sz w:val="22"/>
                <w:szCs w:val="22"/>
                <w:lang w:eastAsia="ru-RU"/>
              </w:rPr>
            </w:pPr>
            <w:r>
              <w:t>Контактное(-ые) лицо(-а) Заказчика: Голенев Александр Иванович, тел. +7(495)7881717(1018), электронный адрес golenevai@trcont.ru.</w:t>
            </w:r>
          </w:p>
          <w:p w14:paraId="753387D0" w14:textId="77777777" w:rsidR="00D412F3" w:rsidRDefault="00DD3B11" w:rsidP="00D412F3">
            <w:pPr>
              <w:pStyle w:val="1a"/>
              <w:ind w:firstLine="0"/>
            </w:pPr>
            <w:r>
              <w:rPr>
                <w:sz w:val="24"/>
                <w:szCs w:val="24"/>
              </w:rPr>
              <w:t>Контактное(-ые) лицо(-а) Организатора:</w:t>
            </w:r>
          </w:p>
          <w:p w14:paraId="54EE1C8A" w14:textId="77777777" w:rsidR="00D412F3" w:rsidRDefault="004774CF" w:rsidP="00D412F3">
            <w:pPr>
              <w:pStyle w:val="1a"/>
              <w:ind w:firstLine="0"/>
              <w:rPr>
                <w:sz w:val="24"/>
                <w:szCs w:val="24"/>
              </w:rPr>
            </w:pPr>
            <w:r>
              <w:rPr>
                <w:sz w:val="24"/>
                <w:szCs w:val="24"/>
              </w:rPr>
              <w:t xml:space="preserve">Аксютина Кира Михайловна, тел. +7 (495) 788-1717 доб. 16-42, </w:t>
            </w:r>
            <w:r>
              <w:rPr>
                <w:sz w:val="24"/>
                <w:szCs w:val="24"/>
              </w:rPr>
              <w:lastRenderedPageBreak/>
              <w:t>электронный адрес AksiutinaKM@trcont.ru;</w:t>
            </w:r>
          </w:p>
          <w:p w14:paraId="4F465AE7" w14:textId="0B46C6DF" w:rsidR="00EE07F4" w:rsidRDefault="00D412F3">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0A679F" w:rsidRPr="00F86FAA" w14:paraId="76077C8D" w14:textId="77777777" w:rsidTr="00385C54">
        <w:tc>
          <w:tcPr>
            <w:tcW w:w="567" w:type="dxa"/>
          </w:tcPr>
          <w:p w14:paraId="5CBDBDC4" w14:textId="77777777" w:rsidR="000A679F" w:rsidRPr="00F86FAA" w:rsidRDefault="00690B2B" w:rsidP="00736D40">
            <w:pPr>
              <w:pStyle w:val="1a"/>
              <w:ind w:firstLine="0"/>
              <w:rPr>
                <w:b/>
                <w:sz w:val="24"/>
                <w:szCs w:val="24"/>
              </w:rPr>
            </w:pPr>
            <w:r>
              <w:rPr>
                <w:b/>
                <w:sz w:val="24"/>
                <w:szCs w:val="24"/>
              </w:rPr>
              <w:lastRenderedPageBreak/>
              <w:t>3.</w:t>
            </w:r>
          </w:p>
        </w:tc>
        <w:tc>
          <w:tcPr>
            <w:tcW w:w="2127" w:type="dxa"/>
          </w:tcPr>
          <w:p w14:paraId="7625F692" w14:textId="77777777"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14:paraId="29712E3C" w14:textId="637643D4" w:rsidR="00EE07F4" w:rsidRDefault="006760D3" w:rsidP="006760D3">
            <w:pPr>
              <w:jc w:val="both"/>
              <w:rPr>
                <w:b/>
              </w:rPr>
            </w:pPr>
            <w:bookmarkStart w:id="24" w:name="OLE_LINK108"/>
            <w:bookmarkStart w:id="25" w:name="OLE_LINK109"/>
            <w:bookmarkStart w:id="26" w:name="OLE_LINK110"/>
            <w:bookmarkStart w:id="27" w:name="OLE_LINK8"/>
            <w:bookmarkStart w:id="28" w:name="OLE_LINK9"/>
            <w:bookmarkStart w:id="29" w:name="OLE_LINK23"/>
            <w:bookmarkStart w:id="30" w:name="OLE_LINK24"/>
            <w:bookmarkStart w:id="31" w:name="OLE_LINK37"/>
            <w:bookmarkStart w:id="32" w:name="OLE_LINK60"/>
            <w:bookmarkStart w:id="33" w:name="OLE_LINK61"/>
            <w:bookmarkStart w:id="34" w:name="OLE_LINK75"/>
            <w:bookmarkStart w:id="35" w:name="OLE_LINK76"/>
            <w:bookmarkStart w:id="36" w:name="OLE_LINK89"/>
            <w:bookmarkStart w:id="37" w:name="OLE_LINK90"/>
            <w:bookmarkStart w:id="38" w:name="OLE_LINK101"/>
            <w:bookmarkStart w:id="39" w:name="OLE_LINK102"/>
            <w:bookmarkStart w:id="40" w:name="OLE_LINK111"/>
            <w:bookmarkStart w:id="41" w:name="OLE_LINK112"/>
            <w:bookmarkStart w:id="42" w:name="OLE_LINK113"/>
            <w:bookmarkStart w:id="43" w:name="OLE_LINK114"/>
            <w:bookmarkStart w:id="44" w:name="OLE_LINK49"/>
            <w:bookmarkStart w:id="45" w:name="OLE_LINK50"/>
            <w:bookmarkEnd w:id="24"/>
            <w:bookmarkEnd w:id="25"/>
            <w:bookmarkEnd w:id="26"/>
            <w:r w:rsidRPr="006760D3">
              <w:t>«19</w:t>
            </w:r>
            <w:r w:rsidR="004F49F4" w:rsidRPr="006760D3">
              <w:t xml:space="preserve">» </w:t>
            </w:r>
            <w:r w:rsidRPr="006760D3">
              <w:t>марта</w:t>
            </w:r>
            <w:r w:rsidR="004F49F4" w:rsidRPr="006760D3">
              <w:t xml:space="preserve"> 2020 г.</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c>
      </w:tr>
      <w:tr w:rsidR="00FA3C13" w:rsidRPr="00F86FAA" w14:paraId="6EE10603" w14:textId="77777777" w:rsidTr="00385C54">
        <w:tc>
          <w:tcPr>
            <w:tcW w:w="567" w:type="dxa"/>
          </w:tcPr>
          <w:p w14:paraId="18421560" w14:textId="77777777" w:rsidR="00FA3C13" w:rsidRPr="00F86FAA" w:rsidRDefault="00B02654" w:rsidP="00736D40">
            <w:pPr>
              <w:pStyle w:val="1a"/>
              <w:ind w:firstLine="0"/>
              <w:rPr>
                <w:b/>
                <w:sz w:val="24"/>
                <w:szCs w:val="24"/>
              </w:rPr>
            </w:pPr>
            <w:r>
              <w:rPr>
                <w:b/>
                <w:sz w:val="24"/>
                <w:szCs w:val="24"/>
              </w:rPr>
              <w:t>4.</w:t>
            </w:r>
          </w:p>
        </w:tc>
        <w:tc>
          <w:tcPr>
            <w:tcW w:w="2127" w:type="dxa"/>
          </w:tcPr>
          <w:p w14:paraId="3A3AC9EF"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14:paraId="7C61A94A" w14:textId="77777777" w:rsidR="00C61887" w:rsidRPr="00385C54" w:rsidRDefault="00C61887" w:rsidP="008906E2">
            <w:pPr>
              <w:pStyle w:val="1a"/>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
          <w:p w14:paraId="49A8896C"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14:paraId="61ACD2B8"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3E1CB88E" w14:textId="77777777" w:rsidR="005834BA" w:rsidRPr="00CD3643" w:rsidRDefault="0074087D" w:rsidP="00202CD3">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0"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14:paraId="7C94F575" w14:textId="77777777" w:rsidTr="00385C54">
        <w:tc>
          <w:tcPr>
            <w:tcW w:w="567" w:type="dxa"/>
          </w:tcPr>
          <w:p w14:paraId="49B0868B" w14:textId="77777777" w:rsidR="002B6BE9" w:rsidRPr="00F86FAA" w:rsidRDefault="002B6BE9" w:rsidP="002B6BE9">
            <w:pPr>
              <w:pStyle w:val="1a"/>
              <w:ind w:firstLine="0"/>
              <w:rPr>
                <w:b/>
                <w:sz w:val="24"/>
                <w:szCs w:val="24"/>
              </w:rPr>
            </w:pPr>
            <w:r>
              <w:rPr>
                <w:b/>
                <w:sz w:val="24"/>
                <w:szCs w:val="24"/>
              </w:rPr>
              <w:t>5.</w:t>
            </w:r>
          </w:p>
        </w:tc>
        <w:tc>
          <w:tcPr>
            <w:tcW w:w="2127" w:type="dxa"/>
          </w:tcPr>
          <w:p w14:paraId="14265A3D"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14:paraId="1E60A48A" w14:textId="35480E36" w:rsidR="00EE07F4" w:rsidRDefault="004F49F4">
            <w:pPr>
              <w:pStyle w:val="1a"/>
              <w:ind w:firstLine="397"/>
              <w:rPr>
                <w:sz w:val="24"/>
                <w:szCs w:val="24"/>
              </w:rPr>
            </w:pPr>
            <w:r>
              <w:rPr>
                <w:sz w:val="24"/>
                <w:szCs w:val="24"/>
              </w:rPr>
              <w:t>Начальная (максимальная) цена договора составляет 19</w:t>
            </w:r>
            <w:r w:rsidR="00257AB6">
              <w:rPr>
                <w:sz w:val="24"/>
                <w:szCs w:val="24"/>
              </w:rPr>
              <w:t xml:space="preserve"> </w:t>
            </w:r>
            <w:r>
              <w:rPr>
                <w:sz w:val="24"/>
                <w:szCs w:val="24"/>
              </w:rPr>
              <w:t>000</w:t>
            </w:r>
            <w:r w:rsidR="00257AB6">
              <w:rPr>
                <w:sz w:val="24"/>
                <w:szCs w:val="24"/>
              </w:rPr>
              <w:t xml:space="preserve"> </w:t>
            </w:r>
            <w:r>
              <w:rPr>
                <w:sz w:val="24"/>
                <w:szCs w:val="24"/>
              </w:rPr>
              <w:t xml:space="preserve">000 (девятнадцать миллионов) рублей 00 копеек с учетом всех налогов (кроме НДС). С учетом стоимости материалов, изделий, конструкций и оборудования, всех налогов (кроме НДС),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пусконаладочных </w:t>
            </w:r>
            <w:r>
              <w:rPr>
                <w:sz w:val="24"/>
                <w:szCs w:val="24"/>
              </w:rPr>
              <w:lastRenderedPageBreak/>
              <w:t>работ, расходов на страхование, а также всех затрат, расходов связанных с поставкой товара, выполнением работ, оказанием услуг, в том числе подрядных (при наличии).</w:t>
            </w:r>
          </w:p>
        </w:tc>
      </w:tr>
      <w:tr w:rsidR="009E64D8" w:rsidRPr="00F86FAA" w14:paraId="5903C830" w14:textId="77777777" w:rsidTr="00385C54">
        <w:tc>
          <w:tcPr>
            <w:tcW w:w="567" w:type="dxa"/>
          </w:tcPr>
          <w:p w14:paraId="79997399" w14:textId="77777777" w:rsidR="009E64D8" w:rsidRPr="00F86FAA" w:rsidRDefault="009E64D8" w:rsidP="00804946">
            <w:pPr>
              <w:pStyle w:val="1a"/>
              <w:ind w:firstLine="0"/>
              <w:rPr>
                <w:b/>
                <w:sz w:val="24"/>
                <w:szCs w:val="24"/>
              </w:rPr>
            </w:pPr>
            <w:r>
              <w:rPr>
                <w:b/>
                <w:sz w:val="24"/>
                <w:szCs w:val="24"/>
              </w:rPr>
              <w:lastRenderedPageBreak/>
              <w:t>6.</w:t>
            </w:r>
          </w:p>
        </w:tc>
        <w:tc>
          <w:tcPr>
            <w:tcW w:w="2127" w:type="dxa"/>
          </w:tcPr>
          <w:p w14:paraId="0EF4BC95" w14:textId="77777777"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14:paraId="5DF34751" w14:textId="131134DB" w:rsidR="00EE07F4" w:rsidRDefault="004F49F4" w:rsidP="00F45B80">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w:t>
            </w:r>
            <w:r w:rsidRPr="006760D3">
              <w:rPr>
                <w:sz w:val="24"/>
                <w:szCs w:val="24"/>
              </w:rPr>
              <w:t xml:space="preserve">до </w:t>
            </w:r>
            <w:r w:rsidR="00F45B80">
              <w:rPr>
                <w:sz w:val="24"/>
                <w:szCs w:val="24"/>
              </w:rPr>
              <w:t>«10</w:t>
            </w:r>
            <w:r w:rsidRPr="006760D3">
              <w:rPr>
                <w:sz w:val="24"/>
                <w:szCs w:val="24"/>
              </w:rPr>
              <w:t xml:space="preserve">» </w:t>
            </w:r>
            <w:r w:rsidR="006760D3" w:rsidRPr="006760D3">
              <w:rPr>
                <w:sz w:val="24"/>
                <w:szCs w:val="24"/>
              </w:rPr>
              <w:t>апреля</w:t>
            </w:r>
            <w:r w:rsidRPr="006760D3">
              <w:rPr>
                <w:sz w:val="24"/>
                <w:szCs w:val="24"/>
              </w:rPr>
              <w:t xml:space="preserve"> 2020 г.</w:t>
            </w:r>
            <w:r>
              <w:rPr>
                <w:sz w:val="24"/>
                <w:szCs w:val="24"/>
              </w:rPr>
              <w:t xml:space="preserve"> 14 часов 00 минут местного времени.</w:t>
            </w:r>
          </w:p>
        </w:tc>
      </w:tr>
      <w:tr w:rsidR="000A679F" w:rsidRPr="00811548" w14:paraId="55DD5E4F" w14:textId="77777777" w:rsidTr="00385C54">
        <w:tc>
          <w:tcPr>
            <w:tcW w:w="567" w:type="dxa"/>
          </w:tcPr>
          <w:p w14:paraId="0123CA82" w14:textId="77777777" w:rsidR="000A679F" w:rsidRPr="00F86FAA" w:rsidRDefault="00B02654" w:rsidP="00736D40">
            <w:pPr>
              <w:pStyle w:val="1a"/>
              <w:ind w:firstLine="0"/>
              <w:rPr>
                <w:b/>
                <w:sz w:val="24"/>
                <w:szCs w:val="24"/>
              </w:rPr>
            </w:pPr>
            <w:r>
              <w:rPr>
                <w:b/>
                <w:sz w:val="24"/>
                <w:szCs w:val="24"/>
              </w:rPr>
              <w:t>7.</w:t>
            </w:r>
          </w:p>
        </w:tc>
        <w:tc>
          <w:tcPr>
            <w:tcW w:w="2127" w:type="dxa"/>
          </w:tcPr>
          <w:p w14:paraId="551C945F" w14:textId="77777777"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14:paraId="4474F4BA" w14:textId="3CAC7C89" w:rsidR="00EE07F4" w:rsidRDefault="004F49F4" w:rsidP="006760D3">
            <w:pPr>
              <w:pStyle w:val="1a"/>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w:t>
            </w:r>
            <w:r w:rsidRPr="006760D3">
              <w:rPr>
                <w:sz w:val="24"/>
                <w:szCs w:val="24"/>
              </w:rPr>
              <w:t>позднее «</w:t>
            </w:r>
            <w:r w:rsidR="00F45B80">
              <w:rPr>
                <w:sz w:val="24"/>
                <w:szCs w:val="24"/>
              </w:rPr>
              <w:t>10</w:t>
            </w:r>
            <w:r w:rsidRPr="006760D3">
              <w:rPr>
                <w:sz w:val="24"/>
                <w:szCs w:val="24"/>
              </w:rPr>
              <w:t xml:space="preserve">» </w:t>
            </w:r>
            <w:r w:rsidR="006760D3" w:rsidRPr="006760D3">
              <w:rPr>
                <w:sz w:val="24"/>
                <w:szCs w:val="24"/>
              </w:rPr>
              <w:t>апреля</w:t>
            </w:r>
            <w:r w:rsidRPr="006760D3">
              <w:rPr>
                <w:sz w:val="24"/>
                <w:szCs w:val="24"/>
              </w:rPr>
              <w:t xml:space="preserve"> 2020 г.</w:t>
            </w:r>
            <w:r>
              <w:rPr>
                <w:sz w:val="24"/>
                <w:szCs w:val="24"/>
              </w:rPr>
              <w:t xml:space="preserve"> 14 часов 00 минут местного времени.</w:t>
            </w:r>
          </w:p>
        </w:tc>
      </w:tr>
      <w:tr w:rsidR="003E2C12" w:rsidRPr="00F86FAA" w14:paraId="53CCE8D9" w14:textId="77777777" w:rsidTr="00385C54">
        <w:tc>
          <w:tcPr>
            <w:tcW w:w="567" w:type="dxa"/>
          </w:tcPr>
          <w:p w14:paraId="2877D544" w14:textId="77777777" w:rsidR="003E2C12" w:rsidRPr="00F86FAA" w:rsidRDefault="00747369" w:rsidP="00804946">
            <w:pPr>
              <w:pStyle w:val="1a"/>
              <w:ind w:firstLine="0"/>
              <w:rPr>
                <w:b/>
                <w:sz w:val="24"/>
                <w:szCs w:val="24"/>
              </w:rPr>
            </w:pPr>
            <w:r>
              <w:rPr>
                <w:b/>
                <w:sz w:val="24"/>
                <w:szCs w:val="24"/>
              </w:rPr>
              <w:t>8.</w:t>
            </w:r>
          </w:p>
        </w:tc>
        <w:tc>
          <w:tcPr>
            <w:tcW w:w="2127" w:type="dxa"/>
          </w:tcPr>
          <w:p w14:paraId="183D6002"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14:paraId="0598D917" w14:textId="6B69F6E8" w:rsidR="00EE07F4" w:rsidRDefault="004F49F4" w:rsidP="00F45B80">
            <w:pPr>
              <w:pStyle w:val="1a"/>
              <w:ind w:firstLine="397"/>
              <w:rPr>
                <w:sz w:val="24"/>
                <w:szCs w:val="24"/>
                <w:highlight w:val="cyan"/>
              </w:rPr>
            </w:pPr>
            <w:r>
              <w:rPr>
                <w:sz w:val="24"/>
                <w:szCs w:val="24"/>
              </w:rPr>
              <w:t xml:space="preserve">Рассмотрение, оценка и сопоставление Заявок состоится </w:t>
            </w:r>
            <w:r w:rsidR="006760D3" w:rsidRPr="006760D3">
              <w:rPr>
                <w:sz w:val="24"/>
                <w:szCs w:val="24"/>
              </w:rPr>
              <w:t>«1</w:t>
            </w:r>
            <w:r w:rsidR="00F45B80">
              <w:rPr>
                <w:sz w:val="24"/>
                <w:szCs w:val="24"/>
              </w:rPr>
              <w:t>7</w:t>
            </w:r>
            <w:r w:rsidRPr="006760D3">
              <w:rPr>
                <w:sz w:val="24"/>
                <w:szCs w:val="24"/>
              </w:rPr>
              <w:t xml:space="preserve">» </w:t>
            </w:r>
            <w:r w:rsidR="006760D3" w:rsidRPr="006760D3">
              <w:rPr>
                <w:sz w:val="24"/>
                <w:szCs w:val="24"/>
              </w:rPr>
              <w:t>апреля</w:t>
            </w:r>
            <w:r w:rsidRPr="006760D3">
              <w:rPr>
                <w:sz w:val="24"/>
                <w:szCs w:val="24"/>
              </w:rPr>
              <w:t xml:space="preserve"> 2020 г. 14</w:t>
            </w:r>
            <w:r>
              <w:rPr>
                <w:sz w:val="24"/>
                <w:szCs w:val="24"/>
              </w:rPr>
              <w:t xml:space="preserve"> часов 00 минут местного времени по адресу, указанному в пункте 2 Информационной карты.</w:t>
            </w:r>
          </w:p>
        </w:tc>
      </w:tr>
      <w:tr w:rsidR="009830CC" w:rsidRPr="00F86FAA" w14:paraId="1A82488B" w14:textId="77777777" w:rsidTr="00385C54">
        <w:tc>
          <w:tcPr>
            <w:tcW w:w="567" w:type="dxa"/>
          </w:tcPr>
          <w:p w14:paraId="770DAE16" w14:textId="77777777" w:rsidR="009830CC" w:rsidRPr="00F86FAA" w:rsidRDefault="009830CC" w:rsidP="00804946">
            <w:pPr>
              <w:pStyle w:val="1a"/>
              <w:ind w:firstLine="0"/>
              <w:rPr>
                <w:b/>
                <w:sz w:val="24"/>
                <w:szCs w:val="24"/>
              </w:rPr>
            </w:pPr>
            <w:r>
              <w:rPr>
                <w:b/>
                <w:sz w:val="24"/>
                <w:szCs w:val="24"/>
              </w:rPr>
              <w:t>9.</w:t>
            </w:r>
          </w:p>
        </w:tc>
        <w:tc>
          <w:tcPr>
            <w:tcW w:w="2127" w:type="dxa"/>
          </w:tcPr>
          <w:p w14:paraId="62DC795A" w14:textId="77777777" w:rsidR="009830CC" w:rsidRPr="00F86FAA" w:rsidRDefault="009830CC" w:rsidP="008035D3">
            <w:pPr>
              <w:pStyle w:val="Default"/>
              <w:rPr>
                <w:b/>
                <w:color w:val="auto"/>
              </w:rPr>
            </w:pPr>
            <w:r>
              <w:rPr>
                <w:b/>
                <w:color w:val="auto"/>
              </w:rPr>
              <w:t>Конкурсная комиссия</w:t>
            </w:r>
          </w:p>
        </w:tc>
        <w:tc>
          <w:tcPr>
            <w:tcW w:w="6945" w:type="dxa"/>
          </w:tcPr>
          <w:p w14:paraId="3F28592C" w14:textId="77777777" w:rsidR="00EE07F4" w:rsidRDefault="004F49F4">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09F1C0E8" w14:textId="6C76CA39" w:rsidR="00EE07F4" w:rsidRDefault="004F49F4">
            <w:pPr>
              <w:pStyle w:val="1a"/>
              <w:ind w:firstLine="0"/>
              <w:rPr>
                <w:sz w:val="24"/>
                <w:szCs w:val="24"/>
                <w:highlight w:val="cyan"/>
              </w:rPr>
            </w:pPr>
            <w:r>
              <w:rPr>
                <w:sz w:val="24"/>
                <w:szCs w:val="24"/>
              </w:rPr>
              <w:t xml:space="preserve">Адрес: </w:t>
            </w:r>
            <w:r w:rsidR="006760D3" w:rsidRPr="006760D3">
              <w:rPr>
                <w:sz w:val="24"/>
                <w:szCs w:val="24"/>
              </w:rPr>
              <w:t>125047, Москва, Оружейный переулок, дом 19.</w:t>
            </w:r>
          </w:p>
        </w:tc>
      </w:tr>
      <w:tr w:rsidR="003E2C12" w:rsidRPr="00F86FAA" w14:paraId="7F0F54BB" w14:textId="77777777" w:rsidTr="00385C54">
        <w:tc>
          <w:tcPr>
            <w:tcW w:w="567" w:type="dxa"/>
          </w:tcPr>
          <w:p w14:paraId="1325C22F" w14:textId="77777777" w:rsidR="003E2C12" w:rsidRPr="00F86FAA" w:rsidRDefault="009830CC" w:rsidP="00804946">
            <w:pPr>
              <w:pStyle w:val="1a"/>
              <w:ind w:firstLine="0"/>
              <w:rPr>
                <w:b/>
                <w:sz w:val="24"/>
                <w:szCs w:val="24"/>
              </w:rPr>
            </w:pPr>
            <w:r>
              <w:rPr>
                <w:b/>
                <w:sz w:val="24"/>
                <w:szCs w:val="24"/>
              </w:rPr>
              <w:t>10.</w:t>
            </w:r>
          </w:p>
        </w:tc>
        <w:tc>
          <w:tcPr>
            <w:tcW w:w="2127" w:type="dxa"/>
          </w:tcPr>
          <w:p w14:paraId="2A9735B4" w14:textId="77777777" w:rsidR="003E2C12" w:rsidRPr="00F86FAA" w:rsidRDefault="009830CC" w:rsidP="008035D3">
            <w:pPr>
              <w:pStyle w:val="Default"/>
              <w:rPr>
                <w:b/>
                <w:color w:val="auto"/>
              </w:rPr>
            </w:pPr>
            <w:r>
              <w:rPr>
                <w:b/>
                <w:color w:val="auto"/>
              </w:rPr>
              <w:t>Подведение итогов</w:t>
            </w:r>
          </w:p>
        </w:tc>
        <w:tc>
          <w:tcPr>
            <w:tcW w:w="6945" w:type="dxa"/>
          </w:tcPr>
          <w:p w14:paraId="05F40FD0" w14:textId="3C14DED1" w:rsidR="00EE07F4" w:rsidRDefault="004F49F4" w:rsidP="006760D3">
            <w:pPr>
              <w:pStyle w:val="1a"/>
              <w:ind w:firstLine="0"/>
              <w:rPr>
                <w:sz w:val="24"/>
                <w:szCs w:val="24"/>
                <w:highlight w:val="cyan"/>
              </w:rPr>
            </w:pPr>
            <w:r>
              <w:rPr>
                <w:sz w:val="24"/>
                <w:szCs w:val="24"/>
              </w:rPr>
              <w:t xml:space="preserve">Подведение итогов состоится не </w:t>
            </w:r>
            <w:r w:rsidRPr="006760D3">
              <w:rPr>
                <w:sz w:val="24"/>
                <w:szCs w:val="24"/>
              </w:rPr>
              <w:t xml:space="preserve">позднее </w:t>
            </w:r>
            <w:bookmarkStart w:id="46" w:name="OLE_LINK14"/>
            <w:bookmarkStart w:id="47" w:name="OLE_LINK15"/>
            <w:bookmarkStart w:id="48" w:name="OLE_LINK28"/>
            <w:r w:rsidR="006760D3" w:rsidRPr="006760D3">
              <w:rPr>
                <w:sz w:val="24"/>
                <w:szCs w:val="24"/>
              </w:rPr>
              <w:t>«28</w:t>
            </w:r>
            <w:r w:rsidRPr="006760D3">
              <w:rPr>
                <w:sz w:val="24"/>
                <w:szCs w:val="24"/>
              </w:rPr>
              <w:t xml:space="preserve">» </w:t>
            </w:r>
            <w:r w:rsidR="006760D3" w:rsidRPr="006760D3">
              <w:rPr>
                <w:sz w:val="24"/>
                <w:szCs w:val="24"/>
              </w:rPr>
              <w:t>мая</w:t>
            </w:r>
            <w:r w:rsidRPr="006760D3">
              <w:rPr>
                <w:sz w:val="24"/>
                <w:szCs w:val="24"/>
              </w:rPr>
              <w:t xml:space="preserve"> 2020 г.</w:t>
            </w:r>
            <w:bookmarkEnd w:id="46"/>
            <w:bookmarkEnd w:id="47"/>
            <w:bookmarkEnd w:id="48"/>
            <w:r>
              <w:rPr>
                <w:sz w:val="24"/>
                <w:szCs w:val="24"/>
              </w:rPr>
              <w:t xml:space="preserve"> местного времени по адресу, указанному в пункте 9 Информационной карты.</w:t>
            </w:r>
          </w:p>
        </w:tc>
      </w:tr>
      <w:tr w:rsidR="007D6548" w:rsidRPr="00F86FAA" w14:paraId="4090494D" w14:textId="77777777" w:rsidTr="00385C54">
        <w:tc>
          <w:tcPr>
            <w:tcW w:w="567" w:type="dxa"/>
          </w:tcPr>
          <w:p w14:paraId="0A3296A7" w14:textId="77777777" w:rsidR="007D6548" w:rsidRPr="00F86FAA" w:rsidRDefault="009830CC" w:rsidP="00804946">
            <w:pPr>
              <w:pStyle w:val="1a"/>
              <w:ind w:firstLine="0"/>
              <w:rPr>
                <w:b/>
                <w:sz w:val="24"/>
                <w:szCs w:val="24"/>
              </w:rPr>
            </w:pPr>
            <w:r>
              <w:rPr>
                <w:b/>
                <w:sz w:val="24"/>
                <w:szCs w:val="24"/>
              </w:rPr>
              <w:t>11.</w:t>
            </w:r>
          </w:p>
        </w:tc>
        <w:tc>
          <w:tcPr>
            <w:tcW w:w="2127" w:type="dxa"/>
          </w:tcPr>
          <w:p w14:paraId="51CA3CF0"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14:paraId="5690ACD6" w14:textId="70C30A9A" w:rsidR="00EE07F4" w:rsidRDefault="004F49F4">
            <w:pPr>
              <w:pStyle w:val="1a"/>
              <w:ind w:firstLine="0"/>
              <w:rPr>
                <w:sz w:val="24"/>
                <w:szCs w:val="24"/>
              </w:rPr>
            </w:pPr>
            <w:r>
              <w:rPr>
                <w:sz w:val="24"/>
                <w:szCs w:val="24"/>
              </w:rPr>
              <w:t xml:space="preserve">Оплата поставленного </w:t>
            </w:r>
            <w:r w:rsidR="00581282">
              <w:rPr>
                <w:sz w:val="24"/>
                <w:szCs w:val="24"/>
              </w:rPr>
              <w:t>Оборудования</w:t>
            </w:r>
            <w:r>
              <w:rPr>
                <w:sz w:val="24"/>
                <w:szCs w:val="24"/>
              </w:rPr>
              <w:t xml:space="preserve"> производится </w:t>
            </w:r>
            <w:r w:rsidR="005164FA">
              <w:rPr>
                <w:sz w:val="24"/>
                <w:szCs w:val="24"/>
              </w:rPr>
              <w:t xml:space="preserve">покупателем </w:t>
            </w:r>
            <w:r>
              <w:rPr>
                <w:sz w:val="24"/>
                <w:szCs w:val="24"/>
              </w:rPr>
              <w:t xml:space="preserve">после подписания сторонами товарной накладной (ТОРГ-12) на основании счета </w:t>
            </w:r>
            <w:r w:rsidR="005164FA">
              <w:rPr>
                <w:sz w:val="24"/>
                <w:szCs w:val="24"/>
              </w:rPr>
              <w:t>п</w:t>
            </w:r>
            <w:r>
              <w:rPr>
                <w:sz w:val="24"/>
                <w:szCs w:val="24"/>
              </w:rPr>
              <w:t>оставщика в течение 30 (тридцати) календарных дней с даты подписания акта сдачи-приемки выполненных пусконаладочных работ</w:t>
            </w:r>
            <w:r w:rsidR="00F401B4">
              <w:rPr>
                <w:sz w:val="24"/>
                <w:szCs w:val="24"/>
              </w:rPr>
              <w:t>.</w:t>
            </w:r>
          </w:p>
          <w:p w14:paraId="07436BEE" w14:textId="77777777" w:rsidR="00EE07F4" w:rsidRDefault="00EE07F4">
            <w:pPr>
              <w:pStyle w:val="1a"/>
              <w:ind w:firstLine="0"/>
              <w:rPr>
                <w:sz w:val="24"/>
                <w:szCs w:val="24"/>
              </w:rPr>
            </w:pPr>
          </w:p>
        </w:tc>
      </w:tr>
      <w:tr w:rsidR="007D6548" w:rsidRPr="00F86FAA" w14:paraId="3A4B2E43" w14:textId="77777777" w:rsidTr="00385C54">
        <w:tc>
          <w:tcPr>
            <w:tcW w:w="567" w:type="dxa"/>
          </w:tcPr>
          <w:p w14:paraId="7A58DF84" w14:textId="77777777" w:rsidR="007D6548" w:rsidRPr="00F86FAA" w:rsidRDefault="009830CC" w:rsidP="00804946">
            <w:pPr>
              <w:pStyle w:val="1a"/>
              <w:ind w:firstLine="0"/>
              <w:rPr>
                <w:b/>
                <w:sz w:val="24"/>
                <w:szCs w:val="24"/>
              </w:rPr>
            </w:pPr>
            <w:r>
              <w:rPr>
                <w:b/>
                <w:sz w:val="24"/>
                <w:szCs w:val="24"/>
              </w:rPr>
              <w:t>12.</w:t>
            </w:r>
          </w:p>
        </w:tc>
        <w:tc>
          <w:tcPr>
            <w:tcW w:w="2127" w:type="dxa"/>
          </w:tcPr>
          <w:p w14:paraId="3E83D545" w14:textId="77777777" w:rsidR="007D6548" w:rsidRPr="00F86FAA" w:rsidRDefault="003527E1">
            <w:pPr>
              <w:pStyle w:val="Default"/>
              <w:rPr>
                <w:b/>
                <w:color w:val="auto"/>
              </w:rPr>
            </w:pPr>
            <w:r>
              <w:rPr>
                <w:b/>
                <w:color w:val="auto"/>
              </w:rPr>
              <w:t>Количество лотов</w:t>
            </w:r>
          </w:p>
        </w:tc>
        <w:tc>
          <w:tcPr>
            <w:tcW w:w="6945" w:type="dxa"/>
          </w:tcPr>
          <w:p w14:paraId="62999DE4" w14:textId="77777777" w:rsidR="00EE07F4" w:rsidRDefault="004F49F4">
            <w:pPr>
              <w:pStyle w:val="1a"/>
              <w:ind w:firstLine="0"/>
              <w:rPr>
                <w:b/>
                <w:sz w:val="24"/>
                <w:szCs w:val="24"/>
                <w:lang w:val="en-US"/>
              </w:rPr>
            </w:pPr>
            <w:r>
              <w:rPr>
                <w:sz w:val="24"/>
                <w:szCs w:val="24"/>
                <w:lang w:val="en-US"/>
              </w:rPr>
              <w:t>один лот</w:t>
            </w:r>
          </w:p>
        </w:tc>
      </w:tr>
      <w:tr w:rsidR="007D6548" w:rsidRPr="00F86FAA" w14:paraId="0105A115" w14:textId="77777777" w:rsidTr="00385C54">
        <w:tc>
          <w:tcPr>
            <w:tcW w:w="567" w:type="dxa"/>
          </w:tcPr>
          <w:p w14:paraId="713A9289" w14:textId="77777777" w:rsidR="007D6548" w:rsidRPr="00F86FAA" w:rsidRDefault="00357415" w:rsidP="009830CC">
            <w:pPr>
              <w:pStyle w:val="1a"/>
              <w:ind w:firstLine="0"/>
              <w:rPr>
                <w:b/>
                <w:sz w:val="24"/>
                <w:szCs w:val="24"/>
              </w:rPr>
            </w:pPr>
            <w:r>
              <w:rPr>
                <w:b/>
                <w:sz w:val="24"/>
                <w:szCs w:val="24"/>
              </w:rPr>
              <w:t>13.</w:t>
            </w:r>
          </w:p>
        </w:tc>
        <w:tc>
          <w:tcPr>
            <w:tcW w:w="2127" w:type="dxa"/>
          </w:tcPr>
          <w:p w14:paraId="6F147592"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14:paraId="3BC0253C" w14:textId="77777777" w:rsidR="007E6CFE" w:rsidRDefault="004F49F4" w:rsidP="00E14F3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оборудования не более 60 (шестидесяти) календарных дней, с даты подписания договора. Срок проведения пусконаладочных работ не должен превышать 14 календарных дней, </w:t>
            </w:r>
            <w:r w:rsidR="008D577F" w:rsidRPr="008D577F">
              <w:t xml:space="preserve">с даты подписания </w:t>
            </w:r>
            <w:r w:rsidR="008D577F">
              <w:t>тов</w:t>
            </w:r>
            <w:r w:rsidR="008D577F" w:rsidRPr="008D577F">
              <w:t>арной накладной (ТОРГ-12)</w:t>
            </w:r>
            <w:r w:rsidR="007E6CFE">
              <w:t>.</w:t>
            </w:r>
          </w:p>
          <w:p w14:paraId="48A51AE5" w14:textId="11D01402" w:rsidR="00EE07F4" w:rsidRDefault="00174FFE" w:rsidP="007E6CFE">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4F49F4">
              <w:t>Российская Федерация, г. Москва, пер. Оружейный, 19</w:t>
            </w:r>
          </w:p>
        </w:tc>
      </w:tr>
      <w:tr w:rsidR="007D6548" w:rsidRPr="00F86FAA" w14:paraId="04BCF45F" w14:textId="77777777" w:rsidTr="00385C54">
        <w:tc>
          <w:tcPr>
            <w:tcW w:w="567" w:type="dxa"/>
          </w:tcPr>
          <w:p w14:paraId="50014698" w14:textId="55615393" w:rsidR="007D6548" w:rsidRPr="00F86FAA" w:rsidRDefault="00357415" w:rsidP="009830CC">
            <w:pPr>
              <w:pStyle w:val="1a"/>
              <w:ind w:firstLine="0"/>
              <w:rPr>
                <w:b/>
                <w:sz w:val="24"/>
                <w:szCs w:val="24"/>
              </w:rPr>
            </w:pPr>
            <w:r>
              <w:rPr>
                <w:b/>
                <w:sz w:val="24"/>
                <w:szCs w:val="24"/>
              </w:rPr>
              <w:t>14.</w:t>
            </w:r>
          </w:p>
        </w:tc>
        <w:tc>
          <w:tcPr>
            <w:tcW w:w="2127" w:type="dxa"/>
          </w:tcPr>
          <w:p w14:paraId="5BFE1640"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14:paraId="3DA8832C" w14:textId="31592C95" w:rsidR="00EE07F4" w:rsidRDefault="004F49F4">
            <w:pPr>
              <w:pStyle w:val="1a"/>
              <w:ind w:firstLine="0"/>
              <w:rPr>
                <w:sz w:val="24"/>
                <w:szCs w:val="24"/>
              </w:rPr>
            </w:pPr>
            <w:r>
              <w:rPr>
                <w:sz w:val="24"/>
                <w:szCs w:val="24"/>
              </w:rPr>
              <w:t>В соответствии с Техническим заданием</w:t>
            </w:r>
            <w:r w:rsidR="007E6CFE">
              <w:rPr>
                <w:sz w:val="24"/>
                <w:szCs w:val="24"/>
              </w:rPr>
              <w:t>.</w:t>
            </w:r>
          </w:p>
        </w:tc>
      </w:tr>
      <w:tr w:rsidR="007D6548" w:rsidRPr="00F86FAA" w14:paraId="478FBC39" w14:textId="77777777" w:rsidTr="00385C54">
        <w:tc>
          <w:tcPr>
            <w:tcW w:w="567" w:type="dxa"/>
          </w:tcPr>
          <w:p w14:paraId="5FF79BA1" w14:textId="77777777" w:rsidR="007D6548" w:rsidRPr="00F86FAA" w:rsidRDefault="00357415" w:rsidP="009830CC">
            <w:pPr>
              <w:pStyle w:val="1a"/>
              <w:ind w:firstLine="0"/>
              <w:rPr>
                <w:b/>
                <w:sz w:val="24"/>
                <w:szCs w:val="24"/>
              </w:rPr>
            </w:pPr>
            <w:r>
              <w:rPr>
                <w:b/>
                <w:sz w:val="24"/>
                <w:szCs w:val="24"/>
              </w:rPr>
              <w:t>15.</w:t>
            </w:r>
          </w:p>
        </w:tc>
        <w:tc>
          <w:tcPr>
            <w:tcW w:w="2127" w:type="dxa"/>
          </w:tcPr>
          <w:p w14:paraId="391A5564" w14:textId="77777777" w:rsidR="007D6548" w:rsidRPr="00F86FAA" w:rsidRDefault="005175D4" w:rsidP="008035D3">
            <w:pPr>
              <w:pStyle w:val="Default"/>
              <w:rPr>
                <w:b/>
                <w:color w:val="auto"/>
              </w:rPr>
            </w:pPr>
            <w:r>
              <w:rPr>
                <w:b/>
                <w:color w:val="auto"/>
              </w:rPr>
              <w:t>Официальный язык</w:t>
            </w:r>
          </w:p>
        </w:tc>
        <w:tc>
          <w:tcPr>
            <w:tcW w:w="6945" w:type="dxa"/>
          </w:tcPr>
          <w:p w14:paraId="424AB85E" w14:textId="77777777" w:rsidR="00EE07F4" w:rsidRPr="004F49F4" w:rsidRDefault="004F49F4">
            <w:pPr>
              <w:pStyle w:val="afd"/>
              <w:jc w:val="both"/>
              <w:rPr>
                <w:sz w:val="24"/>
                <w:szCs w:val="24"/>
              </w:rPr>
            </w:pPr>
            <w:r w:rsidRPr="004F49F4">
              <w:rPr>
                <w:sz w:val="24"/>
                <w:szCs w:val="24"/>
              </w:rPr>
              <w:t>Русский язык. Вся переписка, связанная с проведением Открытого конкурса, ведется на русском языке.</w:t>
            </w:r>
          </w:p>
        </w:tc>
      </w:tr>
      <w:tr w:rsidR="007D6548" w:rsidRPr="00F86FAA" w14:paraId="0BA94A52" w14:textId="77777777" w:rsidTr="00385C54">
        <w:tc>
          <w:tcPr>
            <w:tcW w:w="567" w:type="dxa"/>
          </w:tcPr>
          <w:p w14:paraId="7034BAE2" w14:textId="77777777" w:rsidR="007D6548" w:rsidRPr="00F86FAA" w:rsidRDefault="00357415" w:rsidP="009830CC">
            <w:pPr>
              <w:pStyle w:val="1a"/>
              <w:ind w:firstLine="0"/>
              <w:rPr>
                <w:b/>
                <w:sz w:val="24"/>
                <w:szCs w:val="24"/>
              </w:rPr>
            </w:pPr>
            <w:r>
              <w:rPr>
                <w:b/>
                <w:sz w:val="24"/>
                <w:szCs w:val="24"/>
              </w:rPr>
              <w:t>16.</w:t>
            </w:r>
          </w:p>
        </w:tc>
        <w:tc>
          <w:tcPr>
            <w:tcW w:w="2127" w:type="dxa"/>
          </w:tcPr>
          <w:p w14:paraId="31F26AAF" w14:textId="77777777" w:rsidR="007D6548" w:rsidRPr="00F86FAA" w:rsidRDefault="007D6548">
            <w:pPr>
              <w:pStyle w:val="Default"/>
              <w:rPr>
                <w:b/>
                <w:color w:val="auto"/>
              </w:rPr>
            </w:pPr>
            <w:r>
              <w:rPr>
                <w:b/>
                <w:color w:val="auto"/>
              </w:rPr>
              <w:t>Валюта Открытого конкурса</w:t>
            </w:r>
          </w:p>
        </w:tc>
        <w:tc>
          <w:tcPr>
            <w:tcW w:w="6945" w:type="dxa"/>
          </w:tcPr>
          <w:p w14:paraId="3BF39BB5" w14:textId="77777777" w:rsidR="00EE07F4" w:rsidRDefault="004F49F4">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45834ED8" w14:textId="77777777" w:rsidTr="00385C54">
        <w:tc>
          <w:tcPr>
            <w:tcW w:w="567" w:type="dxa"/>
          </w:tcPr>
          <w:p w14:paraId="7894DDEA" w14:textId="77777777" w:rsidR="007D6548" w:rsidRPr="00F86FAA" w:rsidRDefault="00357415" w:rsidP="009830CC">
            <w:pPr>
              <w:pStyle w:val="1a"/>
              <w:ind w:firstLine="0"/>
              <w:rPr>
                <w:b/>
                <w:sz w:val="24"/>
                <w:szCs w:val="24"/>
              </w:rPr>
            </w:pPr>
            <w:r>
              <w:rPr>
                <w:b/>
                <w:sz w:val="24"/>
                <w:szCs w:val="24"/>
              </w:rPr>
              <w:t>17.</w:t>
            </w:r>
          </w:p>
        </w:tc>
        <w:tc>
          <w:tcPr>
            <w:tcW w:w="2127" w:type="dxa"/>
          </w:tcPr>
          <w:p w14:paraId="021247B5" w14:textId="77777777" w:rsidR="007D6548" w:rsidRPr="00F86FAA" w:rsidRDefault="007D6548">
            <w:pPr>
              <w:pStyle w:val="Default"/>
              <w:rPr>
                <w:b/>
                <w:color w:val="auto"/>
              </w:rPr>
            </w:pPr>
            <w:r>
              <w:rPr>
                <w:b/>
                <w:color w:val="auto"/>
              </w:rPr>
              <w:t xml:space="preserve">Требования, </w:t>
            </w:r>
            <w:r>
              <w:rPr>
                <w:b/>
                <w:color w:val="auto"/>
              </w:rPr>
              <w:lastRenderedPageBreak/>
              <w:t xml:space="preserve">предъявляемые к претендентам и Заявке на участие в Открытом конкурсе </w:t>
            </w:r>
          </w:p>
        </w:tc>
        <w:tc>
          <w:tcPr>
            <w:tcW w:w="6945" w:type="dxa"/>
          </w:tcPr>
          <w:p w14:paraId="12559B3C" w14:textId="77777777" w:rsidR="006D2B87" w:rsidRPr="006D2B87" w:rsidRDefault="006D2B87" w:rsidP="006D2B87">
            <w:pPr>
              <w:pStyle w:val="aff5"/>
              <w:numPr>
                <w:ilvl w:val="0"/>
                <w:numId w:val="26"/>
              </w:numPr>
              <w:jc w:val="both"/>
            </w:pPr>
            <w:r>
              <w:lastRenderedPageBreak/>
              <w:t xml:space="preserve">Помимо указанных в пунктах 2.1 и 2.2 настоящей </w:t>
            </w:r>
            <w:r>
              <w:lastRenderedPageBreak/>
              <w:t>документации о закупке требований к претенденту, участнику предъявляются следующие требования:</w:t>
            </w:r>
          </w:p>
          <w:p w14:paraId="79311447" w14:textId="77777777" w:rsidR="00EE07F4" w:rsidRPr="004F49F4" w:rsidRDefault="004F49F4">
            <w:pPr>
              <w:pStyle w:val="aff5"/>
              <w:numPr>
                <w:ilvl w:val="1"/>
                <w:numId w:val="26"/>
              </w:numPr>
              <w:jc w:val="both"/>
            </w:pPr>
            <w:r w:rsidRPr="004F49F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AE3E392" w14:textId="77777777" w:rsidR="00EE07F4" w:rsidRPr="004F49F4" w:rsidRDefault="004F49F4">
            <w:pPr>
              <w:pStyle w:val="aff5"/>
              <w:numPr>
                <w:ilvl w:val="1"/>
                <w:numId w:val="26"/>
              </w:numPr>
              <w:jc w:val="both"/>
            </w:pPr>
            <w:r w:rsidRPr="004F49F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439E5AF0" w14:textId="77777777" w:rsidR="006D2B87" w:rsidRPr="006D2B87" w:rsidRDefault="006D2B87" w:rsidP="006D2B87">
            <w:pPr>
              <w:pStyle w:val="aff5"/>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D138F9E" w14:textId="77777777" w:rsidR="00EE07F4" w:rsidRPr="004F49F4" w:rsidRDefault="004F49F4">
            <w:pPr>
              <w:pStyle w:val="aff5"/>
              <w:numPr>
                <w:ilvl w:val="1"/>
                <w:numId w:val="26"/>
              </w:numPr>
              <w:jc w:val="both"/>
            </w:pPr>
            <w:r w:rsidRPr="004F49F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2795F7C" w14:textId="77777777" w:rsidR="00EE07F4" w:rsidRPr="004F49F4" w:rsidRDefault="004F49F4">
            <w:pPr>
              <w:pStyle w:val="aff5"/>
              <w:numPr>
                <w:ilvl w:val="1"/>
                <w:numId w:val="26"/>
              </w:numPr>
              <w:jc w:val="both"/>
            </w:pPr>
            <w:r w:rsidRPr="004F49F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F49F4">
              <w:t>://</w:t>
            </w:r>
            <w:r>
              <w:rPr>
                <w:lang w:val="en-US"/>
              </w:rPr>
              <w:t>service</w:t>
            </w:r>
            <w:r w:rsidRPr="004F49F4">
              <w:t>.</w:t>
            </w:r>
            <w:r>
              <w:rPr>
                <w:lang w:val="en-US"/>
              </w:rPr>
              <w:t>nalog</w:t>
            </w:r>
            <w:r w:rsidRPr="004F49F4">
              <w:t>.</w:t>
            </w:r>
            <w:r>
              <w:rPr>
                <w:lang w:val="en-US"/>
              </w:rPr>
              <w:t>ru</w:t>
            </w:r>
            <w:r w:rsidRPr="004F49F4">
              <w:t>/</w:t>
            </w:r>
            <w:r>
              <w:rPr>
                <w:lang w:val="en-US"/>
              </w:rPr>
              <w:t>zd</w:t>
            </w:r>
            <w:r w:rsidRPr="004F49F4">
              <w:t>.</w:t>
            </w:r>
            <w:r>
              <w:rPr>
                <w:lang w:val="en-US"/>
              </w:rPr>
              <w:t>do</w:t>
            </w:r>
            <w:r w:rsidRPr="004F49F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F49F4">
              <w:t>://</w:t>
            </w:r>
            <w:r>
              <w:rPr>
                <w:lang w:val="en-US"/>
              </w:rPr>
              <w:t>service</w:t>
            </w:r>
            <w:r w:rsidRPr="004F49F4">
              <w:t>.</w:t>
            </w:r>
            <w:r>
              <w:rPr>
                <w:lang w:val="en-US"/>
              </w:rPr>
              <w:t>nalog</w:t>
            </w:r>
            <w:r w:rsidRPr="004F49F4">
              <w:t>.</w:t>
            </w:r>
            <w:r>
              <w:rPr>
                <w:lang w:val="en-US"/>
              </w:rPr>
              <w:t>ru</w:t>
            </w:r>
            <w:r w:rsidRPr="004F49F4">
              <w:t>/</w:t>
            </w:r>
            <w:r>
              <w:rPr>
                <w:lang w:val="en-US"/>
              </w:rPr>
              <w:t>zd</w:t>
            </w:r>
            <w:r w:rsidRPr="004F49F4">
              <w:t>.</w:t>
            </w:r>
            <w:r>
              <w:rPr>
                <w:lang w:val="en-US"/>
              </w:rPr>
              <w:t>do</w:t>
            </w:r>
            <w:r w:rsidRPr="004F49F4">
              <w:t>);</w:t>
            </w:r>
          </w:p>
          <w:p w14:paraId="65511600" w14:textId="77777777" w:rsidR="00EE07F4" w:rsidRPr="004F49F4" w:rsidRDefault="004F49F4">
            <w:pPr>
              <w:pStyle w:val="aff5"/>
              <w:numPr>
                <w:ilvl w:val="1"/>
                <w:numId w:val="26"/>
              </w:numPr>
              <w:jc w:val="both"/>
            </w:pPr>
            <w:r w:rsidRPr="004F49F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F49F4">
              <w:t>://</w:t>
            </w:r>
            <w:r>
              <w:rPr>
                <w:lang w:val="en-US"/>
              </w:rPr>
              <w:t>fssprus</w:t>
            </w:r>
            <w:r w:rsidRPr="004F49F4">
              <w:t>.</w:t>
            </w:r>
            <w:r>
              <w:rPr>
                <w:lang w:val="en-US"/>
              </w:rPr>
              <w:t>ru</w:t>
            </w:r>
            <w:r w:rsidRPr="004F49F4">
              <w:t>/</w:t>
            </w:r>
            <w:r>
              <w:rPr>
                <w:lang w:val="en-US"/>
              </w:rPr>
              <w:t>iss</w:t>
            </w:r>
            <w:r w:rsidRPr="004F49F4">
              <w:t>/</w:t>
            </w:r>
            <w:r>
              <w:rPr>
                <w:lang w:val="en-US"/>
              </w:rPr>
              <w:t>ip</w:t>
            </w:r>
            <w:r w:rsidRPr="004F49F4">
              <w:t xml:space="preserve">), а также информации в едином </w:t>
            </w:r>
            <w:r w:rsidRPr="004F49F4">
              <w:lastRenderedPageBreak/>
              <w:t xml:space="preserve">Федеральном реестре сведений о фактах деятельности юридических лиц </w:t>
            </w:r>
            <w:r>
              <w:rPr>
                <w:lang w:val="en-US"/>
              </w:rPr>
              <w:t>http</w:t>
            </w:r>
            <w:r w:rsidRPr="004F49F4">
              <w:t>://</w:t>
            </w:r>
            <w:r>
              <w:rPr>
                <w:lang w:val="en-US"/>
              </w:rPr>
              <w:t>www</w:t>
            </w:r>
            <w:r w:rsidRPr="004F49F4">
              <w:t>.</w:t>
            </w:r>
            <w:r>
              <w:rPr>
                <w:lang w:val="en-US"/>
              </w:rPr>
              <w:t>fedresurs</w:t>
            </w:r>
            <w:r w:rsidRPr="004F49F4">
              <w:t>.</w:t>
            </w:r>
            <w:r>
              <w:rPr>
                <w:lang w:val="en-US"/>
              </w:rPr>
              <w:t>ru</w:t>
            </w:r>
            <w:r w:rsidRPr="004F49F4">
              <w:t>/</w:t>
            </w:r>
            <w:r>
              <w:rPr>
                <w:lang w:val="en-US"/>
              </w:rPr>
              <w:t>companies</w:t>
            </w:r>
            <w:r w:rsidRPr="004F49F4">
              <w:t>/</w:t>
            </w:r>
            <w:r>
              <w:rPr>
                <w:lang w:val="en-US"/>
              </w:rPr>
              <w:t>IsSearching</w:t>
            </w:r>
            <w:r w:rsidRPr="004F49F4">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72C5E4CD" w14:textId="77777777" w:rsidR="00EE07F4" w:rsidRPr="004F49F4" w:rsidRDefault="004F49F4">
            <w:pPr>
              <w:pStyle w:val="aff5"/>
              <w:numPr>
                <w:ilvl w:val="1"/>
                <w:numId w:val="26"/>
              </w:numPr>
              <w:jc w:val="both"/>
            </w:pPr>
            <w:r w:rsidRPr="004F49F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CE76E68" w14:textId="4FCDBAF3" w:rsidR="00EE07F4" w:rsidRPr="004F49F4" w:rsidRDefault="004F49F4" w:rsidP="00705A6D">
            <w:pPr>
              <w:pStyle w:val="aff5"/>
              <w:numPr>
                <w:ilvl w:val="1"/>
                <w:numId w:val="26"/>
              </w:numPr>
              <w:jc w:val="both"/>
            </w:pPr>
            <w:r w:rsidRPr="004F49F4">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r w:rsidR="00F401B4">
              <w:t xml:space="preserve"> Инфо</w:t>
            </w:r>
            <w:r w:rsidR="00257AB6">
              <w:t>р</w:t>
            </w:r>
            <w:r w:rsidR="00F401B4">
              <w:t xml:space="preserve">мация предоставляется </w:t>
            </w:r>
            <w:r w:rsidR="00705A6D">
              <w:t xml:space="preserve">на усмотрение претендента, </w:t>
            </w:r>
            <w:r w:rsidR="00F401B4">
              <w:t>в свободной форме,</w:t>
            </w:r>
          </w:p>
        </w:tc>
      </w:tr>
      <w:tr w:rsidR="00835CB1" w:rsidRPr="00F86FAA" w14:paraId="4ADD7E55" w14:textId="77777777" w:rsidTr="00385C54">
        <w:tc>
          <w:tcPr>
            <w:tcW w:w="567" w:type="dxa"/>
          </w:tcPr>
          <w:p w14:paraId="59747DBF" w14:textId="77777777" w:rsidR="00835CB1" w:rsidRPr="00F86FAA" w:rsidRDefault="00835CB1" w:rsidP="009830CC">
            <w:pPr>
              <w:pStyle w:val="1a"/>
              <w:ind w:firstLine="0"/>
              <w:rPr>
                <w:b/>
                <w:sz w:val="24"/>
                <w:szCs w:val="24"/>
              </w:rPr>
            </w:pPr>
            <w:r>
              <w:rPr>
                <w:b/>
                <w:sz w:val="24"/>
                <w:szCs w:val="24"/>
              </w:rPr>
              <w:lastRenderedPageBreak/>
              <w:t>18.</w:t>
            </w:r>
          </w:p>
        </w:tc>
        <w:tc>
          <w:tcPr>
            <w:tcW w:w="2127" w:type="dxa"/>
          </w:tcPr>
          <w:p w14:paraId="6508FAF3"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14:paraId="24903211" w14:textId="77777777" w:rsidR="00EE07F4" w:rsidRDefault="004F49F4">
            <w:pPr>
              <w:pStyle w:val="af8"/>
              <w:ind w:firstLine="0"/>
              <w:rPr>
                <w:sz w:val="24"/>
                <w:highlight w:val="yellow"/>
              </w:rPr>
            </w:pPr>
            <w:r>
              <w:rPr>
                <w:sz w:val="24"/>
                <w:lang w:val="en-US"/>
              </w:rPr>
              <w:t>Не предусмотрено.</w:t>
            </w:r>
            <w:r>
              <w:rPr>
                <w:sz w:val="24"/>
              </w:rPr>
              <w:t xml:space="preserve"> </w:t>
            </w:r>
          </w:p>
        </w:tc>
      </w:tr>
      <w:tr w:rsidR="007D6548" w:rsidRPr="00F86FAA" w14:paraId="6ACA9576" w14:textId="77777777" w:rsidTr="00385C54">
        <w:tc>
          <w:tcPr>
            <w:tcW w:w="567" w:type="dxa"/>
          </w:tcPr>
          <w:p w14:paraId="2E4459A6" w14:textId="77777777" w:rsidR="007D6548" w:rsidRPr="00F86FAA" w:rsidRDefault="00357415" w:rsidP="009830CC">
            <w:pPr>
              <w:pStyle w:val="1a"/>
              <w:ind w:firstLine="0"/>
              <w:rPr>
                <w:b/>
                <w:sz w:val="24"/>
                <w:szCs w:val="24"/>
              </w:rPr>
            </w:pPr>
            <w:r>
              <w:rPr>
                <w:b/>
                <w:sz w:val="24"/>
                <w:szCs w:val="24"/>
              </w:rPr>
              <w:t>19.</w:t>
            </w:r>
          </w:p>
        </w:tc>
        <w:tc>
          <w:tcPr>
            <w:tcW w:w="2127" w:type="dxa"/>
          </w:tcPr>
          <w:p w14:paraId="0F2FF5D2" w14:textId="77777777" w:rsidR="007D6548" w:rsidRPr="00F86FAA" w:rsidRDefault="00736D40">
            <w:pPr>
              <w:pStyle w:val="Default"/>
              <w:rPr>
                <w:b/>
                <w:color w:val="auto"/>
              </w:rPr>
            </w:pPr>
            <w:r>
              <w:rPr>
                <w:b/>
                <w:color w:val="auto"/>
              </w:rPr>
              <w:t xml:space="preserve">Критерии оценки и сопоставления Заявок на участие в </w:t>
            </w:r>
            <w:r>
              <w:rPr>
                <w:b/>
                <w:color w:val="auto"/>
              </w:rPr>
              <w:lastRenderedPageBreak/>
              <w:t>Открытом конкурсе и коэффициент их значимости (Кз)</w:t>
            </w:r>
          </w:p>
        </w:tc>
        <w:tc>
          <w:tcPr>
            <w:tcW w:w="6945" w:type="dxa"/>
          </w:tcPr>
          <w:tbl>
            <w:tblPr>
              <w:tblStyle w:val="afff0"/>
              <w:tblW w:w="0" w:type="auto"/>
              <w:tblLayout w:type="fixed"/>
              <w:tblLook w:val="04A0" w:firstRow="1" w:lastRow="0" w:firstColumn="1" w:lastColumn="0" w:noHBand="0" w:noVBand="1"/>
            </w:tblPr>
            <w:tblGrid>
              <w:gridCol w:w="4423"/>
              <w:gridCol w:w="2114"/>
            </w:tblGrid>
            <w:tr w:rsidR="006D2B87" w:rsidRPr="00E048E8" w14:paraId="0AAF8ACB" w14:textId="77777777" w:rsidTr="006D2B87">
              <w:tc>
                <w:tcPr>
                  <w:tcW w:w="4423" w:type="dxa"/>
                </w:tcPr>
                <w:p w14:paraId="3DF63BD3" w14:textId="77777777" w:rsidR="006D2B87" w:rsidRPr="006D2B87" w:rsidRDefault="006D2B87" w:rsidP="006D2B87">
                  <w:pPr>
                    <w:pStyle w:val="af8"/>
                    <w:rPr>
                      <w:b/>
                      <w:sz w:val="24"/>
                    </w:rPr>
                  </w:pPr>
                  <w:r>
                    <w:rPr>
                      <w:b/>
                      <w:sz w:val="24"/>
                    </w:rPr>
                    <w:lastRenderedPageBreak/>
                    <w:t>Критерий оценки</w:t>
                  </w:r>
                </w:p>
              </w:tc>
              <w:tc>
                <w:tcPr>
                  <w:tcW w:w="2114" w:type="dxa"/>
                </w:tcPr>
                <w:p w14:paraId="2A61F2E2" w14:textId="77777777" w:rsidR="006D2B87" w:rsidRPr="006D2B87" w:rsidRDefault="006D2B87" w:rsidP="006D2B87">
                  <w:pPr>
                    <w:pStyle w:val="af8"/>
                    <w:ind w:firstLine="0"/>
                    <w:rPr>
                      <w:b/>
                      <w:sz w:val="24"/>
                    </w:rPr>
                  </w:pPr>
                  <w:r>
                    <w:rPr>
                      <w:b/>
                      <w:sz w:val="24"/>
                    </w:rPr>
                    <w:t>Значение Кз</w:t>
                  </w:r>
                </w:p>
              </w:tc>
            </w:tr>
            <w:tr w:rsidR="006D2B87" w:rsidRPr="00514332" w14:paraId="0CA5DEA8" w14:textId="77777777" w:rsidTr="006D2B87">
              <w:tc>
                <w:tcPr>
                  <w:tcW w:w="4423" w:type="dxa"/>
                </w:tcPr>
                <w:p w14:paraId="0B6C3430" w14:textId="77777777" w:rsidR="00EE07F4" w:rsidRDefault="004F49F4">
                  <w:pPr>
                    <w:pStyle w:val="af8"/>
                    <w:ind w:firstLine="0"/>
                    <w:rPr>
                      <w:sz w:val="24"/>
                    </w:rPr>
                  </w:pPr>
                  <w:r>
                    <w:rPr>
                      <w:sz w:val="24"/>
                    </w:rPr>
                    <w:t xml:space="preserve">Цена договора </w:t>
                  </w:r>
                </w:p>
              </w:tc>
              <w:tc>
                <w:tcPr>
                  <w:tcW w:w="2114" w:type="dxa"/>
                </w:tcPr>
                <w:p w14:paraId="511ACFE1" w14:textId="77777777" w:rsidR="00EE07F4" w:rsidRDefault="004F49F4">
                  <w:pPr>
                    <w:pStyle w:val="af8"/>
                    <w:ind w:firstLine="0"/>
                    <w:rPr>
                      <w:sz w:val="24"/>
                      <w:lang w:val="en-US"/>
                    </w:rPr>
                  </w:pPr>
                  <w:r>
                    <w:rPr>
                      <w:sz w:val="24"/>
                      <w:lang w:val="en-US"/>
                    </w:rPr>
                    <w:t>0,70</w:t>
                  </w:r>
                </w:p>
              </w:tc>
            </w:tr>
            <w:tr w:rsidR="006D2B87" w:rsidRPr="00514332" w14:paraId="08B6B90F" w14:textId="77777777" w:rsidTr="006D2B87">
              <w:tc>
                <w:tcPr>
                  <w:tcW w:w="4423" w:type="dxa"/>
                </w:tcPr>
                <w:p w14:paraId="525B866E" w14:textId="77777777" w:rsidR="00EE07F4" w:rsidRDefault="004F49F4">
                  <w:pPr>
                    <w:pStyle w:val="af8"/>
                    <w:ind w:firstLine="0"/>
                    <w:rPr>
                      <w:sz w:val="24"/>
                    </w:rPr>
                  </w:pPr>
                  <w:r>
                    <w:rPr>
                      <w:sz w:val="24"/>
                    </w:rPr>
                    <w:t xml:space="preserve">Суммарный срок поставки Оборудования и проведения пусконаладочных работ </w:t>
                  </w:r>
                </w:p>
              </w:tc>
              <w:tc>
                <w:tcPr>
                  <w:tcW w:w="2114" w:type="dxa"/>
                </w:tcPr>
                <w:p w14:paraId="1C411B08" w14:textId="77777777" w:rsidR="00EE07F4" w:rsidRDefault="004F49F4">
                  <w:pPr>
                    <w:pStyle w:val="af8"/>
                    <w:ind w:firstLine="0"/>
                    <w:rPr>
                      <w:sz w:val="24"/>
                      <w:lang w:val="en-US"/>
                    </w:rPr>
                  </w:pPr>
                  <w:r>
                    <w:rPr>
                      <w:sz w:val="24"/>
                      <w:lang w:val="en-US"/>
                    </w:rPr>
                    <w:t>0,30</w:t>
                  </w:r>
                </w:p>
              </w:tc>
            </w:tr>
          </w:tbl>
          <w:p w14:paraId="64E61BEF" w14:textId="77777777" w:rsidR="007D6548" w:rsidRPr="00F86FAA" w:rsidRDefault="007D6548" w:rsidP="003D3596">
            <w:pPr>
              <w:pStyle w:val="af8"/>
              <w:rPr>
                <w:b/>
                <w:i/>
                <w:sz w:val="24"/>
              </w:rPr>
            </w:pPr>
          </w:p>
        </w:tc>
      </w:tr>
      <w:tr w:rsidR="00736D40" w:rsidRPr="00F86FAA" w14:paraId="19FB9267" w14:textId="77777777" w:rsidTr="00385C54">
        <w:tc>
          <w:tcPr>
            <w:tcW w:w="567" w:type="dxa"/>
          </w:tcPr>
          <w:p w14:paraId="78D4B072" w14:textId="77777777" w:rsidR="00736D40" w:rsidRPr="00F86FAA" w:rsidRDefault="00835CB1" w:rsidP="009830CC">
            <w:pPr>
              <w:pStyle w:val="1a"/>
              <w:ind w:firstLine="0"/>
              <w:rPr>
                <w:b/>
                <w:sz w:val="24"/>
                <w:szCs w:val="24"/>
              </w:rPr>
            </w:pPr>
            <w:r>
              <w:rPr>
                <w:b/>
                <w:sz w:val="24"/>
                <w:szCs w:val="24"/>
              </w:rPr>
              <w:lastRenderedPageBreak/>
              <w:t>20.</w:t>
            </w:r>
          </w:p>
        </w:tc>
        <w:tc>
          <w:tcPr>
            <w:tcW w:w="2127" w:type="dxa"/>
          </w:tcPr>
          <w:p w14:paraId="12820ADD" w14:textId="77777777"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0"/>
              <w:tblW w:w="0" w:type="auto"/>
              <w:tblLayout w:type="fixed"/>
              <w:tblLook w:val="04A0" w:firstRow="1" w:lastRow="0" w:firstColumn="1" w:lastColumn="0" w:noHBand="0" w:noVBand="1"/>
            </w:tblPr>
            <w:tblGrid>
              <w:gridCol w:w="6537"/>
            </w:tblGrid>
            <w:tr w:rsidR="003D3C71" w:rsidRPr="00E048E8" w14:paraId="73B1B1E6" w14:textId="77777777" w:rsidTr="004F49F4">
              <w:tc>
                <w:tcPr>
                  <w:tcW w:w="6537" w:type="dxa"/>
                </w:tcPr>
                <w:p w14:paraId="21E78718" w14:textId="77777777" w:rsidR="00EE07F4" w:rsidRDefault="004F49F4">
                  <w:pPr>
                    <w:pStyle w:val="-3"/>
                    <w:tabs>
                      <w:tab w:val="clear" w:pos="1985"/>
                    </w:tabs>
                    <w:suppressAutoHyphens/>
                    <w:ind w:left="600" w:firstLine="0"/>
                    <w:rPr>
                      <w:b/>
                      <w:sz w:val="24"/>
                    </w:rPr>
                  </w:pPr>
                  <w:r>
                    <w:rPr>
                      <w:b/>
                      <w:sz w:val="24"/>
                    </w:rPr>
                    <w:t>Внесение изменений в договор:</w:t>
                  </w:r>
                </w:p>
                <w:p w14:paraId="25791FC6" w14:textId="77777777" w:rsidR="00EE07F4" w:rsidRDefault="004F49F4">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32C4AAB9" w14:textId="77777777" w:rsidR="003D3C71" w:rsidRPr="002F15C9" w:rsidRDefault="003D3C71" w:rsidP="004F49F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DD65319" w14:textId="77777777" w:rsidR="003D3C71" w:rsidRPr="002F15C9" w:rsidRDefault="003D3C71" w:rsidP="004F49F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23EC264" w14:textId="77777777" w:rsidR="003D3C71" w:rsidRPr="002F15C9" w:rsidRDefault="003D3C71" w:rsidP="004F49F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CB46E24" w14:textId="77777777" w:rsidR="00EE07F4" w:rsidRDefault="004F49F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14:paraId="50F21F90" w14:textId="77777777" w:rsidR="00EE07F4" w:rsidRDefault="004F49F4">
                  <w:pPr>
                    <w:pStyle w:val="-3"/>
                    <w:numPr>
                      <w:ilvl w:val="1"/>
                      <w:numId w:val="31"/>
                    </w:numPr>
                    <w:suppressAutoHyphens/>
                    <w:ind w:left="33" w:firstLine="567"/>
                    <w:rPr>
                      <w:sz w:val="24"/>
                    </w:rPr>
                  </w:pPr>
                  <w:r>
                    <w:rPr>
                      <w:sz w:val="24"/>
                    </w:rPr>
                    <w:t xml:space="preserve"> </w:t>
                  </w:r>
                  <w:r w:rsidR="00257AB6">
                    <w:rPr>
                      <w:color w:val="000000"/>
                      <w:sz w:val="24"/>
                    </w:rPr>
                    <w:t>Претендент, признанный победителем Открытого конкурса, одновременно с подписанным договором со своей стороны должен предоставить Заказчику письмо от компании-производителя или его представительства в Российской Федерации, подтверждающее право поставки Заказчику этого Оборудования и размещения услуги сервисного обслуживания на него.</w:t>
                  </w:r>
                </w:p>
              </w:tc>
            </w:tr>
          </w:tbl>
          <w:p w14:paraId="0302B58D" w14:textId="77777777" w:rsidR="00736D40" w:rsidRPr="00A3070E" w:rsidRDefault="00736D40" w:rsidP="003D3C71">
            <w:pPr>
              <w:pStyle w:val="af8"/>
              <w:ind w:left="601" w:firstLine="0"/>
              <w:rPr>
                <w:sz w:val="24"/>
              </w:rPr>
            </w:pPr>
          </w:p>
        </w:tc>
      </w:tr>
      <w:tr w:rsidR="007D6548" w:rsidRPr="00F86FAA" w14:paraId="02A08309" w14:textId="77777777" w:rsidTr="00385C54">
        <w:tc>
          <w:tcPr>
            <w:tcW w:w="567" w:type="dxa"/>
          </w:tcPr>
          <w:p w14:paraId="632C4B64" w14:textId="77777777" w:rsidR="007D6548" w:rsidRPr="00F86FAA" w:rsidRDefault="009830CC" w:rsidP="00835CB1">
            <w:pPr>
              <w:pStyle w:val="1a"/>
              <w:ind w:firstLine="0"/>
              <w:rPr>
                <w:b/>
                <w:sz w:val="24"/>
                <w:szCs w:val="24"/>
              </w:rPr>
            </w:pPr>
            <w:r>
              <w:rPr>
                <w:b/>
                <w:sz w:val="24"/>
                <w:szCs w:val="24"/>
              </w:rPr>
              <w:t>21.</w:t>
            </w:r>
          </w:p>
        </w:tc>
        <w:tc>
          <w:tcPr>
            <w:tcW w:w="2127" w:type="dxa"/>
          </w:tcPr>
          <w:p w14:paraId="3555213B" w14:textId="77777777"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14:paraId="1DE8AF79" w14:textId="77777777" w:rsidR="00EE07F4" w:rsidRDefault="004F49F4">
            <w:pPr>
              <w:pStyle w:val="1a"/>
              <w:ind w:firstLine="0"/>
              <w:rPr>
                <w:sz w:val="24"/>
                <w:szCs w:val="24"/>
              </w:rPr>
            </w:pPr>
            <w:r>
              <w:rPr>
                <w:sz w:val="24"/>
                <w:szCs w:val="24"/>
              </w:rPr>
              <w:t>Допускается</w:t>
            </w:r>
          </w:p>
        </w:tc>
      </w:tr>
      <w:tr w:rsidR="001356F1" w:rsidRPr="00F86FAA" w14:paraId="312B5A9C" w14:textId="77777777" w:rsidTr="00385C54">
        <w:tc>
          <w:tcPr>
            <w:tcW w:w="567" w:type="dxa"/>
          </w:tcPr>
          <w:p w14:paraId="62CFAE15" w14:textId="77777777" w:rsidR="001356F1" w:rsidRPr="00F86FAA" w:rsidRDefault="001356F1" w:rsidP="00505622">
            <w:pPr>
              <w:pStyle w:val="1a"/>
              <w:ind w:firstLine="0"/>
              <w:rPr>
                <w:b/>
                <w:sz w:val="24"/>
                <w:szCs w:val="24"/>
              </w:rPr>
            </w:pPr>
            <w:r>
              <w:rPr>
                <w:b/>
                <w:sz w:val="24"/>
                <w:szCs w:val="24"/>
              </w:rPr>
              <w:t>22.</w:t>
            </w:r>
          </w:p>
        </w:tc>
        <w:tc>
          <w:tcPr>
            <w:tcW w:w="2127" w:type="dxa"/>
          </w:tcPr>
          <w:p w14:paraId="5456563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14:paraId="0F364CC2" w14:textId="77777777" w:rsidR="00EE07F4" w:rsidRDefault="004F49F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14:paraId="17B94FF6" w14:textId="77777777" w:rsidTr="00385C54">
        <w:tc>
          <w:tcPr>
            <w:tcW w:w="567" w:type="dxa"/>
          </w:tcPr>
          <w:p w14:paraId="673FEBFC" w14:textId="77777777" w:rsidR="00DF6AE3" w:rsidRPr="00F86FAA" w:rsidRDefault="00A856EA" w:rsidP="0051006B">
            <w:pPr>
              <w:pStyle w:val="1a"/>
              <w:ind w:firstLine="0"/>
              <w:rPr>
                <w:b/>
                <w:sz w:val="24"/>
                <w:szCs w:val="24"/>
              </w:rPr>
            </w:pPr>
            <w:r>
              <w:rPr>
                <w:b/>
                <w:sz w:val="24"/>
                <w:szCs w:val="24"/>
              </w:rPr>
              <w:t>23.</w:t>
            </w:r>
          </w:p>
        </w:tc>
        <w:tc>
          <w:tcPr>
            <w:tcW w:w="2127" w:type="dxa"/>
          </w:tcPr>
          <w:p w14:paraId="1A4D102B" w14:textId="77777777" w:rsidR="00DF6AE3" w:rsidRPr="00F86FAA" w:rsidRDefault="00BB306F">
            <w:pPr>
              <w:pStyle w:val="Default"/>
              <w:rPr>
                <w:b/>
                <w:color w:val="auto"/>
              </w:rPr>
            </w:pPr>
            <w:r>
              <w:rPr>
                <w:b/>
                <w:color w:val="auto"/>
              </w:rPr>
              <w:t>Обеспечение Заявки</w:t>
            </w:r>
          </w:p>
        </w:tc>
        <w:tc>
          <w:tcPr>
            <w:tcW w:w="6945" w:type="dxa"/>
          </w:tcPr>
          <w:p w14:paraId="481600BD" w14:textId="77777777" w:rsidR="00EE07F4" w:rsidRDefault="00EE07F4">
            <w:pPr>
              <w:pStyle w:val="1a"/>
              <w:ind w:firstLine="0"/>
              <w:rPr>
                <w:sz w:val="24"/>
                <w:szCs w:val="24"/>
              </w:rPr>
            </w:pPr>
          </w:p>
          <w:p w14:paraId="6E7849EF" w14:textId="769C4FE3" w:rsidR="00EE07F4" w:rsidRDefault="004F49F4" w:rsidP="00705A6D">
            <w:pPr>
              <w:pStyle w:val="1a"/>
              <w:ind w:firstLine="0"/>
              <w:rPr>
                <w:sz w:val="24"/>
                <w:szCs w:val="24"/>
              </w:rPr>
            </w:pPr>
            <w:r>
              <w:rPr>
                <w:sz w:val="24"/>
                <w:szCs w:val="24"/>
              </w:rPr>
              <w:t>Не предусмотрено.</w:t>
            </w:r>
          </w:p>
        </w:tc>
      </w:tr>
      <w:tr w:rsidR="004745C7" w:rsidRPr="00F86FAA" w14:paraId="77B0D83A" w14:textId="77777777" w:rsidTr="00385C54">
        <w:tc>
          <w:tcPr>
            <w:tcW w:w="567" w:type="dxa"/>
          </w:tcPr>
          <w:p w14:paraId="3B3D46D7" w14:textId="77777777" w:rsidR="004745C7" w:rsidRPr="00F86FAA" w:rsidRDefault="004745C7" w:rsidP="005E0B21">
            <w:pPr>
              <w:pStyle w:val="1a"/>
              <w:ind w:firstLine="0"/>
              <w:rPr>
                <w:b/>
                <w:sz w:val="24"/>
                <w:szCs w:val="24"/>
              </w:rPr>
            </w:pPr>
            <w:r>
              <w:rPr>
                <w:b/>
                <w:sz w:val="24"/>
                <w:szCs w:val="24"/>
              </w:rPr>
              <w:t>24.</w:t>
            </w:r>
          </w:p>
        </w:tc>
        <w:tc>
          <w:tcPr>
            <w:tcW w:w="2127" w:type="dxa"/>
          </w:tcPr>
          <w:p w14:paraId="38D381F8" w14:textId="77777777" w:rsidR="004745C7" w:rsidRPr="00F86FAA" w:rsidRDefault="00505622" w:rsidP="00DF6AE3">
            <w:pPr>
              <w:pStyle w:val="Default"/>
              <w:rPr>
                <w:b/>
                <w:color w:val="auto"/>
              </w:rPr>
            </w:pPr>
            <w:r>
              <w:rPr>
                <w:b/>
                <w:color w:val="auto"/>
              </w:rPr>
              <w:t>Обеспечение исполнения договора</w:t>
            </w:r>
          </w:p>
        </w:tc>
        <w:tc>
          <w:tcPr>
            <w:tcW w:w="6945" w:type="dxa"/>
          </w:tcPr>
          <w:p w14:paraId="6A54D6ED" w14:textId="77777777" w:rsidR="00EE07F4" w:rsidRDefault="00EE07F4">
            <w:pPr>
              <w:pStyle w:val="1a"/>
              <w:ind w:firstLine="0"/>
              <w:rPr>
                <w:sz w:val="24"/>
                <w:szCs w:val="24"/>
              </w:rPr>
            </w:pPr>
          </w:p>
          <w:p w14:paraId="53C640CD" w14:textId="77777777" w:rsidR="00EE07F4" w:rsidRDefault="004F49F4">
            <w:pPr>
              <w:pStyle w:val="1a"/>
              <w:ind w:firstLine="0"/>
              <w:rPr>
                <w:sz w:val="24"/>
                <w:szCs w:val="24"/>
              </w:rPr>
            </w:pPr>
            <w:r>
              <w:rPr>
                <w:sz w:val="24"/>
                <w:szCs w:val="24"/>
              </w:rPr>
              <w:t>Не предусмотрено.</w:t>
            </w:r>
          </w:p>
        </w:tc>
      </w:tr>
      <w:tr w:rsidR="00E961FF" w:rsidRPr="004A2CA8" w14:paraId="6837120D" w14:textId="77777777" w:rsidTr="00385C54">
        <w:tc>
          <w:tcPr>
            <w:tcW w:w="567" w:type="dxa"/>
          </w:tcPr>
          <w:p w14:paraId="56642E84" w14:textId="77777777" w:rsidR="00E961FF" w:rsidRPr="004A2CA8" w:rsidRDefault="00E961FF" w:rsidP="000C383C">
            <w:pPr>
              <w:pStyle w:val="1a"/>
              <w:ind w:firstLine="0"/>
              <w:rPr>
                <w:b/>
                <w:sz w:val="24"/>
                <w:szCs w:val="24"/>
              </w:rPr>
            </w:pPr>
            <w:r>
              <w:rPr>
                <w:b/>
                <w:sz w:val="24"/>
                <w:szCs w:val="24"/>
              </w:rPr>
              <w:t>25.</w:t>
            </w:r>
          </w:p>
        </w:tc>
        <w:tc>
          <w:tcPr>
            <w:tcW w:w="2127" w:type="dxa"/>
          </w:tcPr>
          <w:p w14:paraId="5C596B1F" w14:textId="77777777" w:rsidR="00E961FF" w:rsidRPr="004A2CA8" w:rsidRDefault="00E961FF" w:rsidP="00AD2CB8">
            <w:pPr>
              <w:pStyle w:val="Default"/>
              <w:rPr>
                <w:b/>
                <w:color w:val="auto"/>
              </w:rPr>
            </w:pPr>
            <w:r>
              <w:rPr>
                <w:b/>
              </w:rPr>
              <w:t>Срок заключения договора</w:t>
            </w:r>
          </w:p>
        </w:tc>
        <w:tc>
          <w:tcPr>
            <w:tcW w:w="6945" w:type="dxa"/>
          </w:tcPr>
          <w:p w14:paraId="6D6F770D" w14:textId="77777777" w:rsidR="00E961FF" w:rsidRPr="004A2CA8" w:rsidRDefault="004564FE" w:rsidP="00242695">
            <w:pPr>
              <w:pStyle w:val="1a"/>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w:t>
            </w:r>
            <w:r>
              <w:rPr>
                <w:sz w:val="24"/>
                <w:szCs w:val="24"/>
              </w:rPr>
              <w:lastRenderedPageBreak/>
              <w:t>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14:paraId="368E8320" w14:textId="77777777" w:rsidTr="00385C54">
        <w:tc>
          <w:tcPr>
            <w:tcW w:w="567" w:type="dxa"/>
          </w:tcPr>
          <w:p w14:paraId="23BC5EF5" w14:textId="77777777" w:rsidR="005D5B59" w:rsidRPr="004A2CA8" w:rsidRDefault="005D5B59" w:rsidP="000C383C">
            <w:pPr>
              <w:pStyle w:val="1a"/>
              <w:ind w:firstLine="0"/>
              <w:rPr>
                <w:b/>
                <w:sz w:val="24"/>
                <w:szCs w:val="24"/>
              </w:rPr>
            </w:pPr>
            <w:r>
              <w:rPr>
                <w:b/>
                <w:sz w:val="24"/>
                <w:szCs w:val="24"/>
              </w:rPr>
              <w:lastRenderedPageBreak/>
              <w:t>26.</w:t>
            </w:r>
          </w:p>
        </w:tc>
        <w:tc>
          <w:tcPr>
            <w:tcW w:w="2127" w:type="dxa"/>
          </w:tcPr>
          <w:p w14:paraId="0C939581" w14:textId="77777777" w:rsidR="005D5B59" w:rsidRPr="004A2CA8" w:rsidRDefault="00971A21" w:rsidP="00AD2CB8">
            <w:pPr>
              <w:pStyle w:val="Default"/>
              <w:rPr>
                <w:b/>
              </w:rPr>
            </w:pPr>
            <w:r>
              <w:rPr>
                <w:b/>
              </w:rPr>
              <w:t>Срок действия договора</w:t>
            </w:r>
          </w:p>
        </w:tc>
        <w:tc>
          <w:tcPr>
            <w:tcW w:w="6945" w:type="dxa"/>
          </w:tcPr>
          <w:p w14:paraId="14DB27B2" w14:textId="7FB431BF" w:rsidR="00EE07F4" w:rsidRPr="00257AB6" w:rsidRDefault="00257AB6" w:rsidP="00705A6D">
            <w:pPr>
              <w:pStyle w:val="1a"/>
              <w:ind w:firstLine="0"/>
              <w:rPr>
                <w:sz w:val="24"/>
                <w:szCs w:val="24"/>
              </w:rPr>
            </w:pPr>
            <w:r w:rsidRPr="00257AB6">
              <w:rPr>
                <w:sz w:val="24"/>
                <w:szCs w:val="24"/>
              </w:rPr>
              <w:t xml:space="preserve">Договор вступает в силу с даты его подписания </w:t>
            </w:r>
            <w:r w:rsidR="00705A6D">
              <w:rPr>
                <w:sz w:val="24"/>
                <w:szCs w:val="24"/>
              </w:rPr>
              <w:t>с</w:t>
            </w:r>
            <w:r w:rsidRPr="00257AB6">
              <w:rPr>
                <w:sz w:val="24"/>
                <w:szCs w:val="24"/>
              </w:rPr>
              <w:t>торонами и д</w:t>
            </w:r>
            <w:r w:rsidR="00705A6D">
              <w:rPr>
                <w:sz w:val="24"/>
                <w:szCs w:val="24"/>
              </w:rPr>
              <w:t>ействует до полного исполнения с</w:t>
            </w:r>
            <w:r w:rsidRPr="00257AB6">
              <w:rPr>
                <w:sz w:val="24"/>
                <w:szCs w:val="24"/>
              </w:rPr>
              <w:t>торонами своих обязательств</w:t>
            </w:r>
            <w:r w:rsidR="00705A6D">
              <w:rPr>
                <w:sz w:val="24"/>
                <w:szCs w:val="24"/>
              </w:rPr>
              <w:t>.</w:t>
            </w:r>
          </w:p>
        </w:tc>
      </w:tr>
    </w:tbl>
    <w:p w14:paraId="14492397" w14:textId="77777777" w:rsidR="002079EB" w:rsidRDefault="002079EB" w:rsidP="00D72C8B">
      <w:pPr>
        <w:pStyle w:val="1a"/>
        <w:ind w:firstLine="0"/>
        <w:jc w:val="right"/>
        <w:outlineLvl w:val="0"/>
        <w:rPr>
          <w:rFonts w:eastAsia="MS Mincho"/>
          <w:szCs w:val="28"/>
        </w:rPr>
        <w:sectPr w:rsidR="002079EB" w:rsidSect="0055090C">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14:paraId="54E71DD6" w14:textId="77777777" w:rsidR="00EE07F4" w:rsidRDefault="004F49F4">
      <w:pPr>
        <w:pStyle w:val="1a"/>
        <w:ind w:firstLine="0"/>
        <w:jc w:val="right"/>
        <w:outlineLvl w:val="0"/>
        <w:rPr>
          <w:rFonts w:eastAsia="MS Mincho"/>
          <w:szCs w:val="28"/>
        </w:rPr>
      </w:pPr>
      <w:r>
        <w:rPr>
          <w:rFonts w:eastAsia="MS Mincho"/>
          <w:szCs w:val="28"/>
        </w:rPr>
        <w:lastRenderedPageBreak/>
        <w:t>Приложение № 1</w:t>
      </w:r>
    </w:p>
    <w:p w14:paraId="41708D9C" w14:textId="77777777" w:rsidR="000954FB" w:rsidRDefault="000954FB" w:rsidP="000954FB">
      <w:pPr>
        <w:ind w:firstLine="425"/>
        <w:jc w:val="right"/>
        <w:rPr>
          <w:sz w:val="28"/>
          <w:szCs w:val="28"/>
        </w:rPr>
      </w:pPr>
      <w:r>
        <w:rPr>
          <w:sz w:val="28"/>
          <w:szCs w:val="28"/>
        </w:rPr>
        <w:t>к документации о закупке</w:t>
      </w:r>
    </w:p>
    <w:p w14:paraId="15F55E9C" w14:textId="77777777" w:rsidR="000954FB" w:rsidRDefault="000954FB" w:rsidP="000954FB">
      <w:pPr>
        <w:ind w:firstLine="425"/>
        <w:jc w:val="right"/>
        <w:rPr>
          <w:sz w:val="28"/>
          <w:szCs w:val="28"/>
        </w:rPr>
      </w:pPr>
    </w:p>
    <w:p w14:paraId="013B3E59" w14:textId="77777777" w:rsidR="000954FB" w:rsidRPr="00445DDD" w:rsidRDefault="000954FB" w:rsidP="000954FB">
      <w:pPr>
        <w:jc w:val="center"/>
        <w:rPr>
          <w:b/>
          <w:sz w:val="28"/>
          <w:szCs w:val="28"/>
        </w:rPr>
      </w:pPr>
      <w:r>
        <w:rPr>
          <w:b/>
          <w:sz w:val="28"/>
          <w:szCs w:val="28"/>
        </w:rPr>
        <w:t>На бланке претендента</w:t>
      </w:r>
    </w:p>
    <w:p w14:paraId="58D38E3C" w14:textId="77777777" w:rsidR="000954FB" w:rsidRPr="00C03380" w:rsidRDefault="000954FB" w:rsidP="00C03380">
      <w:pPr>
        <w:jc w:val="center"/>
        <w:rPr>
          <w:b/>
          <w:sz w:val="28"/>
        </w:rPr>
      </w:pPr>
      <w:r>
        <w:rPr>
          <w:b/>
          <w:sz w:val="28"/>
        </w:rPr>
        <w:t>ЗАЯВКА ______________ (наименование претендента)</w:t>
      </w:r>
    </w:p>
    <w:p w14:paraId="47046C97" w14:textId="77777777" w:rsidR="000954FB" w:rsidRPr="00C03380" w:rsidRDefault="000954FB" w:rsidP="00C03380">
      <w:pPr>
        <w:jc w:val="center"/>
        <w:rPr>
          <w:b/>
          <w:sz w:val="28"/>
        </w:rPr>
      </w:pPr>
      <w:r>
        <w:rPr>
          <w:b/>
          <w:sz w:val="28"/>
        </w:rPr>
        <w:t>НА УЧАСТИЕ В ОТКРЫТОМ КОНКУРСЕ № ОКэ-____-____-_____</w:t>
      </w:r>
    </w:p>
    <w:p w14:paraId="0FC6A52A" w14:textId="77777777" w:rsidR="000954FB" w:rsidRPr="007415F9" w:rsidRDefault="000954FB" w:rsidP="000954FB"/>
    <w:p w14:paraId="52BAFA99" w14:textId="77777777"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6A2C9E37"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CBE8DA1"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54C37AC" w14:textId="77777777"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1800A7B0"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6C2DDB7C" w14:textId="77777777"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364A0801" w14:textId="77777777"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5121CDD4" w14:textId="77777777"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14:paraId="18E21216" w14:textId="77777777"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33DCA831"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332D1D3E" w14:textId="77777777" w:rsidR="000954FB" w:rsidRDefault="00206A77"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указать срок не менее указанного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14:paraId="64C7AB43" w14:textId="77777777"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14:paraId="5B021E14" w14:textId="77777777"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7B48BEF4"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0D280BE"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6A1B44B"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48E6EB9" w14:textId="77777777"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14:paraId="773A8200" w14:textId="77777777"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1A9A2F31" w14:textId="77777777"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28112193" w14:textId="77777777"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3441D5C7"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5CB2F0CF"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57CD13E8"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1819BE5" w14:textId="77777777" w:rsidR="000954FB" w:rsidRDefault="000954FB" w:rsidP="000954FB">
      <w:pPr>
        <w:pStyle w:val="af8"/>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446A09F" w14:textId="77777777"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14:paraId="748CB41F" w14:textId="77777777"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54E70A96" w14:textId="77777777"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14:paraId="3E8E0A1D" w14:textId="77777777"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A26CA68"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D2FE9BF"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22728CA" w14:textId="77777777" w:rsidR="000954FB" w:rsidRPr="00D27A82" w:rsidRDefault="000954FB" w:rsidP="000954FB">
      <w:pPr>
        <w:pStyle w:val="1a"/>
        <w:ind w:firstLine="708"/>
      </w:pPr>
      <w:r>
        <w:t>В подтверждение этого прилагаются все необходимые документы.</w:t>
      </w:r>
    </w:p>
    <w:p w14:paraId="1354B683" w14:textId="77777777" w:rsidR="000954FB" w:rsidRDefault="000954FB" w:rsidP="00305BD2">
      <w:pPr>
        <w:pStyle w:val="af8"/>
        <w:ind w:firstLine="553"/>
        <w:rPr>
          <w:sz w:val="28"/>
          <w:szCs w:val="28"/>
        </w:rPr>
      </w:pPr>
    </w:p>
    <w:p w14:paraId="33EA6CFF"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3644F53" w14:textId="77777777" w:rsidR="000954FB" w:rsidRPr="007415F9" w:rsidRDefault="00533F3B" w:rsidP="000954FB">
      <w:pPr>
        <w:tabs>
          <w:tab w:val="left" w:pos="8640"/>
        </w:tabs>
        <w:jc w:val="center"/>
        <w:rPr>
          <w:i/>
        </w:rPr>
      </w:pPr>
      <w:r>
        <w:rPr>
          <w:i/>
        </w:rPr>
        <w:t xml:space="preserve">                                         (наименование претендента)</w:t>
      </w:r>
    </w:p>
    <w:p w14:paraId="7A43F113"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B846283"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40C3F1C3" w14:textId="77777777" w:rsidR="002079EB" w:rsidRDefault="008A4412" w:rsidP="002079EB">
      <w:pPr>
        <w:pStyle w:val="32"/>
        <w:suppressAutoHyphens/>
        <w:spacing w:after="0"/>
        <w:rPr>
          <w:sz w:val="28"/>
          <w:szCs w:val="28"/>
        </w:rPr>
      </w:pPr>
      <w:r>
        <w:rPr>
          <w:sz w:val="28"/>
          <w:szCs w:val="28"/>
        </w:rPr>
        <w:t>«____» _________ 20___ г.</w:t>
      </w:r>
    </w:p>
    <w:p w14:paraId="381EAC31" w14:textId="77777777" w:rsidR="006B6573" w:rsidRDefault="006B6573" w:rsidP="002079EB">
      <w:pPr>
        <w:pStyle w:val="32"/>
        <w:suppressAutoHyphens/>
        <w:spacing w:after="0"/>
        <w:rPr>
          <w:sz w:val="28"/>
          <w:szCs w:val="28"/>
        </w:rPr>
      </w:pPr>
    </w:p>
    <w:p w14:paraId="0BC0B24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A84763A" w14:textId="77777777" w:rsidR="00EE07F4" w:rsidRDefault="004F49F4">
      <w:pPr>
        <w:pStyle w:val="1a"/>
        <w:ind w:firstLine="0"/>
        <w:jc w:val="right"/>
        <w:outlineLvl w:val="0"/>
        <w:rPr>
          <w:rFonts w:eastAsia="Times New Roman"/>
          <w:szCs w:val="28"/>
        </w:rPr>
      </w:pPr>
      <w:r>
        <w:rPr>
          <w:rFonts w:eastAsia="MS Mincho"/>
          <w:szCs w:val="28"/>
        </w:rPr>
        <w:lastRenderedPageBreak/>
        <w:t>Приложение № 2</w:t>
      </w:r>
    </w:p>
    <w:p w14:paraId="46B89BDC" w14:textId="77777777" w:rsidR="00110975" w:rsidRDefault="00110975" w:rsidP="00110975">
      <w:pPr>
        <w:ind w:firstLine="425"/>
        <w:jc w:val="right"/>
        <w:rPr>
          <w:sz w:val="28"/>
          <w:szCs w:val="28"/>
        </w:rPr>
      </w:pPr>
      <w:r>
        <w:rPr>
          <w:sz w:val="28"/>
          <w:szCs w:val="28"/>
        </w:rPr>
        <w:t>к документации о закупке</w:t>
      </w:r>
    </w:p>
    <w:p w14:paraId="33402C73" w14:textId="77777777" w:rsidR="00110975" w:rsidRDefault="00110975" w:rsidP="00110975">
      <w:pPr>
        <w:pStyle w:val="af8"/>
        <w:jc w:val="center"/>
        <w:rPr>
          <w:b/>
          <w:sz w:val="28"/>
          <w:szCs w:val="28"/>
        </w:rPr>
      </w:pPr>
    </w:p>
    <w:p w14:paraId="3FF61656" w14:textId="77777777" w:rsidR="00110975" w:rsidRPr="00C03380" w:rsidRDefault="00110975" w:rsidP="00C03380">
      <w:pPr>
        <w:jc w:val="center"/>
        <w:rPr>
          <w:b/>
          <w:sz w:val="28"/>
        </w:rPr>
      </w:pPr>
      <w:r>
        <w:rPr>
          <w:b/>
          <w:sz w:val="28"/>
        </w:rPr>
        <w:t>СВЕДЕНИЯ О ПРЕТЕНДЕНТЕ (для юридических лиц)</w:t>
      </w:r>
    </w:p>
    <w:p w14:paraId="5EC3C3EC"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740170B" w14:textId="77777777" w:rsidR="00110975" w:rsidRPr="007415F9" w:rsidRDefault="00110975" w:rsidP="00110975">
      <w:pPr>
        <w:pStyle w:val="af8"/>
        <w:jc w:val="center"/>
        <w:rPr>
          <w:sz w:val="28"/>
          <w:szCs w:val="28"/>
        </w:rPr>
      </w:pPr>
    </w:p>
    <w:p w14:paraId="10C0C077"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4DA442F0"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31A8C363"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25C6A68"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E6AEF86"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773B60F" w14:textId="77777777" w:rsidR="00110975" w:rsidRDefault="00110975" w:rsidP="00110975">
      <w:pPr>
        <w:pStyle w:val="af8"/>
        <w:ind w:firstLine="696"/>
        <w:rPr>
          <w:sz w:val="28"/>
          <w:szCs w:val="28"/>
        </w:rPr>
      </w:pPr>
      <w:r>
        <w:rPr>
          <w:sz w:val="28"/>
          <w:szCs w:val="28"/>
        </w:rPr>
        <w:t>Телефон (______) __________________________________________</w:t>
      </w:r>
    </w:p>
    <w:p w14:paraId="7D1C10C6" w14:textId="77777777" w:rsidR="00110975" w:rsidRDefault="00110975" w:rsidP="00110975">
      <w:pPr>
        <w:pStyle w:val="af8"/>
        <w:ind w:firstLine="698"/>
        <w:rPr>
          <w:sz w:val="28"/>
          <w:szCs w:val="28"/>
        </w:rPr>
      </w:pPr>
      <w:r>
        <w:rPr>
          <w:sz w:val="28"/>
          <w:szCs w:val="28"/>
        </w:rPr>
        <w:t>Факс (______) _____________________________________________</w:t>
      </w:r>
    </w:p>
    <w:p w14:paraId="38BC6607"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EA2FC2D"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DB117D3"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4DEBCC73" w14:textId="77777777" w:rsidR="00110975" w:rsidRDefault="00110975" w:rsidP="00110975">
      <w:pPr>
        <w:pStyle w:val="af8"/>
        <w:ind w:firstLine="0"/>
        <w:rPr>
          <w:sz w:val="20"/>
          <w:szCs w:val="20"/>
        </w:rPr>
      </w:pPr>
    </w:p>
    <w:p w14:paraId="6A0F269A"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248BF14"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BD75A01"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FA495E1"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816B772" w14:textId="77777777" w:rsidR="00110975" w:rsidRDefault="00110975" w:rsidP="00110975">
      <w:pPr>
        <w:pStyle w:val="af8"/>
        <w:ind w:firstLine="696"/>
        <w:rPr>
          <w:sz w:val="28"/>
          <w:szCs w:val="28"/>
        </w:rPr>
      </w:pPr>
      <w:r>
        <w:rPr>
          <w:sz w:val="28"/>
          <w:szCs w:val="28"/>
        </w:rPr>
        <w:t>Телефон (______) __________________________________________</w:t>
      </w:r>
    </w:p>
    <w:p w14:paraId="7A888107" w14:textId="77777777" w:rsidR="00110975" w:rsidRDefault="00110975" w:rsidP="00110975">
      <w:pPr>
        <w:pStyle w:val="af8"/>
        <w:ind w:firstLine="698"/>
        <w:rPr>
          <w:sz w:val="28"/>
          <w:szCs w:val="28"/>
        </w:rPr>
      </w:pPr>
      <w:r>
        <w:rPr>
          <w:sz w:val="28"/>
          <w:szCs w:val="28"/>
        </w:rPr>
        <w:t>Факс (______) _____________________________________________</w:t>
      </w:r>
    </w:p>
    <w:p w14:paraId="61CAE9F8"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07EB5D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8121440"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489FC8B8"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34E42325"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2F25164A"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CD4D22D" w14:textId="77777777"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4B8FD227" w14:textId="77777777" w:rsidR="00110975" w:rsidRDefault="00110975" w:rsidP="00147510">
      <w:pPr>
        <w:tabs>
          <w:tab w:val="left" w:pos="9639"/>
        </w:tabs>
        <w:ind w:firstLine="539"/>
        <w:jc w:val="both"/>
        <w:rPr>
          <w:b/>
          <w:sz w:val="28"/>
          <w:szCs w:val="28"/>
        </w:rPr>
      </w:pPr>
    </w:p>
    <w:p w14:paraId="677DF8C8"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6BE0FF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4771B26" w14:textId="77777777" w:rsidR="00110975" w:rsidRDefault="00110975" w:rsidP="00110975">
      <w:pPr>
        <w:tabs>
          <w:tab w:val="left" w:pos="9639"/>
        </w:tabs>
        <w:rPr>
          <w:sz w:val="28"/>
          <w:szCs w:val="28"/>
          <w:u w:val="single"/>
        </w:rPr>
      </w:pPr>
    </w:p>
    <w:p w14:paraId="08593EE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2CFAD76" w14:textId="77777777" w:rsidR="00110975" w:rsidRPr="007415F9" w:rsidRDefault="00110975" w:rsidP="00110975">
      <w:pPr>
        <w:tabs>
          <w:tab w:val="left" w:pos="9639"/>
        </w:tabs>
        <w:jc w:val="right"/>
        <w:rPr>
          <w:i/>
        </w:rPr>
      </w:pPr>
      <w:r>
        <w:rPr>
          <w:i/>
        </w:rPr>
        <w:t>Контактное лицо (должность, ФИО, телефон)</w:t>
      </w:r>
    </w:p>
    <w:p w14:paraId="543E7DE1"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7C6FFDCC" w14:textId="77777777" w:rsidR="00110975" w:rsidRPr="007415F9" w:rsidRDefault="00110975" w:rsidP="00110975">
      <w:pPr>
        <w:tabs>
          <w:tab w:val="left" w:pos="9639"/>
        </w:tabs>
        <w:jc w:val="right"/>
        <w:rPr>
          <w:i/>
        </w:rPr>
      </w:pPr>
      <w:r>
        <w:rPr>
          <w:i/>
        </w:rPr>
        <w:t>Контактное лицо (должность, ФИО, телефон)</w:t>
      </w:r>
    </w:p>
    <w:p w14:paraId="6F686BE0"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3FF5874" w14:textId="77777777" w:rsidR="00110975" w:rsidRPr="007415F9" w:rsidRDefault="00110975" w:rsidP="00110975">
      <w:pPr>
        <w:tabs>
          <w:tab w:val="left" w:pos="9639"/>
        </w:tabs>
        <w:jc w:val="right"/>
        <w:rPr>
          <w:i/>
        </w:rPr>
      </w:pPr>
      <w:r>
        <w:rPr>
          <w:i/>
        </w:rPr>
        <w:t>Контактное лицо (должность, ФИО, телефон)</w:t>
      </w:r>
    </w:p>
    <w:p w14:paraId="45F11928"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D5EE427" w14:textId="77777777" w:rsidR="00110975" w:rsidRPr="007415F9" w:rsidRDefault="00110975" w:rsidP="00110975">
      <w:pPr>
        <w:tabs>
          <w:tab w:val="left" w:pos="9639"/>
        </w:tabs>
        <w:jc w:val="right"/>
        <w:rPr>
          <w:i/>
        </w:rPr>
      </w:pPr>
      <w:r>
        <w:rPr>
          <w:i/>
        </w:rPr>
        <w:t>Контактное лицо (должность, ФИО, телефон)</w:t>
      </w:r>
    </w:p>
    <w:p w14:paraId="4C639717" w14:textId="77777777" w:rsidR="00110975" w:rsidRPr="007415F9" w:rsidRDefault="00110975" w:rsidP="00110975">
      <w:pPr>
        <w:pStyle w:val="af8"/>
        <w:rPr>
          <w:rFonts w:eastAsia="Times New Roman"/>
          <w:spacing w:val="-13"/>
          <w:sz w:val="28"/>
          <w:szCs w:val="28"/>
        </w:rPr>
      </w:pPr>
    </w:p>
    <w:p w14:paraId="23A82EEA"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61C8D85" w14:textId="77777777" w:rsidR="000519F8" w:rsidRPr="007415F9" w:rsidRDefault="000519F8" w:rsidP="000519F8">
      <w:pPr>
        <w:tabs>
          <w:tab w:val="left" w:pos="8640"/>
        </w:tabs>
        <w:jc w:val="center"/>
        <w:rPr>
          <w:i/>
        </w:rPr>
      </w:pPr>
      <w:r>
        <w:rPr>
          <w:i/>
        </w:rPr>
        <w:t xml:space="preserve">                                         (наименование претендента)</w:t>
      </w:r>
    </w:p>
    <w:p w14:paraId="106DD7E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0FF5476"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3E581386" w14:textId="77777777" w:rsidR="000519F8" w:rsidRDefault="000519F8" w:rsidP="000519F8">
      <w:pPr>
        <w:pStyle w:val="32"/>
        <w:suppressAutoHyphens/>
        <w:spacing w:after="0"/>
        <w:rPr>
          <w:sz w:val="28"/>
          <w:szCs w:val="28"/>
        </w:rPr>
      </w:pPr>
      <w:r>
        <w:rPr>
          <w:sz w:val="28"/>
          <w:szCs w:val="28"/>
        </w:rPr>
        <w:t>«____» _________ 20___ г.</w:t>
      </w:r>
    </w:p>
    <w:p w14:paraId="53F1E1A8" w14:textId="77777777" w:rsidR="00510148" w:rsidRDefault="00510148">
      <w:pPr>
        <w:suppressAutoHyphens w:val="0"/>
        <w:rPr>
          <w:sz w:val="28"/>
          <w:szCs w:val="28"/>
        </w:rPr>
      </w:pPr>
      <w:r>
        <w:rPr>
          <w:sz w:val="28"/>
          <w:szCs w:val="28"/>
        </w:rPr>
        <w:br w:type="page"/>
      </w:r>
    </w:p>
    <w:p w14:paraId="016ACC0B" w14:textId="77777777" w:rsidR="006B7625" w:rsidRDefault="006B7625" w:rsidP="006B7625">
      <w:pPr>
        <w:pStyle w:val="af8"/>
        <w:ind w:firstLine="0"/>
        <w:jc w:val="left"/>
        <w:rPr>
          <w:b/>
          <w:sz w:val="28"/>
          <w:szCs w:val="28"/>
        </w:rPr>
      </w:pPr>
    </w:p>
    <w:p w14:paraId="79226595" w14:textId="77777777" w:rsidR="00110975" w:rsidRDefault="00110975" w:rsidP="00110975">
      <w:pPr>
        <w:pStyle w:val="af8"/>
        <w:jc w:val="center"/>
        <w:rPr>
          <w:b/>
          <w:sz w:val="28"/>
          <w:szCs w:val="28"/>
        </w:rPr>
      </w:pPr>
      <w:r>
        <w:rPr>
          <w:b/>
          <w:sz w:val="28"/>
          <w:szCs w:val="28"/>
        </w:rPr>
        <w:t>СВЕДЕНИЯ О ПРЕТЕНДЕНТЕ (для физических лиц)</w:t>
      </w:r>
    </w:p>
    <w:p w14:paraId="37A0100C" w14:textId="77777777" w:rsidR="00110975" w:rsidRPr="000802B7" w:rsidRDefault="00110975" w:rsidP="00110975">
      <w:pPr>
        <w:pStyle w:val="af8"/>
        <w:jc w:val="center"/>
        <w:rPr>
          <w:b/>
          <w:sz w:val="28"/>
          <w:szCs w:val="28"/>
        </w:rPr>
      </w:pPr>
    </w:p>
    <w:p w14:paraId="12947899" w14:textId="77777777" w:rsidR="00110975" w:rsidRPr="000802B7" w:rsidRDefault="00110975" w:rsidP="00110975">
      <w:pPr>
        <w:pStyle w:val="af8"/>
        <w:jc w:val="center"/>
        <w:rPr>
          <w:b/>
          <w:sz w:val="28"/>
          <w:szCs w:val="28"/>
        </w:rPr>
      </w:pPr>
    </w:p>
    <w:p w14:paraId="64E3500F"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7F833E6A" w14:textId="77777777" w:rsidR="00110975" w:rsidRPr="000802B7" w:rsidRDefault="00110975" w:rsidP="00110975">
      <w:pPr>
        <w:pStyle w:val="af8"/>
        <w:ind w:left="709" w:firstLine="0"/>
        <w:jc w:val="left"/>
        <w:rPr>
          <w:sz w:val="28"/>
          <w:szCs w:val="28"/>
        </w:rPr>
      </w:pPr>
    </w:p>
    <w:p w14:paraId="68FE6915"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03123F25" w14:textId="77777777" w:rsidR="00110975" w:rsidRPr="008F1253" w:rsidRDefault="00110975" w:rsidP="00110975">
      <w:pPr>
        <w:pStyle w:val="af8"/>
        <w:ind w:firstLine="0"/>
        <w:jc w:val="left"/>
        <w:rPr>
          <w:sz w:val="28"/>
          <w:szCs w:val="28"/>
        </w:rPr>
      </w:pPr>
    </w:p>
    <w:p w14:paraId="6E0D3339"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0B73082D" w14:textId="77777777" w:rsidR="00110975" w:rsidRPr="008F1253" w:rsidRDefault="00110975" w:rsidP="00110975">
      <w:pPr>
        <w:pStyle w:val="af8"/>
        <w:ind w:firstLine="0"/>
        <w:jc w:val="left"/>
        <w:rPr>
          <w:sz w:val="28"/>
          <w:szCs w:val="28"/>
        </w:rPr>
      </w:pPr>
    </w:p>
    <w:p w14:paraId="570D512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34EE5454" w14:textId="77777777" w:rsidR="00110975" w:rsidRPr="000802B7" w:rsidRDefault="00110975" w:rsidP="00110975">
      <w:pPr>
        <w:pStyle w:val="af8"/>
        <w:ind w:left="709" w:firstLine="0"/>
        <w:jc w:val="left"/>
        <w:rPr>
          <w:sz w:val="28"/>
          <w:szCs w:val="28"/>
        </w:rPr>
      </w:pPr>
    </w:p>
    <w:p w14:paraId="3625DF3A"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65F17D33" w14:textId="77777777" w:rsidR="00110975" w:rsidRPr="000802B7" w:rsidRDefault="00110975" w:rsidP="00110975">
      <w:pPr>
        <w:pStyle w:val="af8"/>
        <w:ind w:firstLine="0"/>
        <w:jc w:val="left"/>
        <w:rPr>
          <w:sz w:val="28"/>
          <w:szCs w:val="28"/>
        </w:rPr>
      </w:pPr>
    </w:p>
    <w:p w14:paraId="7C5CF22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14C2C033" w14:textId="77777777" w:rsidR="00110975" w:rsidRPr="000802B7" w:rsidRDefault="00110975" w:rsidP="00110975">
      <w:pPr>
        <w:pStyle w:val="af8"/>
        <w:ind w:firstLine="0"/>
        <w:jc w:val="left"/>
        <w:rPr>
          <w:sz w:val="28"/>
          <w:szCs w:val="28"/>
        </w:rPr>
      </w:pPr>
    </w:p>
    <w:p w14:paraId="0E542C16"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4E2C0D60" w14:textId="77777777" w:rsidR="00110975" w:rsidRDefault="00110975" w:rsidP="00110975">
      <w:pPr>
        <w:pStyle w:val="aff5"/>
        <w:rPr>
          <w:sz w:val="28"/>
          <w:szCs w:val="28"/>
        </w:rPr>
      </w:pPr>
    </w:p>
    <w:p w14:paraId="0B09FD5C" w14:textId="77777777"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14:paraId="194971F7" w14:textId="77777777" w:rsidR="00110975" w:rsidRDefault="00110975" w:rsidP="00110975">
      <w:pPr>
        <w:pStyle w:val="aff5"/>
        <w:rPr>
          <w:sz w:val="28"/>
          <w:szCs w:val="28"/>
        </w:rPr>
      </w:pPr>
    </w:p>
    <w:p w14:paraId="31A5C568" w14:textId="77777777" w:rsidR="00110975" w:rsidRDefault="00110975" w:rsidP="00110975">
      <w:pPr>
        <w:pStyle w:val="af8"/>
        <w:ind w:left="709" w:firstLine="0"/>
        <w:jc w:val="left"/>
        <w:rPr>
          <w:sz w:val="28"/>
          <w:szCs w:val="28"/>
        </w:rPr>
      </w:pPr>
    </w:p>
    <w:p w14:paraId="3F92F4DB"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3C859BE" w14:textId="77777777" w:rsidR="000519F8" w:rsidRPr="007415F9" w:rsidRDefault="000519F8" w:rsidP="000519F8">
      <w:pPr>
        <w:tabs>
          <w:tab w:val="left" w:pos="8640"/>
        </w:tabs>
        <w:jc w:val="center"/>
        <w:rPr>
          <w:i/>
        </w:rPr>
      </w:pPr>
      <w:r>
        <w:rPr>
          <w:i/>
        </w:rPr>
        <w:t xml:space="preserve">                                         (наименование претендента)</w:t>
      </w:r>
    </w:p>
    <w:p w14:paraId="38277BE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DC846DF"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6753B492" w14:textId="77777777" w:rsidR="000519F8" w:rsidRDefault="000519F8" w:rsidP="000519F8">
      <w:pPr>
        <w:pStyle w:val="32"/>
        <w:suppressAutoHyphens/>
        <w:spacing w:after="0"/>
        <w:rPr>
          <w:sz w:val="28"/>
          <w:szCs w:val="28"/>
        </w:rPr>
      </w:pPr>
      <w:r>
        <w:rPr>
          <w:sz w:val="28"/>
          <w:szCs w:val="28"/>
        </w:rPr>
        <w:t>«____» _________ 20___ г.</w:t>
      </w:r>
    </w:p>
    <w:p w14:paraId="114343E5" w14:textId="77777777" w:rsidR="006B6573" w:rsidRDefault="006B6573" w:rsidP="002079EB">
      <w:pPr>
        <w:pStyle w:val="32"/>
        <w:suppressAutoHyphens/>
        <w:spacing w:after="0"/>
        <w:rPr>
          <w:sz w:val="28"/>
          <w:szCs w:val="28"/>
        </w:rPr>
      </w:pPr>
    </w:p>
    <w:p w14:paraId="5C906F8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C133E86" w14:textId="77777777" w:rsidR="00EE07F4" w:rsidRDefault="004F49F4">
      <w:pPr>
        <w:pStyle w:val="1a"/>
        <w:ind w:firstLine="0"/>
        <w:jc w:val="right"/>
        <w:outlineLvl w:val="0"/>
        <w:rPr>
          <w:szCs w:val="28"/>
        </w:rPr>
      </w:pPr>
      <w:r>
        <w:lastRenderedPageBreak/>
        <w:t>Приложение</w:t>
      </w:r>
      <w:r>
        <w:rPr>
          <w:rFonts w:eastAsia="MS Mincho"/>
          <w:szCs w:val="28"/>
        </w:rPr>
        <w:t xml:space="preserve"> № </w:t>
      </w:r>
      <w:r>
        <w:t>3</w:t>
      </w:r>
    </w:p>
    <w:p w14:paraId="79526228"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688CA3AC" w14:textId="77777777" w:rsidR="00C10125" w:rsidRDefault="00C10125" w:rsidP="00C10125">
      <w:pPr>
        <w:pStyle w:val="af8"/>
        <w:ind w:firstLine="0"/>
        <w:jc w:val="left"/>
        <w:rPr>
          <w:rFonts w:eastAsia="Times New Roman"/>
          <w:sz w:val="28"/>
          <w:szCs w:val="28"/>
        </w:rPr>
      </w:pPr>
    </w:p>
    <w:p w14:paraId="766FE329" w14:textId="77777777" w:rsidR="004F49F4" w:rsidRDefault="004F49F4" w:rsidP="004F49F4">
      <w:pPr>
        <w:pStyle w:val="af8"/>
        <w:ind w:firstLine="0"/>
        <w:jc w:val="left"/>
        <w:rPr>
          <w:rFonts w:eastAsia="Times New Roman"/>
          <w:sz w:val="28"/>
          <w:szCs w:val="28"/>
        </w:rPr>
      </w:pPr>
    </w:p>
    <w:p w14:paraId="3D6A8864" w14:textId="77777777" w:rsidR="004F49F4" w:rsidRPr="008F1253" w:rsidRDefault="004F49F4" w:rsidP="004F49F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3AFF3EC4" w14:textId="77777777" w:rsidR="004F49F4" w:rsidRPr="00C72FD7" w:rsidRDefault="004F49F4" w:rsidP="004F49F4"/>
    <w:p w14:paraId="6D17C842" w14:textId="77777777" w:rsidR="004F49F4" w:rsidRDefault="004F49F4" w:rsidP="004F49F4">
      <w:pPr>
        <w:rPr>
          <w:sz w:val="28"/>
          <w:szCs w:val="28"/>
        </w:rPr>
      </w:pPr>
      <w:r>
        <w:rPr>
          <w:sz w:val="28"/>
          <w:szCs w:val="28"/>
        </w:rPr>
        <w:t xml:space="preserve"> «____» _________ 202_ г.                        Открытый конкурс № ОКэ-_____  </w:t>
      </w:r>
    </w:p>
    <w:p w14:paraId="446A6AC3" w14:textId="77777777" w:rsidR="004F49F4" w:rsidRPr="00C33B09" w:rsidRDefault="004F49F4" w:rsidP="004F49F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418E8C23" w14:textId="77777777" w:rsidR="004F49F4" w:rsidRPr="008F1253" w:rsidRDefault="004F49F4" w:rsidP="004F49F4">
      <w:pPr>
        <w:jc w:val="right"/>
        <w:rPr>
          <w:bCs/>
          <w:i/>
        </w:rPr>
      </w:pPr>
      <w:r>
        <w:rPr>
          <w:bCs/>
          <w:i/>
        </w:rPr>
        <w:t>Указывается  при необходимости</w:t>
      </w:r>
    </w:p>
    <w:p w14:paraId="14A2F7A1" w14:textId="77777777" w:rsidR="004F49F4" w:rsidRDefault="004F49F4" w:rsidP="004F49F4"/>
    <w:p w14:paraId="4B0297F4" w14:textId="77777777" w:rsidR="004F49F4" w:rsidRPr="0065769F" w:rsidRDefault="004F49F4" w:rsidP="004F49F4">
      <w:pPr>
        <w:rPr>
          <w:sz w:val="28"/>
          <w:szCs w:val="28"/>
        </w:rPr>
      </w:pPr>
      <w:r>
        <w:rPr>
          <w:sz w:val="28"/>
          <w:szCs w:val="28"/>
        </w:rPr>
        <w:t>___________________________________________________________________</w:t>
      </w:r>
    </w:p>
    <w:p w14:paraId="3D8C5BE2" w14:textId="77777777" w:rsidR="004F49F4" w:rsidRPr="003E7259" w:rsidRDefault="004F49F4" w:rsidP="004F49F4">
      <w:pPr>
        <w:ind w:firstLine="3"/>
        <w:jc w:val="center"/>
        <w:rPr>
          <w:bCs/>
          <w:i/>
        </w:rPr>
      </w:pPr>
      <w:r>
        <w:rPr>
          <w:bCs/>
          <w:i/>
        </w:rPr>
        <w:t>(Полное наименование п</w:t>
      </w:r>
      <w:r>
        <w:rPr>
          <w:i/>
        </w:rPr>
        <w:t>ретендента</w:t>
      </w:r>
      <w:r>
        <w:rPr>
          <w:bCs/>
          <w:i/>
        </w:rPr>
        <w:t>)</w:t>
      </w:r>
    </w:p>
    <w:p w14:paraId="4CADCAB0" w14:textId="77777777" w:rsidR="004F49F4" w:rsidRDefault="004F49F4" w:rsidP="004F49F4">
      <w:pPr>
        <w:ind w:firstLine="708"/>
        <w:rPr>
          <w:bCs/>
          <w:sz w:val="28"/>
          <w:szCs w:val="28"/>
        </w:rPr>
      </w:pPr>
    </w:p>
    <w:tbl>
      <w:tblPr>
        <w:tblW w:w="5000" w:type="pct"/>
        <w:tblLayout w:type="fixed"/>
        <w:tblLook w:val="0000" w:firstRow="0" w:lastRow="0" w:firstColumn="0" w:lastColumn="0" w:noHBand="0" w:noVBand="0"/>
      </w:tblPr>
      <w:tblGrid>
        <w:gridCol w:w="540"/>
        <w:gridCol w:w="1835"/>
        <w:gridCol w:w="854"/>
        <w:gridCol w:w="1562"/>
        <w:gridCol w:w="1414"/>
        <w:gridCol w:w="1843"/>
        <w:gridCol w:w="1949"/>
      </w:tblGrid>
      <w:tr w:rsidR="00705A6D" w:rsidRPr="005C3D29" w14:paraId="00C6246A" w14:textId="77777777" w:rsidTr="00705A6D">
        <w:trPr>
          <w:trHeight w:val="2442"/>
        </w:trPr>
        <w:tc>
          <w:tcPr>
            <w:tcW w:w="270" w:type="pct"/>
            <w:tcBorders>
              <w:top w:val="single" w:sz="4" w:space="0" w:color="auto"/>
              <w:left w:val="single" w:sz="4" w:space="0" w:color="auto"/>
              <w:bottom w:val="single" w:sz="4" w:space="0" w:color="auto"/>
              <w:right w:val="single" w:sz="4" w:space="0" w:color="auto"/>
            </w:tcBorders>
            <w:vAlign w:val="center"/>
          </w:tcPr>
          <w:p w14:paraId="424596C2" w14:textId="77777777" w:rsidR="004F49F4" w:rsidRPr="005C3D29" w:rsidRDefault="004F49F4" w:rsidP="004F49F4">
            <w:pPr>
              <w:jc w:val="center"/>
            </w:pPr>
            <w:r>
              <w:t>№ п/п</w:t>
            </w:r>
          </w:p>
        </w:tc>
        <w:tc>
          <w:tcPr>
            <w:tcW w:w="918" w:type="pct"/>
            <w:tcBorders>
              <w:top w:val="single" w:sz="4" w:space="0" w:color="auto"/>
              <w:left w:val="single" w:sz="4" w:space="0" w:color="auto"/>
              <w:bottom w:val="single" w:sz="4" w:space="0" w:color="auto"/>
              <w:right w:val="single" w:sz="4" w:space="0" w:color="auto"/>
            </w:tcBorders>
            <w:vAlign w:val="center"/>
          </w:tcPr>
          <w:p w14:paraId="02B55BA2" w14:textId="77777777" w:rsidR="004F49F4" w:rsidRPr="005C3D29" w:rsidRDefault="004F49F4" w:rsidP="004F49F4">
            <w:pPr>
              <w:jc w:val="center"/>
            </w:pPr>
            <w:r>
              <w:t xml:space="preserve">Наименование Оборудования </w:t>
            </w:r>
          </w:p>
        </w:tc>
        <w:tc>
          <w:tcPr>
            <w:tcW w:w="427" w:type="pct"/>
            <w:tcBorders>
              <w:top w:val="single" w:sz="4" w:space="0" w:color="auto"/>
              <w:left w:val="single" w:sz="4" w:space="0" w:color="auto"/>
              <w:bottom w:val="single" w:sz="4" w:space="0" w:color="auto"/>
              <w:right w:val="single" w:sz="4" w:space="0" w:color="auto"/>
            </w:tcBorders>
            <w:vAlign w:val="center"/>
          </w:tcPr>
          <w:p w14:paraId="02891073" w14:textId="77777777" w:rsidR="004F49F4" w:rsidRPr="005C3D29" w:rsidRDefault="004F49F4" w:rsidP="009848EA">
            <w:pPr>
              <w:jc w:val="center"/>
            </w:pPr>
            <w:r>
              <w:t xml:space="preserve">Количество, </w:t>
            </w:r>
            <w:r w:rsidR="009848EA">
              <w:t>шт</w:t>
            </w:r>
            <w:r w:rsidR="00257AB6">
              <w:t>.</w:t>
            </w:r>
            <w:r>
              <w:t xml:space="preserve"> </w:t>
            </w:r>
          </w:p>
        </w:tc>
        <w:tc>
          <w:tcPr>
            <w:tcW w:w="781" w:type="pct"/>
            <w:tcBorders>
              <w:top w:val="single" w:sz="4" w:space="0" w:color="auto"/>
              <w:left w:val="single" w:sz="4" w:space="0" w:color="auto"/>
              <w:bottom w:val="single" w:sz="4" w:space="0" w:color="auto"/>
              <w:right w:val="single" w:sz="4" w:space="0" w:color="auto"/>
            </w:tcBorders>
          </w:tcPr>
          <w:p w14:paraId="5F48C0E7" w14:textId="77777777" w:rsidR="004F49F4" w:rsidRDefault="004F49F4" w:rsidP="004F49F4">
            <w:pPr>
              <w:jc w:val="center"/>
            </w:pPr>
          </w:p>
          <w:p w14:paraId="051D4671" w14:textId="77777777" w:rsidR="004F49F4" w:rsidRDefault="004F49F4" w:rsidP="004F49F4">
            <w:pPr>
              <w:jc w:val="center"/>
            </w:pPr>
          </w:p>
          <w:p w14:paraId="4F2417CB" w14:textId="22C31AC2" w:rsidR="004F49F4" w:rsidRDefault="00705A6D" w:rsidP="004F49F4">
            <w:pPr>
              <w:jc w:val="center"/>
            </w:pPr>
            <w:r>
              <w:t>Цена за единицу</w:t>
            </w:r>
            <w:r w:rsidR="004F49F4">
              <w:t xml:space="preserve"> </w:t>
            </w:r>
          </w:p>
          <w:p w14:paraId="36B1B02C" w14:textId="77777777" w:rsidR="004F49F4" w:rsidRDefault="004F49F4" w:rsidP="004F49F4">
            <w:pPr>
              <w:jc w:val="center"/>
            </w:pPr>
            <w:r>
              <w:t>в руб.</w:t>
            </w:r>
          </w:p>
          <w:p w14:paraId="59C05143" w14:textId="77777777" w:rsidR="004F49F4" w:rsidRDefault="004F49F4" w:rsidP="004F49F4">
            <w:pPr>
              <w:jc w:val="center"/>
            </w:pPr>
            <w:r>
              <w:t>без учета НДС</w:t>
            </w:r>
          </w:p>
        </w:tc>
        <w:tc>
          <w:tcPr>
            <w:tcW w:w="707" w:type="pct"/>
            <w:tcBorders>
              <w:top w:val="single" w:sz="4" w:space="0" w:color="auto"/>
              <w:left w:val="single" w:sz="4" w:space="0" w:color="auto"/>
              <w:bottom w:val="single" w:sz="4" w:space="0" w:color="auto"/>
              <w:right w:val="single" w:sz="4" w:space="0" w:color="auto"/>
            </w:tcBorders>
            <w:vAlign w:val="center"/>
          </w:tcPr>
          <w:p w14:paraId="41FA69E8" w14:textId="77777777" w:rsidR="004F49F4" w:rsidRPr="005C3D29" w:rsidRDefault="004F49F4" w:rsidP="004F49F4">
            <w:pPr>
              <w:jc w:val="center"/>
            </w:pPr>
            <w:r>
              <w:t>Цена за весь закупаемый объем в руб., без учета НДС</w:t>
            </w:r>
          </w:p>
        </w:tc>
        <w:tc>
          <w:tcPr>
            <w:tcW w:w="922" w:type="pct"/>
            <w:tcBorders>
              <w:top w:val="single" w:sz="4" w:space="0" w:color="auto"/>
              <w:left w:val="single" w:sz="4" w:space="0" w:color="auto"/>
              <w:bottom w:val="single" w:sz="4" w:space="0" w:color="auto"/>
              <w:right w:val="single" w:sz="4" w:space="0" w:color="auto"/>
            </w:tcBorders>
            <w:vAlign w:val="center"/>
          </w:tcPr>
          <w:p w14:paraId="3EBDB8B5" w14:textId="77777777" w:rsidR="004F49F4" w:rsidRPr="005C3D29" w:rsidRDefault="004F49F4" w:rsidP="004F49F4">
            <w:pPr>
              <w:jc w:val="center"/>
            </w:pPr>
            <w:r>
              <w:t>Срок поставки</w:t>
            </w:r>
            <w:r w:rsidR="009848EA">
              <w:t xml:space="preserve"> Оборудования</w:t>
            </w:r>
            <w:r>
              <w:t>, выполнения работ, календарные дни</w:t>
            </w:r>
          </w:p>
        </w:tc>
        <w:tc>
          <w:tcPr>
            <w:tcW w:w="975" w:type="pct"/>
            <w:tcBorders>
              <w:top w:val="single" w:sz="4" w:space="0" w:color="auto"/>
              <w:left w:val="single" w:sz="4" w:space="0" w:color="auto"/>
              <w:bottom w:val="single" w:sz="4" w:space="0" w:color="auto"/>
              <w:right w:val="single" w:sz="4" w:space="0" w:color="auto"/>
            </w:tcBorders>
            <w:vAlign w:val="center"/>
          </w:tcPr>
          <w:p w14:paraId="0F63BFEA" w14:textId="77777777" w:rsidR="004F49F4" w:rsidRDefault="004F49F4" w:rsidP="004F49F4">
            <w:pPr>
              <w:jc w:val="center"/>
            </w:pPr>
            <w:r>
              <w:t>Срок гарантии, мес.</w:t>
            </w:r>
          </w:p>
        </w:tc>
      </w:tr>
      <w:tr w:rsidR="00705A6D" w14:paraId="3B9FB896" w14:textId="77777777" w:rsidTr="00705A6D">
        <w:trPr>
          <w:trHeight w:val="250"/>
        </w:trPr>
        <w:tc>
          <w:tcPr>
            <w:tcW w:w="270" w:type="pct"/>
            <w:tcBorders>
              <w:top w:val="nil"/>
              <w:left w:val="single" w:sz="4" w:space="0" w:color="auto"/>
              <w:bottom w:val="single" w:sz="4" w:space="0" w:color="auto"/>
              <w:right w:val="single" w:sz="4" w:space="0" w:color="auto"/>
            </w:tcBorders>
            <w:noWrap/>
            <w:vAlign w:val="bottom"/>
          </w:tcPr>
          <w:p w14:paraId="4C6FB705" w14:textId="77777777" w:rsidR="004F49F4" w:rsidRPr="00384CDC" w:rsidRDefault="004F49F4" w:rsidP="004F49F4">
            <w:pPr>
              <w:jc w:val="center"/>
            </w:pPr>
            <w:r>
              <w:t>1</w:t>
            </w:r>
          </w:p>
        </w:tc>
        <w:tc>
          <w:tcPr>
            <w:tcW w:w="918" w:type="pct"/>
            <w:tcBorders>
              <w:top w:val="nil"/>
              <w:left w:val="nil"/>
              <w:bottom w:val="single" w:sz="4" w:space="0" w:color="auto"/>
              <w:right w:val="single" w:sz="4" w:space="0" w:color="auto"/>
            </w:tcBorders>
            <w:noWrap/>
            <w:vAlign w:val="bottom"/>
          </w:tcPr>
          <w:p w14:paraId="74CD23B7" w14:textId="77777777" w:rsidR="004F49F4" w:rsidRPr="00384CDC" w:rsidRDefault="004F49F4" w:rsidP="004F49F4">
            <w:pPr>
              <w:jc w:val="center"/>
            </w:pPr>
            <w:r>
              <w:t>2</w:t>
            </w:r>
          </w:p>
        </w:tc>
        <w:tc>
          <w:tcPr>
            <w:tcW w:w="427" w:type="pct"/>
            <w:tcBorders>
              <w:top w:val="single" w:sz="4" w:space="0" w:color="auto"/>
              <w:left w:val="single" w:sz="4" w:space="0" w:color="auto"/>
              <w:bottom w:val="single" w:sz="4" w:space="0" w:color="auto"/>
              <w:right w:val="single" w:sz="4" w:space="0" w:color="auto"/>
            </w:tcBorders>
          </w:tcPr>
          <w:p w14:paraId="7CE0142B" w14:textId="77777777" w:rsidR="004F49F4" w:rsidRPr="00384CDC" w:rsidRDefault="004F49F4" w:rsidP="004F49F4">
            <w:pPr>
              <w:jc w:val="center"/>
            </w:pPr>
            <w:r>
              <w:t>3</w:t>
            </w:r>
          </w:p>
        </w:tc>
        <w:tc>
          <w:tcPr>
            <w:tcW w:w="781" w:type="pct"/>
            <w:tcBorders>
              <w:top w:val="single" w:sz="4" w:space="0" w:color="auto"/>
              <w:left w:val="single" w:sz="4" w:space="0" w:color="auto"/>
              <w:bottom w:val="single" w:sz="4" w:space="0" w:color="auto"/>
              <w:right w:val="single" w:sz="4" w:space="0" w:color="auto"/>
            </w:tcBorders>
          </w:tcPr>
          <w:p w14:paraId="3B72BD04" w14:textId="77777777" w:rsidR="004F49F4" w:rsidRDefault="004F49F4" w:rsidP="004F49F4">
            <w:pPr>
              <w:jc w:val="center"/>
              <w:rPr>
                <w:lang w:val="en-US"/>
              </w:rPr>
            </w:pPr>
          </w:p>
        </w:tc>
        <w:tc>
          <w:tcPr>
            <w:tcW w:w="707" w:type="pct"/>
            <w:tcBorders>
              <w:top w:val="single" w:sz="4" w:space="0" w:color="auto"/>
              <w:left w:val="single" w:sz="4" w:space="0" w:color="auto"/>
              <w:bottom w:val="single" w:sz="4" w:space="0" w:color="auto"/>
              <w:right w:val="single" w:sz="4" w:space="0" w:color="auto"/>
            </w:tcBorders>
            <w:noWrap/>
            <w:vAlign w:val="bottom"/>
          </w:tcPr>
          <w:p w14:paraId="3BCA24FC" w14:textId="77777777" w:rsidR="004F49F4" w:rsidRPr="00384CDC" w:rsidRDefault="004F49F4" w:rsidP="004F49F4">
            <w:pPr>
              <w:jc w:val="center"/>
            </w:pPr>
            <w:r>
              <w:rPr>
                <w:lang w:val="en-US"/>
              </w:rPr>
              <w:t>4</w:t>
            </w:r>
          </w:p>
        </w:tc>
        <w:tc>
          <w:tcPr>
            <w:tcW w:w="922" w:type="pct"/>
            <w:tcBorders>
              <w:top w:val="single" w:sz="4" w:space="0" w:color="auto"/>
              <w:left w:val="nil"/>
              <w:bottom w:val="single" w:sz="4" w:space="0" w:color="auto"/>
              <w:right w:val="single" w:sz="4" w:space="0" w:color="auto"/>
            </w:tcBorders>
          </w:tcPr>
          <w:p w14:paraId="54F9ABEA" w14:textId="77777777" w:rsidR="004F49F4" w:rsidRPr="00F72E86" w:rsidRDefault="004F49F4" w:rsidP="004F49F4">
            <w:pPr>
              <w:jc w:val="center"/>
              <w:rPr>
                <w:lang w:val="en-US"/>
              </w:rPr>
            </w:pPr>
            <w:r>
              <w:rPr>
                <w:lang w:val="en-US"/>
              </w:rPr>
              <w:t>5</w:t>
            </w:r>
          </w:p>
        </w:tc>
        <w:tc>
          <w:tcPr>
            <w:tcW w:w="975" w:type="pct"/>
            <w:tcBorders>
              <w:top w:val="single" w:sz="4" w:space="0" w:color="auto"/>
              <w:left w:val="nil"/>
              <w:bottom w:val="single" w:sz="4" w:space="0" w:color="auto"/>
              <w:right w:val="single" w:sz="4" w:space="0" w:color="auto"/>
            </w:tcBorders>
          </w:tcPr>
          <w:p w14:paraId="09451E15" w14:textId="77777777" w:rsidR="004F49F4" w:rsidRPr="00F72E86" w:rsidRDefault="004F49F4" w:rsidP="004F49F4">
            <w:pPr>
              <w:jc w:val="center"/>
              <w:rPr>
                <w:lang w:val="en-US"/>
              </w:rPr>
            </w:pPr>
            <w:r>
              <w:rPr>
                <w:lang w:val="en-US"/>
              </w:rPr>
              <w:t>6</w:t>
            </w:r>
          </w:p>
        </w:tc>
      </w:tr>
      <w:tr w:rsidR="00705A6D" w:rsidRPr="00384CDC" w14:paraId="6257CB07" w14:textId="77777777" w:rsidTr="00705A6D">
        <w:trPr>
          <w:trHeight w:val="3599"/>
        </w:trPr>
        <w:tc>
          <w:tcPr>
            <w:tcW w:w="270" w:type="pct"/>
            <w:tcBorders>
              <w:top w:val="nil"/>
              <w:left w:val="single" w:sz="4" w:space="0" w:color="auto"/>
              <w:right w:val="single" w:sz="4" w:space="0" w:color="auto"/>
            </w:tcBorders>
            <w:noWrap/>
            <w:vAlign w:val="center"/>
          </w:tcPr>
          <w:p w14:paraId="05B85E8D" w14:textId="42379E99" w:rsidR="004F49F4" w:rsidRPr="00384CDC" w:rsidRDefault="004F49F4" w:rsidP="00705A6D">
            <w:r>
              <w:t>1.</w:t>
            </w:r>
          </w:p>
        </w:tc>
        <w:tc>
          <w:tcPr>
            <w:tcW w:w="918" w:type="pct"/>
            <w:tcBorders>
              <w:top w:val="nil"/>
              <w:left w:val="nil"/>
              <w:right w:val="single" w:sz="4" w:space="0" w:color="auto"/>
            </w:tcBorders>
            <w:noWrap/>
            <w:vAlign w:val="center"/>
          </w:tcPr>
          <w:p w14:paraId="0D0FEE0A" w14:textId="77777777" w:rsidR="004F49F4" w:rsidRPr="00B836E4" w:rsidRDefault="004F49F4" w:rsidP="00705A6D">
            <w:pPr>
              <w:rPr>
                <w:i/>
              </w:rPr>
            </w:pPr>
            <w:r>
              <w:rPr>
                <w:b/>
              </w:rPr>
              <w:t xml:space="preserve"> </w:t>
            </w:r>
          </w:p>
          <w:p w14:paraId="372BAC8E" w14:textId="26FD83E2" w:rsidR="004F49F4" w:rsidRPr="00B836E4" w:rsidRDefault="004F49F4" w:rsidP="00705A6D">
            <w:pPr>
              <w:rPr>
                <w:i/>
              </w:rPr>
            </w:pPr>
            <w:r>
              <w:rPr>
                <w:b/>
              </w:rPr>
              <w:t>Коммутатор сети хранения данных Brocade G630</w:t>
            </w:r>
          </w:p>
        </w:tc>
        <w:tc>
          <w:tcPr>
            <w:tcW w:w="427" w:type="pct"/>
            <w:tcBorders>
              <w:top w:val="single" w:sz="4" w:space="0" w:color="auto"/>
              <w:left w:val="single" w:sz="4" w:space="0" w:color="auto"/>
              <w:right w:val="single" w:sz="4" w:space="0" w:color="auto"/>
            </w:tcBorders>
            <w:vAlign w:val="center"/>
          </w:tcPr>
          <w:p w14:paraId="2187A2E6" w14:textId="77777777" w:rsidR="004F49F4" w:rsidRPr="004F49F4" w:rsidRDefault="004F49F4" w:rsidP="00705A6D"/>
          <w:p w14:paraId="6B8106D4" w14:textId="77777777" w:rsidR="004F49F4" w:rsidRPr="004F49F4" w:rsidRDefault="004F49F4" w:rsidP="00705A6D"/>
          <w:p w14:paraId="4FEFD279" w14:textId="77777777" w:rsidR="004F49F4" w:rsidRPr="00AE593F" w:rsidRDefault="004F49F4" w:rsidP="00705A6D">
            <w:pPr>
              <w:rPr>
                <w:lang w:val="en-US"/>
              </w:rPr>
            </w:pPr>
            <w:r>
              <w:rPr>
                <w:lang w:val="en-US"/>
              </w:rPr>
              <w:t>2</w:t>
            </w:r>
          </w:p>
        </w:tc>
        <w:tc>
          <w:tcPr>
            <w:tcW w:w="781" w:type="pct"/>
            <w:tcBorders>
              <w:top w:val="single" w:sz="4" w:space="0" w:color="auto"/>
              <w:left w:val="single" w:sz="4" w:space="0" w:color="auto"/>
              <w:right w:val="single" w:sz="4" w:space="0" w:color="auto"/>
            </w:tcBorders>
            <w:vAlign w:val="center"/>
          </w:tcPr>
          <w:p w14:paraId="3E6A55AE" w14:textId="77777777" w:rsidR="004F49F4" w:rsidRPr="000B222F" w:rsidRDefault="004F49F4" w:rsidP="00705A6D"/>
        </w:tc>
        <w:tc>
          <w:tcPr>
            <w:tcW w:w="707" w:type="pct"/>
            <w:tcBorders>
              <w:top w:val="single" w:sz="4" w:space="0" w:color="auto"/>
              <w:left w:val="single" w:sz="4" w:space="0" w:color="auto"/>
              <w:right w:val="single" w:sz="4" w:space="0" w:color="auto"/>
            </w:tcBorders>
            <w:noWrap/>
            <w:vAlign w:val="center"/>
          </w:tcPr>
          <w:p w14:paraId="1065D95E" w14:textId="77777777" w:rsidR="004F49F4" w:rsidRPr="000B222F" w:rsidRDefault="004F49F4" w:rsidP="00705A6D"/>
        </w:tc>
        <w:tc>
          <w:tcPr>
            <w:tcW w:w="922" w:type="pct"/>
            <w:tcBorders>
              <w:top w:val="single" w:sz="4" w:space="0" w:color="auto"/>
              <w:left w:val="nil"/>
              <w:right w:val="single" w:sz="4" w:space="0" w:color="auto"/>
            </w:tcBorders>
            <w:vAlign w:val="center"/>
          </w:tcPr>
          <w:p w14:paraId="2E50A6DE" w14:textId="77777777" w:rsidR="004F49F4" w:rsidRPr="003876AD" w:rsidRDefault="004F49F4" w:rsidP="00705A6D">
            <w:pPr>
              <w:pStyle w:val="50"/>
              <w:tabs>
                <w:tab w:val="clear" w:pos="1418"/>
              </w:tabs>
              <w:ind w:firstLine="0"/>
              <w:jc w:val="left"/>
              <w:rPr>
                <w:i/>
                <w:iCs/>
                <w:sz w:val="22"/>
                <w:szCs w:val="22"/>
              </w:rPr>
            </w:pPr>
            <w:r w:rsidRPr="00257AB6">
              <w:rPr>
                <w:iCs/>
                <w:sz w:val="22"/>
                <w:szCs w:val="22"/>
              </w:rPr>
              <w:t>Срок поставки Оборудования__ календарных дней с даты заключения договора</w:t>
            </w:r>
            <w:r>
              <w:rPr>
                <w:i/>
                <w:iCs/>
                <w:sz w:val="22"/>
                <w:szCs w:val="22"/>
              </w:rPr>
              <w:t xml:space="preserve"> (указывается не более 60 календарных дней).</w:t>
            </w:r>
          </w:p>
          <w:p w14:paraId="671E6392" w14:textId="77777777" w:rsidR="004F49F4" w:rsidRPr="002676E5" w:rsidRDefault="004F49F4" w:rsidP="00705A6D">
            <w:pPr>
              <w:rPr>
                <w:i/>
              </w:rPr>
            </w:pPr>
          </w:p>
        </w:tc>
        <w:tc>
          <w:tcPr>
            <w:tcW w:w="975" w:type="pct"/>
            <w:tcBorders>
              <w:top w:val="single" w:sz="4" w:space="0" w:color="auto"/>
              <w:left w:val="nil"/>
              <w:right w:val="single" w:sz="4" w:space="0" w:color="auto"/>
            </w:tcBorders>
            <w:vAlign w:val="center"/>
          </w:tcPr>
          <w:p w14:paraId="13DEB87A" w14:textId="1384E459" w:rsidR="004F49F4" w:rsidRPr="002676E5" w:rsidRDefault="004F49F4" w:rsidP="00705A6D">
            <w:pPr>
              <w:rPr>
                <w:i/>
              </w:rPr>
            </w:pPr>
            <w:r w:rsidRPr="00257AB6">
              <w:rPr>
                <w:sz w:val="22"/>
                <w:szCs w:val="22"/>
              </w:rPr>
              <w:t>Срок гарантии на Оборудование: ____</w:t>
            </w:r>
            <w:r w:rsidRPr="00257AB6">
              <w:rPr>
                <w:i/>
                <w:sz w:val="22"/>
                <w:szCs w:val="22"/>
              </w:rPr>
              <w:t>___</w:t>
            </w:r>
            <w:r w:rsidRPr="00257AB6">
              <w:rPr>
                <w:sz w:val="22"/>
                <w:szCs w:val="22"/>
              </w:rPr>
              <w:t xml:space="preserve">с даты подписания сторонами акта </w:t>
            </w:r>
            <w:r w:rsidR="00753B23" w:rsidRPr="00753B23">
              <w:rPr>
                <w:sz w:val="22"/>
                <w:szCs w:val="22"/>
              </w:rPr>
              <w:t>сдачи-приемки</w:t>
            </w:r>
            <w:r w:rsidR="00581282">
              <w:rPr>
                <w:sz w:val="22"/>
                <w:szCs w:val="22"/>
              </w:rPr>
              <w:t xml:space="preserve"> выполненных</w:t>
            </w:r>
            <w:r w:rsidR="00753B23" w:rsidRPr="00753B23">
              <w:rPr>
                <w:sz w:val="22"/>
                <w:szCs w:val="22"/>
              </w:rPr>
              <w:t xml:space="preserve"> </w:t>
            </w:r>
            <w:r w:rsidRPr="00257AB6">
              <w:rPr>
                <w:sz w:val="22"/>
                <w:szCs w:val="22"/>
              </w:rPr>
              <w:t xml:space="preserve">пусконаладочных работ </w:t>
            </w:r>
            <w:r w:rsidRPr="00753B23">
              <w:rPr>
                <w:i/>
                <w:sz w:val="22"/>
                <w:szCs w:val="22"/>
              </w:rPr>
              <w:t>(не менее срок</w:t>
            </w:r>
            <w:r>
              <w:rPr>
                <w:i/>
                <w:sz w:val="22"/>
                <w:szCs w:val="22"/>
              </w:rPr>
              <w:t xml:space="preserve">а, указанного в таблице № 1 </w:t>
            </w:r>
            <w:r w:rsidR="00753B23">
              <w:rPr>
                <w:i/>
                <w:sz w:val="22"/>
                <w:szCs w:val="22"/>
              </w:rPr>
              <w:t>Т</w:t>
            </w:r>
            <w:r>
              <w:rPr>
                <w:i/>
                <w:sz w:val="22"/>
                <w:szCs w:val="22"/>
              </w:rPr>
              <w:t>ехнического задания</w:t>
            </w:r>
            <w:r>
              <w:rPr>
                <w:i/>
              </w:rPr>
              <w:t>).</w:t>
            </w:r>
          </w:p>
        </w:tc>
      </w:tr>
      <w:tr w:rsidR="00705A6D" w:rsidRPr="00384CDC" w14:paraId="231885F1" w14:textId="77777777" w:rsidTr="00705A6D">
        <w:trPr>
          <w:trHeight w:val="309"/>
        </w:trPr>
        <w:tc>
          <w:tcPr>
            <w:tcW w:w="270" w:type="pct"/>
            <w:tcBorders>
              <w:top w:val="single" w:sz="4" w:space="0" w:color="auto"/>
              <w:left w:val="single" w:sz="4" w:space="0" w:color="auto"/>
              <w:bottom w:val="single" w:sz="4" w:space="0" w:color="auto"/>
              <w:right w:val="single" w:sz="4" w:space="0" w:color="auto"/>
            </w:tcBorders>
            <w:noWrap/>
            <w:vAlign w:val="center"/>
          </w:tcPr>
          <w:p w14:paraId="5D14B9E9" w14:textId="77777777" w:rsidR="004F49F4" w:rsidRPr="000B222F" w:rsidRDefault="004F49F4" w:rsidP="00705A6D">
            <w:r>
              <w:t>2.</w:t>
            </w:r>
          </w:p>
        </w:tc>
        <w:tc>
          <w:tcPr>
            <w:tcW w:w="918" w:type="pct"/>
            <w:tcBorders>
              <w:top w:val="single" w:sz="4" w:space="0" w:color="auto"/>
              <w:left w:val="single" w:sz="4" w:space="0" w:color="auto"/>
              <w:bottom w:val="single" w:sz="4" w:space="0" w:color="auto"/>
              <w:right w:val="single" w:sz="4" w:space="0" w:color="auto"/>
            </w:tcBorders>
            <w:vAlign w:val="center"/>
          </w:tcPr>
          <w:p w14:paraId="7F2D0ED6" w14:textId="77777777" w:rsidR="004F49F4" w:rsidRPr="000B222F" w:rsidRDefault="004F49F4" w:rsidP="00705A6D">
            <w:r>
              <w:t>Пусконаладочные работы</w:t>
            </w:r>
          </w:p>
        </w:tc>
        <w:tc>
          <w:tcPr>
            <w:tcW w:w="427" w:type="pct"/>
            <w:tcBorders>
              <w:top w:val="single" w:sz="4" w:space="0" w:color="auto"/>
              <w:left w:val="single" w:sz="4" w:space="0" w:color="auto"/>
              <w:bottom w:val="single" w:sz="4" w:space="0" w:color="auto"/>
              <w:right w:val="single" w:sz="4" w:space="0" w:color="auto"/>
            </w:tcBorders>
            <w:vAlign w:val="center"/>
          </w:tcPr>
          <w:p w14:paraId="7E9F16DB" w14:textId="6ACC32AA" w:rsidR="004F49F4" w:rsidRPr="000B222F" w:rsidRDefault="00705A6D" w:rsidP="00705A6D">
            <w:r>
              <w:t>1</w:t>
            </w:r>
          </w:p>
        </w:tc>
        <w:tc>
          <w:tcPr>
            <w:tcW w:w="781" w:type="pct"/>
            <w:tcBorders>
              <w:top w:val="single" w:sz="4" w:space="0" w:color="auto"/>
              <w:left w:val="single" w:sz="4" w:space="0" w:color="auto"/>
              <w:bottom w:val="single" w:sz="4" w:space="0" w:color="auto"/>
              <w:right w:val="single" w:sz="4" w:space="0" w:color="auto"/>
            </w:tcBorders>
            <w:vAlign w:val="center"/>
          </w:tcPr>
          <w:p w14:paraId="383CDE26" w14:textId="77777777" w:rsidR="004F49F4" w:rsidRPr="00D4764F" w:rsidRDefault="004F49F4" w:rsidP="00705A6D">
            <w:pPr>
              <w:rPr>
                <w:lang w:val="en-US"/>
              </w:rPr>
            </w:pPr>
          </w:p>
        </w:tc>
        <w:tc>
          <w:tcPr>
            <w:tcW w:w="707" w:type="pct"/>
            <w:tcBorders>
              <w:top w:val="single" w:sz="4" w:space="0" w:color="auto"/>
              <w:left w:val="single" w:sz="4" w:space="0" w:color="auto"/>
              <w:bottom w:val="single" w:sz="4" w:space="0" w:color="auto"/>
              <w:right w:val="single" w:sz="4" w:space="0" w:color="auto"/>
            </w:tcBorders>
            <w:noWrap/>
            <w:vAlign w:val="center"/>
          </w:tcPr>
          <w:p w14:paraId="122324C2" w14:textId="77777777" w:rsidR="004F49F4" w:rsidRPr="00D4764F" w:rsidRDefault="004F49F4" w:rsidP="00705A6D">
            <w:pPr>
              <w:rPr>
                <w:lang w:val="en-US"/>
              </w:rPr>
            </w:pPr>
          </w:p>
        </w:tc>
        <w:tc>
          <w:tcPr>
            <w:tcW w:w="922" w:type="pct"/>
            <w:tcBorders>
              <w:top w:val="single" w:sz="4" w:space="0" w:color="auto"/>
              <w:left w:val="nil"/>
              <w:bottom w:val="single" w:sz="4" w:space="0" w:color="auto"/>
              <w:right w:val="single" w:sz="4" w:space="0" w:color="auto"/>
            </w:tcBorders>
            <w:vAlign w:val="center"/>
          </w:tcPr>
          <w:p w14:paraId="6945EEDB" w14:textId="77777777" w:rsidR="004F49F4" w:rsidRPr="00257AB6" w:rsidRDefault="004F49F4" w:rsidP="00705A6D">
            <w:pPr>
              <w:pStyle w:val="50"/>
              <w:tabs>
                <w:tab w:val="clear" w:pos="1418"/>
              </w:tabs>
              <w:ind w:firstLine="0"/>
              <w:jc w:val="left"/>
              <w:rPr>
                <w:iCs/>
                <w:sz w:val="22"/>
                <w:szCs w:val="22"/>
              </w:rPr>
            </w:pPr>
            <w:r w:rsidRPr="00257AB6">
              <w:rPr>
                <w:iCs/>
                <w:sz w:val="22"/>
                <w:szCs w:val="22"/>
              </w:rPr>
              <w:t xml:space="preserve">Срок проведения пусконаладочных работ. </w:t>
            </w:r>
          </w:p>
          <w:p w14:paraId="3AE9333B" w14:textId="77777777" w:rsidR="004F49F4" w:rsidRPr="003876AD" w:rsidRDefault="004F49F4" w:rsidP="00705A6D">
            <w:pPr>
              <w:pStyle w:val="50"/>
              <w:tabs>
                <w:tab w:val="clear" w:pos="1418"/>
              </w:tabs>
              <w:ind w:firstLine="0"/>
              <w:jc w:val="left"/>
              <w:rPr>
                <w:i/>
                <w:iCs/>
                <w:sz w:val="22"/>
                <w:szCs w:val="22"/>
              </w:rPr>
            </w:pPr>
            <w:r w:rsidRPr="00257AB6">
              <w:rPr>
                <w:iCs/>
                <w:sz w:val="22"/>
                <w:szCs w:val="22"/>
              </w:rPr>
              <w:t xml:space="preserve">календарных дней с даты </w:t>
            </w:r>
            <w:r w:rsidR="00257AB6">
              <w:rPr>
                <w:iCs/>
                <w:sz w:val="22"/>
                <w:szCs w:val="22"/>
              </w:rPr>
              <w:t>подписания товарной накладной</w:t>
            </w:r>
            <w:r w:rsidRPr="00257AB6">
              <w:rPr>
                <w:iCs/>
                <w:sz w:val="22"/>
                <w:szCs w:val="22"/>
              </w:rPr>
              <w:t xml:space="preserve"> </w:t>
            </w:r>
            <w:r>
              <w:rPr>
                <w:i/>
                <w:iCs/>
                <w:sz w:val="22"/>
                <w:szCs w:val="22"/>
              </w:rPr>
              <w:t>(указывается не более 14 календарных дней).</w:t>
            </w:r>
          </w:p>
        </w:tc>
        <w:tc>
          <w:tcPr>
            <w:tcW w:w="975" w:type="pct"/>
            <w:tcBorders>
              <w:top w:val="single" w:sz="4" w:space="0" w:color="auto"/>
              <w:left w:val="nil"/>
              <w:bottom w:val="single" w:sz="4" w:space="0" w:color="auto"/>
              <w:right w:val="single" w:sz="4" w:space="0" w:color="auto"/>
            </w:tcBorders>
            <w:vAlign w:val="center"/>
          </w:tcPr>
          <w:p w14:paraId="1F5F38F3" w14:textId="77777777" w:rsidR="004F49F4" w:rsidRPr="00181AF0" w:rsidRDefault="009848EA" w:rsidP="00705A6D">
            <w:r>
              <w:t>-</w:t>
            </w:r>
          </w:p>
        </w:tc>
      </w:tr>
      <w:tr w:rsidR="004F49F4" w:rsidRPr="00384CDC" w14:paraId="4EF6C9A8" w14:textId="77777777" w:rsidTr="00705A6D">
        <w:trPr>
          <w:trHeight w:val="309"/>
        </w:trPr>
        <w:tc>
          <w:tcPr>
            <w:tcW w:w="1615" w:type="pct"/>
            <w:gridSpan w:val="3"/>
            <w:tcBorders>
              <w:top w:val="single" w:sz="4" w:space="0" w:color="auto"/>
              <w:left w:val="single" w:sz="4" w:space="0" w:color="auto"/>
              <w:bottom w:val="single" w:sz="4" w:space="0" w:color="auto"/>
              <w:right w:val="single" w:sz="4" w:space="0" w:color="auto"/>
            </w:tcBorders>
            <w:noWrap/>
            <w:vAlign w:val="bottom"/>
          </w:tcPr>
          <w:p w14:paraId="7ED722D9" w14:textId="77777777" w:rsidR="004F49F4" w:rsidRDefault="004F49F4" w:rsidP="004F49F4">
            <w:pPr>
              <w:jc w:val="center"/>
            </w:pPr>
            <w:r>
              <w:t>ИТОГО</w:t>
            </w:r>
          </w:p>
        </w:tc>
        <w:tc>
          <w:tcPr>
            <w:tcW w:w="781" w:type="pct"/>
            <w:tcBorders>
              <w:top w:val="single" w:sz="4" w:space="0" w:color="auto"/>
              <w:left w:val="single" w:sz="4" w:space="0" w:color="auto"/>
              <w:bottom w:val="single" w:sz="4" w:space="0" w:color="auto"/>
              <w:right w:val="single" w:sz="4" w:space="0" w:color="auto"/>
            </w:tcBorders>
          </w:tcPr>
          <w:p w14:paraId="1E60D6CB" w14:textId="77777777" w:rsidR="004F49F4" w:rsidRPr="00257AB6" w:rsidRDefault="009848EA" w:rsidP="004F49F4">
            <w:pPr>
              <w:jc w:val="center"/>
            </w:pPr>
            <w:r>
              <w:t>-</w:t>
            </w:r>
          </w:p>
        </w:tc>
        <w:tc>
          <w:tcPr>
            <w:tcW w:w="707" w:type="pct"/>
            <w:tcBorders>
              <w:top w:val="single" w:sz="4" w:space="0" w:color="auto"/>
              <w:left w:val="single" w:sz="4" w:space="0" w:color="auto"/>
              <w:bottom w:val="single" w:sz="4" w:space="0" w:color="auto"/>
              <w:right w:val="single" w:sz="4" w:space="0" w:color="auto"/>
            </w:tcBorders>
            <w:noWrap/>
            <w:vAlign w:val="bottom"/>
          </w:tcPr>
          <w:p w14:paraId="041CFC3F" w14:textId="77777777" w:rsidR="004F49F4" w:rsidRPr="00D4764F" w:rsidRDefault="004F49F4" w:rsidP="004F49F4">
            <w:pPr>
              <w:jc w:val="center"/>
              <w:rPr>
                <w:lang w:val="en-US"/>
              </w:rPr>
            </w:pPr>
          </w:p>
        </w:tc>
        <w:tc>
          <w:tcPr>
            <w:tcW w:w="922" w:type="pct"/>
            <w:tcBorders>
              <w:top w:val="single" w:sz="4" w:space="0" w:color="auto"/>
              <w:left w:val="nil"/>
              <w:bottom w:val="single" w:sz="4" w:space="0" w:color="auto"/>
              <w:right w:val="single" w:sz="4" w:space="0" w:color="auto"/>
            </w:tcBorders>
          </w:tcPr>
          <w:p w14:paraId="6705AFD6" w14:textId="77777777" w:rsidR="004F49F4" w:rsidRPr="0036141A" w:rsidRDefault="004F49F4" w:rsidP="004F49F4">
            <w:pPr>
              <w:pStyle w:val="50"/>
              <w:tabs>
                <w:tab w:val="clear" w:pos="1418"/>
              </w:tabs>
              <w:ind w:firstLine="0"/>
              <w:rPr>
                <w:sz w:val="24"/>
                <w:szCs w:val="24"/>
              </w:rPr>
            </w:pPr>
          </w:p>
        </w:tc>
        <w:tc>
          <w:tcPr>
            <w:tcW w:w="975" w:type="pct"/>
            <w:tcBorders>
              <w:top w:val="single" w:sz="4" w:space="0" w:color="auto"/>
              <w:left w:val="nil"/>
              <w:bottom w:val="single" w:sz="4" w:space="0" w:color="auto"/>
              <w:right w:val="single" w:sz="4" w:space="0" w:color="auto"/>
            </w:tcBorders>
          </w:tcPr>
          <w:p w14:paraId="6037925C" w14:textId="77777777" w:rsidR="004F49F4" w:rsidRPr="00181AF0" w:rsidRDefault="009848EA" w:rsidP="004F49F4">
            <w:pPr>
              <w:jc w:val="center"/>
            </w:pPr>
            <w:r>
              <w:t>-</w:t>
            </w:r>
          </w:p>
        </w:tc>
      </w:tr>
    </w:tbl>
    <w:p w14:paraId="6CA323FF" w14:textId="66B94B31" w:rsidR="004F49F4" w:rsidRDefault="004F49F4" w:rsidP="00257AB6">
      <w:pPr>
        <w:pStyle w:val="afb"/>
        <w:spacing w:line="200" w:lineRule="atLeast"/>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w:t>
      </w:r>
      <w:r>
        <w:rPr>
          <w:szCs w:val="28"/>
        </w:rPr>
        <w:lastRenderedPageBreak/>
        <w:t xml:space="preserve">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стоимость выполнения пусконаладочных работ, расходы на страхование, а также всех затрат, расходов связанных с выполнением работ, оказанием услуг, в том числе, связанные с поставкой товара, выполнением работ, оказанием услуг, в том числе подрядных (при наличии) _____________ </w:t>
      </w:r>
      <w:r>
        <w:rPr>
          <w:i/>
          <w:sz w:val="24"/>
          <w:szCs w:val="24"/>
        </w:rPr>
        <w:t>(поставке товаров, выполнении работ, оказании услуг).</w:t>
      </w:r>
    </w:p>
    <w:p w14:paraId="49A8D20A" w14:textId="77777777" w:rsidR="004F49F4" w:rsidRDefault="004F49F4" w:rsidP="00257AB6">
      <w:pPr>
        <w:pStyle w:val="afb"/>
        <w:spacing w:line="200" w:lineRule="atLeast"/>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6C8EB2C1" w14:textId="5DA9C690" w:rsidR="004F49F4" w:rsidRDefault="004F49F4" w:rsidP="00257AB6">
      <w:pPr>
        <w:pStyle w:val="afb"/>
        <w:spacing w:line="200" w:lineRule="atLeast"/>
      </w:pPr>
      <w:r>
        <w:rPr>
          <w:szCs w:val="28"/>
        </w:rPr>
        <w:t xml:space="preserve">2. Дополнительные условия </w:t>
      </w:r>
      <w:r>
        <w:t>поставки товаров, в</w:t>
      </w:r>
      <w:r w:rsidR="00705A6D">
        <w:t>ыполнения работ, оказания услуг</w:t>
      </w:r>
      <w:r>
        <w:t xml:space="preserve">: _________________________________________________ </w:t>
      </w:r>
    </w:p>
    <w:p w14:paraId="396C903F" w14:textId="77777777" w:rsidR="00257AB6" w:rsidRDefault="00257AB6" w:rsidP="00257AB6">
      <w:pPr>
        <w:pBdr>
          <w:top w:val="nil"/>
          <w:left w:val="nil"/>
          <w:bottom w:val="nil"/>
          <w:right w:val="nil"/>
          <w:between w:val="nil"/>
        </w:pBdr>
        <w:spacing w:line="200" w:lineRule="atLeast"/>
        <w:ind w:firstLine="720"/>
        <w:jc w:val="center"/>
        <w:rPr>
          <w:i/>
          <w:color w:val="000000"/>
        </w:rPr>
      </w:pPr>
      <w:r>
        <w:rPr>
          <w:i/>
          <w:color w:val="000000"/>
        </w:rPr>
        <w:t xml:space="preserve"> (заполняется претендентом при необходимости).</w:t>
      </w:r>
    </w:p>
    <w:p w14:paraId="14E69DBA" w14:textId="77777777" w:rsidR="00257AB6" w:rsidRDefault="00257AB6" w:rsidP="00257AB6">
      <w:pPr>
        <w:pBdr>
          <w:top w:val="nil"/>
          <w:left w:val="nil"/>
          <w:bottom w:val="nil"/>
          <w:right w:val="nil"/>
          <w:between w:val="nil"/>
        </w:pBdr>
        <w:spacing w:line="200" w:lineRule="atLeast"/>
        <w:ind w:firstLine="720"/>
        <w:jc w:val="both"/>
        <w:rPr>
          <w:sz w:val="28"/>
          <w:szCs w:val="28"/>
        </w:rPr>
      </w:pPr>
      <w:r>
        <w:rPr>
          <w:color w:val="000000"/>
          <w:sz w:val="28"/>
          <w:szCs w:val="28"/>
        </w:rPr>
        <w:t xml:space="preserve">3. Срок действия настоящего финансово-коммерческого предложения составляет _______________ </w:t>
      </w:r>
      <w:r>
        <w:rPr>
          <w:sz w:val="28"/>
          <w:szCs w:val="28"/>
        </w:rPr>
        <w:t xml:space="preserve">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6 Информационной карты.</w:t>
      </w:r>
    </w:p>
    <w:p w14:paraId="6E3D9E11" w14:textId="77777777" w:rsidR="00257AB6" w:rsidRDefault="00257AB6" w:rsidP="00257AB6">
      <w:pPr>
        <w:spacing w:line="200" w:lineRule="atLeast"/>
        <w:ind w:firstLine="720"/>
        <w:jc w:val="both"/>
        <w:rPr>
          <w:sz w:val="28"/>
          <w:szCs w:val="28"/>
        </w:rPr>
      </w:pPr>
      <w:r>
        <w:rPr>
          <w:sz w:val="28"/>
          <w:szCs w:val="28"/>
        </w:rPr>
        <w:t>4. Если предложения, изложенные выше, будут приняты заказчиком, ________</w:t>
      </w:r>
      <w:r>
        <w:rPr>
          <w:i/>
          <w:sz w:val="28"/>
          <w:szCs w:val="28"/>
        </w:rPr>
        <w:t>(полное наименование претендента)</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4CE5E68A" w14:textId="77777777" w:rsidR="00257AB6" w:rsidRDefault="00257AB6" w:rsidP="00257AB6">
      <w:pPr>
        <w:spacing w:line="200" w:lineRule="atLeast"/>
        <w:ind w:firstLine="720"/>
        <w:jc w:val="both"/>
        <w:rPr>
          <w:sz w:val="28"/>
          <w:szCs w:val="28"/>
        </w:rPr>
      </w:pPr>
      <w:r>
        <w:rPr>
          <w:sz w:val="28"/>
          <w:szCs w:val="28"/>
        </w:rPr>
        <w:t>5. В случае если предложения ________</w:t>
      </w:r>
      <w:r>
        <w:rPr>
          <w:i/>
          <w:sz w:val="28"/>
          <w:szCs w:val="28"/>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2ACA196C" w14:textId="77777777" w:rsidR="00257AB6" w:rsidRDefault="00257AB6" w:rsidP="00257AB6">
      <w:pPr>
        <w:spacing w:line="200" w:lineRule="atLeast"/>
        <w:ind w:firstLine="720"/>
        <w:jc w:val="both"/>
        <w:rPr>
          <w:sz w:val="28"/>
          <w:szCs w:val="28"/>
        </w:rPr>
      </w:pPr>
      <w:r>
        <w:rPr>
          <w:sz w:val="28"/>
          <w:szCs w:val="28"/>
        </w:rPr>
        <w:t>6. ________</w:t>
      </w:r>
      <w:r>
        <w:rPr>
          <w:i/>
          <w:sz w:val="28"/>
          <w:szCs w:val="28"/>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
    <w:p w14:paraId="263DFD2F" w14:textId="77777777" w:rsidR="00257AB6" w:rsidRDefault="00257AB6" w:rsidP="00257AB6">
      <w:pPr>
        <w:spacing w:line="200" w:lineRule="atLeast"/>
        <w:ind w:firstLine="720"/>
        <w:jc w:val="both"/>
        <w:rPr>
          <w:sz w:val="28"/>
          <w:szCs w:val="28"/>
        </w:rPr>
      </w:pPr>
      <w:r>
        <w:rPr>
          <w:sz w:val="28"/>
          <w:szCs w:val="28"/>
        </w:rPr>
        <w:t>7. ________</w:t>
      </w:r>
      <w:r>
        <w:rPr>
          <w:i/>
          <w:sz w:val="28"/>
          <w:szCs w:val="28"/>
        </w:rPr>
        <w:t>(полное наименование претендента)</w:t>
      </w:r>
      <w:r>
        <w:rPr>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14:paraId="45102BFE" w14:textId="77777777" w:rsidR="007E6CFE" w:rsidRDefault="007E6CFE" w:rsidP="00257AB6">
      <w:pPr>
        <w:pBdr>
          <w:top w:val="nil"/>
          <w:left w:val="nil"/>
          <w:bottom w:val="nil"/>
          <w:right w:val="nil"/>
          <w:between w:val="nil"/>
        </w:pBdr>
        <w:spacing w:line="200" w:lineRule="atLeast"/>
        <w:rPr>
          <w:b/>
          <w:color w:val="000000"/>
          <w:sz w:val="28"/>
          <w:szCs w:val="28"/>
        </w:rPr>
      </w:pPr>
    </w:p>
    <w:p w14:paraId="20B7052D" w14:textId="77777777" w:rsidR="007E6CFE" w:rsidRPr="007415F9" w:rsidRDefault="007E6CFE" w:rsidP="007E6CFE">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84E5CAD" w14:textId="77777777" w:rsidR="007E6CFE" w:rsidRPr="007415F9" w:rsidRDefault="007E6CFE" w:rsidP="007E6CFE">
      <w:pPr>
        <w:tabs>
          <w:tab w:val="left" w:pos="8640"/>
        </w:tabs>
        <w:jc w:val="center"/>
        <w:rPr>
          <w:i/>
        </w:rPr>
      </w:pPr>
      <w:r>
        <w:rPr>
          <w:i/>
        </w:rPr>
        <w:t xml:space="preserve">                                         (наименование претендента)</w:t>
      </w:r>
    </w:p>
    <w:p w14:paraId="61461DB4" w14:textId="77777777" w:rsidR="007E6CFE" w:rsidRPr="00445DDD" w:rsidRDefault="007E6CFE" w:rsidP="007E6CFE">
      <w:pPr>
        <w:pStyle w:val="32"/>
        <w:suppressAutoHyphens/>
        <w:spacing w:after="0"/>
        <w:rPr>
          <w:sz w:val="28"/>
          <w:szCs w:val="28"/>
        </w:rPr>
      </w:pPr>
      <w:r>
        <w:rPr>
          <w:sz w:val="28"/>
          <w:szCs w:val="28"/>
        </w:rPr>
        <w:t>____________________________________________________________________</w:t>
      </w:r>
    </w:p>
    <w:p w14:paraId="59EE7FD2" w14:textId="77777777" w:rsidR="007E6CFE" w:rsidRPr="007415F9" w:rsidRDefault="007E6CFE" w:rsidP="007E6CFE">
      <w:pPr>
        <w:rPr>
          <w:i/>
        </w:rPr>
      </w:pPr>
      <w:r>
        <w:rPr>
          <w:i/>
        </w:rPr>
        <w:t xml:space="preserve">       МП</w:t>
      </w:r>
      <w:r>
        <w:rPr>
          <w:i/>
        </w:rPr>
        <w:tab/>
      </w:r>
      <w:r>
        <w:rPr>
          <w:i/>
        </w:rPr>
        <w:tab/>
      </w:r>
      <w:r>
        <w:rPr>
          <w:i/>
        </w:rPr>
        <w:tab/>
        <w:t>(должность, подпись, ФИО)</w:t>
      </w:r>
    </w:p>
    <w:p w14:paraId="2DAA77AD" w14:textId="77777777" w:rsidR="007E6CFE" w:rsidRDefault="007E6CFE" w:rsidP="007E6CFE">
      <w:pPr>
        <w:pStyle w:val="32"/>
        <w:suppressAutoHyphens/>
        <w:spacing w:after="0"/>
        <w:rPr>
          <w:sz w:val="28"/>
          <w:szCs w:val="28"/>
        </w:rPr>
      </w:pPr>
      <w:r>
        <w:rPr>
          <w:sz w:val="28"/>
          <w:szCs w:val="28"/>
        </w:rPr>
        <w:t>«____» _________ 20___ г.</w:t>
      </w:r>
    </w:p>
    <w:p w14:paraId="7F83E489" w14:textId="371CF111" w:rsidR="004F49F4" w:rsidRDefault="004F49F4" w:rsidP="00257AB6">
      <w:pPr>
        <w:spacing w:line="200" w:lineRule="atLeast"/>
        <w:jc w:val="both"/>
        <w:rPr>
          <w:b/>
          <w:sz w:val="28"/>
          <w:szCs w:val="28"/>
        </w:rPr>
      </w:pPr>
    </w:p>
    <w:p w14:paraId="311A937F" w14:textId="77777777" w:rsidR="00257AB6" w:rsidRDefault="00257AB6" w:rsidP="00257AB6">
      <w:pPr>
        <w:pStyle w:val="af8"/>
        <w:spacing w:line="200" w:lineRule="atLeast"/>
        <w:ind w:firstLine="0"/>
        <w:jc w:val="right"/>
        <w:rPr>
          <w:sz w:val="28"/>
          <w:szCs w:val="28"/>
        </w:rPr>
      </w:pPr>
    </w:p>
    <w:p w14:paraId="6399392A" w14:textId="77777777" w:rsidR="00EE07F4" w:rsidRDefault="00257AB6" w:rsidP="00257AB6">
      <w:pPr>
        <w:pStyle w:val="af8"/>
        <w:spacing w:line="200" w:lineRule="atLeast"/>
        <w:ind w:firstLine="0"/>
        <w:jc w:val="right"/>
        <w:rPr>
          <w:rFonts w:cs="Arial"/>
          <w:b/>
          <w:bCs/>
          <w:i/>
          <w:iCs/>
          <w:szCs w:val="28"/>
        </w:rPr>
      </w:pPr>
      <w:r>
        <w:rPr>
          <w:sz w:val="28"/>
          <w:szCs w:val="28"/>
        </w:rPr>
        <w:lastRenderedPageBreak/>
        <w:t>Пр</w:t>
      </w:r>
      <w:r w:rsidR="004F49F4">
        <w:rPr>
          <w:sz w:val="28"/>
          <w:szCs w:val="28"/>
        </w:rPr>
        <w:t>иложение №</w:t>
      </w:r>
      <w:r w:rsidR="004F49F4">
        <w:t xml:space="preserve"> 4</w:t>
      </w:r>
    </w:p>
    <w:p w14:paraId="0832EBC9" w14:textId="77777777" w:rsidR="00C10125" w:rsidRPr="00C03380" w:rsidRDefault="00C10125" w:rsidP="00C03380">
      <w:pPr>
        <w:jc w:val="right"/>
        <w:rPr>
          <w:sz w:val="28"/>
        </w:rPr>
      </w:pPr>
      <w:r>
        <w:rPr>
          <w:sz w:val="28"/>
        </w:rPr>
        <w:t>к документации о закупке</w:t>
      </w:r>
    </w:p>
    <w:p w14:paraId="248C243C" w14:textId="77777777" w:rsidR="00C10125" w:rsidRDefault="00C10125" w:rsidP="00C10125">
      <w:pPr>
        <w:suppressAutoHyphens w:val="0"/>
        <w:rPr>
          <w:iCs/>
          <w:sz w:val="28"/>
          <w:szCs w:val="28"/>
        </w:rPr>
      </w:pPr>
    </w:p>
    <w:p w14:paraId="2F56DDB3" w14:textId="77777777" w:rsidR="00C10125" w:rsidRDefault="00C10125" w:rsidP="00C10125">
      <w:pPr>
        <w:suppressAutoHyphens w:val="0"/>
        <w:rPr>
          <w:iCs/>
          <w:sz w:val="28"/>
          <w:szCs w:val="28"/>
        </w:rPr>
      </w:pPr>
    </w:p>
    <w:p w14:paraId="3283F5F1" w14:textId="77777777" w:rsidR="004F49F4" w:rsidRDefault="004F49F4">
      <w:pPr>
        <w:jc w:val="center"/>
        <w:rPr>
          <w:b/>
        </w:rPr>
      </w:pPr>
      <w:r>
        <w:rPr>
          <w:b/>
        </w:rPr>
        <w:t>Договор № ТКд/18/___/______</w:t>
      </w:r>
    </w:p>
    <w:p w14:paraId="0B7EF732" w14:textId="77777777" w:rsidR="004F49F4" w:rsidRDefault="004F49F4">
      <w:pPr>
        <w:jc w:val="center"/>
      </w:pPr>
      <w:r>
        <w:rPr>
          <w:b/>
        </w:rPr>
        <w:t>поставки</w:t>
      </w:r>
    </w:p>
    <w:p w14:paraId="20DDE812" w14:textId="77777777" w:rsidR="004F49F4" w:rsidRDefault="004F49F4">
      <w:pPr>
        <w:jc w:val="both"/>
      </w:pPr>
      <w:r>
        <w:t>г. Москва                                                                                                    «___» __________ 202_ г.</w:t>
      </w:r>
    </w:p>
    <w:p w14:paraId="7C1CC923" w14:textId="77777777" w:rsidR="004F49F4" w:rsidRDefault="004F49F4">
      <w:pPr>
        <w:jc w:val="both"/>
      </w:pPr>
    </w:p>
    <w:p w14:paraId="775D324E" w14:textId="77777777" w:rsidR="004F49F4" w:rsidRDefault="004F49F4">
      <w:pPr>
        <w:ind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генерального директора _________, действующего на основании Устава, с одной стороны, и Общество с ограниченной ответственностью </w:t>
      </w:r>
      <w:r>
        <w:rPr>
          <w:highlight w:val="yellow"/>
        </w:rPr>
        <w:t>«_____»</w:t>
      </w:r>
      <w:r>
        <w:t xml:space="preserve"> (ООО </w:t>
      </w:r>
      <w:r>
        <w:rPr>
          <w:highlight w:val="yellow"/>
        </w:rPr>
        <w:t>«_____»</w:t>
      </w:r>
      <w:r>
        <w:t>), именуемое в дальнейшем «Поставщик», в лице генерального директора _______________, действующего  на основании Устава с другой стороны, именуемые в дальнейшем «Стороны», заключили настоящий договор поставки (далее – «Договор») о нижеследующем:</w:t>
      </w:r>
    </w:p>
    <w:p w14:paraId="4D5FDE6F" w14:textId="77777777" w:rsidR="004F49F4" w:rsidRDefault="004F49F4">
      <w:pPr>
        <w:ind w:firstLine="567"/>
        <w:jc w:val="center"/>
        <w:rPr>
          <w:b/>
        </w:rPr>
      </w:pPr>
    </w:p>
    <w:p w14:paraId="71E52B27" w14:textId="77777777" w:rsidR="004F49F4" w:rsidRDefault="004F49F4">
      <w:pPr>
        <w:numPr>
          <w:ilvl w:val="0"/>
          <w:numId w:val="64"/>
        </w:numPr>
        <w:pBdr>
          <w:top w:val="nil"/>
          <w:left w:val="nil"/>
          <w:bottom w:val="nil"/>
          <w:right w:val="nil"/>
          <w:between w:val="nil"/>
        </w:pBdr>
        <w:tabs>
          <w:tab w:val="left" w:pos="993"/>
        </w:tabs>
        <w:ind w:left="0" w:firstLine="567"/>
        <w:jc w:val="center"/>
      </w:pPr>
      <w:r>
        <w:rPr>
          <w:b/>
          <w:color w:val="000000"/>
        </w:rPr>
        <w:t>Предмет Договора</w:t>
      </w:r>
    </w:p>
    <w:p w14:paraId="7FB56768" w14:textId="77777777" w:rsidR="004F49F4" w:rsidRDefault="004F49F4">
      <w:pPr>
        <w:numPr>
          <w:ilvl w:val="1"/>
          <w:numId w:val="55"/>
        </w:numPr>
        <w:pBdr>
          <w:top w:val="nil"/>
          <w:left w:val="nil"/>
          <w:bottom w:val="nil"/>
          <w:right w:val="nil"/>
          <w:between w:val="nil"/>
        </w:pBdr>
        <w:ind w:left="-142" w:firstLine="851"/>
        <w:jc w:val="both"/>
      </w:pPr>
      <w:r>
        <w:rPr>
          <w:color w:val="000000"/>
        </w:rPr>
        <w:t>По настоящему Договору Поставщик обязуется поставить оборудование сети хранения данных (SAN) Покупателя (далее – «Товар») и выполнить пусконаладочные работы поставленного оборудования (далее – «Работы»), а Покупатель обязуется принять и оплатить поставленный</w:t>
      </w:r>
      <w:r>
        <w:rPr>
          <w:b/>
          <w:color w:val="000000"/>
        </w:rPr>
        <w:t xml:space="preserve"> </w:t>
      </w:r>
      <w:r>
        <w:rPr>
          <w:color w:val="000000"/>
        </w:rPr>
        <w:t>Товар и выполненные Работы.</w:t>
      </w:r>
    </w:p>
    <w:p w14:paraId="6D4D04E1" w14:textId="77777777" w:rsidR="004F49F4" w:rsidRDefault="004F49F4">
      <w:pPr>
        <w:numPr>
          <w:ilvl w:val="1"/>
          <w:numId w:val="55"/>
        </w:numPr>
        <w:pBdr>
          <w:top w:val="nil"/>
          <w:left w:val="nil"/>
          <w:bottom w:val="nil"/>
          <w:right w:val="nil"/>
          <w:between w:val="nil"/>
        </w:pBdr>
        <w:ind w:left="0" w:firstLine="709"/>
        <w:jc w:val="both"/>
      </w:pPr>
      <w:r>
        <w:rPr>
          <w:color w:val="000000"/>
        </w:rPr>
        <w:t>Наименование, количество, сроки поставки Товара определяются Сторонами в Спецификации (Приложение № 1), являющейся неотъемлемой частью настоящего Договора.</w:t>
      </w:r>
    </w:p>
    <w:p w14:paraId="3EC10E92" w14:textId="77777777" w:rsidR="004F49F4" w:rsidRDefault="004F49F4">
      <w:pPr>
        <w:numPr>
          <w:ilvl w:val="1"/>
          <w:numId w:val="55"/>
        </w:numPr>
        <w:pBdr>
          <w:top w:val="nil"/>
          <w:left w:val="nil"/>
          <w:bottom w:val="nil"/>
          <w:right w:val="nil"/>
          <w:between w:val="nil"/>
        </w:pBdr>
        <w:ind w:left="0" w:firstLine="709"/>
        <w:jc w:val="both"/>
      </w:pPr>
      <w:r>
        <w:rPr>
          <w:color w:val="000000"/>
        </w:rPr>
        <w:t xml:space="preserve">Поставка Товара Поставщиком сопровождается проведением пусконаладочных работ. </w:t>
      </w:r>
    </w:p>
    <w:p w14:paraId="0F58C0FF" w14:textId="77777777" w:rsidR="004F49F4" w:rsidRDefault="004F49F4">
      <w:pPr>
        <w:numPr>
          <w:ilvl w:val="1"/>
          <w:numId w:val="55"/>
        </w:numPr>
        <w:pBdr>
          <w:top w:val="nil"/>
          <w:left w:val="nil"/>
          <w:bottom w:val="nil"/>
          <w:right w:val="nil"/>
          <w:between w:val="nil"/>
        </w:pBdr>
        <w:ind w:left="0" w:firstLine="709"/>
        <w:jc w:val="both"/>
      </w:pPr>
      <w:r>
        <w:rPr>
          <w:color w:val="000000"/>
        </w:rPr>
        <w:t>Поставка Товара и выполнение Работ по настоящему Договору осуществляется по адресу: г. Москва, пер. Оружейный, д. 19.</w:t>
      </w:r>
    </w:p>
    <w:p w14:paraId="5AF0B4D3" w14:textId="77777777" w:rsidR="004F49F4" w:rsidRDefault="004F49F4">
      <w:pPr>
        <w:numPr>
          <w:ilvl w:val="1"/>
          <w:numId w:val="55"/>
        </w:numPr>
        <w:pBdr>
          <w:top w:val="nil"/>
          <w:left w:val="nil"/>
          <w:bottom w:val="nil"/>
          <w:right w:val="nil"/>
          <w:between w:val="nil"/>
        </w:pBdr>
        <w:ind w:left="0" w:firstLine="709"/>
        <w:jc w:val="both"/>
      </w:pP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5F55F9B6" w14:textId="77777777" w:rsidR="004F49F4" w:rsidRDefault="004F49F4">
      <w:pPr>
        <w:numPr>
          <w:ilvl w:val="1"/>
          <w:numId w:val="55"/>
        </w:numPr>
        <w:pBdr>
          <w:top w:val="nil"/>
          <w:left w:val="nil"/>
          <w:bottom w:val="nil"/>
          <w:right w:val="nil"/>
          <w:between w:val="nil"/>
        </w:pBdr>
        <w:ind w:left="0" w:firstLine="709"/>
        <w:jc w:val="both"/>
      </w:pPr>
      <w:r>
        <w:rPr>
          <w:color w:val="000000"/>
        </w:rPr>
        <w:t>В случае обязательной сертификации Товар должен поставляться с сертификатом соответствия.</w:t>
      </w:r>
    </w:p>
    <w:p w14:paraId="0059AD03" w14:textId="77777777" w:rsidR="004F49F4" w:rsidRDefault="004F49F4">
      <w:pPr>
        <w:numPr>
          <w:ilvl w:val="1"/>
          <w:numId w:val="55"/>
        </w:numPr>
        <w:pBdr>
          <w:top w:val="nil"/>
          <w:left w:val="nil"/>
          <w:bottom w:val="nil"/>
          <w:right w:val="nil"/>
          <w:between w:val="nil"/>
        </w:pBdr>
        <w:ind w:left="0" w:firstLine="709"/>
        <w:jc w:val="both"/>
      </w:pPr>
      <w:r>
        <w:rPr>
          <w:color w:val="000000"/>
        </w:rPr>
        <w:t>Результатом Работ по настоящему Договору является модернизированная сеть хранения данных SAN (далее – SAN).</w:t>
      </w:r>
    </w:p>
    <w:p w14:paraId="0B4F032A" w14:textId="77777777" w:rsidR="004F49F4" w:rsidRDefault="004F49F4">
      <w:pPr>
        <w:ind w:firstLine="567"/>
        <w:rPr>
          <w:b/>
        </w:rPr>
      </w:pPr>
    </w:p>
    <w:p w14:paraId="71392924" w14:textId="77777777" w:rsidR="004F49F4" w:rsidRDefault="004F49F4">
      <w:pPr>
        <w:numPr>
          <w:ilvl w:val="0"/>
          <w:numId w:val="55"/>
        </w:numPr>
        <w:pBdr>
          <w:top w:val="nil"/>
          <w:left w:val="nil"/>
          <w:bottom w:val="nil"/>
          <w:right w:val="nil"/>
          <w:between w:val="nil"/>
        </w:pBdr>
        <w:tabs>
          <w:tab w:val="left" w:pos="1134"/>
          <w:tab w:val="left" w:pos="1701"/>
        </w:tabs>
        <w:ind w:left="0" w:firstLine="567"/>
        <w:jc w:val="center"/>
      </w:pPr>
      <w:r>
        <w:rPr>
          <w:b/>
          <w:color w:val="000000"/>
        </w:rPr>
        <w:t>Цена Договора и порядок расчетов</w:t>
      </w:r>
    </w:p>
    <w:p w14:paraId="38EC2BDA" w14:textId="77777777" w:rsidR="004F49F4" w:rsidRDefault="004F49F4">
      <w:pPr>
        <w:numPr>
          <w:ilvl w:val="1"/>
          <w:numId w:val="57"/>
        </w:numPr>
        <w:pBdr>
          <w:top w:val="nil"/>
          <w:left w:val="nil"/>
          <w:bottom w:val="nil"/>
          <w:right w:val="nil"/>
          <w:between w:val="nil"/>
        </w:pBdr>
        <w:ind w:left="0" w:firstLine="709"/>
        <w:jc w:val="both"/>
      </w:pPr>
      <w:r>
        <w:rPr>
          <w:color w:val="000000"/>
        </w:rPr>
        <w:t>Общая цена настоящего Договора (стоимость поставки Товара и выполнения Работ по настоящему Договору) составляет _______ (____ миллионов ____) рублей 00 копеек, в том числе НДС – 20% ___________ (___________) рублей 00 копеек.</w:t>
      </w:r>
    </w:p>
    <w:p w14:paraId="575B1665" w14:textId="77777777" w:rsidR="004F49F4" w:rsidRDefault="004F49F4">
      <w:pPr>
        <w:numPr>
          <w:ilvl w:val="1"/>
          <w:numId w:val="57"/>
        </w:numPr>
        <w:pBdr>
          <w:top w:val="nil"/>
          <w:left w:val="nil"/>
          <w:bottom w:val="nil"/>
          <w:right w:val="nil"/>
          <w:between w:val="nil"/>
        </w:pBdr>
        <w:ind w:left="0" w:firstLine="709"/>
        <w:jc w:val="both"/>
      </w:pPr>
      <w:r>
        <w:rPr>
          <w:color w:val="000000"/>
        </w:rPr>
        <w:t xml:space="preserve">Оплата поставленного Товара производится Покупателем после подписания сторонами товарной накладной (ТОРГ-12) на основании счета Поставщика в течение 30 (тридцати) календарных дней с даты подписания акта сдачи-приемки выполненных пусконаладочных Работ. </w:t>
      </w:r>
    </w:p>
    <w:p w14:paraId="5C77167A" w14:textId="77777777" w:rsidR="004F49F4" w:rsidRDefault="005C7CD1" w:rsidP="00581282">
      <w:pPr>
        <w:pStyle w:val="20"/>
        <w:pBdr>
          <w:top w:val="nil"/>
          <w:left w:val="nil"/>
          <w:bottom w:val="nil"/>
          <w:right w:val="nil"/>
          <w:between w:val="nil"/>
        </w:pBdr>
        <w:ind w:left="0" w:firstLine="709"/>
        <w:jc w:val="both"/>
      </w:pPr>
      <w:r>
        <w:t>В общую цену настоящего Договора входят все расходы с учетом стоимости материалов, изделий, конструкций и оборудования, всех налогов,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пусконаладочных работ, расходов на страхование, а также всех затрат, расходов связанных с поставкой товара, выполнением работ, оказанием услуг, в том числе подрядных (при наличии).</w:t>
      </w:r>
    </w:p>
    <w:p w14:paraId="5FA634D7" w14:textId="77777777" w:rsidR="004F49F4" w:rsidRDefault="004F49F4">
      <w:pPr>
        <w:tabs>
          <w:tab w:val="left" w:pos="22680"/>
        </w:tabs>
        <w:ind w:firstLine="567"/>
        <w:jc w:val="center"/>
        <w:rPr>
          <w:b/>
        </w:rPr>
      </w:pPr>
    </w:p>
    <w:p w14:paraId="0645F2E0" w14:textId="77777777" w:rsidR="004F49F4" w:rsidRDefault="004F49F4">
      <w:pPr>
        <w:numPr>
          <w:ilvl w:val="0"/>
          <w:numId w:val="57"/>
        </w:numPr>
        <w:pBdr>
          <w:top w:val="nil"/>
          <w:left w:val="nil"/>
          <w:bottom w:val="nil"/>
          <w:right w:val="nil"/>
          <w:between w:val="nil"/>
        </w:pBdr>
        <w:jc w:val="center"/>
      </w:pPr>
      <w:r>
        <w:rPr>
          <w:b/>
          <w:color w:val="000000"/>
        </w:rPr>
        <w:t>Обязанности Сторон</w:t>
      </w:r>
    </w:p>
    <w:p w14:paraId="44833BE3" w14:textId="77777777" w:rsidR="004F49F4" w:rsidRDefault="004F49F4">
      <w:pPr>
        <w:numPr>
          <w:ilvl w:val="1"/>
          <w:numId w:val="58"/>
        </w:numPr>
        <w:pBdr>
          <w:top w:val="nil"/>
          <w:left w:val="nil"/>
          <w:bottom w:val="nil"/>
          <w:right w:val="nil"/>
          <w:between w:val="nil"/>
        </w:pBdr>
        <w:ind w:left="0" w:firstLine="709"/>
        <w:jc w:val="both"/>
      </w:pPr>
      <w:r>
        <w:rPr>
          <w:color w:val="000000"/>
        </w:rPr>
        <w:t>Поставщик обязан:</w:t>
      </w:r>
    </w:p>
    <w:p w14:paraId="799D5C5C" w14:textId="77777777" w:rsidR="004F49F4" w:rsidRDefault="004F49F4">
      <w:pPr>
        <w:numPr>
          <w:ilvl w:val="2"/>
          <w:numId w:val="58"/>
        </w:numPr>
        <w:pBdr>
          <w:top w:val="nil"/>
          <w:left w:val="nil"/>
          <w:bottom w:val="nil"/>
          <w:right w:val="nil"/>
          <w:between w:val="nil"/>
        </w:pBdr>
        <w:ind w:left="0" w:firstLine="709"/>
        <w:jc w:val="both"/>
      </w:pPr>
      <w:r>
        <w:rPr>
          <w:color w:val="000000"/>
        </w:rPr>
        <w:lastRenderedPageBreak/>
        <w:t>Осуществить поставку и пусконаладочные работы Товара в количестве и сроки, предусмотренные Спецификацией (Приложение № 1 к настоящему Договору) и передать Покупателю Товар согласно условиям настоящего Договора.</w:t>
      </w:r>
    </w:p>
    <w:p w14:paraId="24ED4104" w14:textId="77777777" w:rsidR="004F49F4" w:rsidRDefault="004F49F4">
      <w:pPr>
        <w:numPr>
          <w:ilvl w:val="2"/>
          <w:numId w:val="58"/>
        </w:numPr>
        <w:pBdr>
          <w:top w:val="nil"/>
          <w:left w:val="nil"/>
          <w:bottom w:val="nil"/>
          <w:right w:val="nil"/>
          <w:between w:val="nil"/>
        </w:pBdr>
        <w:ind w:left="0" w:firstLine="709"/>
        <w:jc w:val="both"/>
      </w:pPr>
      <w:r>
        <w:rPr>
          <w:color w:val="000000"/>
        </w:rPr>
        <w:t>Направлять Покупателю уведомления о готовности Товара к отгрузке с завода-изготовителя в 5 (пяти) дневной срок. Уведомление может быть произведено по почте, факсимильным сообщением или иным способом с подтверждение получения уведомления Покупателем.</w:t>
      </w:r>
    </w:p>
    <w:p w14:paraId="3CE3F937" w14:textId="690F8597" w:rsidR="004F49F4" w:rsidRDefault="004F49F4">
      <w:pPr>
        <w:numPr>
          <w:ilvl w:val="2"/>
          <w:numId w:val="58"/>
        </w:numPr>
        <w:pBdr>
          <w:top w:val="nil"/>
          <w:left w:val="nil"/>
          <w:bottom w:val="nil"/>
          <w:right w:val="nil"/>
          <w:between w:val="nil"/>
        </w:pBdr>
        <w:ind w:left="0" w:firstLine="709"/>
        <w:jc w:val="both"/>
      </w:pPr>
      <w:r>
        <w:rPr>
          <w:color w:val="000000"/>
        </w:rPr>
        <w:t>Осуществлять гарантийное обслуживание (ремонт) поставленного Товара в течение 36 (Тридцати шести) месяцев с</w:t>
      </w:r>
      <w:r w:rsidR="00581282">
        <w:rPr>
          <w:color w:val="000000"/>
        </w:rPr>
        <w:t xml:space="preserve"> даты подписания Сторонами Акта</w:t>
      </w:r>
      <w:r w:rsidR="00581282" w:rsidRPr="00581282">
        <w:rPr>
          <w:color w:val="000000"/>
        </w:rPr>
        <w:t xml:space="preserve"> сдачи-приемки выполненных пусконаладочных работ.</w:t>
      </w:r>
    </w:p>
    <w:p w14:paraId="10DC86C1" w14:textId="77777777" w:rsidR="004F49F4" w:rsidRDefault="004F49F4">
      <w:pPr>
        <w:numPr>
          <w:ilvl w:val="2"/>
          <w:numId w:val="58"/>
        </w:numPr>
        <w:pBdr>
          <w:top w:val="nil"/>
          <w:left w:val="nil"/>
          <w:bottom w:val="nil"/>
          <w:right w:val="nil"/>
          <w:between w:val="nil"/>
        </w:pBdr>
        <w:ind w:left="0" w:firstLine="709"/>
        <w:jc w:val="both"/>
      </w:pPr>
      <w:r>
        <w:rPr>
          <w:color w:val="000000"/>
        </w:rPr>
        <w:t xml:space="preserve"> Оформлять </w:t>
      </w:r>
      <w:r w:rsidR="008D577F">
        <w:rPr>
          <w:color w:val="000000"/>
        </w:rPr>
        <w:t>счет/</w:t>
      </w:r>
      <w:r>
        <w:rPr>
          <w:color w:val="000000"/>
        </w:rPr>
        <w:t>счет-фактуры в течение 5 (пяти) календарных дней с даты поставки Товара Покупателю.</w:t>
      </w:r>
    </w:p>
    <w:p w14:paraId="772A506F" w14:textId="77777777" w:rsidR="004F49F4" w:rsidRDefault="004F49F4">
      <w:pPr>
        <w:numPr>
          <w:ilvl w:val="2"/>
          <w:numId w:val="58"/>
        </w:numPr>
        <w:pBdr>
          <w:top w:val="nil"/>
          <w:left w:val="nil"/>
          <w:bottom w:val="nil"/>
          <w:right w:val="nil"/>
          <w:between w:val="nil"/>
        </w:pBdr>
        <w:ind w:left="0" w:firstLine="709"/>
        <w:jc w:val="both"/>
      </w:pPr>
      <w:r>
        <w:rPr>
          <w:color w:val="000000"/>
        </w:rPr>
        <w:t>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14:paraId="2D5CA69D" w14:textId="77777777" w:rsidR="004F49F4" w:rsidRDefault="004F49F4">
      <w:pPr>
        <w:numPr>
          <w:ilvl w:val="1"/>
          <w:numId w:val="58"/>
        </w:numPr>
        <w:pBdr>
          <w:top w:val="nil"/>
          <w:left w:val="nil"/>
          <w:bottom w:val="nil"/>
          <w:right w:val="nil"/>
          <w:between w:val="nil"/>
        </w:pBdr>
        <w:ind w:left="0" w:firstLine="709"/>
        <w:jc w:val="both"/>
      </w:pPr>
      <w:r>
        <w:rPr>
          <w:color w:val="000000"/>
        </w:rPr>
        <w:t>Покупатель обязан:</w:t>
      </w:r>
    </w:p>
    <w:p w14:paraId="5670AB47" w14:textId="77777777" w:rsidR="004F49F4" w:rsidRDefault="004F49F4">
      <w:pPr>
        <w:numPr>
          <w:ilvl w:val="2"/>
          <w:numId w:val="58"/>
        </w:numPr>
        <w:pBdr>
          <w:top w:val="nil"/>
          <w:left w:val="nil"/>
          <w:bottom w:val="nil"/>
          <w:right w:val="nil"/>
          <w:between w:val="nil"/>
        </w:pBdr>
        <w:ind w:left="0" w:firstLine="709"/>
        <w:jc w:val="both"/>
      </w:pPr>
      <w:r>
        <w:rPr>
          <w:color w:val="000000"/>
        </w:rPr>
        <w:t>Оплатить Товар в размерах и в сроки, установленные настоящим Договором.</w:t>
      </w:r>
    </w:p>
    <w:p w14:paraId="3B679F41" w14:textId="77777777" w:rsidR="004F49F4" w:rsidRDefault="004F49F4">
      <w:pPr>
        <w:numPr>
          <w:ilvl w:val="2"/>
          <w:numId w:val="58"/>
        </w:numPr>
        <w:pBdr>
          <w:top w:val="nil"/>
          <w:left w:val="nil"/>
          <w:bottom w:val="nil"/>
          <w:right w:val="nil"/>
          <w:between w:val="nil"/>
        </w:pBdr>
        <w:ind w:left="0" w:firstLine="709"/>
        <w:jc w:val="both"/>
      </w:pPr>
      <w:r>
        <w:rPr>
          <w:color w:val="000000"/>
        </w:rPr>
        <w:t>Осуществлять проверку при приемке Товара по количеству, наличию явных дефектов внешнего вида и комплектности.</w:t>
      </w:r>
    </w:p>
    <w:p w14:paraId="11556000" w14:textId="77777777" w:rsidR="004F49F4" w:rsidRDefault="004F49F4">
      <w:pPr>
        <w:tabs>
          <w:tab w:val="left" w:pos="22680"/>
        </w:tabs>
        <w:ind w:firstLine="567"/>
        <w:jc w:val="both"/>
      </w:pPr>
    </w:p>
    <w:p w14:paraId="13509C3F" w14:textId="77777777" w:rsidR="004F49F4" w:rsidRDefault="004F49F4">
      <w:pPr>
        <w:numPr>
          <w:ilvl w:val="0"/>
          <w:numId w:val="58"/>
        </w:numPr>
        <w:pBdr>
          <w:top w:val="nil"/>
          <w:left w:val="nil"/>
          <w:bottom w:val="nil"/>
          <w:right w:val="nil"/>
          <w:between w:val="nil"/>
        </w:pBdr>
        <w:ind w:left="0" w:firstLine="709"/>
        <w:jc w:val="center"/>
      </w:pPr>
      <w:r>
        <w:rPr>
          <w:b/>
          <w:color w:val="000000"/>
        </w:rPr>
        <w:t>Условия поставки и выполнения Работ</w:t>
      </w:r>
    </w:p>
    <w:p w14:paraId="1686D1DD" w14:textId="77777777" w:rsidR="004F49F4" w:rsidRDefault="004F49F4">
      <w:pPr>
        <w:numPr>
          <w:ilvl w:val="1"/>
          <w:numId w:val="59"/>
        </w:numPr>
        <w:pBdr>
          <w:top w:val="nil"/>
          <w:left w:val="nil"/>
          <w:bottom w:val="nil"/>
          <w:right w:val="nil"/>
          <w:between w:val="nil"/>
        </w:pBdr>
        <w:ind w:left="0" w:firstLine="709"/>
        <w:jc w:val="both"/>
      </w:pPr>
      <w:r>
        <w:rPr>
          <w:color w:val="000000"/>
        </w:rPr>
        <w:t xml:space="preserve">Поставка Товара Покупателю производится Поставщиком путем его отгрузки по адресу: Российская Федерация, 125047, город Москва, переулок Оружейный, дом 19. </w:t>
      </w:r>
    </w:p>
    <w:p w14:paraId="4D2DCEDF" w14:textId="77777777" w:rsidR="004F49F4" w:rsidRDefault="004F49F4">
      <w:pPr>
        <w:numPr>
          <w:ilvl w:val="1"/>
          <w:numId w:val="59"/>
        </w:numPr>
        <w:pBdr>
          <w:top w:val="nil"/>
          <w:left w:val="nil"/>
          <w:bottom w:val="nil"/>
          <w:right w:val="nil"/>
          <w:between w:val="nil"/>
        </w:pBdr>
        <w:ind w:left="0" w:firstLine="709"/>
        <w:jc w:val="both"/>
      </w:pPr>
      <w:r>
        <w:rPr>
          <w:color w:val="000000"/>
        </w:rPr>
        <w:t>Поставщик заблаговременно за 2 (два) календарных дня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p>
    <w:p w14:paraId="716614B4" w14:textId="77777777" w:rsidR="004F49F4" w:rsidRDefault="004F49F4">
      <w:pPr>
        <w:numPr>
          <w:ilvl w:val="1"/>
          <w:numId w:val="59"/>
        </w:numPr>
        <w:pBdr>
          <w:top w:val="nil"/>
          <w:left w:val="nil"/>
          <w:bottom w:val="nil"/>
          <w:right w:val="nil"/>
          <w:between w:val="nil"/>
        </w:pBdr>
        <w:ind w:left="0" w:firstLine="709"/>
        <w:jc w:val="both"/>
      </w:pPr>
      <w:r>
        <w:rPr>
          <w:color w:val="000000"/>
        </w:rPr>
        <w:t xml:space="preserve">Приемка Товара осуществляется представителями Поставщика и Покупателя с подписанием товарной накладной (ТОРГ-12) в месте приемки Товара, указанному в пункте 4.1 настоящего Договора. </w:t>
      </w:r>
    </w:p>
    <w:p w14:paraId="74353978" w14:textId="77777777" w:rsidR="004F49F4" w:rsidRDefault="004F49F4">
      <w:pPr>
        <w:numPr>
          <w:ilvl w:val="1"/>
          <w:numId w:val="59"/>
        </w:numPr>
        <w:pBdr>
          <w:top w:val="nil"/>
          <w:left w:val="nil"/>
          <w:bottom w:val="nil"/>
          <w:right w:val="nil"/>
          <w:between w:val="nil"/>
        </w:pBdr>
        <w:ind w:left="0" w:firstLine="709"/>
        <w:jc w:val="both"/>
      </w:pPr>
      <w:r>
        <w:rPr>
          <w:color w:val="000000"/>
        </w:rPr>
        <w:t xml:space="preserve">При приемке Товара представитель Покупателя осуществляет его проверку по количеству, наличию явных дефектов внешнего вида и комплектности в соответствии с согласованной Сторонами Спецификацией. </w:t>
      </w:r>
    </w:p>
    <w:p w14:paraId="38EAA901" w14:textId="77777777" w:rsidR="004F49F4" w:rsidRDefault="004F49F4">
      <w:pPr>
        <w:numPr>
          <w:ilvl w:val="1"/>
          <w:numId w:val="59"/>
        </w:numPr>
        <w:pBdr>
          <w:top w:val="nil"/>
          <w:left w:val="nil"/>
          <w:bottom w:val="nil"/>
          <w:right w:val="nil"/>
          <w:between w:val="nil"/>
        </w:pBdr>
        <w:ind w:left="0" w:firstLine="709"/>
        <w:jc w:val="both"/>
      </w:pPr>
      <w:r>
        <w:rPr>
          <w:color w:val="000000"/>
        </w:rPr>
        <w:t>Датой поставки Товара считается дата подписания Сторонами товарной накладной (ТОРГ-12) в месте приемки Товара.</w:t>
      </w:r>
    </w:p>
    <w:p w14:paraId="1D62614F" w14:textId="6D3DB614" w:rsidR="004F49F4" w:rsidRDefault="004F49F4">
      <w:pPr>
        <w:numPr>
          <w:ilvl w:val="1"/>
          <w:numId w:val="59"/>
        </w:numPr>
        <w:pBdr>
          <w:top w:val="nil"/>
          <w:left w:val="nil"/>
          <w:bottom w:val="nil"/>
          <w:right w:val="nil"/>
          <w:between w:val="nil"/>
        </w:pBdr>
        <w:ind w:left="0" w:firstLine="709"/>
        <w:jc w:val="both"/>
      </w:pPr>
      <w:r>
        <w:rPr>
          <w:color w:val="000000"/>
        </w:rPr>
        <w:t>Переход права собственности на Товар, а также риск случайной гибели или порчи Товара от Поставщика к Покупателю наступает в момент и с</w:t>
      </w:r>
      <w:r w:rsidR="00581282">
        <w:rPr>
          <w:color w:val="000000"/>
        </w:rPr>
        <w:t xml:space="preserve"> даты подписания Сторонами Акта</w:t>
      </w:r>
      <w:r w:rsidR="00581282" w:rsidRPr="00581282">
        <w:rPr>
          <w:color w:val="000000"/>
        </w:rPr>
        <w:t xml:space="preserve"> сдачи-приемки выполненных пусконаладочных работ.</w:t>
      </w:r>
    </w:p>
    <w:p w14:paraId="623BD449" w14:textId="77777777" w:rsidR="004F49F4" w:rsidRDefault="004F49F4">
      <w:pPr>
        <w:numPr>
          <w:ilvl w:val="1"/>
          <w:numId w:val="59"/>
        </w:numPr>
        <w:pBdr>
          <w:top w:val="nil"/>
          <w:left w:val="nil"/>
          <w:bottom w:val="nil"/>
          <w:right w:val="nil"/>
          <w:between w:val="nil"/>
        </w:pBdr>
        <w:ind w:left="0" w:firstLine="709"/>
        <w:jc w:val="both"/>
      </w:pPr>
      <w:r>
        <w:rPr>
          <w:color w:val="000000"/>
        </w:rPr>
        <w:t xml:space="preserve">Работы по пусконаладке Товара производятся Поставщиком, имеющим необходимые разрешения, допуски для монтажа и ввода поставленного Товара в эксплуатацию, в течение </w:t>
      </w:r>
      <w:r w:rsidR="005C7CD1">
        <w:rPr>
          <w:color w:val="000000"/>
        </w:rPr>
        <w:t>___</w:t>
      </w:r>
      <w:r>
        <w:rPr>
          <w:color w:val="000000"/>
        </w:rPr>
        <w:t xml:space="preserve"> (</w:t>
      </w:r>
      <w:r w:rsidR="005C7CD1">
        <w:rPr>
          <w:color w:val="000000"/>
        </w:rPr>
        <w:t>____</w:t>
      </w:r>
      <w:r>
        <w:rPr>
          <w:color w:val="000000"/>
        </w:rPr>
        <w:t>) календарных дней с даты подписания Сторонами товарной накладной (ТОРГ-12), в соответствии с Требования к пусконаладочным работам (Приложение 2 к настоящему договору).</w:t>
      </w:r>
    </w:p>
    <w:p w14:paraId="2C4BE464" w14:textId="77777777" w:rsidR="004F49F4" w:rsidRDefault="004F49F4">
      <w:pPr>
        <w:tabs>
          <w:tab w:val="left" w:pos="22680"/>
        </w:tabs>
        <w:ind w:firstLine="709"/>
        <w:jc w:val="both"/>
        <w:rPr>
          <w:b/>
        </w:rPr>
      </w:pPr>
    </w:p>
    <w:p w14:paraId="76858B12" w14:textId="77777777" w:rsidR="004F49F4" w:rsidRDefault="004F49F4">
      <w:pPr>
        <w:numPr>
          <w:ilvl w:val="0"/>
          <w:numId w:val="59"/>
        </w:numPr>
        <w:pBdr>
          <w:top w:val="nil"/>
          <w:left w:val="nil"/>
          <w:bottom w:val="nil"/>
          <w:right w:val="nil"/>
          <w:between w:val="nil"/>
        </w:pBdr>
        <w:ind w:left="0" w:firstLine="709"/>
        <w:jc w:val="center"/>
      </w:pPr>
      <w:r>
        <w:rPr>
          <w:b/>
          <w:color w:val="000000"/>
        </w:rPr>
        <w:t>Качество, комплектность, гарантийные обязательства</w:t>
      </w:r>
    </w:p>
    <w:p w14:paraId="7C351AF6" w14:textId="77777777" w:rsidR="004F49F4" w:rsidRDefault="004F49F4">
      <w:pPr>
        <w:numPr>
          <w:ilvl w:val="1"/>
          <w:numId w:val="61"/>
        </w:numPr>
        <w:pBdr>
          <w:top w:val="nil"/>
          <w:left w:val="nil"/>
          <w:bottom w:val="nil"/>
          <w:right w:val="nil"/>
          <w:between w:val="nil"/>
        </w:pBdr>
        <w:ind w:left="0" w:firstLine="709"/>
        <w:jc w:val="both"/>
      </w:pPr>
      <w:r>
        <w:rPr>
          <w:color w:val="000000"/>
        </w:rPr>
        <w:t xml:space="preserve">Качество и комплектность поставляемого Товара должны соответствовать нормативным актам Российской Федерации, международным стандартам и Спецификации на Товар, подписанной Сторонами, техническим условиям на соответствующий вид Товара, а в случае обязательной сертификации иметь сертификаты соответствия и сертификаты качества. </w:t>
      </w:r>
    </w:p>
    <w:p w14:paraId="1C583F16" w14:textId="51F2166C" w:rsidR="004F49F4" w:rsidRDefault="004F49F4">
      <w:pPr>
        <w:numPr>
          <w:ilvl w:val="1"/>
          <w:numId w:val="61"/>
        </w:numPr>
        <w:pBdr>
          <w:top w:val="nil"/>
          <w:left w:val="nil"/>
          <w:bottom w:val="nil"/>
          <w:right w:val="nil"/>
          <w:between w:val="nil"/>
        </w:pBdr>
        <w:tabs>
          <w:tab w:val="left" w:pos="1418"/>
          <w:tab w:val="left" w:pos="22680"/>
        </w:tabs>
        <w:ind w:left="0" w:firstLine="709"/>
        <w:jc w:val="both"/>
      </w:pPr>
      <w:r>
        <w:rPr>
          <w:color w:val="000000"/>
        </w:rPr>
        <w:t>Срок гарантии нормального функционирования Товара устанавливается в соответствии с сроками, указанными в Приложении №1 с</w:t>
      </w:r>
      <w:r w:rsidR="007E6CFE">
        <w:rPr>
          <w:color w:val="000000"/>
        </w:rPr>
        <w:t xml:space="preserve"> даты подписания Сторонами Акта</w:t>
      </w:r>
      <w:r w:rsidR="007E6CFE" w:rsidRPr="007E6CFE">
        <w:rPr>
          <w:color w:val="000000"/>
        </w:rPr>
        <w:t xml:space="preserve"> сдачи-приемки выполненных пусконаладочных работ.</w:t>
      </w:r>
    </w:p>
    <w:p w14:paraId="0079023E" w14:textId="77777777" w:rsidR="004F49F4" w:rsidRDefault="004F49F4">
      <w:pPr>
        <w:numPr>
          <w:ilvl w:val="1"/>
          <w:numId w:val="61"/>
        </w:numPr>
        <w:pBdr>
          <w:top w:val="nil"/>
          <w:left w:val="nil"/>
          <w:bottom w:val="nil"/>
          <w:right w:val="nil"/>
          <w:between w:val="nil"/>
        </w:pBdr>
        <w:tabs>
          <w:tab w:val="left" w:pos="1418"/>
          <w:tab w:val="left" w:pos="22680"/>
        </w:tabs>
        <w:ind w:left="0" w:firstLine="709"/>
        <w:jc w:val="both"/>
      </w:pPr>
      <w:r>
        <w:rPr>
          <w:color w:val="000000"/>
        </w:rPr>
        <w:lastRenderedPageBreak/>
        <w:t>Гарантийное обслуживание (в т.ч. ремонт) Товара производится Поставщиком или иным исполнителем, имеющим статус авторизованного партнера компании-производителя и уполномоченным производителем на оказание этих услуг по программе: «Next business day» (Следующий рабочий день).</w:t>
      </w:r>
    </w:p>
    <w:p w14:paraId="3D57B06F" w14:textId="77777777" w:rsidR="004F49F4" w:rsidRDefault="004F49F4">
      <w:pPr>
        <w:numPr>
          <w:ilvl w:val="1"/>
          <w:numId w:val="61"/>
        </w:numPr>
        <w:pBdr>
          <w:top w:val="nil"/>
          <w:left w:val="nil"/>
          <w:bottom w:val="nil"/>
          <w:right w:val="nil"/>
          <w:between w:val="nil"/>
        </w:pBdr>
        <w:ind w:left="0" w:firstLine="709"/>
        <w:jc w:val="both"/>
      </w:pPr>
      <w:r>
        <w:rPr>
          <w:color w:val="000000"/>
        </w:rPr>
        <w:t>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бесплатное гарантийное обслуживание (в т.ч. ремонт) Товара, включая замену непригодных для использования частей (узлов) Товара. На время выполнения ремонта поставщик обязан предоставить Заказчику полнофункциональную замену, вышедшего из строя Товара. На Товар, переданный взамен неисправного, распространяются все условия по гарантийному обслуживанию Товара.</w:t>
      </w:r>
    </w:p>
    <w:p w14:paraId="681856BC" w14:textId="77777777" w:rsidR="004F49F4" w:rsidRDefault="004F49F4">
      <w:pPr>
        <w:numPr>
          <w:ilvl w:val="1"/>
          <w:numId w:val="61"/>
        </w:numPr>
        <w:pBdr>
          <w:top w:val="nil"/>
          <w:left w:val="nil"/>
          <w:bottom w:val="nil"/>
          <w:right w:val="nil"/>
          <w:between w:val="nil"/>
        </w:pBdr>
        <w:ind w:left="0" w:firstLine="709"/>
        <w:jc w:val="both"/>
      </w:pPr>
      <w:r>
        <w:rPr>
          <w:color w:val="000000"/>
        </w:rPr>
        <w:t>Покупатель направляет Поставщику уведомление о необходимости проведения гарантийного обслуживания (в т.ч.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Продавца.</w:t>
      </w:r>
    </w:p>
    <w:p w14:paraId="08C44962" w14:textId="77777777" w:rsidR="004F49F4" w:rsidRDefault="004F49F4">
      <w:pPr>
        <w:numPr>
          <w:ilvl w:val="1"/>
          <w:numId w:val="61"/>
        </w:numPr>
        <w:pBdr>
          <w:top w:val="nil"/>
          <w:left w:val="nil"/>
          <w:bottom w:val="nil"/>
          <w:right w:val="nil"/>
          <w:between w:val="nil"/>
        </w:pBdr>
        <w:ind w:left="0" w:firstLine="709"/>
        <w:jc w:val="both"/>
      </w:pPr>
      <w:r>
        <w:rPr>
          <w:color w:val="000000"/>
        </w:rPr>
        <w:t>Поставщик обязан приступить к гарантийному обслуживанию (в т.ч. ремонту) Товара на следующий рабочий день с даты получения уведомления Покупателя. Транспортные и иные расходы Поставщика, связанные с проведением гарантийного ремонта Товара, Покупателем не возмещаются.</w:t>
      </w:r>
    </w:p>
    <w:p w14:paraId="6D3FFB55" w14:textId="77777777" w:rsidR="004F49F4" w:rsidRDefault="004F49F4">
      <w:pPr>
        <w:numPr>
          <w:ilvl w:val="1"/>
          <w:numId w:val="61"/>
        </w:numPr>
        <w:pBdr>
          <w:top w:val="nil"/>
          <w:left w:val="nil"/>
          <w:bottom w:val="nil"/>
          <w:right w:val="nil"/>
          <w:between w:val="nil"/>
        </w:pBdr>
        <w:ind w:left="0" w:firstLine="709"/>
        <w:jc w:val="both"/>
      </w:pPr>
      <w:r>
        <w:rPr>
          <w:color w:val="000000"/>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4A99D7B3" w14:textId="77777777" w:rsidR="004F49F4" w:rsidRDefault="004F49F4">
      <w:pPr>
        <w:numPr>
          <w:ilvl w:val="1"/>
          <w:numId w:val="61"/>
        </w:numPr>
        <w:pBdr>
          <w:top w:val="nil"/>
          <w:left w:val="nil"/>
          <w:bottom w:val="nil"/>
          <w:right w:val="nil"/>
          <w:between w:val="nil"/>
        </w:pBdr>
        <w:ind w:left="0" w:firstLine="709"/>
        <w:jc w:val="both"/>
      </w:pPr>
      <w:r>
        <w:rPr>
          <w:color w:val="000000"/>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0AF4D68E" w14:textId="77777777" w:rsidR="004F49F4" w:rsidRDefault="004F49F4">
      <w:pPr>
        <w:widowControl w:val="0"/>
        <w:numPr>
          <w:ilvl w:val="0"/>
          <w:numId w:val="63"/>
        </w:numPr>
        <w:pBdr>
          <w:top w:val="nil"/>
          <w:left w:val="nil"/>
          <w:bottom w:val="nil"/>
          <w:right w:val="nil"/>
          <w:between w:val="nil"/>
        </w:pBdr>
        <w:tabs>
          <w:tab w:val="left" w:pos="993"/>
        </w:tabs>
        <w:ind w:left="0" w:firstLine="709"/>
        <w:jc w:val="center"/>
      </w:pPr>
      <w:r>
        <w:rPr>
          <w:b/>
          <w:color w:val="000000"/>
        </w:rPr>
        <w:t>Упаковка Товара</w:t>
      </w:r>
    </w:p>
    <w:p w14:paraId="6DD7C7F8" w14:textId="77777777" w:rsidR="004F49F4" w:rsidRDefault="004F49F4">
      <w:pPr>
        <w:widowControl w:val="0"/>
        <w:numPr>
          <w:ilvl w:val="1"/>
          <w:numId w:val="63"/>
        </w:numPr>
        <w:pBdr>
          <w:top w:val="nil"/>
          <w:left w:val="nil"/>
          <w:bottom w:val="nil"/>
          <w:right w:val="nil"/>
          <w:between w:val="nil"/>
        </w:pBdr>
        <w:ind w:left="0" w:firstLine="709"/>
        <w:jc w:val="both"/>
        <w:rPr>
          <w:color w:val="000000"/>
        </w:rPr>
      </w:pPr>
      <w:r>
        <w:rPr>
          <w:color w:val="000000"/>
        </w:rPr>
        <w:t xml:space="preserve">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0A1F72C1" w14:textId="77777777" w:rsidR="004F49F4" w:rsidRDefault="004F49F4">
      <w:pPr>
        <w:widowControl w:val="0"/>
        <w:numPr>
          <w:ilvl w:val="0"/>
          <w:numId w:val="63"/>
        </w:numPr>
        <w:pBdr>
          <w:top w:val="nil"/>
          <w:left w:val="nil"/>
          <w:bottom w:val="nil"/>
          <w:right w:val="nil"/>
          <w:between w:val="nil"/>
        </w:pBdr>
        <w:tabs>
          <w:tab w:val="left" w:pos="993"/>
        </w:tabs>
        <w:ind w:left="0" w:firstLine="709"/>
        <w:jc w:val="center"/>
        <w:rPr>
          <w:b/>
          <w:color w:val="000000"/>
        </w:rPr>
      </w:pPr>
      <w:r>
        <w:rPr>
          <w:b/>
          <w:color w:val="000000"/>
        </w:rPr>
        <w:t>Ответственность Сторон</w:t>
      </w:r>
    </w:p>
    <w:p w14:paraId="7381FAC0"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 и настоящим Договором.</w:t>
      </w:r>
    </w:p>
    <w:p w14:paraId="5C7D9122"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В случае несоблюдения сроков поставки Товара Покупатель вправе потребовать от Поставщика уплаты неустойки в виде пени в размере 0,05(пять сотых) % от стоимости не поставленного в срок Товара за каждый день просрочки.</w:t>
      </w:r>
    </w:p>
    <w:p w14:paraId="5835A914"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В случае несоблюдения сроков пусконаладочных работ Товара Покупатель вправе потребовать от Поставщика уплаты неустойки в виде пени в размере 0,05 (пять сотых)% от стоимости Товара в предусмотренный настоящим Договором срок,  за каждый день просрочки.</w:t>
      </w:r>
    </w:p>
    <w:p w14:paraId="1DA45B67"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455350EA" w14:textId="77777777" w:rsidR="004F49F4" w:rsidRDefault="004F49F4">
      <w:pPr>
        <w:widowControl w:val="0"/>
        <w:spacing w:after="60"/>
        <w:ind w:left="360"/>
        <w:jc w:val="center"/>
        <w:rPr>
          <w:b/>
        </w:rPr>
      </w:pPr>
    </w:p>
    <w:p w14:paraId="2853FA53" w14:textId="77777777" w:rsidR="004F49F4" w:rsidRDefault="004F49F4">
      <w:pPr>
        <w:widowControl w:val="0"/>
        <w:numPr>
          <w:ilvl w:val="0"/>
          <w:numId w:val="63"/>
        </w:numPr>
        <w:pBdr>
          <w:top w:val="nil"/>
          <w:left w:val="nil"/>
          <w:bottom w:val="nil"/>
          <w:right w:val="nil"/>
          <w:between w:val="nil"/>
        </w:pBdr>
        <w:tabs>
          <w:tab w:val="left" w:pos="993"/>
        </w:tabs>
        <w:ind w:left="0" w:firstLine="709"/>
        <w:jc w:val="center"/>
      </w:pPr>
      <w:r>
        <w:rPr>
          <w:b/>
          <w:color w:val="000000"/>
        </w:rPr>
        <w:t>Обстоятельства непреодолимой силы</w:t>
      </w:r>
    </w:p>
    <w:p w14:paraId="38B70969"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Pr>
          <w:color w:val="000000"/>
        </w:rPr>
        <w:lastRenderedPageBreak/>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0F0D104"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18F786C"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80B8546"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D04B78D" w14:textId="77777777" w:rsidR="004F49F4" w:rsidRDefault="004F49F4">
      <w:pPr>
        <w:widowControl w:val="0"/>
        <w:numPr>
          <w:ilvl w:val="0"/>
          <w:numId w:val="63"/>
        </w:numPr>
        <w:pBdr>
          <w:top w:val="nil"/>
          <w:left w:val="nil"/>
          <w:bottom w:val="nil"/>
          <w:right w:val="nil"/>
          <w:between w:val="nil"/>
        </w:pBdr>
        <w:tabs>
          <w:tab w:val="left" w:pos="993"/>
        </w:tabs>
        <w:ind w:left="0" w:firstLine="709"/>
        <w:jc w:val="center"/>
      </w:pPr>
      <w:r>
        <w:rPr>
          <w:b/>
          <w:color w:val="000000"/>
        </w:rPr>
        <w:t>Разрешение споров</w:t>
      </w:r>
    </w:p>
    <w:p w14:paraId="3902965B"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14:paraId="334EFDE5"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 xml:space="preserve">Если стороны не придут к соглашению путем переговоров, все споры рассматриваются в претензионном порядке. Срок рассмотрения претензии – 15 (пятнадцать) календарных дней с даты получения. </w:t>
      </w:r>
    </w:p>
    <w:p w14:paraId="786F160D"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58ADE516" w14:textId="77777777" w:rsidR="004F49F4" w:rsidRDefault="004F49F4">
      <w:pPr>
        <w:widowControl w:val="0"/>
        <w:pBdr>
          <w:top w:val="nil"/>
          <w:left w:val="nil"/>
          <w:bottom w:val="nil"/>
          <w:right w:val="nil"/>
          <w:between w:val="nil"/>
        </w:pBdr>
        <w:jc w:val="both"/>
        <w:rPr>
          <w:color w:val="000000"/>
        </w:rPr>
      </w:pPr>
    </w:p>
    <w:p w14:paraId="223A5A48" w14:textId="77777777" w:rsidR="004F49F4" w:rsidRDefault="004F49F4">
      <w:pPr>
        <w:widowControl w:val="0"/>
        <w:numPr>
          <w:ilvl w:val="0"/>
          <w:numId w:val="63"/>
        </w:numPr>
        <w:pBdr>
          <w:top w:val="nil"/>
          <w:left w:val="nil"/>
          <w:bottom w:val="nil"/>
          <w:right w:val="nil"/>
          <w:between w:val="nil"/>
        </w:pBdr>
        <w:tabs>
          <w:tab w:val="left" w:pos="993"/>
        </w:tabs>
        <w:ind w:left="0" w:firstLine="709"/>
        <w:jc w:val="center"/>
      </w:pPr>
      <w:r>
        <w:rPr>
          <w:b/>
          <w:color w:val="000000"/>
        </w:rPr>
        <w:t>Порядок внесения</w:t>
      </w:r>
    </w:p>
    <w:p w14:paraId="33A6351A" w14:textId="77777777" w:rsidR="004F49F4" w:rsidRDefault="004F49F4">
      <w:pPr>
        <w:widowControl w:val="0"/>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14:paraId="0A500216"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14:paraId="3A6CBF17"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78EB9890"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 xml:space="preserve">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30 (тридцати) календарных дней с даты расторжения настоящего Договора. </w:t>
      </w:r>
    </w:p>
    <w:p w14:paraId="0148C9E5" w14:textId="77777777" w:rsidR="004F49F4" w:rsidRDefault="004F49F4">
      <w:pPr>
        <w:widowControl w:val="0"/>
        <w:numPr>
          <w:ilvl w:val="0"/>
          <w:numId w:val="63"/>
        </w:numPr>
        <w:pBdr>
          <w:top w:val="nil"/>
          <w:left w:val="nil"/>
          <w:bottom w:val="nil"/>
          <w:right w:val="nil"/>
          <w:between w:val="nil"/>
        </w:pBdr>
        <w:ind w:left="0" w:firstLine="709"/>
        <w:jc w:val="center"/>
      </w:pPr>
      <w:r>
        <w:rPr>
          <w:b/>
          <w:color w:val="000000"/>
        </w:rPr>
        <w:t>Срок действия Договора</w:t>
      </w:r>
    </w:p>
    <w:p w14:paraId="60761A26"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 xml:space="preserve">Настоящий Договор вступает в силу с даты его подписания Сторонами и действует до полного исполнения Сторонами своих обязательств. </w:t>
      </w:r>
    </w:p>
    <w:p w14:paraId="2DD61A58" w14:textId="77777777" w:rsidR="004F49F4" w:rsidRDefault="004F49F4">
      <w:pPr>
        <w:widowControl w:val="0"/>
        <w:numPr>
          <w:ilvl w:val="0"/>
          <w:numId w:val="63"/>
        </w:numPr>
        <w:pBdr>
          <w:top w:val="nil"/>
          <w:left w:val="nil"/>
          <w:bottom w:val="nil"/>
          <w:right w:val="nil"/>
          <w:between w:val="nil"/>
        </w:pBdr>
        <w:ind w:left="0" w:firstLine="709"/>
        <w:jc w:val="center"/>
      </w:pPr>
      <w:r>
        <w:rPr>
          <w:b/>
          <w:color w:val="000000"/>
        </w:rPr>
        <w:t>Антикоррупционная оговорка</w:t>
      </w:r>
    </w:p>
    <w:p w14:paraId="09BD6E8D"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346BCC3" w14:textId="77777777" w:rsidR="004F49F4" w:rsidRDefault="004F49F4" w:rsidP="004F49F4">
      <w:pPr>
        <w:widowControl w:val="0"/>
        <w:pBdr>
          <w:top w:val="nil"/>
          <w:left w:val="nil"/>
          <w:bottom w:val="nil"/>
          <w:right w:val="nil"/>
          <w:between w:val="nil"/>
        </w:pBdr>
        <w:ind w:firstLine="709"/>
        <w:jc w:val="both"/>
        <w:rPr>
          <w:color w:val="000000"/>
        </w:rPr>
      </w:pPr>
      <w:r>
        <w:rPr>
          <w:color w:val="00000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w:t>
      </w:r>
      <w:r>
        <w:rPr>
          <w:color w:val="000000"/>
        </w:rPr>
        <w:lastRenderedPageBreak/>
        <w:t>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BC45EC2"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0773EAC2" w14:textId="77777777" w:rsidR="004F49F4" w:rsidRDefault="004F49F4">
      <w:pPr>
        <w:widowControl w:val="0"/>
        <w:pBdr>
          <w:top w:val="nil"/>
          <w:left w:val="nil"/>
          <w:bottom w:val="nil"/>
          <w:right w:val="nil"/>
          <w:between w:val="nil"/>
        </w:pBdr>
        <w:ind w:firstLine="705"/>
        <w:jc w:val="both"/>
        <w:rPr>
          <w:color w:val="000000"/>
        </w:rPr>
      </w:pPr>
      <w:r>
        <w:rPr>
          <w:color w:val="000000"/>
        </w:rPr>
        <w:t xml:space="preserve">Каналы уведомления Поставщика о нарушениях каких-либо положений пункта 12.1 </w:t>
      </w:r>
      <w:r w:rsidRPr="00705A6D">
        <w:rPr>
          <w:color w:val="000000"/>
        </w:rPr>
        <w:t>настоящего Договора: +7(495) _________, официальный сайт www.______.ru (для заполнения</w:t>
      </w:r>
      <w:r>
        <w:rPr>
          <w:color w:val="000000"/>
        </w:rPr>
        <w:t xml:space="preserve"> специальной формы).</w:t>
      </w:r>
    </w:p>
    <w:p w14:paraId="0501C363" w14:textId="77777777" w:rsidR="004F49F4" w:rsidRDefault="004F49F4">
      <w:pPr>
        <w:widowControl w:val="0"/>
        <w:pBdr>
          <w:top w:val="nil"/>
          <w:left w:val="nil"/>
          <w:bottom w:val="nil"/>
          <w:right w:val="nil"/>
          <w:between w:val="nil"/>
        </w:pBdr>
        <w:ind w:firstLine="705"/>
        <w:jc w:val="both"/>
        <w:rPr>
          <w:color w:val="000000"/>
        </w:rPr>
      </w:pPr>
      <w:r>
        <w:rPr>
          <w:color w:val="000000"/>
        </w:rPr>
        <w:t>Каналы уведомления Покупателя о нарушениях каких-либо положений пункта 12.1 настоящего Договора: 8 (495) 788-17-17, официальный сайт www.trcont.com.</w:t>
      </w:r>
    </w:p>
    <w:p w14:paraId="2FB15534" w14:textId="77777777" w:rsidR="004F49F4" w:rsidRDefault="004F49F4">
      <w:pPr>
        <w:widowControl w:val="0"/>
        <w:pBdr>
          <w:top w:val="nil"/>
          <w:left w:val="nil"/>
          <w:bottom w:val="nil"/>
          <w:right w:val="nil"/>
          <w:between w:val="nil"/>
        </w:pBdr>
        <w:ind w:firstLine="705"/>
        <w:jc w:val="both"/>
        <w:rPr>
          <w:color w:val="000000"/>
        </w:rPr>
      </w:pPr>
      <w:r>
        <w:rPr>
          <w:color w:val="000000"/>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411E741F"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859A6FF"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 xml:space="preserve">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32686765" w14:textId="77777777" w:rsidR="004F49F4" w:rsidRDefault="004F49F4">
      <w:pPr>
        <w:widowControl w:val="0"/>
        <w:pBdr>
          <w:top w:val="nil"/>
          <w:left w:val="nil"/>
          <w:bottom w:val="nil"/>
          <w:right w:val="nil"/>
          <w:between w:val="nil"/>
        </w:pBdr>
        <w:ind w:left="709" w:hanging="840"/>
        <w:jc w:val="both"/>
        <w:rPr>
          <w:color w:val="000000"/>
        </w:rPr>
      </w:pPr>
    </w:p>
    <w:p w14:paraId="6A53509A" w14:textId="77777777" w:rsidR="004F49F4" w:rsidRDefault="004F49F4">
      <w:pPr>
        <w:widowControl w:val="0"/>
        <w:numPr>
          <w:ilvl w:val="0"/>
          <w:numId w:val="63"/>
        </w:numPr>
        <w:pBdr>
          <w:top w:val="nil"/>
          <w:left w:val="nil"/>
          <w:bottom w:val="nil"/>
          <w:right w:val="nil"/>
          <w:between w:val="nil"/>
        </w:pBdr>
        <w:jc w:val="center"/>
      </w:pPr>
      <w:r>
        <w:rPr>
          <w:b/>
          <w:color w:val="000000"/>
        </w:rPr>
        <w:t>Гарантии и заверения Поставщика</w:t>
      </w:r>
    </w:p>
    <w:p w14:paraId="194805A8"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Поставщик настоящим заверяет Покупателя и гарантирует, что на дату заключения настоящего Договора:</w:t>
      </w:r>
    </w:p>
    <w:p w14:paraId="7B0DAC1C" w14:textId="77777777" w:rsidR="004F49F4" w:rsidRDefault="004F49F4">
      <w:pPr>
        <w:widowControl w:val="0"/>
        <w:numPr>
          <w:ilvl w:val="2"/>
          <w:numId w:val="63"/>
        </w:numPr>
        <w:pBdr>
          <w:top w:val="nil"/>
          <w:left w:val="nil"/>
          <w:bottom w:val="nil"/>
          <w:right w:val="nil"/>
          <w:between w:val="nil"/>
        </w:pBdr>
        <w:ind w:left="0" w:firstLine="709"/>
        <w:jc w:val="both"/>
      </w:pPr>
      <w:r>
        <w:rPr>
          <w:color w:val="000000"/>
        </w:rPr>
        <w:t xml:space="preserve">   Поставщик является надлежащим образом созданным юридическим лицом, действующим в соответствии с законодательством Российской Федерации; </w:t>
      </w:r>
    </w:p>
    <w:p w14:paraId="5690A335" w14:textId="77777777" w:rsidR="004F49F4" w:rsidRDefault="004F49F4">
      <w:pPr>
        <w:widowControl w:val="0"/>
        <w:numPr>
          <w:ilvl w:val="2"/>
          <w:numId w:val="63"/>
        </w:numPr>
        <w:pBdr>
          <w:top w:val="nil"/>
          <w:left w:val="nil"/>
          <w:bottom w:val="nil"/>
          <w:right w:val="nil"/>
          <w:between w:val="nil"/>
        </w:pBdr>
        <w:ind w:left="0" w:firstLine="709"/>
        <w:jc w:val="both"/>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05D21DF8" w14:textId="77777777" w:rsidR="004F49F4" w:rsidRDefault="004F49F4">
      <w:pPr>
        <w:widowControl w:val="0"/>
        <w:numPr>
          <w:ilvl w:val="2"/>
          <w:numId w:val="63"/>
        </w:numPr>
        <w:pBdr>
          <w:top w:val="nil"/>
          <w:left w:val="nil"/>
          <w:bottom w:val="nil"/>
          <w:right w:val="nil"/>
          <w:between w:val="nil"/>
        </w:pBdr>
        <w:ind w:left="0" w:firstLine="709"/>
        <w:jc w:val="both"/>
      </w:pPr>
      <w:r>
        <w:rPr>
          <w:color w:val="000000"/>
        </w:rPr>
        <w:t>Настоящий Договор от имени Поставщика подписан лицом, которое надлежащим образом уполномочено совершать такие действия;</w:t>
      </w:r>
    </w:p>
    <w:p w14:paraId="68D47447" w14:textId="77777777" w:rsidR="004F49F4" w:rsidRDefault="004F49F4">
      <w:pPr>
        <w:widowControl w:val="0"/>
        <w:numPr>
          <w:ilvl w:val="2"/>
          <w:numId w:val="63"/>
        </w:numPr>
        <w:pBdr>
          <w:top w:val="nil"/>
          <w:left w:val="nil"/>
          <w:bottom w:val="nil"/>
          <w:right w:val="nil"/>
          <w:between w:val="nil"/>
        </w:pBdr>
        <w:ind w:left="0" w:firstLine="709"/>
        <w:jc w:val="both"/>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397DC90C" w14:textId="77777777" w:rsidR="004F49F4" w:rsidRDefault="004F49F4">
      <w:pPr>
        <w:widowControl w:val="0"/>
        <w:numPr>
          <w:ilvl w:val="2"/>
          <w:numId w:val="63"/>
        </w:numPr>
        <w:pBdr>
          <w:top w:val="nil"/>
          <w:left w:val="nil"/>
          <w:bottom w:val="nil"/>
          <w:right w:val="nil"/>
          <w:between w:val="nil"/>
        </w:pBdr>
        <w:ind w:left="0" w:firstLine="709"/>
        <w:jc w:val="both"/>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14:paraId="29969180" w14:textId="77777777" w:rsidR="004F49F4" w:rsidRDefault="004F49F4">
      <w:pPr>
        <w:widowControl w:val="0"/>
        <w:pBdr>
          <w:top w:val="nil"/>
          <w:left w:val="nil"/>
          <w:bottom w:val="nil"/>
          <w:right w:val="nil"/>
          <w:between w:val="nil"/>
        </w:pBdr>
        <w:ind w:left="709" w:hanging="840"/>
        <w:jc w:val="both"/>
        <w:rPr>
          <w:color w:val="000000"/>
        </w:rPr>
      </w:pPr>
    </w:p>
    <w:p w14:paraId="1058A190" w14:textId="77777777" w:rsidR="004F49F4" w:rsidRDefault="004F49F4">
      <w:pPr>
        <w:widowControl w:val="0"/>
        <w:numPr>
          <w:ilvl w:val="0"/>
          <w:numId w:val="63"/>
        </w:numPr>
        <w:pBdr>
          <w:top w:val="nil"/>
          <w:left w:val="nil"/>
          <w:bottom w:val="nil"/>
          <w:right w:val="nil"/>
          <w:between w:val="nil"/>
        </w:pBdr>
        <w:jc w:val="center"/>
      </w:pPr>
      <w:r>
        <w:rPr>
          <w:b/>
          <w:color w:val="000000"/>
        </w:rPr>
        <w:t>Прочие условия</w:t>
      </w:r>
    </w:p>
    <w:p w14:paraId="333ABE6C"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 xml:space="preserve">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w:t>
      </w:r>
      <w:r>
        <w:rPr>
          <w:color w:val="000000"/>
        </w:rPr>
        <w:lastRenderedPageBreak/>
        <w:t>известить другую Сторону.</w:t>
      </w:r>
    </w:p>
    <w:p w14:paraId="6FA7F60B"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Передача прав и обязанностей Поставщика третьим лицам не допускается без письменного согласия Покупателя.</w:t>
      </w:r>
    </w:p>
    <w:p w14:paraId="199708C6"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Все приложения к настоящему Договору являются его неотъемлемыми частями.</w:t>
      </w:r>
    </w:p>
    <w:p w14:paraId="5238424F"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Все вопросы, не предусмотренные настоящим Договором, регулируются законодательством Российской Федерации.</w:t>
      </w:r>
    </w:p>
    <w:p w14:paraId="5354BB3F"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Настоящий Договор составлен в двух экземплярах, имеющих одинаковую силу, по одному для каждой из Сторон.</w:t>
      </w:r>
    </w:p>
    <w:p w14:paraId="74A044F6" w14:textId="77777777" w:rsidR="004F49F4" w:rsidRDefault="004F49F4">
      <w:pPr>
        <w:widowControl w:val="0"/>
        <w:numPr>
          <w:ilvl w:val="1"/>
          <w:numId w:val="63"/>
        </w:numPr>
        <w:pBdr>
          <w:top w:val="nil"/>
          <w:left w:val="nil"/>
          <w:bottom w:val="nil"/>
          <w:right w:val="nil"/>
          <w:between w:val="nil"/>
        </w:pBdr>
        <w:ind w:left="0" w:firstLine="709"/>
        <w:jc w:val="both"/>
      </w:pPr>
      <w:r>
        <w:rPr>
          <w:color w:val="000000"/>
        </w:rPr>
        <w:t>К настоящему Договору прилагается:</w:t>
      </w:r>
    </w:p>
    <w:p w14:paraId="438292D8" w14:textId="77777777" w:rsidR="004F49F4" w:rsidRDefault="004F49F4">
      <w:pPr>
        <w:widowControl w:val="0"/>
        <w:numPr>
          <w:ilvl w:val="2"/>
          <w:numId w:val="63"/>
        </w:numPr>
        <w:pBdr>
          <w:top w:val="nil"/>
          <w:left w:val="nil"/>
          <w:bottom w:val="nil"/>
          <w:right w:val="nil"/>
          <w:between w:val="nil"/>
        </w:pBdr>
        <w:ind w:hanging="1013"/>
        <w:jc w:val="both"/>
      </w:pPr>
      <w:r>
        <w:rPr>
          <w:color w:val="000000"/>
        </w:rPr>
        <w:t>Спецификация № 1 (Приложение № 1);</w:t>
      </w:r>
    </w:p>
    <w:p w14:paraId="03483D84" w14:textId="77777777" w:rsidR="004F49F4" w:rsidRDefault="004F49F4">
      <w:pPr>
        <w:widowControl w:val="0"/>
        <w:numPr>
          <w:ilvl w:val="2"/>
          <w:numId w:val="63"/>
        </w:numPr>
        <w:pBdr>
          <w:top w:val="nil"/>
          <w:left w:val="nil"/>
          <w:bottom w:val="nil"/>
          <w:right w:val="nil"/>
          <w:between w:val="nil"/>
        </w:pBdr>
        <w:ind w:hanging="1013"/>
        <w:jc w:val="both"/>
      </w:pPr>
      <w:r>
        <w:rPr>
          <w:color w:val="000000"/>
        </w:rPr>
        <w:t>Требования к пусконаладочным работам (Приложение № 2).</w:t>
      </w:r>
    </w:p>
    <w:p w14:paraId="056CAAA7" w14:textId="77777777" w:rsidR="004F49F4" w:rsidRDefault="004F49F4">
      <w:pPr>
        <w:widowControl w:val="0"/>
        <w:pBdr>
          <w:top w:val="nil"/>
          <w:left w:val="nil"/>
          <w:bottom w:val="nil"/>
          <w:right w:val="nil"/>
          <w:between w:val="nil"/>
        </w:pBdr>
        <w:ind w:firstLine="540"/>
        <w:jc w:val="both"/>
        <w:rPr>
          <w:color w:val="000000"/>
        </w:rPr>
      </w:pPr>
    </w:p>
    <w:p w14:paraId="34DB76E7" w14:textId="77777777" w:rsidR="004F49F4" w:rsidRDefault="004F49F4">
      <w:pPr>
        <w:widowControl w:val="0"/>
        <w:pBdr>
          <w:top w:val="nil"/>
          <w:left w:val="nil"/>
          <w:bottom w:val="nil"/>
          <w:right w:val="nil"/>
          <w:between w:val="nil"/>
        </w:pBdr>
        <w:ind w:firstLine="540"/>
        <w:jc w:val="both"/>
        <w:rPr>
          <w:color w:val="000000"/>
        </w:rPr>
      </w:pPr>
    </w:p>
    <w:p w14:paraId="626D4928" w14:textId="77777777" w:rsidR="004F49F4" w:rsidRDefault="004F49F4">
      <w:pPr>
        <w:widowControl w:val="0"/>
        <w:numPr>
          <w:ilvl w:val="0"/>
          <w:numId w:val="60"/>
        </w:numPr>
        <w:pBdr>
          <w:top w:val="nil"/>
          <w:left w:val="nil"/>
          <w:bottom w:val="nil"/>
          <w:right w:val="nil"/>
          <w:between w:val="nil"/>
        </w:pBdr>
        <w:jc w:val="center"/>
        <w:rPr>
          <w:b/>
          <w:color w:val="000000"/>
        </w:rPr>
      </w:pPr>
      <w:r>
        <w:rPr>
          <w:b/>
          <w:color w:val="000000"/>
        </w:rPr>
        <w:t>Юридические адреса и платежные реквизиты Сторон</w:t>
      </w:r>
    </w:p>
    <w:p w14:paraId="159C7EE7" w14:textId="77777777" w:rsidR="004F49F4" w:rsidRDefault="004F49F4">
      <w:pPr>
        <w:widowControl w:val="0"/>
        <w:pBdr>
          <w:top w:val="nil"/>
          <w:left w:val="nil"/>
          <w:bottom w:val="nil"/>
          <w:right w:val="nil"/>
          <w:between w:val="nil"/>
        </w:pBdr>
        <w:ind w:left="480"/>
        <w:rPr>
          <w:b/>
          <w:color w:val="000000"/>
        </w:rPr>
      </w:pPr>
    </w:p>
    <w:tbl>
      <w:tblPr>
        <w:tblW w:w="9781" w:type="dxa"/>
        <w:tblLayout w:type="fixed"/>
        <w:tblLook w:val="0400" w:firstRow="0" w:lastRow="0" w:firstColumn="0" w:lastColumn="0" w:noHBand="0" w:noVBand="1"/>
      </w:tblPr>
      <w:tblGrid>
        <w:gridCol w:w="5082"/>
        <w:gridCol w:w="4699"/>
      </w:tblGrid>
      <w:tr w:rsidR="004F49F4" w14:paraId="240159EC" w14:textId="77777777">
        <w:trPr>
          <w:trHeight w:val="1329"/>
        </w:trPr>
        <w:tc>
          <w:tcPr>
            <w:tcW w:w="5082" w:type="dxa"/>
          </w:tcPr>
          <w:p w14:paraId="2FBD2D59" w14:textId="77777777" w:rsidR="004F49F4" w:rsidRDefault="004F49F4">
            <w:r>
              <w:rPr>
                <w:b/>
              </w:rPr>
              <w:t xml:space="preserve">Покупатель: </w:t>
            </w:r>
            <w:r>
              <w:t>Публичное акционерное общество «Центр по перевозке грузов в контейнерах «ТрансКонтейнер»</w:t>
            </w:r>
          </w:p>
          <w:p w14:paraId="07818979" w14:textId="77777777" w:rsidR="004F49F4" w:rsidRDefault="004F49F4">
            <w:pPr>
              <w:ind w:left="119"/>
              <w:jc w:val="both"/>
            </w:pPr>
            <w:r>
              <w:rPr>
                <w:color w:val="000000"/>
              </w:rPr>
              <w:t xml:space="preserve">Место нахождения: Российская Федерация, 125047, </w:t>
            </w:r>
            <w:r>
              <w:t>ГОРОД МОСКВА, ПЕРЕУЛОК ОРУЖЕЙНЫЙ, ДОМ 19</w:t>
            </w:r>
          </w:p>
          <w:p w14:paraId="0F83AE24" w14:textId="77777777" w:rsidR="004F49F4" w:rsidRDefault="004F49F4">
            <w:pPr>
              <w:shd w:val="clear" w:color="auto" w:fill="FFFFFF"/>
            </w:pPr>
            <w:r>
              <w:rPr>
                <w:color w:val="000000"/>
              </w:rPr>
              <w:t xml:space="preserve">Фактический адрес: </w:t>
            </w:r>
            <w:r>
              <w:t>125047, г. Москва, Оружейный переулок, д.19</w:t>
            </w:r>
          </w:p>
          <w:p w14:paraId="49BC63FC" w14:textId="77777777" w:rsidR="004F49F4" w:rsidRDefault="004F49F4">
            <w:r>
              <w:t xml:space="preserve">Почтовый адрес: </w:t>
            </w:r>
            <w:r>
              <w:rPr>
                <w:color w:val="000000"/>
              </w:rPr>
              <w:t>125047, г. Москва, Оружейный пер., д.19</w:t>
            </w:r>
          </w:p>
          <w:p w14:paraId="5B548A45" w14:textId="77777777" w:rsidR="004F49F4" w:rsidRDefault="004F49F4">
            <w:pPr>
              <w:rPr>
                <w:color w:val="000000"/>
              </w:rPr>
            </w:pPr>
            <w:r>
              <w:rPr>
                <w:color w:val="000000"/>
              </w:rPr>
              <w:t xml:space="preserve">ИНН 7708591995, ОКПО 94421386, </w:t>
            </w:r>
          </w:p>
          <w:p w14:paraId="55495D18" w14:textId="77777777" w:rsidR="004F49F4" w:rsidRDefault="004F49F4">
            <w:r>
              <w:t xml:space="preserve">КПП 997650001, </w:t>
            </w:r>
          </w:p>
          <w:p w14:paraId="7A854E5D" w14:textId="77777777" w:rsidR="004F49F4" w:rsidRDefault="004F49F4">
            <w:r>
              <w:t>Р/с 40702810200030004399 в Банк ВТБ (ПАО)</w:t>
            </w:r>
          </w:p>
          <w:p w14:paraId="671C2E29" w14:textId="77777777" w:rsidR="004F49F4" w:rsidRDefault="004F49F4">
            <w:r>
              <w:t>БИК 044525187</w:t>
            </w:r>
          </w:p>
          <w:p w14:paraId="3F23B5C8" w14:textId="77777777" w:rsidR="004F49F4" w:rsidRDefault="004F49F4">
            <w:r>
              <w:t xml:space="preserve">К/с 30101810700000000187 в ОПЕРУ Московского ГТУ Банка России, </w:t>
            </w:r>
          </w:p>
          <w:p w14:paraId="5801A028" w14:textId="77777777" w:rsidR="004F49F4" w:rsidRDefault="004F49F4">
            <w:pPr>
              <w:shd w:val="clear" w:color="auto" w:fill="FFFFFF"/>
              <w:rPr>
                <w:color w:val="000000"/>
              </w:rPr>
            </w:pPr>
            <w:r>
              <w:rPr>
                <w:color w:val="000000"/>
              </w:rPr>
              <w:t xml:space="preserve">тел. (495) 788-17-17, </w:t>
            </w:r>
          </w:p>
          <w:p w14:paraId="516A0AF4" w14:textId="77777777" w:rsidR="004F49F4" w:rsidRDefault="004F49F4">
            <w:pPr>
              <w:shd w:val="clear" w:color="auto" w:fill="FFFFFF"/>
              <w:rPr>
                <w:color w:val="000000"/>
              </w:rPr>
            </w:pPr>
            <w:r>
              <w:rPr>
                <w:color w:val="000000"/>
              </w:rPr>
              <w:t>факс (499) 262-75-78</w:t>
            </w:r>
          </w:p>
          <w:p w14:paraId="6C33061C" w14:textId="77777777" w:rsidR="004F49F4" w:rsidRDefault="004F49F4">
            <w:r>
              <w:t xml:space="preserve">E-mail: </w:t>
            </w:r>
            <w:hyperlink r:id="rId24">
              <w:r>
                <w:t>trcont@trcont.ru</w:t>
              </w:r>
            </w:hyperlink>
          </w:p>
          <w:p w14:paraId="7C7E4758" w14:textId="77777777" w:rsidR="004F49F4" w:rsidRDefault="004F49F4">
            <w:pPr>
              <w:widowControl w:val="0"/>
              <w:rPr>
                <w:b/>
              </w:rPr>
            </w:pPr>
            <w:r>
              <w:rPr>
                <w:vertAlign w:val="superscript"/>
              </w:rPr>
              <w:t xml:space="preserve"> </w:t>
            </w:r>
          </w:p>
        </w:tc>
        <w:tc>
          <w:tcPr>
            <w:tcW w:w="4699" w:type="dxa"/>
          </w:tcPr>
          <w:p w14:paraId="1383FFD2" w14:textId="77777777" w:rsidR="004F49F4" w:rsidRDefault="004F49F4">
            <w:pPr>
              <w:rPr>
                <w:i/>
              </w:rPr>
            </w:pPr>
            <w:r>
              <w:rPr>
                <w:b/>
              </w:rPr>
              <w:t xml:space="preserve">Поставщик: </w:t>
            </w:r>
          </w:p>
          <w:p w14:paraId="49F9D0B6" w14:textId="77777777" w:rsidR="004F49F4" w:rsidRDefault="004F49F4">
            <w:pPr>
              <w:jc w:val="both"/>
              <w:rPr>
                <w:i/>
              </w:rPr>
            </w:pPr>
          </w:p>
          <w:p w14:paraId="0FC8C384" w14:textId="77777777" w:rsidR="004F49F4" w:rsidRDefault="004F49F4"/>
        </w:tc>
      </w:tr>
      <w:tr w:rsidR="004F49F4" w14:paraId="75131C06" w14:textId="77777777">
        <w:trPr>
          <w:trHeight w:val="382"/>
        </w:trPr>
        <w:tc>
          <w:tcPr>
            <w:tcW w:w="5082" w:type="dxa"/>
          </w:tcPr>
          <w:p w14:paraId="62E38AB3" w14:textId="77777777" w:rsidR="004F49F4" w:rsidRDefault="004F49F4"/>
        </w:tc>
        <w:tc>
          <w:tcPr>
            <w:tcW w:w="4699" w:type="dxa"/>
          </w:tcPr>
          <w:p w14:paraId="4E4CD84F" w14:textId="77777777" w:rsidR="004F49F4" w:rsidRDefault="004F49F4"/>
        </w:tc>
      </w:tr>
      <w:tr w:rsidR="004F49F4" w14:paraId="2086E97C" w14:textId="77777777">
        <w:trPr>
          <w:trHeight w:val="854"/>
        </w:trPr>
        <w:tc>
          <w:tcPr>
            <w:tcW w:w="5082" w:type="dxa"/>
          </w:tcPr>
          <w:p w14:paraId="7926FD66" w14:textId="77777777" w:rsidR="004F49F4" w:rsidRDefault="004F49F4"/>
          <w:p w14:paraId="67D42F8F" w14:textId="77777777" w:rsidR="004F49F4" w:rsidRDefault="004F49F4">
            <w:r>
              <w:t xml:space="preserve">___________________ </w:t>
            </w:r>
          </w:p>
        </w:tc>
        <w:tc>
          <w:tcPr>
            <w:tcW w:w="4699" w:type="dxa"/>
          </w:tcPr>
          <w:p w14:paraId="52316461" w14:textId="77777777" w:rsidR="004F49F4" w:rsidRDefault="004F49F4"/>
          <w:p w14:paraId="4BE4B880" w14:textId="77777777" w:rsidR="004F49F4" w:rsidRDefault="004F49F4">
            <w:r>
              <w:t xml:space="preserve">__________________ </w:t>
            </w:r>
          </w:p>
        </w:tc>
      </w:tr>
    </w:tbl>
    <w:p w14:paraId="72B7EB7F" w14:textId="77777777" w:rsidR="004F49F4" w:rsidRDefault="004F49F4">
      <w:pPr>
        <w:ind w:firstLine="567"/>
        <w:jc w:val="right"/>
      </w:pPr>
    </w:p>
    <w:p w14:paraId="14D262D9" w14:textId="77777777" w:rsidR="004F49F4" w:rsidRDefault="004F49F4">
      <w:pPr>
        <w:jc w:val="right"/>
      </w:pPr>
      <w:r>
        <w:br w:type="column"/>
      </w:r>
      <w:r>
        <w:lastRenderedPageBreak/>
        <w:t xml:space="preserve">Приложение № 1 </w:t>
      </w:r>
    </w:p>
    <w:p w14:paraId="6626CE1C" w14:textId="77777777" w:rsidR="004F49F4" w:rsidRDefault="004F49F4">
      <w:pPr>
        <w:ind w:firstLine="567"/>
        <w:jc w:val="right"/>
      </w:pPr>
      <w:r>
        <w:t>к договору поставки № ТКд/__/___/______</w:t>
      </w:r>
    </w:p>
    <w:p w14:paraId="79BDF99C" w14:textId="77777777" w:rsidR="004F49F4" w:rsidRDefault="004F49F4">
      <w:pPr>
        <w:ind w:firstLine="567"/>
        <w:jc w:val="right"/>
      </w:pPr>
      <w:r>
        <w:t>от «___»______________202_ г.</w:t>
      </w:r>
    </w:p>
    <w:p w14:paraId="081DD607" w14:textId="77777777" w:rsidR="004F49F4" w:rsidRDefault="004F49F4">
      <w:pPr>
        <w:ind w:firstLine="567"/>
        <w:jc w:val="right"/>
      </w:pPr>
    </w:p>
    <w:p w14:paraId="7BA883DC" w14:textId="77777777" w:rsidR="004F49F4" w:rsidRDefault="004F49F4">
      <w:pPr>
        <w:ind w:firstLine="567"/>
        <w:rPr>
          <w:b/>
        </w:rPr>
      </w:pPr>
    </w:p>
    <w:p w14:paraId="0AD78D68" w14:textId="77777777" w:rsidR="004F49F4" w:rsidRDefault="004F49F4">
      <w:pPr>
        <w:ind w:firstLine="567"/>
        <w:jc w:val="center"/>
        <w:rPr>
          <w:b/>
        </w:rPr>
      </w:pPr>
      <w:r>
        <w:rPr>
          <w:b/>
        </w:rPr>
        <w:t>Спецификация</w:t>
      </w:r>
    </w:p>
    <w:p w14:paraId="0A587346" w14:textId="77777777" w:rsidR="004F49F4" w:rsidRDefault="004F49F4">
      <w:pPr>
        <w:ind w:firstLine="567"/>
        <w:jc w:val="center"/>
        <w:rPr>
          <w:b/>
        </w:rPr>
      </w:pPr>
    </w:p>
    <w:tbl>
      <w:tblPr>
        <w:tblW w:w="10348" w:type="dxa"/>
        <w:tblInd w:w="-459" w:type="dxa"/>
        <w:tblLayout w:type="fixed"/>
        <w:tblLook w:val="0400" w:firstRow="0" w:lastRow="0" w:firstColumn="0" w:lastColumn="0" w:noHBand="0" w:noVBand="1"/>
      </w:tblPr>
      <w:tblGrid>
        <w:gridCol w:w="709"/>
        <w:gridCol w:w="2268"/>
        <w:gridCol w:w="4111"/>
        <w:gridCol w:w="850"/>
        <w:gridCol w:w="1134"/>
        <w:gridCol w:w="1276"/>
      </w:tblGrid>
      <w:tr w:rsidR="004F49F4" w14:paraId="24611B46" w14:textId="77777777">
        <w:trPr>
          <w:trHeight w:val="76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4B0983" w14:textId="77777777" w:rsidR="004F49F4" w:rsidRDefault="004F49F4">
            <w:pPr>
              <w:jc w:val="center"/>
              <w:rPr>
                <w:color w:val="000000"/>
              </w:rPr>
            </w:pPr>
            <w:r>
              <w:rPr>
                <w:color w:val="000000"/>
              </w:rPr>
              <w:t>№ п/п</w:t>
            </w:r>
          </w:p>
        </w:tc>
        <w:tc>
          <w:tcPr>
            <w:tcW w:w="63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B8D290" w14:textId="77777777" w:rsidR="004F49F4" w:rsidRDefault="004F49F4">
            <w:pPr>
              <w:jc w:val="center"/>
              <w:rPr>
                <w:color w:val="000000"/>
              </w:rPr>
            </w:pPr>
            <w:r>
              <w:rPr>
                <w:color w:val="000000"/>
              </w:rPr>
              <w:t>Наименование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72AE6A" w14:textId="77777777" w:rsidR="004F49F4" w:rsidRDefault="004F49F4">
            <w:pPr>
              <w:jc w:val="center"/>
              <w:rPr>
                <w:color w:val="000000"/>
              </w:rPr>
            </w:pPr>
            <w:r>
              <w:rPr>
                <w:color w:val="000000"/>
              </w:rPr>
              <w:t>Кол-во, шт.</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99D2A8" w14:textId="77777777" w:rsidR="004F49F4" w:rsidRDefault="004F49F4">
            <w:pPr>
              <w:jc w:val="center"/>
              <w:rPr>
                <w:color w:val="000000"/>
              </w:rPr>
            </w:pPr>
            <w:r>
              <w:rPr>
                <w:color w:val="000000"/>
              </w:rPr>
              <w:t xml:space="preserve">Цена за единицу (руб. </w:t>
            </w:r>
          </w:p>
          <w:p w14:paraId="1A3328B6" w14:textId="77777777" w:rsidR="004F49F4" w:rsidRDefault="004F49F4">
            <w:pPr>
              <w:jc w:val="center"/>
              <w:rPr>
                <w:color w:val="000000"/>
              </w:rPr>
            </w:pPr>
            <w:r>
              <w:rPr>
                <w:color w:val="000000"/>
              </w:rPr>
              <w:t>с НДС)</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AD9201" w14:textId="77777777" w:rsidR="004F49F4" w:rsidRDefault="004F49F4">
            <w:pPr>
              <w:ind w:left="-113" w:right="-114"/>
              <w:jc w:val="center"/>
              <w:rPr>
                <w:color w:val="000000"/>
              </w:rPr>
            </w:pPr>
            <w:r>
              <w:rPr>
                <w:color w:val="000000"/>
              </w:rPr>
              <w:t xml:space="preserve">Стоимость, (руб. </w:t>
            </w:r>
          </w:p>
          <w:p w14:paraId="18C6F992" w14:textId="77777777" w:rsidR="004F49F4" w:rsidRDefault="004F49F4">
            <w:pPr>
              <w:jc w:val="center"/>
              <w:rPr>
                <w:color w:val="000000"/>
              </w:rPr>
            </w:pPr>
            <w:r>
              <w:rPr>
                <w:color w:val="000000"/>
              </w:rPr>
              <w:t>с НДС)</w:t>
            </w:r>
          </w:p>
        </w:tc>
      </w:tr>
      <w:tr w:rsidR="004F49F4" w14:paraId="24D21ABF" w14:textId="77777777">
        <w:trPr>
          <w:trHeight w:val="517"/>
        </w:trPr>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01FFA" w14:textId="77777777" w:rsidR="004F49F4" w:rsidRDefault="004F49F4">
            <w:pPr>
              <w:widowControl w:val="0"/>
              <w:pBdr>
                <w:top w:val="nil"/>
                <w:left w:val="nil"/>
                <w:bottom w:val="nil"/>
                <w:right w:val="nil"/>
                <w:between w:val="nil"/>
              </w:pBdr>
              <w:spacing w:line="276" w:lineRule="auto"/>
              <w:rPr>
                <w:color w:val="000000"/>
              </w:rPr>
            </w:pPr>
          </w:p>
        </w:tc>
        <w:tc>
          <w:tcPr>
            <w:tcW w:w="637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B7819A" w14:textId="77777777" w:rsidR="004F49F4" w:rsidRDefault="004F49F4">
            <w:pPr>
              <w:widowControl w:val="0"/>
              <w:pBdr>
                <w:top w:val="nil"/>
                <w:left w:val="nil"/>
                <w:bottom w:val="nil"/>
                <w:right w:val="nil"/>
                <w:between w:val="nil"/>
              </w:pBdr>
              <w:spacing w:line="276" w:lineRule="auto"/>
              <w:rPr>
                <w:color w:val="000000"/>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F3CB3B" w14:textId="77777777" w:rsidR="004F49F4" w:rsidRDefault="004F49F4">
            <w:pPr>
              <w:widowControl w:val="0"/>
              <w:pBdr>
                <w:top w:val="nil"/>
                <w:left w:val="nil"/>
                <w:bottom w:val="nil"/>
                <w:right w:val="nil"/>
                <w:between w:val="nil"/>
              </w:pBdr>
              <w:spacing w:line="276" w:lineRule="auto"/>
              <w:rPr>
                <w:color w:val="00000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C891EA" w14:textId="77777777" w:rsidR="004F49F4" w:rsidRDefault="004F49F4">
            <w:pPr>
              <w:widowControl w:val="0"/>
              <w:pBdr>
                <w:top w:val="nil"/>
                <w:left w:val="nil"/>
                <w:bottom w:val="nil"/>
                <w:right w:val="nil"/>
                <w:between w:val="nil"/>
              </w:pBdr>
              <w:spacing w:line="276" w:lineRule="auto"/>
              <w:rPr>
                <w:color w:val="00000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92A509" w14:textId="77777777" w:rsidR="004F49F4" w:rsidRDefault="004F49F4">
            <w:pPr>
              <w:widowControl w:val="0"/>
              <w:pBdr>
                <w:top w:val="nil"/>
                <w:left w:val="nil"/>
                <w:bottom w:val="nil"/>
                <w:right w:val="nil"/>
                <w:between w:val="nil"/>
              </w:pBdr>
              <w:spacing w:line="276" w:lineRule="auto"/>
              <w:rPr>
                <w:color w:val="000000"/>
              </w:rPr>
            </w:pPr>
          </w:p>
        </w:tc>
      </w:tr>
      <w:tr w:rsidR="004F49F4" w14:paraId="1BAA5851" w14:textId="77777777">
        <w:trPr>
          <w:trHeight w:val="8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8C803" w14:textId="77777777" w:rsidR="004F49F4" w:rsidRDefault="004F49F4">
            <w:pPr>
              <w:pBdr>
                <w:top w:val="nil"/>
                <w:left w:val="nil"/>
                <w:bottom w:val="nil"/>
                <w:right w:val="nil"/>
                <w:between w:val="nil"/>
              </w:pBdr>
              <w:jc w:val="center"/>
              <w:rPr>
                <w:color w:val="000000"/>
              </w:rPr>
            </w:pP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7FDDE87" w14:textId="77777777" w:rsidR="004F49F4" w:rsidRDefault="004F49F4">
            <w:pPr>
              <w:pBdr>
                <w:top w:val="nil"/>
                <w:left w:val="nil"/>
                <w:bottom w:val="nil"/>
                <w:right w:val="nil"/>
                <w:between w:val="nil"/>
              </w:pBdr>
              <w:rPr>
                <w:color w:val="000000"/>
              </w:rPr>
            </w:pPr>
          </w:p>
        </w:tc>
        <w:tc>
          <w:tcPr>
            <w:tcW w:w="4111" w:type="dxa"/>
            <w:tcBorders>
              <w:top w:val="single" w:sz="4" w:space="0" w:color="000000"/>
              <w:left w:val="nil"/>
              <w:bottom w:val="single" w:sz="4" w:space="0" w:color="000000"/>
              <w:right w:val="single" w:sz="4" w:space="0" w:color="000000"/>
            </w:tcBorders>
            <w:shd w:val="clear" w:color="auto" w:fill="auto"/>
            <w:vAlign w:val="center"/>
          </w:tcPr>
          <w:p w14:paraId="314EA6CD" w14:textId="77777777" w:rsidR="004F49F4" w:rsidRDefault="004F49F4">
            <w:pPr>
              <w:pBdr>
                <w:top w:val="nil"/>
                <w:left w:val="nil"/>
                <w:bottom w:val="nil"/>
                <w:right w:val="nil"/>
                <w:between w:val="nil"/>
              </w:pBd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161E46F" w14:textId="77777777" w:rsidR="004F49F4" w:rsidRDefault="004F49F4">
            <w:pPr>
              <w:pBdr>
                <w:top w:val="nil"/>
                <w:left w:val="nil"/>
                <w:bottom w:val="nil"/>
                <w:right w:val="nil"/>
                <w:between w:val="nil"/>
              </w:pBdr>
              <w:ind w:left="-24"/>
              <w:jc w:val="center"/>
              <w:rPr>
                <w:color w:val="00000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138547A0" w14:textId="77777777" w:rsidR="004F49F4" w:rsidRDefault="004F49F4">
            <w:pPr>
              <w:jc w:val="right"/>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B197BAB" w14:textId="77777777" w:rsidR="004F49F4" w:rsidRDefault="004F49F4">
            <w:pPr>
              <w:rPr>
                <w:color w:val="000000"/>
              </w:rPr>
            </w:pPr>
          </w:p>
        </w:tc>
      </w:tr>
      <w:tr w:rsidR="004F49F4" w14:paraId="5992C9E1" w14:textId="77777777">
        <w:trPr>
          <w:trHeight w:val="36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AE561" w14:textId="77777777" w:rsidR="004F49F4" w:rsidRDefault="004F49F4">
            <w:pPr>
              <w:pBdr>
                <w:top w:val="nil"/>
                <w:left w:val="nil"/>
                <w:bottom w:val="nil"/>
                <w:right w:val="nil"/>
                <w:between w:val="nil"/>
              </w:pBdr>
              <w:jc w:val="center"/>
              <w:rPr>
                <w:color w:val="000000"/>
              </w:rPr>
            </w:pP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4A0E9ECB" w14:textId="77777777" w:rsidR="004F49F4" w:rsidRDefault="004F49F4">
            <w:pPr>
              <w:pBdr>
                <w:top w:val="nil"/>
                <w:left w:val="nil"/>
                <w:bottom w:val="nil"/>
                <w:right w:val="nil"/>
                <w:between w:val="nil"/>
              </w:pBdr>
              <w:rPr>
                <w:color w:val="000000"/>
              </w:rPr>
            </w:pPr>
          </w:p>
        </w:tc>
        <w:tc>
          <w:tcPr>
            <w:tcW w:w="4111" w:type="dxa"/>
            <w:tcBorders>
              <w:top w:val="single" w:sz="4" w:space="0" w:color="000000"/>
              <w:left w:val="nil"/>
              <w:bottom w:val="single" w:sz="4" w:space="0" w:color="000000"/>
              <w:right w:val="single" w:sz="4" w:space="0" w:color="000000"/>
            </w:tcBorders>
            <w:shd w:val="clear" w:color="auto" w:fill="auto"/>
            <w:vAlign w:val="center"/>
          </w:tcPr>
          <w:p w14:paraId="2DEEA298" w14:textId="77777777" w:rsidR="004F49F4" w:rsidRDefault="004F49F4">
            <w:pPr>
              <w:pBdr>
                <w:top w:val="nil"/>
                <w:left w:val="nil"/>
                <w:bottom w:val="nil"/>
                <w:right w:val="nil"/>
                <w:between w:val="nil"/>
              </w:pBd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6E07AAF" w14:textId="77777777" w:rsidR="004F49F4" w:rsidRDefault="004F49F4">
            <w:pPr>
              <w:pBdr>
                <w:top w:val="nil"/>
                <w:left w:val="nil"/>
                <w:bottom w:val="nil"/>
                <w:right w:val="nil"/>
                <w:between w:val="nil"/>
              </w:pBdr>
              <w:ind w:left="-24"/>
              <w:jc w:val="center"/>
              <w:rPr>
                <w:color w:val="00000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CCF60C4" w14:textId="77777777" w:rsidR="004F49F4" w:rsidRDefault="004F49F4">
            <w:pPr>
              <w:jc w:val="right"/>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1AC02D33" w14:textId="77777777" w:rsidR="004F49F4" w:rsidRDefault="004F49F4">
            <w:pPr>
              <w:rPr>
                <w:color w:val="000000"/>
              </w:rPr>
            </w:pPr>
          </w:p>
        </w:tc>
      </w:tr>
      <w:tr w:rsidR="004F49F4" w14:paraId="671E7C03" w14:textId="77777777">
        <w:trPr>
          <w:trHeight w:val="80"/>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F579A19" w14:textId="77777777" w:rsidR="004F49F4" w:rsidRDefault="004F49F4">
            <w:pPr>
              <w:pBdr>
                <w:top w:val="nil"/>
                <w:left w:val="nil"/>
                <w:bottom w:val="nil"/>
                <w:right w:val="nil"/>
                <w:between w:val="nil"/>
              </w:pBdr>
              <w:ind w:left="-24"/>
              <w:rPr>
                <w:color w:val="000000"/>
              </w:rPr>
            </w:pPr>
            <w:r>
              <w:rPr>
                <w:color w:val="000000"/>
              </w:rPr>
              <w:t xml:space="preserve">ИТОГО за </w:t>
            </w:r>
          </w:p>
        </w:tc>
        <w:tc>
          <w:tcPr>
            <w:tcW w:w="2410" w:type="dxa"/>
            <w:gridSpan w:val="2"/>
            <w:tcBorders>
              <w:top w:val="single" w:sz="4" w:space="0" w:color="000000"/>
              <w:left w:val="nil"/>
              <w:bottom w:val="single" w:sz="4" w:space="0" w:color="000000"/>
              <w:right w:val="single" w:sz="4" w:space="0" w:color="000000"/>
            </w:tcBorders>
            <w:shd w:val="clear" w:color="auto" w:fill="auto"/>
            <w:vAlign w:val="center"/>
          </w:tcPr>
          <w:p w14:paraId="0EBF975D" w14:textId="77777777" w:rsidR="004F49F4" w:rsidRDefault="004F49F4">
            <w:pPr>
              <w:rPr>
                <w:color w:val="000000"/>
              </w:rPr>
            </w:pPr>
          </w:p>
        </w:tc>
      </w:tr>
      <w:tr w:rsidR="004F49F4" w14:paraId="000D1B55" w14:textId="77777777">
        <w:trPr>
          <w:trHeight w:val="550"/>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tcPr>
          <w:p w14:paraId="178865E5" w14:textId="77777777" w:rsidR="004F49F4" w:rsidRDefault="004F49F4">
            <w:pPr>
              <w:pBdr>
                <w:top w:val="nil"/>
                <w:left w:val="nil"/>
                <w:bottom w:val="nil"/>
                <w:right w:val="nil"/>
                <w:between w:val="nil"/>
              </w:pBdr>
              <w:ind w:left="-24"/>
              <w:jc w:val="center"/>
              <w:rPr>
                <w:b/>
                <w:color w:val="000000"/>
              </w:rPr>
            </w:pPr>
            <w:r>
              <w:rPr>
                <w:b/>
                <w:color w:val="000000"/>
              </w:rPr>
              <w:t>ИТОГО:</w:t>
            </w:r>
          </w:p>
          <w:p w14:paraId="66B9BDC2" w14:textId="77777777" w:rsidR="004F49F4" w:rsidRDefault="004F49F4">
            <w:pPr>
              <w:pBdr>
                <w:top w:val="nil"/>
                <w:left w:val="nil"/>
                <w:bottom w:val="nil"/>
                <w:right w:val="nil"/>
                <w:between w:val="nil"/>
              </w:pBdr>
              <w:ind w:left="-24"/>
              <w:jc w:val="center"/>
              <w:rPr>
                <w:color w:val="000000"/>
              </w:rPr>
            </w:pPr>
            <w:r>
              <w:rPr>
                <w:color w:val="000000"/>
              </w:rPr>
              <w:t>в т.ч. НДС 18%:</w:t>
            </w:r>
          </w:p>
        </w:tc>
        <w:tc>
          <w:tcPr>
            <w:tcW w:w="2410" w:type="dxa"/>
            <w:gridSpan w:val="2"/>
            <w:tcBorders>
              <w:top w:val="single" w:sz="4" w:space="0" w:color="000000"/>
              <w:left w:val="nil"/>
              <w:bottom w:val="single" w:sz="4" w:space="0" w:color="000000"/>
              <w:right w:val="single" w:sz="4" w:space="0" w:color="000000"/>
            </w:tcBorders>
            <w:shd w:val="clear" w:color="auto" w:fill="auto"/>
          </w:tcPr>
          <w:p w14:paraId="7EB1A4D2" w14:textId="77777777" w:rsidR="004F49F4" w:rsidRDefault="004F49F4">
            <w:pPr>
              <w:rPr>
                <w:color w:val="000000"/>
              </w:rPr>
            </w:pPr>
          </w:p>
        </w:tc>
      </w:tr>
    </w:tbl>
    <w:p w14:paraId="11DE35EB" w14:textId="77777777" w:rsidR="004F49F4" w:rsidRDefault="004F49F4">
      <w:pPr>
        <w:ind w:firstLine="709"/>
        <w:jc w:val="both"/>
      </w:pPr>
    </w:p>
    <w:p w14:paraId="14C72808" w14:textId="77777777" w:rsidR="004F49F4" w:rsidRDefault="004F49F4">
      <w:pPr>
        <w:ind w:firstLine="709"/>
        <w:jc w:val="both"/>
      </w:pPr>
      <w:r>
        <w:t>Общая стоимость Товара составляет: ___________ (_______________) рублей 00 копеек, в том числе НДС – 20%  ______,00 (_______________) рублей 00 копеек.</w:t>
      </w:r>
    </w:p>
    <w:p w14:paraId="375769C2" w14:textId="19D16E41" w:rsidR="004F49F4" w:rsidRDefault="004F49F4">
      <w:pPr>
        <w:pBdr>
          <w:top w:val="nil"/>
          <w:left w:val="nil"/>
          <w:bottom w:val="nil"/>
          <w:right w:val="nil"/>
          <w:between w:val="nil"/>
        </w:pBdr>
        <w:ind w:firstLine="708"/>
        <w:jc w:val="both"/>
      </w:pPr>
      <w:r>
        <w:rPr>
          <w:color w:val="000000"/>
        </w:rPr>
        <w:t xml:space="preserve">Срок предоставления гарантии качества на поставляемый Товар: 36 (тридцать шесть) месяцев с даты подписания сторонами </w:t>
      </w:r>
      <w:r w:rsidR="007E6CFE" w:rsidRPr="007E6CFE">
        <w:rPr>
          <w:color w:val="000000"/>
        </w:rPr>
        <w:t>акта сдачи-приемки вы</w:t>
      </w:r>
      <w:r w:rsidR="007E6CFE">
        <w:rPr>
          <w:color w:val="000000"/>
        </w:rPr>
        <w:t>полненных пусконаладочных работ</w:t>
      </w:r>
      <w:r>
        <w:rPr>
          <w:color w:val="000000"/>
        </w:rPr>
        <w:t>.</w:t>
      </w:r>
    </w:p>
    <w:p w14:paraId="2F80F743" w14:textId="77777777" w:rsidR="004F49F4" w:rsidRDefault="004F49F4">
      <w:pPr>
        <w:ind w:firstLine="709"/>
        <w:jc w:val="both"/>
      </w:pPr>
      <w:r>
        <w:t>Срок поставки Товара: ___  (___) календарных дней с даты подписания договора.</w:t>
      </w:r>
      <w:r>
        <w:rPr>
          <w:i/>
          <w:vertAlign w:val="superscript"/>
        </w:rPr>
        <w:t xml:space="preserve"> </w:t>
      </w:r>
      <w:r>
        <w:t xml:space="preserve"> </w:t>
      </w:r>
    </w:p>
    <w:p w14:paraId="019A870E" w14:textId="77777777" w:rsidR="004F49F4" w:rsidRDefault="004F49F4">
      <w:pPr>
        <w:ind w:firstLine="709"/>
        <w:jc w:val="both"/>
      </w:pPr>
      <w:r>
        <w:t>Срок пусконаладки Товара: ___(____) календарных дней с даты подписания товарной накладной (ТОРГ-12).</w:t>
      </w:r>
    </w:p>
    <w:p w14:paraId="203BE307" w14:textId="77777777" w:rsidR="004F49F4" w:rsidRDefault="004F49F4">
      <w:pPr>
        <w:ind w:left="567"/>
      </w:pPr>
    </w:p>
    <w:p w14:paraId="34814D33" w14:textId="77777777" w:rsidR="004F49F4" w:rsidRDefault="004F49F4">
      <w:pPr>
        <w:ind w:left="567"/>
      </w:pPr>
    </w:p>
    <w:tbl>
      <w:tblPr>
        <w:tblW w:w="9781" w:type="dxa"/>
        <w:tblLayout w:type="fixed"/>
        <w:tblLook w:val="0400" w:firstRow="0" w:lastRow="0" w:firstColumn="0" w:lastColumn="0" w:noHBand="0" w:noVBand="1"/>
      </w:tblPr>
      <w:tblGrid>
        <w:gridCol w:w="5135"/>
        <w:gridCol w:w="4646"/>
      </w:tblGrid>
      <w:tr w:rsidR="004F49F4" w14:paraId="544370F8" w14:textId="77777777">
        <w:trPr>
          <w:trHeight w:val="382"/>
        </w:trPr>
        <w:tc>
          <w:tcPr>
            <w:tcW w:w="5135" w:type="dxa"/>
          </w:tcPr>
          <w:p w14:paraId="5F7B71B5" w14:textId="77777777" w:rsidR="004F49F4" w:rsidRDefault="004F49F4">
            <w:r>
              <w:t>Покупатель:</w:t>
            </w:r>
          </w:p>
        </w:tc>
        <w:tc>
          <w:tcPr>
            <w:tcW w:w="4646" w:type="dxa"/>
          </w:tcPr>
          <w:p w14:paraId="1DC61C96" w14:textId="77777777" w:rsidR="004F49F4" w:rsidRDefault="004F49F4">
            <w:r>
              <w:t>Поставщик:</w:t>
            </w:r>
          </w:p>
        </w:tc>
      </w:tr>
      <w:tr w:rsidR="004F49F4" w14:paraId="46FD7BBF" w14:textId="77777777">
        <w:trPr>
          <w:trHeight w:val="854"/>
        </w:trPr>
        <w:tc>
          <w:tcPr>
            <w:tcW w:w="5135" w:type="dxa"/>
          </w:tcPr>
          <w:p w14:paraId="3A51C910" w14:textId="77777777" w:rsidR="004F49F4" w:rsidRDefault="004F49F4"/>
          <w:p w14:paraId="6E9B4506" w14:textId="77777777" w:rsidR="004F49F4" w:rsidRDefault="004F49F4">
            <w:r>
              <w:t xml:space="preserve">___________________ </w:t>
            </w:r>
          </w:p>
        </w:tc>
        <w:tc>
          <w:tcPr>
            <w:tcW w:w="4646" w:type="dxa"/>
          </w:tcPr>
          <w:p w14:paraId="55B3EBB1" w14:textId="77777777" w:rsidR="004F49F4" w:rsidRDefault="004F49F4"/>
          <w:p w14:paraId="7265D085" w14:textId="77777777" w:rsidR="004F49F4" w:rsidRDefault="004F49F4">
            <w:r>
              <w:t xml:space="preserve">__________________  </w:t>
            </w:r>
          </w:p>
        </w:tc>
      </w:tr>
    </w:tbl>
    <w:p w14:paraId="05812AED" w14:textId="77777777" w:rsidR="004F49F4" w:rsidRDefault="004F49F4"/>
    <w:p w14:paraId="47588616" w14:textId="77777777" w:rsidR="004F49F4" w:rsidRDefault="004F49F4"/>
    <w:p w14:paraId="2A1CD87A" w14:textId="77777777" w:rsidR="004F49F4" w:rsidRDefault="004F49F4"/>
    <w:p w14:paraId="2FA99C09" w14:textId="77777777" w:rsidR="004F49F4" w:rsidRDefault="004F49F4">
      <w:pPr>
        <w:jc w:val="right"/>
      </w:pPr>
      <w:r>
        <w:br w:type="column"/>
      </w:r>
      <w:r>
        <w:lastRenderedPageBreak/>
        <w:t xml:space="preserve">Приложение № 2 </w:t>
      </w:r>
    </w:p>
    <w:p w14:paraId="18D3C556" w14:textId="77777777" w:rsidR="004F49F4" w:rsidRDefault="004F49F4">
      <w:pPr>
        <w:ind w:firstLine="567"/>
        <w:jc w:val="right"/>
      </w:pPr>
      <w:r>
        <w:t>к договору поставки № ТКд/__/___/______</w:t>
      </w:r>
    </w:p>
    <w:p w14:paraId="0F463356" w14:textId="77777777" w:rsidR="004F49F4" w:rsidRDefault="004F49F4">
      <w:pPr>
        <w:ind w:firstLine="567"/>
        <w:jc w:val="right"/>
      </w:pPr>
      <w:r>
        <w:t>от «___»_______________202_ г.</w:t>
      </w:r>
    </w:p>
    <w:p w14:paraId="132C1B79" w14:textId="77777777" w:rsidR="004F49F4" w:rsidRDefault="004F49F4"/>
    <w:p w14:paraId="1E26B166" w14:textId="77777777" w:rsidR="004F49F4" w:rsidRDefault="004F49F4"/>
    <w:p w14:paraId="4D70519F" w14:textId="77777777" w:rsidR="004F49F4" w:rsidRDefault="004F49F4">
      <w:pPr>
        <w:jc w:val="center"/>
      </w:pPr>
      <w:r>
        <w:t>Требования к пусконаладочным работам</w:t>
      </w:r>
    </w:p>
    <w:p w14:paraId="68F82A1C" w14:textId="77777777" w:rsidR="004F49F4" w:rsidRDefault="004F49F4">
      <w:pPr>
        <w:ind w:firstLine="709"/>
        <w:jc w:val="center"/>
      </w:pPr>
    </w:p>
    <w:p w14:paraId="13745CDA" w14:textId="77777777" w:rsidR="004F49F4" w:rsidRDefault="004F49F4">
      <w:pPr>
        <w:numPr>
          <w:ilvl w:val="0"/>
          <w:numId w:val="56"/>
        </w:numPr>
        <w:pBdr>
          <w:top w:val="nil"/>
          <w:left w:val="nil"/>
          <w:bottom w:val="nil"/>
          <w:right w:val="nil"/>
          <w:between w:val="nil"/>
        </w:pBdr>
        <w:ind w:left="0" w:firstLine="709"/>
        <w:jc w:val="both"/>
        <w:rPr>
          <w:color w:val="000000"/>
        </w:rPr>
      </w:pPr>
      <w:r>
        <w:rPr>
          <w:color w:val="000000"/>
        </w:rPr>
        <w:t>После отгрузки Товара Покупателю, Поставщик производит следующие пусконаладочные работы поставляемого Товара.</w:t>
      </w:r>
    </w:p>
    <w:p w14:paraId="721AC127" w14:textId="77777777" w:rsidR="004F49F4" w:rsidRDefault="004F49F4">
      <w:pPr>
        <w:numPr>
          <w:ilvl w:val="0"/>
          <w:numId w:val="56"/>
        </w:numPr>
        <w:pBdr>
          <w:top w:val="nil"/>
          <w:left w:val="nil"/>
          <w:bottom w:val="nil"/>
          <w:right w:val="nil"/>
          <w:between w:val="nil"/>
        </w:pBdr>
        <w:ind w:left="0" w:firstLine="709"/>
        <w:jc w:val="both"/>
        <w:rPr>
          <w:color w:val="000000"/>
        </w:rPr>
      </w:pPr>
      <w:r>
        <w:rPr>
          <w:color w:val="000000"/>
        </w:rPr>
        <w:t>В рамках модернизации сети хранения данных SAN производится:</w:t>
      </w:r>
    </w:p>
    <w:p w14:paraId="0770EA96" w14:textId="77777777" w:rsidR="004F49F4" w:rsidRDefault="004F49F4">
      <w:pPr>
        <w:numPr>
          <w:ilvl w:val="1"/>
          <w:numId w:val="56"/>
        </w:numPr>
        <w:pBdr>
          <w:top w:val="nil"/>
          <w:left w:val="nil"/>
          <w:bottom w:val="nil"/>
          <w:right w:val="nil"/>
          <w:between w:val="nil"/>
        </w:pBdr>
        <w:ind w:left="0" w:firstLine="709"/>
        <w:jc w:val="both"/>
        <w:rPr>
          <w:color w:val="000000"/>
        </w:rPr>
      </w:pPr>
      <w:r>
        <w:t>предварительное обследование объема и последовательности работ;</w:t>
      </w:r>
    </w:p>
    <w:p w14:paraId="11E421E2" w14:textId="77777777" w:rsidR="004F49F4" w:rsidRDefault="004F49F4">
      <w:pPr>
        <w:numPr>
          <w:ilvl w:val="1"/>
          <w:numId w:val="56"/>
        </w:numPr>
        <w:pBdr>
          <w:top w:val="nil"/>
          <w:left w:val="nil"/>
          <w:bottom w:val="nil"/>
          <w:right w:val="nil"/>
          <w:between w:val="nil"/>
        </w:pBdr>
        <w:ind w:left="0" w:firstLine="709"/>
        <w:jc w:val="both"/>
      </w:pPr>
      <w:r>
        <w:t>монтаж поставляемого Товара, включая сборку, монтаж в стойку, выполнение кабельных соединений, а именно подключение электропитания, подключение к локальной вычислительной сети, подключение к серверному оборудованию и оборудованию системы хранения данных, маркировку кабельных соединений, обновление микрокода и настройку;</w:t>
      </w:r>
    </w:p>
    <w:p w14:paraId="77F4A713" w14:textId="77777777" w:rsidR="004F49F4" w:rsidRDefault="004F49F4">
      <w:pPr>
        <w:numPr>
          <w:ilvl w:val="1"/>
          <w:numId w:val="56"/>
        </w:numPr>
        <w:pBdr>
          <w:top w:val="nil"/>
          <w:left w:val="nil"/>
          <w:bottom w:val="nil"/>
          <w:right w:val="nil"/>
          <w:between w:val="nil"/>
        </w:pBdr>
        <w:ind w:left="0" w:firstLine="709"/>
        <w:jc w:val="both"/>
      </w:pPr>
      <w:r>
        <w:t>перенос конфигураций SAN с имеющихся коммутаторов на новое оборудование;</w:t>
      </w:r>
    </w:p>
    <w:p w14:paraId="7FBA8B25" w14:textId="77777777" w:rsidR="004F49F4" w:rsidRDefault="004F49F4">
      <w:pPr>
        <w:numPr>
          <w:ilvl w:val="1"/>
          <w:numId w:val="56"/>
        </w:numPr>
        <w:pBdr>
          <w:top w:val="nil"/>
          <w:left w:val="nil"/>
          <w:bottom w:val="nil"/>
          <w:right w:val="nil"/>
          <w:between w:val="nil"/>
        </w:pBdr>
        <w:ind w:left="0" w:firstLine="709"/>
        <w:jc w:val="both"/>
      </w:pPr>
      <w:r>
        <w:t xml:space="preserve">демонтаж 4 имеющихся коммутаторов SAN;  </w:t>
      </w:r>
    </w:p>
    <w:p w14:paraId="32790566" w14:textId="77777777" w:rsidR="004F49F4" w:rsidRDefault="004F49F4">
      <w:pPr>
        <w:numPr>
          <w:ilvl w:val="1"/>
          <w:numId w:val="56"/>
        </w:numPr>
        <w:pBdr>
          <w:top w:val="nil"/>
          <w:left w:val="nil"/>
          <w:bottom w:val="nil"/>
          <w:right w:val="nil"/>
          <w:between w:val="nil"/>
        </w:pBdr>
        <w:ind w:left="0" w:firstLine="709"/>
        <w:jc w:val="both"/>
      </w:pPr>
      <w:r>
        <w:t>перекоммутация и перепрокладка оптических кабелей между коммутаторами и оборудованием центра обработки данных Заказчика, по имеющимся кабельным каналам. Стоимость оптических патч-кордов необходимой длины и другие вспомогательные материалы должны входить в общую стоимость работ по пусконаладке;</w:t>
      </w:r>
    </w:p>
    <w:p w14:paraId="67D0F6BD" w14:textId="77777777" w:rsidR="004F49F4" w:rsidRDefault="004F49F4">
      <w:pPr>
        <w:numPr>
          <w:ilvl w:val="1"/>
          <w:numId w:val="56"/>
        </w:numPr>
        <w:pBdr>
          <w:top w:val="nil"/>
          <w:left w:val="nil"/>
          <w:bottom w:val="nil"/>
          <w:right w:val="nil"/>
          <w:between w:val="nil"/>
        </w:pBdr>
        <w:ind w:left="0" w:firstLine="709"/>
        <w:jc w:val="both"/>
      </w:pPr>
      <w:r>
        <w:t>монтажные работы должны соответствовать нормам эргономики оборудования ЦОД;</w:t>
      </w:r>
    </w:p>
    <w:p w14:paraId="5696A4F3" w14:textId="77777777" w:rsidR="004F49F4" w:rsidRDefault="004F49F4">
      <w:pPr>
        <w:numPr>
          <w:ilvl w:val="1"/>
          <w:numId w:val="56"/>
        </w:numPr>
        <w:pBdr>
          <w:top w:val="nil"/>
          <w:left w:val="nil"/>
          <w:bottom w:val="nil"/>
          <w:right w:val="nil"/>
          <w:between w:val="nil"/>
        </w:pBdr>
        <w:ind w:left="0" w:firstLine="709"/>
        <w:jc w:val="both"/>
      </w:pPr>
      <w:r>
        <w:t>выпуск исполнительной документации на установленное и введенный в эксплуатацию Товар в составе:</w:t>
      </w:r>
    </w:p>
    <w:p w14:paraId="6C42D484" w14:textId="77777777" w:rsidR="004F49F4" w:rsidRDefault="004F49F4">
      <w:pPr>
        <w:numPr>
          <w:ilvl w:val="0"/>
          <w:numId w:val="62"/>
        </w:numPr>
        <w:ind w:left="0" w:firstLine="709"/>
        <w:jc w:val="both"/>
      </w:pPr>
      <w:r>
        <w:t>чертеж установки в стойке;</w:t>
      </w:r>
    </w:p>
    <w:p w14:paraId="5ADFCEC7" w14:textId="77777777" w:rsidR="004F49F4" w:rsidRDefault="004F49F4">
      <w:pPr>
        <w:numPr>
          <w:ilvl w:val="0"/>
          <w:numId w:val="62"/>
        </w:numPr>
        <w:ind w:left="0" w:firstLine="709"/>
        <w:jc w:val="both"/>
      </w:pPr>
      <w:r>
        <w:t>таблица соединений и подключений;</w:t>
      </w:r>
    </w:p>
    <w:p w14:paraId="570C87D3" w14:textId="77777777" w:rsidR="004F49F4" w:rsidRDefault="004F49F4">
      <w:pPr>
        <w:numPr>
          <w:ilvl w:val="0"/>
          <w:numId w:val="62"/>
        </w:numPr>
        <w:ind w:left="0" w:firstLine="709"/>
        <w:jc w:val="both"/>
      </w:pPr>
      <w:r>
        <w:t>схема подключения оборудования;</w:t>
      </w:r>
    </w:p>
    <w:p w14:paraId="16C39A33" w14:textId="77777777" w:rsidR="004F49F4" w:rsidRDefault="004F49F4">
      <w:pPr>
        <w:numPr>
          <w:ilvl w:val="0"/>
          <w:numId w:val="62"/>
        </w:numPr>
        <w:ind w:left="0" w:firstLine="709"/>
        <w:jc w:val="both"/>
      </w:pPr>
      <w:r>
        <w:t>краткое описание установленного оборудования с основными настройками.</w:t>
      </w:r>
    </w:p>
    <w:p w14:paraId="68FF4342" w14:textId="77777777" w:rsidR="004F49F4" w:rsidRDefault="004F49F4">
      <w:pPr>
        <w:numPr>
          <w:ilvl w:val="0"/>
          <w:numId w:val="56"/>
        </w:numPr>
        <w:pBdr>
          <w:top w:val="nil"/>
          <w:left w:val="nil"/>
          <w:bottom w:val="nil"/>
          <w:right w:val="nil"/>
          <w:between w:val="nil"/>
        </w:pBdr>
        <w:ind w:left="0" w:firstLine="709"/>
        <w:rPr>
          <w:color w:val="000000"/>
        </w:rPr>
      </w:pPr>
      <w:r>
        <w:rPr>
          <w:color w:val="000000"/>
        </w:rPr>
        <w:t>Монтаж, подключение и ввод в эксплуатацию Товара должно быть выполнено без перерыва работы существующей ИТ-инфраструктуры Заказчика.</w:t>
      </w:r>
    </w:p>
    <w:p w14:paraId="23C425AD" w14:textId="5444F3E6" w:rsidR="004F49F4" w:rsidRDefault="004F49F4">
      <w:pPr>
        <w:numPr>
          <w:ilvl w:val="0"/>
          <w:numId w:val="56"/>
        </w:numPr>
        <w:pBdr>
          <w:top w:val="nil"/>
          <w:left w:val="nil"/>
          <w:bottom w:val="nil"/>
          <w:right w:val="nil"/>
          <w:between w:val="nil"/>
        </w:pBdr>
        <w:ind w:left="0" w:firstLine="709"/>
        <w:jc w:val="both"/>
        <w:rPr>
          <w:color w:val="000000"/>
        </w:rPr>
      </w:pPr>
      <w:r>
        <w:rPr>
          <w:color w:val="000000"/>
        </w:rPr>
        <w:t xml:space="preserve">Представитель Покупателя проверяет выполненные пусконаладочные работы и осуществляет их приемку. Приемка результата выполненных пусконаладочных работ завершается подписанием </w:t>
      </w:r>
      <w:r w:rsidR="007E6CFE" w:rsidRPr="007E6CFE">
        <w:rPr>
          <w:color w:val="000000"/>
        </w:rPr>
        <w:t>акта сдачи-приемки выполненных пусконаладочных работ</w:t>
      </w:r>
      <w:r>
        <w:rPr>
          <w:color w:val="000000"/>
        </w:rPr>
        <w:t>.</w:t>
      </w:r>
    </w:p>
    <w:p w14:paraId="36E62A80" w14:textId="77777777" w:rsidR="004F49F4" w:rsidRDefault="004F49F4">
      <w:pPr>
        <w:jc w:val="both"/>
      </w:pPr>
    </w:p>
    <w:p w14:paraId="36F9435F" w14:textId="77777777" w:rsidR="004F49F4" w:rsidRDefault="004F49F4">
      <w:pPr>
        <w:jc w:val="both"/>
      </w:pPr>
    </w:p>
    <w:p w14:paraId="139A694F" w14:textId="77777777" w:rsidR="004F49F4" w:rsidRDefault="004F49F4">
      <w:pPr>
        <w:jc w:val="both"/>
      </w:pPr>
    </w:p>
    <w:tbl>
      <w:tblPr>
        <w:tblW w:w="9781" w:type="dxa"/>
        <w:tblLayout w:type="fixed"/>
        <w:tblLook w:val="0400" w:firstRow="0" w:lastRow="0" w:firstColumn="0" w:lastColumn="0" w:noHBand="0" w:noVBand="1"/>
      </w:tblPr>
      <w:tblGrid>
        <w:gridCol w:w="5079"/>
        <w:gridCol w:w="4702"/>
      </w:tblGrid>
      <w:tr w:rsidR="004F49F4" w14:paraId="04B4C36A" w14:textId="77777777">
        <w:trPr>
          <w:trHeight w:val="382"/>
        </w:trPr>
        <w:tc>
          <w:tcPr>
            <w:tcW w:w="5079" w:type="dxa"/>
          </w:tcPr>
          <w:p w14:paraId="25C6AE5A" w14:textId="77777777" w:rsidR="004F49F4" w:rsidRDefault="004F49F4">
            <w:r>
              <w:t>Покупатель:</w:t>
            </w:r>
          </w:p>
        </w:tc>
        <w:tc>
          <w:tcPr>
            <w:tcW w:w="4702" w:type="dxa"/>
          </w:tcPr>
          <w:p w14:paraId="521B8471" w14:textId="77777777" w:rsidR="004F49F4" w:rsidRDefault="004F49F4">
            <w:r>
              <w:t>Поставщик:</w:t>
            </w:r>
          </w:p>
        </w:tc>
      </w:tr>
      <w:tr w:rsidR="004F49F4" w14:paraId="551F00F1" w14:textId="77777777">
        <w:trPr>
          <w:trHeight w:val="854"/>
        </w:trPr>
        <w:tc>
          <w:tcPr>
            <w:tcW w:w="5079" w:type="dxa"/>
          </w:tcPr>
          <w:p w14:paraId="25B95D40" w14:textId="77777777" w:rsidR="004F49F4" w:rsidRDefault="004F49F4"/>
          <w:p w14:paraId="533B2C60" w14:textId="77777777" w:rsidR="004F49F4" w:rsidRDefault="004F49F4">
            <w:r>
              <w:t xml:space="preserve">___________________ </w:t>
            </w:r>
          </w:p>
        </w:tc>
        <w:tc>
          <w:tcPr>
            <w:tcW w:w="4702" w:type="dxa"/>
          </w:tcPr>
          <w:p w14:paraId="20224DB2" w14:textId="77777777" w:rsidR="004F49F4" w:rsidRDefault="004F49F4"/>
          <w:p w14:paraId="5F0B71F1" w14:textId="77777777" w:rsidR="004F49F4" w:rsidRDefault="004F49F4">
            <w:r>
              <w:t xml:space="preserve">__________________ </w:t>
            </w:r>
          </w:p>
        </w:tc>
      </w:tr>
    </w:tbl>
    <w:p w14:paraId="217407F3" w14:textId="77777777" w:rsidR="004F49F4" w:rsidRDefault="004F49F4">
      <w:pPr>
        <w:jc w:val="both"/>
      </w:pPr>
    </w:p>
    <w:p w14:paraId="7B61CC6A" w14:textId="77777777" w:rsidR="00474A37" w:rsidRPr="00474A37" w:rsidRDefault="00474A37" w:rsidP="00474A37">
      <w:pPr>
        <w:pStyle w:val="1a"/>
        <w:ind w:firstLine="0"/>
        <w:outlineLvl w:val="0"/>
      </w:pPr>
    </w:p>
    <w:p w14:paraId="71EC0839" w14:textId="77777777" w:rsidR="00EE07F4" w:rsidRDefault="005C7CD1">
      <w:pPr>
        <w:pStyle w:val="1a"/>
        <w:ind w:firstLine="0"/>
        <w:jc w:val="right"/>
        <w:outlineLvl w:val="0"/>
        <w:rPr>
          <w:b/>
          <w:i/>
          <w:iCs/>
        </w:rPr>
      </w:pPr>
      <w:r>
        <w:br w:type="column"/>
      </w:r>
      <w:r w:rsidR="004F49F4">
        <w:lastRenderedPageBreak/>
        <w:t>Приложение № 5</w:t>
      </w:r>
    </w:p>
    <w:p w14:paraId="07046D85" w14:textId="77777777" w:rsidR="00493F52" w:rsidRDefault="00493F52" w:rsidP="00493F52">
      <w:pPr>
        <w:jc w:val="right"/>
        <w:rPr>
          <w:sz w:val="28"/>
        </w:rPr>
      </w:pPr>
      <w:r>
        <w:rPr>
          <w:sz w:val="28"/>
        </w:rPr>
        <w:t>к документации о закупке</w:t>
      </w:r>
    </w:p>
    <w:p w14:paraId="4FEA2FB4" w14:textId="77777777" w:rsidR="00493F52" w:rsidRPr="00C03380" w:rsidRDefault="00493F52" w:rsidP="00493F52">
      <w:pPr>
        <w:jc w:val="right"/>
        <w:rPr>
          <w:b/>
          <w:i/>
          <w:iCs/>
          <w:sz w:val="28"/>
        </w:rPr>
      </w:pPr>
    </w:p>
    <w:p w14:paraId="6634E28E"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14:paraId="15E45D72" w14:textId="77777777" w:rsidR="00474A37" w:rsidRPr="00474A37" w:rsidRDefault="00474A37" w:rsidP="00474A37">
      <w:pPr>
        <w:tabs>
          <w:tab w:val="left" w:pos="9639"/>
        </w:tabs>
        <w:ind w:firstLine="567"/>
        <w:jc w:val="center"/>
        <w:rPr>
          <w:i/>
        </w:rPr>
      </w:pPr>
      <w:r>
        <w:rPr>
          <w:i/>
        </w:rPr>
        <w:t>(отдельный лист по каждому субподрядчику)</w:t>
      </w:r>
    </w:p>
    <w:p w14:paraId="74E19B8D" w14:textId="77777777"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14:paraId="0E1978D2" w14:textId="77777777" w:rsidR="00474A37" w:rsidRPr="00474A37" w:rsidRDefault="00474A37" w:rsidP="00474A37">
      <w:pPr>
        <w:tabs>
          <w:tab w:val="left" w:pos="9639"/>
        </w:tabs>
        <w:ind w:firstLine="567"/>
        <w:rPr>
          <w:sz w:val="22"/>
        </w:rPr>
      </w:pPr>
      <w:r>
        <w:rPr>
          <w:sz w:val="22"/>
        </w:rPr>
        <w:t>____________________________________________________________________________</w:t>
      </w:r>
    </w:p>
    <w:p w14:paraId="023CC8DD"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75FAB1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0F27F14"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2021656"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51F9338"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1E28939"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C33E387"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DAC9F2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261ED89" w14:textId="77777777" w:rsidR="00474A37" w:rsidRPr="00474A37" w:rsidRDefault="00474A37" w:rsidP="00474A37">
            <w:pPr>
              <w:tabs>
                <w:tab w:val="left" w:pos="9639"/>
              </w:tabs>
              <w:spacing w:line="256" w:lineRule="auto"/>
              <w:jc w:val="center"/>
              <w:rPr>
                <w:szCs w:val="28"/>
              </w:rPr>
            </w:pPr>
          </w:p>
        </w:tc>
      </w:tr>
      <w:tr w:rsidR="00474A37" w:rsidRPr="00474A37" w14:paraId="4E2BD96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AB70B46"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B3865C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DA56BF7" w14:textId="77777777" w:rsidR="00474A37" w:rsidRPr="00474A37" w:rsidRDefault="00474A37" w:rsidP="00474A37">
            <w:pPr>
              <w:tabs>
                <w:tab w:val="left" w:pos="9639"/>
              </w:tabs>
              <w:spacing w:line="256" w:lineRule="auto"/>
              <w:jc w:val="center"/>
              <w:rPr>
                <w:szCs w:val="28"/>
              </w:rPr>
            </w:pPr>
          </w:p>
        </w:tc>
      </w:tr>
      <w:tr w:rsidR="00474A37" w:rsidRPr="00474A37" w14:paraId="0E0BFBF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340ACED"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336A56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2749885" w14:textId="77777777" w:rsidR="00474A37" w:rsidRPr="00474A37" w:rsidRDefault="00474A37" w:rsidP="00474A37">
            <w:pPr>
              <w:tabs>
                <w:tab w:val="left" w:pos="9639"/>
              </w:tabs>
              <w:spacing w:line="256" w:lineRule="auto"/>
              <w:jc w:val="center"/>
              <w:rPr>
                <w:szCs w:val="28"/>
              </w:rPr>
            </w:pPr>
          </w:p>
        </w:tc>
      </w:tr>
      <w:tr w:rsidR="00474A37" w:rsidRPr="00474A37" w14:paraId="52044AA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CDD771"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CF0A6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4CEF11A" w14:textId="77777777" w:rsidR="00474A37" w:rsidRPr="00474A37" w:rsidRDefault="00474A37" w:rsidP="00474A37">
            <w:pPr>
              <w:tabs>
                <w:tab w:val="left" w:pos="9639"/>
              </w:tabs>
              <w:spacing w:line="256" w:lineRule="auto"/>
              <w:jc w:val="center"/>
              <w:rPr>
                <w:szCs w:val="28"/>
              </w:rPr>
            </w:pPr>
          </w:p>
        </w:tc>
      </w:tr>
      <w:tr w:rsidR="00474A37" w:rsidRPr="00474A37" w14:paraId="4455732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B0210A"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4F03D9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F77DC90" w14:textId="77777777" w:rsidR="00474A37" w:rsidRPr="00474A37" w:rsidRDefault="00474A37" w:rsidP="00474A37">
            <w:pPr>
              <w:tabs>
                <w:tab w:val="left" w:pos="9639"/>
              </w:tabs>
              <w:spacing w:line="256" w:lineRule="auto"/>
              <w:jc w:val="center"/>
              <w:rPr>
                <w:szCs w:val="28"/>
              </w:rPr>
            </w:pPr>
          </w:p>
        </w:tc>
      </w:tr>
      <w:tr w:rsidR="00474A37" w:rsidRPr="00474A37" w14:paraId="678196C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D3070A6"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65E47F9"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9FC1A16"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458F0F4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8259DC"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0BE39A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CB63800" w14:textId="77777777" w:rsidR="00474A37" w:rsidRPr="00474A37" w:rsidRDefault="00474A37" w:rsidP="00474A37">
            <w:pPr>
              <w:tabs>
                <w:tab w:val="left" w:pos="9639"/>
              </w:tabs>
              <w:spacing w:line="256" w:lineRule="auto"/>
              <w:jc w:val="center"/>
            </w:pPr>
          </w:p>
        </w:tc>
      </w:tr>
      <w:tr w:rsidR="00474A37" w:rsidRPr="00474A37" w14:paraId="6605AB3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C4AB266"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8AABA1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8B1BF53" w14:textId="77777777" w:rsidR="00474A37" w:rsidRPr="00474A37" w:rsidRDefault="00474A37" w:rsidP="00474A37">
            <w:pPr>
              <w:tabs>
                <w:tab w:val="left" w:pos="9639"/>
              </w:tabs>
              <w:spacing w:line="256" w:lineRule="auto"/>
              <w:jc w:val="center"/>
            </w:pPr>
          </w:p>
        </w:tc>
      </w:tr>
      <w:tr w:rsidR="00474A37" w:rsidRPr="00474A37" w14:paraId="033CA23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85610E"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1E8F8E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1A287B2" w14:textId="77777777" w:rsidR="00474A37" w:rsidRPr="00474A37" w:rsidRDefault="00474A37" w:rsidP="00474A37">
            <w:pPr>
              <w:tabs>
                <w:tab w:val="left" w:pos="9639"/>
              </w:tabs>
              <w:spacing w:line="256" w:lineRule="auto"/>
              <w:jc w:val="center"/>
            </w:pPr>
          </w:p>
        </w:tc>
      </w:tr>
      <w:tr w:rsidR="00474A37" w:rsidRPr="00474A37" w14:paraId="7C18B40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27D6D8"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B6A058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D62A31E" w14:textId="77777777" w:rsidR="00474A37" w:rsidRPr="00474A37" w:rsidRDefault="00474A37" w:rsidP="00474A37">
            <w:pPr>
              <w:tabs>
                <w:tab w:val="left" w:pos="9639"/>
              </w:tabs>
              <w:spacing w:line="256" w:lineRule="auto"/>
              <w:jc w:val="center"/>
            </w:pPr>
          </w:p>
        </w:tc>
      </w:tr>
      <w:tr w:rsidR="00474A37" w:rsidRPr="00474A37" w14:paraId="5A009BAF"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ABE58D0"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362044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24B9E30" w14:textId="77777777" w:rsidR="00474A37" w:rsidRPr="00474A37" w:rsidRDefault="00474A37" w:rsidP="00474A37">
            <w:pPr>
              <w:tabs>
                <w:tab w:val="left" w:pos="9639"/>
              </w:tabs>
              <w:spacing w:line="256" w:lineRule="auto"/>
              <w:jc w:val="center"/>
            </w:pPr>
          </w:p>
        </w:tc>
      </w:tr>
      <w:tr w:rsidR="00474A37" w:rsidRPr="00474A37" w14:paraId="20EFBC27" w14:textId="77777777" w:rsidTr="00A336A8">
        <w:tc>
          <w:tcPr>
            <w:tcW w:w="3138" w:type="dxa"/>
            <w:tcBorders>
              <w:top w:val="single" w:sz="4" w:space="0" w:color="auto"/>
              <w:left w:val="single" w:sz="4" w:space="0" w:color="auto"/>
              <w:bottom w:val="single" w:sz="4" w:space="0" w:color="auto"/>
              <w:right w:val="nil"/>
            </w:tcBorders>
            <w:hideMark/>
          </w:tcPr>
          <w:p w14:paraId="64617957" w14:textId="77777777" w:rsidR="00474A37" w:rsidRPr="00474A37" w:rsidRDefault="00474A37" w:rsidP="00474A37">
            <w:pPr>
              <w:tabs>
                <w:tab w:val="left" w:pos="9639"/>
              </w:tabs>
              <w:spacing w:line="256" w:lineRule="auto"/>
            </w:pPr>
            <w:r>
              <w:t>Руководитель:</w:t>
            </w:r>
          </w:p>
          <w:p w14:paraId="0A78E69C"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B33A6A4"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78CD5B7"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512B73DC"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811E283" w14:textId="77777777" w:rsidR="00474A37" w:rsidRPr="00474A37" w:rsidRDefault="00474A37" w:rsidP="00474A37">
            <w:pPr>
              <w:tabs>
                <w:tab w:val="left" w:pos="9639"/>
              </w:tabs>
              <w:spacing w:line="256" w:lineRule="auto"/>
              <w:jc w:val="center"/>
            </w:pPr>
          </w:p>
        </w:tc>
      </w:tr>
      <w:tr w:rsidR="00474A37" w:rsidRPr="00474A37" w14:paraId="04E2BBEA"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B08A893"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637C739"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F31C3E0" w14:textId="7777777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14:paraId="094FAA32"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040FDC1"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853BACA"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628BD22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334692D" w14:textId="77777777"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14:paraId="6CB3C67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7D21C13" w14:textId="77777777" w:rsidR="00474A37" w:rsidRPr="00474A37" w:rsidRDefault="00474A37" w:rsidP="00474A37">
            <w:pPr>
              <w:tabs>
                <w:tab w:val="left" w:pos="9639"/>
              </w:tabs>
              <w:spacing w:line="256" w:lineRule="auto"/>
              <w:jc w:val="center"/>
            </w:pPr>
          </w:p>
        </w:tc>
      </w:tr>
      <w:tr w:rsidR="00474A37" w:rsidRPr="00474A37" w14:paraId="5D72633F" w14:textId="77777777" w:rsidTr="00A336A8">
        <w:tc>
          <w:tcPr>
            <w:tcW w:w="6237" w:type="dxa"/>
            <w:gridSpan w:val="3"/>
            <w:tcBorders>
              <w:top w:val="single" w:sz="4" w:space="0" w:color="auto"/>
              <w:left w:val="single" w:sz="4" w:space="0" w:color="auto"/>
              <w:bottom w:val="single" w:sz="4" w:space="0" w:color="auto"/>
              <w:right w:val="single" w:sz="4" w:space="0" w:color="auto"/>
            </w:tcBorders>
            <w:hideMark/>
          </w:tcPr>
          <w:p w14:paraId="290A066C" w14:textId="77777777"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14:paraId="00A5386D" w14:textId="77777777" w:rsidR="00474A37" w:rsidRPr="00474A37" w:rsidRDefault="00474A37" w:rsidP="00474A37">
            <w:pPr>
              <w:tabs>
                <w:tab w:val="left" w:pos="9639"/>
              </w:tabs>
              <w:spacing w:line="256" w:lineRule="auto"/>
              <w:jc w:val="center"/>
            </w:pPr>
          </w:p>
        </w:tc>
      </w:tr>
      <w:tr w:rsidR="00474A37" w:rsidRPr="00474A37" w14:paraId="4D45DB10" w14:textId="77777777" w:rsidTr="00A336A8">
        <w:tc>
          <w:tcPr>
            <w:tcW w:w="6237" w:type="dxa"/>
            <w:gridSpan w:val="3"/>
            <w:tcBorders>
              <w:top w:val="single" w:sz="4" w:space="0" w:color="auto"/>
              <w:left w:val="single" w:sz="4" w:space="0" w:color="auto"/>
              <w:bottom w:val="single" w:sz="4" w:space="0" w:color="auto"/>
              <w:right w:val="single" w:sz="4" w:space="0" w:color="auto"/>
            </w:tcBorders>
            <w:hideMark/>
          </w:tcPr>
          <w:p w14:paraId="085643D4" w14:textId="77777777"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14:paraId="7074D615" w14:textId="77777777" w:rsidR="00474A37" w:rsidRPr="00474A37" w:rsidRDefault="00474A37" w:rsidP="00474A37">
            <w:pPr>
              <w:tabs>
                <w:tab w:val="left" w:pos="9639"/>
              </w:tabs>
              <w:spacing w:line="256" w:lineRule="auto"/>
              <w:jc w:val="center"/>
            </w:pPr>
          </w:p>
        </w:tc>
      </w:tr>
    </w:tbl>
    <w:p w14:paraId="0BF1E356" w14:textId="77777777" w:rsidR="00474A37" w:rsidRPr="00474A37" w:rsidRDefault="00474A37" w:rsidP="00474A37">
      <w:pPr>
        <w:tabs>
          <w:tab w:val="left" w:pos="9639"/>
        </w:tabs>
        <w:ind w:firstLine="720"/>
        <w:jc w:val="both"/>
        <w:rPr>
          <w:szCs w:val="28"/>
        </w:rPr>
      </w:pPr>
      <w:r>
        <w:rPr>
          <w:szCs w:val="28"/>
        </w:rPr>
        <w:t>Приложения:</w:t>
      </w:r>
    </w:p>
    <w:p w14:paraId="59AB0AA5" w14:textId="77777777"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1C442D2"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14434D4" w14:textId="77777777" w:rsidR="00474A37" w:rsidRPr="00474A37" w:rsidRDefault="00474A37" w:rsidP="00474A37">
      <w:pPr>
        <w:tabs>
          <w:tab w:val="left" w:pos="8640"/>
        </w:tabs>
        <w:jc w:val="center"/>
        <w:rPr>
          <w:i/>
        </w:rPr>
      </w:pPr>
      <w:r>
        <w:rPr>
          <w:i/>
        </w:rPr>
        <w:t xml:space="preserve">                                                                    (наименование претендента)</w:t>
      </w:r>
    </w:p>
    <w:p w14:paraId="20AB67E2" w14:textId="77777777" w:rsidR="00474A37" w:rsidRPr="00474A37" w:rsidRDefault="00474A37" w:rsidP="00474A37">
      <w:pPr>
        <w:rPr>
          <w:sz w:val="28"/>
          <w:szCs w:val="28"/>
          <w:lang w:eastAsia="ru-RU"/>
        </w:rPr>
      </w:pPr>
      <w:r>
        <w:rPr>
          <w:sz w:val="28"/>
          <w:szCs w:val="28"/>
          <w:lang w:eastAsia="ru-RU"/>
        </w:rPr>
        <w:t>____________________________________________________________________</w:t>
      </w:r>
    </w:p>
    <w:p w14:paraId="6ABD0BC9"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717A112E" w14:textId="77777777" w:rsidR="00474A37" w:rsidRPr="00474A37" w:rsidRDefault="00474A37" w:rsidP="00474A37">
      <w:pPr>
        <w:rPr>
          <w:sz w:val="28"/>
          <w:szCs w:val="28"/>
          <w:lang w:eastAsia="ru-RU"/>
        </w:rPr>
      </w:pPr>
      <w:r>
        <w:rPr>
          <w:sz w:val="28"/>
          <w:szCs w:val="28"/>
          <w:lang w:eastAsia="ru-RU"/>
        </w:rPr>
        <w:t>«____» ____________ 20___ г.</w:t>
      </w:r>
    </w:p>
    <w:sectPr w:rsidR="00474A37" w:rsidRPr="00474A37" w:rsidSect="005C7CD1">
      <w:pgSz w:w="11907" w:h="16840" w:code="9"/>
      <w:pgMar w:top="1134" w:right="708"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884A01" w15:done="0"/>
  <w15:commentEx w15:paraId="408BC548" w15:done="0"/>
  <w15:commentEx w15:paraId="4D1C287B" w15:done="0"/>
  <w15:commentEx w15:paraId="4C49E1E8" w15:done="0"/>
  <w15:commentEx w15:paraId="496C5859" w15:done="0"/>
  <w15:commentEx w15:paraId="5C862AB8" w15:paraIdParent="496C5859" w15:done="0"/>
  <w15:commentEx w15:paraId="2221AD43" w15:done="0"/>
  <w15:commentEx w15:paraId="0100A3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884A01" w16cid:durableId="221C9D03"/>
  <w16cid:commentId w16cid:paraId="408BC548" w16cid:durableId="221C9D02"/>
  <w16cid:commentId w16cid:paraId="4D1C287B" w16cid:durableId="221C9D7B"/>
  <w16cid:commentId w16cid:paraId="4C49E1E8" w16cid:durableId="221C9D7C"/>
  <w16cid:commentId w16cid:paraId="496C5859" w16cid:durableId="221C9D7D"/>
  <w16cid:commentId w16cid:paraId="5C862AB8" w16cid:durableId="221C9EC4"/>
  <w16cid:commentId w16cid:paraId="2221AD43" w16cid:durableId="221C9D7E"/>
  <w16cid:commentId w16cid:paraId="0100A3B5" w16cid:durableId="221C9D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BCDBE" w14:textId="77777777" w:rsidR="004D0D82" w:rsidRDefault="004D0D82">
      <w:r>
        <w:separator/>
      </w:r>
    </w:p>
  </w:endnote>
  <w:endnote w:type="continuationSeparator" w:id="0">
    <w:p w14:paraId="51D35C22" w14:textId="77777777" w:rsidR="004D0D82" w:rsidRDefault="004D0D82">
      <w:r>
        <w:continuationSeparator/>
      </w:r>
    </w:p>
  </w:endnote>
  <w:endnote w:type="continuationNotice" w:id="1">
    <w:p w14:paraId="0713FE9C" w14:textId="77777777" w:rsidR="004D0D82" w:rsidRDefault="004D0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A4E7B" w14:textId="77777777" w:rsidR="00581282" w:rsidRDefault="0058128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7919695" w14:textId="77777777" w:rsidR="00581282" w:rsidRDefault="00581282"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519AD" w14:textId="77777777" w:rsidR="00581282" w:rsidRDefault="00581282" w:rsidP="00BF6892">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8345B" w14:textId="77777777" w:rsidR="004D0D82" w:rsidRDefault="004D0D82">
      <w:r>
        <w:separator/>
      </w:r>
    </w:p>
  </w:footnote>
  <w:footnote w:type="continuationSeparator" w:id="0">
    <w:p w14:paraId="0C878AC4" w14:textId="77777777" w:rsidR="004D0D82" w:rsidRDefault="004D0D82">
      <w:r>
        <w:continuationSeparator/>
      </w:r>
    </w:p>
  </w:footnote>
  <w:footnote w:type="continuationNotice" w:id="1">
    <w:p w14:paraId="16012208" w14:textId="77777777" w:rsidR="004D0D82" w:rsidRDefault="004D0D82"/>
  </w:footnote>
  <w:footnote w:id="2">
    <w:p w14:paraId="3A526B0D" w14:textId="77777777" w:rsidR="00581282" w:rsidRDefault="0058128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BEC6F" w14:textId="77777777" w:rsidR="00581282" w:rsidRDefault="00581282" w:rsidP="00510148">
    <w:pPr>
      <w:pStyle w:val="afa"/>
      <w:jc w:val="center"/>
    </w:pPr>
    <w:r>
      <w:fldChar w:fldCharType="begin"/>
    </w:r>
    <w:r>
      <w:instrText xml:space="preserve"> PAGE   \* MERGEFORMAT </w:instrText>
    </w:r>
    <w:r>
      <w:fldChar w:fldCharType="separate"/>
    </w:r>
    <w:r w:rsidR="00F45B80">
      <w:rPr>
        <w:noProof/>
      </w:rPr>
      <w:t>33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340694"/>
    <w:multiLevelType w:val="multilevel"/>
    <w:tmpl w:val="F4F617E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02F52334"/>
    <w:multiLevelType w:val="multilevel"/>
    <w:tmpl w:val="687A71E0"/>
    <w:lvl w:ilvl="0">
      <w:start w:val="1"/>
      <w:numFmt w:val="decimal"/>
      <w:lvlText w:val="%1."/>
      <w:lvlJc w:val="left"/>
      <w:pPr>
        <w:ind w:left="1407" w:hanging="840"/>
      </w:pPr>
    </w:lvl>
    <w:lvl w:ilvl="1">
      <w:start w:val="3"/>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4">
    <w:nsid w:val="03157059"/>
    <w:multiLevelType w:val="multilevel"/>
    <w:tmpl w:val="C95A11E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
    <w:nsid w:val="04573FD0"/>
    <w:multiLevelType w:val="multilevel"/>
    <w:tmpl w:val="9D404ED6"/>
    <w:lvl w:ilvl="0">
      <w:start w:val="15"/>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6">
    <w:nsid w:val="05302671"/>
    <w:multiLevelType w:val="multilevel"/>
    <w:tmpl w:val="F7AADFC4"/>
    <w:lvl w:ilvl="0">
      <w:start w:val="6"/>
      <w:numFmt w:val="decimal"/>
      <w:lvlText w:val="%1."/>
      <w:lvlJc w:val="left"/>
      <w:pPr>
        <w:ind w:left="1407" w:hanging="840"/>
      </w:pPr>
    </w:lvl>
    <w:lvl w:ilvl="1">
      <w:start w:val="1"/>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7">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CB64F65"/>
    <w:multiLevelType w:val="multilevel"/>
    <w:tmpl w:val="59A8EB2C"/>
    <w:lvl w:ilvl="0">
      <w:start w:val="1"/>
      <w:numFmt w:val="decimal"/>
      <w:lvlText w:val="%1."/>
      <w:lvlJc w:val="left"/>
      <w:pPr>
        <w:ind w:left="1407" w:hanging="840"/>
      </w:pPr>
    </w:lvl>
    <w:lvl w:ilvl="1">
      <w:start w:val="1"/>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0D077571"/>
    <w:multiLevelType w:val="multilevel"/>
    <w:tmpl w:val="71123D1E"/>
    <w:lvl w:ilvl="0">
      <w:start w:val="1"/>
      <w:numFmt w:val="bullet"/>
      <w:lvlText w:val="−"/>
      <w:lvlJc w:val="left"/>
      <w:pPr>
        <w:ind w:left="1789" w:hanging="360"/>
      </w:pPr>
      <w:rPr>
        <w:rFonts w:ascii="Noto Sans Symbols" w:eastAsia="Noto Sans Symbols" w:hAnsi="Noto Sans Symbols" w:cs="Noto Sans Symbols"/>
        <w:sz w:val="24"/>
        <w:szCs w:val="24"/>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3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1">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1AF2765D"/>
    <w:multiLevelType w:val="multilevel"/>
    <w:tmpl w:val="45346534"/>
    <w:lvl w:ilvl="0">
      <w:start w:val="1"/>
      <w:numFmt w:val="bullet"/>
      <w:lvlText w:val="●"/>
      <w:lvlJc w:val="left"/>
      <w:pPr>
        <w:ind w:left="1789" w:hanging="360"/>
      </w:pPr>
      <w:rPr>
        <w:rFonts w:ascii="Noto Sans Symbols" w:eastAsia="Noto Sans Symbols" w:hAnsi="Noto Sans Symbols" w:cs="Noto Sans Symbols"/>
        <w:sz w:val="24"/>
        <w:szCs w:val="24"/>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33">
    <w:nsid w:val="1E863BFD"/>
    <w:multiLevelType w:val="multilevel"/>
    <w:tmpl w:val="23CE0E7E"/>
    <w:lvl w:ilvl="0">
      <w:start w:val="1"/>
      <w:numFmt w:val="bullet"/>
      <w:lvlText w:val="●"/>
      <w:lvlJc w:val="left"/>
      <w:pPr>
        <w:ind w:left="1789" w:hanging="360"/>
      </w:pPr>
      <w:rPr>
        <w:rFonts w:ascii="Noto Sans Symbols" w:eastAsia="Noto Sans Symbols" w:hAnsi="Noto Sans Symbols" w:cs="Noto Sans Symbols"/>
        <w:sz w:val="24"/>
        <w:szCs w:val="24"/>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34">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20C84D21"/>
    <w:multiLevelType w:val="multilevel"/>
    <w:tmpl w:val="822AF906"/>
    <w:lvl w:ilvl="0">
      <w:start w:val="4"/>
      <w:numFmt w:val="decimal"/>
      <w:lvlText w:val="%1."/>
      <w:lvlJc w:val="left"/>
      <w:pPr>
        <w:ind w:left="1407" w:hanging="840"/>
      </w:pPr>
    </w:lvl>
    <w:lvl w:ilvl="1">
      <w:start w:val="1"/>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94D2152"/>
    <w:multiLevelType w:val="multilevel"/>
    <w:tmpl w:val="0AFC9F4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9">
    <w:nsid w:val="2F186FF8"/>
    <w:multiLevelType w:val="multilevel"/>
    <w:tmpl w:val="80FCE134"/>
    <w:lvl w:ilvl="0">
      <w:start w:val="2"/>
      <w:numFmt w:val="decimal"/>
      <w:lvlText w:val="%1."/>
      <w:lvlJc w:val="left"/>
      <w:pPr>
        <w:ind w:left="1407" w:hanging="840"/>
      </w:pPr>
    </w:lvl>
    <w:lvl w:ilvl="1">
      <w:start w:val="1"/>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4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F55497"/>
    <w:multiLevelType w:val="multilevel"/>
    <w:tmpl w:val="BE76372C"/>
    <w:lvl w:ilvl="0">
      <w:start w:val="1"/>
      <w:numFmt w:val="decimal"/>
      <w:lvlText w:val="%1."/>
      <w:lvlJc w:val="left"/>
      <w:pPr>
        <w:ind w:left="360" w:hanging="360"/>
      </w:pPr>
      <w:rPr>
        <w:vertAlign w:val="baseline"/>
      </w:rPr>
    </w:lvl>
    <w:lvl w:ilvl="1">
      <w:start w:val="1"/>
      <w:numFmt w:val="decimal"/>
      <w:lvlText w:val="%1.%2."/>
      <w:lvlJc w:val="left"/>
      <w:pPr>
        <w:ind w:left="927" w:hanging="720"/>
      </w:pPr>
      <w:rPr>
        <w:vertAlign w:val="baseline"/>
      </w:rPr>
    </w:lvl>
    <w:lvl w:ilvl="2">
      <w:start w:val="1"/>
      <w:numFmt w:val="decimal"/>
      <w:lvlText w:val="%1.%2.%3."/>
      <w:lvlJc w:val="left"/>
      <w:pPr>
        <w:ind w:left="1134" w:hanging="720"/>
      </w:pPr>
      <w:rPr>
        <w:vertAlign w:val="baseline"/>
      </w:rPr>
    </w:lvl>
    <w:lvl w:ilvl="3">
      <w:start w:val="1"/>
      <w:numFmt w:val="decimal"/>
      <w:lvlText w:val="%1.%2.%3.%4."/>
      <w:lvlJc w:val="left"/>
      <w:pPr>
        <w:ind w:left="1701" w:hanging="1080"/>
      </w:pPr>
      <w:rPr>
        <w:vertAlign w:val="baseline"/>
      </w:rPr>
    </w:lvl>
    <w:lvl w:ilvl="4">
      <w:start w:val="1"/>
      <w:numFmt w:val="decimal"/>
      <w:lvlText w:val="%1.%2.%3.%4.%5."/>
      <w:lvlJc w:val="left"/>
      <w:pPr>
        <w:ind w:left="1908" w:hanging="1080"/>
      </w:pPr>
      <w:rPr>
        <w:vertAlign w:val="baseline"/>
      </w:rPr>
    </w:lvl>
    <w:lvl w:ilvl="5">
      <w:start w:val="1"/>
      <w:numFmt w:val="decimal"/>
      <w:lvlText w:val="%1.%2.%3.%4.%5.%6."/>
      <w:lvlJc w:val="left"/>
      <w:pPr>
        <w:ind w:left="2475" w:hanging="1440"/>
      </w:pPr>
      <w:rPr>
        <w:vertAlign w:val="baseline"/>
      </w:rPr>
    </w:lvl>
    <w:lvl w:ilvl="6">
      <w:start w:val="1"/>
      <w:numFmt w:val="decimal"/>
      <w:lvlText w:val="%1.%2.%3.%4.%5.%6.%7."/>
      <w:lvlJc w:val="left"/>
      <w:pPr>
        <w:ind w:left="3042" w:hanging="1800"/>
      </w:pPr>
      <w:rPr>
        <w:vertAlign w:val="baseline"/>
      </w:rPr>
    </w:lvl>
    <w:lvl w:ilvl="7">
      <w:start w:val="1"/>
      <w:numFmt w:val="decimal"/>
      <w:lvlText w:val="%1.%2.%3.%4.%5.%6.%7.%8."/>
      <w:lvlJc w:val="left"/>
      <w:pPr>
        <w:ind w:left="3249" w:hanging="1800"/>
      </w:pPr>
      <w:rPr>
        <w:vertAlign w:val="baseline"/>
      </w:rPr>
    </w:lvl>
    <w:lvl w:ilvl="8">
      <w:start w:val="1"/>
      <w:numFmt w:val="decimal"/>
      <w:lvlText w:val="%1.%2.%3.%4.%5.%6.%7.%8.%9."/>
      <w:lvlJc w:val="left"/>
      <w:pPr>
        <w:ind w:left="3816" w:hanging="2160"/>
      </w:pPr>
      <w:rPr>
        <w:vertAlign w:val="baseline"/>
      </w:rPr>
    </w:lvl>
  </w:abstractNum>
  <w:abstractNum w:abstractNumId="4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2D36011"/>
    <w:multiLevelType w:val="multilevel"/>
    <w:tmpl w:val="586EFC22"/>
    <w:lvl w:ilvl="0">
      <w:start w:val="4"/>
      <w:numFmt w:val="decimal"/>
      <w:lvlText w:val="%1."/>
      <w:lvlJc w:val="left"/>
      <w:pPr>
        <w:ind w:left="540" w:hanging="540"/>
      </w:pPr>
    </w:lvl>
    <w:lvl w:ilvl="1">
      <w:start w:val="3"/>
      <w:numFmt w:val="decimal"/>
      <w:lvlText w:val="%1.%2."/>
      <w:lvlJc w:val="left"/>
      <w:pPr>
        <w:ind w:left="4547" w:hanging="720"/>
      </w:pPr>
    </w:lvl>
    <w:lvl w:ilvl="2">
      <w:start w:val="1"/>
      <w:numFmt w:val="decimal"/>
      <w:lvlText w:val="%1.%2.%3."/>
      <w:lvlJc w:val="left"/>
      <w:pPr>
        <w:ind w:left="8374" w:hanging="720"/>
      </w:pPr>
    </w:lvl>
    <w:lvl w:ilvl="3">
      <w:start w:val="1"/>
      <w:numFmt w:val="decimal"/>
      <w:lvlText w:val="%1.%2.%3.%4."/>
      <w:lvlJc w:val="left"/>
      <w:pPr>
        <w:ind w:left="12561" w:hanging="1080"/>
      </w:pPr>
    </w:lvl>
    <w:lvl w:ilvl="4">
      <w:start w:val="1"/>
      <w:numFmt w:val="decimal"/>
      <w:lvlText w:val="%1.%2.%3.%4.%5."/>
      <w:lvlJc w:val="left"/>
      <w:pPr>
        <w:ind w:left="16388" w:hanging="1080"/>
      </w:pPr>
    </w:lvl>
    <w:lvl w:ilvl="5">
      <w:start w:val="1"/>
      <w:numFmt w:val="decimal"/>
      <w:lvlText w:val="%1.%2.%3.%4.%5.%6."/>
      <w:lvlJc w:val="left"/>
      <w:pPr>
        <w:ind w:left="20575" w:hanging="1440"/>
      </w:pPr>
    </w:lvl>
    <w:lvl w:ilvl="6">
      <w:start w:val="1"/>
      <w:numFmt w:val="decimal"/>
      <w:lvlText w:val="%1.%2.%3.%4.%5.%6.%7."/>
      <w:lvlJc w:val="left"/>
      <w:pPr>
        <w:ind w:left="24402" w:hanging="1440"/>
      </w:pPr>
    </w:lvl>
    <w:lvl w:ilvl="7">
      <w:start w:val="1"/>
      <w:numFmt w:val="decimal"/>
      <w:lvlText w:val="%1.%2.%3.%4.%5.%6.%7.%8."/>
      <w:lvlJc w:val="left"/>
      <w:pPr>
        <w:ind w:left="28589" w:hanging="1800"/>
      </w:pPr>
    </w:lvl>
    <w:lvl w:ilvl="8">
      <w:start w:val="1"/>
      <w:numFmt w:val="decimal"/>
      <w:lvlText w:val="%1.%2.%3.%4.%5.%6.%7.%8.%9."/>
      <w:lvlJc w:val="left"/>
      <w:pPr>
        <w:ind w:left="32416" w:hanging="180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54464F99"/>
    <w:multiLevelType w:val="multilevel"/>
    <w:tmpl w:val="CD248B92"/>
    <w:lvl w:ilvl="0">
      <w:start w:val="3"/>
      <w:numFmt w:val="decimal"/>
      <w:lvlText w:val="4.%1"/>
      <w:lvlJc w:val="left"/>
      <w:pPr>
        <w:ind w:left="8015" w:hanging="360"/>
      </w:pPr>
      <w:rPr>
        <w:b w:val="0"/>
        <w:sz w:val="28"/>
        <w:szCs w:val="28"/>
      </w:rPr>
    </w:lvl>
    <w:lvl w:ilvl="1">
      <w:start w:val="1"/>
      <w:numFmt w:val="lowerLetter"/>
      <w:lvlText w:val="%2."/>
      <w:lvlJc w:val="left"/>
      <w:pPr>
        <w:ind w:left="8735" w:hanging="360"/>
      </w:pPr>
    </w:lvl>
    <w:lvl w:ilvl="2">
      <w:start w:val="1"/>
      <w:numFmt w:val="lowerRoman"/>
      <w:lvlText w:val="%3."/>
      <w:lvlJc w:val="right"/>
      <w:pPr>
        <w:ind w:left="9455" w:hanging="180"/>
      </w:pPr>
    </w:lvl>
    <w:lvl w:ilvl="3">
      <w:start w:val="1"/>
      <w:numFmt w:val="decimal"/>
      <w:lvlText w:val="%4."/>
      <w:lvlJc w:val="left"/>
      <w:pPr>
        <w:ind w:left="10175" w:hanging="360"/>
      </w:pPr>
    </w:lvl>
    <w:lvl w:ilvl="4">
      <w:start w:val="1"/>
      <w:numFmt w:val="lowerLetter"/>
      <w:lvlText w:val="%5."/>
      <w:lvlJc w:val="left"/>
      <w:pPr>
        <w:ind w:left="10895" w:hanging="360"/>
      </w:pPr>
    </w:lvl>
    <w:lvl w:ilvl="5">
      <w:start w:val="1"/>
      <w:numFmt w:val="lowerRoman"/>
      <w:lvlText w:val="%6."/>
      <w:lvlJc w:val="right"/>
      <w:pPr>
        <w:ind w:left="11615" w:hanging="180"/>
      </w:pPr>
    </w:lvl>
    <w:lvl w:ilvl="6">
      <w:start w:val="1"/>
      <w:numFmt w:val="decimal"/>
      <w:lvlText w:val="%7."/>
      <w:lvlJc w:val="left"/>
      <w:pPr>
        <w:ind w:left="12335" w:hanging="360"/>
      </w:pPr>
    </w:lvl>
    <w:lvl w:ilvl="7">
      <w:start w:val="1"/>
      <w:numFmt w:val="lowerLetter"/>
      <w:lvlText w:val="%8."/>
      <w:lvlJc w:val="left"/>
      <w:pPr>
        <w:ind w:left="13055" w:hanging="360"/>
      </w:pPr>
    </w:lvl>
    <w:lvl w:ilvl="8">
      <w:start w:val="1"/>
      <w:numFmt w:val="lowerRoman"/>
      <w:lvlText w:val="%9."/>
      <w:lvlJc w:val="right"/>
      <w:pPr>
        <w:ind w:left="13775" w:hanging="180"/>
      </w:pPr>
    </w:lvl>
  </w:abstractNum>
  <w:abstractNum w:abstractNumId="57">
    <w:nsid w:val="5976431F"/>
    <w:multiLevelType w:val="multilevel"/>
    <w:tmpl w:val="9CFAA118"/>
    <w:lvl w:ilvl="0">
      <w:start w:val="4"/>
      <w:numFmt w:val="decimal"/>
      <w:lvlText w:val="%1."/>
      <w:lvlJc w:val="left"/>
      <w:pPr>
        <w:ind w:left="360" w:hanging="360"/>
      </w:pPr>
    </w:lvl>
    <w:lvl w:ilvl="1">
      <w:start w:val="1"/>
      <w:numFmt w:val="decimal"/>
      <w:lvlText w:val="%1.%2."/>
      <w:lvlJc w:val="left"/>
      <w:pPr>
        <w:ind w:left="360" w:hanging="360"/>
      </w:pPr>
      <w:rPr>
        <w:sz w:val="28"/>
        <w:szCs w:val="28"/>
      </w:rPr>
    </w:lvl>
    <w:lvl w:ilvl="2">
      <w:start w:val="1"/>
      <w:numFmt w:val="decimal"/>
      <w:lvlText w:val="%1.%2.%3."/>
      <w:lvlJc w:val="left"/>
      <w:pPr>
        <w:ind w:left="720" w:hanging="720"/>
      </w:pPr>
      <w:rPr>
        <w:sz w:val="28"/>
        <w:szCs w:val="28"/>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3">
    <w:nsid w:val="64722390"/>
    <w:multiLevelType w:val="multilevel"/>
    <w:tmpl w:val="080ABAD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5">
    <w:nsid w:val="6A9B1D13"/>
    <w:multiLevelType w:val="multilevel"/>
    <w:tmpl w:val="3154E872"/>
    <w:lvl w:ilvl="0">
      <w:start w:val="5"/>
      <w:numFmt w:val="decimal"/>
      <w:lvlText w:val="%1."/>
      <w:lvlJc w:val="left"/>
      <w:pPr>
        <w:ind w:left="1407" w:hanging="840"/>
      </w:pPr>
    </w:lvl>
    <w:lvl w:ilvl="1">
      <w:start w:val="1"/>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6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6D6528B"/>
    <w:multiLevelType w:val="multilevel"/>
    <w:tmpl w:val="EB3E28BC"/>
    <w:lvl w:ilvl="0">
      <w:start w:val="3"/>
      <w:numFmt w:val="decimal"/>
      <w:lvlText w:val="%1."/>
      <w:lvlJc w:val="left"/>
      <w:pPr>
        <w:ind w:left="1407" w:hanging="840"/>
      </w:pPr>
    </w:lvl>
    <w:lvl w:ilvl="1">
      <w:start w:val="1"/>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1">
    <w:nsid w:val="78605D5A"/>
    <w:multiLevelType w:val="multilevel"/>
    <w:tmpl w:val="3FC4D438"/>
    <w:lvl w:ilvl="0">
      <w:start w:val="2"/>
      <w:numFmt w:val="decimal"/>
      <w:pStyle w:val="10"/>
      <w:lvlText w:val="%1."/>
      <w:lvlJc w:val="left"/>
      <w:pPr>
        <w:ind w:left="1407" w:hanging="840"/>
      </w:pPr>
    </w:lvl>
    <w:lvl w:ilvl="1">
      <w:start w:val="1"/>
      <w:numFmt w:val="decimal"/>
      <w:pStyle w:val="20"/>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9"/>
  </w:num>
  <w:num w:numId="9">
    <w:abstractNumId w:val="27"/>
  </w:num>
  <w:num w:numId="10">
    <w:abstractNumId w:val="51"/>
  </w:num>
  <w:num w:numId="11">
    <w:abstractNumId w:val="62"/>
  </w:num>
  <w:num w:numId="12">
    <w:abstractNumId w:val="53"/>
  </w:num>
  <w:num w:numId="13">
    <w:abstractNumId w:val="66"/>
  </w:num>
  <w:num w:numId="14">
    <w:abstractNumId w:val="72"/>
  </w:num>
  <w:num w:numId="15">
    <w:abstractNumId w:val="49"/>
  </w:num>
  <w:num w:numId="16">
    <w:abstractNumId w:val="52"/>
  </w:num>
  <w:num w:numId="17">
    <w:abstractNumId w:val="46"/>
  </w:num>
  <w:num w:numId="18">
    <w:abstractNumId w:val="42"/>
  </w:num>
  <w:num w:numId="19">
    <w:abstractNumId w:val="44"/>
  </w:num>
  <w:num w:numId="20">
    <w:abstractNumId w:val="61"/>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7"/>
  </w:num>
  <w:num w:numId="24">
    <w:abstractNumId w:val="27"/>
  </w:num>
  <w:num w:numId="25">
    <w:abstractNumId w:val="27"/>
  </w:num>
  <w:num w:numId="26">
    <w:abstractNumId w:val="68"/>
  </w:num>
  <w:num w:numId="27">
    <w:abstractNumId w:val="27"/>
  </w:num>
  <w:num w:numId="28">
    <w:abstractNumId w:val="37"/>
  </w:num>
  <w:num w:numId="29">
    <w:abstractNumId w:val="31"/>
  </w:num>
  <w:num w:numId="30">
    <w:abstractNumId w:val="41"/>
  </w:num>
  <w:num w:numId="31">
    <w:abstractNumId w:val="64"/>
  </w:num>
  <w:num w:numId="32">
    <w:abstractNumId w:val="43"/>
  </w:num>
  <w:num w:numId="33">
    <w:abstractNumId w:val="59"/>
  </w:num>
  <w:num w:numId="34">
    <w:abstractNumId w:val="47"/>
  </w:num>
  <w:num w:numId="35">
    <w:abstractNumId w:val="58"/>
  </w:num>
  <w:num w:numId="36">
    <w:abstractNumId w:val="60"/>
  </w:num>
  <w:num w:numId="37">
    <w:abstractNumId w:val="30"/>
  </w:num>
  <w:num w:numId="38">
    <w:abstractNumId w:val="40"/>
  </w:num>
  <w:num w:numId="39">
    <w:abstractNumId w:val="55"/>
  </w:num>
  <w:num w:numId="40">
    <w:abstractNumId w:val="54"/>
  </w:num>
  <w:num w:numId="41">
    <w:abstractNumId w:val="45"/>
  </w:num>
  <w:num w:numId="42">
    <w:abstractNumId w:val="45"/>
    <w:lvlOverride w:ilvl="0">
      <w:startOverride w:val="1"/>
    </w:lvlOverride>
  </w:num>
  <w:num w:numId="43">
    <w:abstractNumId w:val="34"/>
  </w:num>
  <w:num w:numId="44">
    <w:abstractNumId w:val="35"/>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num>
  <w:num w:numId="50">
    <w:abstractNumId w:val="63"/>
  </w:num>
  <w:num w:numId="51">
    <w:abstractNumId w:val="50"/>
  </w:num>
  <w:num w:numId="52">
    <w:abstractNumId w:val="32"/>
  </w:num>
  <w:num w:numId="53">
    <w:abstractNumId w:val="24"/>
  </w:num>
  <w:num w:numId="54">
    <w:abstractNumId w:val="22"/>
  </w:num>
  <w:num w:numId="55">
    <w:abstractNumId w:val="28"/>
  </w:num>
  <w:num w:numId="56">
    <w:abstractNumId w:val="48"/>
  </w:num>
  <w:num w:numId="57">
    <w:abstractNumId w:val="71"/>
  </w:num>
  <w:num w:numId="58">
    <w:abstractNumId w:val="70"/>
  </w:num>
  <w:num w:numId="59">
    <w:abstractNumId w:val="36"/>
  </w:num>
  <w:num w:numId="60">
    <w:abstractNumId w:val="25"/>
  </w:num>
  <w:num w:numId="61">
    <w:abstractNumId w:val="65"/>
  </w:num>
  <w:num w:numId="62">
    <w:abstractNumId w:val="29"/>
  </w:num>
  <w:num w:numId="63">
    <w:abstractNumId w:val="26"/>
  </w:num>
  <w:num w:numId="64">
    <w:abstractNumId w:val="23"/>
  </w:num>
  <w:num w:numId="65">
    <w:abstractNumId w:val="57"/>
  </w:num>
  <w:num w:numId="66">
    <w:abstractNumId w:val="33"/>
  </w:num>
  <w:num w:numId="67">
    <w:abstractNumId w:val="38"/>
  </w:num>
  <w:num w:numId="68">
    <w:abstractNumId w:val="3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Голенев Александр Иванович">
    <w15:presenceInfo w15:providerId="AD" w15:userId="S::GolenevAI@TRCONT.RU::56299946-55fd-4132-81cd-14feda812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27B"/>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27B9C"/>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5420"/>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AB6"/>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005"/>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01A5"/>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D82"/>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9F4"/>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4FA"/>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82"/>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2537"/>
    <w:rsid w:val="005C58AF"/>
    <w:rsid w:val="005C5AB8"/>
    <w:rsid w:val="005C6744"/>
    <w:rsid w:val="005C7CD1"/>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0D3"/>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2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A6D"/>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3B23"/>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5362"/>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B7D9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6CFE"/>
    <w:rsid w:val="007E72CC"/>
    <w:rsid w:val="007F1DFC"/>
    <w:rsid w:val="008035D3"/>
    <w:rsid w:val="00803C96"/>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266"/>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7F"/>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48EA"/>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07F4"/>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1B4"/>
    <w:rsid w:val="00F40A6F"/>
    <w:rsid w:val="00F4187B"/>
    <w:rsid w:val="00F41AE2"/>
    <w:rsid w:val="00F43070"/>
    <w:rsid w:val="00F43C8E"/>
    <w:rsid w:val="00F44A4A"/>
    <w:rsid w:val="00F450F9"/>
    <w:rsid w:val="00F45B80"/>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B8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CFE"/>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3">
    <w:name w:val="annotation subject"/>
    <w:basedOn w:val="1f"/>
    <w:next w:val="1f"/>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7"/>
    <w:semiHidden/>
    <w:unhideWhenUsed/>
    <w:rsid w:val="009C211A"/>
    <w:rPr>
      <w:sz w:val="20"/>
      <w:szCs w:val="20"/>
    </w:rPr>
  </w:style>
  <w:style w:type="character" w:customStyle="1" w:styleId="1f7">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d">
    <w:name w:val="Нижний колонтитул Знак1"/>
    <w:basedOn w:val="a0"/>
    <w:link w:val="afc"/>
    <w:uiPriority w:val="99"/>
    <w:rsid w:val="00D83DFB"/>
    <w:rPr>
      <w:rFonts w:eastAsia="MS Mincho"/>
      <w:spacing w:val="-2"/>
      <w:sz w:val="24"/>
      <w:szCs w:val="24"/>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paragraph" w:customStyle="1" w:styleId="10">
    <w:name w:val="Стиль1"/>
    <w:basedOn w:val="a"/>
    <w:qFormat/>
    <w:pPr>
      <w:numPr>
        <w:numId w:val="57"/>
      </w:numPr>
      <w:suppressAutoHyphens w:val="0"/>
      <w:jc w:val="center"/>
    </w:pPr>
    <w:rPr>
      <w:b/>
      <w:bCs/>
    </w:rPr>
  </w:style>
  <w:style w:type="paragraph" w:customStyle="1" w:styleId="20">
    <w:name w:val="Стиль2"/>
    <w:basedOn w:val="10"/>
    <w:qFormat/>
    <w:pPr>
      <w:numPr>
        <w:ilvl w:val="1"/>
      </w:numPr>
      <w:jc w:val="left"/>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CFE"/>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3">
    <w:name w:val="annotation subject"/>
    <w:basedOn w:val="1f"/>
    <w:next w:val="1f"/>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7"/>
    <w:semiHidden/>
    <w:unhideWhenUsed/>
    <w:rsid w:val="009C211A"/>
    <w:rPr>
      <w:sz w:val="20"/>
      <w:szCs w:val="20"/>
    </w:rPr>
  </w:style>
  <w:style w:type="character" w:customStyle="1" w:styleId="1f7">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d">
    <w:name w:val="Нижний колонтитул Знак1"/>
    <w:basedOn w:val="a0"/>
    <w:link w:val="afc"/>
    <w:uiPriority w:val="99"/>
    <w:rsid w:val="00D83DFB"/>
    <w:rPr>
      <w:rFonts w:eastAsia="MS Mincho"/>
      <w:spacing w:val="-2"/>
      <w:sz w:val="24"/>
      <w:szCs w:val="24"/>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paragraph" w:customStyle="1" w:styleId="10">
    <w:name w:val="Стиль1"/>
    <w:basedOn w:val="a"/>
    <w:qFormat/>
    <w:pPr>
      <w:numPr>
        <w:numId w:val="57"/>
      </w:numPr>
      <w:suppressAutoHyphens w:val="0"/>
      <w:jc w:val="center"/>
    </w:pPr>
    <w:rPr>
      <w:b/>
      <w:bCs/>
    </w:rPr>
  </w:style>
  <w:style w:type="paragraph" w:customStyle="1" w:styleId="20">
    <w:name w:val="Стиль2"/>
    <w:basedOn w:val="10"/>
    <w:qFormat/>
    <w:pPr>
      <w:numPr>
        <w:ilvl w:val="1"/>
      </w:numPr>
      <w:jc w:val="left"/>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otc.ru/"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021F9181-A199-4D55-B335-911D3DF93F0C"/>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B39949E3-D3FA-407A-BF1E-7CAFD4A1D9E3}">
  <ds:schemaRefs>
    <ds:schemaRef ds:uri="http://schemas.openxmlformats.org/officeDocument/2006/bibliography"/>
  </ds:schemaRefs>
</ds:datastoreItem>
</file>

<file path=customXml/itemProps4.xml><?xml version="1.0" encoding="utf-8"?>
<ds:datastoreItem xmlns:ds="http://schemas.openxmlformats.org/officeDocument/2006/customXml" ds:itemID="{16CA5B2D-7AEB-48F5-ABD2-FE84643DC35B}">
  <ds:schemaRefs>
    <ds:schemaRef ds:uri="http://schemas.openxmlformats.org/officeDocument/2006/bibliography"/>
  </ds:schemaRefs>
</ds:datastoreItem>
</file>

<file path=customXml/itemProps5.xml><?xml version="1.0" encoding="utf-8"?>
<ds:datastoreItem xmlns:ds="http://schemas.openxmlformats.org/officeDocument/2006/customXml" ds:itemID="{3D3FA5E7-6615-43DA-8893-DEE7992AACED}">
  <ds:schemaRefs>
    <ds:schemaRef ds:uri="http://schemas.openxmlformats.org/officeDocument/2006/bibliography"/>
  </ds:schemaRefs>
</ds:datastoreItem>
</file>

<file path=customXml/itemProps6.xml><?xml version="1.0" encoding="utf-8"?>
<ds:datastoreItem xmlns:ds="http://schemas.openxmlformats.org/officeDocument/2006/customXml" ds:itemID="{5F8EF3D0-71ED-4FEF-A1D6-DEECEBF70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19253</Words>
  <Characters>109747</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128743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2020-03-19T14:27:00Z</cp:lastPrinted>
  <dcterms:created xsi:type="dcterms:W3CDTF">2020-03-31T13:56:00Z</dcterms:created>
  <dcterms:modified xsi:type="dcterms:W3CDTF">2020-03-31T13:56:00Z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