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330F6" w:rsidRDefault="0050137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330F6" w:rsidRDefault="00501373">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5330F6" w:rsidRDefault="00501373">
      <w:pPr>
        <w:tabs>
          <w:tab w:val="left" w:pos="4962"/>
        </w:tabs>
        <w:ind w:left="4820"/>
        <w:rPr>
          <w:b/>
          <w:bCs/>
          <w:sz w:val="28"/>
        </w:rPr>
      </w:pPr>
      <w:r>
        <w:rPr>
          <w:b/>
          <w:bCs/>
          <w:sz w:val="28"/>
        </w:rPr>
        <w:t>«27»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330F6" w:rsidRDefault="00501373">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ОКэ-НКПЗАБ-20-0007 по</w:t>
      </w:r>
      <w:proofErr w:type="gramEnd"/>
      <w:r>
        <w:t xml:space="preserve"> предмету закупки "Поставка заграждения для нужд Контейнерного терминала Благовещенск </w:t>
      </w:r>
      <w:r w:rsidR="007A046C">
        <w:t>ф</w:t>
      </w:r>
      <w:r>
        <w:t>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proofErr w:type="gramStart"/>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5330F6" w:rsidRDefault="0050137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proofErr w:type="gramStart"/>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roofErr w:type="gramEnd"/>
    </w:p>
    <w:p w:rsidR="00A83569"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roofErr w:type="gramEnd"/>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xml:space="preserve">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330F6" w:rsidRDefault="003B0385">
      <w:pPr>
        <w:pStyle w:val="af9"/>
        <w:rPr>
          <w:sz w:val="28"/>
        </w:rPr>
      </w:pPr>
      <w:r w:rsidRPr="003B038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3E6E" w:rsidRPr="007E6DE4" w:rsidRDefault="00353E6E" w:rsidP="008F6343">
                  <w:pPr>
                    <w:jc w:val="center"/>
                    <w:rPr>
                      <w:b/>
                      <w:sz w:val="28"/>
                      <w:szCs w:val="28"/>
                    </w:rPr>
                  </w:pPr>
                  <w:r w:rsidRPr="007E6DE4">
                    <w:rPr>
                      <w:b/>
                      <w:sz w:val="28"/>
                      <w:szCs w:val="28"/>
                    </w:rPr>
                    <w:t xml:space="preserve">_____________________________________________, </w:t>
                  </w:r>
                </w:p>
                <w:p w:rsidR="00353E6E" w:rsidRDefault="00353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3E6E" w:rsidRPr="007E6DE4" w:rsidRDefault="00353E6E" w:rsidP="008F6343">
                  <w:pPr>
                    <w:jc w:val="center"/>
                    <w:rPr>
                      <w:b/>
                      <w:sz w:val="28"/>
                      <w:szCs w:val="28"/>
                    </w:rPr>
                  </w:pPr>
                  <w:r w:rsidRPr="007E6DE4">
                    <w:rPr>
                      <w:b/>
                      <w:sz w:val="28"/>
                      <w:szCs w:val="28"/>
                    </w:rPr>
                    <w:t>________________________________________</w:t>
                  </w:r>
                </w:p>
                <w:p w:rsidR="00353E6E" w:rsidRPr="007E6DE4" w:rsidRDefault="00353E6E" w:rsidP="008F6343">
                  <w:pPr>
                    <w:jc w:val="center"/>
                    <w:rPr>
                      <w:i/>
                      <w:sz w:val="20"/>
                      <w:szCs w:val="20"/>
                    </w:rPr>
                  </w:pPr>
                  <w:r w:rsidRPr="007E6DE4">
                    <w:rPr>
                      <w:i/>
                      <w:sz w:val="20"/>
                      <w:szCs w:val="20"/>
                    </w:rPr>
                    <w:t>государство регистрации претендента</w:t>
                  </w:r>
                </w:p>
                <w:p w:rsidR="00353E6E" w:rsidRPr="007E6DE4" w:rsidRDefault="00353E6E" w:rsidP="008F6343">
                  <w:pPr>
                    <w:jc w:val="center"/>
                    <w:rPr>
                      <w:b/>
                      <w:sz w:val="28"/>
                      <w:szCs w:val="28"/>
                    </w:rPr>
                  </w:pPr>
                  <w:r w:rsidRPr="007E6DE4">
                    <w:rPr>
                      <w:b/>
                      <w:sz w:val="28"/>
                      <w:szCs w:val="28"/>
                    </w:rPr>
                    <w:t>_____________________________</w:t>
                  </w:r>
                  <w:r>
                    <w:rPr>
                      <w:b/>
                      <w:sz w:val="28"/>
                      <w:szCs w:val="28"/>
                    </w:rPr>
                    <w:t>__________________</w:t>
                  </w:r>
                </w:p>
                <w:p w:rsidR="00353E6E" w:rsidRPr="007E6DE4" w:rsidRDefault="00353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3E6E" w:rsidRDefault="00353E6E" w:rsidP="008F6343">
                  <w:pPr>
                    <w:jc w:val="both"/>
                  </w:pPr>
                </w:p>
                <w:p w:rsidR="005330F6" w:rsidRDefault="00501373">
                  <w:pPr>
                    <w:jc w:val="center"/>
                    <w:rPr>
                      <w:b/>
                    </w:rPr>
                  </w:pPr>
                  <w:r>
                    <w:rPr>
                      <w:b/>
                    </w:rPr>
                    <w:t>ОБЕСПЕЧЕНИЕ ЗАЯВКИ НА УЧАСТИЕ В ОТКРЫТОМ КОНКУРСЕ № ОКэ-НКПЗАБ-20-0007</w:t>
                  </w:r>
                </w:p>
                <w:p w:rsidR="00353E6E" w:rsidRPr="003C6269" w:rsidRDefault="00353E6E" w:rsidP="008F6343">
                  <w:pPr>
                    <w:jc w:val="center"/>
                    <w:rPr>
                      <w:b/>
                    </w:rPr>
                  </w:pPr>
                  <w:r w:rsidRPr="003C6269">
                    <w:rPr>
                      <w:b/>
                    </w:rPr>
                    <w:t xml:space="preserve">(лот № _________) </w:t>
                  </w:r>
                </w:p>
                <w:p w:rsidR="00353E6E" w:rsidRPr="006471D1" w:rsidRDefault="00353E6E" w:rsidP="006471D1">
                  <w:pPr>
                    <w:jc w:val="center"/>
                    <w:rPr>
                      <w:i/>
                    </w:rPr>
                  </w:pPr>
                  <w:r w:rsidRPr="003C6269">
                    <w:rPr>
                      <w:i/>
                    </w:rPr>
                    <w:t>(указывается номер лота)</w:t>
                  </w:r>
                </w:p>
              </w:txbxContent>
            </v:textbox>
            <w10:wrap type="tight"/>
          </v:shape>
        </w:pict>
      </w:r>
      <w:r w:rsidR="0050137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330F6" w:rsidRDefault="00501373">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5330F6" w:rsidRDefault="00501373">
      <w:pPr>
        <w:pStyle w:val="af9"/>
        <w:numPr>
          <w:ilvl w:val="2"/>
          <w:numId w:val="48"/>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425950">
      <w:pPr>
        <w:pStyle w:val="af9"/>
        <w:numPr>
          <w:ilvl w:val="2"/>
          <w:numId w:val="48"/>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Default="00425950" w:rsidP="00425950">
      <w:pPr>
        <w:pStyle w:val="af9"/>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5330F6" w:rsidRDefault="00501373">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330F6" w:rsidRDefault="005330F6">
      <w:pPr>
        <w:pStyle w:val="af9"/>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 xml:space="preserve">Протокол, составляемый в ходе </w:t>
      </w:r>
      <w:proofErr w:type="gramStart"/>
      <w:r>
        <w:rPr>
          <w:sz w:val="28"/>
        </w:rPr>
        <w:t>осуществления процедуры открытия доступа</w:t>
      </w:r>
      <w:proofErr w:type="gramEnd"/>
      <w:r>
        <w:rPr>
          <w:sz w:val="28"/>
        </w:rPr>
        <w:t xml:space="preserve">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proofErr w:type="gramStart"/>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5330F6" w:rsidRDefault="0050137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proofErr w:type="gramStart"/>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7A046C" w:rsidRDefault="007A046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5330F6" w:rsidRPr="00F16C2A" w:rsidRDefault="005330F6" w:rsidP="00A30F61">
      <w:pPr>
        <w:rPr>
          <w:b/>
          <w:spacing w:val="1"/>
          <w:sz w:val="28"/>
          <w:szCs w:val="28"/>
        </w:rPr>
      </w:pPr>
      <w:r>
        <w:rPr>
          <w:b/>
          <w:spacing w:val="1"/>
          <w:sz w:val="28"/>
          <w:szCs w:val="28"/>
        </w:rPr>
        <w:tab/>
        <w:t>4.1. Общие положения.</w:t>
      </w:r>
    </w:p>
    <w:p w:rsidR="005330F6" w:rsidRDefault="005330F6" w:rsidP="00A30F61">
      <w:pPr>
        <w:pStyle w:val="19"/>
        <w:ind w:firstLine="0"/>
        <w:rPr>
          <w:szCs w:val="28"/>
        </w:rPr>
      </w:pPr>
      <w:r>
        <w:rPr>
          <w:szCs w:val="28"/>
        </w:rPr>
        <w:tab/>
        <w:t>4.1.1. Предметом открытого конкурса является поставка заграждения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5330F6" w:rsidRPr="00E158BD" w:rsidRDefault="005330F6" w:rsidP="00A30F61">
      <w:pPr>
        <w:pStyle w:val="19"/>
        <w:ind w:firstLine="0"/>
        <w:rPr>
          <w:szCs w:val="28"/>
        </w:rPr>
      </w:pPr>
      <w:r>
        <w:rPr>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5330F6" w:rsidRPr="00F16C2A" w:rsidRDefault="005330F6" w:rsidP="00A30F61">
      <w:pPr>
        <w:pStyle w:val="19"/>
        <w:ind w:firstLine="0"/>
        <w:rPr>
          <w:szCs w:val="28"/>
        </w:rPr>
      </w:pPr>
      <w:r>
        <w:rPr>
          <w:szCs w:val="28"/>
        </w:rPr>
        <w:tab/>
        <w:t xml:space="preserve">4.1.3. Заграждение используется в качестве инженерного </w:t>
      </w:r>
      <w:proofErr w:type="gramStart"/>
      <w:r>
        <w:rPr>
          <w:szCs w:val="28"/>
        </w:rPr>
        <w:t>средства физической защиты территории контейнерного терминала</w:t>
      </w:r>
      <w:proofErr w:type="gramEnd"/>
      <w:r>
        <w:rPr>
          <w:szCs w:val="28"/>
        </w:rPr>
        <w:t xml:space="preserve"> Благовещенск</w:t>
      </w:r>
      <w:r>
        <w:t xml:space="preserve"> </w:t>
      </w:r>
      <w:r>
        <w:rPr>
          <w:szCs w:val="28"/>
        </w:rPr>
        <w:t>филиала ПАО «</w:t>
      </w:r>
      <w:proofErr w:type="spellStart"/>
      <w:r>
        <w:rPr>
          <w:szCs w:val="28"/>
        </w:rPr>
        <w:t>ТрансКонтейнер</w:t>
      </w:r>
      <w:proofErr w:type="spellEnd"/>
      <w:r>
        <w:rPr>
          <w:szCs w:val="28"/>
        </w:rPr>
        <w:t>» на Забайкальской  железной дороге.</w:t>
      </w:r>
    </w:p>
    <w:p w:rsidR="005330F6" w:rsidRPr="00F16C2A" w:rsidRDefault="005330F6" w:rsidP="00A30F61">
      <w:pPr>
        <w:ind w:firstLine="640"/>
        <w:jc w:val="both"/>
        <w:rPr>
          <w:sz w:val="28"/>
          <w:szCs w:val="28"/>
        </w:rPr>
      </w:pPr>
    </w:p>
    <w:p w:rsidR="005330F6" w:rsidRPr="006315A3" w:rsidRDefault="005330F6" w:rsidP="00A30F61">
      <w:pPr>
        <w:pStyle w:val="zakonpusual"/>
        <w:spacing w:before="0" w:beforeAutospacing="0" w:after="0" w:afterAutospacing="0"/>
        <w:ind w:firstLine="0"/>
        <w:rPr>
          <w:rFonts w:ascii="Times New Roman" w:hAnsi="Times New Roman"/>
          <w:b/>
          <w:sz w:val="28"/>
          <w:szCs w:val="28"/>
        </w:rPr>
      </w:pPr>
      <w:r>
        <w:rPr>
          <w:rFonts w:ascii="Times New Roman" w:hAnsi="Times New Roman"/>
          <w:b/>
          <w:sz w:val="28"/>
          <w:szCs w:val="28"/>
        </w:rPr>
        <w:tab/>
        <w:t>4.2. Технические характеристики Товара.</w:t>
      </w:r>
    </w:p>
    <w:p w:rsidR="005330F6" w:rsidRPr="00544300" w:rsidRDefault="005330F6" w:rsidP="00A30F61">
      <w:pPr>
        <w:jc w:val="both"/>
        <w:rPr>
          <w:bCs/>
          <w:sz w:val="28"/>
          <w:szCs w:val="28"/>
        </w:rPr>
      </w:pPr>
      <w:r>
        <w:rPr>
          <w:bCs/>
          <w:sz w:val="28"/>
          <w:szCs w:val="28"/>
        </w:rPr>
        <w:tab/>
        <w:t>Заграждение – сетчатое 3</w:t>
      </w:r>
      <w:r>
        <w:rPr>
          <w:bCs/>
          <w:sz w:val="28"/>
          <w:szCs w:val="28"/>
          <w:lang w:val="en-US"/>
        </w:rPr>
        <w:t>D</w:t>
      </w:r>
      <w:r>
        <w:rPr>
          <w:bCs/>
          <w:sz w:val="28"/>
          <w:szCs w:val="28"/>
        </w:rPr>
        <w:t>.</w:t>
      </w:r>
    </w:p>
    <w:p w:rsidR="005330F6" w:rsidRDefault="005330F6" w:rsidP="00A30F61">
      <w:pPr>
        <w:ind w:firstLine="397"/>
        <w:jc w:val="both"/>
        <w:rPr>
          <w:bCs/>
          <w:sz w:val="28"/>
          <w:szCs w:val="28"/>
        </w:rPr>
      </w:pPr>
      <w:r>
        <w:rPr>
          <w:bCs/>
          <w:sz w:val="28"/>
          <w:szCs w:val="28"/>
        </w:rPr>
        <w:t>Заграждение устанавливается по проекту «Строительство ограждения Контейнерного терминала Благовещенск филиала ПАО «</w:t>
      </w:r>
      <w:proofErr w:type="spellStart"/>
      <w:r>
        <w:rPr>
          <w:bCs/>
          <w:sz w:val="28"/>
          <w:szCs w:val="28"/>
        </w:rPr>
        <w:t>ТрансКонтейнер</w:t>
      </w:r>
      <w:proofErr w:type="spellEnd"/>
      <w:r>
        <w:rPr>
          <w:bCs/>
          <w:sz w:val="28"/>
          <w:szCs w:val="28"/>
        </w:rPr>
        <w:t>» на Забайкальской железной дороге» Шифр 2718-ГП (Приложение №6</w:t>
      </w:r>
      <w:r>
        <w:t xml:space="preserve"> к </w:t>
      </w:r>
      <w:r>
        <w:rPr>
          <w:bCs/>
          <w:sz w:val="28"/>
          <w:szCs w:val="28"/>
        </w:rPr>
        <w:t xml:space="preserve">настоящей документации о закупке). В данном </w:t>
      </w:r>
      <w:proofErr w:type="gramStart"/>
      <w:r>
        <w:rPr>
          <w:bCs/>
          <w:sz w:val="28"/>
          <w:szCs w:val="28"/>
        </w:rPr>
        <w:t>проекте</w:t>
      </w:r>
      <w:proofErr w:type="gramEnd"/>
      <w:r>
        <w:rPr>
          <w:bCs/>
          <w:sz w:val="28"/>
          <w:szCs w:val="28"/>
        </w:rPr>
        <w:t xml:space="preserve"> произведена «привязка» заграждения «МАХАОН-С150» − альбом типовых проектных решений инженерных средство физической защиты объектов ПАО «</w:t>
      </w:r>
      <w:proofErr w:type="spellStart"/>
      <w:r>
        <w:rPr>
          <w:bCs/>
          <w:sz w:val="28"/>
          <w:szCs w:val="28"/>
        </w:rPr>
        <w:t>ТрансКонтейнер</w:t>
      </w:r>
      <w:proofErr w:type="spellEnd"/>
      <w:r>
        <w:rPr>
          <w:bCs/>
          <w:sz w:val="28"/>
          <w:szCs w:val="28"/>
        </w:rPr>
        <w:t xml:space="preserve">» (Приложение №7 к настоящей документации о закупке). </w:t>
      </w:r>
    </w:p>
    <w:p w:rsidR="005330F6" w:rsidRDefault="005330F6" w:rsidP="00A30F61">
      <w:pPr>
        <w:jc w:val="both"/>
        <w:rPr>
          <w:bCs/>
          <w:sz w:val="28"/>
          <w:szCs w:val="28"/>
        </w:rPr>
      </w:pPr>
      <w:r>
        <w:rPr>
          <w:bCs/>
          <w:sz w:val="28"/>
          <w:szCs w:val="28"/>
        </w:rPr>
        <w:tab/>
      </w:r>
      <w:proofErr w:type="gramStart"/>
      <w:r>
        <w:rPr>
          <w:bCs/>
          <w:sz w:val="28"/>
          <w:szCs w:val="28"/>
        </w:rPr>
        <w:t>Общая протяженность заграждения – 518,58 м. Состоит из секций высотой 2500 мм длиной 3130, опоры из профиля 82х82х2 мм длиной 3415 мм, элементов крепления и заглушки.</w:t>
      </w:r>
      <w:proofErr w:type="gramEnd"/>
    </w:p>
    <w:p w:rsidR="005330F6" w:rsidRDefault="005330F6" w:rsidP="00A30F61">
      <w:pPr>
        <w:jc w:val="both"/>
        <w:rPr>
          <w:bCs/>
          <w:sz w:val="28"/>
          <w:szCs w:val="28"/>
        </w:rPr>
      </w:pPr>
      <w:r>
        <w:rPr>
          <w:bCs/>
          <w:sz w:val="28"/>
          <w:szCs w:val="28"/>
        </w:rPr>
        <w:tab/>
        <w:t>Покрытие изделия (все элементы) – цинковое с последующим нанесением полимерной краски (</w:t>
      </w:r>
      <w:r>
        <w:rPr>
          <w:bCs/>
          <w:sz w:val="28"/>
          <w:szCs w:val="28"/>
          <w:lang w:val="en-US"/>
        </w:rPr>
        <w:t>RAL</w:t>
      </w:r>
      <w:r>
        <w:rPr>
          <w:bCs/>
          <w:sz w:val="28"/>
          <w:szCs w:val="28"/>
        </w:rPr>
        <w:t xml:space="preserve"> 5005). </w:t>
      </w:r>
      <w:proofErr w:type="spellStart"/>
      <w:r>
        <w:rPr>
          <w:bCs/>
          <w:sz w:val="28"/>
          <w:szCs w:val="28"/>
        </w:rPr>
        <w:t>Цинкование</w:t>
      </w:r>
      <w:proofErr w:type="spellEnd"/>
      <w:r>
        <w:rPr>
          <w:bCs/>
          <w:sz w:val="28"/>
          <w:szCs w:val="28"/>
        </w:rPr>
        <w:t xml:space="preserve"> − по ГОСТ 3282-74 «Проволока стальная низкоуглеродистая общего назначения. Технические условия (с Изменениями N 1-5)» и ГОСТ </w:t>
      </w:r>
      <w:proofErr w:type="gramStart"/>
      <w:r>
        <w:rPr>
          <w:bCs/>
          <w:sz w:val="28"/>
          <w:szCs w:val="28"/>
        </w:rPr>
        <w:t>Р</w:t>
      </w:r>
      <w:proofErr w:type="gramEnd"/>
      <w:r>
        <w:rPr>
          <w:bCs/>
          <w:sz w:val="28"/>
          <w:szCs w:val="28"/>
        </w:rPr>
        <w:t xml:space="preserve"> 52246-2016 «Прокат листовой </w:t>
      </w:r>
      <w:proofErr w:type="spellStart"/>
      <w:r>
        <w:rPr>
          <w:bCs/>
          <w:sz w:val="28"/>
          <w:szCs w:val="28"/>
        </w:rPr>
        <w:t>горячеоцинкованный</w:t>
      </w:r>
      <w:proofErr w:type="spellEnd"/>
      <w:r>
        <w:rPr>
          <w:bCs/>
          <w:sz w:val="28"/>
          <w:szCs w:val="28"/>
        </w:rPr>
        <w:t>. Технические условия».</w:t>
      </w:r>
    </w:p>
    <w:p w:rsidR="005330F6" w:rsidRDefault="005330F6" w:rsidP="00A30F61">
      <w:pPr>
        <w:jc w:val="both"/>
        <w:rPr>
          <w:bCs/>
          <w:sz w:val="28"/>
          <w:szCs w:val="28"/>
        </w:rPr>
      </w:pPr>
      <w:r>
        <w:rPr>
          <w:b/>
          <w:bCs/>
          <w:i/>
          <w:sz w:val="28"/>
          <w:szCs w:val="28"/>
        </w:rPr>
        <w:tab/>
        <w:t>Условия эксплуатации</w:t>
      </w:r>
    </w:p>
    <w:p w:rsidR="005330F6" w:rsidRDefault="005330F6" w:rsidP="00A30F61">
      <w:pPr>
        <w:jc w:val="both"/>
        <w:rPr>
          <w:bCs/>
          <w:sz w:val="28"/>
          <w:szCs w:val="28"/>
        </w:rPr>
      </w:pPr>
      <w:r>
        <w:rPr>
          <w:bCs/>
          <w:sz w:val="28"/>
          <w:szCs w:val="28"/>
        </w:rPr>
        <w:tab/>
        <w:t>Вид климатического исполнения изделия – УХЛ</w:t>
      </w:r>
      <w:proofErr w:type="gramStart"/>
      <w:r>
        <w:rPr>
          <w:bCs/>
          <w:sz w:val="28"/>
          <w:szCs w:val="28"/>
        </w:rPr>
        <w:t>1</w:t>
      </w:r>
      <w:proofErr w:type="gramEnd"/>
      <w:r>
        <w:rPr>
          <w:bCs/>
          <w:sz w:val="28"/>
          <w:szCs w:val="28"/>
        </w:rPr>
        <w:t xml:space="preserve"> по ГОСТ 15150-69.</w:t>
      </w:r>
    </w:p>
    <w:p w:rsidR="005330F6" w:rsidRDefault="005330F6" w:rsidP="00A30F61">
      <w:pPr>
        <w:jc w:val="both"/>
        <w:rPr>
          <w:bCs/>
          <w:sz w:val="28"/>
          <w:szCs w:val="28"/>
        </w:rPr>
      </w:pPr>
      <w:r>
        <w:rPr>
          <w:bCs/>
          <w:sz w:val="28"/>
          <w:szCs w:val="28"/>
        </w:rPr>
        <w:tab/>
        <w:t xml:space="preserve">Ветровой район эксплуатации изделия – все ветровые районы (по </w:t>
      </w:r>
      <w:proofErr w:type="spellStart"/>
      <w:r>
        <w:rPr>
          <w:bCs/>
          <w:sz w:val="28"/>
          <w:szCs w:val="28"/>
        </w:rPr>
        <w:t>СНиП</w:t>
      </w:r>
      <w:proofErr w:type="spellEnd"/>
      <w:r>
        <w:rPr>
          <w:bCs/>
          <w:sz w:val="28"/>
          <w:szCs w:val="28"/>
        </w:rPr>
        <w:t xml:space="preserve"> 2.01.07-85).</w:t>
      </w:r>
    </w:p>
    <w:p w:rsidR="005330F6" w:rsidRDefault="005330F6" w:rsidP="00A30F61">
      <w:pPr>
        <w:jc w:val="both"/>
        <w:rPr>
          <w:bCs/>
          <w:sz w:val="28"/>
          <w:szCs w:val="28"/>
        </w:rPr>
      </w:pPr>
      <w:r>
        <w:rPr>
          <w:bCs/>
          <w:sz w:val="28"/>
          <w:szCs w:val="28"/>
        </w:rPr>
        <w:tab/>
        <w:t xml:space="preserve">Температура эксплуатации изделия от -55 до +40 °С. </w:t>
      </w:r>
    </w:p>
    <w:p w:rsidR="005330F6" w:rsidRDefault="005330F6" w:rsidP="00A30F61">
      <w:pPr>
        <w:jc w:val="both"/>
        <w:rPr>
          <w:bCs/>
          <w:sz w:val="28"/>
          <w:szCs w:val="28"/>
        </w:rPr>
      </w:pPr>
      <w:r>
        <w:rPr>
          <w:bCs/>
          <w:sz w:val="28"/>
          <w:szCs w:val="28"/>
        </w:rPr>
        <w:tab/>
        <w:t>Срок службы заграждения – не менее 20 лет.</w:t>
      </w:r>
    </w:p>
    <w:p w:rsidR="005330F6" w:rsidRPr="00C05CBB" w:rsidRDefault="005330F6" w:rsidP="00A30F61">
      <w:pPr>
        <w:jc w:val="center"/>
        <w:rPr>
          <w:b/>
          <w:bCs/>
          <w:i/>
          <w:sz w:val="28"/>
          <w:szCs w:val="28"/>
          <w:u w:val="single"/>
        </w:rPr>
      </w:pPr>
      <w:r>
        <w:rPr>
          <w:b/>
          <w:bCs/>
          <w:i/>
          <w:sz w:val="28"/>
          <w:szCs w:val="28"/>
          <w:u w:val="single"/>
        </w:rPr>
        <w:t>Комплектность секции заграждения: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260"/>
      </w:tblGrid>
      <w:tr w:rsidR="005330F6" w:rsidRPr="00A2661B" w:rsidTr="00B42B26">
        <w:tc>
          <w:tcPr>
            <w:tcW w:w="817" w:type="dxa"/>
          </w:tcPr>
          <w:p w:rsidR="005330F6" w:rsidRPr="00A2661B"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A2661B" w:rsidRDefault="005330F6" w:rsidP="00B42B26">
            <w:pPr>
              <w:jc w:val="center"/>
              <w:rPr>
                <w:bCs/>
              </w:rPr>
            </w:pPr>
            <w:r>
              <w:rPr>
                <w:bCs/>
              </w:rPr>
              <w:t>Наименование</w:t>
            </w:r>
          </w:p>
        </w:tc>
        <w:tc>
          <w:tcPr>
            <w:tcW w:w="852" w:type="dxa"/>
          </w:tcPr>
          <w:p w:rsidR="005330F6" w:rsidRPr="00A2661B"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A2661B" w:rsidRDefault="005330F6" w:rsidP="00B42B26">
            <w:pPr>
              <w:jc w:val="center"/>
              <w:rPr>
                <w:bCs/>
              </w:rPr>
            </w:pPr>
            <w:r>
              <w:rPr>
                <w:bCs/>
              </w:rPr>
              <w:t>Кол-во</w:t>
            </w:r>
          </w:p>
        </w:tc>
        <w:tc>
          <w:tcPr>
            <w:tcW w:w="3260" w:type="dxa"/>
          </w:tcPr>
          <w:p w:rsidR="005330F6" w:rsidRPr="00A2661B" w:rsidRDefault="005330F6" w:rsidP="00B42B26">
            <w:pPr>
              <w:jc w:val="center"/>
              <w:rPr>
                <w:bCs/>
              </w:rPr>
            </w:pPr>
            <w:r>
              <w:rPr>
                <w:bCs/>
              </w:rPr>
              <w:t>Примечание</w:t>
            </w:r>
          </w:p>
        </w:tc>
      </w:tr>
      <w:tr w:rsidR="005330F6" w:rsidRPr="00A2661B" w:rsidTr="00B42B26">
        <w:tc>
          <w:tcPr>
            <w:tcW w:w="817" w:type="dxa"/>
          </w:tcPr>
          <w:p w:rsidR="005330F6" w:rsidRPr="00A2661B" w:rsidRDefault="005330F6" w:rsidP="00B42B26">
            <w:pPr>
              <w:jc w:val="center"/>
              <w:rPr>
                <w:bCs/>
              </w:rPr>
            </w:pPr>
            <w:r>
              <w:rPr>
                <w:bCs/>
              </w:rPr>
              <w:t>1</w:t>
            </w:r>
          </w:p>
        </w:tc>
        <w:tc>
          <w:tcPr>
            <w:tcW w:w="3968" w:type="dxa"/>
          </w:tcPr>
          <w:p w:rsidR="005330F6" w:rsidRPr="00A2661B" w:rsidRDefault="005330F6" w:rsidP="00B42B26">
            <w:pPr>
              <w:rPr>
                <w:bCs/>
              </w:rPr>
            </w:pPr>
            <w:r>
              <w:rPr>
                <w:bCs/>
              </w:rPr>
              <w:t>Панель сварная (высота 2,5 м, длина 3,09 м, ячейка 50х150 мм) Диаметр прутка: 5,0 мм.</w:t>
            </w:r>
          </w:p>
        </w:tc>
        <w:tc>
          <w:tcPr>
            <w:tcW w:w="852" w:type="dxa"/>
          </w:tcPr>
          <w:p w:rsidR="005330F6" w:rsidRPr="00A2661B" w:rsidRDefault="005330F6" w:rsidP="00B42B26">
            <w:pPr>
              <w:jc w:val="center"/>
              <w:rPr>
                <w:bCs/>
              </w:rPr>
            </w:pPr>
            <w:proofErr w:type="spellStart"/>
            <w:proofErr w:type="gramStart"/>
            <w:r>
              <w:rPr>
                <w:bCs/>
              </w:rPr>
              <w:t>шт</w:t>
            </w:r>
            <w:proofErr w:type="spellEnd"/>
            <w:proofErr w:type="gramEnd"/>
          </w:p>
        </w:tc>
        <w:tc>
          <w:tcPr>
            <w:tcW w:w="850" w:type="dxa"/>
          </w:tcPr>
          <w:p w:rsidR="005330F6" w:rsidRPr="00A2661B" w:rsidRDefault="005330F6" w:rsidP="00B42B26">
            <w:pPr>
              <w:jc w:val="center"/>
              <w:rPr>
                <w:bCs/>
              </w:rPr>
            </w:pPr>
            <w:r>
              <w:rPr>
                <w:bCs/>
              </w:rPr>
              <w:t>1</w:t>
            </w:r>
          </w:p>
        </w:tc>
        <w:tc>
          <w:tcPr>
            <w:tcW w:w="3260" w:type="dxa"/>
          </w:tcPr>
          <w:p w:rsidR="005330F6" w:rsidRPr="00A2661B" w:rsidRDefault="005330F6" w:rsidP="00B42B26">
            <w:pPr>
              <w:jc w:val="center"/>
              <w:rPr>
                <w:bCs/>
              </w:rPr>
            </w:pPr>
            <w:r>
              <w:rPr>
                <w:bCs/>
              </w:rPr>
              <w:t xml:space="preserve">Допускается другая длина </w:t>
            </w:r>
          </w:p>
        </w:tc>
      </w:tr>
      <w:tr w:rsidR="005330F6" w:rsidRPr="00A2661B" w:rsidTr="00B42B26">
        <w:tc>
          <w:tcPr>
            <w:tcW w:w="817" w:type="dxa"/>
          </w:tcPr>
          <w:p w:rsidR="005330F6" w:rsidRPr="00A2661B" w:rsidRDefault="005330F6" w:rsidP="00B42B26">
            <w:pPr>
              <w:jc w:val="center"/>
              <w:rPr>
                <w:bCs/>
              </w:rPr>
            </w:pPr>
            <w:r>
              <w:rPr>
                <w:bCs/>
              </w:rPr>
              <w:t>2</w:t>
            </w:r>
          </w:p>
        </w:tc>
        <w:tc>
          <w:tcPr>
            <w:tcW w:w="3968" w:type="dxa"/>
          </w:tcPr>
          <w:p w:rsidR="005330F6" w:rsidRPr="00A2661B" w:rsidRDefault="005330F6" w:rsidP="00B42B26">
            <w:pPr>
              <w:jc w:val="both"/>
              <w:rPr>
                <w:bCs/>
              </w:rPr>
            </w:pPr>
            <w:r>
              <w:rPr>
                <w:bCs/>
              </w:rPr>
              <w:t>Опора из профильной трубы 82х80х2 мм (длина 3415 мм)</w:t>
            </w:r>
          </w:p>
        </w:tc>
        <w:tc>
          <w:tcPr>
            <w:tcW w:w="852" w:type="dxa"/>
          </w:tcPr>
          <w:p w:rsidR="005330F6" w:rsidRPr="00A2661B" w:rsidRDefault="005330F6" w:rsidP="00B42B26">
            <w:pPr>
              <w:jc w:val="center"/>
              <w:rPr>
                <w:bCs/>
              </w:rPr>
            </w:pPr>
            <w:proofErr w:type="spellStart"/>
            <w:proofErr w:type="gramStart"/>
            <w:r>
              <w:rPr>
                <w:bCs/>
              </w:rPr>
              <w:t>шт</w:t>
            </w:r>
            <w:proofErr w:type="spellEnd"/>
            <w:proofErr w:type="gramEnd"/>
          </w:p>
        </w:tc>
        <w:tc>
          <w:tcPr>
            <w:tcW w:w="850" w:type="dxa"/>
          </w:tcPr>
          <w:p w:rsidR="005330F6" w:rsidRPr="00A2661B" w:rsidRDefault="005330F6" w:rsidP="00B42B26">
            <w:pPr>
              <w:jc w:val="center"/>
              <w:rPr>
                <w:bCs/>
              </w:rPr>
            </w:pPr>
            <w:r>
              <w:rPr>
                <w:bCs/>
              </w:rPr>
              <w:t>1</w:t>
            </w:r>
          </w:p>
        </w:tc>
        <w:tc>
          <w:tcPr>
            <w:tcW w:w="3260" w:type="dxa"/>
          </w:tcPr>
          <w:p w:rsidR="005330F6" w:rsidRPr="00A2661B" w:rsidRDefault="005330F6" w:rsidP="00B42B26">
            <w:pPr>
              <w:jc w:val="center"/>
              <w:rPr>
                <w:bCs/>
              </w:rPr>
            </w:pPr>
            <w:r>
              <w:rPr>
                <w:bCs/>
              </w:rPr>
              <w:t>Допускается другая длина (не менее 3415 мм) и  сечение (не менее 80х80 мм)</w:t>
            </w:r>
          </w:p>
        </w:tc>
      </w:tr>
      <w:tr w:rsidR="005330F6" w:rsidRPr="00A2661B" w:rsidTr="00B42B26">
        <w:trPr>
          <w:trHeight w:val="559"/>
        </w:trPr>
        <w:tc>
          <w:tcPr>
            <w:tcW w:w="817" w:type="dxa"/>
          </w:tcPr>
          <w:p w:rsidR="005330F6" w:rsidRPr="00A2661B" w:rsidRDefault="005330F6" w:rsidP="00B42B26">
            <w:pPr>
              <w:jc w:val="center"/>
              <w:rPr>
                <w:bCs/>
              </w:rPr>
            </w:pPr>
            <w:r>
              <w:rPr>
                <w:bCs/>
              </w:rPr>
              <w:lastRenderedPageBreak/>
              <w:t>3</w:t>
            </w:r>
          </w:p>
        </w:tc>
        <w:tc>
          <w:tcPr>
            <w:tcW w:w="3968" w:type="dxa"/>
          </w:tcPr>
          <w:p w:rsidR="005330F6" w:rsidRPr="00A2661B" w:rsidRDefault="005330F6" w:rsidP="00B42B26">
            <w:pPr>
              <w:jc w:val="both"/>
              <w:rPr>
                <w:bCs/>
              </w:rPr>
            </w:pPr>
            <w:r>
              <w:rPr>
                <w:bCs/>
              </w:rPr>
              <w:t>Элементы крепления</w:t>
            </w:r>
          </w:p>
        </w:tc>
        <w:tc>
          <w:tcPr>
            <w:tcW w:w="852" w:type="dxa"/>
          </w:tcPr>
          <w:p w:rsidR="005330F6" w:rsidRPr="00A2661B" w:rsidRDefault="005330F6" w:rsidP="00B42B26">
            <w:pPr>
              <w:jc w:val="center"/>
              <w:rPr>
                <w:bCs/>
              </w:rPr>
            </w:pPr>
            <w:proofErr w:type="spellStart"/>
            <w:r>
              <w:rPr>
                <w:bCs/>
              </w:rPr>
              <w:t>комп</w:t>
            </w:r>
            <w:proofErr w:type="spellEnd"/>
            <w:r>
              <w:rPr>
                <w:bCs/>
              </w:rPr>
              <w:t>.</w:t>
            </w:r>
          </w:p>
        </w:tc>
        <w:tc>
          <w:tcPr>
            <w:tcW w:w="850" w:type="dxa"/>
          </w:tcPr>
          <w:p w:rsidR="005330F6" w:rsidRPr="00A2661B" w:rsidRDefault="005330F6" w:rsidP="00B42B26">
            <w:pPr>
              <w:jc w:val="center"/>
              <w:rPr>
                <w:bCs/>
              </w:rPr>
            </w:pPr>
            <w:r>
              <w:rPr>
                <w:bCs/>
              </w:rPr>
              <w:t>1</w:t>
            </w:r>
          </w:p>
        </w:tc>
        <w:tc>
          <w:tcPr>
            <w:tcW w:w="3260" w:type="dxa"/>
            <w:vMerge w:val="restart"/>
          </w:tcPr>
          <w:p w:rsidR="005330F6" w:rsidRPr="00A2661B" w:rsidRDefault="005330F6" w:rsidP="00B42B26">
            <w:pPr>
              <w:jc w:val="center"/>
              <w:rPr>
                <w:bCs/>
              </w:rPr>
            </w:pPr>
            <w:r>
              <w:rPr>
                <w:bCs/>
              </w:rPr>
              <w:t xml:space="preserve">В </w:t>
            </w:r>
            <w:proofErr w:type="gramStart"/>
            <w:r>
              <w:rPr>
                <w:bCs/>
              </w:rPr>
              <w:t>соответствии</w:t>
            </w:r>
            <w:proofErr w:type="gramEnd"/>
            <w:r>
              <w:rPr>
                <w:bCs/>
              </w:rPr>
              <w:t xml:space="preserve"> со спецификацией завода-изготовителя</w:t>
            </w:r>
          </w:p>
        </w:tc>
      </w:tr>
      <w:tr w:rsidR="005330F6" w:rsidRPr="00A2661B" w:rsidTr="00B42B26">
        <w:tc>
          <w:tcPr>
            <w:tcW w:w="817" w:type="dxa"/>
          </w:tcPr>
          <w:p w:rsidR="005330F6" w:rsidRPr="00A2661B" w:rsidRDefault="005330F6" w:rsidP="00B42B26">
            <w:pPr>
              <w:jc w:val="center"/>
              <w:rPr>
                <w:bCs/>
              </w:rPr>
            </w:pPr>
            <w:r>
              <w:rPr>
                <w:bCs/>
              </w:rPr>
              <w:t>4</w:t>
            </w:r>
          </w:p>
        </w:tc>
        <w:tc>
          <w:tcPr>
            <w:tcW w:w="3968" w:type="dxa"/>
          </w:tcPr>
          <w:p w:rsidR="005330F6" w:rsidRPr="00A2661B" w:rsidRDefault="005330F6" w:rsidP="00B42B26">
            <w:pPr>
              <w:spacing w:before="240"/>
              <w:rPr>
                <w:bCs/>
              </w:rPr>
            </w:pPr>
            <w:r>
              <w:rPr>
                <w:bCs/>
              </w:rPr>
              <w:t>Заглушка опоры</w:t>
            </w:r>
          </w:p>
        </w:tc>
        <w:tc>
          <w:tcPr>
            <w:tcW w:w="852" w:type="dxa"/>
          </w:tcPr>
          <w:p w:rsidR="005330F6" w:rsidRPr="00A2661B" w:rsidRDefault="005330F6" w:rsidP="00B42B26">
            <w:pPr>
              <w:jc w:val="center"/>
              <w:rPr>
                <w:bCs/>
              </w:rPr>
            </w:pPr>
            <w:proofErr w:type="spellStart"/>
            <w:proofErr w:type="gramStart"/>
            <w:r>
              <w:rPr>
                <w:bCs/>
              </w:rPr>
              <w:t>шт</w:t>
            </w:r>
            <w:proofErr w:type="spellEnd"/>
            <w:proofErr w:type="gramEnd"/>
          </w:p>
        </w:tc>
        <w:tc>
          <w:tcPr>
            <w:tcW w:w="850" w:type="dxa"/>
          </w:tcPr>
          <w:p w:rsidR="005330F6" w:rsidRPr="00A2661B" w:rsidRDefault="005330F6" w:rsidP="00B42B26">
            <w:pPr>
              <w:jc w:val="center"/>
              <w:rPr>
                <w:bCs/>
              </w:rPr>
            </w:pPr>
            <w:r>
              <w:rPr>
                <w:bCs/>
              </w:rPr>
              <w:t>1</w:t>
            </w:r>
          </w:p>
        </w:tc>
        <w:tc>
          <w:tcPr>
            <w:tcW w:w="3260" w:type="dxa"/>
            <w:vMerge/>
          </w:tcPr>
          <w:p w:rsidR="005330F6" w:rsidRPr="00A2661B" w:rsidRDefault="005330F6" w:rsidP="00B42B26">
            <w:pPr>
              <w:jc w:val="center"/>
              <w:rPr>
                <w:bCs/>
              </w:rPr>
            </w:pPr>
          </w:p>
        </w:tc>
      </w:tr>
    </w:tbl>
    <w:p w:rsidR="005330F6" w:rsidRDefault="005330F6" w:rsidP="00A30F61">
      <w:pPr>
        <w:jc w:val="both"/>
        <w:rPr>
          <w:bCs/>
          <w:sz w:val="28"/>
          <w:szCs w:val="28"/>
        </w:rPr>
      </w:pPr>
    </w:p>
    <w:p w:rsidR="005330F6" w:rsidRPr="00E753E7" w:rsidRDefault="005330F6" w:rsidP="00A30F61">
      <w:pPr>
        <w:jc w:val="both"/>
        <w:rPr>
          <w:bCs/>
          <w:sz w:val="28"/>
          <w:szCs w:val="28"/>
        </w:rPr>
      </w:pPr>
      <w:r>
        <w:rPr>
          <w:bCs/>
          <w:sz w:val="28"/>
          <w:szCs w:val="28"/>
        </w:rPr>
        <w:tab/>
        <w:t xml:space="preserve">Для стыковки участков некратных шагу установки опор, последних опор заграждения использовать комплект опоры стыковочной.  </w:t>
      </w:r>
    </w:p>
    <w:p w:rsidR="005330F6" w:rsidRDefault="005330F6" w:rsidP="00A30F61">
      <w:pPr>
        <w:widowControl w:val="0"/>
        <w:shd w:val="clear" w:color="auto" w:fill="FFFFFF"/>
        <w:tabs>
          <w:tab w:val="left" w:pos="0"/>
        </w:tabs>
        <w:suppressAutoHyphens w:val="0"/>
        <w:autoSpaceDE w:val="0"/>
        <w:autoSpaceDN w:val="0"/>
        <w:adjustRightInd w:val="0"/>
        <w:jc w:val="both"/>
        <w:rPr>
          <w:color w:val="000000"/>
          <w:sz w:val="28"/>
          <w:szCs w:val="28"/>
          <w:lang w:eastAsia="ru-RU"/>
        </w:rPr>
      </w:pPr>
      <w:r>
        <w:rPr>
          <w:color w:val="000000"/>
          <w:sz w:val="28"/>
          <w:szCs w:val="28"/>
          <w:lang w:eastAsia="ru-RU"/>
        </w:rPr>
        <w:tab/>
        <w:t>Для создания дополнительного препятствия преодолению заграждения предусмотреть козырьковое заграждение, которое устанавливается по верху изделия. Комплект состоит из стоек, устанавливаемых по верху опор заграждения, на которых закрепляется</w:t>
      </w:r>
      <w:r>
        <w:rPr>
          <w:sz w:val="28"/>
          <w:szCs w:val="28"/>
        </w:rPr>
        <w:t xml:space="preserve"> </w:t>
      </w:r>
      <w:r>
        <w:rPr>
          <w:color w:val="000000"/>
          <w:sz w:val="28"/>
          <w:szCs w:val="28"/>
          <w:lang w:eastAsia="ru-RU"/>
        </w:rPr>
        <w:t xml:space="preserve">армированная колючая лента (АКЛ).  </w:t>
      </w:r>
    </w:p>
    <w:p w:rsidR="005330F6" w:rsidRDefault="005330F6" w:rsidP="00A30F61">
      <w:pPr>
        <w:jc w:val="center"/>
        <w:rPr>
          <w:b/>
          <w:bCs/>
          <w:i/>
          <w:sz w:val="28"/>
          <w:szCs w:val="28"/>
          <w:u w:val="single"/>
        </w:rPr>
      </w:pPr>
    </w:p>
    <w:p w:rsidR="005330F6" w:rsidRDefault="005330F6" w:rsidP="00A30F61">
      <w:pPr>
        <w:jc w:val="center"/>
        <w:rPr>
          <w:b/>
          <w:bCs/>
          <w:i/>
          <w:sz w:val="28"/>
          <w:szCs w:val="28"/>
          <w:u w:val="single"/>
        </w:rPr>
      </w:pPr>
      <w:r>
        <w:rPr>
          <w:b/>
          <w:bCs/>
          <w:i/>
          <w:sz w:val="28"/>
          <w:szCs w:val="28"/>
          <w:u w:val="single"/>
        </w:rPr>
        <w:t xml:space="preserve">Комплектность </w:t>
      </w:r>
      <w:proofErr w:type="spellStart"/>
      <w:r>
        <w:rPr>
          <w:b/>
          <w:bCs/>
          <w:i/>
          <w:sz w:val="28"/>
          <w:szCs w:val="28"/>
          <w:u w:val="single"/>
        </w:rPr>
        <w:t>козырького</w:t>
      </w:r>
      <w:proofErr w:type="spellEnd"/>
      <w:r>
        <w:rPr>
          <w:b/>
          <w:bCs/>
          <w:i/>
          <w:sz w:val="28"/>
          <w:szCs w:val="28"/>
          <w:u w:val="single"/>
        </w:rPr>
        <w:t xml:space="preserve"> заграждения </w:t>
      </w:r>
    </w:p>
    <w:p w:rsidR="005330F6" w:rsidRPr="00C05CBB" w:rsidRDefault="005330F6" w:rsidP="00A30F61">
      <w:pPr>
        <w:jc w:val="center"/>
        <w:rPr>
          <w:b/>
          <w:bCs/>
          <w:i/>
          <w:sz w:val="28"/>
          <w:szCs w:val="28"/>
          <w:u w:val="single"/>
        </w:rPr>
      </w:pPr>
      <w:r>
        <w:rPr>
          <w:b/>
          <w:bCs/>
          <w:i/>
          <w:sz w:val="28"/>
          <w:szCs w:val="28"/>
          <w:u w:val="single"/>
        </w:rPr>
        <w:t>(на участок заграждения 125 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260"/>
      </w:tblGrid>
      <w:tr w:rsidR="005330F6" w:rsidRPr="005100B5" w:rsidTr="00B42B26">
        <w:tc>
          <w:tcPr>
            <w:tcW w:w="817" w:type="dxa"/>
          </w:tcPr>
          <w:p w:rsidR="005330F6" w:rsidRPr="005100B5"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100B5" w:rsidRDefault="005330F6" w:rsidP="00B42B26">
            <w:pPr>
              <w:jc w:val="center"/>
              <w:rPr>
                <w:bCs/>
              </w:rPr>
            </w:pPr>
            <w:r>
              <w:rPr>
                <w:bCs/>
              </w:rPr>
              <w:t>Наименование</w:t>
            </w:r>
          </w:p>
        </w:tc>
        <w:tc>
          <w:tcPr>
            <w:tcW w:w="852" w:type="dxa"/>
          </w:tcPr>
          <w:p w:rsidR="005330F6" w:rsidRPr="005100B5"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100B5" w:rsidRDefault="005330F6" w:rsidP="00B42B26">
            <w:pPr>
              <w:jc w:val="center"/>
              <w:rPr>
                <w:bCs/>
              </w:rPr>
            </w:pPr>
            <w:r>
              <w:rPr>
                <w:bCs/>
              </w:rPr>
              <w:t>Кол-во</w:t>
            </w:r>
          </w:p>
        </w:tc>
        <w:tc>
          <w:tcPr>
            <w:tcW w:w="3260" w:type="dxa"/>
          </w:tcPr>
          <w:p w:rsidR="005330F6" w:rsidRPr="005100B5" w:rsidRDefault="005330F6" w:rsidP="00B42B26">
            <w:pPr>
              <w:jc w:val="center"/>
              <w:rPr>
                <w:bCs/>
              </w:rPr>
            </w:pPr>
            <w:r>
              <w:rPr>
                <w:bCs/>
              </w:rPr>
              <w:t>Примечание</w:t>
            </w:r>
          </w:p>
        </w:tc>
      </w:tr>
      <w:tr w:rsidR="005330F6" w:rsidRPr="005100B5" w:rsidTr="00B42B26">
        <w:tc>
          <w:tcPr>
            <w:tcW w:w="817" w:type="dxa"/>
          </w:tcPr>
          <w:p w:rsidR="005330F6" w:rsidRPr="005100B5" w:rsidRDefault="005330F6" w:rsidP="00B42B26">
            <w:pPr>
              <w:jc w:val="center"/>
              <w:rPr>
                <w:bCs/>
              </w:rPr>
            </w:pPr>
            <w:r>
              <w:rPr>
                <w:bCs/>
              </w:rPr>
              <w:t>1</w:t>
            </w:r>
          </w:p>
        </w:tc>
        <w:tc>
          <w:tcPr>
            <w:tcW w:w="3968" w:type="dxa"/>
          </w:tcPr>
          <w:p w:rsidR="005330F6" w:rsidRPr="005100B5" w:rsidRDefault="005330F6" w:rsidP="00B42B26">
            <w:pPr>
              <w:rPr>
                <w:bCs/>
              </w:rPr>
            </w:pPr>
            <w:r>
              <w:rPr>
                <w:bCs/>
              </w:rPr>
              <w:t>Стойка</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Pr="005100B5" w:rsidRDefault="005330F6" w:rsidP="00B42B26">
            <w:pPr>
              <w:jc w:val="center"/>
              <w:rPr>
                <w:bCs/>
              </w:rPr>
            </w:pPr>
            <w:r>
              <w:rPr>
                <w:bCs/>
              </w:rPr>
              <w:t>43</w:t>
            </w:r>
          </w:p>
        </w:tc>
        <w:tc>
          <w:tcPr>
            <w:tcW w:w="3260" w:type="dxa"/>
          </w:tcPr>
          <w:p w:rsidR="005330F6" w:rsidRPr="005100B5" w:rsidRDefault="005330F6" w:rsidP="00B42B26">
            <w:pPr>
              <w:pStyle w:val="affa"/>
              <w:spacing w:before="0" w:after="0"/>
              <w:jc w:val="both"/>
              <w:rPr>
                <w:color w:val="000000"/>
              </w:rPr>
            </w:pPr>
          </w:p>
        </w:tc>
      </w:tr>
      <w:tr w:rsidR="005330F6" w:rsidRPr="005100B5" w:rsidTr="00B42B26">
        <w:tc>
          <w:tcPr>
            <w:tcW w:w="817" w:type="dxa"/>
          </w:tcPr>
          <w:p w:rsidR="005330F6" w:rsidRPr="005100B5" w:rsidRDefault="005330F6" w:rsidP="00B42B26">
            <w:pPr>
              <w:jc w:val="center"/>
              <w:rPr>
                <w:bCs/>
              </w:rPr>
            </w:pPr>
            <w:r>
              <w:rPr>
                <w:bCs/>
              </w:rPr>
              <w:t>2</w:t>
            </w:r>
          </w:p>
        </w:tc>
        <w:tc>
          <w:tcPr>
            <w:tcW w:w="3968" w:type="dxa"/>
          </w:tcPr>
          <w:p w:rsidR="005330F6" w:rsidRPr="005100B5" w:rsidRDefault="005330F6" w:rsidP="00B42B26">
            <w:pPr>
              <w:jc w:val="both"/>
              <w:rPr>
                <w:bCs/>
              </w:rPr>
            </w:pPr>
            <w:r>
              <w:rPr>
                <w:bCs/>
              </w:rPr>
              <w:t>Элементы крепления</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260" w:type="dxa"/>
          </w:tcPr>
          <w:p w:rsidR="005330F6" w:rsidRPr="005100B5" w:rsidRDefault="005330F6" w:rsidP="00B42B26">
            <w:pPr>
              <w:jc w:val="center"/>
              <w:rPr>
                <w:bCs/>
              </w:rPr>
            </w:pPr>
          </w:p>
        </w:tc>
      </w:tr>
      <w:tr w:rsidR="005330F6" w:rsidRPr="005100B5" w:rsidTr="00B42B26">
        <w:trPr>
          <w:trHeight w:val="409"/>
        </w:trPr>
        <w:tc>
          <w:tcPr>
            <w:tcW w:w="817" w:type="dxa"/>
          </w:tcPr>
          <w:p w:rsidR="005330F6" w:rsidRPr="005100B5" w:rsidRDefault="005330F6" w:rsidP="00B42B26">
            <w:pPr>
              <w:jc w:val="center"/>
              <w:rPr>
                <w:bCs/>
              </w:rPr>
            </w:pPr>
            <w:r>
              <w:rPr>
                <w:bCs/>
              </w:rPr>
              <w:t>3</w:t>
            </w:r>
          </w:p>
        </w:tc>
        <w:tc>
          <w:tcPr>
            <w:tcW w:w="3968" w:type="dxa"/>
          </w:tcPr>
          <w:p w:rsidR="005330F6" w:rsidRPr="005100B5" w:rsidRDefault="005330F6" w:rsidP="00B42B26">
            <w:pPr>
              <w:jc w:val="both"/>
              <w:rPr>
                <w:bCs/>
              </w:rPr>
            </w:pPr>
            <w:r>
              <w:rPr>
                <w:bCs/>
              </w:rPr>
              <w:t>Проволока ø2,5 мм</w:t>
            </w:r>
          </w:p>
        </w:tc>
        <w:tc>
          <w:tcPr>
            <w:tcW w:w="852" w:type="dxa"/>
          </w:tcPr>
          <w:p w:rsidR="005330F6" w:rsidRPr="005100B5" w:rsidRDefault="005330F6" w:rsidP="00B42B26">
            <w:pPr>
              <w:jc w:val="center"/>
              <w:rPr>
                <w:bCs/>
              </w:rPr>
            </w:pPr>
            <w:r>
              <w:rPr>
                <w:bCs/>
              </w:rPr>
              <w:t>кг</w:t>
            </w:r>
          </w:p>
        </w:tc>
        <w:tc>
          <w:tcPr>
            <w:tcW w:w="850" w:type="dxa"/>
          </w:tcPr>
          <w:p w:rsidR="005330F6" w:rsidRPr="005100B5" w:rsidRDefault="005330F6" w:rsidP="00B42B26">
            <w:pPr>
              <w:jc w:val="center"/>
              <w:rPr>
                <w:bCs/>
              </w:rPr>
            </w:pPr>
            <w:r>
              <w:rPr>
                <w:bCs/>
              </w:rPr>
              <w:t>15,8</w:t>
            </w:r>
          </w:p>
        </w:tc>
        <w:tc>
          <w:tcPr>
            <w:tcW w:w="3260" w:type="dxa"/>
          </w:tcPr>
          <w:p w:rsidR="005330F6" w:rsidRPr="005100B5" w:rsidRDefault="005330F6" w:rsidP="00B42B26">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r w:rsidR="005330F6" w:rsidRPr="005100B5" w:rsidTr="00B42B26">
        <w:trPr>
          <w:trHeight w:val="409"/>
        </w:trPr>
        <w:tc>
          <w:tcPr>
            <w:tcW w:w="817" w:type="dxa"/>
          </w:tcPr>
          <w:p w:rsidR="005330F6" w:rsidRPr="005100B5" w:rsidRDefault="005330F6" w:rsidP="00B42B26">
            <w:pPr>
              <w:jc w:val="center"/>
              <w:rPr>
                <w:bCs/>
              </w:rPr>
            </w:pPr>
            <w:r>
              <w:rPr>
                <w:bCs/>
              </w:rPr>
              <w:t>4</w:t>
            </w:r>
          </w:p>
        </w:tc>
        <w:tc>
          <w:tcPr>
            <w:tcW w:w="3968" w:type="dxa"/>
          </w:tcPr>
          <w:p w:rsidR="005330F6" w:rsidRPr="005100B5" w:rsidRDefault="005330F6" w:rsidP="00B42B26">
            <w:pPr>
              <w:jc w:val="both"/>
              <w:rPr>
                <w:bCs/>
              </w:rPr>
            </w:pPr>
            <w:r>
              <w:rPr>
                <w:bCs/>
              </w:rPr>
              <w:t>Проволока ø1,6 мм</w:t>
            </w:r>
          </w:p>
        </w:tc>
        <w:tc>
          <w:tcPr>
            <w:tcW w:w="852" w:type="dxa"/>
          </w:tcPr>
          <w:p w:rsidR="005330F6" w:rsidRPr="005100B5" w:rsidRDefault="005330F6" w:rsidP="00B42B26">
            <w:pPr>
              <w:jc w:val="center"/>
              <w:rPr>
                <w:bCs/>
              </w:rPr>
            </w:pPr>
            <w:r>
              <w:rPr>
                <w:bCs/>
              </w:rPr>
              <w:t>кг</w:t>
            </w:r>
          </w:p>
        </w:tc>
        <w:tc>
          <w:tcPr>
            <w:tcW w:w="850" w:type="dxa"/>
          </w:tcPr>
          <w:p w:rsidR="005330F6" w:rsidRPr="005100B5" w:rsidRDefault="005330F6" w:rsidP="00B42B26">
            <w:pPr>
              <w:jc w:val="center"/>
              <w:rPr>
                <w:bCs/>
              </w:rPr>
            </w:pPr>
            <w:r>
              <w:rPr>
                <w:bCs/>
              </w:rPr>
              <w:t>0,87</w:t>
            </w:r>
          </w:p>
        </w:tc>
        <w:tc>
          <w:tcPr>
            <w:tcW w:w="3260" w:type="dxa"/>
          </w:tcPr>
          <w:p w:rsidR="005330F6" w:rsidRPr="005100B5" w:rsidRDefault="005330F6" w:rsidP="00B42B26">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bl>
    <w:p w:rsidR="005330F6" w:rsidRPr="00D500EA" w:rsidRDefault="005330F6" w:rsidP="00A30F61">
      <w:pPr>
        <w:widowControl w:val="0"/>
        <w:shd w:val="clear" w:color="auto" w:fill="FFFFFF"/>
        <w:tabs>
          <w:tab w:val="left" w:pos="0"/>
        </w:tabs>
        <w:suppressAutoHyphens w:val="0"/>
        <w:autoSpaceDE w:val="0"/>
        <w:autoSpaceDN w:val="0"/>
        <w:adjustRightInd w:val="0"/>
        <w:jc w:val="both"/>
        <w:rPr>
          <w:color w:val="000000"/>
          <w:sz w:val="28"/>
          <w:szCs w:val="28"/>
          <w:lang w:eastAsia="ru-RU"/>
        </w:rPr>
      </w:pPr>
    </w:p>
    <w:p w:rsidR="005330F6" w:rsidRDefault="005330F6" w:rsidP="00A30F61">
      <w:pPr>
        <w:pStyle w:val="affa"/>
        <w:spacing w:before="0" w:after="0"/>
        <w:jc w:val="both"/>
        <w:rPr>
          <w:sz w:val="28"/>
          <w:szCs w:val="28"/>
        </w:rPr>
      </w:pPr>
      <w:r>
        <w:rPr>
          <w:color w:val="000000"/>
          <w:sz w:val="28"/>
          <w:szCs w:val="28"/>
        </w:rPr>
        <w:tab/>
        <w:t xml:space="preserve">Стойки V-образного  профиля, выполнены из </w:t>
      </w:r>
      <w:proofErr w:type="spellStart"/>
      <w:r>
        <w:rPr>
          <w:color w:val="000000"/>
          <w:sz w:val="28"/>
          <w:szCs w:val="28"/>
        </w:rPr>
        <w:t>горячеоцинкованной</w:t>
      </w:r>
      <w:proofErr w:type="spellEnd"/>
      <w:r>
        <w:rPr>
          <w:color w:val="000000"/>
          <w:sz w:val="28"/>
          <w:szCs w:val="28"/>
        </w:rPr>
        <w:t xml:space="preserve"> стали и покрыты полимерным материалом.</w:t>
      </w:r>
      <w:r>
        <w:rPr>
          <w:sz w:val="28"/>
          <w:szCs w:val="28"/>
        </w:rPr>
        <w:tab/>
      </w:r>
    </w:p>
    <w:p w:rsidR="005330F6" w:rsidRPr="00855619" w:rsidRDefault="005330F6" w:rsidP="00A30F61">
      <w:pPr>
        <w:pStyle w:val="affa"/>
        <w:spacing w:before="0" w:after="0"/>
        <w:jc w:val="both"/>
        <w:rPr>
          <w:color w:val="000000"/>
          <w:sz w:val="28"/>
          <w:szCs w:val="28"/>
        </w:rPr>
      </w:pPr>
      <w:r>
        <w:rPr>
          <w:sz w:val="28"/>
          <w:szCs w:val="28"/>
        </w:rPr>
        <w:tab/>
      </w:r>
      <w:proofErr w:type="gramStart"/>
      <w:r>
        <w:rPr>
          <w:sz w:val="28"/>
          <w:szCs w:val="28"/>
        </w:rPr>
        <w:t>АКЛ представляет собой объемную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w:t>
      </w:r>
      <w:proofErr w:type="gramEnd"/>
      <w:r>
        <w:rPr>
          <w:sz w:val="28"/>
          <w:szCs w:val="28"/>
        </w:rPr>
        <w:t xml:space="preserve"> Диаметр спирали – 600 мм – АКЛ-600С </w:t>
      </w:r>
      <w:r>
        <w:rPr>
          <w:b/>
          <w:sz w:val="28"/>
          <w:szCs w:val="28"/>
        </w:rPr>
        <w:t>(допускаются другие размеры по согласованию с заказчиком).</w:t>
      </w:r>
    </w:p>
    <w:p w:rsidR="005330F6" w:rsidRPr="009724E9" w:rsidRDefault="005330F6" w:rsidP="00A30F61">
      <w:pPr>
        <w:widowControl w:val="0"/>
        <w:shd w:val="clear" w:color="auto" w:fill="FFFFFF"/>
        <w:tabs>
          <w:tab w:val="left" w:pos="0"/>
        </w:tabs>
        <w:suppressAutoHyphens w:val="0"/>
        <w:autoSpaceDE w:val="0"/>
        <w:autoSpaceDN w:val="0"/>
        <w:adjustRightInd w:val="0"/>
        <w:jc w:val="both"/>
        <w:rPr>
          <w:b/>
          <w:sz w:val="28"/>
          <w:szCs w:val="28"/>
        </w:rPr>
      </w:pPr>
      <w:r>
        <w:rPr>
          <w:sz w:val="28"/>
          <w:szCs w:val="28"/>
        </w:rPr>
        <w:tab/>
        <w:t xml:space="preserve">Для ворот распашных используется армированная колючая лента плоского типа. </w:t>
      </w:r>
      <w:proofErr w:type="gramStart"/>
      <w:r>
        <w:rPr>
          <w:sz w:val="28"/>
          <w:szCs w:val="28"/>
        </w:rPr>
        <w:t xml:space="preserve">Плоская АКЛ представляет собой плоскую не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 </w:t>
      </w:r>
      <w:r>
        <w:rPr>
          <w:b/>
          <w:sz w:val="28"/>
          <w:szCs w:val="28"/>
        </w:rPr>
        <w:t>(допускаются другие размеры по согласованию с заказчиком).</w:t>
      </w:r>
      <w:proofErr w:type="gramEnd"/>
    </w:p>
    <w:p w:rsidR="005330F6" w:rsidRDefault="005330F6" w:rsidP="00A30F61">
      <w:pPr>
        <w:widowControl w:val="0"/>
        <w:shd w:val="clear" w:color="auto" w:fill="FFFFFF"/>
        <w:tabs>
          <w:tab w:val="left" w:pos="0"/>
        </w:tabs>
        <w:suppressAutoHyphens w:val="0"/>
        <w:autoSpaceDE w:val="0"/>
        <w:autoSpaceDN w:val="0"/>
        <w:adjustRightInd w:val="0"/>
        <w:jc w:val="both"/>
        <w:rPr>
          <w:sz w:val="28"/>
          <w:szCs w:val="28"/>
        </w:rPr>
      </w:pPr>
      <w:r>
        <w:rPr>
          <w:sz w:val="28"/>
          <w:szCs w:val="28"/>
        </w:rPr>
        <w:tab/>
        <w:t xml:space="preserve"> В поставку заграждения входит поставка двух ворот распашных двухстворчатых размером 4,5х</w:t>
      </w:r>
      <w:proofErr w:type="gramStart"/>
      <w:r>
        <w:rPr>
          <w:sz w:val="28"/>
          <w:szCs w:val="28"/>
        </w:rPr>
        <w:t>2</w:t>
      </w:r>
      <w:proofErr w:type="gramEnd"/>
      <w:r>
        <w:rPr>
          <w:sz w:val="28"/>
          <w:szCs w:val="28"/>
        </w:rPr>
        <w:t>,5 м и 6,00х2,5 м, оснащенных навесным запирающим устройством и армированной колючей проволокой и ворот откатных высотой 2,5х4,5 м в комплекте с приводом.</w:t>
      </w:r>
    </w:p>
    <w:p w:rsidR="005330F6"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p>
    <w:p w:rsidR="005330F6" w:rsidRPr="00A2661B"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распашных - высота 2,5 м, ширина 6 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260"/>
      </w:tblGrid>
      <w:tr w:rsidR="005330F6" w:rsidRPr="005100B5" w:rsidTr="00B42B26">
        <w:tc>
          <w:tcPr>
            <w:tcW w:w="817" w:type="dxa"/>
          </w:tcPr>
          <w:p w:rsidR="005330F6" w:rsidRPr="005100B5"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100B5" w:rsidRDefault="005330F6" w:rsidP="00B42B26">
            <w:pPr>
              <w:jc w:val="center"/>
              <w:rPr>
                <w:bCs/>
              </w:rPr>
            </w:pPr>
            <w:r>
              <w:rPr>
                <w:bCs/>
              </w:rPr>
              <w:t>Наименование</w:t>
            </w:r>
          </w:p>
        </w:tc>
        <w:tc>
          <w:tcPr>
            <w:tcW w:w="852" w:type="dxa"/>
          </w:tcPr>
          <w:p w:rsidR="005330F6" w:rsidRPr="005100B5"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100B5" w:rsidRDefault="005330F6" w:rsidP="00B42B26">
            <w:pPr>
              <w:jc w:val="center"/>
              <w:rPr>
                <w:bCs/>
              </w:rPr>
            </w:pPr>
            <w:r>
              <w:rPr>
                <w:bCs/>
              </w:rPr>
              <w:t>Кол-во</w:t>
            </w:r>
          </w:p>
        </w:tc>
        <w:tc>
          <w:tcPr>
            <w:tcW w:w="3260" w:type="dxa"/>
          </w:tcPr>
          <w:p w:rsidR="005330F6" w:rsidRPr="005100B5" w:rsidRDefault="005330F6" w:rsidP="00B42B26">
            <w:pPr>
              <w:jc w:val="center"/>
              <w:rPr>
                <w:bCs/>
              </w:rPr>
            </w:pPr>
            <w:r>
              <w:rPr>
                <w:bCs/>
              </w:rPr>
              <w:t>Примечание</w:t>
            </w:r>
          </w:p>
        </w:tc>
      </w:tr>
      <w:tr w:rsidR="005330F6" w:rsidRPr="005100B5" w:rsidTr="00B42B26">
        <w:tc>
          <w:tcPr>
            <w:tcW w:w="817" w:type="dxa"/>
          </w:tcPr>
          <w:p w:rsidR="005330F6" w:rsidRPr="005100B5" w:rsidRDefault="005330F6" w:rsidP="00B42B26">
            <w:pPr>
              <w:jc w:val="center"/>
              <w:rPr>
                <w:bCs/>
              </w:rPr>
            </w:pPr>
            <w:r>
              <w:rPr>
                <w:bCs/>
              </w:rPr>
              <w:t>1</w:t>
            </w:r>
          </w:p>
        </w:tc>
        <w:tc>
          <w:tcPr>
            <w:tcW w:w="3968" w:type="dxa"/>
          </w:tcPr>
          <w:p w:rsidR="005330F6" w:rsidRPr="005100B5" w:rsidRDefault="005330F6" w:rsidP="00B42B26">
            <w:pPr>
              <w:rPr>
                <w:bCs/>
              </w:rPr>
            </w:pPr>
            <w:r>
              <w:rPr>
                <w:bCs/>
              </w:rPr>
              <w:t>Опора ворот</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Pr="005100B5" w:rsidRDefault="005330F6" w:rsidP="00B42B26">
            <w:pPr>
              <w:jc w:val="center"/>
              <w:rPr>
                <w:bCs/>
              </w:rPr>
            </w:pPr>
            <w:r>
              <w:rPr>
                <w:bCs/>
              </w:rPr>
              <w:t>2</w:t>
            </w:r>
          </w:p>
        </w:tc>
        <w:tc>
          <w:tcPr>
            <w:tcW w:w="3260" w:type="dxa"/>
          </w:tcPr>
          <w:p w:rsidR="005330F6" w:rsidRPr="005100B5" w:rsidRDefault="005330F6" w:rsidP="00B42B26">
            <w:pPr>
              <w:pStyle w:val="affa"/>
              <w:spacing w:before="0" w:after="0"/>
              <w:jc w:val="both"/>
              <w:rPr>
                <w:color w:val="000000"/>
              </w:rPr>
            </w:pPr>
          </w:p>
        </w:tc>
      </w:tr>
      <w:tr w:rsidR="005330F6" w:rsidRPr="005100B5" w:rsidTr="00B42B26">
        <w:tc>
          <w:tcPr>
            <w:tcW w:w="817" w:type="dxa"/>
          </w:tcPr>
          <w:p w:rsidR="005330F6" w:rsidRPr="005100B5" w:rsidRDefault="005330F6" w:rsidP="00B42B26">
            <w:pPr>
              <w:jc w:val="center"/>
              <w:rPr>
                <w:bCs/>
              </w:rPr>
            </w:pPr>
            <w:r>
              <w:rPr>
                <w:bCs/>
              </w:rPr>
              <w:t>2</w:t>
            </w:r>
          </w:p>
        </w:tc>
        <w:tc>
          <w:tcPr>
            <w:tcW w:w="3968" w:type="dxa"/>
          </w:tcPr>
          <w:p w:rsidR="005330F6" w:rsidRPr="005100B5" w:rsidRDefault="005330F6" w:rsidP="00B42B26">
            <w:pPr>
              <w:rPr>
                <w:bCs/>
              </w:rPr>
            </w:pPr>
            <w:r>
              <w:rPr>
                <w:bCs/>
              </w:rPr>
              <w:t>Створка ворот</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Pr="005100B5" w:rsidRDefault="005330F6" w:rsidP="00B42B26">
            <w:pPr>
              <w:jc w:val="center"/>
              <w:rPr>
                <w:bCs/>
              </w:rPr>
            </w:pPr>
            <w:r>
              <w:rPr>
                <w:bCs/>
              </w:rPr>
              <w:t>2</w:t>
            </w:r>
          </w:p>
        </w:tc>
        <w:tc>
          <w:tcPr>
            <w:tcW w:w="3260" w:type="dxa"/>
          </w:tcPr>
          <w:p w:rsidR="005330F6" w:rsidRPr="005100B5" w:rsidRDefault="005330F6" w:rsidP="00B42B26">
            <w:pPr>
              <w:jc w:val="center"/>
              <w:rPr>
                <w:bCs/>
              </w:rPr>
            </w:pPr>
          </w:p>
        </w:tc>
      </w:tr>
      <w:tr w:rsidR="005330F6" w:rsidRPr="005100B5" w:rsidTr="00B42B26">
        <w:trPr>
          <w:trHeight w:val="409"/>
        </w:trPr>
        <w:tc>
          <w:tcPr>
            <w:tcW w:w="817" w:type="dxa"/>
          </w:tcPr>
          <w:p w:rsidR="005330F6" w:rsidRPr="005100B5" w:rsidRDefault="005330F6" w:rsidP="00B42B26">
            <w:pPr>
              <w:jc w:val="center"/>
              <w:rPr>
                <w:bCs/>
              </w:rPr>
            </w:pPr>
            <w:r>
              <w:rPr>
                <w:bCs/>
              </w:rPr>
              <w:lastRenderedPageBreak/>
              <w:t>3</w:t>
            </w:r>
          </w:p>
        </w:tc>
        <w:tc>
          <w:tcPr>
            <w:tcW w:w="3968" w:type="dxa"/>
          </w:tcPr>
          <w:p w:rsidR="005330F6" w:rsidRPr="005100B5" w:rsidRDefault="005330F6" w:rsidP="00B42B26">
            <w:pPr>
              <w:rPr>
                <w:bCs/>
              </w:rPr>
            </w:pPr>
            <w:r>
              <w:rPr>
                <w:bCs/>
              </w:rPr>
              <w:t>Элементы крепления</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260" w:type="dxa"/>
          </w:tcPr>
          <w:p w:rsidR="005330F6" w:rsidRPr="005100B5" w:rsidRDefault="005330F6" w:rsidP="00B42B26"/>
        </w:tc>
      </w:tr>
      <w:tr w:rsidR="005330F6" w:rsidRPr="005100B5" w:rsidTr="00B42B26">
        <w:trPr>
          <w:trHeight w:val="409"/>
        </w:trPr>
        <w:tc>
          <w:tcPr>
            <w:tcW w:w="817" w:type="dxa"/>
          </w:tcPr>
          <w:p w:rsidR="005330F6" w:rsidRPr="005100B5" w:rsidRDefault="005330F6" w:rsidP="00B42B26">
            <w:pPr>
              <w:jc w:val="center"/>
              <w:rPr>
                <w:bCs/>
              </w:rPr>
            </w:pPr>
            <w:r>
              <w:rPr>
                <w:bCs/>
              </w:rPr>
              <w:t>4</w:t>
            </w:r>
          </w:p>
        </w:tc>
        <w:tc>
          <w:tcPr>
            <w:tcW w:w="3968" w:type="dxa"/>
          </w:tcPr>
          <w:p w:rsidR="005330F6" w:rsidRPr="005100B5" w:rsidRDefault="005330F6" w:rsidP="00B42B26">
            <w:pPr>
              <w:rPr>
                <w:bCs/>
              </w:rPr>
            </w:pPr>
            <w:r>
              <w:rPr>
                <w:bCs/>
              </w:rPr>
              <w:t>Кронштейны для установки АКЛ</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260" w:type="dxa"/>
          </w:tcPr>
          <w:p w:rsidR="005330F6" w:rsidRPr="005100B5" w:rsidRDefault="005330F6" w:rsidP="00B42B26"/>
        </w:tc>
      </w:tr>
      <w:tr w:rsidR="005330F6" w:rsidRPr="005100B5" w:rsidTr="00B42B26">
        <w:trPr>
          <w:trHeight w:val="409"/>
        </w:trPr>
        <w:tc>
          <w:tcPr>
            <w:tcW w:w="817" w:type="dxa"/>
          </w:tcPr>
          <w:p w:rsidR="005330F6" w:rsidRPr="005100B5" w:rsidRDefault="005330F6" w:rsidP="00B42B26">
            <w:pPr>
              <w:jc w:val="center"/>
              <w:rPr>
                <w:bCs/>
              </w:rPr>
            </w:pPr>
            <w:r>
              <w:rPr>
                <w:bCs/>
              </w:rPr>
              <w:t>5</w:t>
            </w:r>
          </w:p>
        </w:tc>
        <w:tc>
          <w:tcPr>
            <w:tcW w:w="3968" w:type="dxa"/>
          </w:tcPr>
          <w:p w:rsidR="005330F6" w:rsidRPr="005100B5" w:rsidRDefault="005330F6" w:rsidP="00B42B26">
            <w:pPr>
              <w:rPr>
                <w:bCs/>
              </w:rPr>
            </w:pPr>
            <w:r>
              <w:rPr>
                <w:bCs/>
              </w:rPr>
              <w:t>Кронштейны для крепления заграждения</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260" w:type="dxa"/>
          </w:tcPr>
          <w:p w:rsidR="005330F6" w:rsidRPr="005100B5" w:rsidRDefault="005330F6" w:rsidP="00B42B26"/>
        </w:tc>
      </w:tr>
      <w:tr w:rsidR="005330F6" w:rsidRPr="005100B5" w:rsidTr="00B42B26">
        <w:trPr>
          <w:trHeight w:val="409"/>
        </w:trPr>
        <w:tc>
          <w:tcPr>
            <w:tcW w:w="817" w:type="dxa"/>
          </w:tcPr>
          <w:p w:rsidR="005330F6" w:rsidRPr="005100B5" w:rsidRDefault="005330F6" w:rsidP="00B42B26">
            <w:pPr>
              <w:jc w:val="center"/>
              <w:rPr>
                <w:bCs/>
              </w:rPr>
            </w:pPr>
            <w:r>
              <w:rPr>
                <w:bCs/>
              </w:rPr>
              <w:t>6</w:t>
            </w:r>
          </w:p>
        </w:tc>
        <w:tc>
          <w:tcPr>
            <w:tcW w:w="3968" w:type="dxa"/>
          </w:tcPr>
          <w:p w:rsidR="005330F6" w:rsidRPr="005100B5" w:rsidRDefault="005330F6" w:rsidP="00B42B26">
            <w:pPr>
              <w:rPr>
                <w:bCs/>
              </w:rPr>
            </w:pPr>
            <w:r>
              <w:rPr>
                <w:bCs/>
              </w:rPr>
              <w:t xml:space="preserve">Механическое запирающее устройство </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260" w:type="dxa"/>
          </w:tcPr>
          <w:p w:rsidR="005330F6" w:rsidRPr="005100B5" w:rsidRDefault="005330F6" w:rsidP="00B42B26"/>
        </w:tc>
      </w:tr>
      <w:tr w:rsidR="005330F6" w:rsidRPr="005100B5" w:rsidTr="00B42B26">
        <w:trPr>
          <w:trHeight w:val="409"/>
        </w:trPr>
        <w:tc>
          <w:tcPr>
            <w:tcW w:w="817" w:type="dxa"/>
          </w:tcPr>
          <w:p w:rsidR="005330F6" w:rsidRDefault="005330F6" w:rsidP="00B42B26">
            <w:pPr>
              <w:jc w:val="center"/>
              <w:rPr>
                <w:bCs/>
              </w:rPr>
            </w:pPr>
            <w:r>
              <w:rPr>
                <w:bCs/>
              </w:rPr>
              <w:t>7</w:t>
            </w:r>
          </w:p>
        </w:tc>
        <w:tc>
          <w:tcPr>
            <w:tcW w:w="3968" w:type="dxa"/>
          </w:tcPr>
          <w:p w:rsidR="005330F6" w:rsidRDefault="005330F6" w:rsidP="00B42B26">
            <w:pPr>
              <w:rPr>
                <w:bCs/>
              </w:rPr>
            </w:pPr>
            <w:r>
              <w:rPr>
                <w:bCs/>
              </w:rPr>
              <w:t>АКЛ-600П</w:t>
            </w:r>
          </w:p>
        </w:tc>
        <w:tc>
          <w:tcPr>
            <w:tcW w:w="852" w:type="dxa"/>
          </w:tcPr>
          <w:p w:rsidR="005330F6" w:rsidRPr="005100B5" w:rsidRDefault="005330F6" w:rsidP="00B42B26">
            <w:pPr>
              <w:jc w:val="center"/>
              <w:rPr>
                <w:bCs/>
              </w:rPr>
            </w:pPr>
            <w:proofErr w:type="spellStart"/>
            <w:r>
              <w:rPr>
                <w:bCs/>
              </w:rPr>
              <w:t>рул</w:t>
            </w:r>
            <w:proofErr w:type="spellEnd"/>
          </w:p>
        </w:tc>
        <w:tc>
          <w:tcPr>
            <w:tcW w:w="850" w:type="dxa"/>
          </w:tcPr>
          <w:p w:rsidR="005330F6" w:rsidRPr="005100B5" w:rsidRDefault="005330F6" w:rsidP="00B42B26">
            <w:pPr>
              <w:jc w:val="center"/>
              <w:rPr>
                <w:bCs/>
              </w:rPr>
            </w:pPr>
            <w:r>
              <w:rPr>
                <w:bCs/>
              </w:rPr>
              <w:t>1</w:t>
            </w:r>
          </w:p>
        </w:tc>
        <w:tc>
          <w:tcPr>
            <w:tcW w:w="3260" w:type="dxa"/>
          </w:tcPr>
          <w:p w:rsidR="005330F6" w:rsidRPr="005100B5" w:rsidRDefault="005330F6" w:rsidP="00B42B26"/>
        </w:tc>
      </w:tr>
    </w:tbl>
    <w:p w:rsidR="005330F6"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p>
    <w:p w:rsidR="005330F6" w:rsidRPr="00A2661B"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распашных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5330F6" w:rsidRPr="005100B5" w:rsidTr="00B42B26">
        <w:tc>
          <w:tcPr>
            <w:tcW w:w="817" w:type="dxa"/>
          </w:tcPr>
          <w:p w:rsidR="005330F6" w:rsidRPr="005100B5"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100B5" w:rsidRDefault="005330F6" w:rsidP="00B42B26">
            <w:pPr>
              <w:jc w:val="center"/>
              <w:rPr>
                <w:bCs/>
              </w:rPr>
            </w:pPr>
            <w:r>
              <w:rPr>
                <w:bCs/>
              </w:rPr>
              <w:t>Наименование</w:t>
            </w:r>
          </w:p>
        </w:tc>
        <w:tc>
          <w:tcPr>
            <w:tcW w:w="852" w:type="dxa"/>
          </w:tcPr>
          <w:p w:rsidR="005330F6" w:rsidRPr="005100B5"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100B5" w:rsidRDefault="005330F6" w:rsidP="00B42B26">
            <w:pPr>
              <w:jc w:val="center"/>
              <w:rPr>
                <w:bCs/>
              </w:rPr>
            </w:pPr>
            <w:r>
              <w:rPr>
                <w:bCs/>
              </w:rPr>
              <w:t>Кол-во</w:t>
            </w:r>
          </w:p>
        </w:tc>
        <w:tc>
          <w:tcPr>
            <w:tcW w:w="3119" w:type="dxa"/>
          </w:tcPr>
          <w:p w:rsidR="005330F6" w:rsidRPr="005100B5" w:rsidRDefault="005330F6" w:rsidP="00B42B26">
            <w:pPr>
              <w:jc w:val="center"/>
              <w:rPr>
                <w:bCs/>
              </w:rPr>
            </w:pPr>
            <w:r>
              <w:rPr>
                <w:bCs/>
              </w:rPr>
              <w:t>Примечание</w:t>
            </w:r>
          </w:p>
        </w:tc>
      </w:tr>
      <w:tr w:rsidR="005330F6" w:rsidRPr="005100B5" w:rsidTr="00B42B26">
        <w:tc>
          <w:tcPr>
            <w:tcW w:w="817" w:type="dxa"/>
          </w:tcPr>
          <w:p w:rsidR="005330F6" w:rsidRPr="005100B5" w:rsidRDefault="005330F6" w:rsidP="00B42B26">
            <w:pPr>
              <w:jc w:val="center"/>
              <w:rPr>
                <w:bCs/>
              </w:rPr>
            </w:pPr>
            <w:r>
              <w:rPr>
                <w:bCs/>
              </w:rPr>
              <w:t>1</w:t>
            </w:r>
          </w:p>
        </w:tc>
        <w:tc>
          <w:tcPr>
            <w:tcW w:w="3968" w:type="dxa"/>
          </w:tcPr>
          <w:p w:rsidR="005330F6" w:rsidRPr="005100B5" w:rsidRDefault="005330F6" w:rsidP="00B42B26">
            <w:pPr>
              <w:rPr>
                <w:bCs/>
              </w:rPr>
            </w:pPr>
            <w:r>
              <w:rPr>
                <w:bCs/>
              </w:rPr>
              <w:t>Опора ворот</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Pr="005100B5" w:rsidRDefault="005330F6" w:rsidP="00B42B26">
            <w:pPr>
              <w:jc w:val="center"/>
              <w:rPr>
                <w:bCs/>
              </w:rPr>
            </w:pPr>
            <w:r>
              <w:rPr>
                <w:bCs/>
              </w:rPr>
              <w:t>2</w:t>
            </w:r>
          </w:p>
        </w:tc>
        <w:tc>
          <w:tcPr>
            <w:tcW w:w="3119" w:type="dxa"/>
          </w:tcPr>
          <w:p w:rsidR="005330F6" w:rsidRPr="005100B5" w:rsidRDefault="005330F6" w:rsidP="00B42B26">
            <w:pPr>
              <w:pStyle w:val="affa"/>
              <w:spacing w:before="0" w:after="0"/>
              <w:jc w:val="both"/>
              <w:rPr>
                <w:color w:val="000000"/>
              </w:rPr>
            </w:pPr>
          </w:p>
        </w:tc>
      </w:tr>
      <w:tr w:rsidR="005330F6" w:rsidRPr="005100B5" w:rsidTr="00B42B26">
        <w:tc>
          <w:tcPr>
            <w:tcW w:w="817" w:type="dxa"/>
          </w:tcPr>
          <w:p w:rsidR="005330F6" w:rsidRPr="005100B5" w:rsidRDefault="005330F6" w:rsidP="00B42B26">
            <w:pPr>
              <w:jc w:val="center"/>
              <w:rPr>
                <w:bCs/>
              </w:rPr>
            </w:pPr>
            <w:r>
              <w:rPr>
                <w:bCs/>
              </w:rPr>
              <w:t>2</w:t>
            </w:r>
          </w:p>
        </w:tc>
        <w:tc>
          <w:tcPr>
            <w:tcW w:w="3968" w:type="dxa"/>
          </w:tcPr>
          <w:p w:rsidR="005330F6" w:rsidRPr="005100B5" w:rsidRDefault="005330F6" w:rsidP="00B42B26">
            <w:pPr>
              <w:rPr>
                <w:bCs/>
              </w:rPr>
            </w:pPr>
            <w:r>
              <w:rPr>
                <w:bCs/>
              </w:rPr>
              <w:t>Створка ворот</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Pr="005100B5" w:rsidRDefault="005330F6" w:rsidP="00B42B26">
            <w:pPr>
              <w:jc w:val="center"/>
              <w:rPr>
                <w:bCs/>
              </w:rPr>
            </w:pPr>
            <w:r>
              <w:rPr>
                <w:bCs/>
              </w:rPr>
              <w:t>2</w:t>
            </w:r>
          </w:p>
        </w:tc>
        <w:tc>
          <w:tcPr>
            <w:tcW w:w="3119" w:type="dxa"/>
          </w:tcPr>
          <w:p w:rsidR="005330F6" w:rsidRPr="005100B5" w:rsidRDefault="005330F6" w:rsidP="00B42B26">
            <w:pPr>
              <w:jc w:val="center"/>
              <w:rPr>
                <w:bCs/>
              </w:rPr>
            </w:pPr>
          </w:p>
        </w:tc>
      </w:tr>
      <w:tr w:rsidR="005330F6" w:rsidRPr="005100B5" w:rsidTr="00B42B26">
        <w:trPr>
          <w:trHeight w:val="409"/>
        </w:trPr>
        <w:tc>
          <w:tcPr>
            <w:tcW w:w="817" w:type="dxa"/>
          </w:tcPr>
          <w:p w:rsidR="005330F6" w:rsidRPr="005100B5" w:rsidRDefault="005330F6" w:rsidP="00B42B26">
            <w:pPr>
              <w:jc w:val="center"/>
              <w:rPr>
                <w:bCs/>
              </w:rPr>
            </w:pPr>
            <w:r>
              <w:rPr>
                <w:bCs/>
              </w:rPr>
              <w:t>3</w:t>
            </w:r>
          </w:p>
        </w:tc>
        <w:tc>
          <w:tcPr>
            <w:tcW w:w="3968" w:type="dxa"/>
          </w:tcPr>
          <w:p w:rsidR="005330F6" w:rsidRPr="005100B5" w:rsidRDefault="005330F6" w:rsidP="00B42B26">
            <w:pPr>
              <w:rPr>
                <w:bCs/>
              </w:rPr>
            </w:pPr>
            <w:r>
              <w:rPr>
                <w:bCs/>
              </w:rPr>
              <w:t>Элементы крепления</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119" w:type="dxa"/>
          </w:tcPr>
          <w:p w:rsidR="005330F6" w:rsidRPr="005100B5" w:rsidRDefault="005330F6" w:rsidP="00B42B26"/>
        </w:tc>
      </w:tr>
      <w:tr w:rsidR="005330F6" w:rsidRPr="005100B5" w:rsidTr="00B42B26">
        <w:trPr>
          <w:trHeight w:val="409"/>
        </w:trPr>
        <w:tc>
          <w:tcPr>
            <w:tcW w:w="817" w:type="dxa"/>
          </w:tcPr>
          <w:p w:rsidR="005330F6" w:rsidRPr="005100B5" w:rsidRDefault="005330F6" w:rsidP="00B42B26">
            <w:pPr>
              <w:jc w:val="center"/>
              <w:rPr>
                <w:bCs/>
              </w:rPr>
            </w:pPr>
            <w:r>
              <w:rPr>
                <w:bCs/>
              </w:rPr>
              <w:t>4</w:t>
            </w:r>
          </w:p>
        </w:tc>
        <w:tc>
          <w:tcPr>
            <w:tcW w:w="3968" w:type="dxa"/>
          </w:tcPr>
          <w:p w:rsidR="005330F6" w:rsidRPr="005100B5" w:rsidRDefault="005330F6" w:rsidP="00B42B26">
            <w:pPr>
              <w:rPr>
                <w:bCs/>
              </w:rPr>
            </w:pPr>
            <w:r>
              <w:rPr>
                <w:bCs/>
              </w:rPr>
              <w:t>Кронштейны для установки АКЛ</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119" w:type="dxa"/>
          </w:tcPr>
          <w:p w:rsidR="005330F6" w:rsidRPr="005100B5" w:rsidRDefault="005330F6" w:rsidP="00B42B26"/>
        </w:tc>
      </w:tr>
      <w:tr w:rsidR="005330F6" w:rsidRPr="005100B5" w:rsidTr="00B42B26">
        <w:trPr>
          <w:trHeight w:val="409"/>
        </w:trPr>
        <w:tc>
          <w:tcPr>
            <w:tcW w:w="817" w:type="dxa"/>
          </w:tcPr>
          <w:p w:rsidR="005330F6" w:rsidRPr="005100B5" w:rsidRDefault="005330F6" w:rsidP="00B42B26">
            <w:pPr>
              <w:jc w:val="center"/>
              <w:rPr>
                <w:bCs/>
              </w:rPr>
            </w:pPr>
            <w:r>
              <w:rPr>
                <w:bCs/>
              </w:rPr>
              <w:t>5</w:t>
            </w:r>
          </w:p>
        </w:tc>
        <w:tc>
          <w:tcPr>
            <w:tcW w:w="3968" w:type="dxa"/>
          </w:tcPr>
          <w:p w:rsidR="005330F6" w:rsidRPr="005100B5" w:rsidRDefault="005330F6" w:rsidP="00B42B26">
            <w:pPr>
              <w:rPr>
                <w:bCs/>
              </w:rPr>
            </w:pPr>
            <w:r>
              <w:rPr>
                <w:bCs/>
              </w:rPr>
              <w:t>Кронштейны для крепления заграждения</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119" w:type="dxa"/>
          </w:tcPr>
          <w:p w:rsidR="005330F6" w:rsidRPr="005100B5" w:rsidRDefault="005330F6" w:rsidP="00B42B26"/>
        </w:tc>
      </w:tr>
      <w:tr w:rsidR="005330F6" w:rsidRPr="005100B5" w:rsidTr="00B42B26">
        <w:trPr>
          <w:trHeight w:val="409"/>
        </w:trPr>
        <w:tc>
          <w:tcPr>
            <w:tcW w:w="817" w:type="dxa"/>
          </w:tcPr>
          <w:p w:rsidR="005330F6" w:rsidRPr="005100B5" w:rsidRDefault="005330F6" w:rsidP="00B42B26">
            <w:pPr>
              <w:jc w:val="center"/>
              <w:rPr>
                <w:bCs/>
              </w:rPr>
            </w:pPr>
            <w:r>
              <w:rPr>
                <w:bCs/>
              </w:rPr>
              <w:t>6</w:t>
            </w:r>
          </w:p>
        </w:tc>
        <w:tc>
          <w:tcPr>
            <w:tcW w:w="3968" w:type="dxa"/>
          </w:tcPr>
          <w:p w:rsidR="005330F6" w:rsidRPr="005100B5" w:rsidRDefault="005330F6" w:rsidP="00B42B26">
            <w:pPr>
              <w:rPr>
                <w:bCs/>
              </w:rPr>
            </w:pPr>
            <w:r>
              <w:rPr>
                <w:bCs/>
              </w:rPr>
              <w:t xml:space="preserve">Механическое запирающее устройство </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Pr="005100B5" w:rsidRDefault="005330F6" w:rsidP="00B42B26">
            <w:pPr>
              <w:jc w:val="center"/>
              <w:rPr>
                <w:bCs/>
              </w:rPr>
            </w:pPr>
            <w:r>
              <w:rPr>
                <w:bCs/>
              </w:rPr>
              <w:t>1</w:t>
            </w:r>
          </w:p>
        </w:tc>
        <w:tc>
          <w:tcPr>
            <w:tcW w:w="3119" w:type="dxa"/>
          </w:tcPr>
          <w:p w:rsidR="005330F6" w:rsidRPr="005100B5" w:rsidRDefault="005330F6" w:rsidP="00B42B26"/>
        </w:tc>
      </w:tr>
      <w:tr w:rsidR="005330F6" w:rsidRPr="005100B5" w:rsidTr="00B42B26">
        <w:trPr>
          <w:trHeight w:val="409"/>
        </w:trPr>
        <w:tc>
          <w:tcPr>
            <w:tcW w:w="817" w:type="dxa"/>
          </w:tcPr>
          <w:p w:rsidR="005330F6" w:rsidRDefault="005330F6" w:rsidP="00B42B26">
            <w:pPr>
              <w:jc w:val="center"/>
              <w:rPr>
                <w:bCs/>
              </w:rPr>
            </w:pPr>
            <w:r>
              <w:rPr>
                <w:bCs/>
              </w:rPr>
              <w:t>7</w:t>
            </w:r>
          </w:p>
        </w:tc>
        <w:tc>
          <w:tcPr>
            <w:tcW w:w="3968" w:type="dxa"/>
          </w:tcPr>
          <w:p w:rsidR="005330F6" w:rsidRDefault="005330F6" w:rsidP="00B42B26">
            <w:pPr>
              <w:rPr>
                <w:bCs/>
              </w:rPr>
            </w:pPr>
            <w:r>
              <w:rPr>
                <w:bCs/>
              </w:rPr>
              <w:t>АКЛ-600П</w:t>
            </w:r>
          </w:p>
        </w:tc>
        <w:tc>
          <w:tcPr>
            <w:tcW w:w="852" w:type="dxa"/>
          </w:tcPr>
          <w:p w:rsidR="005330F6" w:rsidRPr="005100B5" w:rsidRDefault="005330F6" w:rsidP="00B42B26">
            <w:pPr>
              <w:jc w:val="center"/>
              <w:rPr>
                <w:bCs/>
              </w:rPr>
            </w:pPr>
            <w:proofErr w:type="spellStart"/>
            <w:r>
              <w:rPr>
                <w:bCs/>
              </w:rPr>
              <w:t>рул</w:t>
            </w:r>
            <w:proofErr w:type="spellEnd"/>
          </w:p>
        </w:tc>
        <w:tc>
          <w:tcPr>
            <w:tcW w:w="850" w:type="dxa"/>
          </w:tcPr>
          <w:p w:rsidR="005330F6" w:rsidRPr="005100B5" w:rsidRDefault="005330F6" w:rsidP="00B42B26">
            <w:pPr>
              <w:jc w:val="center"/>
              <w:rPr>
                <w:bCs/>
              </w:rPr>
            </w:pPr>
            <w:r>
              <w:rPr>
                <w:bCs/>
              </w:rPr>
              <w:t>1</w:t>
            </w:r>
          </w:p>
        </w:tc>
        <w:tc>
          <w:tcPr>
            <w:tcW w:w="3119" w:type="dxa"/>
          </w:tcPr>
          <w:p w:rsidR="005330F6" w:rsidRDefault="005330F6" w:rsidP="00B42B26">
            <w:pPr>
              <w:jc w:val="center"/>
              <w:rPr>
                <w:bCs/>
              </w:rPr>
            </w:pPr>
          </w:p>
        </w:tc>
      </w:tr>
    </w:tbl>
    <w:p w:rsidR="005330F6"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p>
    <w:p w:rsidR="005330F6"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r>
        <w:rPr>
          <w:b/>
          <w:i/>
          <w:sz w:val="28"/>
          <w:szCs w:val="28"/>
          <w:u w:val="single"/>
        </w:rPr>
        <w:t>Комплектность ворот откатных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5330F6" w:rsidRPr="005100B5" w:rsidTr="00B42B26">
        <w:tc>
          <w:tcPr>
            <w:tcW w:w="817" w:type="dxa"/>
          </w:tcPr>
          <w:p w:rsidR="005330F6" w:rsidRPr="005100B5"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100B5" w:rsidRDefault="005330F6" w:rsidP="00B42B26">
            <w:pPr>
              <w:jc w:val="center"/>
              <w:rPr>
                <w:bCs/>
              </w:rPr>
            </w:pPr>
            <w:r>
              <w:rPr>
                <w:bCs/>
              </w:rPr>
              <w:t>Наименование</w:t>
            </w:r>
          </w:p>
        </w:tc>
        <w:tc>
          <w:tcPr>
            <w:tcW w:w="852" w:type="dxa"/>
          </w:tcPr>
          <w:p w:rsidR="005330F6" w:rsidRPr="005100B5"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100B5" w:rsidRDefault="005330F6" w:rsidP="00B42B26">
            <w:pPr>
              <w:jc w:val="center"/>
              <w:rPr>
                <w:bCs/>
              </w:rPr>
            </w:pPr>
            <w:r>
              <w:rPr>
                <w:bCs/>
              </w:rPr>
              <w:t>Кол-во</w:t>
            </w:r>
          </w:p>
        </w:tc>
        <w:tc>
          <w:tcPr>
            <w:tcW w:w="3119" w:type="dxa"/>
          </w:tcPr>
          <w:p w:rsidR="005330F6" w:rsidRPr="005100B5" w:rsidRDefault="005330F6" w:rsidP="00B42B26">
            <w:pPr>
              <w:jc w:val="center"/>
              <w:rPr>
                <w:bCs/>
              </w:rPr>
            </w:pPr>
            <w:r>
              <w:rPr>
                <w:bCs/>
              </w:rPr>
              <w:t>Примечание</w:t>
            </w:r>
          </w:p>
        </w:tc>
      </w:tr>
      <w:tr w:rsidR="005330F6" w:rsidRPr="005100B5" w:rsidTr="00B42B26">
        <w:tc>
          <w:tcPr>
            <w:tcW w:w="817" w:type="dxa"/>
          </w:tcPr>
          <w:p w:rsidR="005330F6" w:rsidRPr="005100B5" w:rsidRDefault="005330F6" w:rsidP="00B42B26">
            <w:pPr>
              <w:jc w:val="center"/>
              <w:rPr>
                <w:bCs/>
              </w:rPr>
            </w:pPr>
            <w:r>
              <w:rPr>
                <w:bCs/>
              </w:rPr>
              <w:t>1</w:t>
            </w:r>
          </w:p>
        </w:tc>
        <w:tc>
          <w:tcPr>
            <w:tcW w:w="3968" w:type="dxa"/>
          </w:tcPr>
          <w:p w:rsidR="005330F6" w:rsidRPr="005100B5" w:rsidRDefault="005330F6" w:rsidP="00B42B26">
            <w:pPr>
              <w:rPr>
                <w:bCs/>
              </w:rPr>
            </w:pPr>
            <w:r>
              <w:rPr>
                <w:bCs/>
              </w:rPr>
              <w:t>Ворота откатные</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Pr="005100B5" w:rsidRDefault="005330F6" w:rsidP="00B42B26">
            <w:pPr>
              <w:jc w:val="center"/>
              <w:rPr>
                <w:bCs/>
              </w:rPr>
            </w:pPr>
            <w:r>
              <w:rPr>
                <w:bCs/>
              </w:rPr>
              <w:t>1</w:t>
            </w:r>
          </w:p>
        </w:tc>
        <w:tc>
          <w:tcPr>
            <w:tcW w:w="3119" w:type="dxa"/>
          </w:tcPr>
          <w:p w:rsidR="005330F6" w:rsidRPr="005100B5" w:rsidRDefault="005330F6" w:rsidP="00B42B26">
            <w:pPr>
              <w:pStyle w:val="affa"/>
              <w:spacing w:before="0" w:after="0"/>
              <w:jc w:val="both"/>
              <w:rPr>
                <w:color w:val="000000"/>
              </w:rPr>
            </w:pPr>
          </w:p>
        </w:tc>
      </w:tr>
      <w:tr w:rsidR="005330F6" w:rsidRPr="005100B5" w:rsidTr="00B42B26">
        <w:tc>
          <w:tcPr>
            <w:tcW w:w="817" w:type="dxa"/>
          </w:tcPr>
          <w:p w:rsidR="005330F6" w:rsidRPr="005100B5" w:rsidRDefault="005330F6" w:rsidP="00B42B26">
            <w:pPr>
              <w:jc w:val="center"/>
              <w:rPr>
                <w:bCs/>
              </w:rPr>
            </w:pPr>
            <w:r>
              <w:rPr>
                <w:bCs/>
              </w:rPr>
              <w:t>2</w:t>
            </w:r>
          </w:p>
        </w:tc>
        <w:tc>
          <w:tcPr>
            <w:tcW w:w="3968" w:type="dxa"/>
          </w:tcPr>
          <w:p w:rsidR="005330F6" w:rsidRPr="005100B5" w:rsidRDefault="005330F6" w:rsidP="00B42B26">
            <w:pPr>
              <w:rPr>
                <w:bCs/>
              </w:rPr>
            </w:pPr>
            <w:r>
              <w:rPr>
                <w:bCs/>
              </w:rPr>
              <w:t xml:space="preserve">Привод откатных ворот «Препона» - ПВО-05 </w:t>
            </w:r>
            <w:r>
              <w:rPr>
                <w:b/>
                <w:bCs/>
                <w:i/>
              </w:rPr>
              <w:t>либо « эквивалент»</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Pr="005100B5" w:rsidRDefault="005330F6" w:rsidP="00B42B26">
            <w:pPr>
              <w:jc w:val="center"/>
              <w:rPr>
                <w:bCs/>
              </w:rPr>
            </w:pPr>
            <w:r>
              <w:rPr>
                <w:bCs/>
              </w:rPr>
              <w:t>1</w:t>
            </w:r>
          </w:p>
        </w:tc>
        <w:tc>
          <w:tcPr>
            <w:tcW w:w="3119" w:type="dxa"/>
          </w:tcPr>
          <w:p w:rsidR="005330F6" w:rsidRPr="005100B5" w:rsidRDefault="005330F6" w:rsidP="00B42B26">
            <w:pPr>
              <w:jc w:val="center"/>
              <w:rPr>
                <w:bCs/>
              </w:rPr>
            </w:pPr>
          </w:p>
        </w:tc>
      </w:tr>
      <w:tr w:rsidR="005330F6" w:rsidRPr="005100B5" w:rsidTr="00B42B26">
        <w:tc>
          <w:tcPr>
            <w:tcW w:w="817" w:type="dxa"/>
          </w:tcPr>
          <w:p w:rsidR="005330F6" w:rsidRPr="005100B5" w:rsidRDefault="005330F6" w:rsidP="00B42B26">
            <w:pPr>
              <w:jc w:val="center"/>
              <w:rPr>
                <w:bCs/>
              </w:rPr>
            </w:pPr>
            <w:r>
              <w:rPr>
                <w:bCs/>
              </w:rPr>
              <w:t>2.1</w:t>
            </w:r>
          </w:p>
        </w:tc>
        <w:tc>
          <w:tcPr>
            <w:tcW w:w="3968" w:type="dxa"/>
          </w:tcPr>
          <w:p w:rsidR="005330F6" w:rsidRDefault="005330F6" w:rsidP="00B42B26">
            <w:pPr>
              <w:rPr>
                <w:bCs/>
              </w:rPr>
            </w:pPr>
            <w:r>
              <w:rPr>
                <w:bCs/>
              </w:rPr>
              <w:t>Комплект монтажных частей</w:t>
            </w:r>
          </w:p>
        </w:tc>
        <w:tc>
          <w:tcPr>
            <w:tcW w:w="852" w:type="dxa"/>
          </w:tcPr>
          <w:p w:rsidR="005330F6" w:rsidRPr="005100B5" w:rsidRDefault="005330F6" w:rsidP="00B42B26">
            <w:pPr>
              <w:jc w:val="center"/>
              <w:rPr>
                <w:bCs/>
              </w:rPr>
            </w:pPr>
            <w:proofErr w:type="spellStart"/>
            <w:r>
              <w:rPr>
                <w:bCs/>
              </w:rPr>
              <w:t>комп</w:t>
            </w:r>
            <w:proofErr w:type="spellEnd"/>
          </w:p>
        </w:tc>
        <w:tc>
          <w:tcPr>
            <w:tcW w:w="850" w:type="dxa"/>
          </w:tcPr>
          <w:p w:rsidR="005330F6" w:rsidRDefault="005330F6" w:rsidP="00B42B26">
            <w:pPr>
              <w:jc w:val="center"/>
              <w:rPr>
                <w:bCs/>
              </w:rPr>
            </w:pPr>
            <w:r>
              <w:rPr>
                <w:bCs/>
              </w:rPr>
              <w:t>1</w:t>
            </w:r>
          </w:p>
        </w:tc>
        <w:tc>
          <w:tcPr>
            <w:tcW w:w="3119" w:type="dxa"/>
          </w:tcPr>
          <w:p w:rsidR="005330F6" w:rsidRPr="005100B5" w:rsidRDefault="005330F6" w:rsidP="00B42B26">
            <w:pPr>
              <w:jc w:val="center"/>
              <w:rPr>
                <w:bCs/>
              </w:rPr>
            </w:pPr>
          </w:p>
        </w:tc>
      </w:tr>
      <w:tr w:rsidR="005330F6" w:rsidRPr="005100B5" w:rsidTr="00B42B26">
        <w:tc>
          <w:tcPr>
            <w:tcW w:w="817" w:type="dxa"/>
          </w:tcPr>
          <w:p w:rsidR="005330F6" w:rsidRPr="005100B5" w:rsidRDefault="005330F6" w:rsidP="00B42B26">
            <w:pPr>
              <w:jc w:val="center"/>
              <w:rPr>
                <w:bCs/>
              </w:rPr>
            </w:pPr>
            <w:r>
              <w:rPr>
                <w:bCs/>
              </w:rPr>
              <w:t>2.2</w:t>
            </w:r>
          </w:p>
        </w:tc>
        <w:tc>
          <w:tcPr>
            <w:tcW w:w="3968" w:type="dxa"/>
          </w:tcPr>
          <w:p w:rsidR="005330F6" w:rsidRDefault="005330F6" w:rsidP="00B42B26">
            <w:pPr>
              <w:rPr>
                <w:bCs/>
              </w:rPr>
            </w:pPr>
            <w:r>
              <w:rPr>
                <w:bCs/>
              </w:rPr>
              <w:t>Электромеханический привод</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Default="005330F6" w:rsidP="00B42B26">
            <w:pPr>
              <w:jc w:val="center"/>
              <w:rPr>
                <w:bCs/>
              </w:rPr>
            </w:pPr>
            <w:r>
              <w:rPr>
                <w:bCs/>
              </w:rPr>
              <w:t>1</w:t>
            </w:r>
          </w:p>
        </w:tc>
        <w:tc>
          <w:tcPr>
            <w:tcW w:w="3119" w:type="dxa"/>
          </w:tcPr>
          <w:p w:rsidR="005330F6" w:rsidRPr="005100B5" w:rsidRDefault="005330F6" w:rsidP="00B42B26">
            <w:pPr>
              <w:jc w:val="center"/>
              <w:rPr>
                <w:bCs/>
              </w:rPr>
            </w:pPr>
          </w:p>
        </w:tc>
      </w:tr>
      <w:tr w:rsidR="005330F6" w:rsidRPr="005100B5" w:rsidTr="00B42B26">
        <w:tc>
          <w:tcPr>
            <w:tcW w:w="817" w:type="dxa"/>
          </w:tcPr>
          <w:p w:rsidR="005330F6" w:rsidRPr="005100B5" w:rsidRDefault="005330F6" w:rsidP="00B42B26">
            <w:pPr>
              <w:jc w:val="center"/>
              <w:rPr>
                <w:bCs/>
              </w:rPr>
            </w:pPr>
            <w:r>
              <w:rPr>
                <w:bCs/>
              </w:rPr>
              <w:t>2.3</w:t>
            </w:r>
          </w:p>
        </w:tc>
        <w:tc>
          <w:tcPr>
            <w:tcW w:w="3968" w:type="dxa"/>
          </w:tcPr>
          <w:p w:rsidR="005330F6" w:rsidRDefault="005330F6" w:rsidP="00B42B26">
            <w:pPr>
              <w:rPr>
                <w:bCs/>
              </w:rPr>
            </w:pPr>
            <w:r>
              <w:rPr>
                <w:bCs/>
              </w:rPr>
              <w:t>Блок управления</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Default="005330F6" w:rsidP="00B42B26">
            <w:pPr>
              <w:jc w:val="center"/>
              <w:rPr>
                <w:bCs/>
              </w:rPr>
            </w:pPr>
            <w:r>
              <w:rPr>
                <w:bCs/>
              </w:rPr>
              <w:t>1</w:t>
            </w:r>
          </w:p>
        </w:tc>
        <w:tc>
          <w:tcPr>
            <w:tcW w:w="3119" w:type="dxa"/>
          </w:tcPr>
          <w:p w:rsidR="005330F6" w:rsidRPr="005100B5" w:rsidRDefault="005330F6" w:rsidP="00B42B26">
            <w:pPr>
              <w:jc w:val="center"/>
              <w:rPr>
                <w:bCs/>
              </w:rPr>
            </w:pPr>
          </w:p>
        </w:tc>
      </w:tr>
      <w:tr w:rsidR="005330F6" w:rsidRPr="005100B5" w:rsidTr="00B42B26">
        <w:tc>
          <w:tcPr>
            <w:tcW w:w="817" w:type="dxa"/>
          </w:tcPr>
          <w:p w:rsidR="005330F6" w:rsidRPr="005100B5" w:rsidRDefault="005330F6" w:rsidP="00B42B26">
            <w:pPr>
              <w:jc w:val="center"/>
              <w:rPr>
                <w:bCs/>
              </w:rPr>
            </w:pPr>
            <w:r>
              <w:rPr>
                <w:bCs/>
              </w:rPr>
              <w:t>2.4</w:t>
            </w:r>
          </w:p>
        </w:tc>
        <w:tc>
          <w:tcPr>
            <w:tcW w:w="3968" w:type="dxa"/>
          </w:tcPr>
          <w:p w:rsidR="005330F6" w:rsidRDefault="005330F6" w:rsidP="00B42B26">
            <w:pPr>
              <w:rPr>
                <w:bCs/>
              </w:rPr>
            </w:pPr>
            <w:r>
              <w:rPr>
                <w:bCs/>
              </w:rPr>
              <w:t>Брелок радиоуправления</w:t>
            </w:r>
          </w:p>
        </w:tc>
        <w:tc>
          <w:tcPr>
            <w:tcW w:w="852" w:type="dxa"/>
          </w:tcPr>
          <w:p w:rsidR="005330F6" w:rsidRPr="005100B5" w:rsidRDefault="005330F6" w:rsidP="00B42B26">
            <w:pPr>
              <w:jc w:val="center"/>
              <w:rPr>
                <w:bCs/>
              </w:rPr>
            </w:pPr>
            <w:proofErr w:type="spellStart"/>
            <w:proofErr w:type="gramStart"/>
            <w:r>
              <w:rPr>
                <w:bCs/>
              </w:rPr>
              <w:t>шт</w:t>
            </w:r>
            <w:proofErr w:type="spellEnd"/>
            <w:proofErr w:type="gramEnd"/>
          </w:p>
        </w:tc>
        <w:tc>
          <w:tcPr>
            <w:tcW w:w="850" w:type="dxa"/>
          </w:tcPr>
          <w:p w:rsidR="005330F6" w:rsidRDefault="005330F6" w:rsidP="00B42B26">
            <w:pPr>
              <w:jc w:val="center"/>
              <w:rPr>
                <w:bCs/>
              </w:rPr>
            </w:pPr>
            <w:r>
              <w:rPr>
                <w:bCs/>
              </w:rPr>
              <w:t>2</w:t>
            </w:r>
          </w:p>
        </w:tc>
        <w:tc>
          <w:tcPr>
            <w:tcW w:w="3119" w:type="dxa"/>
          </w:tcPr>
          <w:p w:rsidR="005330F6" w:rsidRPr="005100B5" w:rsidRDefault="005330F6" w:rsidP="00B42B26">
            <w:pPr>
              <w:jc w:val="center"/>
              <w:rPr>
                <w:bCs/>
              </w:rPr>
            </w:pPr>
          </w:p>
        </w:tc>
      </w:tr>
    </w:tbl>
    <w:p w:rsidR="005330F6" w:rsidRDefault="005330F6" w:rsidP="00A30F61">
      <w:pPr>
        <w:widowControl w:val="0"/>
        <w:shd w:val="clear" w:color="auto" w:fill="FFFFFF"/>
        <w:tabs>
          <w:tab w:val="left" w:pos="0"/>
        </w:tabs>
        <w:suppressAutoHyphens w:val="0"/>
        <w:autoSpaceDE w:val="0"/>
        <w:autoSpaceDN w:val="0"/>
        <w:adjustRightInd w:val="0"/>
        <w:jc w:val="center"/>
        <w:rPr>
          <w:bCs/>
        </w:rPr>
      </w:pPr>
    </w:p>
    <w:p w:rsidR="005330F6" w:rsidRPr="000F5281" w:rsidRDefault="005330F6" w:rsidP="00A30F61">
      <w:pPr>
        <w:widowControl w:val="0"/>
        <w:shd w:val="clear" w:color="auto" w:fill="FFFFFF"/>
        <w:tabs>
          <w:tab w:val="left" w:pos="0"/>
        </w:tabs>
        <w:suppressAutoHyphens w:val="0"/>
        <w:autoSpaceDE w:val="0"/>
        <w:autoSpaceDN w:val="0"/>
        <w:adjustRightInd w:val="0"/>
        <w:jc w:val="center"/>
        <w:rPr>
          <w:b/>
          <w:bCs/>
          <w:i/>
          <w:sz w:val="28"/>
          <w:szCs w:val="28"/>
          <w:u w:val="single"/>
        </w:rPr>
      </w:pPr>
      <w:r>
        <w:rPr>
          <w:b/>
          <w:bCs/>
          <w:i/>
          <w:sz w:val="28"/>
          <w:szCs w:val="28"/>
          <w:u w:val="single"/>
        </w:rPr>
        <w:t>Характеристики привода откатных ворот «Препона» - ПВО-05 либо его эквивалента</w:t>
      </w:r>
    </w:p>
    <w:p w:rsidR="005330F6"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p>
    <w:tbl>
      <w:tblPr>
        <w:tblW w:w="9640" w:type="dxa"/>
        <w:tblInd w:w="-34" w:type="dxa"/>
        <w:tblLook w:val="04A0"/>
      </w:tblPr>
      <w:tblGrid>
        <w:gridCol w:w="5272"/>
        <w:gridCol w:w="1863"/>
        <w:gridCol w:w="2505"/>
      </w:tblGrid>
      <w:tr w:rsidR="005330F6" w:rsidRPr="00432684" w:rsidTr="00B42B26">
        <w:trPr>
          <w:trHeight w:val="157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Характеристика</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Ед. измерения</w:t>
            </w:r>
          </w:p>
        </w:tc>
        <w:tc>
          <w:tcPr>
            <w:tcW w:w="2505" w:type="dxa"/>
            <w:tcBorders>
              <w:top w:val="single" w:sz="4" w:space="0" w:color="auto"/>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Значение</w:t>
            </w:r>
          </w:p>
        </w:tc>
      </w:tr>
      <w:tr w:rsidR="005330F6" w:rsidRPr="00432684" w:rsidTr="00B42B26">
        <w:trPr>
          <w:trHeight w:val="630"/>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Линейная скорость перемещения полотна ворот</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roofErr w:type="gramStart"/>
            <w:r>
              <w:rPr>
                <w:color w:val="000000"/>
                <w:lang w:eastAsia="ru-RU"/>
              </w:rPr>
              <w:t>м</w:t>
            </w:r>
            <w:proofErr w:type="gramEnd"/>
            <w:r>
              <w:rPr>
                <w:color w:val="000000"/>
                <w:lang w:eastAsia="ru-RU"/>
              </w:rPr>
              <w:t>/мин</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1,52</w:t>
            </w:r>
          </w:p>
        </w:tc>
      </w:tr>
      <w:tr w:rsidR="005330F6" w:rsidRPr="00432684" w:rsidTr="00B42B26">
        <w:trPr>
          <w:trHeight w:val="315"/>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Электропитание</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В</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220</w:t>
            </w:r>
          </w:p>
        </w:tc>
      </w:tr>
      <w:tr w:rsidR="005330F6" w:rsidRPr="00432684" w:rsidTr="00B42B26">
        <w:trPr>
          <w:trHeight w:val="630"/>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Мощность электродвигателя (</w:t>
            </w:r>
            <w:proofErr w:type="spellStart"/>
            <w:r>
              <w:rPr>
                <w:color w:val="000000"/>
                <w:lang w:eastAsia="ru-RU"/>
              </w:rPr>
              <w:t>номин</w:t>
            </w:r>
            <w:proofErr w:type="spellEnd"/>
            <w:r>
              <w:rPr>
                <w:color w:val="000000"/>
                <w:lang w:eastAsia="ru-RU"/>
              </w:rPr>
              <w:t>.)</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Вт</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370</w:t>
            </w:r>
          </w:p>
        </w:tc>
      </w:tr>
      <w:tr w:rsidR="005330F6" w:rsidRPr="00432684" w:rsidTr="00B42B26">
        <w:trPr>
          <w:trHeight w:val="315"/>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lastRenderedPageBreak/>
              <w:t>Тип редуктора</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roofErr w:type="gramStart"/>
            <w:r>
              <w:rPr>
                <w:color w:val="000000"/>
                <w:lang w:eastAsia="ru-RU"/>
              </w:rPr>
              <w:t>Червячный</w:t>
            </w:r>
            <w:proofErr w:type="gramEnd"/>
          </w:p>
        </w:tc>
      </w:tr>
      <w:tr w:rsidR="005330F6" w:rsidRPr="00432684" w:rsidTr="00B42B26">
        <w:trPr>
          <w:trHeight w:val="630"/>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Передаточное отношение редуктора</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1:30</w:t>
            </w:r>
          </w:p>
        </w:tc>
      </w:tr>
      <w:tr w:rsidR="005330F6" w:rsidRPr="00432684" w:rsidTr="00B42B26">
        <w:trPr>
          <w:trHeight w:val="630"/>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Модуль выходного зубчатого колеса</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мм</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4</w:t>
            </w:r>
          </w:p>
        </w:tc>
      </w:tr>
      <w:tr w:rsidR="005330F6" w:rsidRPr="00432684" w:rsidTr="00B42B26">
        <w:trPr>
          <w:trHeight w:val="315"/>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Блок управления</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 </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roofErr w:type="gramStart"/>
            <w:r>
              <w:rPr>
                <w:color w:val="000000"/>
                <w:lang w:eastAsia="ru-RU"/>
              </w:rPr>
              <w:t>Внутренний</w:t>
            </w:r>
            <w:proofErr w:type="gramEnd"/>
          </w:p>
        </w:tc>
      </w:tr>
      <w:tr w:rsidR="005330F6" w:rsidRPr="00432684" w:rsidTr="00B42B26">
        <w:trPr>
          <w:trHeight w:val="315"/>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Условия эксплуатации</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°C</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rFonts w:ascii="Calibri" w:hAnsi="Calibri"/>
                <w:color w:val="000000"/>
                <w:lang w:eastAsia="ru-RU"/>
              </w:rPr>
              <w:t>−</w:t>
            </w:r>
            <w:r>
              <w:rPr>
                <w:color w:val="000000"/>
                <w:lang w:eastAsia="ru-RU"/>
              </w:rPr>
              <w:t xml:space="preserve">40 до +40 </w:t>
            </w:r>
          </w:p>
        </w:tc>
      </w:tr>
      <w:tr w:rsidR="005330F6" w:rsidRPr="00432684" w:rsidTr="00B42B26">
        <w:trPr>
          <w:trHeight w:val="630"/>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Максимальный вес полотна ворот</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кг</w:t>
            </w:r>
          </w:p>
        </w:tc>
        <w:tc>
          <w:tcPr>
            <w:tcW w:w="2505"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не более 2200</w:t>
            </w:r>
          </w:p>
        </w:tc>
      </w:tr>
      <w:tr w:rsidR="005330F6" w:rsidRPr="00432684" w:rsidTr="00B42B26">
        <w:trPr>
          <w:trHeight w:val="315"/>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Масса комплекта</w:t>
            </w:r>
          </w:p>
        </w:tc>
        <w:tc>
          <w:tcPr>
            <w:tcW w:w="1863" w:type="dxa"/>
            <w:tcBorders>
              <w:top w:val="nil"/>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кг</w:t>
            </w:r>
          </w:p>
        </w:tc>
        <w:tc>
          <w:tcPr>
            <w:tcW w:w="2505" w:type="dxa"/>
            <w:tcBorders>
              <w:top w:val="nil"/>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не более 21</w:t>
            </w:r>
          </w:p>
        </w:tc>
      </w:tr>
      <w:tr w:rsidR="005330F6" w:rsidRPr="00432684" w:rsidTr="00B42B26">
        <w:trPr>
          <w:trHeight w:val="315"/>
        </w:trPr>
        <w:tc>
          <w:tcPr>
            <w:tcW w:w="527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 xml:space="preserve">Ресурс привода </w:t>
            </w:r>
          </w:p>
        </w:tc>
        <w:tc>
          <w:tcPr>
            <w:tcW w:w="1863"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цикл</w:t>
            </w:r>
          </w:p>
        </w:tc>
        <w:tc>
          <w:tcPr>
            <w:tcW w:w="2505" w:type="dxa"/>
            <w:tcBorders>
              <w:top w:val="nil"/>
              <w:left w:val="nil"/>
              <w:bottom w:val="single" w:sz="4" w:space="0" w:color="auto"/>
              <w:right w:val="single" w:sz="4" w:space="0" w:color="auto"/>
            </w:tcBorders>
            <w:shd w:val="clear" w:color="auto" w:fill="auto"/>
            <w:noWrap/>
            <w:hideMark/>
          </w:tcPr>
          <w:p w:rsidR="005330F6" w:rsidRPr="00432684" w:rsidRDefault="005330F6" w:rsidP="00B42B26">
            <w:pPr>
              <w:suppressAutoHyphens w:val="0"/>
              <w:jc w:val="center"/>
              <w:rPr>
                <w:color w:val="000000"/>
                <w:lang w:eastAsia="ru-RU"/>
              </w:rPr>
            </w:pPr>
            <w:r>
              <w:rPr>
                <w:color w:val="000000"/>
                <w:lang w:eastAsia="ru-RU"/>
              </w:rPr>
              <w:t>не менее 500 000</w:t>
            </w:r>
          </w:p>
        </w:tc>
      </w:tr>
    </w:tbl>
    <w:p w:rsidR="005330F6" w:rsidRDefault="005330F6" w:rsidP="00A30F61">
      <w:pPr>
        <w:widowControl w:val="0"/>
        <w:shd w:val="clear" w:color="auto" w:fill="FFFFFF"/>
        <w:tabs>
          <w:tab w:val="left" w:pos="0"/>
        </w:tabs>
        <w:suppressAutoHyphens w:val="0"/>
        <w:autoSpaceDE w:val="0"/>
        <w:autoSpaceDN w:val="0"/>
        <w:adjustRightInd w:val="0"/>
        <w:jc w:val="center"/>
        <w:rPr>
          <w:b/>
          <w:i/>
          <w:sz w:val="28"/>
          <w:szCs w:val="28"/>
          <w:u w:val="single"/>
        </w:rPr>
      </w:pPr>
    </w:p>
    <w:p w:rsidR="005330F6" w:rsidRDefault="005330F6" w:rsidP="00A30F61">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Откатные ворота имеют конструкцию консольного типа с заполнением из сетчатого полотна.</w:t>
      </w:r>
    </w:p>
    <w:p w:rsidR="005330F6" w:rsidRDefault="005330F6" w:rsidP="00A30F61">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Перемещение створки ворот осуществляется электроприводом, который защищен кожухом от воздействия атмосферных осадков. При отключении электроэнергии предусмотреть ручное управление.</w:t>
      </w:r>
      <w:r>
        <w:rPr>
          <w:sz w:val="28"/>
          <w:szCs w:val="28"/>
        </w:rPr>
        <w:tab/>
      </w:r>
    </w:p>
    <w:p w:rsidR="005330F6" w:rsidRDefault="005330F6" w:rsidP="00A30F61">
      <w:pPr>
        <w:widowControl w:val="0"/>
        <w:shd w:val="clear" w:color="auto" w:fill="FFFFFF"/>
        <w:tabs>
          <w:tab w:val="left" w:pos="0"/>
        </w:tabs>
        <w:suppressAutoHyphens w:val="0"/>
        <w:autoSpaceDE w:val="0"/>
        <w:autoSpaceDN w:val="0"/>
        <w:adjustRightInd w:val="0"/>
        <w:jc w:val="both"/>
        <w:rPr>
          <w:sz w:val="28"/>
          <w:szCs w:val="28"/>
        </w:rPr>
      </w:pPr>
    </w:p>
    <w:p w:rsidR="005330F6" w:rsidRPr="00863DAE" w:rsidRDefault="005330F6" w:rsidP="00A30F61">
      <w:pPr>
        <w:widowControl w:val="0"/>
        <w:shd w:val="clear" w:color="auto" w:fill="FFFFFF"/>
        <w:tabs>
          <w:tab w:val="left" w:pos="0"/>
        </w:tabs>
        <w:suppressAutoHyphens w:val="0"/>
        <w:autoSpaceDE w:val="0"/>
        <w:autoSpaceDN w:val="0"/>
        <w:adjustRightInd w:val="0"/>
        <w:jc w:val="both"/>
        <w:rPr>
          <w:sz w:val="28"/>
          <w:szCs w:val="28"/>
        </w:rPr>
      </w:pPr>
      <w:r>
        <w:rPr>
          <w:sz w:val="28"/>
          <w:szCs w:val="28"/>
        </w:rPr>
        <w:tab/>
        <w:t>Дополнительно к поставке требуется металлические короба для</w:t>
      </w:r>
      <w:r>
        <w:t xml:space="preserve"> </w:t>
      </w:r>
      <w:r>
        <w:rPr>
          <w:sz w:val="28"/>
          <w:szCs w:val="28"/>
        </w:rPr>
        <w:t xml:space="preserve"> прокладки кабельных трасс (длина 3000 мм, ширина 100 мм, высота 50 мм)</w:t>
      </w:r>
    </w:p>
    <w:p w:rsidR="005330F6" w:rsidRPr="009724E9" w:rsidRDefault="005330F6" w:rsidP="00A30F61">
      <w:pPr>
        <w:widowControl w:val="0"/>
        <w:shd w:val="clear" w:color="auto" w:fill="FFFFFF"/>
        <w:tabs>
          <w:tab w:val="left" w:pos="0"/>
        </w:tabs>
        <w:suppressAutoHyphens w:val="0"/>
        <w:autoSpaceDE w:val="0"/>
        <w:autoSpaceDN w:val="0"/>
        <w:adjustRightInd w:val="0"/>
        <w:jc w:val="both"/>
        <w:rPr>
          <w:b/>
          <w:sz w:val="28"/>
          <w:szCs w:val="28"/>
        </w:rPr>
      </w:pPr>
      <w:r>
        <w:rPr>
          <w:sz w:val="28"/>
          <w:szCs w:val="28"/>
        </w:rPr>
        <w:t xml:space="preserve">Толщина стали лотка короба − 1,2 мм, крышки − 0,55 мм,  деталей стыковочного узла − 1,2 мм </w:t>
      </w:r>
      <w:r>
        <w:rPr>
          <w:b/>
          <w:sz w:val="28"/>
          <w:szCs w:val="28"/>
        </w:rPr>
        <w:t>(допускаются другие размеры по согласованию с заказчиком).</w:t>
      </w:r>
    </w:p>
    <w:p w:rsidR="005330F6" w:rsidRPr="00D33CFA" w:rsidRDefault="005330F6" w:rsidP="00A30F61">
      <w:pPr>
        <w:widowControl w:val="0"/>
        <w:shd w:val="clear" w:color="auto" w:fill="FFFFFF"/>
        <w:tabs>
          <w:tab w:val="left" w:pos="0"/>
        </w:tabs>
        <w:suppressAutoHyphens w:val="0"/>
        <w:autoSpaceDE w:val="0"/>
        <w:autoSpaceDN w:val="0"/>
        <w:adjustRightInd w:val="0"/>
        <w:jc w:val="both"/>
        <w:rPr>
          <w:sz w:val="28"/>
          <w:szCs w:val="28"/>
        </w:rPr>
      </w:pPr>
    </w:p>
    <w:p w:rsidR="005330F6" w:rsidRDefault="005330F6" w:rsidP="00A30F61">
      <w:pPr>
        <w:jc w:val="both"/>
        <w:rPr>
          <w:b/>
          <w:bCs/>
          <w:spacing w:val="-9"/>
          <w:sz w:val="28"/>
          <w:szCs w:val="28"/>
        </w:rPr>
      </w:pPr>
      <w:r>
        <w:rPr>
          <w:b/>
          <w:bCs/>
          <w:spacing w:val="-9"/>
          <w:sz w:val="28"/>
          <w:szCs w:val="28"/>
        </w:rPr>
        <w:tab/>
        <w:t>4.3. Объем (количество)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826"/>
        <w:gridCol w:w="1277"/>
        <w:gridCol w:w="1701"/>
        <w:gridCol w:w="1701"/>
      </w:tblGrid>
      <w:tr w:rsidR="005330F6" w:rsidRPr="006F5EB2" w:rsidTr="00B42B26">
        <w:tc>
          <w:tcPr>
            <w:tcW w:w="959" w:type="dxa"/>
          </w:tcPr>
          <w:p w:rsidR="005330F6" w:rsidRPr="006F5EB2" w:rsidRDefault="005330F6" w:rsidP="00B42B26">
            <w:pPr>
              <w:jc w:val="center"/>
              <w:rPr>
                <w:bCs/>
                <w:spacing w:val="-9"/>
              </w:rPr>
            </w:pPr>
            <w:r>
              <w:rPr>
                <w:bCs/>
                <w:spacing w:val="-9"/>
              </w:rPr>
              <w:t xml:space="preserve">№ </w:t>
            </w:r>
            <w:proofErr w:type="spellStart"/>
            <w:proofErr w:type="gramStart"/>
            <w:r>
              <w:rPr>
                <w:bCs/>
                <w:spacing w:val="-9"/>
              </w:rPr>
              <w:t>п</w:t>
            </w:r>
            <w:proofErr w:type="spellEnd"/>
            <w:proofErr w:type="gramEnd"/>
            <w:r>
              <w:rPr>
                <w:bCs/>
                <w:spacing w:val="-9"/>
              </w:rPr>
              <w:t>/</w:t>
            </w:r>
            <w:proofErr w:type="spellStart"/>
            <w:r>
              <w:rPr>
                <w:bCs/>
                <w:spacing w:val="-9"/>
              </w:rPr>
              <w:t>п</w:t>
            </w:r>
            <w:proofErr w:type="spellEnd"/>
          </w:p>
        </w:tc>
        <w:tc>
          <w:tcPr>
            <w:tcW w:w="3826" w:type="dxa"/>
          </w:tcPr>
          <w:p w:rsidR="005330F6" w:rsidRPr="006F5EB2" w:rsidRDefault="005330F6" w:rsidP="00B42B26">
            <w:pPr>
              <w:jc w:val="center"/>
              <w:rPr>
                <w:bCs/>
                <w:spacing w:val="-9"/>
              </w:rPr>
            </w:pPr>
            <w:r>
              <w:rPr>
                <w:bCs/>
                <w:spacing w:val="-9"/>
              </w:rPr>
              <w:t>Наименование</w:t>
            </w:r>
          </w:p>
        </w:tc>
        <w:tc>
          <w:tcPr>
            <w:tcW w:w="1277" w:type="dxa"/>
          </w:tcPr>
          <w:p w:rsidR="005330F6" w:rsidRPr="006F5EB2" w:rsidRDefault="005330F6" w:rsidP="00B42B26">
            <w:pPr>
              <w:jc w:val="center"/>
              <w:rPr>
                <w:bCs/>
                <w:spacing w:val="-9"/>
              </w:rPr>
            </w:pPr>
            <w:r>
              <w:rPr>
                <w:bCs/>
                <w:spacing w:val="-9"/>
              </w:rPr>
              <w:t xml:space="preserve">Ед. </w:t>
            </w:r>
            <w:proofErr w:type="spellStart"/>
            <w:r>
              <w:rPr>
                <w:bCs/>
                <w:spacing w:val="-9"/>
              </w:rPr>
              <w:t>изм</w:t>
            </w:r>
            <w:proofErr w:type="spellEnd"/>
            <w:r>
              <w:rPr>
                <w:bCs/>
                <w:spacing w:val="-9"/>
              </w:rPr>
              <w:t>.</w:t>
            </w:r>
          </w:p>
        </w:tc>
        <w:tc>
          <w:tcPr>
            <w:tcW w:w="1701" w:type="dxa"/>
          </w:tcPr>
          <w:p w:rsidR="005330F6" w:rsidRPr="006F5EB2" w:rsidRDefault="005330F6" w:rsidP="00B42B26">
            <w:pPr>
              <w:jc w:val="center"/>
              <w:rPr>
                <w:bCs/>
                <w:spacing w:val="-9"/>
              </w:rPr>
            </w:pPr>
            <w:r>
              <w:rPr>
                <w:bCs/>
                <w:spacing w:val="-9"/>
              </w:rPr>
              <w:t>Кол-во</w:t>
            </w:r>
          </w:p>
        </w:tc>
        <w:tc>
          <w:tcPr>
            <w:tcW w:w="1701" w:type="dxa"/>
          </w:tcPr>
          <w:p w:rsidR="005330F6" w:rsidRPr="006F5EB2" w:rsidRDefault="005330F6" w:rsidP="00B42B26">
            <w:pPr>
              <w:jc w:val="center"/>
              <w:rPr>
                <w:bCs/>
                <w:spacing w:val="-9"/>
              </w:rPr>
            </w:pPr>
            <w:r>
              <w:rPr>
                <w:bCs/>
                <w:spacing w:val="-9"/>
              </w:rPr>
              <w:t>Примечание</w:t>
            </w:r>
          </w:p>
        </w:tc>
      </w:tr>
      <w:tr w:rsidR="005330F6" w:rsidRPr="006F5EB2" w:rsidTr="00B42B26">
        <w:tc>
          <w:tcPr>
            <w:tcW w:w="959" w:type="dxa"/>
          </w:tcPr>
          <w:p w:rsidR="005330F6" w:rsidRPr="006F5EB2" w:rsidRDefault="005330F6" w:rsidP="00B42B26">
            <w:pPr>
              <w:jc w:val="center"/>
              <w:rPr>
                <w:bCs/>
                <w:spacing w:val="-9"/>
              </w:rPr>
            </w:pPr>
            <w:r>
              <w:rPr>
                <w:bCs/>
                <w:spacing w:val="-9"/>
              </w:rPr>
              <w:t>1</w:t>
            </w:r>
          </w:p>
        </w:tc>
        <w:tc>
          <w:tcPr>
            <w:tcW w:w="3826" w:type="dxa"/>
          </w:tcPr>
          <w:p w:rsidR="005330F6" w:rsidRPr="006F5EB2" w:rsidRDefault="005330F6" w:rsidP="00B42B26">
            <w:pPr>
              <w:rPr>
                <w:bCs/>
                <w:spacing w:val="-9"/>
              </w:rPr>
            </w:pPr>
            <w:r>
              <w:rPr>
                <w:bCs/>
                <w:spacing w:val="-9"/>
              </w:rPr>
              <w:t>Секция заграждения</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170</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2</w:t>
            </w:r>
          </w:p>
        </w:tc>
        <w:tc>
          <w:tcPr>
            <w:tcW w:w="3826" w:type="dxa"/>
          </w:tcPr>
          <w:p w:rsidR="005330F6" w:rsidRPr="006F5EB2" w:rsidRDefault="005330F6" w:rsidP="00B42B26">
            <w:pPr>
              <w:rPr>
                <w:bCs/>
                <w:spacing w:val="-9"/>
              </w:rPr>
            </w:pPr>
            <w:r>
              <w:rPr>
                <w:bCs/>
                <w:spacing w:val="-9"/>
              </w:rPr>
              <w:t>Комплект опоры заграждения (</w:t>
            </w:r>
            <w:proofErr w:type="gramStart"/>
            <w:r>
              <w:rPr>
                <w:bCs/>
                <w:spacing w:val="-9"/>
              </w:rPr>
              <w:t>дополнительная</w:t>
            </w:r>
            <w:proofErr w:type="gramEnd"/>
            <w:r>
              <w:rPr>
                <w:bCs/>
                <w:spacing w:val="-9"/>
              </w:rPr>
              <w:t>)</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8</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3</w:t>
            </w:r>
          </w:p>
        </w:tc>
        <w:tc>
          <w:tcPr>
            <w:tcW w:w="3826" w:type="dxa"/>
          </w:tcPr>
          <w:p w:rsidR="005330F6" w:rsidRPr="006F5EB2" w:rsidRDefault="005330F6" w:rsidP="00B42B26">
            <w:pPr>
              <w:rPr>
                <w:bCs/>
                <w:spacing w:val="-9"/>
              </w:rPr>
            </w:pPr>
            <w:r>
              <w:rPr>
                <w:bCs/>
                <w:spacing w:val="-9"/>
              </w:rPr>
              <w:t>Комплект опоры стыковочной</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6</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4</w:t>
            </w:r>
          </w:p>
        </w:tc>
        <w:tc>
          <w:tcPr>
            <w:tcW w:w="3826" w:type="dxa"/>
          </w:tcPr>
          <w:p w:rsidR="005330F6" w:rsidRPr="006F5EB2" w:rsidRDefault="005330F6" w:rsidP="00B42B26">
            <w:pPr>
              <w:rPr>
                <w:bCs/>
                <w:spacing w:val="-9"/>
              </w:rPr>
            </w:pPr>
            <w:r>
              <w:rPr>
                <w:bCs/>
                <w:spacing w:val="-9"/>
              </w:rPr>
              <w:t>Комплект козырькового заграждения  КЗР-125 (без АКЛ)</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4</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5</w:t>
            </w:r>
          </w:p>
        </w:tc>
        <w:tc>
          <w:tcPr>
            <w:tcW w:w="3826" w:type="dxa"/>
          </w:tcPr>
          <w:p w:rsidR="005330F6" w:rsidRPr="006F5EB2" w:rsidRDefault="005330F6" w:rsidP="00B42B26">
            <w:pPr>
              <w:rPr>
                <w:bCs/>
                <w:spacing w:val="-9"/>
              </w:rPr>
            </w:pPr>
            <w:r>
              <w:rPr>
                <w:bCs/>
                <w:spacing w:val="-9"/>
              </w:rPr>
              <w:t>Комплект стойки КЗР</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11</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6</w:t>
            </w:r>
          </w:p>
        </w:tc>
        <w:tc>
          <w:tcPr>
            <w:tcW w:w="3826" w:type="dxa"/>
          </w:tcPr>
          <w:p w:rsidR="005330F6" w:rsidRPr="006F5EB2" w:rsidRDefault="005330F6" w:rsidP="00B42B26">
            <w:pPr>
              <w:rPr>
                <w:bCs/>
                <w:spacing w:val="-9"/>
              </w:rPr>
            </w:pPr>
            <w:r>
              <w:rPr>
                <w:bCs/>
                <w:spacing w:val="-9"/>
              </w:rPr>
              <w:t>Армированная колючая лента АКЛ-О (10 м в рулоне)</w:t>
            </w:r>
          </w:p>
        </w:tc>
        <w:tc>
          <w:tcPr>
            <w:tcW w:w="1277" w:type="dxa"/>
          </w:tcPr>
          <w:p w:rsidR="005330F6" w:rsidRPr="006F5EB2" w:rsidRDefault="005330F6" w:rsidP="00B42B26">
            <w:pPr>
              <w:jc w:val="center"/>
              <w:rPr>
                <w:bCs/>
                <w:spacing w:val="-9"/>
              </w:rPr>
            </w:pPr>
            <w:proofErr w:type="spellStart"/>
            <w:r>
              <w:rPr>
                <w:bCs/>
                <w:spacing w:val="-9"/>
              </w:rPr>
              <w:t>рул</w:t>
            </w:r>
            <w:proofErr w:type="spellEnd"/>
          </w:p>
        </w:tc>
        <w:tc>
          <w:tcPr>
            <w:tcW w:w="1701" w:type="dxa"/>
          </w:tcPr>
          <w:p w:rsidR="005330F6" w:rsidRPr="006F5EB2" w:rsidRDefault="005330F6" w:rsidP="00B42B26">
            <w:pPr>
              <w:jc w:val="center"/>
              <w:rPr>
                <w:bCs/>
                <w:spacing w:val="-9"/>
              </w:rPr>
            </w:pPr>
            <w:r>
              <w:rPr>
                <w:bCs/>
                <w:spacing w:val="-9"/>
              </w:rPr>
              <w:t>53</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7</w:t>
            </w:r>
          </w:p>
        </w:tc>
        <w:tc>
          <w:tcPr>
            <w:tcW w:w="3826" w:type="dxa"/>
          </w:tcPr>
          <w:p w:rsidR="005330F6" w:rsidRPr="006F5EB2" w:rsidRDefault="005330F6" w:rsidP="00B42B26">
            <w:pPr>
              <w:rPr>
                <w:bCs/>
                <w:spacing w:val="-9"/>
              </w:rPr>
            </w:pPr>
            <w:r>
              <w:rPr>
                <w:bCs/>
                <w:spacing w:val="-9"/>
              </w:rPr>
              <w:t>Армированная колючая лента плоского типа АКЛ-П</w:t>
            </w:r>
          </w:p>
        </w:tc>
        <w:tc>
          <w:tcPr>
            <w:tcW w:w="1277" w:type="dxa"/>
          </w:tcPr>
          <w:p w:rsidR="005330F6" w:rsidRPr="006F5EB2" w:rsidRDefault="005330F6" w:rsidP="00B42B26">
            <w:pPr>
              <w:jc w:val="center"/>
              <w:rPr>
                <w:bCs/>
                <w:spacing w:val="-9"/>
              </w:rPr>
            </w:pPr>
            <w:proofErr w:type="spellStart"/>
            <w:r>
              <w:rPr>
                <w:bCs/>
                <w:spacing w:val="-9"/>
              </w:rPr>
              <w:t>рул</w:t>
            </w:r>
            <w:proofErr w:type="spellEnd"/>
          </w:p>
        </w:tc>
        <w:tc>
          <w:tcPr>
            <w:tcW w:w="1701" w:type="dxa"/>
          </w:tcPr>
          <w:p w:rsidR="005330F6" w:rsidRPr="006F5EB2" w:rsidRDefault="005330F6" w:rsidP="00B42B26">
            <w:pPr>
              <w:jc w:val="center"/>
              <w:rPr>
                <w:bCs/>
                <w:spacing w:val="-9"/>
              </w:rPr>
            </w:pPr>
            <w:r>
              <w:rPr>
                <w:bCs/>
                <w:spacing w:val="-9"/>
              </w:rPr>
              <w:t>2</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8</w:t>
            </w:r>
          </w:p>
        </w:tc>
        <w:tc>
          <w:tcPr>
            <w:tcW w:w="3826" w:type="dxa"/>
          </w:tcPr>
          <w:p w:rsidR="005330F6" w:rsidRPr="006F5EB2" w:rsidRDefault="005330F6" w:rsidP="00B42B26">
            <w:pPr>
              <w:rPr>
                <w:bCs/>
                <w:spacing w:val="-9"/>
              </w:rPr>
            </w:pPr>
            <w:r>
              <w:rPr>
                <w:bCs/>
                <w:spacing w:val="-9"/>
              </w:rPr>
              <w:t>Короб  50х100х3000</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168</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9</w:t>
            </w:r>
          </w:p>
        </w:tc>
        <w:tc>
          <w:tcPr>
            <w:tcW w:w="3826" w:type="dxa"/>
          </w:tcPr>
          <w:p w:rsidR="005330F6" w:rsidRPr="006F5EB2" w:rsidRDefault="005330F6" w:rsidP="00B42B26">
            <w:pPr>
              <w:rPr>
                <w:bCs/>
                <w:spacing w:val="-9"/>
              </w:rPr>
            </w:pPr>
            <w:r>
              <w:rPr>
                <w:bCs/>
                <w:spacing w:val="-9"/>
              </w:rPr>
              <w:t>Кронштейн для крепления короба</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168</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10</w:t>
            </w:r>
          </w:p>
        </w:tc>
        <w:tc>
          <w:tcPr>
            <w:tcW w:w="3826" w:type="dxa"/>
          </w:tcPr>
          <w:p w:rsidR="005330F6" w:rsidRPr="006F5EB2" w:rsidRDefault="005330F6" w:rsidP="00B42B26">
            <w:pPr>
              <w:rPr>
                <w:bCs/>
                <w:spacing w:val="-9"/>
              </w:rPr>
            </w:pPr>
            <w:r>
              <w:rPr>
                <w:bCs/>
                <w:spacing w:val="-9"/>
              </w:rPr>
              <w:t>Ворота распашные двустворчатые 4,5х</w:t>
            </w:r>
            <w:proofErr w:type="gramStart"/>
            <w:r>
              <w:rPr>
                <w:bCs/>
                <w:spacing w:val="-9"/>
              </w:rPr>
              <w:t>2</w:t>
            </w:r>
            <w:proofErr w:type="gramEnd"/>
            <w:r>
              <w:rPr>
                <w:bCs/>
                <w:spacing w:val="-9"/>
              </w:rPr>
              <w:t xml:space="preserve">,5 м </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1</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11</w:t>
            </w:r>
          </w:p>
        </w:tc>
        <w:tc>
          <w:tcPr>
            <w:tcW w:w="3826" w:type="dxa"/>
          </w:tcPr>
          <w:p w:rsidR="005330F6" w:rsidRPr="006F5EB2" w:rsidRDefault="005330F6" w:rsidP="00B42B26">
            <w:pPr>
              <w:rPr>
                <w:bCs/>
                <w:spacing w:val="-9"/>
              </w:rPr>
            </w:pPr>
            <w:r>
              <w:rPr>
                <w:bCs/>
                <w:spacing w:val="-9"/>
              </w:rPr>
              <w:t>Ворота распашные двустворчатые 6,0х</w:t>
            </w:r>
            <w:proofErr w:type="gramStart"/>
            <w:r>
              <w:rPr>
                <w:bCs/>
                <w:spacing w:val="-9"/>
              </w:rPr>
              <w:t>2</w:t>
            </w:r>
            <w:proofErr w:type="gramEnd"/>
            <w:r>
              <w:rPr>
                <w:bCs/>
                <w:spacing w:val="-9"/>
              </w:rPr>
              <w:t>,5 м</w:t>
            </w:r>
          </w:p>
        </w:tc>
        <w:tc>
          <w:tcPr>
            <w:tcW w:w="1277" w:type="dxa"/>
          </w:tcPr>
          <w:p w:rsidR="005330F6" w:rsidRPr="006F5EB2" w:rsidRDefault="005330F6" w:rsidP="00B42B26">
            <w:pPr>
              <w:jc w:val="center"/>
              <w:rPr>
                <w:bCs/>
                <w:spacing w:val="-9"/>
              </w:rPr>
            </w:pPr>
            <w:proofErr w:type="spellStart"/>
            <w:r>
              <w:rPr>
                <w:bCs/>
                <w:spacing w:val="-9"/>
              </w:rPr>
              <w:t>комп</w:t>
            </w:r>
            <w:proofErr w:type="spellEnd"/>
          </w:p>
        </w:tc>
        <w:tc>
          <w:tcPr>
            <w:tcW w:w="1701" w:type="dxa"/>
          </w:tcPr>
          <w:p w:rsidR="005330F6" w:rsidRPr="006F5EB2" w:rsidRDefault="005330F6" w:rsidP="00B42B26">
            <w:pPr>
              <w:jc w:val="center"/>
              <w:rPr>
                <w:bCs/>
                <w:spacing w:val="-9"/>
              </w:rPr>
            </w:pPr>
            <w:r>
              <w:rPr>
                <w:bCs/>
                <w:spacing w:val="-9"/>
              </w:rPr>
              <w:t>1</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12</w:t>
            </w:r>
          </w:p>
        </w:tc>
        <w:tc>
          <w:tcPr>
            <w:tcW w:w="3826" w:type="dxa"/>
          </w:tcPr>
          <w:p w:rsidR="005330F6" w:rsidRPr="006F5EB2" w:rsidRDefault="005330F6" w:rsidP="00B42B26">
            <w:pPr>
              <w:rPr>
                <w:bCs/>
                <w:spacing w:val="-9"/>
              </w:rPr>
            </w:pPr>
            <w:r>
              <w:rPr>
                <w:bCs/>
                <w:spacing w:val="-9"/>
              </w:rPr>
              <w:t>Комплект кронштейнов для крепления заграждения</w:t>
            </w:r>
          </w:p>
        </w:tc>
        <w:tc>
          <w:tcPr>
            <w:tcW w:w="1277" w:type="dxa"/>
          </w:tcPr>
          <w:p w:rsidR="005330F6" w:rsidRPr="006F5EB2" w:rsidRDefault="005330F6" w:rsidP="00B42B26">
            <w:pPr>
              <w:jc w:val="center"/>
              <w:rPr>
                <w:bCs/>
                <w:spacing w:val="-9"/>
              </w:rPr>
            </w:pPr>
            <w:proofErr w:type="spellStart"/>
            <w:r>
              <w:rPr>
                <w:bCs/>
                <w:spacing w:val="-9"/>
              </w:rPr>
              <w:t>комп</w:t>
            </w:r>
            <w:proofErr w:type="spellEnd"/>
            <w:r>
              <w:rPr>
                <w:bCs/>
                <w:spacing w:val="-9"/>
              </w:rPr>
              <w:t>.</w:t>
            </w:r>
          </w:p>
        </w:tc>
        <w:tc>
          <w:tcPr>
            <w:tcW w:w="1701" w:type="dxa"/>
          </w:tcPr>
          <w:p w:rsidR="005330F6" w:rsidRPr="006F5EB2" w:rsidRDefault="005330F6" w:rsidP="00B42B26">
            <w:pPr>
              <w:jc w:val="center"/>
              <w:rPr>
                <w:bCs/>
                <w:spacing w:val="-9"/>
              </w:rPr>
            </w:pPr>
            <w:r>
              <w:rPr>
                <w:bCs/>
                <w:spacing w:val="-9"/>
              </w:rPr>
              <w:t>2</w:t>
            </w:r>
          </w:p>
        </w:tc>
        <w:tc>
          <w:tcPr>
            <w:tcW w:w="1701" w:type="dxa"/>
          </w:tcPr>
          <w:p w:rsidR="005330F6" w:rsidRPr="006F5EB2" w:rsidRDefault="005330F6" w:rsidP="00B42B26">
            <w:pPr>
              <w:jc w:val="center"/>
              <w:rPr>
                <w:bCs/>
                <w:spacing w:val="-9"/>
              </w:rPr>
            </w:pPr>
          </w:p>
        </w:tc>
      </w:tr>
      <w:tr w:rsidR="005330F6" w:rsidRPr="006F5EB2" w:rsidTr="00B42B26">
        <w:tc>
          <w:tcPr>
            <w:tcW w:w="959" w:type="dxa"/>
          </w:tcPr>
          <w:p w:rsidR="005330F6" w:rsidRPr="006F5EB2" w:rsidRDefault="005330F6" w:rsidP="00B42B26">
            <w:pPr>
              <w:jc w:val="center"/>
              <w:rPr>
                <w:bCs/>
                <w:spacing w:val="-9"/>
              </w:rPr>
            </w:pPr>
            <w:r>
              <w:rPr>
                <w:bCs/>
                <w:spacing w:val="-9"/>
              </w:rPr>
              <w:t>13</w:t>
            </w:r>
          </w:p>
        </w:tc>
        <w:tc>
          <w:tcPr>
            <w:tcW w:w="3826" w:type="dxa"/>
          </w:tcPr>
          <w:p w:rsidR="005330F6" w:rsidRPr="006F5EB2" w:rsidRDefault="005330F6" w:rsidP="00B42B26">
            <w:pPr>
              <w:rPr>
                <w:bCs/>
                <w:spacing w:val="-9"/>
              </w:rPr>
            </w:pPr>
            <w:r>
              <w:rPr>
                <w:bCs/>
                <w:spacing w:val="-9"/>
              </w:rPr>
              <w:t>Ворота откатные 2,5х</w:t>
            </w:r>
            <w:proofErr w:type="gramStart"/>
            <w:r>
              <w:rPr>
                <w:bCs/>
                <w:spacing w:val="-9"/>
              </w:rPr>
              <w:t>4</w:t>
            </w:r>
            <w:proofErr w:type="gramEnd"/>
            <w:r>
              <w:rPr>
                <w:bCs/>
                <w:spacing w:val="-9"/>
              </w:rPr>
              <w:t>,5</w:t>
            </w:r>
          </w:p>
        </w:tc>
        <w:tc>
          <w:tcPr>
            <w:tcW w:w="1277" w:type="dxa"/>
          </w:tcPr>
          <w:p w:rsidR="005330F6" w:rsidRPr="006F5EB2" w:rsidRDefault="005330F6" w:rsidP="00B42B26">
            <w:pPr>
              <w:jc w:val="center"/>
              <w:rPr>
                <w:bCs/>
                <w:spacing w:val="-9"/>
              </w:rPr>
            </w:pPr>
            <w:proofErr w:type="spellStart"/>
            <w:r>
              <w:rPr>
                <w:bCs/>
                <w:spacing w:val="-9"/>
              </w:rPr>
              <w:t>комп</w:t>
            </w:r>
            <w:proofErr w:type="spellEnd"/>
            <w:r>
              <w:rPr>
                <w:bCs/>
                <w:spacing w:val="-9"/>
              </w:rPr>
              <w:t>.</w:t>
            </w:r>
          </w:p>
        </w:tc>
        <w:tc>
          <w:tcPr>
            <w:tcW w:w="1701" w:type="dxa"/>
          </w:tcPr>
          <w:p w:rsidR="005330F6" w:rsidRPr="006F5EB2" w:rsidRDefault="005330F6" w:rsidP="00B42B26">
            <w:pPr>
              <w:jc w:val="center"/>
              <w:rPr>
                <w:bCs/>
                <w:spacing w:val="-9"/>
              </w:rPr>
            </w:pPr>
            <w:r>
              <w:rPr>
                <w:bCs/>
                <w:spacing w:val="-9"/>
              </w:rPr>
              <w:t>1</w:t>
            </w:r>
          </w:p>
        </w:tc>
        <w:tc>
          <w:tcPr>
            <w:tcW w:w="1701" w:type="dxa"/>
          </w:tcPr>
          <w:p w:rsidR="005330F6" w:rsidRPr="006F5EB2" w:rsidRDefault="005330F6" w:rsidP="00B42B26">
            <w:pPr>
              <w:jc w:val="center"/>
              <w:rPr>
                <w:bCs/>
                <w:spacing w:val="-9"/>
              </w:rPr>
            </w:pPr>
          </w:p>
        </w:tc>
      </w:tr>
    </w:tbl>
    <w:p w:rsidR="005330F6" w:rsidRPr="00F16C2A" w:rsidRDefault="005330F6" w:rsidP="00A30F61">
      <w:pPr>
        <w:ind w:firstLine="426"/>
        <w:jc w:val="both"/>
        <w:rPr>
          <w:b/>
          <w:bCs/>
          <w:spacing w:val="-9"/>
          <w:sz w:val="28"/>
          <w:szCs w:val="28"/>
        </w:rPr>
      </w:pPr>
    </w:p>
    <w:p w:rsidR="005330F6" w:rsidRDefault="005330F6" w:rsidP="00A30F61">
      <w:pPr>
        <w:widowControl w:val="0"/>
        <w:shd w:val="clear" w:color="auto" w:fill="FFFFFF"/>
        <w:tabs>
          <w:tab w:val="left" w:pos="0"/>
        </w:tabs>
        <w:suppressAutoHyphens w:val="0"/>
        <w:autoSpaceDE w:val="0"/>
        <w:autoSpaceDN w:val="0"/>
        <w:adjustRightInd w:val="0"/>
        <w:rPr>
          <w:b/>
          <w:sz w:val="28"/>
          <w:szCs w:val="28"/>
        </w:rPr>
      </w:pPr>
      <w:r>
        <w:rPr>
          <w:b/>
          <w:sz w:val="28"/>
          <w:szCs w:val="28"/>
        </w:rPr>
        <w:lastRenderedPageBreak/>
        <w:tab/>
      </w:r>
    </w:p>
    <w:p w:rsidR="005330F6" w:rsidRPr="00F16C2A" w:rsidRDefault="005330F6" w:rsidP="00A30F61">
      <w:pPr>
        <w:widowControl w:val="0"/>
        <w:shd w:val="clear" w:color="auto" w:fill="FFFFFF"/>
        <w:tabs>
          <w:tab w:val="left" w:pos="0"/>
        </w:tabs>
        <w:suppressAutoHyphens w:val="0"/>
        <w:autoSpaceDE w:val="0"/>
        <w:autoSpaceDN w:val="0"/>
        <w:adjustRightInd w:val="0"/>
        <w:rPr>
          <w:b/>
          <w:sz w:val="28"/>
          <w:szCs w:val="28"/>
        </w:rPr>
      </w:pPr>
      <w:r>
        <w:rPr>
          <w:b/>
          <w:sz w:val="28"/>
          <w:szCs w:val="28"/>
        </w:rPr>
        <w:tab/>
        <w:t>4.4. Место поставки Товара.</w:t>
      </w:r>
    </w:p>
    <w:p w:rsidR="005330F6" w:rsidRPr="00F16C2A" w:rsidRDefault="005330F6" w:rsidP="00A30F61">
      <w:pPr>
        <w:jc w:val="both"/>
        <w:rPr>
          <w:sz w:val="28"/>
          <w:szCs w:val="28"/>
        </w:rPr>
      </w:pPr>
      <w:r>
        <w:rPr>
          <w:sz w:val="28"/>
          <w:szCs w:val="28"/>
        </w:rPr>
        <w:tab/>
        <w:t xml:space="preserve">Российская Федерация, Амурская область, </w:t>
      </w:r>
      <w:proofErr w:type="gramStart"/>
      <w:r>
        <w:rPr>
          <w:sz w:val="28"/>
          <w:szCs w:val="28"/>
        </w:rPr>
        <w:t>г</w:t>
      </w:r>
      <w:proofErr w:type="gramEnd"/>
      <w:r>
        <w:rPr>
          <w:sz w:val="28"/>
          <w:szCs w:val="28"/>
        </w:rPr>
        <w:t>. Благовещенск, ул. Станционная, 70, Контейнерный терминал Благовещенск.</w:t>
      </w:r>
    </w:p>
    <w:p w:rsidR="005330F6" w:rsidRPr="00F16C2A" w:rsidRDefault="005330F6" w:rsidP="00A30F61">
      <w:pPr>
        <w:pStyle w:val="aff6"/>
        <w:jc w:val="both"/>
        <w:rPr>
          <w:sz w:val="28"/>
          <w:szCs w:val="28"/>
        </w:rPr>
      </w:pPr>
    </w:p>
    <w:p w:rsidR="005330F6" w:rsidRPr="00F16C2A" w:rsidRDefault="005330F6" w:rsidP="00A30F61">
      <w:pPr>
        <w:pStyle w:val="aff6"/>
        <w:ind w:left="0"/>
        <w:jc w:val="both"/>
        <w:rPr>
          <w:sz w:val="28"/>
          <w:szCs w:val="28"/>
        </w:rPr>
      </w:pPr>
      <w:r>
        <w:rPr>
          <w:sz w:val="28"/>
          <w:szCs w:val="28"/>
        </w:rPr>
        <w:t xml:space="preserve">        </w:t>
      </w:r>
      <w:r>
        <w:rPr>
          <w:b/>
          <w:bCs/>
          <w:sz w:val="28"/>
          <w:szCs w:val="28"/>
        </w:rPr>
        <w:t>4.5. Условия поставки Товара</w:t>
      </w:r>
    </w:p>
    <w:p w:rsidR="005330F6" w:rsidRDefault="005330F6" w:rsidP="00A30F61">
      <w:pPr>
        <w:widowControl w:val="0"/>
        <w:autoSpaceDE w:val="0"/>
        <w:autoSpaceDN w:val="0"/>
        <w:adjustRightInd w:val="0"/>
        <w:jc w:val="both"/>
        <w:rPr>
          <w:sz w:val="28"/>
          <w:szCs w:val="28"/>
        </w:rPr>
      </w:pPr>
      <w:r>
        <w:rPr>
          <w:sz w:val="28"/>
          <w:szCs w:val="28"/>
        </w:rPr>
        <w:tab/>
        <w:t>4.5.1.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5330F6" w:rsidRDefault="005330F6" w:rsidP="00A30F61">
      <w:pPr>
        <w:widowControl w:val="0"/>
        <w:autoSpaceDE w:val="0"/>
        <w:autoSpaceDN w:val="0"/>
        <w:adjustRightInd w:val="0"/>
        <w:jc w:val="both"/>
        <w:rPr>
          <w:sz w:val="28"/>
          <w:szCs w:val="28"/>
        </w:rPr>
      </w:pPr>
      <w:r>
        <w:rPr>
          <w:sz w:val="28"/>
          <w:szCs w:val="28"/>
        </w:rPr>
        <w:tab/>
        <w:t xml:space="preserve">1)  документ, удостоверяющий личность представителя Покупателя;  </w:t>
      </w:r>
    </w:p>
    <w:p w:rsidR="005330F6" w:rsidRDefault="005330F6" w:rsidP="00A30F61">
      <w:pPr>
        <w:widowControl w:val="0"/>
        <w:autoSpaceDE w:val="0"/>
        <w:autoSpaceDN w:val="0"/>
        <w:adjustRightInd w:val="0"/>
        <w:jc w:val="both"/>
        <w:rPr>
          <w:sz w:val="28"/>
          <w:szCs w:val="28"/>
        </w:rPr>
      </w:pPr>
      <w:r>
        <w:rPr>
          <w:sz w:val="28"/>
          <w:szCs w:val="28"/>
        </w:rPr>
        <w:tab/>
        <w:t xml:space="preserve">2) доверенность на представителя Покупателя, оформленную надлежащим образом. </w:t>
      </w:r>
    </w:p>
    <w:p w:rsidR="005330F6" w:rsidRPr="00032204" w:rsidRDefault="005330F6" w:rsidP="00A30F61">
      <w:pPr>
        <w:widowControl w:val="0"/>
        <w:autoSpaceDE w:val="0"/>
        <w:autoSpaceDN w:val="0"/>
        <w:adjustRightInd w:val="0"/>
        <w:jc w:val="both"/>
        <w:rPr>
          <w:sz w:val="28"/>
          <w:szCs w:val="28"/>
        </w:rPr>
      </w:pPr>
      <w:r>
        <w:rPr>
          <w:sz w:val="28"/>
          <w:szCs w:val="28"/>
        </w:rPr>
        <w:tab/>
        <w:t>Представитель Поставщика перед приемкой доставленного Товара предъявляет Покупателю следующие документы:</w:t>
      </w:r>
    </w:p>
    <w:p w:rsidR="005330F6" w:rsidRPr="00032204" w:rsidRDefault="005330F6" w:rsidP="00A30F61">
      <w:pPr>
        <w:widowControl w:val="0"/>
        <w:autoSpaceDE w:val="0"/>
        <w:autoSpaceDN w:val="0"/>
        <w:adjustRightInd w:val="0"/>
        <w:jc w:val="both"/>
        <w:rPr>
          <w:sz w:val="28"/>
          <w:szCs w:val="28"/>
        </w:rPr>
      </w:pPr>
      <w:r>
        <w:rPr>
          <w:sz w:val="28"/>
          <w:szCs w:val="28"/>
        </w:rPr>
        <w:t xml:space="preserve"> </w:t>
      </w:r>
      <w:r>
        <w:rPr>
          <w:sz w:val="28"/>
          <w:szCs w:val="28"/>
        </w:rPr>
        <w:tab/>
        <w:t xml:space="preserve">1)  документ, удостоверяющий личность представителя Поставщика;  </w:t>
      </w:r>
    </w:p>
    <w:p w:rsidR="005330F6" w:rsidRDefault="005330F6" w:rsidP="00A30F61">
      <w:pPr>
        <w:widowControl w:val="0"/>
        <w:autoSpaceDE w:val="0"/>
        <w:autoSpaceDN w:val="0"/>
        <w:adjustRightInd w:val="0"/>
        <w:jc w:val="both"/>
        <w:rPr>
          <w:sz w:val="28"/>
          <w:szCs w:val="28"/>
        </w:rPr>
      </w:pPr>
      <w:r>
        <w:rPr>
          <w:sz w:val="28"/>
          <w:szCs w:val="28"/>
        </w:rPr>
        <w:t xml:space="preserve"> </w:t>
      </w:r>
      <w:r>
        <w:rPr>
          <w:sz w:val="28"/>
          <w:szCs w:val="28"/>
        </w:rPr>
        <w:tab/>
        <w:t>2) доверенность на представителя Поставщика, оформленную надлежащим образом;</w:t>
      </w:r>
    </w:p>
    <w:p w:rsidR="005330F6" w:rsidRPr="00166B30" w:rsidRDefault="005330F6" w:rsidP="00A30F61">
      <w:pPr>
        <w:widowControl w:val="0"/>
        <w:autoSpaceDE w:val="0"/>
        <w:autoSpaceDN w:val="0"/>
        <w:adjustRightInd w:val="0"/>
        <w:jc w:val="both"/>
        <w:rPr>
          <w:sz w:val="28"/>
          <w:szCs w:val="28"/>
        </w:rPr>
      </w:pPr>
      <w:r>
        <w:rPr>
          <w:sz w:val="28"/>
          <w:szCs w:val="28"/>
        </w:rPr>
        <w:t xml:space="preserve"> </w:t>
      </w:r>
      <w:r>
        <w:rPr>
          <w:sz w:val="28"/>
          <w:szCs w:val="28"/>
        </w:rPr>
        <w:tab/>
        <w:t>3) Паспорт качества на Товар;</w:t>
      </w:r>
    </w:p>
    <w:p w:rsidR="005330F6" w:rsidRDefault="005330F6" w:rsidP="00A30F61">
      <w:pPr>
        <w:widowControl w:val="0"/>
        <w:autoSpaceDE w:val="0"/>
        <w:autoSpaceDN w:val="0"/>
        <w:adjustRightInd w:val="0"/>
        <w:jc w:val="both"/>
        <w:rPr>
          <w:sz w:val="28"/>
          <w:szCs w:val="28"/>
        </w:rPr>
      </w:pPr>
      <w:r>
        <w:rPr>
          <w:sz w:val="28"/>
          <w:szCs w:val="28"/>
        </w:rPr>
        <w:t xml:space="preserve"> </w:t>
      </w:r>
      <w:r>
        <w:rPr>
          <w:sz w:val="28"/>
          <w:szCs w:val="28"/>
        </w:rPr>
        <w:tab/>
        <w:t>4) Сертификат соответствия на товар.</w:t>
      </w:r>
    </w:p>
    <w:p w:rsidR="005330F6" w:rsidRPr="00F16C2A" w:rsidRDefault="005330F6" w:rsidP="00A30F61">
      <w:pPr>
        <w:widowControl w:val="0"/>
        <w:autoSpaceDE w:val="0"/>
        <w:autoSpaceDN w:val="0"/>
        <w:adjustRightInd w:val="0"/>
        <w:jc w:val="both"/>
        <w:rPr>
          <w:sz w:val="28"/>
          <w:szCs w:val="28"/>
        </w:rPr>
      </w:pPr>
      <w:r>
        <w:rPr>
          <w:sz w:val="28"/>
          <w:szCs w:val="28"/>
        </w:rPr>
        <w:tab/>
        <w:t xml:space="preserve">4.5.2.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rPr>
          <w:sz w:val="28"/>
          <w:szCs w:val="28"/>
        </w:rPr>
        <w:t>случае</w:t>
      </w:r>
      <w:proofErr w:type="gramEnd"/>
      <w:r>
        <w:rPr>
          <w:sz w:val="28"/>
          <w:szCs w:val="28"/>
        </w:rPr>
        <w:t xml:space="preserve"> лабораторных испытаний приемка товара продляется на время проведения испытаний. В </w:t>
      </w:r>
      <w:proofErr w:type="gramStart"/>
      <w:r>
        <w:rPr>
          <w:sz w:val="28"/>
          <w:szCs w:val="28"/>
        </w:rPr>
        <w:t>случае</w:t>
      </w:r>
      <w:proofErr w:type="gramEnd"/>
      <w:r>
        <w:rPr>
          <w:sz w:val="28"/>
          <w:szCs w:val="28"/>
        </w:rP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5330F6" w:rsidRPr="00F16C2A" w:rsidRDefault="005330F6" w:rsidP="00A30F61">
      <w:pPr>
        <w:widowControl w:val="0"/>
        <w:autoSpaceDE w:val="0"/>
        <w:autoSpaceDN w:val="0"/>
        <w:adjustRightInd w:val="0"/>
        <w:jc w:val="both"/>
      </w:pPr>
      <w:r>
        <w:rPr>
          <w:sz w:val="28"/>
          <w:szCs w:val="28"/>
        </w:rPr>
        <w:tab/>
        <w:t>4.5.3.  Покупатель осуществляет сплошной входной контроль продукции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5330F6" w:rsidRPr="00F16C2A" w:rsidRDefault="005330F6" w:rsidP="00A30F61">
      <w:pPr>
        <w:widowControl w:val="0"/>
        <w:autoSpaceDE w:val="0"/>
        <w:autoSpaceDN w:val="0"/>
        <w:adjustRightInd w:val="0"/>
        <w:jc w:val="both"/>
        <w:rPr>
          <w:bCs/>
          <w:sz w:val="28"/>
          <w:szCs w:val="28"/>
        </w:rPr>
      </w:pPr>
      <w:r>
        <w:rPr>
          <w:sz w:val="28"/>
          <w:szCs w:val="28"/>
        </w:rPr>
        <w:tab/>
        <w:t xml:space="preserve">4.5.4. </w:t>
      </w:r>
      <w:proofErr w:type="gramStart"/>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roofErr w:type="gramEnd"/>
    </w:p>
    <w:p w:rsidR="005330F6" w:rsidRDefault="005330F6" w:rsidP="00A30F61">
      <w:pPr>
        <w:widowControl w:val="0"/>
        <w:autoSpaceDE w:val="0"/>
        <w:autoSpaceDN w:val="0"/>
        <w:adjustRightInd w:val="0"/>
        <w:jc w:val="both"/>
        <w:rPr>
          <w:sz w:val="28"/>
          <w:szCs w:val="28"/>
        </w:rPr>
      </w:pPr>
      <w:r>
        <w:rPr>
          <w:sz w:val="28"/>
          <w:szCs w:val="28"/>
        </w:rPr>
        <w:tab/>
        <w:t xml:space="preserve">4.5.5. В </w:t>
      </w:r>
      <w:proofErr w:type="gramStart"/>
      <w:r>
        <w:rPr>
          <w:sz w:val="28"/>
          <w:szCs w:val="28"/>
        </w:rPr>
        <w:t>случае</w:t>
      </w:r>
      <w:proofErr w:type="gramEnd"/>
      <w:r>
        <w:rPr>
          <w:sz w:val="28"/>
          <w:szCs w:val="28"/>
        </w:rPr>
        <w:t xml:space="preserve">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w:t>
      </w:r>
      <w:r>
        <w:rPr>
          <w:sz w:val="28"/>
          <w:szCs w:val="28"/>
        </w:rPr>
        <w:lastRenderedPageBreak/>
        <w:t xml:space="preserve">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5330F6" w:rsidRPr="00F16C2A" w:rsidRDefault="005330F6" w:rsidP="00A30F61">
      <w:pPr>
        <w:widowControl w:val="0"/>
        <w:autoSpaceDE w:val="0"/>
        <w:autoSpaceDN w:val="0"/>
        <w:adjustRightInd w:val="0"/>
        <w:jc w:val="both"/>
        <w:rPr>
          <w:sz w:val="28"/>
          <w:szCs w:val="28"/>
        </w:rPr>
      </w:pPr>
      <w:r>
        <w:rPr>
          <w:sz w:val="28"/>
          <w:szCs w:val="28"/>
        </w:rPr>
        <w:tab/>
        <w:t>4.5.6. Датой поставки Товара считается дата подписания Сторонами товарной накладной (ТОРГ-12), либо УПД.</w:t>
      </w:r>
    </w:p>
    <w:p w:rsidR="005330F6" w:rsidRDefault="005330F6" w:rsidP="00A30F61">
      <w:pPr>
        <w:jc w:val="both"/>
        <w:rPr>
          <w:sz w:val="28"/>
          <w:szCs w:val="28"/>
        </w:rPr>
      </w:pPr>
      <w:r>
        <w:rPr>
          <w:sz w:val="28"/>
          <w:szCs w:val="28"/>
        </w:rPr>
        <w:tab/>
        <w:t xml:space="preserve">4.5.7. Срок поставки – в течение не более 60 (шестидесяти) календарных дней </w:t>
      </w:r>
      <w:proofErr w:type="gramStart"/>
      <w:r>
        <w:rPr>
          <w:sz w:val="28"/>
          <w:szCs w:val="28"/>
        </w:rPr>
        <w:t>с даты подписания</w:t>
      </w:r>
      <w:proofErr w:type="gramEnd"/>
      <w:r>
        <w:rPr>
          <w:sz w:val="28"/>
          <w:szCs w:val="28"/>
        </w:rPr>
        <w:t xml:space="preserve"> договора.</w:t>
      </w:r>
    </w:p>
    <w:p w:rsidR="005330F6" w:rsidRPr="00F16C2A" w:rsidRDefault="005330F6" w:rsidP="00A30F61">
      <w:pPr>
        <w:jc w:val="both"/>
        <w:rPr>
          <w:sz w:val="28"/>
          <w:szCs w:val="28"/>
        </w:rPr>
      </w:pPr>
      <w:r>
        <w:rPr>
          <w:sz w:val="28"/>
          <w:szCs w:val="28"/>
        </w:rPr>
        <w:tab/>
        <w:t xml:space="preserve">4.5.8. </w:t>
      </w:r>
      <w:r>
        <w:rPr>
          <w:bCs/>
          <w:sz w:val="28"/>
          <w:szCs w:val="28"/>
        </w:rPr>
        <w:t xml:space="preserve">Срок гарантии нормального функционирования Товара в течение не менее 36 (тридцать шесть)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либо УПД.</w:t>
      </w:r>
    </w:p>
    <w:p w:rsidR="005330F6" w:rsidRPr="00F16C2A" w:rsidRDefault="005330F6" w:rsidP="00A30F61">
      <w:pPr>
        <w:suppressAutoHyphens w:val="0"/>
        <w:ind w:firstLine="708"/>
        <w:rPr>
          <w:b/>
          <w:sz w:val="28"/>
          <w:szCs w:val="28"/>
        </w:rPr>
      </w:pPr>
    </w:p>
    <w:p w:rsidR="005330F6" w:rsidRPr="00F16C2A" w:rsidRDefault="005330F6" w:rsidP="00A30F61">
      <w:pPr>
        <w:suppressAutoHyphens w:val="0"/>
        <w:rPr>
          <w:b/>
          <w:sz w:val="28"/>
          <w:szCs w:val="28"/>
        </w:rPr>
      </w:pPr>
      <w:r>
        <w:rPr>
          <w:b/>
          <w:sz w:val="28"/>
          <w:szCs w:val="28"/>
        </w:rPr>
        <w:tab/>
        <w:t>4.6. Условия и порядок оплаты.</w:t>
      </w:r>
    </w:p>
    <w:p w:rsidR="005330F6" w:rsidRPr="00DC622D" w:rsidRDefault="005330F6" w:rsidP="00A30F61">
      <w:pPr>
        <w:jc w:val="both"/>
        <w:rPr>
          <w:sz w:val="28"/>
          <w:szCs w:val="28"/>
        </w:rPr>
      </w:pPr>
      <w:r>
        <w:rPr>
          <w:sz w:val="28"/>
          <w:szCs w:val="28"/>
        </w:rPr>
        <w:tab/>
        <w:t xml:space="preserve">Оплата Товара производится Покупателем по безналичному расчету в следующем порядке </w:t>
      </w:r>
      <w:r>
        <w:rPr>
          <w:i/>
          <w:sz w:val="28"/>
          <w:szCs w:val="28"/>
        </w:rPr>
        <w:t xml:space="preserve">(выбрать </w:t>
      </w:r>
      <w:proofErr w:type="gramStart"/>
      <w:r>
        <w:rPr>
          <w:i/>
          <w:sz w:val="28"/>
          <w:szCs w:val="28"/>
        </w:rPr>
        <w:t>необходимое</w:t>
      </w:r>
      <w:proofErr w:type="gramEnd"/>
      <w:r>
        <w:rPr>
          <w:i/>
          <w:sz w:val="28"/>
          <w:szCs w:val="28"/>
        </w:rPr>
        <w:t>):</w:t>
      </w:r>
    </w:p>
    <w:p w:rsidR="005330F6" w:rsidRPr="00DC622D" w:rsidRDefault="005330F6" w:rsidP="00A30F61">
      <w:pPr>
        <w:jc w:val="both"/>
        <w:rPr>
          <w:i/>
          <w:sz w:val="28"/>
          <w:szCs w:val="28"/>
        </w:rPr>
      </w:pPr>
      <w:r>
        <w:rPr>
          <w:i/>
          <w:sz w:val="28"/>
          <w:szCs w:val="28"/>
        </w:rPr>
        <w:tab/>
        <w:t xml:space="preserve">Вариант 1. </w:t>
      </w:r>
      <w:proofErr w:type="gramStart"/>
      <w:r>
        <w:rPr>
          <w:i/>
          <w:sz w:val="28"/>
          <w:szCs w:val="28"/>
        </w:rPr>
        <w:t xml:space="preserve">Оплата поставки товара производится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roofErr w:type="gramEnd"/>
    </w:p>
    <w:p w:rsidR="005330F6" w:rsidRPr="00DC622D" w:rsidRDefault="005330F6" w:rsidP="00A30F61">
      <w:pPr>
        <w:jc w:val="both"/>
        <w:rPr>
          <w:i/>
          <w:sz w:val="28"/>
          <w:szCs w:val="28"/>
        </w:rPr>
      </w:pPr>
      <w:r>
        <w:rPr>
          <w:i/>
          <w:sz w:val="28"/>
          <w:szCs w:val="28"/>
        </w:rPr>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w:t>
      </w:r>
      <w:proofErr w:type="gramStart"/>
      <w:r>
        <w:rPr>
          <w:i/>
          <w:sz w:val="28"/>
          <w:szCs w:val="28"/>
        </w:rPr>
        <w:t>случае</w:t>
      </w:r>
      <w:proofErr w:type="gramEnd"/>
      <w:r>
        <w:rPr>
          <w:i/>
          <w:sz w:val="28"/>
          <w:szCs w:val="28"/>
        </w:rPr>
        <w:t xml:space="preserve"> авансового платежа оплата производится Покупателем в следующем порядке:   </w:t>
      </w:r>
    </w:p>
    <w:p w:rsidR="005330F6" w:rsidRPr="00DC622D" w:rsidRDefault="005330F6" w:rsidP="00A30F61">
      <w:pPr>
        <w:pStyle w:val="19"/>
        <w:ind w:firstLine="0"/>
        <w:rPr>
          <w:i/>
          <w:szCs w:val="28"/>
        </w:rPr>
      </w:pPr>
      <w:r>
        <w:rPr>
          <w:i/>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15 (пятнадцати) календарных дней </w:t>
      </w:r>
      <w:proofErr w:type="gramStart"/>
      <w:r>
        <w:rPr>
          <w:i/>
          <w:szCs w:val="28"/>
        </w:rPr>
        <w:t>с даты подписания</w:t>
      </w:r>
      <w:proofErr w:type="gramEnd"/>
      <w:r>
        <w:rPr>
          <w:i/>
          <w:szCs w:val="28"/>
        </w:rPr>
        <w:t xml:space="preserve"> договора на основании счета Поставщика;   </w:t>
      </w:r>
    </w:p>
    <w:p w:rsidR="005330F6" w:rsidRPr="00393AF3" w:rsidRDefault="005330F6" w:rsidP="00A30F61">
      <w:pPr>
        <w:pStyle w:val="19"/>
        <w:ind w:firstLine="0"/>
        <w:rPr>
          <w:i/>
          <w:sz w:val="24"/>
          <w:szCs w:val="24"/>
        </w:rPr>
      </w:pPr>
      <w:r>
        <w:rPr>
          <w:i/>
          <w:szCs w:val="28"/>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i/>
          <w:szCs w:val="28"/>
        </w:rPr>
        <w:t>с даты подписания</w:t>
      </w:r>
      <w:proofErr w:type="gramEnd"/>
      <w:r>
        <w:rPr>
          <w:i/>
          <w:szCs w:val="28"/>
        </w:rPr>
        <w:t xml:space="preserve"> сторонами товарной накладной (ТОРГ-12) или универсального передаточного документа (УПД) на основании счета и счета-фактуры</w:t>
      </w:r>
      <w:r>
        <w:rPr>
          <w:i/>
          <w:sz w:val="24"/>
          <w:szCs w:val="24"/>
        </w:rPr>
        <w:t xml:space="preserve">. </w:t>
      </w:r>
    </w:p>
    <w:p w:rsidR="005330F6" w:rsidRDefault="005330F6" w:rsidP="00A30F61">
      <w:pPr>
        <w:jc w:val="both"/>
        <w:rPr>
          <w:b/>
          <w:sz w:val="28"/>
          <w:szCs w:val="28"/>
        </w:rPr>
      </w:pPr>
    </w:p>
    <w:p w:rsidR="005330F6" w:rsidRPr="00F16C2A" w:rsidRDefault="005330F6" w:rsidP="00A30F61">
      <w:pPr>
        <w:suppressAutoHyphens w:val="0"/>
        <w:rPr>
          <w:b/>
          <w:sz w:val="28"/>
          <w:szCs w:val="28"/>
        </w:rPr>
      </w:pPr>
      <w:r>
        <w:rPr>
          <w:b/>
          <w:sz w:val="28"/>
          <w:szCs w:val="28"/>
        </w:rPr>
        <w:tab/>
        <w:t>4.7. Начальная (максимальная) цена договора.</w:t>
      </w:r>
    </w:p>
    <w:p w:rsidR="005330F6" w:rsidRPr="00BB0736" w:rsidRDefault="005330F6" w:rsidP="00A30F61">
      <w:pPr>
        <w:jc w:val="both"/>
        <w:rPr>
          <w:sz w:val="28"/>
          <w:szCs w:val="28"/>
        </w:rPr>
      </w:pPr>
      <w:r>
        <w:rPr>
          <w:sz w:val="28"/>
          <w:szCs w:val="28"/>
        </w:rPr>
        <w:tab/>
        <w:t xml:space="preserve">Начальная (максимальная) цена договора составляет </w:t>
      </w:r>
      <w:r>
        <w:rPr>
          <w:b/>
          <w:color w:val="000000"/>
          <w:sz w:val="28"/>
          <w:szCs w:val="28"/>
        </w:rPr>
        <w:t xml:space="preserve">2 640 724,76 </w:t>
      </w:r>
      <w:r>
        <w:rPr>
          <w:b/>
          <w:sz w:val="28"/>
          <w:szCs w:val="28"/>
        </w:rPr>
        <w:t xml:space="preserve">(Два миллиона шестьсот сорок тысяч семьсот двадцать четыре) рубля 76 копеек </w:t>
      </w:r>
      <w:r>
        <w:rPr>
          <w:sz w:val="28"/>
          <w:szCs w:val="28"/>
        </w:rPr>
        <w:t xml:space="preserve">с учетом всех налогов (кроме НДС), затрат связанных с изготовлением, а также иных затрат и расходов связанных с поставкой товара на место </w:t>
      </w:r>
      <w:r>
        <w:rPr>
          <w:sz w:val="28"/>
          <w:szCs w:val="28"/>
        </w:rPr>
        <w:lastRenderedPageBreak/>
        <w:t>поставки. Сумма НДС и условия начисления определяются в соответствии с законодательством Российской Федерации.</w:t>
      </w:r>
    </w:p>
    <w:p w:rsidR="005330F6" w:rsidRDefault="005330F6" w:rsidP="00A30F61"/>
    <w:p w:rsidR="005330F6" w:rsidRDefault="005330F6" w:rsidP="00A30F61"/>
    <w:p w:rsidR="005330F6" w:rsidRDefault="005330F6" w:rsidP="00A30F61"/>
    <w:p w:rsidR="005330F6" w:rsidRDefault="005330F6" w:rsidP="00A30F61"/>
    <w:p w:rsidR="005330F6" w:rsidRDefault="005330F6" w:rsidP="00A30F61"/>
    <w:p w:rsidR="005330F6" w:rsidRDefault="005330F6" w:rsidP="00A30F61"/>
    <w:p w:rsidR="005330F6" w:rsidRDefault="005330F6" w:rsidP="00A30F61"/>
    <w:p w:rsidR="005330F6" w:rsidRDefault="005330F6" w:rsidP="00A30F61"/>
    <w:p w:rsidR="005330F6" w:rsidRDefault="005330F6" w:rsidP="00A30F61"/>
    <w:p w:rsidR="005330F6" w:rsidRPr="00A30F61" w:rsidRDefault="005330F6" w:rsidP="00A30F61"/>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5330F6" w:rsidRDefault="00501373" w:rsidP="007A046C">
            <w:pPr>
              <w:pStyle w:val="19"/>
              <w:ind w:firstLine="397"/>
              <w:rPr>
                <w:sz w:val="24"/>
                <w:szCs w:val="24"/>
              </w:rPr>
            </w:pPr>
            <w:r>
              <w:rPr>
                <w:sz w:val="24"/>
                <w:szCs w:val="24"/>
              </w:rPr>
              <w:t>Открытый конкурс в электронной форме № ОКэ-НКПЗАБ-20-0007 по предмету закупки "Поставка заграждения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w:t>
            </w:r>
            <w:r w:rsidR="007A046C">
              <w:rPr>
                <w:sz w:val="24"/>
                <w:szCs w:val="24"/>
              </w:rPr>
              <w:t>а Забайкальской железной дороге</w:t>
            </w:r>
            <w:r>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330F6" w:rsidRDefault="00501373">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330F6" w:rsidRDefault="0050137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5330F6" w:rsidRDefault="00501373">
            <w:pPr>
              <w:pStyle w:val="19"/>
              <w:ind w:firstLine="0"/>
              <w:rPr>
                <w:sz w:val="24"/>
                <w:szCs w:val="24"/>
              </w:rPr>
            </w:pPr>
            <w:r>
              <w:rPr>
                <w:sz w:val="24"/>
                <w:szCs w:val="24"/>
              </w:rPr>
              <w:t>Адрес: Российская Федерация, 672000, г. Чита, ул. Анохина, д. 91, корпус 2</w:t>
            </w:r>
          </w:p>
          <w:p w:rsidR="005330F6" w:rsidRDefault="0050137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w:t>
            </w:r>
            <w:proofErr w:type="spellStart"/>
            <w:r>
              <w:t>makkoveevavv@trcont.ru</w:t>
            </w:r>
            <w:proofErr w:type="spellEnd"/>
            <w:r>
              <w:t>.</w:t>
            </w:r>
          </w:p>
          <w:p w:rsidR="005330F6" w:rsidRDefault="005330F6">
            <w:pPr>
              <w:rPr>
                <w:rFonts w:ascii="Calibri" w:hAnsi="Calibri" w:cs="Calibri"/>
                <w:color w:val="000000"/>
                <w:sz w:val="22"/>
                <w:szCs w:val="22"/>
                <w:lang w:eastAsia="ru-RU"/>
              </w:rPr>
            </w:pPr>
          </w:p>
          <w:p w:rsidR="005330F6" w:rsidRDefault="00501373" w:rsidP="007A046C">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7A046C">
              <w:rPr>
                <w:sz w:val="24"/>
                <w:szCs w:val="24"/>
              </w:rPr>
              <w:t>@</w:t>
            </w:r>
            <w:proofErr w:type="spellStart"/>
            <w:r>
              <w:rPr>
                <w:sz w:val="24"/>
                <w:szCs w:val="24"/>
                <w:lang w:val="en-US"/>
              </w:rPr>
              <w:t>trcont</w:t>
            </w:r>
            <w:proofErr w:type="spellEnd"/>
            <w:r w:rsidRPr="007A046C">
              <w:rPr>
                <w:sz w:val="24"/>
                <w:szCs w:val="24"/>
              </w:rPr>
              <w:t>.</w:t>
            </w:r>
            <w:proofErr w:type="spellStart"/>
            <w:r>
              <w:rPr>
                <w:sz w:val="24"/>
                <w:szCs w:val="24"/>
                <w:lang w:val="en-US"/>
              </w:rPr>
              <w:t>ru</w:t>
            </w:r>
            <w:proofErr w:type="spellEnd"/>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5330F6" w:rsidRDefault="00501373">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«27» марта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w:t>
            </w:r>
            <w:r>
              <w:rPr>
                <w:sz w:val="24"/>
                <w:szCs w:val="24"/>
              </w:rPr>
              <w:lastRenderedPageBreak/>
              <w:t>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330F6" w:rsidRDefault="00501373" w:rsidP="007A046C">
            <w:pPr>
              <w:pStyle w:val="19"/>
              <w:ind w:firstLine="397"/>
              <w:rPr>
                <w:sz w:val="24"/>
                <w:szCs w:val="24"/>
              </w:rPr>
            </w:pPr>
            <w:r>
              <w:rPr>
                <w:sz w:val="24"/>
                <w:szCs w:val="24"/>
              </w:rPr>
              <w:t>Начальная (максимальная) цена договора составляет 2</w:t>
            </w:r>
            <w:r w:rsidR="007A046C">
              <w:rPr>
                <w:sz w:val="24"/>
                <w:szCs w:val="24"/>
              </w:rPr>
              <w:t> </w:t>
            </w:r>
            <w:r>
              <w:rPr>
                <w:sz w:val="24"/>
                <w:szCs w:val="24"/>
              </w:rPr>
              <w:t>640</w:t>
            </w:r>
            <w:r w:rsidR="007A046C">
              <w:rPr>
                <w:sz w:val="24"/>
                <w:szCs w:val="24"/>
              </w:rPr>
              <w:t xml:space="preserve"> </w:t>
            </w:r>
            <w:r>
              <w:rPr>
                <w:sz w:val="24"/>
                <w:szCs w:val="24"/>
              </w:rPr>
              <w:t>724 (два миллиона шестьсот сорок тысяч семьсот двадцать четыре) рубля 76 копеек с учетом всех налогов (кроме НДС)</w:t>
            </w:r>
            <w:r w:rsidR="007A046C">
              <w:rPr>
                <w:sz w:val="24"/>
                <w:szCs w:val="24"/>
              </w:rPr>
              <w:t>,</w:t>
            </w:r>
            <w:r>
              <w:rPr>
                <w:sz w:val="24"/>
                <w:szCs w:val="24"/>
              </w:rPr>
              <w:t xml:space="preserve">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330F6" w:rsidRDefault="00501373" w:rsidP="00A4433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A44336">
              <w:rPr>
                <w:sz w:val="24"/>
                <w:szCs w:val="24"/>
              </w:rPr>
              <w:t>20</w:t>
            </w:r>
            <w:r>
              <w:rPr>
                <w:sz w:val="24"/>
                <w:szCs w:val="24"/>
              </w:rPr>
              <w:t>» апреля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5330F6" w:rsidRDefault="00501373" w:rsidP="00A44336">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A44336">
              <w:rPr>
                <w:sz w:val="24"/>
                <w:szCs w:val="24"/>
              </w:rPr>
              <w:t>20</w:t>
            </w:r>
            <w:r>
              <w:rPr>
                <w:sz w:val="24"/>
                <w:szCs w:val="24"/>
              </w:rPr>
              <w:t>» апреля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330F6" w:rsidRDefault="00501373" w:rsidP="00A44336">
            <w:pPr>
              <w:pStyle w:val="19"/>
              <w:ind w:firstLine="397"/>
              <w:rPr>
                <w:sz w:val="24"/>
                <w:szCs w:val="24"/>
                <w:highlight w:val="cyan"/>
              </w:rPr>
            </w:pPr>
            <w:r>
              <w:rPr>
                <w:sz w:val="24"/>
                <w:szCs w:val="24"/>
              </w:rPr>
              <w:t>Рассмотрение, оценка и сопоставление Заявок состоится «</w:t>
            </w:r>
            <w:r w:rsidR="00A44336">
              <w:rPr>
                <w:sz w:val="24"/>
                <w:szCs w:val="24"/>
              </w:rPr>
              <w:t>20</w:t>
            </w:r>
            <w:r>
              <w:rPr>
                <w:sz w:val="24"/>
                <w:szCs w:val="24"/>
              </w:rPr>
              <w:t>» апреля 2020 г. 14 час. 05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330F6" w:rsidRDefault="00501373">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r w:rsidR="007A046C">
              <w:rPr>
                <w:sz w:val="24"/>
                <w:szCs w:val="24"/>
              </w:rPr>
              <w:t>.</w:t>
            </w:r>
          </w:p>
          <w:p w:rsidR="005330F6" w:rsidRDefault="00501373">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385C54">
        <w:tc>
          <w:tcPr>
            <w:tcW w:w="567" w:type="dxa"/>
          </w:tcPr>
          <w:p w:rsidR="003E2C12" w:rsidRPr="00A44336" w:rsidRDefault="009830CC" w:rsidP="00804946">
            <w:pPr>
              <w:pStyle w:val="19"/>
              <w:ind w:firstLine="0"/>
              <w:rPr>
                <w:b/>
                <w:sz w:val="24"/>
                <w:szCs w:val="24"/>
              </w:rPr>
            </w:pPr>
            <w:r w:rsidRPr="00A44336">
              <w:rPr>
                <w:b/>
                <w:sz w:val="24"/>
                <w:szCs w:val="24"/>
              </w:rPr>
              <w:t>10.</w:t>
            </w:r>
          </w:p>
        </w:tc>
        <w:tc>
          <w:tcPr>
            <w:tcW w:w="2127" w:type="dxa"/>
          </w:tcPr>
          <w:p w:rsidR="003E2C12" w:rsidRPr="00A44336" w:rsidRDefault="009830CC" w:rsidP="008035D3">
            <w:pPr>
              <w:pStyle w:val="Default"/>
              <w:rPr>
                <w:b/>
                <w:color w:val="auto"/>
              </w:rPr>
            </w:pPr>
            <w:r w:rsidRPr="00A44336">
              <w:rPr>
                <w:b/>
                <w:color w:val="auto"/>
              </w:rPr>
              <w:t>Подведение итогов</w:t>
            </w:r>
          </w:p>
        </w:tc>
        <w:tc>
          <w:tcPr>
            <w:tcW w:w="6945" w:type="dxa"/>
          </w:tcPr>
          <w:p w:rsidR="005330F6" w:rsidRPr="00406031" w:rsidRDefault="00501373" w:rsidP="00A44336">
            <w:pPr>
              <w:pStyle w:val="19"/>
              <w:ind w:firstLine="0"/>
              <w:rPr>
                <w:sz w:val="24"/>
                <w:szCs w:val="24"/>
              </w:rPr>
            </w:pPr>
            <w:r w:rsidRPr="00A44336">
              <w:rPr>
                <w:sz w:val="24"/>
                <w:szCs w:val="24"/>
              </w:rPr>
              <w:t xml:space="preserve">Подведение итогов состоится не позднее </w:t>
            </w:r>
            <w:bookmarkStart w:id="35" w:name="OLE_LINK14"/>
            <w:bookmarkStart w:id="36" w:name="OLE_LINK15"/>
            <w:bookmarkStart w:id="37" w:name="OLE_LINK28"/>
            <w:r w:rsidR="00406031" w:rsidRPr="00A44336">
              <w:rPr>
                <w:sz w:val="24"/>
                <w:szCs w:val="24"/>
              </w:rPr>
              <w:t>«2</w:t>
            </w:r>
            <w:r w:rsidR="00A44336" w:rsidRPr="00A44336">
              <w:rPr>
                <w:sz w:val="24"/>
                <w:szCs w:val="24"/>
              </w:rPr>
              <w:t>3</w:t>
            </w:r>
            <w:r w:rsidRPr="00A44336">
              <w:rPr>
                <w:sz w:val="24"/>
                <w:szCs w:val="24"/>
              </w:rPr>
              <w:t xml:space="preserve">» </w:t>
            </w:r>
            <w:r w:rsidR="00A44336" w:rsidRPr="00A44336">
              <w:rPr>
                <w:sz w:val="24"/>
                <w:szCs w:val="24"/>
              </w:rPr>
              <w:t>июня</w:t>
            </w:r>
            <w:r w:rsidRPr="00A44336">
              <w:rPr>
                <w:sz w:val="24"/>
                <w:szCs w:val="24"/>
              </w:rPr>
              <w:t xml:space="preserve"> 2020 г. 14 час. 00 мин.</w:t>
            </w:r>
            <w:bookmarkEnd w:id="35"/>
            <w:bookmarkEnd w:id="36"/>
            <w:bookmarkEnd w:id="37"/>
            <w:r w:rsidRPr="00A44336">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330F6" w:rsidRDefault="00501373">
            <w:pPr>
              <w:pStyle w:val="19"/>
              <w:ind w:firstLine="0"/>
              <w:rPr>
                <w:sz w:val="24"/>
                <w:szCs w:val="24"/>
              </w:rPr>
            </w:pPr>
            <w:r>
              <w:rPr>
                <w:sz w:val="24"/>
                <w:szCs w:val="24"/>
              </w:rPr>
              <w:t xml:space="preserve">Оплата Товара производится Покупателем по безналичному расчету в  </w:t>
            </w:r>
            <w:proofErr w:type="gramStart"/>
            <w:r>
              <w:rPr>
                <w:sz w:val="24"/>
                <w:szCs w:val="24"/>
              </w:rPr>
              <w:t>порядке</w:t>
            </w:r>
            <w:proofErr w:type="gramEnd"/>
            <w:r>
              <w:rPr>
                <w:sz w:val="24"/>
                <w:szCs w:val="24"/>
              </w:rPr>
              <w:t xml:space="preserve"> установленном документацией о закупке</w:t>
            </w:r>
          </w:p>
          <w:p w:rsidR="005330F6" w:rsidRDefault="005330F6">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5330F6" w:rsidRDefault="0050137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330F6" w:rsidRDefault="0050137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5330F6" w:rsidRDefault="00501373">
            <w:pPr>
              <w:pStyle w:val="19"/>
              <w:ind w:firstLine="0"/>
              <w:rPr>
                <w:sz w:val="24"/>
                <w:szCs w:val="24"/>
              </w:rPr>
            </w:pPr>
            <w:r>
              <w:rPr>
                <w:sz w:val="24"/>
                <w:szCs w:val="24"/>
              </w:rPr>
              <w:t xml:space="preserve">Российская Федерация, Амурская область, </w:t>
            </w:r>
            <w:proofErr w:type="gramStart"/>
            <w:r>
              <w:rPr>
                <w:sz w:val="24"/>
                <w:szCs w:val="24"/>
              </w:rPr>
              <w:t>г</w:t>
            </w:r>
            <w:proofErr w:type="gramEnd"/>
            <w:r>
              <w:rPr>
                <w:sz w:val="24"/>
                <w:szCs w:val="24"/>
              </w:rPr>
              <w:t>. Благовещенск, ул. Станционная, 70, Контейнерный терминал Благовещенск.</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5330F6" w:rsidRDefault="00501373">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5330F6" w:rsidRPr="007A046C" w:rsidRDefault="00501373">
            <w:pPr>
              <w:pStyle w:val="afe"/>
              <w:jc w:val="both"/>
              <w:rPr>
                <w:sz w:val="24"/>
                <w:szCs w:val="24"/>
              </w:rPr>
            </w:pPr>
            <w:r w:rsidRPr="007A046C">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5330F6" w:rsidRDefault="0050137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330F6" w:rsidRPr="007A046C" w:rsidRDefault="00501373">
            <w:pPr>
              <w:pStyle w:val="aff6"/>
              <w:numPr>
                <w:ilvl w:val="1"/>
                <w:numId w:val="26"/>
              </w:numPr>
              <w:jc w:val="both"/>
            </w:pPr>
            <w:r w:rsidRPr="007A046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330F6" w:rsidRPr="007A046C" w:rsidRDefault="00501373">
            <w:pPr>
              <w:pStyle w:val="aff6"/>
              <w:numPr>
                <w:ilvl w:val="1"/>
                <w:numId w:val="26"/>
              </w:numPr>
              <w:jc w:val="both"/>
            </w:pPr>
            <w:r w:rsidRPr="007A046C">
              <w:t>отсутствие за последние три года просроченной задолженности перед ПАО «</w:t>
            </w:r>
            <w:proofErr w:type="spellStart"/>
            <w:r w:rsidRPr="007A046C">
              <w:t>ТрансКонтейнер</w:t>
            </w:r>
            <w:proofErr w:type="spellEnd"/>
            <w:r w:rsidRPr="007A046C">
              <w:t>», фактов невыполнения обязательств перед ПАО «</w:t>
            </w:r>
            <w:proofErr w:type="spellStart"/>
            <w:r w:rsidRPr="007A046C">
              <w:t>ТрансКонтейнер</w:t>
            </w:r>
            <w:proofErr w:type="spellEnd"/>
            <w:r w:rsidRPr="007A046C">
              <w:t>» и причинения вреда имуществу ПАО «</w:t>
            </w:r>
            <w:proofErr w:type="spellStart"/>
            <w:r w:rsidRPr="007A046C">
              <w:t>ТрансКонтейнер</w:t>
            </w:r>
            <w:proofErr w:type="spellEnd"/>
            <w:r w:rsidRPr="007A046C">
              <w:t>».</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330F6" w:rsidRPr="007A046C" w:rsidRDefault="00501373">
            <w:pPr>
              <w:pStyle w:val="aff6"/>
              <w:numPr>
                <w:ilvl w:val="1"/>
                <w:numId w:val="26"/>
              </w:numPr>
              <w:jc w:val="both"/>
            </w:pPr>
            <w:r w:rsidRPr="007A046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330F6" w:rsidRPr="007A046C" w:rsidRDefault="00501373">
            <w:pPr>
              <w:pStyle w:val="aff6"/>
              <w:numPr>
                <w:ilvl w:val="1"/>
                <w:numId w:val="26"/>
              </w:numPr>
              <w:jc w:val="both"/>
            </w:pPr>
            <w:proofErr w:type="gramStart"/>
            <w:r w:rsidRPr="007A046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w:t>
            </w:r>
            <w:r w:rsidRPr="007A046C">
              <w:lastRenderedPageBreak/>
              <w:t>налоговой отчетности, на официальном сайте Федеральной налоговой службы Российской Федерации (</w:t>
            </w:r>
            <w:r>
              <w:rPr>
                <w:lang w:val="en-US"/>
              </w:rPr>
              <w:t>https</w:t>
            </w:r>
            <w:r w:rsidRPr="007A046C">
              <w:t>://</w:t>
            </w:r>
            <w:r>
              <w:rPr>
                <w:lang w:val="en-US"/>
              </w:rPr>
              <w:t>service</w:t>
            </w:r>
            <w:r w:rsidRPr="007A046C">
              <w:t>.</w:t>
            </w:r>
            <w:proofErr w:type="spellStart"/>
            <w:r>
              <w:rPr>
                <w:lang w:val="en-US"/>
              </w:rPr>
              <w:t>nalog</w:t>
            </w:r>
            <w:proofErr w:type="spellEnd"/>
            <w:r w:rsidRPr="007A046C">
              <w:t>.</w:t>
            </w:r>
            <w:proofErr w:type="spellStart"/>
            <w:r>
              <w:rPr>
                <w:lang w:val="en-US"/>
              </w:rPr>
              <w:t>ru</w:t>
            </w:r>
            <w:proofErr w:type="spellEnd"/>
            <w:r w:rsidRPr="007A046C">
              <w:t>/</w:t>
            </w:r>
            <w:proofErr w:type="spellStart"/>
            <w:r>
              <w:rPr>
                <w:lang w:val="en-US"/>
              </w:rPr>
              <w:t>zd</w:t>
            </w:r>
            <w:proofErr w:type="spellEnd"/>
            <w:r w:rsidRPr="007A046C">
              <w:t>.</w:t>
            </w:r>
            <w:r>
              <w:rPr>
                <w:lang w:val="en-US"/>
              </w:rPr>
              <w:t>do</w:t>
            </w:r>
            <w:r w:rsidRPr="007A046C">
              <w:t>).</w:t>
            </w:r>
            <w:proofErr w:type="gramEnd"/>
            <w:r w:rsidRPr="007A046C">
              <w:t xml:space="preserve"> </w:t>
            </w:r>
            <w:proofErr w:type="gramStart"/>
            <w:r w:rsidRPr="007A046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A046C">
              <w:t xml:space="preserve"> </w:t>
            </w:r>
            <w:proofErr w:type="gramStart"/>
            <w:r w:rsidRPr="007A046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A046C">
              <w:t>://</w:t>
            </w:r>
            <w:r>
              <w:rPr>
                <w:lang w:val="en-US"/>
              </w:rPr>
              <w:t>service</w:t>
            </w:r>
            <w:r w:rsidRPr="007A046C">
              <w:t>.</w:t>
            </w:r>
            <w:proofErr w:type="spellStart"/>
            <w:r>
              <w:rPr>
                <w:lang w:val="en-US"/>
              </w:rPr>
              <w:t>nalog</w:t>
            </w:r>
            <w:proofErr w:type="spellEnd"/>
            <w:r w:rsidRPr="007A046C">
              <w:t>.</w:t>
            </w:r>
            <w:proofErr w:type="spellStart"/>
            <w:r>
              <w:rPr>
                <w:lang w:val="en-US"/>
              </w:rPr>
              <w:t>ru</w:t>
            </w:r>
            <w:proofErr w:type="spellEnd"/>
            <w:r w:rsidRPr="007A046C">
              <w:t>/</w:t>
            </w:r>
            <w:proofErr w:type="spellStart"/>
            <w:r>
              <w:rPr>
                <w:lang w:val="en-US"/>
              </w:rPr>
              <w:t>zd</w:t>
            </w:r>
            <w:proofErr w:type="spellEnd"/>
            <w:r w:rsidRPr="007A046C">
              <w:t>.</w:t>
            </w:r>
            <w:r>
              <w:rPr>
                <w:lang w:val="en-US"/>
              </w:rPr>
              <w:t>do</w:t>
            </w:r>
            <w:r w:rsidRPr="007A046C">
              <w:t>);</w:t>
            </w:r>
            <w:proofErr w:type="gramEnd"/>
          </w:p>
          <w:p w:rsidR="005330F6" w:rsidRPr="007A046C" w:rsidRDefault="00501373">
            <w:pPr>
              <w:pStyle w:val="aff6"/>
              <w:numPr>
                <w:ilvl w:val="1"/>
                <w:numId w:val="26"/>
              </w:numPr>
              <w:jc w:val="both"/>
            </w:pPr>
            <w:proofErr w:type="gramStart"/>
            <w:r w:rsidRPr="007A046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A046C">
              <w:t>неприостановлении</w:t>
            </w:r>
            <w:proofErr w:type="spellEnd"/>
            <w:r w:rsidRPr="007A046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A046C">
              <w:t>://</w:t>
            </w:r>
            <w:proofErr w:type="spellStart"/>
            <w:r>
              <w:rPr>
                <w:lang w:val="en-US"/>
              </w:rPr>
              <w:t>fssprus</w:t>
            </w:r>
            <w:proofErr w:type="spellEnd"/>
            <w:r w:rsidRPr="007A046C">
              <w:t>.</w:t>
            </w:r>
            <w:proofErr w:type="spellStart"/>
            <w:r>
              <w:rPr>
                <w:lang w:val="en-US"/>
              </w:rPr>
              <w:t>ru</w:t>
            </w:r>
            <w:proofErr w:type="spellEnd"/>
            <w:r w:rsidRPr="007A046C">
              <w:t>/</w:t>
            </w:r>
            <w:proofErr w:type="spellStart"/>
            <w:r>
              <w:rPr>
                <w:lang w:val="en-US"/>
              </w:rPr>
              <w:t>iss</w:t>
            </w:r>
            <w:proofErr w:type="spellEnd"/>
            <w:r w:rsidRPr="007A046C">
              <w:t>/</w:t>
            </w:r>
            <w:proofErr w:type="spellStart"/>
            <w:r>
              <w:rPr>
                <w:lang w:val="en-US"/>
              </w:rPr>
              <w:t>ip</w:t>
            </w:r>
            <w:proofErr w:type="spellEnd"/>
            <w:r w:rsidRPr="007A046C">
              <w:t>), а также информации в едином</w:t>
            </w:r>
            <w:proofErr w:type="gramEnd"/>
            <w:r w:rsidRPr="007A046C">
              <w:t xml:space="preserve"> Федеральном </w:t>
            </w:r>
            <w:proofErr w:type="gramStart"/>
            <w:r w:rsidRPr="007A046C">
              <w:t>реестре</w:t>
            </w:r>
            <w:proofErr w:type="gramEnd"/>
            <w:r w:rsidRPr="007A046C">
              <w:t xml:space="preserve"> сведений о фактах деятельности юридических лиц </w:t>
            </w:r>
            <w:r>
              <w:rPr>
                <w:lang w:val="en-US"/>
              </w:rPr>
              <w:t>http</w:t>
            </w:r>
            <w:r w:rsidRPr="007A046C">
              <w:t>://</w:t>
            </w:r>
            <w:r>
              <w:rPr>
                <w:lang w:val="en-US"/>
              </w:rPr>
              <w:t>www</w:t>
            </w:r>
            <w:r w:rsidRPr="007A046C">
              <w:t>.</w:t>
            </w:r>
            <w:proofErr w:type="spellStart"/>
            <w:r>
              <w:rPr>
                <w:lang w:val="en-US"/>
              </w:rPr>
              <w:t>fedresurs</w:t>
            </w:r>
            <w:proofErr w:type="spellEnd"/>
            <w:r w:rsidRPr="007A046C">
              <w:t>.</w:t>
            </w:r>
            <w:proofErr w:type="spellStart"/>
            <w:r>
              <w:rPr>
                <w:lang w:val="en-US"/>
              </w:rPr>
              <w:t>ru</w:t>
            </w:r>
            <w:proofErr w:type="spellEnd"/>
            <w:r w:rsidRPr="007A046C">
              <w:t>/</w:t>
            </w:r>
            <w:r>
              <w:rPr>
                <w:lang w:val="en-US"/>
              </w:rPr>
              <w:t>companies</w:t>
            </w:r>
            <w:r w:rsidRPr="007A046C">
              <w:t>/</w:t>
            </w:r>
            <w:proofErr w:type="spellStart"/>
            <w:r>
              <w:rPr>
                <w:lang w:val="en-US"/>
              </w:rPr>
              <w:t>IsSearching</w:t>
            </w:r>
            <w:proofErr w:type="spellEnd"/>
            <w:r w:rsidRPr="007A046C">
              <w:t xml:space="preserve">. </w:t>
            </w:r>
            <w:proofErr w:type="gramStart"/>
            <w:r w:rsidRPr="007A046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7A046C">
              <w:t xml:space="preserve"> Организатором на день рассмотрения Заявок проверяется информация о наличии исполнительных производств и/или </w:t>
            </w:r>
            <w:proofErr w:type="spellStart"/>
            <w:r w:rsidRPr="007A046C">
              <w:t>неприостановлении</w:t>
            </w:r>
            <w:proofErr w:type="spellEnd"/>
            <w:r w:rsidRPr="007A046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330F6" w:rsidRPr="007A046C" w:rsidRDefault="00501373">
            <w:pPr>
              <w:pStyle w:val="aff6"/>
              <w:numPr>
                <w:ilvl w:val="1"/>
                <w:numId w:val="26"/>
              </w:numPr>
              <w:jc w:val="both"/>
            </w:pPr>
            <w:r w:rsidRPr="007A046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7A046C">
              <w:lastRenderedPageBreak/>
              <w:t>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330F6" w:rsidRDefault="00501373">
            <w:pPr>
              <w:pStyle w:val="af9"/>
              <w:ind w:firstLine="0"/>
              <w:rPr>
                <w:sz w:val="24"/>
                <w:highlight w:val="yellow"/>
              </w:rPr>
            </w:pPr>
            <w:proofErr w:type="spellStart"/>
            <w:proofErr w:type="gram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proofErr w:type="gram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5330F6" w:rsidRDefault="00501373">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5330F6" w:rsidRDefault="00501373">
                  <w:pPr>
                    <w:pStyle w:val="af9"/>
                    <w:ind w:firstLine="0"/>
                    <w:rPr>
                      <w:sz w:val="24"/>
                      <w:lang w:val="en-US"/>
                    </w:rPr>
                  </w:pPr>
                  <w:r>
                    <w:rPr>
                      <w:sz w:val="24"/>
                      <w:lang w:val="en-US"/>
                    </w:rPr>
                    <w:t>0,60</w:t>
                  </w:r>
                </w:p>
              </w:tc>
            </w:tr>
            <w:tr w:rsidR="006D2B87" w:rsidRPr="00514332" w:rsidTr="006D2B87">
              <w:tc>
                <w:tcPr>
                  <w:tcW w:w="4423" w:type="dxa"/>
                </w:tcPr>
                <w:p w:rsidR="005330F6" w:rsidRDefault="00501373">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114" w:type="dxa"/>
                </w:tcPr>
                <w:p w:rsidR="005330F6" w:rsidRDefault="00501373">
                  <w:pPr>
                    <w:pStyle w:val="af9"/>
                    <w:ind w:firstLine="0"/>
                    <w:rPr>
                      <w:sz w:val="24"/>
                      <w:lang w:val="en-US"/>
                    </w:rPr>
                  </w:pPr>
                  <w:r>
                    <w:rPr>
                      <w:sz w:val="24"/>
                      <w:lang w:val="en-US"/>
                    </w:rPr>
                    <w:t>0,20</w:t>
                  </w:r>
                </w:p>
              </w:tc>
            </w:tr>
            <w:tr w:rsidR="006D2B87" w:rsidRPr="00514332" w:rsidTr="006D2B87">
              <w:tc>
                <w:tcPr>
                  <w:tcW w:w="4423" w:type="dxa"/>
                </w:tcPr>
                <w:p w:rsidR="005330F6" w:rsidRDefault="00501373">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w:t>
                  </w:r>
                  <w:proofErr w:type="gramStart"/>
                  <w:r>
                    <w:rPr>
                      <w:sz w:val="24"/>
                    </w:rPr>
                    <w:t>случае</w:t>
                  </w:r>
                  <w:proofErr w:type="gramEnd"/>
                  <w:r>
                    <w:rPr>
                      <w:sz w:val="24"/>
                    </w:rPr>
                    <w:t xml:space="preserve"> выбора аванса наименьшее значение по настоящему критерию присваивается заявке, содержащей наибольший размер аванса. </w:t>
                  </w:r>
                </w:p>
              </w:tc>
              <w:tc>
                <w:tcPr>
                  <w:tcW w:w="2114" w:type="dxa"/>
                </w:tcPr>
                <w:p w:rsidR="005330F6" w:rsidRDefault="00501373">
                  <w:pPr>
                    <w:pStyle w:val="af9"/>
                    <w:ind w:firstLine="0"/>
                    <w:rPr>
                      <w:sz w:val="24"/>
                      <w:lang w:val="en-US"/>
                    </w:rPr>
                  </w:pPr>
                  <w:r>
                    <w:rPr>
                      <w:sz w:val="24"/>
                      <w:lang w:val="en-US"/>
                    </w:rPr>
                    <w:t>0,10</w:t>
                  </w:r>
                </w:p>
              </w:tc>
            </w:tr>
            <w:tr w:rsidR="006D2B87" w:rsidRPr="00514332" w:rsidTr="006D2B87">
              <w:tc>
                <w:tcPr>
                  <w:tcW w:w="4423" w:type="dxa"/>
                </w:tcPr>
                <w:p w:rsidR="005330F6" w:rsidRDefault="00501373">
                  <w:pPr>
                    <w:pStyle w:val="af9"/>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5330F6" w:rsidRDefault="00501373">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1"/>
              <w:tblW w:w="0" w:type="auto"/>
              <w:tblLayout w:type="fixed"/>
              <w:tblLook w:val="04A0"/>
            </w:tblPr>
            <w:tblGrid>
              <w:gridCol w:w="6537"/>
            </w:tblGrid>
            <w:tr w:rsidR="003D3C71" w:rsidRPr="00E048E8" w:rsidTr="008E1526">
              <w:tc>
                <w:tcPr>
                  <w:tcW w:w="6537" w:type="dxa"/>
                </w:tcPr>
                <w:p w:rsidR="005330F6" w:rsidRDefault="007A046C" w:rsidP="007A046C">
                  <w:pPr>
                    <w:pStyle w:val="-3"/>
                    <w:tabs>
                      <w:tab w:val="clear" w:pos="1985"/>
                    </w:tabs>
                    <w:suppressAutoHyphens/>
                    <w:ind w:firstLine="0"/>
                    <w:rPr>
                      <w:sz w:val="24"/>
                    </w:rPr>
                  </w:pPr>
                  <w:r>
                    <w:rPr>
                      <w:sz w:val="24"/>
                    </w:rPr>
                    <w:t xml:space="preserve">         </w:t>
                  </w:r>
                  <w:r w:rsidR="00501373">
                    <w:rPr>
                      <w:sz w:val="24"/>
                    </w:rPr>
                    <w:t xml:space="preserve"> </w:t>
                  </w:r>
                  <w:proofErr w:type="gramStart"/>
                  <w:r>
                    <w:rPr>
                      <w:sz w:val="24"/>
                    </w:rPr>
                    <w:t>1.</w:t>
                  </w:r>
                  <w:r w:rsidR="0050137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rsidR="003D3C71" w:rsidRPr="002F15C9" w:rsidRDefault="003D3C71" w:rsidP="008E1526">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8E1526">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5330F6" w:rsidRDefault="00501373" w:rsidP="007A046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8E1526">
              <w:tc>
                <w:tcPr>
                  <w:tcW w:w="6537" w:type="dxa"/>
                </w:tcPr>
                <w:p w:rsidR="005330F6" w:rsidRDefault="007A046C" w:rsidP="007A046C">
                  <w:pPr>
                    <w:pStyle w:val="af9"/>
                    <w:rPr>
                      <w:sz w:val="24"/>
                    </w:rPr>
                  </w:pPr>
                  <w:r>
                    <w:rPr>
                      <w:sz w:val="24"/>
                    </w:rPr>
                    <w:lastRenderedPageBreak/>
                    <w:t xml:space="preserve">2. </w:t>
                  </w:r>
                  <w:r w:rsidR="00501373">
                    <w:rPr>
                      <w:sz w:val="24"/>
                    </w:rPr>
                    <w:t>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330F6" w:rsidRDefault="00501373">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330F6" w:rsidRDefault="0050137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5330F6" w:rsidRDefault="005330F6">
            <w:pPr>
              <w:pStyle w:val="19"/>
              <w:ind w:firstLine="0"/>
              <w:rPr>
                <w:sz w:val="24"/>
                <w:szCs w:val="24"/>
              </w:rPr>
            </w:pPr>
          </w:p>
          <w:p w:rsidR="005330F6" w:rsidRDefault="005330F6">
            <w:pPr>
              <w:pStyle w:val="19"/>
              <w:ind w:firstLine="0"/>
              <w:rPr>
                <w:sz w:val="24"/>
                <w:szCs w:val="24"/>
              </w:rPr>
            </w:pPr>
          </w:p>
          <w:p w:rsidR="005330F6" w:rsidRDefault="00501373">
            <w:pPr>
              <w:pStyle w:val="19"/>
              <w:ind w:firstLine="0"/>
              <w:rPr>
                <w:sz w:val="24"/>
                <w:szCs w:val="24"/>
              </w:rPr>
            </w:pPr>
            <w:r>
              <w:rPr>
                <w:sz w:val="24"/>
                <w:szCs w:val="24"/>
              </w:rPr>
              <w:t>Не предусмотрено.</w:t>
            </w:r>
          </w:p>
          <w:p w:rsidR="005330F6" w:rsidRDefault="005330F6">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5330F6" w:rsidRDefault="005330F6">
            <w:pPr>
              <w:pStyle w:val="19"/>
              <w:ind w:firstLine="0"/>
              <w:rPr>
                <w:sz w:val="24"/>
                <w:szCs w:val="24"/>
              </w:rPr>
            </w:pPr>
          </w:p>
          <w:p w:rsidR="005330F6" w:rsidRDefault="005330F6">
            <w:pPr>
              <w:pStyle w:val="19"/>
              <w:ind w:firstLine="0"/>
              <w:rPr>
                <w:sz w:val="24"/>
                <w:szCs w:val="24"/>
              </w:rPr>
            </w:pPr>
          </w:p>
          <w:p w:rsidR="005330F6" w:rsidRDefault="00501373">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5330F6" w:rsidRDefault="007A046C" w:rsidP="007A046C">
            <w:pPr>
              <w:pStyle w:val="ConsNormal"/>
              <w:ind w:firstLine="0"/>
              <w:jc w:val="both"/>
              <w:rPr>
                <w:sz w:val="24"/>
                <w:szCs w:val="24"/>
              </w:rPr>
            </w:pPr>
            <w:r>
              <w:rPr>
                <w:rFonts w:ascii="Times New Roman" w:hAnsi="Times New Roman"/>
                <w:sz w:val="24"/>
                <w:szCs w:val="24"/>
              </w:rPr>
              <w:t xml:space="preserve">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5330F6" w:rsidRDefault="0050137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proofErr w:type="gramStart"/>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roofErr w:type="gramEnd"/>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330F6" w:rsidRDefault="0050137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330F6" w:rsidRDefault="0050137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330F6" w:rsidRPr="00C84D00" w:rsidRDefault="005330F6" w:rsidP="00DD1682">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5330F6" w:rsidRPr="00C84D00" w:rsidRDefault="005330F6" w:rsidP="00DD1682">
      <w:pPr>
        <w:pBdr>
          <w:top w:val="nil"/>
          <w:left w:val="nil"/>
          <w:bottom w:val="nil"/>
          <w:right w:val="nil"/>
          <w:between w:val="nil"/>
        </w:pBdr>
        <w:ind w:right="140"/>
      </w:pPr>
    </w:p>
    <w:p w:rsidR="005330F6" w:rsidRPr="00C84D00" w:rsidRDefault="007A046C" w:rsidP="00DD1682">
      <w:r>
        <w:t>«____» _________ 2020</w:t>
      </w:r>
      <w:r w:rsidR="005330F6">
        <w:t>_ г.                       Запрос предложений № ОКэ-НКПЗаб-20-____</w:t>
      </w:r>
    </w:p>
    <w:p w:rsidR="005330F6" w:rsidRPr="00C84D00" w:rsidRDefault="005330F6" w:rsidP="00DD1682">
      <w:r>
        <w:t xml:space="preserve">  _____________________________________________________________________________</w:t>
      </w:r>
    </w:p>
    <w:p w:rsidR="005330F6" w:rsidRPr="00C84D00" w:rsidRDefault="005330F6" w:rsidP="00DD1682">
      <w:pPr>
        <w:ind w:firstLine="3"/>
        <w:jc w:val="center"/>
        <w:rPr>
          <w:bCs/>
          <w:i/>
        </w:rPr>
      </w:pPr>
      <w:r>
        <w:rPr>
          <w:bCs/>
          <w:i/>
        </w:rPr>
        <w:t>(Полное наименование п</w:t>
      </w:r>
      <w:r>
        <w:rPr>
          <w:i/>
        </w:rPr>
        <w:t>ретендента</w:t>
      </w:r>
      <w:r>
        <w:rPr>
          <w:bCs/>
          <w:i/>
        </w:rPr>
        <w:t>)</w:t>
      </w:r>
    </w:p>
    <w:p w:rsidR="005330F6" w:rsidRPr="00C84D00" w:rsidRDefault="005330F6" w:rsidP="00DD1682"/>
    <w:tbl>
      <w:tblPr>
        <w:tblW w:w="5161" w:type="pct"/>
        <w:tblInd w:w="-318" w:type="dxa"/>
        <w:tblLayout w:type="fixed"/>
        <w:tblLook w:val="0000"/>
      </w:tblPr>
      <w:tblGrid>
        <w:gridCol w:w="657"/>
        <w:gridCol w:w="1815"/>
        <w:gridCol w:w="1133"/>
        <w:gridCol w:w="1243"/>
        <w:gridCol w:w="1243"/>
        <w:gridCol w:w="1243"/>
        <w:gridCol w:w="1570"/>
        <w:gridCol w:w="1267"/>
      </w:tblGrid>
      <w:tr w:rsidR="005330F6" w:rsidRPr="003D2665" w:rsidTr="00143975">
        <w:trPr>
          <w:trHeight w:val="663"/>
        </w:trPr>
        <w:tc>
          <w:tcPr>
            <w:tcW w:w="323" w:type="pct"/>
            <w:tcBorders>
              <w:top w:val="single" w:sz="4" w:space="0" w:color="auto"/>
              <w:left w:val="single" w:sz="4" w:space="0" w:color="auto"/>
              <w:bottom w:val="single" w:sz="4" w:space="0" w:color="auto"/>
              <w:right w:val="single" w:sz="4" w:space="0" w:color="auto"/>
            </w:tcBorders>
            <w:vAlign w:val="center"/>
          </w:tcPr>
          <w:p w:rsidR="005330F6" w:rsidRPr="003D2665" w:rsidRDefault="005330F6" w:rsidP="00D96519">
            <w:pPr>
              <w:jc w:val="center"/>
            </w:pPr>
            <w:r>
              <w:t xml:space="preserve">№ </w:t>
            </w:r>
            <w:proofErr w:type="spellStart"/>
            <w:proofErr w:type="gramStart"/>
            <w:r>
              <w:t>п</w:t>
            </w:r>
            <w:proofErr w:type="spellEnd"/>
            <w:proofErr w:type="gramEnd"/>
            <w:r>
              <w:t>/</w:t>
            </w:r>
            <w:proofErr w:type="spellStart"/>
            <w:r>
              <w:t>п</w:t>
            </w:r>
            <w:proofErr w:type="spellEnd"/>
          </w:p>
        </w:tc>
        <w:tc>
          <w:tcPr>
            <w:tcW w:w="892" w:type="pct"/>
            <w:tcBorders>
              <w:top w:val="single" w:sz="4" w:space="0" w:color="auto"/>
              <w:left w:val="single" w:sz="4" w:space="0" w:color="auto"/>
              <w:bottom w:val="single" w:sz="4" w:space="0" w:color="auto"/>
              <w:right w:val="single" w:sz="4" w:space="0" w:color="auto"/>
            </w:tcBorders>
            <w:vAlign w:val="center"/>
          </w:tcPr>
          <w:p w:rsidR="005330F6" w:rsidRPr="003D2665" w:rsidRDefault="005330F6" w:rsidP="00D96519">
            <w:pPr>
              <w:jc w:val="center"/>
            </w:pPr>
            <w:r>
              <w:t>Наименование товара</w:t>
            </w:r>
          </w:p>
          <w:p w:rsidR="005330F6" w:rsidRPr="003D2665" w:rsidRDefault="005330F6" w:rsidP="00D96519">
            <w:pPr>
              <w:jc w:val="center"/>
            </w:pPr>
          </w:p>
        </w:tc>
        <w:tc>
          <w:tcPr>
            <w:tcW w:w="557" w:type="pct"/>
            <w:tcBorders>
              <w:top w:val="single" w:sz="4" w:space="0" w:color="auto"/>
              <w:left w:val="single" w:sz="4" w:space="0" w:color="auto"/>
              <w:bottom w:val="single" w:sz="4" w:space="0" w:color="auto"/>
              <w:right w:val="single" w:sz="4" w:space="0" w:color="auto"/>
            </w:tcBorders>
            <w:vAlign w:val="center"/>
          </w:tcPr>
          <w:p w:rsidR="005330F6" w:rsidRPr="003D2665" w:rsidRDefault="005330F6" w:rsidP="00D96519">
            <w:pPr>
              <w:jc w:val="center"/>
            </w:pPr>
            <w:r>
              <w:t>Единица измерения</w:t>
            </w:r>
          </w:p>
        </w:tc>
        <w:tc>
          <w:tcPr>
            <w:tcW w:w="611" w:type="pct"/>
            <w:tcBorders>
              <w:top w:val="single" w:sz="4" w:space="0" w:color="auto"/>
              <w:left w:val="single" w:sz="4" w:space="0" w:color="auto"/>
              <w:bottom w:val="single" w:sz="4" w:space="0" w:color="auto"/>
              <w:right w:val="single" w:sz="4" w:space="0" w:color="auto"/>
            </w:tcBorders>
            <w:vAlign w:val="center"/>
          </w:tcPr>
          <w:p w:rsidR="005330F6" w:rsidRPr="003D2665" w:rsidRDefault="005330F6" w:rsidP="00D96519">
            <w:pPr>
              <w:jc w:val="center"/>
            </w:pPr>
            <w:r>
              <w:t>Количество</w:t>
            </w:r>
          </w:p>
          <w:p w:rsidR="005330F6" w:rsidRPr="003D2665" w:rsidRDefault="005330F6" w:rsidP="00D96519">
            <w:pPr>
              <w:jc w:val="center"/>
            </w:pPr>
          </w:p>
        </w:tc>
        <w:tc>
          <w:tcPr>
            <w:tcW w:w="611" w:type="pct"/>
            <w:tcBorders>
              <w:top w:val="single" w:sz="4" w:space="0" w:color="auto"/>
              <w:left w:val="single" w:sz="4" w:space="0" w:color="auto"/>
              <w:bottom w:val="single" w:sz="4" w:space="0" w:color="auto"/>
              <w:right w:val="single" w:sz="4" w:space="0" w:color="auto"/>
            </w:tcBorders>
          </w:tcPr>
          <w:p w:rsidR="005330F6" w:rsidRPr="003D2665" w:rsidRDefault="005330F6" w:rsidP="00D96519">
            <w:pPr>
              <w:jc w:val="center"/>
            </w:pPr>
          </w:p>
          <w:p w:rsidR="005330F6" w:rsidRPr="003D2665" w:rsidRDefault="005330F6" w:rsidP="00D96519">
            <w:pPr>
              <w:jc w:val="center"/>
            </w:pPr>
            <w:r>
              <w:t>Гарантийный срок, мес.</w:t>
            </w:r>
          </w:p>
          <w:p w:rsidR="005330F6" w:rsidRPr="003D2665" w:rsidRDefault="005330F6" w:rsidP="00D96519">
            <w:pPr>
              <w:jc w:val="center"/>
            </w:pPr>
          </w:p>
        </w:tc>
        <w:tc>
          <w:tcPr>
            <w:tcW w:w="611" w:type="pct"/>
            <w:tcBorders>
              <w:top w:val="single" w:sz="4" w:space="0" w:color="auto"/>
              <w:left w:val="single" w:sz="4" w:space="0" w:color="auto"/>
              <w:bottom w:val="single" w:sz="4" w:space="0" w:color="auto"/>
              <w:right w:val="single" w:sz="4" w:space="0" w:color="auto"/>
            </w:tcBorders>
          </w:tcPr>
          <w:p w:rsidR="005330F6" w:rsidRPr="003D2665" w:rsidRDefault="005330F6" w:rsidP="00D96519">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772" w:type="pct"/>
            <w:tcBorders>
              <w:top w:val="single" w:sz="4" w:space="0" w:color="auto"/>
              <w:left w:val="single" w:sz="4" w:space="0" w:color="auto"/>
              <w:bottom w:val="single" w:sz="4" w:space="0" w:color="auto"/>
              <w:right w:val="single" w:sz="4" w:space="0" w:color="auto"/>
            </w:tcBorders>
          </w:tcPr>
          <w:p w:rsidR="005330F6" w:rsidRPr="003D2665" w:rsidRDefault="005330F6" w:rsidP="00D96519">
            <w:pPr>
              <w:jc w:val="center"/>
            </w:pPr>
            <w:r>
              <w:t>Стоимость,</w:t>
            </w:r>
          </w:p>
          <w:p w:rsidR="005330F6" w:rsidRPr="003D2665" w:rsidRDefault="005330F6" w:rsidP="00D96519">
            <w:pPr>
              <w:jc w:val="center"/>
            </w:pPr>
            <w:r>
              <w:t>руб., без учета НДС.</w:t>
            </w:r>
          </w:p>
        </w:tc>
        <w:tc>
          <w:tcPr>
            <w:tcW w:w="623" w:type="pct"/>
            <w:tcBorders>
              <w:top w:val="single" w:sz="4" w:space="0" w:color="auto"/>
              <w:left w:val="single" w:sz="4" w:space="0" w:color="auto"/>
              <w:bottom w:val="single" w:sz="4" w:space="0" w:color="auto"/>
              <w:right w:val="single" w:sz="4" w:space="0" w:color="auto"/>
            </w:tcBorders>
          </w:tcPr>
          <w:p w:rsidR="005330F6" w:rsidRPr="003D2665" w:rsidRDefault="005330F6" w:rsidP="00D96519">
            <w:pPr>
              <w:jc w:val="center"/>
            </w:pPr>
            <w:r>
              <w:t>Размер аванса (наличие % / отсутствие)</w:t>
            </w:r>
          </w:p>
        </w:tc>
      </w:tr>
      <w:tr w:rsidR="005330F6" w:rsidRPr="00C84D00" w:rsidTr="00143975">
        <w:trPr>
          <w:trHeight w:val="577"/>
        </w:trPr>
        <w:tc>
          <w:tcPr>
            <w:tcW w:w="323" w:type="pct"/>
            <w:tcBorders>
              <w:top w:val="single" w:sz="4" w:space="0" w:color="auto"/>
              <w:left w:val="single" w:sz="4" w:space="0" w:color="auto"/>
              <w:bottom w:val="single" w:sz="4" w:space="0" w:color="auto"/>
              <w:right w:val="single" w:sz="4" w:space="0" w:color="auto"/>
            </w:tcBorders>
            <w:noWrap/>
            <w:vAlign w:val="center"/>
          </w:tcPr>
          <w:p w:rsidR="005330F6" w:rsidRPr="003D2665" w:rsidRDefault="005330F6" w:rsidP="00D96519">
            <w:pPr>
              <w:jc w:val="center"/>
            </w:pPr>
            <w:r>
              <w:t>1</w:t>
            </w:r>
          </w:p>
        </w:tc>
        <w:tc>
          <w:tcPr>
            <w:tcW w:w="892" w:type="pct"/>
            <w:tcBorders>
              <w:top w:val="single" w:sz="4" w:space="0" w:color="auto"/>
              <w:left w:val="nil"/>
              <w:bottom w:val="single" w:sz="4" w:space="0" w:color="auto"/>
              <w:right w:val="single" w:sz="4" w:space="0" w:color="auto"/>
            </w:tcBorders>
            <w:noWrap/>
          </w:tcPr>
          <w:p w:rsidR="005330F6" w:rsidRPr="00143975" w:rsidRDefault="005330F6" w:rsidP="00143975">
            <w:pPr>
              <w:jc w:val="both"/>
              <w:rPr>
                <w:color w:val="000000"/>
              </w:rPr>
            </w:pPr>
            <w:r>
              <w:rPr>
                <w:bCs/>
              </w:rPr>
              <w:t>Заграждение сетчатое 3</w:t>
            </w:r>
            <w:r>
              <w:rPr>
                <w:bCs/>
                <w:lang w:val="en-US"/>
              </w:rPr>
              <w:t>D</w:t>
            </w:r>
            <w:r>
              <w:rPr>
                <w:bCs/>
              </w:rPr>
              <w:t>. Состоит из секций высотой 2500 мм, длиной 3130, опоры из профиля 82х82х2 мм длиной 3415 мм, элементов крепления и заглушки.</w:t>
            </w:r>
          </w:p>
        </w:tc>
        <w:tc>
          <w:tcPr>
            <w:tcW w:w="557" w:type="pct"/>
            <w:tcBorders>
              <w:top w:val="single" w:sz="4" w:space="0" w:color="auto"/>
              <w:left w:val="nil"/>
              <w:bottom w:val="single" w:sz="4" w:space="0" w:color="auto"/>
              <w:right w:val="single" w:sz="4" w:space="0" w:color="auto"/>
            </w:tcBorders>
            <w:vAlign w:val="center"/>
          </w:tcPr>
          <w:p w:rsidR="005330F6" w:rsidRPr="007A046C" w:rsidRDefault="005330F6" w:rsidP="00143975">
            <w:pPr>
              <w:suppressAutoHyphens w:val="0"/>
              <w:jc w:val="center"/>
            </w:pPr>
            <w:r w:rsidRPr="007A046C">
              <w:t>метр</w:t>
            </w:r>
          </w:p>
        </w:tc>
        <w:tc>
          <w:tcPr>
            <w:tcW w:w="611" w:type="pct"/>
            <w:tcBorders>
              <w:top w:val="single" w:sz="4" w:space="0" w:color="auto"/>
              <w:left w:val="single" w:sz="4" w:space="0" w:color="auto"/>
              <w:bottom w:val="single" w:sz="4" w:space="0" w:color="auto"/>
              <w:right w:val="single" w:sz="4" w:space="0" w:color="auto"/>
            </w:tcBorders>
            <w:noWrap/>
            <w:vAlign w:val="center"/>
          </w:tcPr>
          <w:p w:rsidR="005330F6" w:rsidRPr="007A046C" w:rsidRDefault="005330F6" w:rsidP="00D96519">
            <w:pPr>
              <w:jc w:val="center"/>
            </w:pPr>
            <w:r w:rsidRPr="007A046C">
              <w:rPr>
                <w:bCs/>
              </w:rPr>
              <w:t>518,58</w:t>
            </w:r>
          </w:p>
        </w:tc>
        <w:tc>
          <w:tcPr>
            <w:tcW w:w="611" w:type="pct"/>
            <w:tcBorders>
              <w:top w:val="single" w:sz="4" w:space="0" w:color="auto"/>
              <w:left w:val="single" w:sz="4" w:space="0" w:color="auto"/>
              <w:bottom w:val="single" w:sz="4" w:space="0" w:color="auto"/>
              <w:right w:val="single" w:sz="4" w:space="0" w:color="auto"/>
            </w:tcBorders>
          </w:tcPr>
          <w:p w:rsidR="005330F6" w:rsidRPr="007A046C" w:rsidRDefault="005330F6" w:rsidP="00D96519">
            <w:pPr>
              <w:jc w:val="center"/>
            </w:pPr>
          </w:p>
        </w:tc>
        <w:tc>
          <w:tcPr>
            <w:tcW w:w="611" w:type="pct"/>
            <w:tcBorders>
              <w:top w:val="single" w:sz="4" w:space="0" w:color="auto"/>
              <w:left w:val="single" w:sz="4" w:space="0" w:color="auto"/>
              <w:bottom w:val="single" w:sz="4" w:space="0" w:color="auto"/>
              <w:right w:val="single" w:sz="4" w:space="0" w:color="auto"/>
            </w:tcBorders>
          </w:tcPr>
          <w:p w:rsidR="005330F6" w:rsidRPr="00C84D00" w:rsidRDefault="005330F6" w:rsidP="00D96519">
            <w:pPr>
              <w:jc w:val="center"/>
            </w:pPr>
          </w:p>
        </w:tc>
        <w:tc>
          <w:tcPr>
            <w:tcW w:w="772" w:type="pct"/>
            <w:tcBorders>
              <w:top w:val="single" w:sz="4" w:space="0" w:color="auto"/>
              <w:left w:val="single" w:sz="4" w:space="0" w:color="auto"/>
              <w:bottom w:val="single" w:sz="4" w:space="0" w:color="auto"/>
              <w:right w:val="single" w:sz="4" w:space="0" w:color="auto"/>
            </w:tcBorders>
          </w:tcPr>
          <w:p w:rsidR="005330F6" w:rsidRPr="00C84D00" w:rsidRDefault="005330F6" w:rsidP="00D96519">
            <w:pPr>
              <w:jc w:val="center"/>
            </w:pPr>
          </w:p>
        </w:tc>
        <w:tc>
          <w:tcPr>
            <w:tcW w:w="623" w:type="pct"/>
            <w:tcBorders>
              <w:top w:val="single" w:sz="4" w:space="0" w:color="auto"/>
              <w:left w:val="single" w:sz="4" w:space="0" w:color="auto"/>
              <w:bottom w:val="single" w:sz="4" w:space="0" w:color="auto"/>
              <w:right w:val="single" w:sz="4" w:space="0" w:color="auto"/>
            </w:tcBorders>
          </w:tcPr>
          <w:p w:rsidR="005330F6" w:rsidRPr="00C84D00" w:rsidRDefault="005330F6" w:rsidP="00D96519">
            <w:pPr>
              <w:jc w:val="center"/>
            </w:pPr>
          </w:p>
        </w:tc>
      </w:tr>
    </w:tbl>
    <w:p w:rsidR="005330F6" w:rsidRPr="00C84D00" w:rsidRDefault="005330F6" w:rsidP="00DD1682">
      <w:pPr>
        <w:ind w:firstLine="708"/>
        <w:rPr>
          <w:bCs/>
        </w:rPr>
      </w:pPr>
    </w:p>
    <w:p w:rsidR="005330F6" w:rsidRPr="00C84D00" w:rsidRDefault="005330F6" w:rsidP="00DD1682">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 по поставке товара, учитывает стоимость всех налогов (кроме НДС), затрат связанных с изготовлением, а также иных затрат и расходов связанных с поставкой товара на место поставки.</w:t>
      </w:r>
    </w:p>
    <w:p w:rsidR="005330F6" w:rsidRPr="00C84D00" w:rsidRDefault="005330F6" w:rsidP="00DD1682">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 w:val="28"/>
          <w:szCs w:val="28"/>
        </w:rPr>
        <w:t>.</w:t>
      </w:r>
    </w:p>
    <w:p w:rsidR="005330F6" w:rsidRPr="00C84D00" w:rsidRDefault="005330F6" w:rsidP="00DD1682">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поставки товара _________________________________________________________________ </w:t>
      </w:r>
    </w:p>
    <w:p w:rsidR="005330F6" w:rsidRPr="00C84D00" w:rsidRDefault="005330F6" w:rsidP="00DD1682">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5330F6" w:rsidRPr="00C84D00" w:rsidRDefault="005330F6" w:rsidP="00DD1682">
      <w:pPr>
        <w:pBdr>
          <w:top w:val="nil"/>
          <w:left w:val="nil"/>
          <w:bottom w:val="nil"/>
          <w:right w:val="nil"/>
          <w:between w:val="nil"/>
        </w:pBdr>
        <w:tabs>
          <w:tab w:val="left" w:pos="9638"/>
        </w:tabs>
        <w:ind w:right="-1" w:firstLine="720"/>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5330F6" w:rsidRPr="00C84D00" w:rsidRDefault="005330F6" w:rsidP="00DD1682">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5330F6" w:rsidRPr="00C84D00" w:rsidRDefault="005330F6" w:rsidP="00DD1682">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w:t>
      </w:r>
      <w:r>
        <w:rPr>
          <w:sz w:val="28"/>
          <w:szCs w:val="28"/>
        </w:rPr>
        <w:lastRenderedPageBreak/>
        <w:t>Открытом конкурсе и на условиях настоящего финансово-коммерческого предложения.</w:t>
      </w:r>
    </w:p>
    <w:p w:rsidR="005330F6" w:rsidRPr="00C84D00" w:rsidRDefault="005330F6" w:rsidP="00DD1682">
      <w:pPr>
        <w:pStyle w:val="afc"/>
        <w:tabs>
          <w:tab w:val="left" w:pos="9638"/>
        </w:tabs>
        <w:ind w:right="-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5330F6" w:rsidRPr="00C84D00" w:rsidRDefault="005330F6" w:rsidP="00DD1682">
      <w:pPr>
        <w:pBdr>
          <w:top w:val="nil"/>
          <w:left w:val="nil"/>
          <w:bottom w:val="nil"/>
          <w:right w:val="nil"/>
          <w:between w:val="nil"/>
        </w:pBdr>
        <w:tabs>
          <w:tab w:val="left" w:pos="9638"/>
        </w:tabs>
        <w:ind w:right="-1"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330F6" w:rsidRPr="00C84D00" w:rsidRDefault="005330F6" w:rsidP="00DD1682">
      <w:pPr>
        <w:pStyle w:val="afc"/>
        <w:jc w:val="both"/>
        <w:rPr>
          <w:szCs w:val="28"/>
        </w:rPr>
      </w:pPr>
    </w:p>
    <w:p w:rsidR="005330F6" w:rsidRPr="00880458" w:rsidRDefault="005330F6" w:rsidP="007A046C">
      <w:pPr>
        <w:keepNext/>
        <w:pBdr>
          <w:top w:val="nil"/>
          <w:left w:val="nil"/>
          <w:bottom w:val="nil"/>
          <w:right w:val="nil"/>
          <w:between w:val="nil"/>
        </w:pBdr>
        <w:ind w:right="424" w:firstLine="397"/>
        <w:jc w:val="both"/>
        <w:rPr>
          <w:i/>
          <w:sz w:val="28"/>
          <w:szCs w:val="28"/>
        </w:rPr>
      </w:pPr>
      <w:r>
        <w:rPr>
          <w:i/>
          <w:sz w:val="28"/>
          <w:szCs w:val="28"/>
        </w:rPr>
        <w:t xml:space="preserve">Приложение: технические характеристики </w:t>
      </w:r>
      <w:r>
        <w:rPr>
          <w:rFonts w:eastAsia="MS Mincho"/>
          <w:i/>
          <w:sz w:val="28"/>
          <w:szCs w:val="28"/>
          <w:lang w:eastAsia="ru-RU"/>
        </w:rPr>
        <w:t>привода «ПРЕПОНА» ПВО-05либо его эквивалента</w:t>
      </w:r>
    </w:p>
    <w:p w:rsidR="005330F6" w:rsidRDefault="005330F6" w:rsidP="00DD1682">
      <w:pPr>
        <w:keepNext/>
        <w:pBdr>
          <w:top w:val="nil"/>
          <w:left w:val="nil"/>
          <w:bottom w:val="nil"/>
          <w:right w:val="nil"/>
          <w:between w:val="nil"/>
        </w:pBdr>
        <w:ind w:right="424"/>
        <w:jc w:val="both"/>
        <w:rPr>
          <w:sz w:val="28"/>
          <w:szCs w:val="28"/>
        </w:rPr>
      </w:pPr>
    </w:p>
    <w:p w:rsidR="005330F6" w:rsidRPr="00C84D00" w:rsidRDefault="005330F6" w:rsidP="00DD1682">
      <w:pPr>
        <w:keepNext/>
        <w:pBdr>
          <w:top w:val="nil"/>
          <w:left w:val="nil"/>
          <w:bottom w:val="nil"/>
          <w:right w:val="nil"/>
          <w:between w:val="nil"/>
        </w:pBdr>
        <w:ind w:right="424"/>
        <w:jc w:val="both"/>
        <w:rPr>
          <w:sz w:val="28"/>
          <w:szCs w:val="28"/>
        </w:rPr>
      </w:pPr>
    </w:p>
    <w:p w:rsidR="005330F6" w:rsidRPr="00C84D00" w:rsidRDefault="005330F6" w:rsidP="00DD1682">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5330F6" w:rsidRPr="00C84D00" w:rsidRDefault="005330F6" w:rsidP="00DD1682">
      <w:pPr>
        <w:pBdr>
          <w:top w:val="nil"/>
          <w:left w:val="nil"/>
          <w:bottom w:val="nil"/>
          <w:right w:val="nil"/>
          <w:between w:val="nil"/>
        </w:pBdr>
        <w:tabs>
          <w:tab w:val="left" w:pos="8640"/>
        </w:tabs>
        <w:ind w:right="424"/>
        <w:jc w:val="center"/>
      </w:pPr>
      <w:r>
        <w:rPr>
          <w:i/>
        </w:rPr>
        <w:t>(наименование претендента)</w:t>
      </w:r>
    </w:p>
    <w:p w:rsidR="005330F6" w:rsidRPr="00C84D00" w:rsidRDefault="005330F6" w:rsidP="00DD1682">
      <w:pPr>
        <w:pBdr>
          <w:top w:val="nil"/>
          <w:left w:val="nil"/>
          <w:bottom w:val="nil"/>
          <w:right w:val="nil"/>
          <w:between w:val="nil"/>
        </w:pBdr>
        <w:ind w:right="424"/>
        <w:rPr>
          <w:sz w:val="28"/>
          <w:szCs w:val="28"/>
        </w:rPr>
      </w:pPr>
      <w:r>
        <w:rPr>
          <w:sz w:val="28"/>
          <w:szCs w:val="28"/>
        </w:rPr>
        <w:t>_______________________________________________________________</w:t>
      </w:r>
    </w:p>
    <w:p w:rsidR="005330F6" w:rsidRPr="00C84D00" w:rsidRDefault="005330F6" w:rsidP="00DD1682">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5330F6" w:rsidRPr="0065741B" w:rsidRDefault="005330F6" w:rsidP="00DD1682">
      <w:pPr>
        <w:pBdr>
          <w:top w:val="nil"/>
          <w:left w:val="nil"/>
          <w:bottom w:val="nil"/>
          <w:right w:val="nil"/>
          <w:between w:val="nil"/>
        </w:pBdr>
        <w:ind w:right="424"/>
        <w:rPr>
          <w:sz w:val="28"/>
          <w:szCs w:val="28"/>
        </w:rPr>
      </w:pPr>
      <w:r>
        <w:rPr>
          <w:sz w:val="28"/>
          <w:szCs w:val="28"/>
        </w:rPr>
        <w:t>«____» _________ 20__ г.</w:t>
      </w:r>
    </w:p>
    <w:p w:rsidR="005330F6" w:rsidRPr="0065741B" w:rsidRDefault="005330F6" w:rsidP="00DD1682">
      <w:pPr>
        <w:pBdr>
          <w:top w:val="nil"/>
          <w:left w:val="nil"/>
          <w:bottom w:val="nil"/>
          <w:right w:val="nil"/>
          <w:between w:val="nil"/>
        </w:pBdr>
        <w:ind w:right="424" w:firstLine="709"/>
        <w:jc w:val="both"/>
        <w:rPr>
          <w:sz w:val="28"/>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Pr="00424C2C" w:rsidRDefault="005330F6" w:rsidP="00596267">
      <w:pPr>
        <w:keepNext/>
        <w:spacing w:before="240" w:after="60"/>
        <w:jc w:val="right"/>
        <w:outlineLvl w:val="0"/>
        <w:rPr>
          <w:rFonts w:eastAsia="MS Mincho"/>
          <w:bCs/>
          <w:i/>
          <w:iCs/>
          <w:kern w:val="1"/>
          <w:sz w:val="32"/>
          <w:szCs w:val="32"/>
        </w:rPr>
      </w:pPr>
      <w:r>
        <w:rPr>
          <w:rFonts w:eastAsia="MS Mincho"/>
          <w:bCs/>
          <w:kern w:val="1"/>
          <w:sz w:val="28"/>
          <w:szCs w:val="32"/>
        </w:rPr>
        <w:t>Приложение № 3</w:t>
      </w:r>
    </w:p>
    <w:p w:rsidR="005330F6" w:rsidRPr="00424C2C" w:rsidRDefault="005330F6" w:rsidP="00596267">
      <w:pPr>
        <w:jc w:val="right"/>
        <w:rPr>
          <w:sz w:val="32"/>
          <w:szCs w:val="28"/>
        </w:rPr>
      </w:pPr>
      <w:r>
        <w:rPr>
          <w:rFonts w:eastAsia="MS Mincho"/>
          <w:sz w:val="28"/>
        </w:rPr>
        <w:t>к финансово-коммерческому предложению</w:t>
      </w:r>
    </w:p>
    <w:p w:rsidR="005330F6" w:rsidRPr="00424C2C" w:rsidRDefault="005330F6" w:rsidP="00596267">
      <w:pPr>
        <w:tabs>
          <w:tab w:val="left" w:pos="1701"/>
        </w:tabs>
        <w:autoSpaceDE w:val="0"/>
        <w:ind w:firstLine="709"/>
        <w:jc w:val="both"/>
        <w:rPr>
          <w:rFonts w:eastAsia="MS Mincho"/>
          <w:b/>
          <w:sz w:val="28"/>
          <w:szCs w:val="28"/>
          <w:lang w:eastAsia="ru-RU"/>
        </w:rPr>
      </w:pPr>
    </w:p>
    <w:p w:rsidR="005330F6" w:rsidRDefault="005330F6" w:rsidP="00596267">
      <w:pPr>
        <w:tabs>
          <w:tab w:val="left" w:pos="1701"/>
        </w:tabs>
        <w:autoSpaceDE w:val="0"/>
        <w:ind w:firstLine="709"/>
        <w:jc w:val="both"/>
        <w:rPr>
          <w:rFonts w:eastAsia="MS Mincho"/>
          <w:b/>
          <w:sz w:val="28"/>
          <w:szCs w:val="28"/>
          <w:lang w:eastAsia="ru-RU"/>
        </w:rPr>
      </w:pPr>
      <w:r>
        <w:rPr>
          <w:rFonts w:eastAsia="MS Mincho"/>
          <w:b/>
          <w:sz w:val="28"/>
          <w:szCs w:val="28"/>
          <w:lang w:eastAsia="ru-RU"/>
        </w:rPr>
        <w:t>Технические характеристики привода «ПРЕПОНА» ПВО-05 либо его эквивалента</w:t>
      </w:r>
    </w:p>
    <w:p w:rsidR="005330F6" w:rsidRDefault="005330F6" w:rsidP="00596267">
      <w:pPr>
        <w:tabs>
          <w:tab w:val="left" w:pos="1701"/>
        </w:tabs>
        <w:autoSpaceDE w:val="0"/>
        <w:ind w:firstLine="709"/>
        <w:jc w:val="both"/>
        <w:rPr>
          <w:rFonts w:eastAsia="MS Mincho"/>
          <w:b/>
          <w:sz w:val="28"/>
          <w:szCs w:val="28"/>
          <w:lang w:eastAsia="ru-RU"/>
        </w:rPr>
      </w:pPr>
    </w:p>
    <w:tbl>
      <w:tblPr>
        <w:tblW w:w="9371" w:type="dxa"/>
        <w:tblInd w:w="93" w:type="dxa"/>
        <w:tblLook w:val="04A0"/>
      </w:tblPr>
      <w:tblGrid>
        <w:gridCol w:w="5102"/>
        <w:gridCol w:w="1292"/>
        <w:gridCol w:w="2977"/>
      </w:tblGrid>
      <w:tr w:rsidR="005330F6" w:rsidRPr="00432684" w:rsidTr="00C627A4">
        <w:trPr>
          <w:trHeight w:val="1575"/>
        </w:trPr>
        <w:tc>
          <w:tcPr>
            <w:tcW w:w="5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Характеристика</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Ед. измерения</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Значение</w:t>
            </w:r>
          </w:p>
        </w:tc>
      </w:tr>
      <w:tr w:rsidR="005330F6" w:rsidRPr="00432684" w:rsidTr="00C627A4">
        <w:trPr>
          <w:trHeight w:val="630"/>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Линейная скорость перемещения полотна ворот</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roofErr w:type="gramStart"/>
            <w:r>
              <w:rPr>
                <w:color w:val="000000"/>
                <w:lang w:eastAsia="ru-RU"/>
              </w:rPr>
              <w:t>м</w:t>
            </w:r>
            <w:proofErr w:type="gramEnd"/>
            <w:r>
              <w:rPr>
                <w:color w:val="000000"/>
                <w:lang w:eastAsia="ru-RU"/>
              </w:rPr>
              <w:t>/мин</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315"/>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Электропитание</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В</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630"/>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Мощность электродвигателя (</w:t>
            </w:r>
            <w:proofErr w:type="spellStart"/>
            <w:r>
              <w:rPr>
                <w:color w:val="000000"/>
                <w:lang w:eastAsia="ru-RU"/>
              </w:rPr>
              <w:t>номин</w:t>
            </w:r>
            <w:proofErr w:type="spellEnd"/>
            <w:r>
              <w:rPr>
                <w:color w:val="000000"/>
                <w:lang w:eastAsia="ru-RU"/>
              </w:rPr>
              <w:t>.)</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Вт</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315"/>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Тип редуктора</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630"/>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Передаточное отношение редуктора</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630"/>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Модуль выходного зубчатого колеса</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мм</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315"/>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Блок управления</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 </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315"/>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Условия эксплуатации</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°C</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630"/>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Максимальный вес полотна ворот</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кг</w:t>
            </w:r>
          </w:p>
        </w:tc>
        <w:tc>
          <w:tcPr>
            <w:tcW w:w="2977"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p>
        </w:tc>
      </w:tr>
      <w:tr w:rsidR="005330F6" w:rsidRPr="00432684" w:rsidTr="00C627A4">
        <w:trPr>
          <w:trHeight w:val="315"/>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Масса комплекта</w:t>
            </w:r>
          </w:p>
        </w:tc>
        <w:tc>
          <w:tcPr>
            <w:tcW w:w="1292" w:type="dxa"/>
            <w:tcBorders>
              <w:top w:val="nil"/>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r>
              <w:rPr>
                <w:color w:val="000000"/>
                <w:lang w:eastAsia="ru-RU"/>
              </w:rPr>
              <w:t>кг</w:t>
            </w:r>
          </w:p>
        </w:tc>
        <w:tc>
          <w:tcPr>
            <w:tcW w:w="2977" w:type="dxa"/>
            <w:tcBorders>
              <w:top w:val="nil"/>
              <w:left w:val="nil"/>
              <w:bottom w:val="single" w:sz="4" w:space="0" w:color="auto"/>
              <w:right w:val="single" w:sz="4" w:space="0" w:color="auto"/>
            </w:tcBorders>
            <w:shd w:val="clear" w:color="auto" w:fill="auto"/>
            <w:vAlign w:val="center"/>
            <w:hideMark/>
          </w:tcPr>
          <w:p w:rsidR="005330F6" w:rsidRPr="00432684" w:rsidRDefault="005330F6" w:rsidP="00B42B26">
            <w:pPr>
              <w:suppressAutoHyphens w:val="0"/>
              <w:jc w:val="center"/>
              <w:rPr>
                <w:color w:val="000000"/>
                <w:lang w:eastAsia="ru-RU"/>
              </w:rPr>
            </w:pPr>
          </w:p>
        </w:tc>
      </w:tr>
      <w:tr w:rsidR="005330F6" w:rsidRPr="00432684" w:rsidTr="00C627A4">
        <w:trPr>
          <w:trHeight w:val="315"/>
        </w:trPr>
        <w:tc>
          <w:tcPr>
            <w:tcW w:w="5102" w:type="dxa"/>
            <w:tcBorders>
              <w:top w:val="nil"/>
              <w:left w:val="single" w:sz="4" w:space="0" w:color="auto"/>
              <w:bottom w:val="single" w:sz="4" w:space="0" w:color="auto"/>
              <w:right w:val="single" w:sz="4" w:space="0" w:color="auto"/>
            </w:tcBorders>
            <w:shd w:val="clear" w:color="auto" w:fill="auto"/>
            <w:hideMark/>
          </w:tcPr>
          <w:p w:rsidR="005330F6" w:rsidRPr="00432684" w:rsidRDefault="005330F6" w:rsidP="00B42B26">
            <w:pPr>
              <w:suppressAutoHyphens w:val="0"/>
              <w:rPr>
                <w:color w:val="000000"/>
                <w:lang w:eastAsia="ru-RU"/>
              </w:rPr>
            </w:pPr>
            <w:r>
              <w:rPr>
                <w:color w:val="000000"/>
                <w:lang w:eastAsia="ru-RU"/>
              </w:rPr>
              <w:t>Ресурс привода – не менее</w:t>
            </w:r>
          </w:p>
        </w:tc>
        <w:tc>
          <w:tcPr>
            <w:tcW w:w="1292" w:type="dxa"/>
            <w:tcBorders>
              <w:top w:val="nil"/>
              <w:left w:val="nil"/>
              <w:bottom w:val="single" w:sz="4" w:space="0" w:color="auto"/>
              <w:right w:val="single" w:sz="4" w:space="0" w:color="auto"/>
            </w:tcBorders>
            <w:shd w:val="clear" w:color="auto" w:fill="auto"/>
            <w:hideMark/>
          </w:tcPr>
          <w:p w:rsidR="005330F6" w:rsidRPr="00432684" w:rsidRDefault="005330F6" w:rsidP="00B42B26">
            <w:pPr>
              <w:suppressAutoHyphens w:val="0"/>
              <w:jc w:val="center"/>
              <w:rPr>
                <w:color w:val="000000"/>
                <w:lang w:eastAsia="ru-RU"/>
              </w:rPr>
            </w:pPr>
            <w:r>
              <w:rPr>
                <w:color w:val="000000"/>
                <w:lang w:eastAsia="ru-RU"/>
              </w:rPr>
              <w:t>цикл</w:t>
            </w:r>
          </w:p>
        </w:tc>
        <w:tc>
          <w:tcPr>
            <w:tcW w:w="2977" w:type="dxa"/>
            <w:tcBorders>
              <w:top w:val="nil"/>
              <w:left w:val="nil"/>
              <w:bottom w:val="single" w:sz="4" w:space="0" w:color="auto"/>
              <w:right w:val="single" w:sz="4" w:space="0" w:color="auto"/>
            </w:tcBorders>
            <w:shd w:val="clear" w:color="auto" w:fill="auto"/>
            <w:noWrap/>
            <w:hideMark/>
          </w:tcPr>
          <w:p w:rsidR="005330F6" w:rsidRPr="00432684" w:rsidRDefault="005330F6" w:rsidP="00B42B26">
            <w:pPr>
              <w:suppressAutoHyphens w:val="0"/>
              <w:jc w:val="center"/>
              <w:rPr>
                <w:color w:val="000000"/>
                <w:lang w:eastAsia="ru-RU"/>
              </w:rPr>
            </w:pPr>
          </w:p>
        </w:tc>
      </w:tr>
    </w:tbl>
    <w:p w:rsidR="005330F6" w:rsidRDefault="005330F6" w:rsidP="00596267">
      <w:pPr>
        <w:tabs>
          <w:tab w:val="left" w:pos="1701"/>
        </w:tabs>
        <w:autoSpaceDE w:val="0"/>
        <w:ind w:firstLine="709"/>
        <w:jc w:val="both"/>
        <w:rPr>
          <w:rFonts w:eastAsia="MS Mincho"/>
          <w:b/>
          <w:sz w:val="28"/>
          <w:szCs w:val="28"/>
          <w:lang w:eastAsia="ru-RU"/>
        </w:rPr>
      </w:pPr>
    </w:p>
    <w:p w:rsidR="005330F6" w:rsidRDefault="005330F6" w:rsidP="00596267">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Default="005330F6" w:rsidP="00DD1682">
      <w:pPr>
        <w:rPr>
          <w:szCs w:val="28"/>
        </w:rPr>
      </w:pPr>
    </w:p>
    <w:p w:rsidR="005330F6" w:rsidRPr="00DD1682" w:rsidRDefault="005330F6" w:rsidP="00DD1682">
      <w:pPr>
        <w:rPr>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330F6" w:rsidRDefault="007A046C">
      <w:pPr>
        <w:pStyle w:val="af9"/>
        <w:ind w:firstLine="0"/>
        <w:jc w:val="right"/>
        <w:rPr>
          <w:rFonts w:cs="Arial"/>
          <w:b/>
          <w:bCs/>
          <w:i/>
          <w:iCs/>
          <w:szCs w:val="28"/>
        </w:rPr>
      </w:pPr>
      <w:r>
        <w:rPr>
          <w:sz w:val="28"/>
          <w:szCs w:val="28"/>
        </w:rPr>
        <w:lastRenderedPageBreak/>
        <w:t>П</w:t>
      </w:r>
      <w:r w:rsidR="00501373">
        <w:rPr>
          <w:sz w:val="28"/>
          <w:szCs w:val="28"/>
        </w:rPr>
        <w:t>риложение №</w:t>
      </w:r>
      <w:r w:rsidR="00501373">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330F6" w:rsidRPr="007215F2" w:rsidRDefault="005330F6" w:rsidP="00E26B6D">
      <w:pPr>
        <w:jc w:val="center"/>
        <w:rPr>
          <w:b/>
          <w:bCs/>
        </w:rPr>
      </w:pPr>
      <w:r>
        <w:rPr>
          <w:b/>
          <w:bCs/>
        </w:rPr>
        <w:t>Договор  №________________</w:t>
      </w:r>
    </w:p>
    <w:p w:rsidR="005330F6" w:rsidRPr="007215F2" w:rsidRDefault="005330F6" w:rsidP="00E26B6D">
      <w:pPr>
        <w:jc w:val="center"/>
      </w:pPr>
      <w:r>
        <w:rPr>
          <w:b/>
          <w:bCs/>
        </w:rPr>
        <w:t>поставки</w:t>
      </w:r>
    </w:p>
    <w:p w:rsidR="005330F6" w:rsidRPr="007215F2" w:rsidRDefault="005330F6" w:rsidP="00E26B6D">
      <w:pPr>
        <w:jc w:val="both"/>
      </w:pPr>
      <w:r>
        <w:t xml:space="preserve">г. Чита                                                                                                            «__»_______ ____ </w:t>
      </w:r>
      <w:proofErr w:type="gramStart"/>
      <w:r>
        <w:t>г</w:t>
      </w:r>
      <w:proofErr w:type="gramEnd"/>
      <w:r>
        <w:t>.</w:t>
      </w:r>
    </w:p>
    <w:p w:rsidR="005330F6" w:rsidRPr="007215F2" w:rsidRDefault="005330F6" w:rsidP="00E26B6D">
      <w:pPr>
        <w:ind w:right="-1"/>
        <w:jc w:val="both"/>
      </w:pPr>
      <w:r>
        <w:tab/>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5330F6" w:rsidRPr="007215F2" w:rsidRDefault="005330F6" w:rsidP="00E26B6D">
      <w:pPr>
        <w:ind w:right="-1"/>
        <w:jc w:val="both"/>
      </w:pPr>
      <w:r>
        <w:t>_____________________________________________________________________________,</w:t>
      </w:r>
    </w:p>
    <w:p w:rsidR="005330F6" w:rsidRDefault="005330F6" w:rsidP="00E26B6D">
      <w:pPr>
        <w:ind w:right="-1"/>
        <w:jc w:val="both"/>
        <w:rPr>
          <w:i/>
          <w:iCs/>
          <w:vertAlign w:val="superscript"/>
        </w:rPr>
      </w:pPr>
      <w:r>
        <w:rPr>
          <w:i/>
          <w:iCs/>
          <w:vertAlign w:val="superscript"/>
        </w:rPr>
        <w:t xml:space="preserve">(указывается документ, уполномочивающий лицо на заключение настоящего  </w:t>
      </w:r>
      <w:proofErr w:type="gramStart"/>
      <w:r>
        <w:rPr>
          <w:i/>
          <w:iCs/>
          <w:vertAlign w:val="superscript"/>
        </w:rPr>
        <w:t>Договора</w:t>
      </w:r>
      <w:proofErr w:type="gramEnd"/>
      <w:r>
        <w:rPr>
          <w:i/>
          <w:iCs/>
          <w:vertAlign w:val="superscript"/>
        </w:rPr>
        <w:t xml:space="preserve"> например: устав, доверенность от ____  № __)</w:t>
      </w:r>
    </w:p>
    <w:p w:rsidR="005330F6" w:rsidRPr="007215F2" w:rsidRDefault="005330F6" w:rsidP="00E26B6D">
      <w:pPr>
        <w:ind w:right="-1"/>
        <w:jc w:val="both"/>
      </w:pPr>
      <w:r>
        <w:t xml:space="preserve">с одной стороны, и ____________________________________________________________,  </w:t>
      </w:r>
    </w:p>
    <w:p w:rsidR="005330F6" w:rsidRPr="007215F2" w:rsidRDefault="005330F6" w:rsidP="00E26B6D">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330F6" w:rsidRPr="007215F2" w:rsidRDefault="005330F6" w:rsidP="00E26B6D">
      <w:pPr>
        <w:ind w:right="-1"/>
        <w:jc w:val="both"/>
      </w:pPr>
      <w:r>
        <w:t xml:space="preserve">именуемое в дальнейшем «Поставщик», в лице __________________________________, </w:t>
      </w:r>
    </w:p>
    <w:p w:rsidR="005330F6" w:rsidRPr="007215F2" w:rsidRDefault="005330F6" w:rsidP="00E26B6D">
      <w:pPr>
        <w:ind w:right="-1"/>
        <w:jc w:val="both"/>
      </w:pPr>
      <w:r>
        <w:rPr>
          <w:i/>
          <w:vertAlign w:val="superscript"/>
        </w:rPr>
        <w:t xml:space="preserve">                                                                                                                        (должность, Ф.И.О. - полностью)</w:t>
      </w:r>
    </w:p>
    <w:p w:rsidR="005330F6" w:rsidRPr="007215F2" w:rsidRDefault="005330F6" w:rsidP="00E26B6D">
      <w:pPr>
        <w:ind w:right="-1"/>
        <w:jc w:val="both"/>
      </w:pPr>
      <w:proofErr w:type="gramStart"/>
      <w:r>
        <w:t>действующего</w:t>
      </w:r>
      <w:proofErr w:type="gramEnd"/>
      <w:r>
        <w:t xml:space="preserve">  на основании ____________________________________________________,</w:t>
      </w:r>
    </w:p>
    <w:p w:rsidR="005330F6" w:rsidRPr="007215F2" w:rsidRDefault="005330F6" w:rsidP="00E26B6D">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5330F6" w:rsidRPr="007215F2" w:rsidRDefault="005330F6" w:rsidP="00E26B6D">
      <w:pPr>
        <w:ind w:right="-1"/>
        <w:jc w:val="both"/>
      </w:pPr>
      <w:r>
        <w:t>с другой стороны, именуемые в дальнейшем «Стороны», заключили настоящий договор поставки (далее – «Договор») о нижеследующем:</w:t>
      </w:r>
    </w:p>
    <w:p w:rsidR="005330F6" w:rsidRPr="00B93518" w:rsidRDefault="005330F6" w:rsidP="00E26B6D">
      <w:pPr>
        <w:ind w:firstLine="567"/>
        <w:jc w:val="center"/>
        <w:rPr>
          <w:b/>
          <w:bCs/>
        </w:rPr>
      </w:pPr>
    </w:p>
    <w:p w:rsidR="005330F6" w:rsidRPr="00B93518" w:rsidRDefault="005330F6" w:rsidP="00E26B6D">
      <w:pPr>
        <w:jc w:val="center"/>
        <w:rPr>
          <w:b/>
          <w:bCs/>
        </w:rPr>
      </w:pPr>
      <w:r>
        <w:rPr>
          <w:b/>
          <w:bCs/>
        </w:rPr>
        <w:t>1. Предмет Договора</w:t>
      </w:r>
    </w:p>
    <w:p w:rsidR="005330F6" w:rsidRPr="00973464" w:rsidRDefault="005330F6" w:rsidP="00E26B6D">
      <w:pPr>
        <w:pStyle w:val="19"/>
        <w:ind w:firstLine="0"/>
        <w:rPr>
          <w:sz w:val="24"/>
          <w:szCs w:val="24"/>
        </w:rPr>
      </w:pPr>
      <w:r>
        <w:rPr>
          <w:sz w:val="24"/>
          <w:szCs w:val="24"/>
        </w:rPr>
        <w:tab/>
        <w:t>1.1. По настоящему Договору Поставщик обязуется поставить, а Покупатель принять и оплатить заграждения</w:t>
      </w:r>
      <w:r>
        <w:rPr>
          <w:szCs w:val="28"/>
        </w:rPr>
        <w:t xml:space="preserve"> </w:t>
      </w:r>
      <w:r>
        <w:rPr>
          <w:sz w:val="24"/>
          <w:szCs w:val="24"/>
        </w:rPr>
        <w:t>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(далее – «Товар»).</w:t>
      </w:r>
    </w:p>
    <w:p w:rsidR="005330F6" w:rsidRDefault="005330F6" w:rsidP="00E26B6D">
      <w:pPr>
        <w:jc w:val="both"/>
      </w:pPr>
      <w:r>
        <w:tab/>
        <w:t>1.2. Наименование, количество, стоимость, а также дополнительные требования к поставляемому Товару определяются Сторонами в Спецификации №1 (</w:t>
      </w:r>
      <w:r>
        <w:rPr>
          <w:spacing w:val="-1"/>
        </w:rPr>
        <w:t xml:space="preserve">Приложении №1) к настоящему Договору, являющейся неотъемлемой частью </w:t>
      </w:r>
      <w:r>
        <w:t>настоящего Договора.</w:t>
      </w:r>
    </w:p>
    <w:p w:rsidR="005330F6" w:rsidRPr="00973464" w:rsidRDefault="005330F6" w:rsidP="00E26B6D">
      <w:pPr>
        <w:jc w:val="both"/>
      </w:pPr>
      <w:r>
        <w:tab/>
        <w:t>Технические характеристики Товара указаны в Приложении №2 к настоящему Договору.</w:t>
      </w:r>
    </w:p>
    <w:p w:rsidR="005330F6" w:rsidRPr="00A4610F" w:rsidRDefault="005330F6" w:rsidP="00E26B6D">
      <w:pPr>
        <w:jc w:val="both"/>
        <w:rPr>
          <w:color w:val="000000"/>
        </w:rPr>
      </w:pPr>
      <w:r>
        <w:tab/>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330F6" w:rsidRDefault="005330F6" w:rsidP="00E26B6D">
      <w:pPr>
        <w:widowControl w:val="0"/>
        <w:autoSpaceDE w:val="0"/>
        <w:autoSpaceDN w:val="0"/>
        <w:adjustRightInd w:val="0"/>
        <w:jc w:val="both"/>
      </w:pPr>
      <w:r>
        <w:tab/>
        <w:t xml:space="preserve">1.4. В </w:t>
      </w:r>
      <w:proofErr w:type="gramStart"/>
      <w:r>
        <w:t>случае</w:t>
      </w:r>
      <w:proofErr w:type="gramEnd"/>
      <w:r>
        <w:t xml:space="preserve"> обязательной сертификации Товар должен поставляться с сертификатом соответствия.</w:t>
      </w:r>
    </w:p>
    <w:p w:rsidR="005330F6" w:rsidRPr="00B93518" w:rsidRDefault="005330F6" w:rsidP="00E26B6D">
      <w:pPr>
        <w:ind w:firstLine="567"/>
        <w:rPr>
          <w:b/>
          <w:bCs/>
        </w:rPr>
      </w:pPr>
    </w:p>
    <w:p w:rsidR="005330F6" w:rsidRPr="001602F5" w:rsidRDefault="005330F6" w:rsidP="00E26B6D">
      <w:pPr>
        <w:jc w:val="center"/>
        <w:rPr>
          <w:b/>
          <w:bCs/>
        </w:rPr>
      </w:pPr>
      <w:r>
        <w:rPr>
          <w:b/>
          <w:bCs/>
        </w:rPr>
        <w:t>2. Цена Договора и порядок расчетов</w:t>
      </w:r>
    </w:p>
    <w:p w:rsidR="005330F6" w:rsidRDefault="005330F6" w:rsidP="00E26B6D">
      <w:pPr>
        <w:jc w:val="both"/>
      </w:pPr>
      <w:r>
        <w:rPr>
          <w:color w:val="000000"/>
          <w:spacing w:val="-1"/>
        </w:rPr>
        <w:tab/>
        <w:t>2.1. Стоимость поставки Товара в соответствии со Спецификацией №1 составляет</w:t>
      </w:r>
      <w:proofErr w:type="gramStart"/>
      <w:r>
        <w:rPr>
          <w:color w:val="000000"/>
          <w:spacing w:val="-1"/>
        </w:rPr>
        <w:t xml:space="preserve"> </w:t>
      </w:r>
      <w:r>
        <w:t xml:space="preserve">_____________(____________________) </w:t>
      </w:r>
      <w:proofErr w:type="gramEnd"/>
      <w:r>
        <w:t xml:space="preserve">рублей, в том числе </w:t>
      </w:r>
      <w:r>
        <w:br/>
        <w:t>НДС –______%_____________ (____________________)  рублей.</w:t>
      </w:r>
    </w:p>
    <w:p w:rsidR="005330F6" w:rsidRPr="00B7403D" w:rsidRDefault="005330F6" w:rsidP="00E26B6D">
      <w:pPr>
        <w:ind w:firstLine="567"/>
        <w:jc w:val="both"/>
        <w:rPr>
          <w:color w:val="000000"/>
          <w:spacing w:val="-1"/>
        </w:rPr>
      </w:pPr>
      <w:r>
        <w:t>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p>
    <w:p w:rsidR="005330F6" w:rsidRPr="00393AF3" w:rsidRDefault="005330F6" w:rsidP="00E26B6D">
      <w:pPr>
        <w:jc w:val="both"/>
      </w:pPr>
      <w:r>
        <w:tab/>
        <w:t xml:space="preserve">2.2. Оплата Товара производится Покупателем по безналичному расчету в следующем порядке </w:t>
      </w:r>
      <w:r>
        <w:rPr>
          <w:i/>
        </w:rPr>
        <w:t xml:space="preserve">(выбрать </w:t>
      </w:r>
      <w:proofErr w:type="gramStart"/>
      <w:r>
        <w:rPr>
          <w:i/>
        </w:rPr>
        <w:t>необходимое</w:t>
      </w:r>
      <w:proofErr w:type="gramEnd"/>
      <w:r>
        <w:rPr>
          <w:i/>
        </w:rPr>
        <w:t>):</w:t>
      </w:r>
    </w:p>
    <w:p w:rsidR="005330F6" w:rsidRPr="00FB3437" w:rsidRDefault="005330F6" w:rsidP="00E26B6D">
      <w:pPr>
        <w:jc w:val="both"/>
        <w:rPr>
          <w:i/>
        </w:rPr>
      </w:pPr>
      <w:r>
        <w:rPr>
          <w:i/>
        </w:rPr>
        <w:tab/>
        <w:t xml:space="preserve">Вариант 1. </w:t>
      </w:r>
      <w:proofErr w:type="gramStart"/>
      <w:r>
        <w:rPr>
          <w:i/>
        </w:rPr>
        <w:t xml:space="preserve">Оплата поставки товара производится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w:t>
      </w:r>
      <w:r>
        <w:rPr>
          <w:i/>
        </w:rPr>
        <w:lastRenderedPageBreak/>
        <w:t xml:space="preserve">дней с даты подписания сторонами товарной накладной (ТОРГ-12) или универсального передаточного документа (УПД) на основании счета и счета-фактуры.  </w:t>
      </w:r>
      <w:proofErr w:type="gramEnd"/>
    </w:p>
    <w:p w:rsidR="005330F6" w:rsidRPr="00FB3437" w:rsidRDefault="005330F6" w:rsidP="00E26B6D">
      <w:pPr>
        <w:jc w:val="both"/>
        <w:rPr>
          <w:i/>
        </w:rPr>
      </w:pPr>
      <w:r>
        <w:rPr>
          <w:i/>
        </w:rPr>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w:t>
      </w:r>
      <w:proofErr w:type="gramStart"/>
      <w:r>
        <w:rPr>
          <w:i/>
        </w:rPr>
        <w:t>случае</w:t>
      </w:r>
      <w:proofErr w:type="gramEnd"/>
      <w:r>
        <w:rPr>
          <w:i/>
        </w:rPr>
        <w:t xml:space="preserve"> авансового платежа оплата производится Покупателем в следующем порядке:   </w:t>
      </w:r>
    </w:p>
    <w:p w:rsidR="005330F6" w:rsidRPr="00FB3437" w:rsidRDefault="005330F6" w:rsidP="00E26B6D">
      <w:pPr>
        <w:jc w:val="both"/>
        <w:rPr>
          <w:i/>
        </w:rPr>
      </w:pPr>
      <w:r>
        <w:rPr>
          <w:i/>
        </w:rPr>
        <w:t xml:space="preserve">- аванс в размере не более 25 % (двадцать пять) процентов от общей цены поставки Товара (партии Товара) по договору – производится в течение 15 (пятнадцати) календарных дней </w:t>
      </w:r>
      <w:proofErr w:type="gramStart"/>
      <w:r>
        <w:rPr>
          <w:i/>
        </w:rPr>
        <w:t>с даты подписания</w:t>
      </w:r>
      <w:proofErr w:type="gramEnd"/>
      <w:r>
        <w:rPr>
          <w:i/>
        </w:rPr>
        <w:t xml:space="preserve"> договора на основании счета Поставщика;   </w:t>
      </w:r>
    </w:p>
    <w:p w:rsidR="005330F6" w:rsidRDefault="005330F6" w:rsidP="00E26B6D">
      <w:pPr>
        <w:jc w:val="both"/>
        <w:rPr>
          <w:i/>
        </w:rPr>
      </w:pPr>
      <w:r>
        <w:rPr>
          <w:i/>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i/>
        </w:rPr>
        <w:t>с даты подписания</w:t>
      </w:r>
      <w:proofErr w:type="gramEnd"/>
      <w:r>
        <w:rPr>
          <w:i/>
        </w:rPr>
        <w:t xml:space="preserve"> сторонами товарной накладной (ТОРГ-12) или универсального передаточного документа (УПД) на основании счета и счета-фактуры.</w:t>
      </w:r>
    </w:p>
    <w:p w:rsidR="005330F6" w:rsidRPr="00AA3EBB" w:rsidRDefault="005330F6" w:rsidP="00E26B6D">
      <w:pPr>
        <w:pBdr>
          <w:top w:val="nil"/>
          <w:left w:val="nil"/>
          <w:bottom w:val="nil"/>
          <w:right w:val="nil"/>
          <w:between w:val="nil"/>
        </w:pBdr>
        <w:ind w:firstLine="435"/>
        <w:jc w:val="both"/>
        <w:rPr>
          <w:color w:val="000000"/>
        </w:rPr>
      </w:pPr>
      <w:r>
        <w:rPr>
          <w:color w:val="000000"/>
        </w:rPr>
        <w:t xml:space="preserve">2.3.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5330F6" w:rsidRPr="00AA3EBB" w:rsidRDefault="005330F6" w:rsidP="00E26B6D">
      <w:pPr>
        <w:pBdr>
          <w:top w:val="nil"/>
          <w:left w:val="nil"/>
          <w:bottom w:val="nil"/>
          <w:right w:val="nil"/>
          <w:between w:val="nil"/>
        </w:pBdr>
        <w:ind w:firstLine="435"/>
        <w:jc w:val="both"/>
        <w:rPr>
          <w:color w:val="000000"/>
        </w:rPr>
      </w:pPr>
      <w:r>
        <w:rPr>
          <w:color w:val="000000"/>
        </w:rPr>
        <w:tab/>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w:t>
      </w:r>
      <w:r>
        <w:t>Договору</w:t>
      </w:r>
      <w:r>
        <w:rPr>
          <w:color w:val="000000"/>
        </w:rPr>
        <w:t xml:space="preserve">,  следующие формализованные документы: </w:t>
      </w:r>
      <w:r>
        <w:rPr>
          <w:i/>
          <w:color w:val="000000"/>
        </w:rPr>
        <w:t xml:space="preserve">универсальный передаточный документ (УПД), счет-фактура, товарная накладная формы № ТОРГ-12,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5330F6" w:rsidRPr="00AA3EBB" w:rsidRDefault="005330F6" w:rsidP="00E26B6D">
      <w:pPr>
        <w:pBdr>
          <w:top w:val="nil"/>
          <w:left w:val="nil"/>
          <w:bottom w:val="nil"/>
          <w:right w:val="nil"/>
          <w:between w:val="nil"/>
        </w:pBdr>
        <w:ind w:firstLine="435"/>
        <w:jc w:val="both"/>
        <w:rPr>
          <w:color w:val="000000"/>
        </w:rPr>
      </w:pPr>
      <w:r>
        <w:rPr>
          <w:color w:val="000000"/>
        </w:rPr>
        <w:tab/>
      </w: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330F6" w:rsidRPr="00AA3EBB" w:rsidRDefault="005330F6" w:rsidP="00E26B6D">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5330F6" w:rsidRPr="00AA3EBB" w:rsidRDefault="005330F6" w:rsidP="00E26B6D">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5330F6" w:rsidRPr="00AA3EBB" w:rsidRDefault="005330F6" w:rsidP="00E26B6D">
      <w:pPr>
        <w:jc w:val="both"/>
      </w:pPr>
      <w:r>
        <w:rPr>
          <w:color w:val="000000"/>
        </w:rPr>
        <w:tab/>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330F6" w:rsidRDefault="005330F6" w:rsidP="00E26B6D">
      <w:pPr>
        <w:jc w:val="center"/>
        <w:rPr>
          <w:b/>
          <w:bCs/>
        </w:rPr>
      </w:pPr>
    </w:p>
    <w:p w:rsidR="005330F6" w:rsidRDefault="005330F6" w:rsidP="00E26B6D">
      <w:pPr>
        <w:jc w:val="center"/>
        <w:rPr>
          <w:b/>
          <w:bCs/>
        </w:rPr>
      </w:pPr>
      <w:r>
        <w:rPr>
          <w:b/>
          <w:bCs/>
        </w:rPr>
        <w:t>3. Условия поставки Товара</w:t>
      </w:r>
    </w:p>
    <w:p w:rsidR="005330F6" w:rsidRPr="004E58F1" w:rsidRDefault="005330F6" w:rsidP="00E26B6D">
      <w:pPr>
        <w:jc w:val="both"/>
      </w:pPr>
      <w:r>
        <w:tab/>
        <w:t xml:space="preserve">3.1. Поставка Товара Покупателю по настоящему Договору осуществляется Поставщиком: Российская Федерация, Амурская область, </w:t>
      </w:r>
      <w:proofErr w:type="gramStart"/>
      <w:r>
        <w:t>г</w:t>
      </w:r>
      <w:proofErr w:type="gramEnd"/>
      <w:r>
        <w:t xml:space="preserve">. Благовещенск, ул. Станционная, 70, Контейнерный терминал Благовещенск. </w:t>
      </w:r>
    </w:p>
    <w:p w:rsidR="005330F6" w:rsidRDefault="005330F6" w:rsidP="00E26B6D">
      <w:pPr>
        <w:widowControl w:val="0"/>
        <w:autoSpaceDE w:val="0"/>
        <w:autoSpaceDN w:val="0"/>
        <w:adjustRightInd w:val="0"/>
        <w:jc w:val="both"/>
      </w:pPr>
      <w:r>
        <w:tab/>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5330F6" w:rsidRDefault="005330F6" w:rsidP="00E26B6D">
      <w:pPr>
        <w:widowControl w:val="0"/>
        <w:autoSpaceDE w:val="0"/>
        <w:autoSpaceDN w:val="0"/>
        <w:adjustRightInd w:val="0"/>
        <w:jc w:val="both"/>
      </w:pPr>
      <w:r>
        <w:t xml:space="preserve">1)  документ, удостоверяющий личность представителя Покупателя;  </w:t>
      </w:r>
    </w:p>
    <w:p w:rsidR="005330F6" w:rsidRPr="00EE2FDA" w:rsidRDefault="005330F6" w:rsidP="00E26B6D">
      <w:pPr>
        <w:widowControl w:val="0"/>
        <w:autoSpaceDE w:val="0"/>
        <w:autoSpaceDN w:val="0"/>
        <w:adjustRightInd w:val="0"/>
        <w:jc w:val="both"/>
      </w:pPr>
      <w:r>
        <w:t xml:space="preserve">2) доверенность на представителя Покупателя, оформленную надлежащим образом. </w:t>
      </w:r>
    </w:p>
    <w:p w:rsidR="005330F6" w:rsidRPr="00EE2FDA" w:rsidRDefault="005330F6" w:rsidP="00E26B6D">
      <w:pPr>
        <w:widowControl w:val="0"/>
        <w:autoSpaceDE w:val="0"/>
        <w:autoSpaceDN w:val="0"/>
        <w:adjustRightInd w:val="0"/>
        <w:jc w:val="both"/>
      </w:pPr>
      <w:r>
        <w:tab/>
        <w:t>Представитель Поставщика перед приемкой доставленного Товара предъявляет Покупателю следующие документы:</w:t>
      </w:r>
    </w:p>
    <w:p w:rsidR="005330F6" w:rsidRPr="00EE2FDA" w:rsidRDefault="005330F6" w:rsidP="00E26B6D">
      <w:pPr>
        <w:widowControl w:val="0"/>
        <w:autoSpaceDE w:val="0"/>
        <w:autoSpaceDN w:val="0"/>
        <w:adjustRightInd w:val="0"/>
        <w:jc w:val="both"/>
      </w:pPr>
      <w:r>
        <w:t xml:space="preserve">1)  документ, удостоверяющий личность представителя Поставщика;  </w:t>
      </w:r>
    </w:p>
    <w:p w:rsidR="005330F6" w:rsidRPr="00EE2FDA" w:rsidRDefault="005330F6" w:rsidP="00E26B6D">
      <w:pPr>
        <w:widowControl w:val="0"/>
        <w:autoSpaceDE w:val="0"/>
        <w:autoSpaceDN w:val="0"/>
        <w:adjustRightInd w:val="0"/>
        <w:jc w:val="both"/>
      </w:pPr>
      <w:r>
        <w:t>2) доверенность на представителя Поставщика, оформленную надлежащим образом, либо иной документ;</w:t>
      </w:r>
    </w:p>
    <w:p w:rsidR="005330F6" w:rsidRPr="00EE2FDA" w:rsidRDefault="005330F6" w:rsidP="00E26B6D">
      <w:pPr>
        <w:widowControl w:val="0"/>
        <w:autoSpaceDE w:val="0"/>
        <w:autoSpaceDN w:val="0"/>
        <w:adjustRightInd w:val="0"/>
        <w:jc w:val="both"/>
      </w:pPr>
      <w:r>
        <w:t>3) Паспорт качества на Товар;</w:t>
      </w:r>
    </w:p>
    <w:p w:rsidR="005330F6" w:rsidRDefault="005330F6" w:rsidP="00E26B6D">
      <w:pPr>
        <w:widowControl w:val="0"/>
        <w:autoSpaceDE w:val="0"/>
        <w:autoSpaceDN w:val="0"/>
        <w:adjustRightInd w:val="0"/>
        <w:jc w:val="both"/>
      </w:pPr>
      <w:r>
        <w:t>4) Сертификат соответствия на товар.</w:t>
      </w:r>
    </w:p>
    <w:p w:rsidR="005330F6" w:rsidRPr="004E5965" w:rsidRDefault="005330F6" w:rsidP="00E26B6D">
      <w:pPr>
        <w:widowControl w:val="0"/>
        <w:autoSpaceDE w:val="0"/>
        <w:autoSpaceDN w:val="0"/>
        <w:adjustRightInd w:val="0"/>
        <w:jc w:val="both"/>
      </w:pPr>
      <w:r>
        <w:tab/>
        <w:t xml:space="preserve">3.3. </w:t>
      </w:r>
      <w:proofErr w:type="gramStart"/>
      <w:r>
        <w:t xml:space="preserve">Покупатель вправе, в целях подтверждения заявленных в техническом задании </w:t>
      </w:r>
      <w:r>
        <w:lastRenderedPageBreak/>
        <w:t>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t>случае</w:t>
      </w:r>
      <w:proofErr w:type="gramEnd"/>
      <w:r>
        <w:t xml:space="preserve"> лабораторных испытаний приемка товара продляется на время проведения испытаний. В </w:t>
      </w:r>
      <w:proofErr w:type="gramStart"/>
      <w:r>
        <w:t>случае</w:t>
      </w:r>
      <w:proofErr w:type="gramEnd"/>
      <w: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5330F6" w:rsidRPr="00EE2FDA" w:rsidRDefault="005330F6" w:rsidP="00E26B6D">
      <w:pPr>
        <w:widowControl w:val="0"/>
        <w:autoSpaceDE w:val="0"/>
        <w:autoSpaceDN w:val="0"/>
        <w:adjustRightInd w:val="0"/>
        <w:jc w:val="both"/>
      </w:pPr>
      <w:r>
        <w:tab/>
        <w:t>3.4.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330F6" w:rsidRPr="00B93518" w:rsidRDefault="005330F6" w:rsidP="00E26B6D">
      <w:pPr>
        <w:widowControl w:val="0"/>
        <w:autoSpaceDE w:val="0"/>
        <w:autoSpaceDN w:val="0"/>
        <w:adjustRightInd w:val="0"/>
        <w:jc w:val="both"/>
        <w:rPr>
          <w:bCs/>
        </w:rPr>
      </w:pPr>
      <w:r>
        <w:tab/>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w:t>
      </w:r>
    </w:p>
    <w:p w:rsidR="005330F6" w:rsidRPr="00B93518" w:rsidRDefault="005330F6" w:rsidP="00E26B6D">
      <w:pPr>
        <w:widowControl w:val="0"/>
        <w:autoSpaceDE w:val="0"/>
        <w:autoSpaceDN w:val="0"/>
        <w:adjustRightInd w:val="0"/>
        <w:jc w:val="both"/>
      </w:pPr>
      <w:r>
        <w:tab/>
        <w:t xml:space="preserve">3.6. </w:t>
      </w:r>
      <w:proofErr w:type="gramStart"/>
      <w: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roofErr w:type="gramEnd"/>
    </w:p>
    <w:p w:rsidR="005330F6" w:rsidRDefault="005330F6" w:rsidP="00E26B6D">
      <w:pPr>
        <w:jc w:val="both"/>
      </w:pPr>
      <w:r>
        <w:tab/>
        <w:t xml:space="preserve">3.7. Датой поставки Товара считается дата подписания Сторонами товарной накладной (ТОРГ-12) либо УПД. </w:t>
      </w:r>
    </w:p>
    <w:p w:rsidR="005330F6" w:rsidRPr="006429C5" w:rsidRDefault="005330F6" w:rsidP="00E26B6D">
      <w:pPr>
        <w:jc w:val="both"/>
      </w:pPr>
      <w:r>
        <w:tab/>
        <w:t>3.8. Срок поставки</w:t>
      </w:r>
      <w:proofErr w:type="gramStart"/>
      <w:r>
        <w:t xml:space="preserve"> – ___ (__________________) </w:t>
      </w:r>
      <w:proofErr w:type="gramEnd"/>
      <w:r>
        <w:t>календарных дней с даты подписания договора.</w:t>
      </w:r>
    </w:p>
    <w:p w:rsidR="005330F6" w:rsidRDefault="005330F6" w:rsidP="00E26B6D">
      <w:pPr>
        <w:ind w:firstLine="567"/>
        <w:jc w:val="both"/>
      </w:pPr>
    </w:p>
    <w:p w:rsidR="005330F6" w:rsidRPr="00B93518" w:rsidRDefault="005330F6" w:rsidP="00E26B6D">
      <w:pPr>
        <w:pStyle w:val="ConsNormal"/>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5330F6" w:rsidRPr="00B93518" w:rsidRDefault="005330F6" w:rsidP="00E26B6D">
      <w:pPr>
        <w:pStyle w:val="ConsNormal"/>
        <w:widowControl/>
        <w:ind w:firstLine="0"/>
        <w:rPr>
          <w:rFonts w:ascii="Times New Roman" w:hAnsi="Times New Roman"/>
          <w:bCs/>
          <w:sz w:val="24"/>
          <w:szCs w:val="24"/>
        </w:rPr>
      </w:pPr>
      <w:r>
        <w:rPr>
          <w:rFonts w:ascii="Times New Roman" w:hAnsi="Times New Roman"/>
          <w:bCs/>
          <w:sz w:val="24"/>
          <w:szCs w:val="24"/>
        </w:rPr>
        <w:tab/>
        <w:t>4.1. Поставщик обязан:</w:t>
      </w:r>
    </w:p>
    <w:p w:rsidR="005330F6" w:rsidRPr="00B93518" w:rsidRDefault="005330F6" w:rsidP="00E26B6D">
      <w:pPr>
        <w:pStyle w:val="ConsNormal"/>
        <w:widowControl/>
        <w:ind w:firstLine="0"/>
        <w:jc w:val="both"/>
        <w:rPr>
          <w:rFonts w:ascii="Times New Roman" w:hAnsi="Times New Roman"/>
          <w:bCs/>
          <w:sz w:val="24"/>
          <w:szCs w:val="24"/>
        </w:rPr>
      </w:pPr>
      <w:r>
        <w:rPr>
          <w:rFonts w:ascii="Times New Roman" w:hAnsi="Times New Roman"/>
          <w:bCs/>
          <w:sz w:val="24"/>
          <w:szCs w:val="24"/>
        </w:rPr>
        <w:tab/>
        <w:t xml:space="preserve">4.1.1. Осуществлять поставку Товара в количестве и сроки, предусмотренные условиями настоящего Договора и Спецификацией. </w:t>
      </w:r>
    </w:p>
    <w:p w:rsidR="005330F6" w:rsidRDefault="005330F6" w:rsidP="00E26B6D">
      <w:pPr>
        <w:pStyle w:val="ConsNormal"/>
        <w:widowControl/>
        <w:ind w:firstLine="0"/>
        <w:jc w:val="both"/>
        <w:rPr>
          <w:rFonts w:ascii="Times New Roman" w:hAnsi="Times New Roman"/>
          <w:sz w:val="24"/>
          <w:szCs w:val="24"/>
        </w:rPr>
      </w:pPr>
      <w:r>
        <w:rPr>
          <w:rFonts w:ascii="Times New Roman" w:hAnsi="Times New Roman"/>
          <w:bCs/>
          <w:sz w:val="24"/>
          <w:szCs w:val="24"/>
        </w:rPr>
        <w:tab/>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330F6" w:rsidRPr="00511535" w:rsidRDefault="005330F6" w:rsidP="00E26B6D">
      <w:pPr>
        <w:pStyle w:val="ConsNormal"/>
        <w:widowControl/>
        <w:ind w:firstLine="0"/>
        <w:jc w:val="both"/>
        <w:rPr>
          <w:rFonts w:ascii="Times New Roman" w:hAnsi="Times New Roman"/>
          <w:bCs/>
          <w:sz w:val="24"/>
          <w:szCs w:val="24"/>
        </w:rPr>
      </w:pPr>
      <w:r>
        <w:rPr>
          <w:rFonts w:ascii="Times New Roman" w:hAnsi="Times New Roman"/>
          <w:bCs/>
          <w:sz w:val="24"/>
          <w:szCs w:val="24"/>
        </w:rPr>
        <w:tab/>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330F6" w:rsidRPr="00B93518" w:rsidRDefault="005330F6" w:rsidP="00E26B6D">
      <w:pPr>
        <w:pStyle w:val="ConsNormal"/>
        <w:widowControl/>
        <w:ind w:firstLine="0"/>
        <w:jc w:val="both"/>
        <w:rPr>
          <w:rFonts w:ascii="Times New Roman" w:hAnsi="Times New Roman"/>
          <w:bCs/>
          <w:sz w:val="24"/>
          <w:szCs w:val="24"/>
        </w:rPr>
      </w:pPr>
      <w:r>
        <w:rPr>
          <w:rFonts w:ascii="Times New Roman" w:hAnsi="Times New Roman"/>
          <w:bCs/>
          <w:sz w:val="24"/>
          <w:szCs w:val="24"/>
        </w:rPr>
        <w:tab/>
        <w:t>4.2. Покупатель обязан:</w:t>
      </w:r>
    </w:p>
    <w:p w:rsidR="005330F6" w:rsidRPr="00B93518" w:rsidRDefault="005330F6" w:rsidP="00E26B6D">
      <w:pPr>
        <w:pStyle w:val="ConsNormal"/>
        <w:widowControl/>
        <w:ind w:firstLine="0"/>
        <w:jc w:val="both"/>
        <w:rPr>
          <w:rFonts w:ascii="Times New Roman" w:hAnsi="Times New Roman"/>
          <w:bCs/>
          <w:sz w:val="24"/>
          <w:szCs w:val="24"/>
        </w:rPr>
      </w:pPr>
      <w:r>
        <w:rPr>
          <w:rFonts w:ascii="Times New Roman" w:hAnsi="Times New Roman"/>
          <w:bCs/>
          <w:sz w:val="24"/>
          <w:szCs w:val="24"/>
        </w:rPr>
        <w:tab/>
        <w:t>4.2.1. Оплатить Товар в размерах и в сроки, установленные настоящим Договором.</w:t>
      </w:r>
    </w:p>
    <w:p w:rsidR="005330F6" w:rsidRPr="00B93518" w:rsidRDefault="005330F6" w:rsidP="00E26B6D">
      <w:pPr>
        <w:pStyle w:val="ConsNormal"/>
        <w:widowControl/>
        <w:ind w:firstLine="0"/>
        <w:jc w:val="both"/>
        <w:rPr>
          <w:rFonts w:ascii="Times New Roman" w:hAnsi="Times New Roman"/>
          <w:bCs/>
          <w:sz w:val="24"/>
          <w:szCs w:val="24"/>
        </w:rPr>
      </w:pPr>
      <w:r>
        <w:rPr>
          <w:rFonts w:ascii="Times New Roman" w:hAnsi="Times New Roman"/>
          <w:bCs/>
          <w:sz w:val="24"/>
          <w:szCs w:val="24"/>
        </w:rPr>
        <w:tab/>
        <w:t>4.2.2. Осуществлять проверку при приемке Товара по количеству и качеству в соответствии со Спецификацией.</w:t>
      </w:r>
    </w:p>
    <w:p w:rsidR="005330F6" w:rsidRPr="00B93518" w:rsidRDefault="005330F6" w:rsidP="00E26B6D">
      <w:pPr>
        <w:pStyle w:val="ConsNormal"/>
        <w:widowControl/>
        <w:ind w:firstLine="0"/>
        <w:jc w:val="both"/>
        <w:rPr>
          <w:rFonts w:ascii="Times New Roman" w:hAnsi="Times New Roman"/>
          <w:bCs/>
          <w:sz w:val="24"/>
          <w:szCs w:val="24"/>
        </w:rPr>
      </w:pPr>
      <w:r>
        <w:rPr>
          <w:rFonts w:ascii="Times New Roman" w:hAnsi="Times New Roman"/>
          <w:bCs/>
          <w:sz w:val="24"/>
          <w:szCs w:val="24"/>
        </w:rPr>
        <w:tab/>
        <w:t>4.2.3. Обеспечить явку своего представителя во время приемки Товара.</w:t>
      </w:r>
    </w:p>
    <w:p w:rsidR="005330F6" w:rsidRPr="00B93518" w:rsidRDefault="005330F6" w:rsidP="00E26B6D">
      <w:pPr>
        <w:jc w:val="both"/>
      </w:pPr>
    </w:p>
    <w:p w:rsidR="005330F6" w:rsidRPr="00051D3C" w:rsidRDefault="005330F6" w:rsidP="00E26B6D">
      <w:pPr>
        <w:widowControl w:val="0"/>
        <w:jc w:val="center"/>
        <w:rPr>
          <w:rFonts w:eastAsia="Arial"/>
          <w:b/>
          <w:bCs/>
        </w:rPr>
      </w:pPr>
      <w:r>
        <w:rPr>
          <w:rFonts w:eastAsia="Arial"/>
          <w:b/>
          <w:bCs/>
        </w:rPr>
        <w:t>5. Упаковка Товара</w:t>
      </w:r>
    </w:p>
    <w:p w:rsidR="005330F6" w:rsidRPr="00051D3C" w:rsidRDefault="005330F6" w:rsidP="00E26B6D">
      <w:pPr>
        <w:widowControl w:val="0"/>
        <w:jc w:val="both"/>
        <w:rPr>
          <w:rFonts w:eastAsia="Arial"/>
        </w:rPr>
      </w:pPr>
      <w:r>
        <w:rPr>
          <w:rFonts w:eastAsia="Arial"/>
        </w:rP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330F6" w:rsidRPr="00C72942" w:rsidRDefault="005330F6" w:rsidP="00E26B6D">
      <w:pPr>
        <w:widowControl w:val="0"/>
        <w:ind w:firstLine="720"/>
        <w:jc w:val="center"/>
        <w:rPr>
          <w:rFonts w:eastAsia="Arial"/>
          <w:b/>
        </w:rPr>
      </w:pPr>
    </w:p>
    <w:p w:rsidR="005330F6" w:rsidRPr="00C72942" w:rsidRDefault="005330F6" w:rsidP="00E26B6D">
      <w:pPr>
        <w:widowControl w:val="0"/>
        <w:jc w:val="center"/>
        <w:rPr>
          <w:rFonts w:eastAsia="Arial"/>
          <w:b/>
        </w:rPr>
      </w:pPr>
      <w:r>
        <w:rPr>
          <w:rFonts w:eastAsia="Arial"/>
          <w:b/>
        </w:rPr>
        <w:t>6.   Переход права собственности и рисков</w:t>
      </w:r>
    </w:p>
    <w:p w:rsidR="005330F6" w:rsidRPr="00C72942" w:rsidRDefault="005330F6" w:rsidP="00E26B6D">
      <w:pPr>
        <w:widowControl w:val="0"/>
        <w:jc w:val="both"/>
        <w:rPr>
          <w:rFonts w:eastAsia="Arial"/>
          <w:bCs/>
        </w:rPr>
      </w:pP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либо УПД.</w:t>
      </w:r>
    </w:p>
    <w:p w:rsidR="005330F6" w:rsidRDefault="005330F6" w:rsidP="00E26B6D">
      <w:pPr>
        <w:widowControl w:val="0"/>
        <w:autoSpaceDE w:val="0"/>
        <w:autoSpaceDN w:val="0"/>
        <w:adjustRightInd w:val="0"/>
        <w:spacing w:after="40"/>
        <w:jc w:val="both"/>
      </w:pPr>
    </w:p>
    <w:p w:rsidR="005330F6" w:rsidRDefault="005330F6" w:rsidP="00E26B6D">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5330F6" w:rsidRPr="00471B29" w:rsidRDefault="005330F6" w:rsidP="00E26B6D">
      <w:pPr>
        <w:pStyle w:val="ConsNormal"/>
        <w:ind w:firstLine="0"/>
        <w:jc w:val="both"/>
        <w:rPr>
          <w:rFonts w:ascii="Times New Roman" w:hAnsi="Times New Roman"/>
          <w:i/>
          <w:sz w:val="24"/>
          <w:szCs w:val="24"/>
        </w:rPr>
      </w:pPr>
      <w:r>
        <w:rPr>
          <w:rFonts w:ascii="Times New Roman" w:hAnsi="Times New Roman"/>
          <w:sz w:val="24"/>
          <w:szCs w:val="24"/>
        </w:rPr>
        <w:lastRenderedPageBreak/>
        <w:tab/>
        <w:t xml:space="preserve">7.1. </w:t>
      </w:r>
      <w:proofErr w:type="gramStart"/>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roofErr w:type="gramEnd"/>
    </w:p>
    <w:p w:rsidR="005330F6"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____(________________) </w:t>
      </w:r>
      <w:proofErr w:type="gramEnd"/>
      <w:r>
        <w:rPr>
          <w:rFonts w:ascii="Times New Roman" w:hAnsi="Times New Roman"/>
          <w:bCs/>
          <w:sz w:val="24"/>
          <w:szCs w:val="24"/>
        </w:rPr>
        <w:t>месяцев с даты подписания Сторонами товарной накладной (ТОРГ-12), либо УПД.</w:t>
      </w:r>
      <w:r>
        <w:rPr>
          <w:rFonts w:ascii="Times New Roman" w:hAnsi="Times New Roman"/>
          <w:bCs/>
          <w:i/>
          <w:iCs/>
          <w:sz w:val="24"/>
          <w:szCs w:val="24"/>
          <w:vertAlign w:val="superscript"/>
        </w:rPr>
        <w:t xml:space="preserve"> </w:t>
      </w:r>
    </w:p>
    <w:p w:rsidR="005330F6" w:rsidRPr="00AF138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5330F6" w:rsidRPr="00AF1383" w:rsidRDefault="005330F6" w:rsidP="00E26B6D">
      <w:pPr>
        <w:jc w:val="both"/>
        <w:rPr>
          <w:rFonts w:ascii="Arial" w:hAnsi="Arial" w:cs="Arial"/>
        </w:rPr>
      </w:pPr>
      <w:r>
        <w:tab/>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330F6" w:rsidRPr="00AF1383" w:rsidRDefault="005330F6" w:rsidP="00E26B6D">
      <w:pPr>
        <w:shd w:val="clear" w:color="auto" w:fill="FFFFFF"/>
        <w:tabs>
          <w:tab w:val="left" w:pos="0"/>
        </w:tabs>
        <w:jc w:val="both"/>
      </w:pPr>
      <w:r>
        <w:tab/>
        <w:t>7.5. Поставщик обязан провести гарантийный ремонт Товара в течение</w:t>
      </w:r>
      <w:r>
        <w:br/>
        <w:t xml:space="preserve">15 (пятнадцати) календарных дней </w:t>
      </w:r>
      <w:proofErr w:type="gramStart"/>
      <w:r>
        <w:t>с даты получения</w:t>
      </w:r>
      <w:proofErr w:type="gramEnd"/>
      <w:r>
        <w:t xml:space="preserve"> уведомления Покупателя. </w:t>
      </w:r>
      <w:r>
        <w:tab/>
        <w:t>Транспортные расходы Поставщика, связанные с проведением гарантийного ремонта Товара, Покупателем не возмещаются.</w:t>
      </w:r>
    </w:p>
    <w:p w:rsidR="005330F6" w:rsidRPr="00AF1383" w:rsidRDefault="005330F6" w:rsidP="00E26B6D">
      <w:pPr>
        <w:pStyle w:val="aff3"/>
        <w:jc w:val="both"/>
        <w:rPr>
          <w:sz w:val="24"/>
          <w:szCs w:val="24"/>
        </w:rPr>
      </w:pPr>
      <w:r>
        <w:rPr>
          <w:sz w:val="24"/>
          <w:szCs w:val="24"/>
        </w:rPr>
        <w:tab/>
        <w:t xml:space="preserve">7.6. В </w:t>
      </w:r>
      <w:proofErr w:type="gramStart"/>
      <w:r>
        <w:rPr>
          <w:sz w:val="24"/>
          <w:szCs w:val="24"/>
        </w:rPr>
        <w:t>случае</w:t>
      </w:r>
      <w:proofErr w:type="gramEnd"/>
      <w:r>
        <w:rPr>
          <w:sz w:val="24"/>
          <w:szCs w:val="24"/>
        </w:rPr>
        <w:t xml:space="preserve">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330F6" w:rsidRPr="00B25423" w:rsidRDefault="005330F6" w:rsidP="00E26B6D">
      <w:pPr>
        <w:pStyle w:val="aff3"/>
        <w:jc w:val="both"/>
        <w:rPr>
          <w:sz w:val="24"/>
          <w:szCs w:val="24"/>
        </w:rPr>
      </w:pPr>
      <w:r>
        <w:rPr>
          <w:sz w:val="24"/>
          <w:szCs w:val="24"/>
        </w:rPr>
        <w:tab/>
        <w:t xml:space="preserve">7.7. </w:t>
      </w:r>
      <w:proofErr w:type="gramStart"/>
      <w:r>
        <w:rPr>
          <w:sz w:val="24"/>
          <w:szCs w:val="24"/>
        </w:rPr>
        <w:t>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w:t>
      </w:r>
      <w:proofErr w:type="gramEnd"/>
      <w:r>
        <w:rPr>
          <w:sz w:val="24"/>
          <w:szCs w:val="24"/>
        </w:rPr>
        <w:t xml:space="preserve">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5330F6" w:rsidRPr="00B25423" w:rsidRDefault="005330F6" w:rsidP="00E26B6D">
      <w:pPr>
        <w:jc w:val="both"/>
      </w:pPr>
      <w:r>
        <w:tab/>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330F6" w:rsidRPr="00A05352" w:rsidRDefault="005330F6" w:rsidP="00E26B6D">
      <w:pPr>
        <w:widowControl w:val="0"/>
        <w:autoSpaceDE w:val="0"/>
        <w:autoSpaceDN w:val="0"/>
        <w:adjustRightInd w:val="0"/>
        <w:spacing w:after="40"/>
        <w:jc w:val="both"/>
      </w:pPr>
    </w:p>
    <w:p w:rsidR="005330F6" w:rsidRPr="00A05352" w:rsidRDefault="005330F6" w:rsidP="00E26B6D">
      <w:pPr>
        <w:jc w:val="center"/>
        <w:rPr>
          <w:b/>
          <w:bCs/>
        </w:rPr>
      </w:pPr>
      <w:r>
        <w:rPr>
          <w:b/>
          <w:bCs/>
        </w:rPr>
        <w:t>8. Ответственность Сторон</w:t>
      </w:r>
    </w:p>
    <w:p w:rsidR="005330F6" w:rsidRPr="002F7D74" w:rsidRDefault="005330F6" w:rsidP="00E26B6D">
      <w:pPr>
        <w:jc w:val="both"/>
      </w:pPr>
      <w:r>
        <w:tab/>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330F6" w:rsidRPr="002F7D74" w:rsidRDefault="005330F6" w:rsidP="00E26B6D">
      <w:pPr>
        <w:pStyle w:val="aff9"/>
        <w:jc w:val="both"/>
        <w:rPr>
          <w:rFonts w:ascii="Times New Roman" w:hAnsi="Times New Roman"/>
          <w:sz w:val="24"/>
          <w:szCs w:val="24"/>
        </w:rPr>
      </w:pPr>
      <w:r>
        <w:rPr>
          <w:rFonts w:ascii="Times New Roman" w:hAnsi="Times New Roman"/>
          <w:sz w:val="24"/>
          <w:szCs w:val="24"/>
        </w:rPr>
        <w:tab/>
        <w:t>8.2.</w:t>
      </w:r>
      <w:r>
        <w:rPr>
          <w:rFonts w:ascii="Times New Roman" w:hAnsi="Times New Roman"/>
          <w:b/>
          <w:sz w:val="24"/>
          <w:szCs w:val="24"/>
        </w:rPr>
        <w:t xml:space="preserve">  </w:t>
      </w:r>
      <w:proofErr w:type="gramStart"/>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roofErr w:type="gramEnd"/>
    </w:p>
    <w:p w:rsidR="005330F6" w:rsidRPr="002F7D74" w:rsidRDefault="005330F6" w:rsidP="00E26B6D">
      <w:pPr>
        <w:pStyle w:val="aff9"/>
        <w:jc w:val="both"/>
        <w:rPr>
          <w:rFonts w:ascii="Times New Roman" w:hAnsi="Times New Roman"/>
          <w:sz w:val="24"/>
          <w:szCs w:val="24"/>
        </w:rPr>
      </w:pPr>
      <w:r>
        <w:rPr>
          <w:rFonts w:ascii="Times New Roman" w:hAnsi="Times New Roman"/>
          <w:sz w:val="24"/>
          <w:szCs w:val="24"/>
        </w:rPr>
        <w:tab/>
        <w:t xml:space="preserve">8.3. </w:t>
      </w:r>
      <w:proofErr w:type="gramStart"/>
      <w:r>
        <w:rPr>
          <w:rFonts w:ascii="Times New Roman" w:hAnsi="Times New Roman"/>
          <w:sz w:val="24"/>
          <w:szCs w:val="24"/>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proofErr w:type="gramEnd"/>
      <w:r>
        <w:rPr>
          <w:rFonts w:ascii="Times New Roman" w:hAnsi="Times New Roman"/>
          <w:sz w:val="24"/>
          <w:szCs w:val="24"/>
        </w:rPr>
        <w:t xml:space="preserve">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330F6" w:rsidRPr="002F7D74" w:rsidRDefault="005330F6" w:rsidP="00E26B6D">
      <w:pPr>
        <w:widowControl w:val="0"/>
        <w:autoSpaceDE w:val="0"/>
        <w:autoSpaceDN w:val="0"/>
        <w:adjustRightInd w:val="0"/>
        <w:spacing w:after="60"/>
        <w:jc w:val="both"/>
        <w:rPr>
          <w:sz w:val="28"/>
          <w:szCs w:val="28"/>
        </w:rPr>
      </w:pPr>
    </w:p>
    <w:p w:rsidR="005330F6" w:rsidRPr="00A05352" w:rsidRDefault="005330F6" w:rsidP="00E26B6D">
      <w:pPr>
        <w:widowControl w:val="0"/>
        <w:autoSpaceDE w:val="0"/>
        <w:autoSpaceDN w:val="0"/>
        <w:adjustRightInd w:val="0"/>
        <w:spacing w:after="60"/>
        <w:jc w:val="center"/>
        <w:rPr>
          <w:b/>
        </w:rPr>
      </w:pPr>
      <w:r>
        <w:rPr>
          <w:b/>
        </w:rPr>
        <w:t>9. Обстоятельства непреодолимой силы</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 xml:space="preserve">9.1. Ни одна из Сторон не несет ответственности перед другой Стороной за </w:t>
      </w:r>
      <w:r>
        <w:rPr>
          <w:rFonts w:ascii="Times New Roman" w:hAnsi="Times New Roman"/>
          <w:sz w:val="24"/>
          <w:szCs w:val="24"/>
        </w:rPr>
        <w:lastRenderedPageBreak/>
        <w:t xml:space="preserve">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а также изданием запретительных актов государственных органов.</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330F6"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5330F6" w:rsidRDefault="005330F6" w:rsidP="00E26B6D">
      <w:pPr>
        <w:pStyle w:val="aff6"/>
        <w:widowControl w:val="0"/>
        <w:autoSpaceDE w:val="0"/>
        <w:autoSpaceDN w:val="0"/>
        <w:adjustRightInd w:val="0"/>
        <w:ind w:left="0"/>
        <w:jc w:val="center"/>
        <w:rPr>
          <w:b/>
        </w:rPr>
      </w:pPr>
    </w:p>
    <w:p w:rsidR="005330F6" w:rsidRPr="00A05352" w:rsidRDefault="005330F6" w:rsidP="00E26B6D">
      <w:pPr>
        <w:pStyle w:val="aff6"/>
        <w:widowControl w:val="0"/>
        <w:autoSpaceDE w:val="0"/>
        <w:autoSpaceDN w:val="0"/>
        <w:adjustRightInd w:val="0"/>
        <w:ind w:left="0"/>
        <w:jc w:val="center"/>
      </w:pPr>
      <w:r>
        <w:rPr>
          <w:b/>
        </w:rPr>
        <w:t>10. Разрешение споров</w:t>
      </w:r>
    </w:p>
    <w:p w:rsidR="005330F6" w:rsidRPr="00A05352" w:rsidRDefault="005330F6" w:rsidP="00E26B6D">
      <w:pPr>
        <w:widowControl w:val="0"/>
        <w:autoSpaceDE w:val="0"/>
        <w:autoSpaceDN w:val="0"/>
        <w:adjustRightInd w:val="0"/>
        <w:jc w:val="both"/>
      </w:pPr>
      <w:r>
        <w:tab/>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330F6" w:rsidRPr="00A05352" w:rsidRDefault="005330F6" w:rsidP="00E26B6D">
      <w:pPr>
        <w:widowControl w:val="0"/>
        <w:autoSpaceDE w:val="0"/>
        <w:autoSpaceDN w:val="0"/>
        <w:adjustRightInd w:val="0"/>
        <w:jc w:val="both"/>
      </w:pPr>
      <w:r>
        <w:tab/>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5330F6" w:rsidRPr="00555624" w:rsidRDefault="005330F6" w:rsidP="00E26B6D">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помощью переговоров  и  в  претензионном  порядке, то они передаются заинтересованной Стороной в Арбитражный суд Забайкальского края.</w:t>
      </w:r>
    </w:p>
    <w:p w:rsidR="005330F6" w:rsidRPr="00A05352" w:rsidRDefault="005330F6" w:rsidP="00E26B6D">
      <w:pPr>
        <w:widowControl w:val="0"/>
        <w:autoSpaceDE w:val="0"/>
        <w:autoSpaceDN w:val="0"/>
        <w:adjustRightInd w:val="0"/>
        <w:jc w:val="both"/>
      </w:pPr>
    </w:p>
    <w:p w:rsidR="005330F6" w:rsidRPr="00A05352" w:rsidRDefault="005330F6" w:rsidP="00E26B6D">
      <w:pPr>
        <w:pStyle w:val="ConsNormal"/>
        <w:ind w:firstLine="0"/>
        <w:jc w:val="center"/>
        <w:rPr>
          <w:rFonts w:ascii="Times New Roman" w:hAnsi="Times New Roman"/>
          <w:b/>
          <w:sz w:val="24"/>
          <w:szCs w:val="24"/>
        </w:rPr>
      </w:pPr>
      <w:r>
        <w:rPr>
          <w:rFonts w:ascii="Times New Roman" w:hAnsi="Times New Roman"/>
          <w:b/>
          <w:sz w:val="24"/>
          <w:szCs w:val="24"/>
        </w:rPr>
        <w:t>11. Порядок внесения</w:t>
      </w:r>
    </w:p>
    <w:p w:rsidR="005330F6" w:rsidRPr="00A05352" w:rsidRDefault="005330F6" w:rsidP="00E26B6D">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11.1. В настоящий Договор могут быть внесены изменения и дополнения, которые оформляются дополнительными соглашениями к настоящему Договору.</w:t>
      </w:r>
    </w:p>
    <w:p w:rsidR="005330F6" w:rsidRPr="00E32181"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330F6" w:rsidRPr="000A2A48" w:rsidRDefault="005330F6" w:rsidP="00E26B6D">
      <w:pPr>
        <w:pStyle w:val="ConsNormal"/>
        <w:ind w:firstLine="0"/>
        <w:jc w:val="both"/>
        <w:rPr>
          <w:rFonts w:ascii="Times New Roman" w:hAnsi="Times New Roman"/>
          <w:i/>
          <w:sz w:val="24"/>
          <w:szCs w:val="24"/>
        </w:rPr>
      </w:pPr>
      <w:r>
        <w:rPr>
          <w:rFonts w:ascii="Times New Roman" w:hAnsi="Times New Roman"/>
          <w:sz w:val="24"/>
          <w:szCs w:val="24"/>
        </w:rPr>
        <w:tab/>
        <w:t xml:space="preserve">11.3. </w:t>
      </w:r>
      <w:proofErr w:type="gramStart"/>
      <w:r>
        <w:rPr>
          <w:rFonts w:ascii="Times New Roman" w:hAnsi="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iCs/>
          <w:sz w:val="24"/>
          <w:szCs w:val="24"/>
        </w:rPr>
        <w:t>3</w:t>
      </w:r>
      <w:r>
        <w:rPr>
          <w:rFonts w:ascii="Times New Roman" w:hAnsi="Times New Roman"/>
          <w:iCs/>
          <w:sz w:val="24"/>
          <w:szCs w:val="24"/>
          <w:vertAlign w:val="superscript"/>
        </w:rPr>
        <w:t xml:space="preserve"> </w:t>
      </w:r>
      <w:r>
        <w:rPr>
          <w:rFonts w:ascii="Times New Roman" w:hAnsi="Times New Roman"/>
          <w:iCs/>
          <w:sz w:val="24"/>
          <w:szCs w:val="24"/>
        </w:rPr>
        <w:t>(трех)</w:t>
      </w:r>
      <w:r>
        <w:rPr>
          <w:rFonts w:ascii="Times New Roman" w:hAnsi="Times New Roman"/>
          <w:sz w:val="24"/>
          <w:szCs w:val="24"/>
        </w:rPr>
        <w:t xml:space="preserve"> календарных дней с даты расторжения настоящего Договора</w:t>
      </w:r>
      <w:r>
        <w:rPr>
          <w:rFonts w:ascii="Times New Roman" w:hAnsi="Times New Roman"/>
          <w:i/>
          <w:sz w:val="24"/>
          <w:szCs w:val="24"/>
        </w:rPr>
        <w:t>.</w:t>
      </w:r>
      <w:r>
        <w:rPr>
          <w:rFonts w:ascii="Times New Roman" w:hAnsi="Times New Roman"/>
          <w:i/>
          <w:iCs/>
          <w:sz w:val="24"/>
          <w:szCs w:val="24"/>
        </w:rPr>
        <w:t xml:space="preserve">        </w:t>
      </w:r>
      <w:proofErr w:type="gramEnd"/>
    </w:p>
    <w:p w:rsidR="005330F6" w:rsidRPr="0083295B" w:rsidRDefault="005330F6" w:rsidP="00E26B6D">
      <w:pPr>
        <w:ind w:firstLine="567"/>
        <w:jc w:val="both"/>
      </w:pPr>
    </w:p>
    <w:p w:rsidR="005330F6" w:rsidRPr="002361C3" w:rsidRDefault="005330F6" w:rsidP="00E26B6D">
      <w:pPr>
        <w:tabs>
          <w:tab w:val="left" w:pos="0"/>
        </w:tabs>
        <w:jc w:val="center"/>
        <w:rPr>
          <w:b/>
        </w:rPr>
      </w:pPr>
      <w:r>
        <w:rPr>
          <w:b/>
        </w:rPr>
        <w:t>12. Срок действия Договора</w:t>
      </w:r>
    </w:p>
    <w:p w:rsidR="005330F6" w:rsidRPr="004A3CB3" w:rsidRDefault="005330F6" w:rsidP="00E26B6D">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p w:rsidR="005330F6" w:rsidRDefault="005330F6" w:rsidP="00E26B6D">
      <w:pPr>
        <w:autoSpaceDE w:val="0"/>
        <w:autoSpaceDN w:val="0"/>
        <w:spacing w:line="276" w:lineRule="auto"/>
        <w:ind w:firstLine="709"/>
        <w:jc w:val="center"/>
        <w:rPr>
          <w:b/>
        </w:rPr>
      </w:pPr>
    </w:p>
    <w:p w:rsidR="005330F6" w:rsidRPr="002B3008" w:rsidRDefault="005330F6" w:rsidP="00E26B6D">
      <w:pPr>
        <w:autoSpaceDE w:val="0"/>
        <w:autoSpaceDN w:val="0"/>
        <w:ind w:firstLine="709"/>
        <w:jc w:val="center"/>
      </w:pPr>
      <w:r>
        <w:rPr>
          <w:b/>
        </w:rPr>
        <w:t xml:space="preserve">13. </w:t>
      </w:r>
      <w:proofErr w:type="spellStart"/>
      <w:r>
        <w:rPr>
          <w:b/>
        </w:rPr>
        <w:t>Антикоррупционная</w:t>
      </w:r>
      <w:proofErr w:type="spellEnd"/>
      <w:r>
        <w:rPr>
          <w:b/>
        </w:rPr>
        <w:t xml:space="preserve"> оговорка</w:t>
      </w:r>
    </w:p>
    <w:p w:rsidR="005330F6" w:rsidRPr="002B3008" w:rsidRDefault="005330F6" w:rsidP="00E26B6D">
      <w:pPr>
        <w:autoSpaceDE w:val="0"/>
        <w:autoSpaceDN w:val="0"/>
        <w:jc w:val="both"/>
      </w:pPr>
      <w:r>
        <w:tab/>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w:t>
      </w:r>
      <w: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330F6" w:rsidRPr="002B3008" w:rsidRDefault="005330F6" w:rsidP="00E26B6D">
      <w:pPr>
        <w:autoSpaceDE w:val="0"/>
        <w:autoSpaceDN w:val="0"/>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330F6" w:rsidRPr="002B3008" w:rsidRDefault="005330F6" w:rsidP="00E26B6D">
      <w:pPr>
        <w:autoSpaceDE w:val="0"/>
        <w:autoSpaceDN w:val="0"/>
        <w:jc w:val="both"/>
      </w:pPr>
      <w:r>
        <w:tab/>
        <w:t xml:space="preserve">13.2.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330F6" w:rsidRPr="002B3008" w:rsidRDefault="005330F6" w:rsidP="00E26B6D">
      <w:pPr>
        <w:autoSpaceDE w:val="0"/>
        <w:autoSpaceDN w:val="0"/>
        <w:jc w:val="both"/>
      </w:pPr>
      <w:r>
        <w:tab/>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5330F6" w:rsidRDefault="005330F6" w:rsidP="00E26B6D">
      <w:pPr>
        <w:autoSpaceDE w:val="0"/>
        <w:autoSpaceDN w:val="0"/>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28" w:history="1">
        <w:r>
          <w:rPr>
            <w:rStyle w:val="a7"/>
          </w:rPr>
          <w:t>www.trcont.ru</w:t>
        </w:r>
      </w:hyperlink>
      <w:r>
        <w:t>.</w:t>
      </w:r>
    </w:p>
    <w:p w:rsidR="005330F6" w:rsidRPr="002B3008" w:rsidRDefault="005330F6" w:rsidP="00E26B6D">
      <w:pPr>
        <w:autoSpaceDE w:val="0"/>
        <w:autoSpaceDN w:val="0"/>
        <w:jc w:val="both"/>
      </w:pPr>
      <w:r>
        <w:tab/>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330F6" w:rsidRPr="002B3008" w:rsidRDefault="005330F6" w:rsidP="00E26B6D">
      <w:pPr>
        <w:autoSpaceDE w:val="0"/>
        <w:autoSpaceDN w:val="0"/>
        <w:jc w:val="both"/>
      </w:pPr>
      <w:r>
        <w:tab/>
        <w:t xml:space="preserve">13.3. </w:t>
      </w:r>
      <w:proofErr w:type="gramStart"/>
      <w: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330F6" w:rsidRPr="002B3008" w:rsidRDefault="005330F6" w:rsidP="00E26B6D">
      <w:pPr>
        <w:autoSpaceDE w:val="0"/>
        <w:autoSpaceDN w:val="0"/>
        <w:jc w:val="both"/>
      </w:pPr>
      <w: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330F6" w:rsidRDefault="005330F6" w:rsidP="00E26B6D">
      <w:pPr>
        <w:autoSpaceDE w:val="0"/>
        <w:autoSpaceDN w:val="0"/>
        <w:spacing w:line="276" w:lineRule="auto"/>
        <w:ind w:firstLine="709"/>
        <w:jc w:val="center"/>
        <w:rPr>
          <w:b/>
        </w:rPr>
      </w:pPr>
    </w:p>
    <w:p w:rsidR="005330F6" w:rsidRPr="006514FF" w:rsidRDefault="005330F6" w:rsidP="00E26B6D">
      <w:pPr>
        <w:autoSpaceDE w:val="0"/>
        <w:autoSpaceDN w:val="0"/>
        <w:spacing w:line="276" w:lineRule="auto"/>
        <w:jc w:val="center"/>
        <w:rPr>
          <w:b/>
        </w:rPr>
      </w:pPr>
      <w:r>
        <w:rPr>
          <w:b/>
        </w:rPr>
        <w:t>14. Гарантии и заверения Поставщика</w:t>
      </w:r>
    </w:p>
    <w:p w:rsidR="005330F6" w:rsidRDefault="005330F6" w:rsidP="00E26B6D">
      <w:pPr>
        <w:pStyle w:val="aff6"/>
        <w:suppressAutoHyphens w:val="0"/>
        <w:spacing w:after="200"/>
        <w:ind w:left="0"/>
        <w:contextualSpacing/>
        <w:jc w:val="both"/>
      </w:pPr>
      <w:r>
        <w:tab/>
        <w:t>14.1. Поставщик настоящим заверяет Покупателя и гарантирует, что на дату заключения настоящего Договора.</w:t>
      </w:r>
    </w:p>
    <w:p w:rsidR="005330F6" w:rsidRDefault="005330F6" w:rsidP="00E26B6D">
      <w:pPr>
        <w:pStyle w:val="aff6"/>
        <w:suppressAutoHyphens w:val="0"/>
        <w:spacing w:after="200"/>
        <w:ind w:left="0"/>
        <w:contextualSpacing/>
        <w:jc w:val="both"/>
      </w:pPr>
      <w:r>
        <w:tab/>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330F6" w:rsidRDefault="005330F6" w:rsidP="00E26B6D">
      <w:pPr>
        <w:pStyle w:val="aff6"/>
        <w:suppressAutoHyphens w:val="0"/>
        <w:spacing w:after="200"/>
        <w:ind w:left="0"/>
        <w:contextualSpacing/>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330F6" w:rsidRDefault="005330F6" w:rsidP="00E26B6D">
      <w:pPr>
        <w:pStyle w:val="aff6"/>
        <w:suppressAutoHyphens w:val="0"/>
        <w:spacing w:after="200"/>
        <w:ind w:left="0"/>
        <w:contextualSpacing/>
        <w:jc w:val="both"/>
      </w:pPr>
      <w:r>
        <w:tab/>
        <w:t>14.1.3. Настоящий Договор от имени Поставщика подписан лицом, которое надлежащим образом уполномочено совершать такие действия;</w:t>
      </w:r>
    </w:p>
    <w:p w:rsidR="005330F6" w:rsidRDefault="005330F6" w:rsidP="00E26B6D">
      <w:pPr>
        <w:pStyle w:val="aff6"/>
        <w:suppressAutoHyphens w:val="0"/>
        <w:spacing w:after="200"/>
        <w:ind w:left="0"/>
        <w:contextualSpacing/>
        <w:jc w:val="both"/>
      </w:pPr>
      <w:r>
        <w:tab/>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330F6" w:rsidRPr="00B4033F" w:rsidRDefault="005330F6" w:rsidP="00E26B6D">
      <w:pPr>
        <w:pStyle w:val="aff6"/>
        <w:suppressAutoHyphens w:val="0"/>
        <w:ind w:left="0"/>
        <w:contextualSpacing/>
        <w:jc w:val="both"/>
      </w:pPr>
      <w:r>
        <w:lastRenderedPageBreak/>
        <w:tab/>
        <w:t>14.1.5. Не существует каких-либо обстоятельств, которые ограничивают, запрещают исполнение Поставщиком обязательств по настоящему Договору.</w:t>
      </w:r>
    </w:p>
    <w:p w:rsidR="005330F6" w:rsidRDefault="005330F6" w:rsidP="00E26B6D">
      <w:pPr>
        <w:pStyle w:val="ConsNormal"/>
        <w:ind w:firstLine="567"/>
        <w:jc w:val="center"/>
        <w:rPr>
          <w:rFonts w:ascii="Times New Roman" w:hAnsi="Times New Roman"/>
          <w:b/>
          <w:bCs/>
          <w:sz w:val="24"/>
          <w:szCs w:val="24"/>
        </w:rPr>
      </w:pPr>
    </w:p>
    <w:p w:rsidR="005330F6" w:rsidRDefault="005330F6" w:rsidP="00E26B6D">
      <w:pPr>
        <w:pStyle w:val="ConsNormal"/>
        <w:ind w:firstLine="0"/>
        <w:jc w:val="center"/>
        <w:rPr>
          <w:rFonts w:ascii="Times New Roman" w:hAnsi="Times New Roman"/>
          <w:b/>
          <w:bCs/>
          <w:sz w:val="24"/>
          <w:szCs w:val="24"/>
        </w:rPr>
      </w:pPr>
      <w:r>
        <w:rPr>
          <w:rFonts w:ascii="Times New Roman" w:hAnsi="Times New Roman"/>
          <w:b/>
          <w:bCs/>
          <w:sz w:val="24"/>
          <w:szCs w:val="24"/>
        </w:rPr>
        <w:t>15. Прочие условия</w:t>
      </w:r>
    </w:p>
    <w:p w:rsidR="005330F6"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330F6" w:rsidRDefault="005330F6" w:rsidP="00E26B6D">
      <w:pPr>
        <w:pStyle w:val="ConsNormal"/>
        <w:ind w:firstLine="0"/>
        <w:jc w:val="both"/>
        <w:rPr>
          <w:rFonts w:ascii="Times New Roman" w:hAnsi="Times New Roman"/>
          <w:color w:val="000000"/>
          <w:sz w:val="24"/>
          <w:szCs w:val="24"/>
        </w:rPr>
      </w:pPr>
      <w:r>
        <w:rPr>
          <w:rFonts w:ascii="Times New Roman" w:hAnsi="Times New Roman"/>
          <w:color w:val="000000"/>
          <w:sz w:val="24"/>
          <w:szCs w:val="24"/>
        </w:rPr>
        <w:tab/>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5330F6"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15.3. Исполнитель обязан предоставить Заказчику информацию о цепочке собственников, включая бенефициаров (в том числе конечных).</w:t>
      </w:r>
    </w:p>
    <w:p w:rsidR="005330F6"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15.5. Передача прав и обязанностей Поставщика третьим лицам не допускается без письменного согласия Покупателя.</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15.6. Все приложения к настоящему Договору являются его неотъемлемыми частями.</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15.7. Все вопросы, не предусмотренные настоящим Договором, регулируются законодательством Российской Федерации.</w:t>
      </w:r>
    </w:p>
    <w:p w:rsidR="005330F6" w:rsidRPr="002361C3"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15.8. Настоящий Договор составлен в двух экземплярах, имеющих одинаковую силу, по одному для каждой из Сторон.</w:t>
      </w:r>
    </w:p>
    <w:p w:rsidR="005330F6" w:rsidRPr="00F0190C" w:rsidRDefault="005330F6" w:rsidP="00E26B6D">
      <w:pPr>
        <w:pStyle w:val="ConsNormal"/>
        <w:ind w:firstLine="0"/>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15.9. К настоящему Договору прилагается:</w:t>
      </w:r>
    </w:p>
    <w:p w:rsidR="005330F6" w:rsidRPr="00F0190C" w:rsidRDefault="005330F6" w:rsidP="00E26B6D">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t>15.9.1. Спецификация №1 (Приложение № 1).</w:t>
      </w:r>
    </w:p>
    <w:p w:rsidR="005330F6" w:rsidRPr="00F0190C" w:rsidRDefault="005330F6" w:rsidP="00E26B6D">
      <w:pPr>
        <w:pStyle w:val="ConsNormal"/>
        <w:ind w:firstLine="0"/>
        <w:jc w:val="both"/>
        <w:rPr>
          <w:rFonts w:ascii="Times New Roman" w:hAnsi="Times New Roman"/>
          <w:sz w:val="24"/>
          <w:szCs w:val="24"/>
        </w:rPr>
      </w:pPr>
      <w:r>
        <w:rPr>
          <w:rFonts w:ascii="Times New Roman" w:hAnsi="Times New Roman" w:cs="Times New Roman"/>
          <w:sz w:val="24"/>
          <w:szCs w:val="24"/>
        </w:rPr>
        <w:tab/>
        <w:t>15.9.2. Технические характеристики Товара (Приложение №2).</w:t>
      </w:r>
      <w:r>
        <w:t xml:space="preserve"> </w:t>
      </w:r>
    </w:p>
    <w:p w:rsidR="005330F6" w:rsidRDefault="005330F6" w:rsidP="00E26B6D">
      <w:pPr>
        <w:pStyle w:val="ConsNormal"/>
        <w:ind w:firstLine="0"/>
        <w:jc w:val="both"/>
        <w:rPr>
          <w:rFonts w:ascii="Times New Roman" w:hAnsi="Times New Roman"/>
          <w:sz w:val="24"/>
          <w:szCs w:val="24"/>
        </w:rPr>
      </w:pPr>
      <w:r>
        <w:rPr>
          <w:rFonts w:ascii="Times New Roman" w:hAnsi="Times New Roman"/>
          <w:sz w:val="24"/>
          <w:szCs w:val="24"/>
        </w:rPr>
        <w:tab/>
        <w:t xml:space="preserve">15.9.3. Перечень и формат электронных документов </w:t>
      </w:r>
      <w:r>
        <w:rPr>
          <w:rFonts w:ascii="Times New Roman" w:hAnsi="Times New Roman" w:cs="Times New Roman"/>
          <w:sz w:val="24"/>
          <w:szCs w:val="24"/>
        </w:rPr>
        <w:t>(Приложение №3).</w:t>
      </w:r>
    </w:p>
    <w:p w:rsidR="005330F6" w:rsidRDefault="005330F6" w:rsidP="00E26B6D">
      <w:pPr>
        <w:pStyle w:val="ConsNormal"/>
        <w:ind w:firstLine="0"/>
        <w:jc w:val="both"/>
        <w:rPr>
          <w:rFonts w:ascii="Times New Roman" w:hAnsi="Times New Roman"/>
          <w:sz w:val="24"/>
          <w:szCs w:val="24"/>
        </w:rPr>
      </w:pPr>
    </w:p>
    <w:p w:rsidR="005330F6" w:rsidRDefault="005330F6" w:rsidP="00E26B6D">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5330F6" w:rsidRPr="0051442E" w:rsidRDefault="005330F6" w:rsidP="00E26B6D">
      <w:pPr>
        <w:pStyle w:val="ConsNormal"/>
        <w:ind w:left="1050" w:firstLine="0"/>
        <w:jc w:val="center"/>
        <w:rPr>
          <w:rFonts w:ascii="Times New Roman" w:hAnsi="Times New Roman"/>
          <w:b/>
          <w:sz w:val="24"/>
          <w:szCs w:val="24"/>
        </w:rPr>
      </w:pPr>
    </w:p>
    <w:tbl>
      <w:tblPr>
        <w:tblW w:w="0" w:type="auto"/>
        <w:tblInd w:w="137" w:type="dxa"/>
        <w:tblLook w:val="0000"/>
      </w:tblPr>
      <w:tblGrid>
        <w:gridCol w:w="4933"/>
        <w:gridCol w:w="4553"/>
      </w:tblGrid>
      <w:tr w:rsidR="005330F6" w:rsidRPr="00AE3E04" w:rsidTr="00B42B26">
        <w:trPr>
          <w:trHeight w:val="4958"/>
        </w:trPr>
        <w:tc>
          <w:tcPr>
            <w:tcW w:w="4933" w:type="dxa"/>
          </w:tcPr>
          <w:p w:rsidR="005330F6" w:rsidRPr="00AE3E04" w:rsidRDefault="005330F6" w:rsidP="00B42B26">
            <w:r>
              <w:rPr>
                <w:b/>
              </w:rPr>
              <w:t xml:space="preserve">Покупатель: </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w:t>
            </w:r>
          </w:p>
          <w:p w:rsidR="005330F6" w:rsidRPr="00AE3E04" w:rsidRDefault="005330F6" w:rsidP="00B42B26">
            <w:r>
              <w:t>Юридический адрес:</w:t>
            </w:r>
          </w:p>
          <w:p w:rsidR="005330F6" w:rsidRPr="00AE3E04" w:rsidRDefault="005330F6" w:rsidP="00B42B26">
            <w:r>
              <w:t xml:space="preserve">125047, Москва, пер. </w:t>
            </w:r>
            <w:proofErr w:type="gramStart"/>
            <w:r>
              <w:t>Оружейный</w:t>
            </w:r>
            <w:proofErr w:type="gramEnd"/>
            <w:r>
              <w:t>, д.19</w:t>
            </w:r>
          </w:p>
          <w:p w:rsidR="005330F6" w:rsidRPr="00AE3E04" w:rsidRDefault="005330F6" w:rsidP="00B42B26">
            <w:r>
              <w:t>Местонахождение:</w:t>
            </w:r>
          </w:p>
          <w:p w:rsidR="005330F6" w:rsidRPr="00AE3E04" w:rsidRDefault="005330F6" w:rsidP="00B42B26">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5330F6" w:rsidRPr="00AE3E04" w:rsidRDefault="005330F6" w:rsidP="00B42B26">
            <w:r>
              <w:t>672000, г. Чита, ул. Анохина, 91</w:t>
            </w:r>
          </w:p>
          <w:p w:rsidR="005330F6" w:rsidRPr="00AE3E04" w:rsidRDefault="005330F6" w:rsidP="00B42B26">
            <w:r>
              <w:t>Тел.: (3022) 22-70-49; факс(3022) 32-51-58</w:t>
            </w:r>
          </w:p>
          <w:p w:rsidR="005330F6" w:rsidRPr="00AE3E04" w:rsidRDefault="005330F6" w:rsidP="00B42B26">
            <w:r>
              <w:t>ИНН 7708591995/КПП 997650001</w:t>
            </w:r>
          </w:p>
          <w:p w:rsidR="005330F6" w:rsidRPr="00AE3E04" w:rsidRDefault="005330F6" w:rsidP="00B42B26">
            <w:pPr>
              <w:rPr>
                <w:b/>
              </w:rPr>
            </w:pPr>
            <w:r>
              <w:rPr>
                <w:b/>
              </w:rPr>
              <w:t>Банковские реквизиты:</w:t>
            </w:r>
          </w:p>
          <w:p w:rsidR="005330F6" w:rsidRPr="00AE3E04" w:rsidRDefault="005330F6" w:rsidP="00B42B26">
            <w:proofErr w:type="gramStart"/>
            <w:r>
              <w:t>Р</w:t>
            </w:r>
            <w:proofErr w:type="gramEnd"/>
            <w:r>
              <w:t>/с 40702810009030002960</w:t>
            </w:r>
          </w:p>
          <w:p w:rsidR="005330F6" w:rsidRPr="00AE3E04" w:rsidRDefault="005330F6" w:rsidP="00B42B26">
            <w:proofErr w:type="gramStart"/>
            <w:r>
              <w:t>К/с 30101810200000000777</w:t>
            </w:r>
            <w:proofErr w:type="gramEnd"/>
          </w:p>
          <w:p w:rsidR="005330F6" w:rsidRPr="00AE3E04" w:rsidRDefault="005330F6" w:rsidP="00B42B26">
            <w:pPr>
              <w:widowControl w:val="0"/>
              <w:ind w:right="-7"/>
            </w:pPr>
            <w:r>
              <w:t xml:space="preserve">Филиал Банка ВТБ (ПАО) </w:t>
            </w:r>
            <w:proofErr w:type="gramStart"/>
            <w:r>
              <w:t>в</w:t>
            </w:r>
            <w:proofErr w:type="gramEnd"/>
          </w:p>
          <w:p w:rsidR="005330F6" w:rsidRPr="00AE3E04" w:rsidRDefault="005330F6" w:rsidP="00B42B26">
            <w:pPr>
              <w:widowControl w:val="0"/>
              <w:ind w:right="-7"/>
            </w:pPr>
            <w:r>
              <w:t xml:space="preserve">г. </w:t>
            </w:r>
            <w:proofErr w:type="gramStart"/>
            <w:r>
              <w:t>Красноярске</w:t>
            </w:r>
            <w:proofErr w:type="gramEnd"/>
            <w:r>
              <w:t xml:space="preserve"> Г. КРАСНОЯРСК </w:t>
            </w:r>
          </w:p>
          <w:p w:rsidR="005330F6" w:rsidRPr="0014130C" w:rsidRDefault="005330F6" w:rsidP="00B42B26">
            <w:r>
              <w:t>БИК 040407777</w:t>
            </w:r>
          </w:p>
          <w:p w:rsidR="005330F6" w:rsidRPr="00AE3E04" w:rsidRDefault="005330F6" w:rsidP="00B42B26">
            <w:pPr>
              <w:rPr>
                <w:lang w:val="en-US"/>
              </w:rPr>
            </w:pPr>
            <w:r>
              <w:rPr>
                <w:lang w:val="en-US"/>
              </w:rPr>
              <w:t xml:space="preserve">E-mail: </w:t>
            </w:r>
            <w:hyperlink r:id="rId29" w:history="1">
              <w:r>
                <w:rPr>
                  <w:rStyle w:val="a7"/>
                  <w:lang w:val="en-US"/>
                </w:rPr>
                <w:t>trcont@trcont.ru</w:t>
              </w:r>
            </w:hyperlink>
          </w:p>
          <w:p w:rsidR="005330F6" w:rsidRPr="00AE3E04" w:rsidRDefault="005330F6" w:rsidP="00B42B26">
            <w:pPr>
              <w:pStyle w:val="ConsNormal"/>
              <w:ind w:firstLine="0"/>
              <w:rPr>
                <w:rFonts w:ascii="Times New Roman" w:hAnsi="Times New Roman"/>
                <w:b/>
                <w:sz w:val="24"/>
                <w:szCs w:val="24"/>
              </w:rPr>
            </w:pPr>
            <w:r>
              <w:rPr>
                <w:rFonts w:ascii="Times New Roman" w:hAnsi="Times New Roman"/>
                <w:sz w:val="24"/>
                <w:szCs w:val="24"/>
                <w:vertAlign w:val="superscript"/>
              </w:rPr>
              <w:t xml:space="preserve"> </w:t>
            </w:r>
          </w:p>
        </w:tc>
        <w:tc>
          <w:tcPr>
            <w:tcW w:w="4553" w:type="dxa"/>
          </w:tcPr>
          <w:p w:rsidR="005330F6" w:rsidRPr="006617A8" w:rsidRDefault="005330F6" w:rsidP="00B42B26">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5330F6" w:rsidRPr="006617A8" w:rsidRDefault="005330F6" w:rsidP="00B42B26"/>
          <w:p w:rsidR="005330F6" w:rsidRPr="0006068C" w:rsidRDefault="005330F6" w:rsidP="00B42B26">
            <w:pPr>
              <w:pStyle w:val="afc"/>
              <w:ind w:firstLine="0"/>
              <w:rPr>
                <w:sz w:val="22"/>
                <w:szCs w:val="22"/>
              </w:rPr>
            </w:pPr>
            <w:r>
              <w:rPr>
                <w:color w:val="000000"/>
                <w:spacing w:val="5"/>
                <w:sz w:val="22"/>
                <w:szCs w:val="22"/>
              </w:rPr>
              <w:t>Место нахождения</w:t>
            </w:r>
            <w:r>
              <w:rPr>
                <w:sz w:val="22"/>
                <w:szCs w:val="22"/>
              </w:rPr>
              <w:t>: ____________________</w:t>
            </w:r>
          </w:p>
          <w:p w:rsidR="005330F6" w:rsidRPr="0006068C" w:rsidRDefault="005330F6" w:rsidP="00B42B26">
            <w:pPr>
              <w:pStyle w:val="afc"/>
              <w:ind w:firstLine="0"/>
              <w:rPr>
                <w:sz w:val="22"/>
                <w:szCs w:val="22"/>
              </w:rPr>
            </w:pPr>
            <w:r>
              <w:rPr>
                <w:sz w:val="22"/>
                <w:szCs w:val="22"/>
              </w:rPr>
              <w:t>Почтовый адрес: _______________________</w:t>
            </w:r>
          </w:p>
          <w:p w:rsidR="005330F6" w:rsidRPr="0006068C" w:rsidRDefault="005330F6" w:rsidP="00B42B26">
            <w:pPr>
              <w:pStyle w:val="afc"/>
              <w:ind w:right="-5" w:firstLine="0"/>
              <w:rPr>
                <w:sz w:val="22"/>
                <w:szCs w:val="22"/>
              </w:rPr>
            </w:pPr>
            <w:r>
              <w:rPr>
                <w:sz w:val="22"/>
                <w:szCs w:val="22"/>
              </w:rPr>
              <w:t>ОГРН_______________ИНН ______________, ОКПО_____________ ______________, КПП ___________________</w:t>
            </w:r>
          </w:p>
          <w:p w:rsidR="005330F6" w:rsidRPr="0006068C" w:rsidRDefault="005330F6" w:rsidP="00B42B26">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5330F6" w:rsidRPr="0006068C" w:rsidRDefault="005330F6" w:rsidP="00B42B26">
            <w:pPr>
              <w:pStyle w:val="afc"/>
              <w:ind w:right="-5" w:firstLine="0"/>
              <w:rPr>
                <w:sz w:val="22"/>
                <w:szCs w:val="22"/>
              </w:rPr>
            </w:pPr>
            <w:proofErr w:type="gramStart"/>
            <w:r>
              <w:rPr>
                <w:sz w:val="22"/>
                <w:szCs w:val="22"/>
              </w:rPr>
              <w:t xml:space="preserve">в  ____________________________________, </w:t>
            </w:r>
            <w:proofErr w:type="gramEnd"/>
          </w:p>
          <w:p w:rsidR="005330F6" w:rsidRPr="0006068C" w:rsidRDefault="005330F6" w:rsidP="00B42B26">
            <w:pPr>
              <w:pStyle w:val="af9"/>
              <w:ind w:right="-5" w:firstLine="0"/>
              <w:rPr>
                <w:sz w:val="22"/>
              </w:rPr>
            </w:pPr>
            <w:proofErr w:type="gramStart"/>
            <w:r>
              <w:rPr>
                <w:sz w:val="22"/>
                <w:szCs w:val="22"/>
              </w:rPr>
              <w:t>к</w:t>
            </w:r>
            <w:proofErr w:type="gramEnd"/>
            <w:r>
              <w:rPr>
                <w:sz w:val="22"/>
                <w:szCs w:val="22"/>
              </w:rPr>
              <w:t>/счет _________________________________</w:t>
            </w:r>
          </w:p>
          <w:p w:rsidR="005330F6" w:rsidRPr="0006068C" w:rsidRDefault="005330F6" w:rsidP="00B42B26">
            <w:pPr>
              <w:pStyle w:val="af9"/>
              <w:ind w:right="-5" w:firstLine="0"/>
              <w:rPr>
                <w:sz w:val="22"/>
              </w:rPr>
            </w:pPr>
            <w:r>
              <w:rPr>
                <w:sz w:val="22"/>
                <w:szCs w:val="22"/>
              </w:rPr>
              <w:t xml:space="preserve"> </w:t>
            </w:r>
            <w:proofErr w:type="gramStart"/>
            <w:r>
              <w:rPr>
                <w:sz w:val="22"/>
                <w:szCs w:val="22"/>
              </w:rPr>
              <w:t xml:space="preserve">в  ____________________________________, </w:t>
            </w:r>
            <w:proofErr w:type="gramEnd"/>
          </w:p>
          <w:p w:rsidR="005330F6" w:rsidRPr="0006068C" w:rsidRDefault="005330F6" w:rsidP="00B42B26">
            <w:pPr>
              <w:pStyle w:val="af9"/>
              <w:ind w:right="-5" w:firstLine="0"/>
              <w:rPr>
                <w:sz w:val="22"/>
              </w:rPr>
            </w:pPr>
            <w:r>
              <w:rPr>
                <w:sz w:val="22"/>
                <w:szCs w:val="22"/>
              </w:rPr>
              <w:t xml:space="preserve">БИК _______________,  </w:t>
            </w:r>
          </w:p>
          <w:p w:rsidR="005330F6" w:rsidRPr="00A07210" w:rsidRDefault="005330F6" w:rsidP="00B42B26">
            <w:pPr>
              <w:pStyle w:val="af9"/>
              <w:ind w:right="-5" w:firstLine="0"/>
              <w:rPr>
                <w:sz w:val="22"/>
              </w:rPr>
            </w:pPr>
            <w:r>
              <w:rPr>
                <w:sz w:val="22"/>
                <w:szCs w:val="22"/>
              </w:rPr>
              <w:t>тел. ________, факс__________</w:t>
            </w:r>
          </w:p>
          <w:p w:rsidR="005330F6" w:rsidRPr="006617A8" w:rsidRDefault="005330F6" w:rsidP="00B42B26"/>
          <w:p w:rsidR="005330F6" w:rsidRPr="00AE3E04" w:rsidRDefault="005330F6" w:rsidP="00B42B26">
            <w:pPr>
              <w:rPr>
                <w:lang w:val="en-US"/>
              </w:rPr>
            </w:pPr>
          </w:p>
        </w:tc>
      </w:tr>
    </w:tbl>
    <w:p w:rsidR="005330F6" w:rsidRPr="00F9622E" w:rsidRDefault="005330F6" w:rsidP="00E26B6D">
      <w:pPr>
        <w:ind w:left="1800"/>
        <w:jc w:val="center"/>
        <w:rPr>
          <w:lang w:val="en-US"/>
        </w:rPr>
      </w:pPr>
    </w:p>
    <w:p w:rsidR="005330F6" w:rsidRPr="00F0190C" w:rsidRDefault="005330F6" w:rsidP="00E26B6D">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330F6" w:rsidRPr="00021914" w:rsidTr="00B42B26">
        <w:trPr>
          <w:trHeight w:val="2074"/>
        </w:trPr>
        <w:tc>
          <w:tcPr>
            <w:tcW w:w="4705" w:type="dxa"/>
            <w:tcBorders>
              <w:top w:val="nil"/>
              <w:left w:val="nil"/>
              <w:bottom w:val="nil"/>
              <w:right w:val="nil"/>
            </w:tcBorders>
          </w:tcPr>
          <w:p w:rsidR="005330F6" w:rsidRPr="00021914" w:rsidRDefault="005330F6" w:rsidP="00B42B26">
            <w:r>
              <w:t>Покупатель:</w:t>
            </w:r>
          </w:p>
          <w:p w:rsidR="005330F6" w:rsidRPr="00021914" w:rsidRDefault="005330F6" w:rsidP="00B42B26"/>
          <w:p w:rsidR="005330F6" w:rsidRPr="00021914" w:rsidRDefault="005330F6" w:rsidP="00B42B26">
            <w:r>
              <w:t>________    ______________</w:t>
            </w:r>
          </w:p>
          <w:p w:rsidR="005330F6" w:rsidRPr="00021914" w:rsidRDefault="005330F6" w:rsidP="00B42B26">
            <w:pPr>
              <w:rPr>
                <w:vertAlign w:val="superscript"/>
              </w:rPr>
            </w:pPr>
            <w:r>
              <w:rPr>
                <w:vertAlign w:val="superscript"/>
              </w:rPr>
              <w:t xml:space="preserve">(подпись)                    (Ф.И.О.)                                     </w:t>
            </w:r>
          </w:p>
        </w:tc>
        <w:tc>
          <w:tcPr>
            <w:tcW w:w="4139" w:type="dxa"/>
            <w:tcBorders>
              <w:top w:val="nil"/>
              <w:left w:val="nil"/>
              <w:bottom w:val="nil"/>
              <w:right w:val="nil"/>
            </w:tcBorders>
          </w:tcPr>
          <w:p w:rsidR="005330F6" w:rsidRPr="00021914" w:rsidRDefault="005330F6" w:rsidP="00B42B26">
            <w:r>
              <w:t>Поставщик:</w:t>
            </w:r>
          </w:p>
          <w:p w:rsidR="005330F6" w:rsidRPr="00021914" w:rsidRDefault="005330F6" w:rsidP="00B42B26"/>
          <w:p w:rsidR="005330F6" w:rsidRPr="00021914" w:rsidRDefault="005330F6" w:rsidP="00B42B26">
            <w:r>
              <w:t>________    ______________</w:t>
            </w:r>
          </w:p>
          <w:p w:rsidR="005330F6" w:rsidRPr="00021914" w:rsidRDefault="005330F6" w:rsidP="00B42B26">
            <w:r>
              <w:rPr>
                <w:vertAlign w:val="superscript"/>
              </w:rPr>
              <w:t xml:space="preserve">(подпись)                    (Ф.И.О.)                                     </w:t>
            </w:r>
          </w:p>
        </w:tc>
      </w:tr>
    </w:tbl>
    <w:p w:rsidR="005330F6" w:rsidRDefault="005330F6" w:rsidP="00E26B6D">
      <w:pPr>
        <w:ind w:firstLine="567"/>
        <w:jc w:val="right"/>
      </w:pPr>
      <w:r>
        <w:br w:type="page"/>
      </w:r>
      <w:r>
        <w:lastRenderedPageBreak/>
        <w:t xml:space="preserve">Приложение №1 </w:t>
      </w:r>
    </w:p>
    <w:p w:rsidR="005330F6" w:rsidRDefault="005330F6" w:rsidP="00E26B6D">
      <w:pPr>
        <w:ind w:firstLine="567"/>
        <w:jc w:val="right"/>
      </w:pPr>
      <w:r>
        <w:t>к договору поставки №_____</w:t>
      </w:r>
    </w:p>
    <w:p w:rsidR="005330F6" w:rsidRPr="00A158F5" w:rsidRDefault="005330F6" w:rsidP="00E26B6D">
      <w:pPr>
        <w:ind w:firstLine="567"/>
        <w:jc w:val="right"/>
      </w:pPr>
      <w:r>
        <w:t>от «___»_______20__ г.</w:t>
      </w:r>
    </w:p>
    <w:p w:rsidR="005330F6" w:rsidRDefault="005330F6" w:rsidP="00E26B6D">
      <w:pPr>
        <w:ind w:firstLine="567"/>
        <w:rPr>
          <w:b/>
        </w:rPr>
      </w:pPr>
    </w:p>
    <w:p w:rsidR="005330F6" w:rsidRDefault="005330F6" w:rsidP="00E26B6D">
      <w:pPr>
        <w:ind w:firstLine="567"/>
        <w:jc w:val="center"/>
        <w:rPr>
          <w:b/>
        </w:rPr>
      </w:pPr>
      <w:r>
        <w:rPr>
          <w:b/>
        </w:rPr>
        <w:t>Спецификация №___</w:t>
      </w:r>
    </w:p>
    <w:p w:rsidR="005330F6" w:rsidRDefault="005330F6" w:rsidP="00E26B6D">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742"/>
        <w:gridCol w:w="992"/>
        <w:gridCol w:w="993"/>
        <w:gridCol w:w="2268"/>
        <w:gridCol w:w="1984"/>
      </w:tblGrid>
      <w:tr w:rsidR="005330F6" w:rsidRPr="00662FB7" w:rsidTr="00B42B26">
        <w:trPr>
          <w:trHeight w:val="563"/>
        </w:trPr>
        <w:tc>
          <w:tcPr>
            <w:tcW w:w="910" w:type="dxa"/>
            <w:vAlign w:val="center"/>
          </w:tcPr>
          <w:p w:rsidR="005330F6" w:rsidRPr="00662FB7" w:rsidRDefault="005330F6" w:rsidP="00B42B26">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5330F6" w:rsidRPr="00662FB7" w:rsidRDefault="005330F6" w:rsidP="00B42B26">
            <w:pPr>
              <w:tabs>
                <w:tab w:val="left" w:pos="798"/>
              </w:tabs>
              <w:ind w:left="-21"/>
              <w:jc w:val="center"/>
            </w:pPr>
          </w:p>
        </w:tc>
        <w:tc>
          <w:tcPr>
            <w:tcW w:w="2742" w:type="dxa"/>
            <w:vAlign w:val="center"/>
          </w:tcPr>
          <w:p w:rsidR="005330F6" w:rsidRPr="00662FB7" w:rsidRDefault="005330F6" w:rsidP="00B42B26">
            <w:pPr>
              <w:tabs>
                <w:tab w:val="left" w:pos="798"/>
              </w:tabs>
              <w:jc w:val="center"/>
            </w:pPr>
            <w:r>
              <w:t>Наименование Товара</w:t>
            </w:r>
          </w:p>
        </w:tc>
        <w:tc>
          <w:tcPr>
            <w:tcW w:w="992" w:type="dxa"/>
            <w:vAlign w:val="center"/>
          </w:tcPr>
          <w:p w:rsidR="005330F6" w:rsidRPr="00662FB7" w:rsidRDefault="005330F6" w:rsidP="00B42B26">
            <w:pPr>
              <w:tabs>
                <w:tab w:val="left" w:pos="798"/>
              </w:tabs>
              <w:jc w:val="center"/>
            </w:pPr>
            <w:r>
              <w:t xml:space="preserve">Ед. </w:t>
            </w:r>
            <w:proofErr w:type="spellStart"/>
            <w:r>
              <w:t>измер</w:t>
            </w:r>
            <w:proofErr w:type="spellEnd"/>
            <w:r>
              <w:t>.</w:t>
            </w:r>
          </w:p>
        </w:tc>
        <w:tc>
          <w:tcPr>
            <w:tcW w:w="993" w:type="dxa"/>
            <w:vAlign w:val="center"/>
          </w:tcPr>
          <w:p w:rsidR="005330F6" w:rsidRPr="00662FB7" w:rsidRDefault="005330F6" w:rsidP="00B42B26">
            <w:pPr>
              <w:jc w:val="center"/>
            </w:pPr>
            <w:r>
              <w:t xml:space="preserve">Кол-во </w:t>
            </w:r>
          </w:p>
        </w:tc>
        <w:tc>
          <w:tcPr>
            <w:tcW w:w="2268" w:type="dxa"/>
            <w:vAlign w:val="center"/>
          </w:tcPr>
          <w:p w:rsidR="005330F6" w:rsidRPr="00662FB7" w:rsidRDefault="005330F6" w:rsidP="00B42B26">
            <w:pPr>
              <w:tabs>
                <w:tab w:val="left" w:pos="798"/>
              </w:tabs>
              <w:jc w:val="center"/>
            </w:pPr>
            <w:r>
              <w:t xml:space="preserve">Цена за ед., </w:t>
            </w:r>
            <w:proofErr w:type="spellStart"/>
            <w:r>
              <w:t>руб</w:t>
            </w:r>
            <w:proofErr w:type="spellEnd"/>
            <w:r>
              <w:t>,            без НДС/с НДС 20%</w:t>
            </w:r>
          </w:p>
        </w:tc>
        <w:tc>
          <w:tcPr>
            <w:tcW w:w="1984" w:type="dxa"/>
            <w:vAlign w:val="center"/>
          </w:tcPr>
          <w:p w:rsidR="005330F6" w:rsidRPr="00662FB7" w:rsidRDefault="005330F6" w:rsidP="00B42B26">
            <w:pPr>
              <w:tabs>
                <w:tab w:val="left" w:pos="798"/>
              </w:tabs>
              <w:jc w:val="center"/>
            </w:pPr>
            <w:r>
              <w:t xml:space="preserve">Стоимость, </w:t>
            </w:r>
            <w:proofErr w:type="spellStart"/>
            <w:r>
              <w:t>руб</w:t>
            </w:r>
            <w:proofErr w:type="spellEnd"/>
            <w:r>
              <w:t>, без НДС/с НДС 20%</w:t>
            </w:r>
          </w:p>
        </w:tc>
      </w:tr>
      <w:tr w:rsidR="005330F6" w:rsidRPr="00662FB7" w:rsidTr="00B42B26">
        <w:trPr>
          <w:trHeight w:val="336"/>
        </w:trPr>
        <w:tc>
          <w:tcPr>
            <w:tcW w:w="9889" w:type="dxa"/>
            <w:gridSpan w:val="6"/>
            <w:vAlign w:val="center"/>
          </w:tcPr>
          <w:p w:rsidR="005330F6" w:rsidRPr="00A158F5" w:rsidRDefault="005330F6" w:rsidP="00B42B26">
            <w:pPr>
              <w:tabs>
                <w:tab w:val="left" w:pos="798"/>
              </w:tabs>
              <w:rPr>
                <w:b/>
              </w:rPr>
            </w:pPr>
            <w:r>
              <w:rPr>
                <w:b/>
                <w:szCs w:val="28"/>
              </w:rPr>
              <w:t xml:space="preserve">Сетчатое заграждение </w:t>
            </w:r>
            <w:r>
              <w:rPr>
                <w:b/>
                <w:bCs/>
                <w:sz w:val="28"/>
                <w:szCs w:val="28"/>
              </w:rPr>
              <w:t>3</w:t>
            </w:r>
            <w:r>
              <w:rPr>
                <w:b/>
                <w:bCs/>
                <w:sz w:val="28"/>
                <w:szCs w:val="28"/>
                <w:lang w:val="en-US"/>
              </w:rPr>
              <w:t>D</w:t>
            </w:r>
          </w:p>
        </w:tc>
      </w:tr>
      <w:tr w:rsidR="005330F6" w:rsidRPr="00662FB7" w:rsidTr="00B42B26">
        <w:trPr>
          <w:trHeight w:val="344"/>
        </w:trPr>
        <w:tc>
          <w:tcPr>
            <w:tcW w:w="910" w:type="dxa"/>
          </w:tcPr>
          <w:p w:rsidR="005330F6" w:rsidRPr="00FF3286" w:rsidRDefault="005330F6" w:rsidP="00B42B26">
            <w:pPr>
              <w:jc w:val="center"/>
              <w:rPr>
                <w:bCs/>
                <w:spacing w:val="-9"/>
              </w:rPr>
            </w:pPr>
            <w:r>
              <w:rPr>
                <w:bCs/>
                <w:spacing w:val="-9"/>
              </w:rPr>
              <w:t>1</w:t>
            </w:r>
          </w:p>
        </w:tc>
        <w:tc>
          <w:tcPr>
            <w:tcW w:w="2742" w:type="dxa"/>
          </w:tcPr>
          <w:p w:rsidR="005330F6" w:rsidRPr="00FF3286" w:rsidRDefault="005330F6" w:rsidP="00B42B26">
            <w:pPr>
              <w:rPr>
                <w:bCs/>
                <w:spacing w:val="-9"/>
              </w:rPr>
            </w:pPr>
            <w:r>
              <w:rPr>
                <w:bCs/>
                <w:spacing w:val="-9"/>
              </w:rPr>
              <w:t>Секция заграждения</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170</w:t>
            </w:r>
          </w:p>
        </w:tc>
        <w:tc>
          <w:tcPr>
            <w:tcW w:w="2268" w:type="dxa"/>
          </w:tcPr>
          <w:p w:rsidR="005330F6" w:rsidRDefault="005330F6" w:rsidP="00B42B26">
            <w:pPr>
              <w:tabs>
                <w:tab w:val="left" w:pos="798"/>
              </w:tabs>
              <w:jc w:val="center"/>
            </w:pPr>
          </w:p>
        </w:tc>
        <w:tc>
          <w:tcPr>
            <w:tcW w:w="1984" w:type="dxa"/>
          </w:tcPr>
          <w:p w:rsidR="005330F6"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2</w:t>
            </w:r>
          </w:p>
        </w:tc>
        <w:tc>
          <w:tcPr>
            <w:tcW w:w="2742" w:type="dxa"/>
          </w:tcPr>
          <w:p w:rsidR="005330F6" w:rsidRPr="00FF3286" w:rsidRDefault="005330F6" w:rsidP="00B42B26">
            <w:pPr>
              <w:rPr>
                <w:bCs/>
                <w:spacing w:val="-9"/>
              </w:rPr>
            </w:pPr>
            <w:r>
              <w:rPr>
                <w:bCs/>
                <w:spacing w:val="-9"/>
              </w:rPr>
              <w:t>Комплект опоры заграждения</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8</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3</w:t>
            </w:r>
          </w:p>
        </w:tc>
        <w:tc>
          <w:tcPr>
            <w:tcW w:w="2742" w:type="dxa"/>
          </w:tcPr>
          <w:p w:rsidR="005330F6" w:rsidRPr="00FF3286" w:rsidRDefault="005330F6" w:rsidP="00B42B26">
            <w:pPr>
              <w:rPr>
                <w:bCs/>
                <w:spacing w:val="-9"/>
              </w:rPr>
            </w:pPr>
            <w:r>
              <w:rPr>
                <w:bCs/>
                <w:spacing w:val="-9"/>
              </w:rPr>
              <w:t>Комплект опоры стыковочной</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6</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4</w:t>
            </w:r>
          </w:p>
        </w:tc>
        <w:tc>
          <w:tcPr>
            <w:tcW w:w="2742" w:type="dxa"/>
          </w:tcPr>
          <w:p w:rsidR="005330F6" w:rsidRPr="00FF3286" w:rsidRDefault="005330F6" w:rsidP="00B42B26">
            <w:pPr>
              <w:rPr>
                <w:bCs/>
                <w:spacing w:val="-9"/>
              </w:rPr>
            </w:pPr>
            <w:r>
              <w:rPr>
                <w:bCs/>
                <w:spacing w:val="-9"/>
              </w:rPr>
              <w:t>Комплект козырькового заграждения  КЗР-125</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4</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5</w:t>
            </w:r>
          </w:p>
        </w:tc>
        <w:tc>
          <w:tcPr>
            <w:tcW w:w="2742" w:type="dxa"/>
          </w:tcPr>
          <w:p w:rsidR="005330F6" w:rsidRPr="00FF3286" w:rsidRDefault="005330F6" w:rsidP="00B42B26">
            <w:pPr>
              <w:rPr>
                <w:bCs/>
                <w:spacing w:val="-9"/>
              </w:rPr>
            </w:pPr>
            <w:r>
              <w:rPr>
                <w:bCs/>
                <w:spacing w:val="-9"/>
              </w:rPr>
              <w:t>Комплект стойки КЗР</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11</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6</w:t>
            </w:r>
          </w:p>
        </w:tc>
        <w:tc>
          <w:tcPr>
            <w:tcW w:w="2742" w:type="dxa"/>
          </w:tcPr>
          <w:p w:rsidR="005330F6" w:rsidRPr="00FF3286" w:rsidRDefault="005330F6" w:rsidP="00B42B26">
            <w:pPr>
              <w:rPr>
                <w:bCs/>
                <w:spacing w:val="-9"/>
              </w:rPr>
            </w:pPr>
            <w:r>
              <w:rPr>
                <w:bCs/>
                <w:spacing w:val="-9"/>
              </w:rPr>
              <w:t>Армированная колючая лента</w:t>
            </w:r>
          </w:p>
        </w:tc>
        <w:tc>
          <w:tcPr>
            <w:tcW w:w="992" w:type="dxa"/>
          </w:tcPr>
          <w:p w:rsidR="005330F6" w:rsidRPr="00FF3286" w:rsidRDefault="005330F6" w:rsidP="00B42B26">
            <w:pPr>
              <w:jc w:val="center"/>
              <w:rPr>
                <w:bCs/>
                <w:spacing w:val="-9"/>
              </w:rPr>
            </w:pPr>
            <w:proofErr w:type="spellStart"/>
            <w:r>
              <w:rPr>
                <w:bCs/>
                <w:spacing w:val="-9"/>
              </w:rPr>
              <w:t>рул</w:t>
            </w:r>
            <w:proofErr w:type="spellEnd"/>
            <w:r>
              <w:rPr>
                <w:bCs/>
                <w:spacing w:val="-9"/>
              </w:rPr>
              <w:t>.</w:t>
            </w:r>
          </w:p>
        </w:tc>
        <w:tc>
          <w:tcPr>
            <w:tcW w:w="993" w:type="dxa"/>
          </w:tcPr>
          <w:p w:rsidR="005330F6" w:rsidRPr="00FF3286" w:rsidRDefault="005330F6" w:rsidP="00B42B26">
            <w:pPr>
              <w:jc w:val="center"/>
              <w:rPr>
                <w:bCs/>
                <w:spacing w:val="-9"/>
              </w:rPr>
            </w:pPr>
            <w:r>
              <w:rPr>
                <w:bCs/>
                <w:spacing w:val="-9"/>
              </w:rPr>
              <w:t>53</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7</w:t>
            </w:r>
          </w:p>
        </w:tc>
        <w:tc>
          <w:tcPr>
            <w:tcW w:w="2742" w:type="dxa"/>
          </w:tcPr>
          <w:p w:rsidR="005330F6" w:rsidRPr="00FF3286" w:rsidRDefault="005330F6" w:rsidP="00B42B26">
            <w:pPr>
              <w:rPr>
                <w:bCs/>
                <w:spacing w:val="-9"/>
              </w:rPr>
            </w:pPr>
            <w:r>
              <w:rPr>
                <w:bCs/>
                <w:spacing w:val="-9"/>
              </w:rPr>
              <w:t>Армированная колючая лента плоского типа</w:t>
            </w:r>
          </w:p>
        </w:tc>
        <w:tc>
          <w:tcPr>
            <w:tcW w:w="992" w:type="dxa"/>
          </w:tcPr>
          <w:p w:rsidR="005330F6" w:rsidRPr="00FF3286" w:rsidRDefault="005330F6" w:rsidP="00B42B26">
            <w:pPr>
              <w:jc w:val="center"/>
              <w:rPr>
                <w:bCs/>
                <w:spacing w:val="-9"/>
              </w:rPr>
            </w:pPr>
            <w:proofErr w:type="spellStart"/>
            <w:r>
              <w:rPr>
                <w:bCs/>
                <w:spacing w:val="-9"/>
              </w:rPr>
              <w:t>рул</w:t>
            </w:r>
            <w:proofErr w:type="spellEnd"/>
            <w:r>
              <w:rPr>
                <w:bCs/>
                <w:spacing w:val="-9"/>
              </w:rPr>
              <w:t>.</w:t>
            </w:r>
          </w:p>
        </w:tc>
        <w:tc>
          <w:tcPr>
            <w:tcW w:w="993" w:type="dxa"/>
          </w:tcPr>
          <w:p w:rsidR="005330F6" w:rsidRPr="00FF3286" w:rsidRDefault="005330F6" w:rsidP="00B42B26">
            <w:pPr>
              <w:jc w:val="center"/>
              <w:rPr>
                <w:bCs/>
                <w:spacing w:val="-9"/>
              </w:rPr>
            </w:pPr>
            <w:r>
              <w:rPr>
                <w:bCs/>
                <w:spacing w:val="-9"/>
              </w:rPr>
              <w:t>2</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8</w:t>
            </w:r>
          </w:p>
        </w:tc>
        <w:tc>
          <w:tcPr>
            <w:tcW w:w="2742" w:type="dxa"/>
          </w:tcPr>
          <w:p w:rsidR="005330F6" w:rsidRPr="00FF3286" w:rsidRDefault="005330F6" w:rsidP="00B42B26">
            <w:pPr>
              <w:rPr>
                <w:bCs/>
                <w:spacing w:val="-9"/>
              </w:rPr>
            </w:pPr>
            <w:r>
              <w:rPr>
                <w:bCs/>
                <w:spacing w:val="-9"/>
              </w:rPr>
              <w:t>Короб  50х100х3000</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168</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9</w:t>
            </w:r>
          </w:p>
        </w:tc>
        <w:tc>
          <w:tcPr>
            <w:tcW w:w="2742" w:type="dxa"/>
          </w:tcPr>
          <w:p w:rsidR="005330F6" w:rsidRPr="00FF3286" w:rsidRDefault="005330F6" w:rsidP="00B42B26">
            <w:pPr>
              <w:rPr>
                <w:bCs/>
                <w:spacing w:val="-9"/>
              </w:rPr>
            </w:pPr>
            <w:r>
              <w:rPr>
                <w:bCs/>
                <w:spacing w:val="-9"/>
              </w:rPr>
              <w:t>Кронштейн для крепления короба</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168</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10</w:t>
            </w:r>
          </w:p>
        </w:tc>
        <w:tc>
          <w:tcPr>
            <w:tcW w:w="2742" w:type="dxa"/>
          </w:tcPr>
          <w:p w:rsidR="005330F6" w:rsidRPr="00FF3286" w:rsidRDefault="005330F6" w:rsidP="00B42B26">
            <w:pPr>
              <w:rPr>
                <w:bCs/>
                <w:spacing w:val="-9"/>
              </w:rPr>
            </w:pPr>
            <w:r>
              <w:rPr>
                <w:bCs/>
                <w:spacing w:val="-9"/>
              </w:rPr>
              <w:t>Ворота распашные двустворчатые 4,5х</w:t>
            </w:r>
            <w:proofErr w:type="gramStart"/>
            <w:r>
              <w:rPr>
                <w:bCs/>
                <w:spacing w:val="-9"/>
              </w:rPr>
              <w:t>2</w:t>
            </w:r>
            <w:proofErr w:type="gramEnd"/>
            <w:r>
              <w:rPr>
                <w:bCs/>
                <w:spacing w:val="-9"/>
              </w:rPr>
              <w:t xml:space="preserve">,5 м </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1</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11</w:t>
            </w:r>
          </w:p>
        </w:tc>
        <w:tc>
          <w:tcPr>
            <w:tcW w:w="2742" w:type="dxa"/>
          </w:tcPr>
          <w:p w:rsidR="005330F6" w:rsidRPr="00FF3286" w:rsidRDefault="005330F6" w:rsidP="00B42B26">
            <w:pPr>
              <w:rPr>
                <w:bCs/>
                <w:spacing w:val="-9"/>
              </w:rPr>
            </w:pPr>
            <w:r>
              <w:rPr>
                <w:bCs/>
                <w:spacing w:val="-9"/>
              </w:rPr>
              <w:t>Ворота распашные двустворчатые 6,0х</w:t>
            </w:r>
            <w:proofErr w:type="gramStart"/>
            <w:r>
              <w:rPr>
                <w:bCs/>
                <w:spacing w:val="-9"/>
              </w:rPr>
              <w:t>2</w:t>
            </w:r>
            <w:proofErr w:type="gramEnd"/>
            <w:r>
              <w:rPr>
                <w:bCs/>
                <w:spacing w:val="-9"/>
              </w:rPr>
              <w:t>,5 м</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1</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12</w:t>
            </w:r>
          </w:p>
        </w:tc>
        <w:tc>
          <w:tcPr>
            <w:tcW w:w="2742" w:type="dxa"/>
          </w:tcPr>
          <w:p w:rsidR="005330F6" w:rsidRPr="00FF3286" w:rsidRDefault="005330F6" w:rsidP="00B42B26">
            <w:pPr>
              <w:rPr>
                <w:bCs/>
                <w:spacing w:val="-9"/>
              </w:rPr>
            </w:pPr>
            <w:r>
              <w:rPr>
                <w:bCs/>
                <w:spacing w:val="-9"/>
              </w:rPr>
              <w:t>Комплект кронштейнов для крепления заграждения</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2</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r w:rsidR="005330F6" w:rsidRPr="00662FB7" w:rsidTr="00B42B26">
        <w:trPr>
          <w:trHeight w:val="337"/>
        </w:trPr>
        <w:tc>
          <w:tcPr>
            <w:tcW w:w="910" w:type="dxa"/>
          </w:tcPr>
          <w:p w:rsidR="005330F6" w:rsidRPr="00FF3286" w:rsidRDefault="005330F6" w:rsidP="00B42B26">
            <w:pPr>
              <w:jc w:val="center"/>
              <w:rPr>
                <w:bCs/>
                <w:spacing w:val="-9"/>
              </w:rPr>
            </w:pPr>
            <w:r>
              <w:rPr>
                <w:bCs/>
                <w:spacing w:val="-9"/>
              </w:rPr>
              <w:t>13</w:t>
            </w:r>
          </w:p>
        </w:tc>
        <w:tc>
          <w:tcPr>
            <w:tcW w:w="2742" w:type="dxa"/>
          </w:tcPr>
          <w:p w:rsidR="005330F6" w:rsidRPr="00FF3286" w:rsidRDefault="005330F6" w:rsidP="00B42B26">
            <w:pPr>
              <w:rPr>
                <w:bCs/>
                <w:spacing w:val="-9"/>
              </w:rPr>
            </w:pPr>
            <w:r>
              <w:rPr>
                <w:bCs/>
                <w:spacing w:val="-9"/>
              </w:rPr>
              <w:t>Ворота откатные 2,5х</w:t>
            </w:r>
            <w:proofErr w:type="gramStart"/>
            <w:r>
              <w:rPr>
                <w:bCs/>
                <w:spacing w:val="-9"/>
              </w:rPr>
              <w:t>4</w:t>
            </w:r>
            <w:proofErr w:type="gramEnd"/>
            <w:r>
              <w:rPr>
                <w:bCs/>
                <w:spacing w:val="-9"/>
              </w:rPr>
              <w:t>,5</w:t>
            </w:r>
          </w:p>
        </w:tc>
        <w:tc>
          <w:tcPr>
            <w:tcW w:w="992" w:type="dxa"/>
          </w:tcPr>
          <w:p w:rsidR="005330F6" w:rsidRPr="00FF3286" w:rsidRDefault="005330F6" w:rsidP="00B42B26">
            <w:pPr>
              <w:jc w:val="center"/>
              <w:rPr>
                <w:bCs/>
                <w:spacing w:val="-9"/>
              </w:rPr>
            </w:pPr>
            <w:proofErr w:type="spellStart"/>
            <w:r>
              <w:rPr>
                <w:bCs/>
                <w:spacing w:val="-9"/>
              </w:rPr>
              <w:t>комп</w:t>
            </w:r>
            <w:proofErr w:type="spellEnd"/>
            <w:r>
              <w:rPr>
                <w:bCs/>
                <w:spacing w:val="-9"/>
              </w:rPr>
              <w:t>.</w:t>
            </w:r>
          </w:p>
        </w:tc>
        <w:tc>
          <w:tcPr>
            <w:tcW w:w="993" w:type="dxa"/>
          </w:tcPr>
          <w:p w:rsidR="005330F6" w:rsidRPr="00FF3286" w:rsidRDefault="005330F6" w:rsidP="00B42B26">
            <w:pPr>
              <w:jc w:val="center"/>
              <w:rPr>
                <w:bCs/>
                <w:spacing w:val="-9"/>
              </w:rPr>
            </w:pPr>
            <w:r>
              <w:rPr>
                <w:bCs/>
                <w:spacing w:val="-9"/>
              </w:rPr>
              <w:t>1</w:t>
            </w:r>
          </w:p>
        </w:tc>
        <w:tc>
          <w:tcPr>
            <w:tcW w:w="2268" w:type="dxa"/>
          </w:tcPr>
          <w:p w:rsidR="005330F6" w:rsidRPr="00662FB7" w:rsidRDefault="005330F6" w:rsidP="00B42B26">
            <w:pPr>
              <w:tabs>
                <w:tab w:val="left" w:pos="798"/>
              </w:tabs>
              <w:jc w:val="center"/>
            </w:pPr>
          </w:p>
        </w:tc>
        <w:tc>
          <w:tcPr>
            <w:tcW w:w="1984" w:type="dxa"/>
          </w:tcPr>
          <w:p w:rsidR="005330F6" w:rsidRPr="00662FB7" w:rsidRDefault="005330F6" w:rsidP="00B42B26">
            <w:pPr>
              <w:tabs>
                <w:tab w:val="left" w:pos="798"/>
              </w:tabs>
              <w:jc w:val="center"/>
            </w:pPr>
          </w:p>
        </w:tc>
      </w:tr>
    </w:tbl>
    <w:p w:rsidR="005330F6" w:rsidRDefault="005330F6" w:rsidP="00E26B6D">
      <w:pPr>
        <w:ind w:firstLine="567"/>
        <w:jc w:val="center"/>
        <w:rPr>
          <w:b/>
        </w:rPr>
      </w:pPr>
    </w:p>
    <w:p w:rsidR="005330F6" w:rsidRPr="003F3AB4" w:rsidRDefault="005330F6" w:rsidP="00E26B6D">
      <w:pPr>
        <w:ind w:firstLine="567"/>
        <w:jc w:val="both"/>
      </w:pPr>
      <w:r>
        <w:t xml:space="preserve">Дополнительные требования к поставляемому Товару: </w:t>
      </w:r>
      <w:proofErr w:type="spellStart"/>
      <w:r>
        <w:t>Цинкование</w:t>
      </w:r>
      <w:proofErr w:type="spellEnd"/>
      <w:r>
        <w:t xml:space="preserve"> − по ГОСТ 3282-74 «Проволока стальная низкоуглеродистая общего назначения. Технические условия (с Изменениями N 1-5)» и ГОСТ </w:t>
      </w:r>
      <w:proofErr w:type="gramStart"/>
      <w:r>
        <w:t>Р</w:t>
      </w:r>
      <w:proofErr w:type="gramEnd"/>
      <w:r>
        <w:t xml:space="preserve"> 52246-2016 «Прокат листовой </w:t>
      </w:r>
      <w:proofErr w:type="spellStart"/>
      <w:r>
        <w:t>горячеоцинкованный</w:t>
      </w:r>
      <w:proofErr w:type="spellEnd"/>
      <w:r>
        <w:t>. Технические условия».</w:t>
      </w:r>
    </w:p>
    <w:p w:rsidR="005330F6" w:rsidRDefault="005330F6" w:rsidP="00E26B6D">
      <w:pPr>
        <w:ind w:firstLine="567"/>
        <w:jc w:val="both"/>
      </w:pPr>
      <w:r>
        <w:t>Общая стоимость Товара составляет: ________________________________________</w:t>
      </w:r>
    </w:p>
    <w:p w:rsidR="005330F6" w:rsidRDefault="005330F6" w:rsidP="00E26B6D">
      <w:pPr>
        <w:ind w:firstLine="567"/>
        <w:jc w:val="both"/>
      </w:pPr>
      <w:r>
        <w:t>В том числе НДС ___%: ____________________________________________________</w:t>
      </w:r>
    </w:p>
    <w:p w:rsidR="005330F6" w:rsidRDefault="005330F6" w:rsidP="00E26B6D">
      <w:pPr>
        <w:ind w:firstLine="567"/>
        <w:jc w:val="both"/>
      </w:pPr>
      <w:r>
        <w:t>Срок поставки: __________________.</w:t>
      </w:r>
    </w:p>
    <w:p w:rsidR="005330F6" w:rsidRDefault="005330F6" w:rsidP="00E26B6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330F6" w:rsidRPr="00021914" w:rsidTr="00B42B26">
        <w:trPr>
          <w:trHeight w:val="2074"/>
        </w:trPr>
        <w:tc>
          <w:tcPr>
            <w:tcW w:w="4705" w:type="dxa"/>
            <w:tcBorders>
              <w:top w:val="nil"/>
              <w:left w:val="nil"/>
              <w:bottom w:val="nil"/>
              <w:right w:val="nil"/>
            </w:tcBorders>
          </w:tcPr>
          <w:p w:rsidR="005330F6" w:rsidRPr="00021914" w:rsidRDefault="005330F6" w:rsidP="00B42B26">
            <w:r>
              <w:t>Покупатель:</w:t>
            </w:r>
          </w:p>
          <w:p w:rsidR="005330F6" w:rsidRPr="00021914" w:rsidRDefault="005330F6" w:rsidP="00B42B26"/>
          <w:p w:rsidR="005330F6" w:rsidRPr="00021914" w:rsidRDefault="005330F6" w:rsidP="00B42B26">
            <w:r>
              <w:t>________    ______________</w:t>
            </w:r>
          </w:p>
          <w:p w:rsidR="005330F6" w:rsidRPr="00021914" w:rsidRDefault="005330F6" w:rsidP="00B42B26">
            <w:pPr>
              <w:rPr>
                <w:vertAlign w:val="superscript"/>
              </w:rPr>
            </w:pPr>
            <w:r>
              <w:rPr>
                <w:vertAlign w:val="superscript"/>
              </w:rPr>
              <w:t xml:space="preserve">(подпись)                    (Ф.И.О.)                                     </w:t>
            </w:r>
          </w:p>
        </w:tc>
        <w:tc>
          <w:tcPr>
            <w:tcW w:w="4139" w:type="dxa"/>
            <w:tcBorders>
              <w:top w:val="nil"/>
              <w:left w:val="nil"/>
              <w:bottom w:val="nil"/>
              <w:right w:val="nil"/>
            </w:tcBorders>
          </w:tcPr>
          <w:p w:rsidR="005330F6" w:rsidRPr="00021914" w:rsidRDefault="005330F6" w:rsidP="00B42B26">
            <w:r>
              <w:t>Поставщик:</w:t>
            </w:r>
          </w:p>
          <w:p w:rsidR="005330F6" w:rsidRPr="00021914" w:rsidRDefault="005330F6" w:rsidP="00B42B26"/>
          <w:p w:rsidR="005330F6" w:rsidRPr="00021914" w:rsidRDefault="005330F6" w:rsidP="00B42B26">
            <w:r>
              <w:t>________    ______________</w:t>
            </w:r>
          </w:p>
          <w:p w:rsidR="005330F6" w:rsidRPr="00021914" w:rsidRDefault="005330F6" w:rsidP="00B42B26">
            <w:r>
              <w:rPr>
                <w:vertAlign w:val="superscript"/>
              </w:rPr>
              <w:t xml:space="preserve">(подпись)                    (Ф.И.О.)                                     </w:t>
            </w:r>
          </w:p>
        </w:tc>
      </w:tr>
    </w:tbl>
    <w:p w:rsidR="005330F6" w:rsidRDefault="005330F6" w:rsidP="00E26B6D"/>
    <w:p w:rsidR="005330F6" w:rsidRDefault="005330F6" w:rsidP="00E26B6D">
      <w:pPr>
        <w:ind w:firstLine="567"/>
        <w:jc w:val="right"/>
      </w:pPr>
      <w:r>
        <w:t xml:space="preserve">Приложение №2 </w:t>
      </w:r>
    </w:p>
    <w:p w:rsidR="005330F6" w:rsidRDefault="005330F6" w:rsidP="00E26B6D">
      <w:pPr>
        <w:ind w:firstLine="567"/>
        <w:jc w:val="right"/>
      </w:pPr>
      <w:r>
        <w:t>к договору поставки №_____</w:t>
      </w:r>
    </w:p>
    <w:p w:rsidR="005330F6" w:rsidRDefault="005330F6" w:rsidP="00E26B6D">
      <w:pPr>
        <w:jc w:val="right"/>
      </w:pPr>
      <w:r>
        <w:t>от «___»_______20__ г</w:t>
      </w:r>
    </w:p>
    <w:p w:rsidR="005330F6" w:rsidRDefault="005330F6" w:rsidP="00E26B6D"/>
    <w:p w:rsidR="005330F6" w:rsidRDefault="005330F6" w:rsidP="00E26B6D">
      <w:pPr>
        <w:jc w:val="center"/>
      </w:pPr>
      <w:r>
        <w:t>Технические характеристики Товара</w:t>
      </w:r>
    </w:p>
    <w:p w:rsidR="005330F6" w:rsidRDefault="005330F6" w:rsidP="00E26B6D">
      <w:pPr>
        <w:jc w:val="center"/>
      </w:pPr>
    </w:p>
    <w:p w:rsidR="005330F6" w:rsidRDefault="005330F6" w:rsidP="00E26B6D">
      <w:pPr>
        <w:jc w:val="both"/>
      </w:pPr>
      <w:r>
        <w:tab/>
        <w:t>Заграждение – сетчатое 3D.</w:t>
      </w:r>
    </w:p>
    <w:p w:rsidR="005330F6" w:rsidRPr="005577B1" w:rsidRDefault="005330F6" w:rsidP="00E26B6D">
      <w:pPr>
        <w:jc w:val="both"/>
        <w:rPr>
          <w:bCs/>
        </w:rPr>
      </w:pPr>
      <w:r>
        <w:rPr>
          <w:bCs/>
        </w:rPr>
        <w:tab/>
        <w:t>Заграждение 3</w:t>
      </w:r>
      <w:r>
        <w:rPr>
          <w:bCs/>
          <w:lang w:val="en-US"/>
        </w:rPr>
        <w:t>D</w:t>
      </w:r>
      <w:r>
        <w:rPr>
          <w:bCs/>
        </w:rPr>
        <w:t xml:space="preserve"> устанавливается по проекту «Строительство ограждения Контейнерного терминала Благовещенск филиала ПАО «</w:t>
      </w:r>
      <w:proofErr w:type="spellStart"/>
      <w:r>
        <w:rPr>
          <w:bCs/>
        </w:rPr>
        <w:t>ТрансКонтейнер</w:t>
      </w:r>
      <w:proofErr w:type="spellEnd"/>
      <w:r>
        <w:rPr>
          <w:bCs/>
        </w:rPr>
        <w:t>» на Забайкальской железной дороге» Шифр 2718-ГП (Приложение №6</w:t>
      </w:r>
      <w:r>
        <w:t xml:space="preserve"> к </w:t>
      </w:r>
      <w:r>
        <w:rPr>
          <w:bCs/>
        </w:rPr>
        <w:t xml:space="preserve">настоящей документации о закупке). В данном </w:t>
      </w:r>
      <w:proofErr w:type="gramStart"/>
      <w:r>
        <w:rPr>
          <w:bCs/>
        </w:rPr>
        <w:t>проекте</w:t>
      </w:r>
      <w:proofErr w:type="gramEnd"/>
      <w:r>
        <w:rPr>
          <w:bCs/>
        </w:rPr>
        <w:t xml:space="preserve"> произведена «привязка» заграждения «МАХАОН-С150» − альбом типовых проектных решений инженерных средство физической защиты объектов ПАО «</w:t>
      </w:r>
      <w:proofErr w:type="spellStart"/>
      <w:r>
        <w:rPr>
          <w:bCs/>
        </w:rPr>
        <w:t>ТрансКонтейнер</w:t>
      </w:r>
      <w:proofErr w:type="spellEnd"/>
      <w:r>
        <w:rPr>
          <w:bCs/>
        </w:rPr>
        <w:t xml:space="preserve">» (Приложение №7 к настоящей документации о закупке). </w:t>
      </w:r>
    </w:p>
    <w:p w:rsidR="005330F6" w:rsidRPr="005577B1" w:rsidRDefault="005330F6" w:rsidP="00E26B6D">
      <w:pPr>
        <w:jc w:val="both"/>
        <w:rPr>
          <w:bCs/>
        </w:rPr>
      </w:pPr>
      <w:r>
        <w:rPr>
          <w:bCs/>
        </w:rPr>
        <w:tab/>
      </w:r>
      <w:proofErr w:type="gramStart"/>
      <w:r>
        <w:rPr>
          <w:bCs/>
        </w:rPr>
        <w:t>Общая протяженность заграждения – 518,58 м. Состоит из секций высотой 2500 мм длиной 3130, опоры из профиля 82х82х2 мм длиной 3415 мм, элементов крепления и заглушки.</w:t>
      </w:r>
      <w:proofErr w:type="gramEnd"/>
    </w:p>
    <w:p w:rsidR="005330F6" w:rsidRPr="005577B1" w:rsidRDefault="005330F6" w:rsidP="00E26B6D">
      <w:pPr>
        <w:jc w:val="both"/>
        <w:rPr>
          <w:bCs/>
        </w:rPr>
      </w:pPr>
      <w:r>
        <w:rPr>
          <w:bCs/>
        </w:rPr>
        <w:tab/>
        <w:t>Покрытие изделия (все элементы) – цинковое с последующим нанесением полимерной краски (</w:t>
      </w:r>
      <w:r>
        <w:rPr>
          <w:bCs/>
          <w:lang w:val="en-US"/>
        </w:rPr>
        <w:t>RAL</w:t>
      </w:r>
      <w:r>
        <w:rPr>
          <w:bCs/>
        </w:rPr>
        <w:t xml:space="preserve"> 5005). </w:t>
      </w:r>
      <w:proofErr w:type="spellStart"/>
      <w:r>
        <w:rPr>
          <w:bCs/>
        </w:rPr>
        <w:t>Цинкование</w:t>
      </w:r>
      <w:proofErr w:type="spellEnd"/>
      <w:r>
        <w:rPr>
          <w:bCs/>
        </w:rPr>
        <w:t xml:space="preserve"> − по ГОСТ 3282-74 «Проволока стальная низкоуглеродистая общего назначения. Технические условия (с Изменениями N 1-5)» и ГОСТ </w:t>
      </w:r>
      <w:proofErr w:type="gramStart"/>
      <w:r>
        <w:rPr>
          <w:bCs/>
        </w:rPr>
        <w:t>Р</w:t>
      </w:r>
      <w:proofErr w:type="gramEnd"/>
      <w:r>
        <w:rPr>
          <w:bCs/>
        </w:rPr>
        <w:t xml:space="preserve"> 52246-2016 «Прокат листовой </w:t>
      </w:r>
      <w:proofErr w:type="spellStart"/>
      <w:r>
        <w:rPr>
          <w:bCs/>
        </w:rPr>
        <w:t>горячеоцинкованный</w:t>
      </w:r>
      <w:proofErr w:type="spellEnd"/>
      <w:r>
        <w:rPr>
          <w:bCs/>
        </w:rPr>
        <w:t>. Технические условия».</w:t>
      </w:r>
    </w:p>
    <w:p w:rsidR="005330F6" w:rsidRPr="005577B1" w:rsidRDefault="005330F6" w:rsidP="00E26B6D">
      <w:pPr>
        <w:jc w:val="both"/>
        <w:rPr>
          <w:bCs/>
        </w:rPr>
      </w:pPr>
      <w:r>
        <w:rPr>
          <w:b/>
          <w:bCs/>
          <w:i/>
        </w:rPr>
        <w:tab/>
        <w:t>Условия эксплуатации</w:t>
      </w:r>
    </w:p>
    <w:p w:rsidR="005330F6" w:rsidRPr="005577B1" w:rsidRDefault="005330F6" w:rsidP="00E26B6D">
      <w:pPr>
        <w:jc w:val="both"/>
        <w:rPr>
          <w:bCs/>
        </w:rPr>
      </w:pPr>
      <w:r>
        <w:rPr>
          <w:bCs/>
        </w:rPr>
        <w:tab/>
        <w:t>Вид климатического исполнения изделия – УХЛ</w:t>
      </w:r>
      <w:proofErr w:type="gramStart"/>
      <w:r>
        <w:rPr>
          <w:bCs/>
        </w:rPr>
        <w:t>1</w:t>
      </w:r>
      <w:proofErr w:type="gramEnd"/>
      <w:r>
        <w:rPr>
          <w:bCs/>
        </w:rPr>
        <w:t xml:space="preserve"> по ГОСТ 15150-69.</w:t>
      </w:r>
    </w:p>
    <w:p w:rsidR="005330F6" w:rsidRPr="005577B1" w:rsidRDefault="005330F6" w:rsidP="00E26B6D">
      <w:pPr>
        <w:jc w:val="both"/>
        <w:rPr>
          <w:bCs/>
        </w:rPr>
      </w:pPr>
      <w:r>
        <w:rPr>
          <w:bCs/>
        </w:rPr>
        <w:tab/>
        <w:t xml:space="preserve">Ветровой район эксплуатации изделия – все ветровые районы (по </w:t>
      </w:r>
      <w:proofErr w:type="spellStart"/>
      <w:r>
        <w:rPr>
          <w:bCs/>
        </w:rPr>
        <w:t>СНиП</w:t>
      </w:r>
      <w:proofErr w:type="spellEnd"/>
      <w:r>
        <w:rPr>
          <w:bCs/>
        </w:rPr>
        <w:t xml:space="preserve"> 2.01.07-85).</w:t>
      </w:r>
    </w:p>
    <w:p w:rsidR="005330F6" w:rsidRPr="005577B1" w:rsidRDefault="005330F6" w:rsidP="00E26B6D">
      <w:pPr>
        <w:jc w:val="both"/>
        <w:rPr>
          <w:bCs/>
        </w:rPr>
      </w:pPr>
      <w:r>
        <w:rPr>
          <w:bCs/>
        </w:rPr>
        <w:tab/>
        <w:t xml:space="preserve">Температура эксплуатации изделия от -55 до +40 °С. </w:t>
      </w:r>
    </w:p>
    <w:p w:rsidR="005330F6" w:rsidRPr="005577B1" w:rsidRDefault="005330F6" w:rsidP="00E26B6D">
      <w:pPr>
        <w:jc w:val="both"/>
        <w:rPr>
          <w:bCs/>
        </w:rPr>
      </w:pPr>
      <w:r>
        <w:rPr>
          <w:bCs/>
        </w:rPr>
        <w:tab/>
        <w:t>Срок службы заграждения – не менее 20 лет.</w:t>
      </w:r>
    </w:p>
    <w:p w:rsidR="005330F6" w:rsidRPr="005577B1" w:rsidRDefault="005330F6" w:rsidP="00E26B6D">
      <w:pPr>
        <w:jc w:val="center"/>
        <w:rPr>
          <w:b/>
          <w:bCs/>
          <w:i/>
          <w:u w:val="single"/>
        </w:rPr>
      </w:pPr>
      <w:r>
        <w:rPr>
          <w:b/>
          <w:bCs/>
          <w:i/>
          <w:u w:val="single"/>
        </w:rPr>
        <w:t>Комплектность секции заграждения: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2835"/>
      </w:tblGrid>
      <w:tr w:rsidR="005330F6" w:rsidRPr="005577B1" w:rsidTr="00B42B26">
        <w:tc>
          <w:tcPr>
            <w:tcW w:w="817" w:type="dxa"/>
          </w:tcPr>
          <w:p w:rsidR="005330F6" w:rsidRPr="005577B1"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577B1" w:rsidRDefault="005330F6" w:rsidP="00B42B26">
            <w:pPr>
              <w:jc w:val="center"/>
              <w:rPr>
                <w:bCs/>
              </w:rPr>
            </w:pPr>
            <w:r>
              <w:rPr>
                <w:bCs/>
              </w:rPr>
              <w:t>Наименование</w:t>
            </w:r>
          </w:p>
        </w:tc>
        <w:tc>
          <w:tcPr>
            <w:tcW w:w="852" w:type="dxa"/>
          </w:tcPr>
          <w:p w:rsidR="005330F6" w:rsidRPr="005577B1"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577B1" w:rsidRDefault="005330F6" w:rsidP="00B42B26">
            <w:pPr>
              <w:jc w:val="center"/>
              <w:rPr>
                <w:bCs/>
              </w:rPr>
            </w:pPr>
            <w:r>
              <w:rPr>
                <w:bCs/>
              </w:rPr>
              <w:t>Кол-во</w:t>
            </w:r>
          </w:p>
        </w:tc>
        <w:tc>
          <w:tcPr>
            <w:tcW w:w="2835" w:type="dxa"/>
          </w:tcPr>
          <w:p w:rsidR="005330F6" w:rsidRPr="005577B1" w:rsidRDefault="005330F6" w:rsidP="00B42B26">
            <w:pPr>
              <w:jc w:val="center"/>
              <w:rPr>
                <w:bCs/>
              </w:rPr>
            </w:pPr>
            <w:r>
              <w:rPr>
                <w:bCs/>
              </w:rPr>
              <w:t>Примечание</w:t>
            </w:r>
          </w:p>
        </w:tc>
      </w:tr>
      <w:tr w:rsidR="005330F6" w:rsidRPr="005577B1" w:rsidTr="00B42B26">
        <w:tc>
          <w:tcPr>
            <w:tcW w:w="817" w:type="dxa"/>
          </w:tcPr>
          <w:p w:rsidR="005330F6" w:rsidRPr="005577B1" w:rsidRDefault="005330F6" w:rsidP="00B42B26">
            <w:pPr>
              <w:jc w:val="center"/>
              <w:rPr>
                <w:bCs/>
              </w:rPr>
            </w:pPr>
            <w:r>
              <w:rPr>
                <w:bCs/>
              </w:rPr>
              <w:t>1</w:t>
            </w:r>
          </w:p>
        </w:tc>
        <w:tc>
          <w:tcPr>
            <w:tcW w:w="3968" w:type="dxa"/>
          </w:tcPr>
          <w:p w:rsidR="005330F6" w:rsidRPr="005577B1" w:rsidRDefault="005330F6" w:rsidP="00B42B26">
            <w:pPr>
              <w:rPr>
                <w:bCs/>
              </w:rPr>
            </w:pPr>
            <w:r>
              <w:rPr>
                <w:bCs/>
              </w:rPr>
              <w:t>Панель сварная (высота 2,5 м, длина 3,09 м, ячейка 50х150 мм) Диаметр прутка: 5,0 мм.</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1</w:t>
            </w:r>
          </w:p>
        </w:tc>
        <w:tc>
          <w:tcPr>
            <w:tcW w:w="2835" w:type="dxa"/>
          </w:tcPr>
          <w:p w:rsidR="005330F6" w:rsidRPr="005577B1" w:rsidRDefault="005330F6" w:rsidP="00B42B26">
            <w:pPr>
              <w:jc w:val="center"/>
              <w:rPr>
                <w:bCs/>
              </w:rPr>
            </w:pPr>
            <w:r>
              <w:rPr>
                <w:bCs/>
              </w:rPr>
              <w:t xml:space="preserve">Допускается другая длина </w:t>
            </w:r>
          </w:p>
        </w:tc>
      </w:tr>
      <w:tr w:rsidR="005330F6" w:rsidRPr="005577B1" w:rsidTr="00B42B26">
        <w:tc>
          <w:tcPr>
            <w:tcW w:w="817" w:type="dxa"/>
          </w:tcPr>
          <w:p w:rsidR="005330F6" w:rsidRPr="005577B1" w:rsidRDefault="005330F6" w:rsidP="00B42B26">
            <w:pPr>
              <w:jc w:val="center"/>
              <w:rPr>
                <w:bCs/>
              </w:rPr>
            </w:pPr>
            <w:r>
              <w:rPr>
                <w:bCs/>
              </w:rPr>
              <w:t>2</w:t>
            </w:r>
          </w:p>
        </w:tc>
        <w:tc>
          <w:tcPr>
            <w:tcW w:w="3968" w:type="dxa"/>
          </w:tcPr>
          <w:p w:rsidR="005330F6" w:rsidRPr="005577B1" w:rsidRDefault="005330F6" w:rsidP="00B42B26">
            <w:pPr>
              <w:jc w:val="both"/>
              <w:rPr>
                <w:bCs/>
              </w:rPr>
            </w:pPr>
            <w:r>
              <w:rPr>
                <w:bCs/>
              </w:rPr>
              <w:t>Опора из профильной трубы 82х80х2 мм (длина 3415 мм)</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1</w:t>
            </w:r>
          </w:p>
        </w:tc>
        <w:tc>
          <w:tcPr>
            <w:tcW w:w="2835" w:type="dxa"/>
          </w:tcPr>
          <w:p w:rsidR="005330F6" w:rsidRPr="005577B1" w:rsidRDefault="005330F6" w:rsidP="00B42B26">
            <w:pPr>
              <w:jc w:val="center"/>
              <w:rPr>
                <w:bCs/>
              </w:rPr>
            </w:pPr>
            <w:r>
              <w:rPr>
                <w:bCs/>
              </w:rPr>
              <w:t>Допускается другая длина (не менее 3415 мм) и  сечение (не менее 80х80 мм)</w:t>
            </w:r>
          </w:p>
        </w:tc>
      </w:tr>
      <w:tr w:rsidR="005330F6" w:rsidRPr="005577B1" w:rsidTr="00B42B26">
        <w:trPr>
          <w:trHeight w:val="559"/>
        </w:trPr>
        <w:tc>
          <w:tcPr>
            <w:tcW w:w="817" w:type="dxa"/>
          </w:tcPr>
          <w:p w:rsidR="005330F6" w:rsidRPr="005577B1" w:rsidRDefault="005330F6" w:rsidP="00B42B26">
            <w:pPr>
              <w:jc w:val="center"/>
              <w:rPr>
                <w:bCs/>
              </w:rPr>
            </w:pPr>
            <w:r>
              <w:rPr>
                <w:bCs/>
              </w:rPr>
              <w:t>3</w:t>
            </w:r>
          </w:p>
        </w:tc>
        <w:tc>
          <w:tcPr>
            <w:tcW w:w="3968" w:type="dxa"/>
          </w:tcPr>
          <w:p w:rsidR="005330F6" w:rsidRPr="005577B1" w:rsidRDefault="005330F6" w:rsidP="00B42B26">
            <w:pPr>
              <w:jc w:val="both"/>
              <w:rPr>
                <w:bCs/>
              </w:rPr>
            </w:pPr>
            <w:r>
              <w:rPr>
                <w:bCs/>
              </w:rPr>
              <w:t>Элементы крепления</w:t>
            </w:r>
          </w:p>
        </w:tc>
        <w:tc>
          <w:tcPr>
            <w:tcW w:w="852" w:type="dxa"/>
          </w:tcPr>
          <w:p w:rsidR="005330F6" w:rsidRPr="005577B1" w:rsidRDefault="005330F6" w:rsidP="00B42B26">
            <w:pPr>
              <w:jc w:val="center"/>
              <w:rPr>
                <w:bCs/>
              </w:rPr>
            </w:pPr>
            <w:proofErr w:type="spellStart"/>
            <w:r>
              <w:rPr>
                <w:bCs/>
              </w:rPr>
              <w:t>комп</w:t>
            </w:r>
            <w:proofErr w:type="spellEnd"/>
            <w:r>
              <w:rPr>
                <w:bCs/>
              </w:rPr>
              <w:t>.</w:t>
            </w:r>
          </w:p>
        </w:tc>
        <w:tc>
          <w:tcPr>
            <w:tcW w:w="850" w:type="dxa"/>
          </w:tcPr>
          <w:p w:rsidR="005330F6" w:rsidRPr="005577B1" w:rsidRDefault="005330F6" w:rsidP="00B42B26">
            <w:pPr>
              <w:jc w:val="center"/>
              <w:rPr>
                <w:bCs/>
              </w:rPr>
            </w:pPr>
            <w:r>
              <w:rPr>
                <w:bCs/>
              </w:rPr>
              <w:t>1</w:t>
            </w:r>
          </w:p>
        </w:tc>
        <w:tc>
          <w:tcPr>
            <w:tcW w:w="2835" w:type="dxa"/>
            <w:vMerge w:val="restart"/>
          </w:tcPr>
          <w:p w:rsidR="005330F6" w:rsidRPr="005577B1" w:rsidRDefault="005330F6" w:rsidP="00B42B26">
            <w:pPr>
              <w:jc w:val="center"/>
              <w:rPr>
                <w:bCs/>
              </w:rPr>
            </w:pPr>
            <w:r>
              <w:rPr>
                <w:bCs/>
              </w:rPr>
              <w:t xml:space="preserve">В </w:t>
            </w:r>
            <w:proofErr w:type="gramStart"/>
            <w:r>
              <w:rPr>
                <w:bCs/>
              </w:rPr>
              <w:t>соответствии</w:t>
            </w:r>
            <w:proofErr w:type="gramEnd"/>
            <w:r>
              <w:rPr>
                <w:bCs/>
              </w:rPr>
              <w:t xml:space="preserve"> со спецификацией завода-изготовителя</w:t>
            </w:r>
          </w:p>
        </w:tc>
      </w:tr>
      <w:tr w:rsidR="005330F6" w:rsidRPr="005577B1" w:rsidTr="00B42B26">
        <w:tc>
          <w:tcPr>
            <w:tcW w:w="817" w:type="dxa"/>
          </w:tcPr>
          <w:p w:rsidR="005330F6" w:rsidRPr="005577B1" w:rsidRDefault="005330F6" w:rsidP="00B42B26">
            <w:pPr>
              <w:jc w:val="center"/>
              <w:rPr>
                <w:bCs/>
              </w:rPr>
            </w:pPr>
            <w:r>
              <w:rPr>
                <w:bCs/>
              </w:rPr>
              <w:t>4</w:t>
            </w:r>
          </w:p>
        </w:tc>
        <w:tc>
          <w:tcPr>
            <w:tcW w:w="3968" w:type="dxa"/>
          </w:tcPr>
          <w:p w:rsidR="005330F6" w:rsidRPr="005577B1" w:rsidRDefault="005330F6" w:rsidP="00B42B26">
            <w:pPr>
              <w:spacing w:before="240"/>
              <w:rPr>
                <w:bCs/>
              </w:rPr>
            </w:pPr>
            <w:r>
              <w:rPr>
                <w:bCs/>
              </w:rPr>
              <w:t>Заглушка опоры</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1</w:t>
            </w:r>
          </w:p>
        </w:tc>
        <w:tc>
          <w:tcPr>
            <w:tcW w:w="2835" w:type="dxa"/>
            <w:vMerge/>
          </w:tcPr>
          <w:p w:rsidR="005330F6" w:rsidRPr="005577B1" w:rsidRDefault="005330F6" w:rsidP="00B42B26">
            <w:pPr>
              <w:jc w:val="center"/>
              <w:rPr>
                <w:bCs/>
              </w:rPr>
            </w:pPr>
          </w:p>
        </w:tc>
      </w:tr>
    </w:tbl>
    <w:p w:rsidR="005330F6" w:rsidRPr="005577B1" w:rsidRDefault="005330F6" w:rsidP="00E26B6D">
      <w:pPr>
        <w:jc w:val="both"/>
        <w:rPr>
          <w:bCs/>
        </w:rPr>
      </w:pPr>
    </w:p>
    <w:p w:rsidR="005330F6" w:rsidRPr="005577B1" w:rsidRDefault="005330F6" w:rsidP="00E26B6D">
      <w:pPr>
        <w:jc w:val="both"/>
        <w:rPr>
          <w:bCs/>
        </w:rPr>
      </w:pPr>
      <w:r>
        <w:rPr>
          <w:bCs/>
        </w:rPr>
        <w:tab/>
        <w:t xml:space="preserve">Для стыковки участков некратных шагу установки опор, последних опор заграждения использовать комплект опоры стыковочной.  </w:t>
      </w:r>
    </w:p>
    <w:p w:rsidR="005330F6" w:rsidRPr="005577B1" w:rsidRDefault="005330F6" w:rsidP="00E26B6D">
      <w:pPr>
        <w:widowControl w:val="0"/>
        <w:shd w:val="clear" w:color="auto" w:fill="FFFFFF"/>
        <w:tabs>
          <w:tab w:val="left" w:pos="0"/>
        </w:tabs>
        <w:suppressAutoHyphens w:val="0"/>
        <w:autoSpaceDE w:val="0"/>
        <w:autoSpaceDN w:val="0"/>
        <w:adjustRightInd w:val="0"/>
        <w:jc w:val="both"/>
        <w:rPr>
          <w:color w:val="000000"/>
          <w:lang w:eastAsia="ru-RU"/>
        </w:rPr>
      </w:pPr>
      <w:r>
        <w:rPr>
          <w:color w:val="000000"/>
          <w:lang w:eastAsia="ru-RU"/>
        </w:rPr>
        <w:tab/>
        <w:t>Для создания дополнительного препятствия преодолению заграждения предусмотреть козырьковое заграждение, которое устанавливается по верху изделия. Комплект состоит из стоек, устанавливаемых по верху опор заграждения, на которых закрепляется</w:t>
      </w:r>
      <w:r>
        <w:t xml:space="preserve"> </w:t>
      </w:r>
      <w:r>
        <w:rPr>
          <w:color w:val="000000"/>
          <w:lang w:eastAsia="ru-RU"/>
        </w:rPr>
        <w:t xml:space="preserve">армированная колючая лента (АКЛ).  </w:t>
      </w:r>
    </w:p>
    <w:p w:rsidR="005330F6" w:rsidRPr="005577B1" w:rsidRDefault="005330F6" w:rsidP="00E26B6D">
      <w:pPr>
        <w:jc w:val="center"/>
        <w:rPr>
          <w:b/>
          <w:bCs/>
          <w:i/>
          <w:u w:val="single"/>
        </w:rPr>
      </w:pPr>
    </w:p>
    <w:p w:rsidR="005330F6" w:rsidRPr="005577B1" w:rsidRDefault="005330F6" w:rsidP="00E26B6D">
      <w:pPr>
        <w:jc w:val="center"/>
        <w:rPr>
          <w:b/>
          <w:bCs/>
          <w:i/>
          <w:u w:val="single"/>
        </w:rPr>
      </w:pPr>
      <w:r>
        <w:rPr>
          <w:b/>
          <w:bCs/>
          <w:i/>
          <w:u w:val="single"/>
        </w:rPr>
        <w:t xml:space="preserve">Комплектность </w:t>
      </w:r>
      <w:proofErr w:type="spellStart"/>
      <w:r>
        <w:rPr>
          <w:b/>
          <w:bCs/>
          <w:i/>
          <w:u w:val="single"/>
        </w:rPr>
        <w:t>козырького</w:t>
      </w:r>
      <w:proofErr w:type="spellEnd"/>
      <w:r>
        <w:rPr>
          <w:b/>
          <w:bCs/>
          <w:i/>
          <w:u w:val="single"/>
        </w:rPr>
        <w:t xml:space="preserve"> заграждения </w:t>
      </w:r>
    </w:p>
    <w:p w:rsidR="005330F6" w:rsidRPr="005577B1" w:rsidRDefault="005330F6" w:rsidP="00E26B6D">
      <w:pPr>
        <w:jc w:val="center"/>
        <w:rPr>
          <w:b/>
          <w:bCs/>
          <w:i/>
          <w:u w:val="single"/>
        </w:rPr>
      </w:pPr>
      <w:r>
        <w:rPr>
          <w:b/>
          <w:bCs/>
          <w:i/>
          <w:u w:val="single"/>
        </w:rPr>
        <w:t>(на участок заграждения 125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5330F6" w:rsidRPr="005577B1" w:rsidTr="00B42B26">
        <w:tc>
          <w:tcPr>
            <w:tcW w:w="817" w:type="dxa"/>
          </w:tcPr>
          <w:p w:rsidR="005330F6" w:rsidRPr="005577B1" w:rsidRDefault="005330F6" w:rsidP="00B42B26">
            <w:pPr>
              <w:jc w:val="center"/>
              <w:rPr>
                <w:bCs/>
              </w:rPr>
            </w:pPr>
            <w:r>
              <w:rPr>
                <w:bCs/>
              </w:rPr>
              <w:t xml:space="preserve">№ </w:t>
            </w:r>
            <w:proofErr w:type="spellStart"/>
            <w:proofErr w:type="gramStart"/>
            <w:r>
              <w:rPr>
                <w:bCs/>
              </w:rPr>
              <w:lastRenderedPageBreak/>
              <w:t>п</w:t>
            </w:r>
            <w:proofErr w:type="spellEnd"/>
            <w:proofErr w:type="gramEnd"/>
            <w:r>
              <w:rPr>
                <w:bCs/>
              </w:rPr>
              <w:t>/</w:t>
            </w:r>
            <w:proofErr w:type="spellStart"/>
            <w:r>
              <w:rPr>
                <w:bCs/>
              </w:rPr>
              <w:t>п</w:t>
            </w:r>
            <w:proofErr w:type="spellEnd"/>
          </w:p>
        </w:tc>
        <w:tc>
          <w:tcPr>
            <w:tcW w:w="3968" w:type="dxa"/>
          </w:tcPr>
          <w:p w:rsidR="005330F6" w:rsidRPr="005577B1" w:rsidRDefault="005330F6" w:rsidP="00B42B26">
            <w:pPr>
              <w:jc w:val="center"/>
              <w:rPr>
                <w:bCs/>
              </w:rPr>
            </w:pPr>
            <w:r>
              <w:rPr>
                <w:bCs/>
              </w:rPr>
              <w:lastRenderedPageBreak/>
              <w:t>Наименование</w:t>
            </w:r>
          </w:p>
        </w:tc>
        <w:tc>
          <w:tcPr>
            <w:tcW w:w="852" w:type="dxa"/>
          </w:tcPr>
          <w:p w:rsidR="005330F6" w:rsidRPr="005577B1" w:rsidRDefault="005330F6" w:rsidP="00B42B26">
            <w:pPr>
              <w:jc w:val="center"/>
              <w:rPr>
                <w:bCs/>
              </w:rPr>
            </w:pPr>
            <w:r>
              <w:rPr>
                <w:bCs/>
              </w:rPr>
              <w:t xml:space="preserve">Ед. </w:t>
            </w:r>
            <w:proofErr w:type="spellStart"/>
            <w:r>
              <w:rPr>
                <w:bCs/>
              </w:rPr>
              <w:lastRenderedPageBreak/>
              <w:t>изм</w:t>
            </w:r>
            <w:proofErr w:type="spellEnd"/>
            <w:r>
              <w:rPr>
                <w:bCs/>
              </w:rPr>
              <w:t>.</w:t>
            </w:r>
          </w:p>
        </w:tc>
        <w:tc>
          <w:tcPr>
            <w:tcW w:w="850" w:type="dxa"/>
          </w:tcPr>
          <w:p w:rsidR="005330F6" w:rsidRPr="005577B1" w:rsidRDefault="005330F6" w:rsidP="00B42B26">
            <w:pPr>
              <w:jc w:val="center"/>
              <w:rPr>
                <w:bCs/>
              </w:rPr>
            </w:pPr>
            <w:r>
              <w:rPr>
                <w:bCs/>
              </w:rPr>
              <w:lastRenderedPageBreak/>
              <w:t>Кол-</w:t>
            </w:r>
            <w:r>
              <w:rPr>
                <w:bCs/>
              </w:rPr>
              <w:lastRenderedPageBreak/>
              <w:t>во</w:t>
            </w:r>
          </w:p>
        </w:tc>
        <w:tc>
          <w:tcPr>
            <w:tcW w:w="3119" w:type="dxa"/>
          </w:tcPr>
          <w:p w:rsidR="005330F6" w:rsidRPr="005577B1" w:rsidRDefault="005330F6" w:rsidP="00B42B26">
            <w:pPr>
              <w:jc w:val="center"/>
              <w:rPr>
                <w:bCs/>
              </w:rPr>
            </w:pPr>
            <w:r>
              <w:rPr>
                <w:bCs/>
              </w:rPr>
              <w:lastRenderedPageBreak/>
              <w:t>Примечание</w:t>
            </w:r>
          </w:p>
        </w:tc>
      </w:tr>
      <w:tr w:rsidR="005330F6" w:rsidRPr="005577B1" w:rsidTr="00B42B26">
        <w:tc>
          <w:tcPr>
            <w:tcW w:w="817" w:type="dxa"/>
          </w:tcPr>
          <w:p w:rsidR="005330F6" w:rsidRPr="005577B1" w:rsidRDefault="005330F6" w:rsidP="00B42B26">
            <w:pPr>
              <w:jc w:val="center"/>
              <w:rPr>
                <w:bCs/>
              </w:rPr>
            </w:pPr>
            <w:r>
              <w:rPr>
                <w:bCs/>
              </w:rPr>
              <w:lastRenderedPageBreak/>
              <w:t>1</w:t>
            </w:r>
          </w:p>
        </w:tc>
        <w:tc>
          <w:tcPr>
            <w:tcW w:w="3968" w:type="dxa"/>
          </w:tcPr>
          <w:p w:rsidR="005330F6" w:rsidRPr="005577B1" w:rsidRDefault="005330F6" w:rsidP="00B42B26">
            <w:pPr>
              <w:rPr>
                <w:bCs/>
              </w:rPr>
            </w:pPr>
            <w:r>
              <w:rPr>
                <w:bCs/>
              </w:rPr>
              <w:t>Стойка</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43</w:t>
            </w:r>
          </w:p>
        </w:tc>
        <w:tc>
          <w:tcPr>
            <w:tcW w:w="3119" w:type="dxa"/>
          </w:tcPr>
          <w:p w:rsidR="005330F6" w:rsidRPr="005577B1" w:rsidRDefault="005330F6" w:rsidP="00B42B26">
            <w:pPr>
              <w:pStyle w:val="affa"/>
              <w:spacing w:before="0" w:after="0"/>
              <w:jc w:val="both"/>
              <w:rPr>
                <w:color w:val="000000"/>
              </w:rPr>
            </w:pPr>
          </w:p>
        </w:tc>
      </w:tr>
      <w:tr w:rsidR="005330F6" w:rsidRPr="005577B1" w:rsidTr="00B42B26">
        <w:tc>
          <w:tcPr>
            <w:tcW w:w="817" w:type="dxa"/>
          </w:tcPr>
          <w:p w:rsidR="005330F6" w:rsidRPr="005577B1" w:rsidRDefault="005330F6" w:rsidP="00B42B26">
            <w:pPr>
              <w:jc w:val="center"/>
              <w:rPr>
                <w:bCs/>
              </w:rPr>
            </w:pPr>
            <w:r>
              <w:rPr>
                <w:bCs/>
              </w:rPr>
              <w:t>2</w:t>
            </w:r>
          </w:p>
        </w:tc>
        <w:tc>
          <w:tcPr>
            <w:tcW w:w="3968" w:type="dxa"/>
          </w:tcPr>
          <w:p w:rsidR="005330F6" w:rsidRPr="005577B1" w:rsidRDefault="005330F6" w:rsidP="00B42B26">
            <w:pPr>
              <w:jc w:val="both"/>
              <w:rPr>
                <w:bCs/>
              </w:rPr>
            </w:pPr>
            <w:r>
              <w:rPr>
                <w:bCs/>
              </w:rPr>
              <w:t>Элементы крепления</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pPr>
              <w:jc w:val="center"/>
              <w:rPr>
                <w:bCs/>
              </w:rPr>
            </w:pPr>
          </w:p>
        </w:tc>
      </w:tr>
      <w:tr w:rsidR="005330F6" w:rsidRPr="005577B1" w:rsidTr="00B42B26">
        <w:trPr>
          <w:trHeight w:val="409"/>
        </w:trPr>
        <w:tc>
          <w:tcPr>
            <w:tcW w:w="817" w:type="dxa"/>
          </w:tcPr>
          <w:p w:rsidR="005330F6" w:rsidRPr="005577B1" w:rsidRDefault="005330F6" w:rsidP="00B42B26">
            <w:pPr>
              <w:jc w:val="center"/>
              <w:rPr>
                <w:bCs/>
              </w:rPr>
            </w:pPr>
            <w:r>
              <w:rPr>
                <w:bCs/>
              </w:rPr>
              <w:t>3</w:t>
            </w:r>
          </w:p>
        </w:tc>
        <w:tc>
          <w:tcPr>
            <w:tcW w:w="3968" w:type="dxa"/>
          </w:tcPr>
          <w:p w:rsidR="005330F6" w:rsidRPr="005577B1" w:rsidRDefault="005330F6" w:rsidP="00B42B26">
            <w:pPr>
              <w:jc w:val="both"/>
              <w:rPr>
                <w:bCs/>
              </w:rPr>
            </w:pPr>
            <w:r>
              <w:rPr>
                <w:bCs/>
              </w:rPr>
              <w:t>Проволока ø2,5 мм</w:t>
            </w:r>
          </w:p>
        </w:tc>
        <w:tc>
          <w:tcPr>
            <w:tcW w:w="852" w:type="dxa"/>
          </w:tcPr>
          <w:p w:rsidR="005330F6" w:rsidRPr="005577B1" w:rsidRDefault="005330F6" w:rsidP="00B42B26">
            <w:pPr>
              <w:jc w:val="center"/>
              <w:rPr>
                <w:bCs/>
              </w:rPr>
            </w:pPr>
            <w:r>
              <w:rPr>
                <w:bCs/>
              </w:rPr>
              <w:t>кг</w:t>
            </w:r>
          </w:p>
        </w:tc>
        <w:tc>
          <w:tcPr>
            <w:tcW w:w="850" w:type="dxa"/>
          </w:tcPr>
          <w:p w:rsidR="005330F6" w:rsidRPr="005577B1" w:rsidRDefault="005330F6" w:rsidP="00B42B26">
            <w:pPr>
              <w:jc w:val="center"/>
              <w:rPr>
                <w:bCs/>
              </w:rPr>
            </w:pPr>
            <w:r>
              <w:rPr>
                <w:bCs/>
              </w:rPr>
              <w:t>15,8</w:t>
            </w:r>
          </w:p>
        </w:tc>
        <w:tc>
          <w:tcPr>
            <w:tcW w:w="3119" w:type="dxa"/>
          </w:tcPr>
          <w:p w:rsidR="005330F6" w:rsidRPr="005577B1" w:rsidRDefault="005330F6" w:rsidP="00B42B26">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r w:rsidR="005330F6" w:rsidRPr="005577B1" w:rsidTr="00B42B26">
        <w:trPr>
          <w:trHeight w:val="409"/>
        </w:trPr>
        <w:tc>
          <w:tcPr>
            <w:tcW w:w="817" w:type="dxa"/>
          </w:tcPr>
          <w:p w:rsidR="005330F6" w:rsidRPr="005577B1" w:rsidRDefault="005330F6" w:rsidP="00B42B26">
            <w:pPr>
              <w:jc w:val="center"/>
              <w:rPr>
                <w:bCs/>
              </w:rPr>
            </w:pPr>
            <w:r>
              <w:rPr>
                <w:bCs/>
              </w:rPr>
              <w:t>4</w:t>
            </w:r>
          </w:p>
        </w:tc>
        <w:tc>
          <w:tcPr>
            <w:tcW w:w="3968" w:type="dxa"/>
          </w:tcPr>
          <w:p w:rsidR="005330F6" w:rsidRPr="005577B1" w:rsidRDefault="005330F6" w:rsidP="00B42B26">
            <w:pPr>
              <w:jc w:val="both"/>
              <w:rPr>
                <w:bCs/>
              </w:rPr>
            </w:pPr>
            <w:r>
              <w:rPr>
                <w:bCs/>
              </w:rPr>
              <w:t>Проволока ø1,6 мм</w:t>
            </w:r>
          </w:p>
        </w:tc>
        <w:tc>
          <w:tcPr>
            <w:tcW w:w="852" w:type="dxa"/>
          </w:tcPr>
          <w:p w:rsidR="005330F6" w:rsidRPr="005577B1" w:rsidRDefault="005330F6" w:rsidP="00B42B26">
            <w:pPr>
              <w:jc w:val="center"/>
              <w:rPr>
                <w:bCs/>
              </w:rPr>
            </w:pPr>
            <w:r>
              <w:rPr>
                <w:bCs/>
              </w:rPr>
              <w:t>кг</w:t>
            </w:r>
          </w:p>
        </w:tc>
        <w:tc>
          <w:tcPr>
            <w:tcW w:w="850" w:type="dxa"/>
          </w:tcPr>
          <w:p w:rsidR="005330F6" w:rsidRPr="005577B1" w:rsidRDefault="005330F6" w:rsidP="00B42B26">
            <w:pPr>
              <w:jc w:val="center"/>
              <w:rPr>
                <w:bCs/>
              </w:rPr>
            </w:pPr>
            <w:r>
              <w:rPr>
                <w:bCs/>
              </w:rPr>
              <w:t>0,87</w:t>
            </w:r>
          </w:p>
        </w:tc>
        <w:tc>
          <w:tcPr>
            <w:tcW w:w="3119" w:type="dxa"/>
          </w:tcPr>
          <w:p w:rsidR="005330F6" w:rsidRPr="005577B1" w:rsidRDefault="005330F6" w:rsidP="00B42B26">
            <w:r>
              <w:rPr>
                <w:bCs/>
              </w:rPr>
              <w:t xml:space="preserve">Допускается </w:t>
            </w:r>
            <w:proofErr w:type="gramStart"/>
            <w:r>
              <w:rPr>
                <w:bCs/>
              </w:rPr>
              <w:t>другой</w:t>
            </w:r>
            <w:proofErr w:type="gramEnd"/>
            <w:r>
              <w:rPr>
                <w:bCs/>
              </w:rPr>
              <w:t xml:space="preserve"> </w:t>
            </w:r>
            <w:proofErr w:type="spellStart"/>
            <w:r>
              <w:rPr>
                <w:bCs/>
              </w:rPr>
              <w:t>ø</w:t>
            </w:r>
            <w:proofErr w:type="spellEnd"/>
            <w:r>
              <w:rPr>
                <w:bCs/>
              </w:rPr>
              <w:t xml:space="preserve"> по согласованию с заказчиком</w:t>
            </w:r>
          </w:p>
        </w:tc>
      </w:tr>
    </w:tbl>
    <w:p w:rsidR="005330F6" w:rsidRPr="005577B1" w:rsidRDefault="005330F6" w:rsidP="00E26B6D">
      <w:pPr>
        <w:widowControl w:val="0"/>
        <w:shd w:val="clear" w:color="auto" w:fill="FFFFFF"/>
        <w:tabs>
          <w:tab w:val="left" w:pos="0"/>
        </w:tabs>
        <w:suppressAutoHyphens w:val="0"/>
        <w:autoSpaceDE w:val="0"/>
        <w:autoSpaceDN w:val="0"/>
        <w:adjustRightInd w:val="0"/>
        <w:jc w:val="both"/>
        <w:rPr>
          <w:color w:val="000000"/>
          <w:lang w:eastAsia="ru-RU"/>
        </w:rPr>
      </w:pPr>
    </w:p>
    <w:p w:rsidR="005330F6" w:rsidRPr="005577B1" w:rsidRDefault="005330F6" w:rsidP="00E26B6D">
      <w:pPr>
        <w:pStyle w:val="affa"/>
        <w:spacing w:before="0" w:after="0"/>
        <w:jc w:val="both"/>
      </w:pPr>
      <w:r>
        <w:rPr>
          <w:color w:val="000000"/>
        </w:rPr>
        <w:tab/>
        <w:t xml:space="preserve">Стойки V-образного  профиля, выполнены из </w:t>
      </w:r>
      <w:proofErr w:type="spellStart"/>
      <w:r>
        <w:rPr>
          <w:color w:val="000000"/>
        </w:rPr>
        <w:t>горячеоцинкованной</w:t>
      </w:r>
      <w:proofErr w:type="spellEnd"/>
      <w:r>
        <w:rPr>
          <w:color w:val="000000"/>
        </w:rPr>
        <w:t xml:space="preserve"> стали и покрыты полимерным материалом.</w:t>
      </w:r>
      <w:r>
        <w:tab/>
      </w:r>
    </w:p>
    <w:p w:rsidR="005330F6" w:rsidRPr="005577B1" w:rsidRDefault="005330F6" w:rsidP="00E26B6D">
      <w:pPr>
        <w:pStyle w:val="affa"/>
        <w:spacing w:before="0" w:after="0"/>
        <w:jc w:val="both"/>
        <w:rPr>
          <w:color w:val="000000"/>
        </w:rPr>
      </w:pPr>
      <w:r>
        <w:tab/>
      </w:r>
      <w:proofErr w:type="gramStart"/>
      <w:r>
        <w:t>АКЛ представляет собой объемную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w:t>
      </w:r>
      <w:proofErr w:type="gramEnd"/>
      <w:r>
        <w:t xml:space="preserve"> Диаметр спирали – 600 мм – АКЛ-600С </w:t>
      </w:r>
      <w:r>
        <w:rPr>
          <w:b/>
        </w:rPr>
        <w:t>(допускаются другие размеры по согласованию с заказчиком).</w:t>
      </w:r>
    </w:p>
    <w:p w:rsidR="005330F6" w:rsidRPr="005577B1" w:rsidRDefault="005330F6" w:rsidP="00E26B6D">
      <w:pPr>
        <w:widowControl w:val="0"/>
        <w:shd w:val="clear" w:color="auto" w:fill="FFFFFF"/>
        <w:tabs>
          <w:tab w:val="left" w:pos="0"/>
        </w:tabs>
        <w:suppressAutoHyphens w:val="0"/>
        <w:autoSpaceDE w:val="0"/>
        <w:autoSpaceDN w:val="0"/>
        <w:adjustRightInd w:val="0"/>
        <w:jc w:val="both"/>
        <w:rPr>
          <w:b/>
        </w:rPr>
      </w:pPr>
      <w:r>
        <w:tab/>
        <w:t xml:space="preserve">Для ворот распашных используется армированная колючая лента плоского типа. </w:t>
      </w:r>
      <w:proofErr w:type="gramStart"/>
      <w:r>
        <w:t xml:space="preserve">Плоская АКЛ представляет собой плоскую не трансформирующуюся конструкцию из стальной оцинкованной ленты толщиной 0,55 мм, армированной канатной высокоуглеродистой оцинкованной проволокой диаметром 2,5 мм, имеющей обоюдоострые симметрично расположенные шипы </w:t>
      </w:r>
      <w:r>
        <w:rPr>
          <w:b/>
        </w:rPr>
        <w:t>(допускаются другие размеры по согласованию с заказчиком).</w:t>
      </w:r>
      <w:proofErr w:type="gramEnd"/>
    </w:p>
    <w:p w:rsidR="005330F6" w:rsidRPr="005577B1" w:rsidRDefault="005330F6" w:rsidP="00E26B6D">
      <w:pPr>
        <w:widowControl w:val="0"/>
        <w:shd w:val="clear" w:color="auto" w:fill="FFFFFF"/>
        <w:tabs>
          <w:tab w:val="left" w:pos="0"/>
        </w:tabs>
        <w:suppressAutoHyphens w:val="0"/>
        <w:autoSpaceDE w:val="0"/>
        <w:autoSpaceDN w:val="0"/>
        <w:adjustRightInd w:val="0"/>
        <w:jc w:val="both"/>
      </w:pPr>
      <w:r>
        <w:tab/>
        <w:t xml:space="preserve"> В поставку заграждения входит поставка двух ворот распашных двухстворчатых размером 4,5х</w:t>
      </w:r>
      <w:proofErr w:type="gramStart"/>
      <w:r>
        <w:t>2</w:t>
      </w:r>
      <w:proofErr w:type="gramEnd"/>
      <w:r>
        <w:t>,5 м и 6,00х2,5 м, оснащенных навесным запирающим устройством и армированной колючей проволокой и ворот откатных высотой 2,5х4,5 м в комплекте с приводом.</w:t>
      </w:r>
    </w:p>
    <w:p w:rsidR="005330F6" w:rsidRPr="005577B1" w:rsidRDefault="005330F6" w:rsidP="00E26B6D">
      <w:pPr>
        <w:widowControl w:val="0"/>
        <w:shd w:val="clear" w:color="auto" w:fill="FFFFFF"/>
        <w:tabs>
          <w:tab w:val="left" w:pos="0"/>
        </w:tabs>
        <w:suppressAutoHyphens w:val="0"/>
        <w:autoSpaceDE w:val="0"/>
        <w:autoSpaceDN w:val="0"/>
        <w:adjustRightInd w:val="0"/>
        <w:jc w:val="center"/>
        <w:rPr>
          <w:b/>
          <w:i/>
          <w:u w:val="single"/>
        </w:rPr>
      </w:pPr>
    </w:p>
    <w:p w:rsidR="005330F6" w:rsidRPr="005577B1" w:rsidRDefault="005330F6" w:rsidP="00E26B6D">
      <w:pPr>
        <w:widowControl w:val="0"/>
        <w:shd w:val="clear" w:color="auto" w:fill="FFFFFF"/>
        <w:tabs>
          <w:tab w:val="left" w:pos="0"/>
        </w:tabs>
        <w:suppressAutoHyphens w:val="0"/>
        <w:autoSpaceDE w:val="0"/>
        <w:autoSpaceDN w:val="0"/>
        <w:adjustRightInd w:val="0"/>
        <w:jc w:val="center"/>
        <w:rPr>
          <w:b/>
          <w:i/>
          <w:u w:val="single"/>
        </w:rPr>
      </w:pPr>
      <w:r>
        <w:rPr>
          <w:b/>
          <w:i/>
          <w:u w:val="single"/>
        </w:rPr>
        <w:t>Комплектность ворот распашных - высота 2,5 м, ширина 6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5330F6" w:rsidRPr="005577B1" w:rsidTr="00B42B26">
        <w:tc>
          <w:tcPr>
            <w:tcW w:w="817" w:type="dxa"/>
          </w:tcPr>
          <w:p w:rsidR="005330F6" w:rsidRPr="005577B1"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577B1" w:rsidRDefault="005330F6" w:rsidP="00B42B26">
            <w:pPr>
              <w:jc w:val="center"/>
              <w:rPr>
                <w:bCs/>
              </w:rPr>
            </w:pPr>
            <w:r>
              <w:rPr>
                <w:bCs/>
              </w:rPr>
              <w:t>Наименование</w:t>
            </w:r>
          </w:p>
        </w:tc>
        <w:tc>
          <w:tcPr>
            <w:tcW w:w="852" w:type="dxa"/>
          </w:tcPr>
          <w:p w:rsidR="005330F6" w:rsidRPr="005577B1"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577B1" w:rsidRDefault="005330F6" w:rsidP="00B42B26">
            <w:pPr>
              <w:jc w:val="center"/>
              <w:rPr>
                <w:bCs/>
              </w:rPr>
            </w:pPr>
            <w:r>
              <w:rPr>
                <w:bCs/>
              </w:rPr>
              <w:t>Кол-во</w:t>
            </w:r>
          </w:p>
        </w:tc>
        <w:tc>
          <w:tcPr>
            <w:tcW w:w="3119" w:type="dxa"/>
          </w:tcPr>
          <w:p w:rsidR="005330F6" w:rsidRPr="005577B1" w:rsidRDefault="005330F6" w:rsidP="00B42B26">
            <w:pPr>
              <w:jc w:val="center"/>
              <w:rPr>
                <w:bCs/>
              </w:rPr>
            </w:pPr>
            <w:r>
              <w:rPr>
                <w:bCs/>
              </w:rPr>
              <w:t>Примечание</w:t>
            </w:r>
          </w:p>
        </w:tc>
      </w:tr>
      <w:tr w:rsidR="005330F6" w:rsidRPr="005577B1" w:rsidTr="00B42B26">
        <w:tc>
          <w:tcPr>
            <w:tcW w:w="817" w:type="dxa"/>
          </w:tcPr>
          <w:p w:rsidR="005330F6" w:rsidRPr="005577B1" w:rsidRDefault="005330F6" w:rsidP="00B42B26">
            <w:pPr>
              <w:jc w:val="center"/>
              <w:rPr>
                <w:bCs/>
              </w:rPr>
            </w:pPr>
            <w:r>
              <w:rPr>
                <w:bCs/>
              </w:rPr>
              <w:t>1</w:t>
            </w:r>
          </w:p>
        </w:tc>
        <w:tc>
          <w:tcPr>
            <w:tcW w:w="3968" w:type="dxa"/>
          </w:tcPr>
          <w:p w:rsidR="005330F6" w:rsidRPr="005577B1" w:rsidRDefault="005330F6" w:rsidP="00B42B26">
            <w:pPr>
              <w:rPr>
                <w:bCs/>
              </w:rPr>
            </w:pPr>
            <w:r>
              <w:rPr>
                <w:bCs/>
              </w:rPr>
              <w:t>Опора ворот</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2</w:t>
            </w:r>
          </w:p>
        </w:tc>
        <w:tc>
          <w:tcPr>
            <w:tcW w:w="3119" w:type="dxa"/>
          </w:tcPr>
          <w:p w:rsidR="005330F6" w:rsidRPr="005577B1" w:rsidRDefault="005330F6" w:rsidP="00B42B26">
            <w:pPr>
              <w:pStyle w:val="affa"/>
              <w:spacing w:before="0" w:after="0"/>
              <w:jc w:val="both"/>
              <w:rPr>
                <w:color w:val="000000"/>
              </w:rPr>
            </w:pPr>
          </w:p>
        </w:tc>
      </w:tr>
      <w:tr w:rsidR="005330F6" w:rsidRPr="005577B1" w:rsidTr="00B42B26">
        <w:tc>
          <w:tcPr>
            <w:tcW w:w="817" w:type="dxa"/>
          </w:tcPr>
          <w:p w:rsidR="005330F6" w:rsidRPr="005577B1" w:rsidRDefault="005330F6" w:rsidP="00B42B26">
            <w:pPr>
              <w:jc w:val="center"/>
              <w:rPr>
                <w:bCs/>
              </w:rPr>
            </w:pPr>
            <w:r>
              <w:rPr>
                <w:bCs/>
              </w:rPr>
              <w:t>2</w:t>
            </w:r>
          </w:p>
        </w:tc>
        <w:tc>
          <w:tcPr>
            <w:tcW w:w="3968" w:type="dxa"/>
          </w:tcPr>
          <w:p w:rsidR="005330F6" w:rsidRPr="005577B1" w:rsidRDefault="005330F6" w:rsidP="00B42B26">
            <w:pPr>
              <w:rPr>
                <w:bCs/>
              </w:rPr>
            </w:pPr>
            <w:r>
              <w:rPr>
                <w:bCs/>
              </w:rPr>
              <w:t>Створка ворот</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2</w:t>
            </w:r>
          </w:p>
        </w:tc>
        <w:tc>
          <w:tcPr>
            <w:tcW w:w="3119" w:type="dxa"/>
          </w:tcPr>
          <w:p w:rsidR="005330F6" w:rsidRPr="005577B1" w:rsidRDefault="005330F6" w:rsidP="00B42B26">
            <w:pPr>
              <w:jc w:val="center"/>
              <w:rPr>
                <w:bCs/>
              </w:rPr>
            </w:pPr>
          </w:p>
        </w:tc>
      </w:tr>
      <w:tr w:rsidR="005330F6" w:rsidRPr="005577B1" w:rsidTr="00B42B26">
        <w:trPr>
          <w:trHeight w:val="409"/>
        </w:trPr>
        <w:tc>
          <w:tcPr>
            <w:tcW w:w="817" w:type="dxa"/>
          </w:tcPr>
          <w:p w:rsidR="005330F6" w:rsidRPr="005577B1" w:rsidRDefault="005330F6" w:rsidP="00B42B26">
            <w:pPr>
              <w:jc w:val="center"/>
              <w:rPr>
                <w:bCs/>
              </w:rPr>
            </w:pPr>
            <w:r>
              <w:rPr>
                <w:bCs/>
              </w:rPr>
              <w:t>3</w:t>
            </w:r>
          </w:p>
        </w:tc>
        <w:tc>
          <w:tcPr>
            <w:tcW w:w="3968" w:type="dxa"/>
          </w:tcPr>
          <w:p w:rsidR="005330F6" w:rsidRPr="005577B1" w:rsidRDefault="005330F6" w:rsidP="00B42B26">
            <w:pPr>
              <w:rPr>
                <w:bCs/>
              </w:rPr>
            </w:pPr>
            <w:r>
              <w:rPr>
                <w:bCs/>
              </w:rPr>
              <w:t>Элементы крепления</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t>4</w:t>
            </w:r>
          </w:p>
        </w:tc>
        <w:tc>
          <w:tcPr>
            <w:tcW w:w="3968" w:type="dxa"/>
          </w:tcPr>
          <w:p w:rsidR="005330F6" w:rsidRPr="005577B1" w:rsidRDefault="005330F6" w:rsidP="00B42B26">
            <w:pPr>
              <w:rPr>
                <w:bCs/>
              </w:rPr>
            </w:pPr>
            <w:r>
              <w:rPr>
                <w:bCs/>
              </w:rPr>
              <w:t>Кронштейны для установки АКЛ</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t>5</w:t>
            </w:r>
          </w:p>
        </w:tc>
        <w:tc>
          <w:tcPr>
            <w:tcW w:w="3968" w:type="dxa"/>
          </w:tcPr>
          <w:p w:rsidR="005330F6" w:rsidRPr="005577B1" w:rsidRDefault="005330F6" w:rsidP="00B42B26">
            <w:pPr>
              <w:rPr>
                <w:bCs/>
              </w:rPr>
            </w:pPr>
            <w:r>
              <w:rPr>
                <w:bCs/>
              </w:rPr>
              <w:t>Кронштейны для крепления заграждения</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t>6</w:t>
            </w:r>
          </w:p>
        </w:tc>
        <w:tc>
          <w:tcPr>
            <w:tcW w:w="3968" w:type="dxa"/>
          </w:tcPr>
          <w:p w:rsidR="005330F6" w:rsidRPr="005577B1" w:rsidRDefault="005330F6" w:rsidP="00B42B26">
            <w:pPr>
              <w:rPr>
                <w:bCs/>
              </w:rPr>
            </w:pPr>
            <w:r>
              <w:rPr>
                <w:bCs/>
              </w:rPr>
              <w:t xml:space="preserve">Механическое запирающее устройство </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t>7</w:t>
            </w:r>
          </w:p>
        </w:tc>
        <w:tc>
          <w:tcPr>
            <w:tcW w:w="3968" w:type="dxa"/>
          </w:tcPr>
          <w:p w:rsidR="005330F6" w:rsidRPr="005577B1" w:rsidRDefault="005330F6" w:rsidP="00B42B26">
            <w:pPr>
              <w:rPr>
                <w:bCs/>
              </w:rPr>
            </w:pPr>
            <w:r>
              <w:rPr>
                <w:bCs/>
              </w:rPr>
              <w:t>АКЛ-600П</w:t>
            </w:r>
          </w:p>
        </w:tc>
        <w:tc>
          <w:tcPr>
            <w:tcW w:w="852" w:type="dxa"/>
          </w:tcPr>
          <w:p w:rsidR="005330F6" w:rsidRPr="005577B1" w:rsidRDefault="005330F6" w:rsidP="00B42B26">
            <w:pPr>
              <w:jc w:val="center"/>
              <w:rPr>
                <w:bCs/>
              </w:rPr>
            </w:pPr>
            <w:proofErr w:type="spellStart"/>
            <w:r>
              <w:rPr>
                <w:bCs/>
              </w:rPr>
              <w:t>рул</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bl>
    <w:p w:rsidR="005330F6" w:rsidRPr="005577B1" w:rsidRDefault="005330F6" w:rsidP="00E26B6D">
      <w:pPr>
        <w:widowControl w:val="0"/>
        <w:shd w:val="clear" w:color="auto" w:fill="FFFFFF"/>
        <w:tabs>
          <w:tab w:val="left" w:pos="0"/>
        </w:tabs>
        <w:suppressAutoHyphens w:val="0"/>
        <w:autoSpaceDE w:val="0"/>
        <w:autoSpaceDN w:val="0"/>
        <w:adjustRightInd w:val="0"/>
        <w:jc w:val="center"/>
        <w:rPr>
          <w:b/>
          <w:i/>
          <w:u w:val="single"/>
        </w:rPr>
      </w:pPr>
    </w:p>
    <w:p w:rsidR="005330F6" w:rsidRPr="005577B1" w:rsidRDefault="005330F6" w:rsidP="00E26B6D">
      <w:pPr>
        <w:widowControl w:val="0"/>
        <w:shd w:val="clear" w:color="auto" w:fill="FFFFFF"/>
        <w:tabs>
          <w:tab w:val="left" w:pos="0"/>
        </w:tabs>
        <w:suppressAutoHyphens w:val="0"/>
        <w:autoSpaceDE w:val="0"/>
        <w:autoSpaceDN w:val="0"/>
        <w:adjustRightInd w:val="0"/>
        <w:jc w:val="center"/>
        <w:rPr>
          <w:b/>
          <w:i/>
          <w:u w:val="single"/>
        </w:rPr>
      </w:pPr>
      <w:r>
        <w:rPr>
          <w:b/>
          <w:i/>
          <w:u w:val="single"/>
        </w:rPr>
        <w:t>Комплектность ворот распашных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5330F6" w:rsidRPr="005577B1" w:rsidTr="00B42B26">
        <w:tc>
          <w:tcPr>
            <w:tcW w:w="817" w:type="dxa"/>
          </w:tcPr>
          <w:p w:rsidR="005330F6" w:rsidRPr="005577B1"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577B1" w:rsidRDefault="005330F6" w:rsidP="00B42B26">
            <w:pPr>
              <w:jc w:val="center"/>
              <w:rPr>
                <w:bCs/>
              </w:rPr>
            </w:pPr>
            <w:r>
              <w:rPr>
                <w:bCs/>
              </w:rPr>
              <w:t>Наименование</w:t>
            </w:r>
          </w:p>
        </w:tc>
        <w:tc>
          <w:tcPr>
            <w:tcW w:w="852" w:type="dxa"/>
          </w:tcPr>
          <w:p w:rsidR="005330F6" w:rsidRPr="005577B1"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577B1" w:rsidRDefault="005330F6" w:rsidP="00B42B26">
            <w:pPr>
              <w:jc w:val="center"/>
              <w:rPr>
                <w:bCs/>
              </w:rPr>
            </w:pPr>
            <w:r>
              <w:rPr>
                <w:bCs/>
              </w:rPr>
              <w:t>Кол-во</w:t>
            </w:r>
          </w:p>
        </w:tc>
        <w:tc>
          <w:tcPr>
            <w:tcW w:w="3119" w:type="dxa"/>
          </w:tcPr>
          <w:p w:rsidR="005330F6" w:rsidRPr="005577B1" w:rsidRDefault="005330F6" w:rsidP="00B42B26">
            <w:pPr>
              <w:jc w:val="center"/>
              <w:rPr>
                <w:bCs/>
              </w:rPr>
            </w:pPr>
            <w:r>
              <w:rPr>
                <w:bCs/>
              </w:rPr>
              <w:t>Примечание</w:t>
            </w:r>
          </w:p>
        </w:tc>
      </w:tr>
      <w:tr w:rsidR="005330F6" w:rsidRPr="005577B1" w:rsidTr="00B42B26">
        <w:tc>
          <w:tcPr>
            <w:tcW w:w="817" w:type="dxa"/>
          </w:tcPr>
          <w:p w:rsidR="005330F6" w:rsidRPr="005577B1" w:rsidRDefault="005330F6" w:rsidP="00B42B26">
            <w:pPr>
              <w:jc w:val="center"/>
              <w:rPr>
                <w:bCs/>
              </w:rPr>
            </w:pPr>
            <w:r>
              <w:rPr>
                <w:bCs/>
              </w:rPr>
              <w:t>1</w:t>
            </w:r>
          </w:p>
        </w:tc>
        <w:tc>
          <w:tcPr>
            <w:tcW w:w="3968" w:type="dxa"/>
          </w:tcPr>
          <w:p w:rsidR="005330F6" w:rsidRPr="005577B1" w:rsidRDefault="005330F6" w:rsidP="00B42B26">
            <w:pPr>
              <w:rPr>
                <w:bCs/>
              </w:rPr>
            </w:pPr>
            <w:r>
              <w:rPr>
                <w:bCs/>
              </w:rPr>
              <w:t>Опора ворот</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2</w:t>
            </w:r>
          </w:p>
        </w:tc>
        <w:tc>
          <w:tcPr>
            <w:tcW w:w="3119" w:type="dxa"/>
          </w:tcPr>
          <w:p w:rsidR="005330F6" w:rsidRPr="005577B1" w:rsidRDefault="005330F6" w:rsidP="00B42B26">
            <w:pPr>
              <w:pStyle w:val="affa"/>
              <w:spacing w:before="0" w:after="0"/>
              <w:jc w:val="both"/>
              <w:rPr>
                <w:color w:val="000000"/>
              </w:rPr>
            </w:pPr>
          </w:p>
        </w:tc>
      </w:tr>
      <w:tr w:rsidR="005330F6" w:rsidRPr="005577B1" w:rsidTr="00B42B26">
        <w:tc>
          <w:tcPr>
            <w:tcW w:w="817" w:type="dxa"/>
          </w:tcPr>
          <w:p w:rsidR="005330F6" w:rsidRPr="005577B1" w:rsidRDefault="005330F6" w:rsidP="00B42B26">
            <w:pPr>
              <w:jc w:val="center"/>
              <w:rPr>
                <w:bCs/>
              </w:rPr>
            </w:pPr>
            <w:r>
              <w:rPr>
                <w:bCs/>
              </w:rPr>
              <w:t>2</w:t>
            </w:r>
          </w:p>
        </w:tc>
        <w:tc>
          <w:tcPr>
            <w:tcW w:w="3968" w:type="dxa"/>
          </w:tcPr>
          <w:p w:rsidR="005330F6" w:rsidRPr="005577B1" w:rsidRDefault="005330F6" w:rsidP="00B42B26">
            <w:pPr>
              <w:rPr>
                <w:bCs/>
              </w:rPr>
            </w:pPr>
            <w:r>
              <w:rPr>
                <w:bCs/>
              </w:rPr>
              <w:t>Створка ворот</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2</w:t>
            </w:r>
          </w:p>
        </w:tc>
        <w:tc>
          <w:tcPr>
            <w:tcW w:w="3119" w:type="dxa"/>
          </w:tcPr>
          <w:p w:rsidR="005330F6" w:rsidRPr="005577B1" w:rsidRDefault="005330F6" w:rsidP="00B42B26">
            <w:pPr>
              <w:jc w:val="center"/>
              <w:rPr>
                <w:bCs/>
              </w:rPr>
            </w:pPr>
          </w:p>
        </w:tc>
      </w:tr>
      <w:tr w:rsidR="005330F6" w:rsidRPr="005577B1" w:rsidTr="00B42B26">
        <w:trPr>
          <w:trHeight w:val="409"/>
        </w:trPr>
        <w:tc>
          <w:tcPr>
            <w:tcW w:w="817" w:type="dxa"/>
          </w:tcPr>
          <w:p w:rsidR="005330F6" w:rsidRPr="005577B1" w:rsidRDefault="005330F6" w:rsidP="00B42B26">
            <w:pPr>
              <w:jc w:val="center"/>
              <w:rPr>
                <w:bCs/>
              </w:rPr>
            </w:pPr>
            <w:r>
              <w:rPr>
                <w:bCs/>
              </w:rPr>
              <w:t>3</w:t>
            </w:r>
          </w:p>
        </w:tc>
        <w:tc>
          <w:tcPr>
            <w:tcW w:w="3968" w:type="dxa"/>
          </w:tcPr>
          <w:p w:rsidR="005330F6" w:rsidRPr="005577B1" w:rsidRDefault="005330F6" w:rsidP="00B42B26">
            <w:pPr>
              <w:rPr>
                <w:bCs/>
              </w:rPr>
            </w:pPr>
            <w:r>
              <w:rPr>
                <w:bCs/>
              </w:rPr>
              <w:t>Элементы крепления</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t>4</w:t>
            </w:r>
          </w:p>
        </w:tc>
        <w:tc>
          <w:tcPr>
            <w:tcW w:w="3968" w:type="dxa"/>
          </w:tcPr>
          <w:p w:rsidR="005330F6" w:rsidRPr="005577B1" w:rsidRDefault="005330F6" w:rsidP="00B42B26">
            <w:pPr>
              <w:rPr>
                <w:bCs/>
              </w:rPr>
            </w:pPr>
            <w:r>
              <w:rPr>
                <w:bCs/>
              </w:rPr>
              <w:t>Кронштейны для установки АКЛ</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t>5</w:t>
            </w:r>
          </w:p>
        </w:tc>
        <w:tc>
          <w:tcPr>
            <w:tcW w:w="3968" w:type="dxa"/>
          </w:tcPr>
          <w:p w:rsidR="005330F6" w:rsidRPr="005577B1" w:rsidRDefault="005330F6" w:rsidP="00B42B26">
            <w:pPr>
              <w:rPr>
                <w:bCs/>
              </w:rPr>
            </w:pPr>
            <w:r>
              <w:rPr>
                <w:bCs/>
              </w:rPr>
              <w:t>Кронштейны для крепления заграждения</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lastRenderedPageBreak/>
              <w:t>6</w:t>
            </w:r>
          </w:p>
        </w:tc>
        <w:tc>
          <w:tcPr>
            <w:tcW w:w="3968" w:type="dxa"/>
          </w:tcPr>
          <w:p w:rsidR="005330F6" w:rsidRPr="005577B1" w:rsidRDefault="005330F6" w:rsidP="00B42B26">
            <w:pPr>
              <w:rPr>
                <w:bCs/>
              </w:rPr>
            </w:pPr>
            <w:r>
              <w:rPr>
                <w:bCs/>
              </w:rPr>
              <w:t xml:space="preserve">Механическое запирающее устройство </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tc>
      </w:tr>
      <w:tr w:rsidR="005330F6" w:rsidRPr="005577B1" w:rsidTr="00B42B26">
        <w:trPr>
          <w:trHeight w:val="409"/>
        </w:trPr>
        <w:tc>
          <w:tcPr>
            <w:tcW w:w="817" w:type="dxa"/>
          </w:tcPr>
          <w:p w:rsidR="005330F6" w:rsidRPr="005577B1" w:rsidRDefault="005330F6" w:rsidP="00B42B26">
            <w:pPr>
              <w:jc w:val="center"/>
              <w:rPr>
                <w:bCs/>
              </w:rPr>
            </w:pPr>
            <w:r>
              <w:rPr>
                <w:bCs/>
              </w:rPr>
              <w:t>7</w:t>
            </w:r>
          </w:p>
        </w:tc>
        <w:tc>
          <w:tcPr>
            <w:tcW w:w="3968" w:type="dxa"/>
          </w:tcPr>
          <w:p w:rsidR="005330F6" w:rsidRPr="005577B1" w:rsidRDefault="005330F6" w:rsidP="00B42B26">
            <w:pPr>
              <w:rPr>
                <w:bCs/>
              </w:rPr>
            </w:pPr>
            <w:r>
              <w:rPr>
                <w:bCs/>
              </w:rPr>
              <w:t>АКЛ-600П</w:t>
            </w:r>
          </w:p>
        </w:tc>
        <w:tc>
          <w:tcPr>
            <w:tcW w:w="852" w:type="dxa"/>
          </w:tcPr>
          <w:p w:rsidR="005330F6" w:rsidRPr="005577B1" w:rsidRDefault="005330F6" w:rsidP="00B42B26">
            <w:pPr>
              <w:jc w:val="center"/>
              <w:rPr>
                <w:bCs/>
              </w:rPr>
            </w:pPr>
            <w:proofErr w:type="spellStart"/>
            <w:r>
              <w:rPr>
                <w:bCs/>
              </w:rPr>
              <w:t>рул</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pPr>
              <w:jc w:val="center"/>
              <w:rPr>
                <w:bCs/>
              </w:rPr>
            </w:pPr>
          </w:p>
        </w:tc>
      </w:tr>
    </w:tbl>
    <w:p w:rsidR="005330F6" w:rsidRPr="005577B1" w:rsidRDefault="005330F6" w:rsidP="00E26B6D">
      <w:pPr>
        <w:widowControl w:val="0"/>
        <w:shd w:val="clear" w:color="auto" w:fill="FFFFFF"/>
        <w:tabs>
          <w:tab w:val="left" w:pos="0"/>
        </w:tabs>
        <w:suppressAutoHyphens w:val="0"/>
        <w:autoSpaceDE w:val="0"/>
        <w:autoSpaceDN w:val="0"/>
        <w:adjustRightInd w:val="0"/>
        <w:jc w:val="center"/>
        <w:rPr>
          <w:b/>
          <w:i/>
          <w:u w:val="single"/>
        </w:rPr>
      </w:pPr>
    </w:p>
    <w:p w:rsidR="005330F6" w:rsidRPr="005577B1" w:rsidRDefault="005330F6" w:rsidP="00E26B6D">
      <w:pPr>
        <w:widowControl w:val="0"/>
        <w:shd w:val="clear" w:color="auto" w:fill="FFFFFF"/>
        <w:tabs>
          <w:tab w:val="left" w:pos="0"/>
        </w:tabs>
        <w:suppressAutoHyphens w:val="0"/>
        <w:autoSpaceDE w:val="0"/>
        <w:autoSpaceDN w:val="0"/>
        <w:adjustRightInd w:val="0"/>
        <w:jc w:val="center"/>
        <w:rPr>
          <w:b/>
          <w:i/>
          <w:u w:val="single"/>
        </w:rPr>
      </w:pPr>
      <w:r>
        <w:rPr>
          <w:b/>
          <w:i/>
          <w:u w:val="single"/>
        </w:rPr>
        <w:t>Комплектность ворот откатных - высота 2,5 м, ширина 4,5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852"/>
        <w:gridCol w:w="850"/>
        <w:gridCol w:w="3119"/>
      </w:tblGrid>
      <w:tr w:rsidR="005330F6" w:rsidRPr="005577B1" w:rsidTr="00B42B26">
        <w:tc>
          <w:tcPr>
            <w:tcW w:w="817" w:type="dxa"/>
          </w:tcPr>
          <w:p w:rsidR="005330F6" w:rsidRPr="005577B1" w:rsidRDefault="005330F6" w:rsidP="00B42B26">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3968" w:type="dxa"/>
          </w:tcPr>
          <w:p w:rsidR="005330F6" w:rsidRPr="005577B1" w:rsidRDefault="005330F6" w:rsidP="00B42B26">
            <w:pPr>
              <w:jc w:val="center"/>
              <w:rPr>
                <w:bCs/>
              </w:rPr>
            </w:pPr>
            <w:r>
              <w:rPr>
                <w:bCs/>
              </w:rPr>
              <w:t>Наименование</w:t>
            </w:r>
          </w:p>
        </w:tc>
        <w:tc>
          <w:tcPr>
            <w:tcW w:w="852" w:type="dxa"/>
          </w:tcPr>
          <w:p w:rsidR="005330F6" w:rsidRPr="005577B1" w:rsidRDefault="005330F6" w:rsidP="00B42B26">
            <w:pPr>
              <w:jc w:val="center"/>
              <w:rPr>
                <w:bCs/>
              </w:rPr>
            </w:pPr>
            <w:r>
              <w:rPr>
                <w:bCs/>
              </w:rPr>
              <w:t xml:space="preserve">Ед. </w:t>
            </w:r>
            <w:proofErr w:type="spellStart"/>
            <w:r>
              <w:rPr>
                <w:bCs/>
              </w:rPr>
              <w:t>изм</w:t>
            </w:r>
            <w:proofErr w:type="spellEnd"/>
            <w:r>
              <w:rPr>
                <w:bCs/>
              </w:rPr>
              <w:t>.</w:t>
            </w:r>
          </w:p>
        </w:tc>
        <w:tc>
          <w:tcPr>
            <w:tcW w:w="850" w:type="dxa"/>
          </w:tcPr>
          <w:p w:rsidR="005330F6" w:rsidRPr="005577B1" w:rsidRDefault="005330F6" w:rsidP="00B42B26">
            <w:pPr>
              <w:jc w:val="center"/>
              <w:rPr>
                <w:bCs/>
              </w:rPr>
            </w:pPr>
            <w:r>
              <w:rPr>
                <w:bCs/>
              </w:rPr>
              <w:t>Кол-во</w:t>
            </w:r>
          </w:p>
        </w:tc>
        <w:tc>
          <w:tcPr>
            <w:tcW w:w="3119" w:type="dxa"/>
          </w:tcPr>
          <w:p w:rsidR="005330F6" w:rsidRPr="005577B1" w:rsidRDefault="005330F6" w:rsidP="00B42B26">
            <w:pPr>
              <w:jc w:val="center"/>
              <w:rPr>
                <w:bCs/>
              </w:rPr>
            </w:pPr>
            <w:r>
              <w:rPr>
                <w:bCs/>
              </w:rPr>
              <w:t>Примечание</w:t>
            </w:r>
          </w:p>
        </w:tc>
      </w:tr>
      <w:tr w:rsidR="005330F6" w:rsidRPr="005577B1" w:rsidTr="00B42B26">
        <w:tc>
          <w:tcPr>
            <w:tcW w:w="817" w:type="dxa"/>
          </w:tcPr>
          <w:p w:rsidR="005330F6" w:rsidRPr="005577B1" w:rsidRDefault="005330F6" w:rsidP="00B42B26">
            <w:pPr>
              <w:jc w:val="center"/>
              <w:rPr>
                <w:bCs/>
              </w:rPr>
            </w:pPr>
            <w:r>
              <w:rPr>
                <w:bCs/>
              </w:rPr>
              <w:t>1</w:t>
            </w:r>
          </w:p>
        </w:tc>
        <w:tc>
          <w:tcPr>
            <w:tcW w:w="3968" w:type="dxa"/>
          </w:tcPr>
          <w:p w:rsidR="005330F6" w:rsidRPr="005577B1" w:rsidRDefault="005330F6" w:rsidP="00B42B26">
            <w:pPr>
              <w:rPr>
                <w:bCs/>
              </w:rPr>
            </w:pPr>
            <w:r>
              <w:rPr>
                <w:bCs/>
              </w:rPr>
              <w:t>Ворота откатные</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pPr>
              <w:pStyle w:val="affa"/>
              <w:spacing w:before="0" w:after="0"/>
              <w:jc w:val="both"/>
              <w:rPr>
                <w:color w:val="000000"/>
              </w:rPr>
            </w:pPr>
          </w:p>
        </w:tc>
      </w:tr>
      <w:tr w:rsidR="005330F6" w:rsidRPr="005577B1" w:rsidTr="00B42B26">
        <w:tc>
          <w:tcPr>
            <w:tcW w:w="817" w:type="dxa"/>
          </w:tcPr>
          <w:p w:rsidR="005330F6" w:rsidRPr="005577B1" w:rsidRDefault="005330F6" w:rsidP="00B42B26">
            <w:pPr>
              <w:jc w:val="center"/>
              <w:rPr>
                <w:bCs/>
              </w:rPr>
            </w:pPr>
            <w:r>
              <w:rPr>
                <w:bCs/>
              </w:rPr>
              <w:t>2</w:t>
            </w:r>
          </w:p>
        </w:tc>
        <w:tc>
          <w:tcPr>
            <w:tcW w:w="3968" w:type="dxa"/>
          </w:tcPr>
          <w:p w:rsidR="005330F6" w:rsidRPr="005577B1" w:rsidRDefault="005330F6" w:rsidP="00B42B26">
            <w:pPr>
              <w:rPr>
                <w:bCs/>
              </w:rPr>
            </w:pPr>
            <w:r>
              <w:rPr>
                <w:bCs/>
              </w:rPr>
              <w:t xml:space="preserve">Привод откатных ворот «Препона» - ПВО-05 </w:t>
            </w:r>
            <w:r>
              <w:rPr>
                <w:b/>
                <w:bCs/>
                <w:i/>
              </w:rPr>
              <w:t>либо аналог</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pPr>
              <w:jc w:val="center"/>
              <w:rPr>
                <w:bCs/>
              </w:rPr>
            </w:pPr>
          </w:p>
        </w:tc>
      </w:tr>
      <w:tr w:rsidR="005330F6" w:rsidRPr="005577B1" w:rsidTr="00B42B26">
        <w:tc>
          <w:tcPr>
            <w:tcW w:w="817" w:type="dxa"/>
          </w:tcPr>
          <w:p w:rsidR="005330F6" w:rsidRPr="005577B1" w:rsidRDefault="005330F6" w:rsidP="00B42B26">
            <w:pPr>
              <w:jc w:val="center"/>
              <w:rPr>
                <w:bCs/>
              </w:rPr>
            </w:pPr>
            <w:r>
              <w:rPr>
                <w:bCs/>
              </w:rPr>
              <w:t>2.1</w:t>
            </w:r>
          </w:p>
        </w:tc>
        <w:tc>
          <w:tcPr>
            <w:tcW w:w="3968" w:type="dxa"/>
          </w:tcPr>
          <w:p w:rsidR="005330F6" w:rsidRPr="005577B1" w:rsidRDefault="005330F6" w:rsidP="00B42B26">
            <w:pPr>
              <w:rPr>
                <w:bCs/>
              </w:rPr>
            </w:pPr>
            <w:r>
              <w:rPr>
                <w:bCs/>
              </w:rPr>
              <w:t>Комплект монтажных частей</w:t>
            </w:r>
          </w:p>
        </w:tc>
        <w:tc>
          <w:tcPr>
            <w:tcW w:w="852" w:type="dxa"/>
          </w:tcPr>
          <w:p w:rsidR="005330F6" w:rsidRPr="005577B1" w:rsidRDefault="005330F6" w:rsidP="00B42B26">
            <w:pPr>
              <w:jc w:val="center"/>
              <w:rPr>
                <w:bCs/>
              </w:rPr>
            </w:pPr>
            <w:proofErr w:type="spellStart"/>
            <w:r>
              <w:rPr>
                <w:bCs/>
              </w:rPr>
              <w:t>комп</w:t>
            </w:r>
            <w:proofErr w:type="spell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pPr>
              <w:jc w:val="center"/>
              <w:rPr>
                <w:bCs/>
              </w:rPr>
            </w:pPr>
          </w:p>
        </w:tc>
      </w:tr>
      <w:tr w:rsidR="005330F6" w:rsidRPr="005577B1" w:rsidTr="00B42B26">
        <w:tc>
          <w:tcPr>
            <w:tcW w:w="817" w:type="dxa"/>
          </w:tcPr>
          <w:p w:rsidR="005330F6" w:rsidRPr="005577B1" w:rsidRDefault="005330F6" w:rsidP="00B42B26">
            <w:pPr>
              <w:jc w:val="center"/>
              <w:rPr>
                <w:bCs/>
              </w:rPr>
            </w:pPr>
            <w:r>
              <w:rPr>
                <w:bCs/>
              </w:rPr>
              <w:t>2.2</w:t>
            </w:r>
          </w:p>
        </w:tc>
        <w:tc>
          <w:tcPr>
            <w:tcW w:w="3968" w:type="dxa"/>
          </w:tcPr>
          <w:p w:rsidR="005330F6" w:rsidRPr="005577B1" w:rsidRDefault="005330F6" w:rsidP="00B42B26">
            <w:pPr>
              <w:rPr>
                <w:bCs/>
              </w:rPr>
            </w:pPr>
            <w:r>
              <w:rPr>
                <w:bCs/>
              </w:rPr>
              <w:t>Электромеханический привод</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pPr>
              <w:jc w:val="center"/>
              <w:rPr>
                <w:bCs/>
              </w:rPr>
            </w:pPr>
          </w:p>
        </w:tc>
      </w:tr>
      <w:tr w:rsidR="005330F6" w:rsidRPr="005577B1" w:rsidTr="00B42B26">
        <w:tc>
          <w:tcPr>
            <w:tcW w:w="817" w:type="dxa"/>
          </w:tcPr>
          <w:p w:rsidR="005330F6" w:rsidRPr="005577B1" w:rsidRDefault="005330F6" w:rsidP="00B42B26">
            <w:pPr>
              <w:jc w:val="center"/>
              <w:rPr>
                <w:bCs/>
              </w:rPr>
            </w:pPr>
            <w:r>
              <w:rPr>
                <w:bCs/>
              </w:rPr>
              <w:t>2.3</w:t>
            </w:r>
          </w:p>
        </w:tc>
        <w:tc>
          <w:tcPr>
            <w:tcW w:w="3968" w:type="dxa"/>
          </w:tcPr>
          <w:p w:rsidR="005330F6" w:rsidRPr="005577B1" w:rsidRDefault="005330F6" w:rsidP="00B42B26">
            <w:pPr>
              <w:rPr>
                <w:bCs/>
              </w:rPr>
            </w:pPr>
            <w:r>
              <w:rPr>
                <w:bCs/>
              </w:rPr>
              <w:t>Блок управления</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1</w:t>
            </w:r>
          </w:p>
        </w:tc>
        <w:tc>
          <w:tcPr>
            <w:tcW w:w="3119" w:type="dxa"/>
          </w:tcPr>
          <w:p w:rsidR="005330F6" w:rsidRPr="005577B1" w:rsidRDefault="005330F6" w:rsidP="00B42B26">
            <w:pPr>
              <w:jc w:val="center"/>
              <w:rPr>
                <w:bCs/>
              </w:rPr>
            </w:pPr>
          </w:p>
        </w:tc>
      </w:tr>
      <w:tr w:rsidR="005330F6" w:rsidRPr="005577B1" w:rsidTr="00B42B26">
        <w:tc>
          <w:tcPr>
            <w:tcW w:w="817" w:type="dxa"/>
          </w:tcPr>
          <w:p w:rsidR="005330F6" w:rsidRPr="005577B1" w:rsidRDefault="005330F6" w:rsidP="00B42B26">
            <w:pPr>
              <w:jc w:val="center"/>
              <w:rPr>
                <w:bCs/>
              </w:rPr>
            </w:pPr>
            <w:r>
              <w:rPr>
                <w:bCs/>
              </w:rPr>
              <w:t>2.4</w:t>
            </w:r>
          </w:p>
        </w:tc>
        <w:tc>
          <w:tcPr>
            <w:tcW w:w="3968" w:type="dxa"/>
          </w:tcPr>
          <w:p w:rsidR="005330F6" w:rsidRPr="005577B1" w:rsidRDefault="005330F6" w:rsidP="00B42B26">
            <w:pPr>
              <w:rPr>
                <w:bCs/>
              </w:rPr>
            </w:pPr>
            <w:r>
              <w:rPr>
                <w:bCs/>
              </w:rPr>
              <w:t>Брелок радиоуправления</w:t>
            </w:r>
          </w:p>
        </w:tc>
        <w:tc>
          <w:tcPr>
            <w:tcW w:w="852" w:type="dxa"/>
          </w:tcPr>
          <w:p w:rsidR="005330F6" w:rsidRPr="005577B1" w:rsidRDefault="005330F6" w:rsidP="00B42B26">
            <w:pPr>
              <w:jc w:val="center"/>
              <w:rPr>
                <w:bCs/>
              </w:rPr>
            </w:pPr>
            <w:proofErr w:type="spellStart"/>
            <w:proofErr w:type="gramStart"/>
            <w:r>
              <w:rPr>
                <w:bCs/>
              </w:rPr>
              <w:t>шт</w:t>
            </w:r>
            <w:proofErr w:type="spellEnd"/>
            <w:proofErr w:type="gramEnd"/>
          </w:p>
        </w:tc>
        <w:tc>
          <w:tcPr>
            <w:tcW w:w="850" w:type="dxa"/>
          </w:tcPr>
          <w:p w:rsidR="005330F6" w:rsidRPr="005577B1" w:rsidRDefault="005330F6" w:rsidP="00B42B26">
            <w:pPr>
              <w:jc w:val="center"/>
              <w:rPr>
                <w:bCs/>
              </w:rPr>
            </w:pPr>
            <w:r>
              <w:rPr>
                <w:bCs/>
              </w:rPr>
              <w:t>2</w:t>
            </w:r>
          </w:p>
        </w:tc>
        <w:tc>
          <w:tcPr>
            <w:tcW w:w="3119" w:type="dxa"/>
          </w:tcPr>
          <w:p w:rsidR="005330F6" w:rsidRPr="005577B1" w:rsidRDefault="005330F6" w:rsidP="00B42B26">
            <w:pPr>
              <w:jc w:val="center"/>
              <w:rPr>
                <w:bCs/>
              </w:rPr>
            </w:pPr>
          </w:p>
        </w:tc>
      </w:tr>
    </w:tbl>
    <w:p w:rsidR="005330F6" w:rsidRPr="005577B1" w:rsidRDefault="005330F6" w:rsidP="00E26B6D">
      <w:pPr>
        <w:widowControl w:val="0"/>
        <w:shd w:val="clear" w:color="auto" w:fill="FFFFFF"/>
        <w:tabs>
          <w:tab w:val="left" w:pos="0"/>
        </w:tabs>
        <w:suppressAutoHyphens w:val="0"/>
        <w:autoSpaceDE w:val="0"/>
        <w:autoSpaceDN w:val="0"/>
        <w:adjustRightInd w:val="0"/>
        <w:jc w:val="center"/>
        <w:rPr>
          <w:b/>
          <w:i/>
          <w:u w:val="single"/>
        </w:rPr>
      </w:pPr>
    </w:p>
    <w:p w:rsidR="005330F6" w:rsidRPr="005577B1" w:rsidRDefault="005330F6" w:rsidP="00E26B6D">
      <w:pPr>
        <w:widowControl w:val="0"/>
        <w:shd w:val="clear" w:color="auto" w:fill="FFFFFF"/>
        <w:tabs>
          <w:tab w:val="left" w:pos="0"/>
        </w:tabs>
        <w:suppressAutoHyphens w:val="0"/>
        <w:autoSpaceDE w:val="0"/>
        <w:autoSpaceDN w:val="0"/>
        <w:adjustRightInd w:val="0"/>
        <w:jc w:val="both"/>
      </w:pPr>
      <w:r>
        <w:tab/>
        <w:t>Откатные ворота имеют конструкцию консольного типа с заполнением из сетчатого полотна.</w:t>
      </w:r>
    </w:p>
    <w:p w:rsidR="005330F6" w:rsidRPr="005577B1" w:rsidRDefault="005330F6" w:rsidP="00E26B6D">
      <w:pPr>
        <w:widowControl w:val="0"/>
        <w:shd w:val="clear" w:color="auto" w:fill="FFFFFF"/>
        <w:tabs>
          <w:tab w:val="left" w:pos="0"/>
        </w:tabs>
        <w:suppressAutoHyphens w:val="0"/>
        <w:autoSpaceDE w:val="0"/>
        <w:autoSpaceDN w:val="0"/>
        <w:adjustRightInd w:val="0"/>
        <w:jc w:val="both"/>
      </w:pPr>
      <w:r>
        <w:tab/>
        <w:t>Перемещение створки ворот осуществляется электроприводом, который защищен кожухом от воздействия атмосферных осадков. При отключении электроэнергии предусмотреть ручное управление.</w:t>
      </w:r>
      <w:r>
        <w:tab/>
      </w:r>
    </w:p>
    <w:p w:rsidR="005330F6" w:rsidRPr="005577B1" w:rsidRDefault="005330F6" w:rsidP="00E26B6D">
      <w:pPr>
        <w:widowControl w:val="0"/>
        <w:shd w:val="clear" w:color="auto" w:fill="FFFFFF"/>
        <w:tabs>
          <w:tab w:val="left" w:pos="0"/>
        </w:tabs>
        <w:suppressAutoHyphens w:val="0"/>
        <w:autoSpaceDE w:val="0"/>
        <w:autoSpaceDN w:val="0"/>
        <w:adjustRightInd w:val="0"/>
        <w:jc w:val="both"/>
      </w:pPr>
    </w:p>
    <w:p w:rsidR="005330F6" w:rsidRPr="005577B1" w:rsidRDefault="005330F6" w:rsidP="00E26B6D">
      <w:pPr>
        <w:widowControl w:val="0"/>
        <w:shd w:val="clear" w:color="auto" w:fill="FFFFFF"/>
        <w:tabs>
          <w:tab w:val="left" w:pos="0"/>
        </w:tabs>
        <w:suppressAutoHyphens w:val="0"/>
        <w:autoSpaceDE w:val="0"/>
        <w:autoSpaceDN w:val="0"/>
        <w:adjustRightInd w:val="0"/>
        <w:jc w:val="both"/>
      </w:pPr>
      <w:r>
        <w:tab/>
        <w:t>Дополнительно к поставке требуется металлические короба для  прокладки кабельных трасс (длина 3000 мм, ширина 100 мм, высота 50 мм)</w:t>
      </w:r>
    </w:p>
    <w:p w:rsidR="005330F6" w:rsidRDefault="005330F6" w:rsidP="00E26B6D">
      <w:pPr>
        <w:widowControl w:val="0"/>
        <w:shd w:val="clear" w:color="auto" w:fill="FFFFFF"/>
        <w:tabs>
          <w:tab w:val="left" w:pos="0"/>
        </w:tabs>
        <w:suppressAutoHyphens w:val="0"/>
        <w:autoSpaceDE w:val="0"/>
        <w:autoSpaceDN w:val="0"/>
        <w:adjustRightInd w:val="0"/>
        <w:jc w:val="both"/>
        <w:rPr>
          <w:b/>
        </w:rPr>
      </w:pPr>
      <w:r>
        <w:t xml:space="preserve">Толщина стали лотка короба − 1,2 мм, крышки − 0,55 мм,  деталей стыковочного узла − 1,2 мм </w:t>
      </w:r>
      <w:r>
        <w:rPr>
          <w:b/>
        </w:rPr>
        <w:t>(допускаются другие размеры по согласованию с заказчиком).</w:t>
      </w:r>
    </w:p>
    <w:p w:rsidR="005330F6" w:rsidRDefault="005330F6" w:rsidP="00E26B6D">
      <w:pPr>
        <w:widowControl w:val="0"/>
        <w:shd w:val="clear" w:color="auto" w:fill="FFFFFF"/>
        <w:tabs>
          <w:tab w:val="left" w:pos="0"/>
        </w:tabs>
        <w:suppressAutoHyphens w:val="0"/>
        <w:autoSpaceDE w:val="0"/>
        <w:autoSpaceDN w:val="0"/>
        <w:adjustRightInd w:val="0"/>
        <w:jc w:val="both"/>
        <w:rPr>
          <w:b/>
        </w:rPr>
      </w:pPr>
    </w:p>
    <w:p w:rsidR="005330F6" w:rsidRDefault="005330F6" w:rsidP="00E26B6D">
      <w:pPr>
        <w:widowControl w:val="0"/>
        <w:shd w:val="clear" w:color="auto" w:fill="FFFFFF"/>
        <w:tabs>
          <w:tab w:val="left" w:pos="0"/>
        </w:tabs>
        <w:suppressAutoHyphens w:val="0"/>
        <w:autoSpaceDE w:val="0"/>
        <w:autoSpaceDN w:val="0"/>
        <w:adjustRightInd w:val="0"/>
        <w:jc w:val="both"/>
        <w:rPr>
          <w:b/>
        </w:rPr>
      </w:pPr>
    </w:p>
    <w:p w:rsidR="005330F6" w:rsidRDefault="005330F6" w:rsidP="00E26B6D">
      <w:pPr>
        <w:widowControl w:val="0"/>
        <w:shd w:val="clear" w:color="auto" w:fill="FFFFFF"/>
        <w:tabs>
          <w:tab w:val="left" w:pos="0"/>
        </w:tabs>
        <w:suppressAutoHyphens w:val="0"/>
        <w:autoSpaceDE w:val="0"/>
        <w:autoSpaceDN w:val="0"/>
        <w:adjustRightInd w:val="0"/>
        <w:jc w:val="both"/>
        <w:rPr>
          <w:b/>
        </w:rPr>
      </w:pPr>
    </w:p>
    <w:p w:rsidR="005330F6" w:rsidRDefault="005330F6" w:rsidP="00E26B6D">
      <w:pPr>
        <w:widowControl w:val="0"/>
        <w:shd w:val="clear" w:color="auto" w:fill="FFFFFF"/>
        <w:tabs>
          <w:tab w:val="left" w:pos="0"/>
        </w:tabs>
        <w:suppressAutoHyphens w:val="0"/>
        <w:autoSpaceDE w:val="0"/>
        <w:autoSpaceDN w:val="0"/>
        <w:adjustRightInd w:val="0"/>
        <w:jc w:val="both"/>
        <w:rPr>
          <w:b/>
        </w:rPr>
      </w:pPr>
    </w:p>
    <w:p w:rsidR="005330F6" w:rsidRDefault="005330F6" w:rsidP="00E26B6D">
      <w:pPr>
        <w:widowControl w:val="0"/>
        <w:shd w:val="clear" w:color="auto" w:fill="FFFFFF"/>
        <w:tabs>
          <w:tab w:val="left" w:pos="0"/>
        </w:tabs>
        <w:suppressAutoHyphens w:val="0"/>
        <w:autoSpaceDE w:val="0"/>
        <w:autoSpaceDN w:val="0"/>
        <w:adjustRightInd w:val="0"/>
        <w:jc w:val="both"/>
        <w:rPr>
          <w:b/>
        </w:rPr>
      </w:pPr>
    </w:p>
    <w:p w:rsidR="005330F6" w:rsidRPr="005577B1" w:rsidRDefault="005330F6" w:rsidP="00E26B6D">
      <w:pPr>
        <w:widowControl w:val="0"/>
        <w:shd w:val="clear" w:color="auto" w:fill="FFFFFF"/>
        <w:tabs>
          <w:tab w:val="left" w:pos="0"/>
        </w:tabs>
        <w:suppressAutoHyphens w:val="0"/>
        <w:autoSpaceDE w:val="0"/>
        <w:autoSpaceDN w:val="0"/>
        <w:adjustRightInd w:val="0"/>
        <w:jc w:val="both"/>
        <w:rPr>
          <w:b/>
        </w:rPr>
      </w:pPr>
    </w:p>
    <w:p w:rsidR="005330F6" w:rsidRDefault="005330F6" w:rsidP="00E26B6D">
      <w:pPr>
        <w:jc w:val="center"/>
      </w:pPr>
    </w:p>
    <w:p w:rsidR="005330F6" w:rsidRDefault="005330F6" w:rsidP="00E26B6D">
      <w:pPr>
        <w:jc w:val="center"/>
      </w:pPr>
    </w:p>
    <w:p w:rsidR="005330F6" w:rsidRDefault="005330F6" w:rsidP="00E26B6D">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330F6" w:rsidRPr="00021914" w:rsidTr="00B42B26">
        <w:trPr>
          <w:trHeight w:val="2074"/>
        </w:trPr>
        <w:tc>
          <w:tcPr>
            <w:tcW w:w="4705" w:type="dxa"/>
            <w:tcBorders>
              <w:top w:val="nil"/>
              <w:left w:val="nil"/>
              <w:bottom w:val="nil"/>
              <w:right w:val="nil"/>
            </w:tcBorders>
          </w:tcPr>
          <w:p w:rsidR="005330F6" w:rsidRPr="00021914" w:rsidRDefault="005330F6" w:rsidP="00B42B26">
            <w:r>
              <w:t>Покупатель:</w:t>
            </w:r>
          </w:p>
          <w:p w:rsidR="005330F6" w:rsidRPr="00021914" w:rsidRDefault="005330F6" w:rsidP="00B42B26"/>
          <w:p w:rsidR="005330F6" w:rsidRPr="00021914" w:rsidRDefault="005330F6" w:rsidP="00B42B26">
            <w:r>
              <w:t>________    ______________</w:t>
            </w:r>
          </w:p>
          <w:p w:rsidR="005330F6" w:rsidRPr="00021914" w:rsidRDefault="005330F6" w:rsidP="00B42B26">
            <w:pPr>
              <w:rPr>
                <w:vertAlign w:val="superscript"/>
              </w:rPr>
            </w:pPr>
            <w:r>
              <w:rPr>
                <w:vertAlign w:val="superscript"/>
              </w:rPr>
              <w:t xml:space="preserve">(подпись)                    (Ф.И.О.)                                     </w:t>
            </w:r>
          </w:p>
        </w:tc>
        <w:tc>
          <w:tcPr>
            <w:tcW w:w="4139" w:type="dxa"/>
            <w:tcBorders>
              <w:top w:val="nil"/>
              <w:left w:val="nil"/>
              <w:bottom w:val="nil"/>
              <w:right w:val="nil"/>
            </w:tcBorders>
          </w:tcPr>
          <w:p w:rsidR="005330F6" w:rsidRPr="00021914" w:rsidRDefault="005330F6" w:rsidP="00B42B26">
            <w:r>
              <w:t>Поставщик:</w:t>
            </w:r>
          </w:p>
          <w:p w:rsidR="005330F6" w:rsidRPr="00021914" w:rsidRDefault="005330F6" w:rsidP="00B42B26"/>
          <w:p w:rsidR="005330F6" w:rsidRPr="00021914" w:rsidRDefault="005330F6" w:rsidP="00B42B26">
            <w:r>
              <w:t>________    ______________</w:t>
            </w:r>
          </w:p>
          <w:p w:rsidR="005330F6" w:rsidRPr="00021914" w:rsidRDefault="005330F6" w:rsidP="00B42B26">
            <w:r>
              <w:rPr>
                <w:vertAlign w:val="superscript"/>
              </w:rPr>
              <w:t xml:space="preserve">(подпись)                    (Ф.И.О.)                                     </w:t>
            </w:r>
          </w:p>
        </w:tc>
      </w:tr>
    </w:tbl>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ind w:firstLine="567"/>
        <w:jc w:val="right"/>
      </w:pPr>
      <w:r>
        <w:t>Приложение №3</w:t>
      </w:r>
    </w:p>
    <w:p w:rsidR="005330F6" w:rsidRDefault="005330F6" w:rsidP="00E26B6D">
      <w:pPr>
        <w:ind w:firstLine="567"/>
        <w:jc w:val="right"/>
      </w:pPr>
      <w:r>
        <w:t>к договору поставки №_____</w:t>
      </w:r>
    </w:p>
    <w:p w:rsidR="005330F6" w:rsidRDefault="005330F6" w:rsidP="00E26B6D">
      <w:pPr>
        <w:jc w:val="right"/>
      </w:pPr>
      <w:r>
        <w:t>от «___»_______20__ г</w:t>
      </w:r>
    </w:p>
    <w:p w:rsidR="005330F6" w:rsidRPr="00AA3EBB" w:rsidRDefault="005330F6" w:rsidP="00E26B6D">
      <w:pPr>
        <w:jc w:val="center"/>
      </w:pPr>
    </w:p>
    <w:p w:rsidR="005330F6" w:rsidRDefault="005330F6" w:rsidP="00E26B6D">
      <w:pPr>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rsidR="005330F6" w:rsidRPr="00AA3EBB" w:rsidRDefault="005330F6" w:rsidP="00E26B6D">
      <w:pPr>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5330F6" w:rsidRPr="00AA3EBB" w:rsidTr="00B42B26">
        <w:trPr>
          <w:trHeight w:val="760"/>
        </w:trPr>
        <w:tc>
          <w:tcPr>
            <w:tcW w:w="75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ind w:left="720" w:hanging="720"/>
              <w:jc w:val="center"/>
              <w:rPr>
                <w:color w:val="000000"/>
              </w:rPr>
            </w:pPr>
            <w:r>
              <w:rPr>
                <w:color w:val="000000"/>
              </w:rPr>
              <w:t>Наименование</w:t>
            </w:r>
          </w:p>
          <w:p w:rsidR="005330F6" w:rsidRPr="00AA3EBB" w:rsidRDefault="005330F6" w:rsidP="00B42B26">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5330F6" w:rsidRPr="00AA3EBB" w:rsidTr="00B42B26">
        <w:trPr>
          <w:trHeight w:val="3780"/>
        </w:trPr>
        <w:tc>
          <w:tcPr>
            <w:tcW w:w="75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ind w:left="708" w:hanging="708"/>
              <w:jc w:val="both"/>
              <w:rPr>
                <w:i/>
                <w:color w:val="000000"/>
              </w:rPr>
            </w:pPr>
            <w:r>
              <w:rPr>
                <w:i/>
                <w:color w:val="000000"/>
              </w:rPr>
              <w:t>Товарная накладная ТОРГ-12</w:t>
            </w:r>
          </w:p>
          <w:p w:rsidR="005330F6" w:rsidRPr="00AA3EBB" w:rsidRDefault="005330F6" w:rsidP="00B42B2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330F6" w:rsidRPr="00AA3EBB" w:rsidRDefault="005330F6" w:rsidP="00B42B26">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330F6" w:rsidRPr="00012A9C" w:rsidRDefault="005330F6" w:rsidP="00B42B2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330F6" w:rsidRPr="00012A9C" w:rsidRDefault="005330F6" w:rsidP="00B42B2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330F6" w:rsidRPr="00012A9C" w:rsidRDefault="005330F6" w:rsidP="00B42B2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330F6" w:rsidRPr="00012A9C" w:rsidRDefault="005330F6" w:rsidP="00B42B2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t xml:space="preserve"> </w:t>
            </w:r>
            <w:r>
              <w:rPr>
                <w:color w:val="000000"/>
              </w:rPr>
              <w:t>(№ 364).</w:t>
            </w:r>
          </w:p>
          <w:p w:rsidR="005330F6" w:rsidRPr="00012A9C" w:rsidRDefault="005330F6" w:rsidP="00B42B2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330F6" w:rsidRPr="00012A9C" w:rsidRDefault="005330F6" w:rsidP="00B42B2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330F6" w:rsidRPr="00012A9C" w:rsidRDefault="005330F6" w:rsidP="00B42B2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5330F6" w:rsidRPr="00AA3EBB" w:rsidRDefault="005330F6" w:rsidP="00B42B2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«дату договора».</w:t>
            </w:r>
            <w:r>
              <w:t xml:space="preserve">  </w:t>
            </w:r>
            <w:r>
              <w:rPr>
                <w:color w:val="000000"/>
              </w:rPr>
              <w:t xml:space="preserve"> </w:t>
            </w:r>
          </w:p>
        </w:tc>
      </w:tr>
      <w:tr w:rsidR="005330F6" w:rsidRPr="00AA3EBB" w:rsidTr="00B42B26">
        <w:trPr>
          <w:trHeight w:val="720"/>
        </w:trPr>
        <w:tc>
          <w:tcPr>
            <w:tcW w:w="75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5330F6" w:rsidRPr="00AA3EBB" w:rsidTr="00B42B26">
        <w:trPr>
          <w:trHeight w:val="1420"/>
        </w:trPr>
        <w:tc>
          <w:tcPr>
            <w:tcW w:w="75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330F6" w:rsidRPr="00AA3EBB" w:rsidRDefault="005330F6" w:rsidP="00B42B2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5330F6" w:rsidRPr="00AA3EBB" w:rsidRDefault="005330F6" w:rsidP="00E26B6D">
      <w:pPr>
        <w:jc w:val="center"/>
      </w:pPr>
    </w:p>
    <w:p w:rsidR="005330F6" w:rsidRPr="00AA3EBB" w:rsidRDefault="005330F6" w:rsidP="00E26B6D">
      <w:pPr>
        <w:jc w:val="center"/>
      </w:pPr>
    </w:p>
    <w:p w:rsidR="005330F6" w:rsidRDefault="005330F6" w:rsidP="00E26B6D">
      <w:pPr>
        <w:jc w:val="center"/>
      </w:pPr>
    </w:p>
    <w:p w:rsidR="005330F6" w:rsidRDefault="005330F6" w:rsidP="00E26B6D">
      <w:pPr>
        <w:jc w:val="center"/>
      </w:pPr>
    </w:p>
    <w:p w:rsidR="005330F6" w:rsidRDefault="005330F6" w:rsidP="00E26B6D">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330F6" w:rsidRPr="00021914" w:rsidTr="00B42B26">
        <w:trPr>
          <w:trHeight w:val="2074"/>
        </w:trPr>
        <w:tc>
          <w:tcPr>
            <w:tcW w:w="4705" w:type="dxa"/>
            <w:tcBorders>
              <w:top w:val="nil"/>
              <w:left w:val="nil"/>
              <w:bottom w:val="nil"/>
              <w:right w:val="nil"/>
            </w:tcBorders>
          </w:tcPr>
          <w:p w:rsidR="005330F6" w:rsidRPr="00021914" w:rsidRDefault="005330F6" w:rsidP="00B42B26">
            <w:r>
              <w:t>Покупатель:</w:t>
            </w:r>
          </w:p>
          <w:p w:rsidR="005330F6" w:rsidRPr="00021914" w:rsidRDefault="005330F6" w:rsidP="00B42B26"/>
          <w:p w:rsidR="005330F6" w:rsidRPr="00021914" w:rsidRDefault="005330F6" w:rsidP="00B42B26">
            <w:r>
              <w:t>________    ______________</w:t>
            </w:r>
          </w:p>
          <w:p w:rsidR="005330F6" w:rsidRPr="00021914" w:rsidRDefault="005330F6" w:rsidP="00B42B26">
            <w:pPr>
              <w:rPr>
                <w:vertAlign w:val="superscript"/>
              </w:rPr>
            </w:pPr>
            <w:r>
              <w:rPr>
                <w:vertAlign w:val="superscript"/>
              </w:rPr>
              <w:t xml:space="preserve">(подпись)                    (Ф.И.О.)                                     </w:t>
            </w:r>
          </w:p>
        </w:tc>
        <w:tc>
          <w:tcPr>
            <w:tcW w:w="4139" w:type="dxa"/>
            <w:tcBorders>
              <w:top w:val="nil"/>
              <w:left w:val="nil"/>
              <w:bottom w:val="nil"/>
              <w:right w:val="nil"/>
            </w:tcBorders>
          </w:tcPr>
          <w:p w:rsidR="005330F6" w:rsidRPr="00021914" w:rsidRDefault="005330F6" w:rsidP="00B42B26">
            <w:r>
              <w:t>Поставщик:</w:t>
            </w:r>
          </w:p>
          <w:p w:rsidR="005330F6" w:rsidRPr="00021914" w:rsidRDefault="005330F6" w:rsidP="00B42B26"/>
          <w:p w:rsidR="005330F6" w:rsidRPr="00021914" w:rsidRDefault="005330F6" w:rsidP="00B42B26">
            <w:r>
              <w:t>________    ______________</w:t>
            </w:r>
          </w:p>
          <w:p w:rsidR="005330F6" w:rsidRPr="00021914" w:rsidRDefault="005330F6" w:rsidP="00B42B26">
            <w:r>
              <w:rPr>
                <w:vertAlign w:val="superscript"/>
              </w:rPr>
              <w:t xml:space="preserve">(подпись)                    (Ф.И.О.)                                     </w:t>
            </w:r>
          </w:p>
        </w:tc>
      </w:tr>
    </w:tbl>
    <w:p w:rsidR="005330F6" w:rsidRPr="00AA3EBB" w:rsidRDefault="005330F6" w:rsidP="00E26B6D">
      <w:pPr>
        <w:jc w:val="center"/>
      </w:pPr>
    </w:p>
    <w:p w:rsidR="005330F6" w:rsidRPr="00AA3EBB" w:rsidRDefault="005330F6" w:rsidP="00E26B6D">
      <w:pPr>
        <w:jc w:val="center"/>
      </w:pPr>
    </w:p>
    <w:p w:rsidR="005330F6" w:rsidRPr="00AA3EBB" w:rsidRDefault="005330F6" w:rsidP="00E26B6D">
      <w:pPr>
        <w:jc w:val="center"/>
      </w:pPr>
    </w:p>
    <w:p w:rsidR="005330F6" w:rsidRPr="00AA3EBB" w:rsidRDefault="005330F6" w:rsidP="00E26B6D">
      <w:pPr>
        <w:jc w:val="center"/>
      </w:pPr>
    </w:p>
    <w:p w:rsidR="005330F6" w:rsidRDefault="005330F6"/>
    <w:p w:rsidR="005330F6" w:rsidRDefault="00501373">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5330F6" w:rsidRDefault="00474A37" w:rsidP="007A046C">
      <w:pPr>
        <w:rPr>
          <w:b/>
          <w:i/>
          <w:iCs/>
        </w:rPr>
      </w:pPr>
      <w:r>
        <w:rPr>
          <w:sz w:val="28"/>
          <w:szCs w:val="28"/>
          <w:lang w:eastAsia="ru-RU"/>
        </w:rPr>
        <w:t>«____» ____________ 20___ г.</w:t>
      </w:r>
    </w:p>
    <w:sectPr w:rsidR="005330F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6FF" w:rsidRDefault="001D36FF">
      <w:r>
        <w:separator/>
      </w:r>
    </w:p>
  </w:endnote>
  <w:endnote w:type="continuationSeparator" w:id="0">
    <w:p w:rsidR="001D36FF" w:rsidRDefault="001D36FF">
      <w:r>
        <w:continuationSeparator/>
      </w:r>
    </w:p>
  </w:endnote>
  <w:endnote w:type="continuationNotice" w:id="1">
    <w:p w:rsidR="001D36FF" w:rsidRDefault="001D36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B0385"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B0385"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jc w:val="center"/>
    </w:pPr>
  </w:p>
  <w:p w:rsidR="00353E6E" w:rsidRDefault="00353E6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6FF" w:rsidRDefault="001D36FF">
      <w:r>
        <w:separator/>
      </w:r>
    </w:p>
  </w:footnote>
  <w:footnote w:type="continuationSeparator" w:id="0">
    <w:p w:rsidR="001D36FF" w:rsidRDefault="001D36FF">
      <w:r>
        <w:continuationSeparator/>
      </w:r>
    </w:p>
  </w:footnote>
  <w:footnote w:type="continuationNotice" w:id="1">
    <w:p w:rsidR="001D36FF" w:rsidRDefault="001D36FF"/>
  </w:footnote>
  <w:footnote w:id="2">
    <w:p w:rsidR="00353E6E" w:rsidRDefault="00353E6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B0385">
    <w:pPr>
      <w:pStyle w:val="afb"/>
      <w:jc w:val="center"/>
    </w:pPr>
    <w:r>
      <w:fldChar w:fldCharType="begin"/>
    </w:r>
    <w:r w:rsidR="00353E6E">
      <w:instrText xml:space="preserve"> PAGE   \* MERGEFORMAT </w:instrText>
    </w:r>
    <w:r>
      <w:fldChar w:fldCharType="separate"/>
    </w:r>
    <w:r w:rsidR="00A44336">
      <w:rPr>
        <w:noProof/>
      </w:rPr>
      <w:t>35</w:t>
    </w:r>
    <w:r>
      <w:rPr>
        <w:noProof/>
      </w:rPr>
      <w:fldChar w:fldCharType="end"/>
    </w:r>
  </w:p>
  <w:p w:rsidR="00353E6E" w:rsidRDefault="00353E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B0385" w:rsidP="00510148">
    <w:pPr>
      <w:pStyle w:val="afb"/>
      <w:jc w:val="center"/>
    </w:pPr>
    <w:r>
      <w:fldChar w:fldCharType="begin"/>
    </w:r>
    <w:r w:rsidR="00353E6E">
      <w:instrText xml:space="preserve"> PAGE   \* MERGEFORMAT </w:instrText>
    </w:r>
    <w:r>
      <w:fldChar w:fldCharType="separate"/>
    </w:r>
    <w:r w:rsidR="00A44336">
      <w:rPr>
        <w:noProof/>
      </w:rPr>
      <w:t>37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1"/>
  </w:num>
  <w:num w:numId="9">
    <w:abstractNumId w:val="22"/>
  </w:num>
  <w:num w:numId="10">
    <w:abstractNumId w:val="37"/>
  </w:num>
  <w:num w:numId="11">
    <w:abstractNumId w:val="46"/>
  </w:num>
  <w:num w:numId="12">
    <w:abstractNumId w:val="39"/>
  </w:num>
  <w:num w:numId="13">
    <w:abstractNumId w:val="48"/>
  </w:num>
  <w:num w:numId="14">
    <w:abstractNumId w:val="52"/>
  </w:num>
  <w:num w:numId="15">
    <w:abstractNumId w:val="36"/>
  </w:num>
  <w:num w:numId="16">
    <w:abstractNumId w:val="38"/>
  </w:num>
  <w:num w:numId="17">
    <w:abstractNumId w:val="34"/>
  </w:num>
  <w:num w:numId="18">
    <w:abstractNumId w:val="30"/>
  </w:num>
  <w:num w:numId="19">
    <w:abstractNumId w:val="32"/>
  </w:num>
  <w:num w:numId="20">
    <w:abstractNumId w:val="4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0"/>
  </w:num>
  <w:num w:numId="27">
    <w:abstractNumId w:val="22"/>
  </w:num>
  <w:num w:numId="28">
    <w:abstractNumId w:val="27"/>
  </w:num>
  <w:num w:numId="29">
    <w:abstractNumId w:val="24"/>
  </w:num>
  <w:num w:numId="30">
    <w:abstractNumId w:val="29"/>
  </w:num>
  <w:num w:numId="31">
    <w:abstractNumId w:val="47"/>
  </w:num>
  <w:num w:numId="32">
    <w:abstractNumId w:val="31"/>
  </w:num>
  <w:num w:numId="33">
    <w:abstractNumId w:val="43"/>
  </w:num>
  <w:num w:numId="34">
    <w:abstractNumId w:val="35"/>
  </w:num>
  <w:num w:numId="35">
    <w:abstractNumId w:val="42"/>
  </w:num>
  <w:num w:numId="36">
    <w:abstractNumId w:val="44"/>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36FF"/>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385"/>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6031"/>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373"/>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0F6"/>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46C"/>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336"/>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zakonpusual">
    <w:name w:val="zakon_pusual"/>
    <w:basedOn w:val="a"/>
    <w:rsid w:val="005330F6"/>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c">
    <w:name w:val="Основной текст с отступом Знак1"/>
    <w:basedOn w:val="a0"/>
    <w:link w:val="afc"/>
    <w:rsid w:val="005330F6"/>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CA2D0AE-BE32-4533-AC7F-84A462533BF6}">
  <ds:schemaRefs>
    <ds:schemaRef ds:uri="http://schemas.openxmlformats.org/officeDocument/2006/bibliography"/>
  </ds:schemaRefs>
</ds:datastoreItem>
</file>

<file path=customXml/itemProps4.xml><?xml version="1.0" encoding="utf-8"?>
<ds:datastoreItem xmlns:ds="http://schemas.openxmlformats.org/officeDocument/2006/customXml" ds:itemID="{1387B57B-5460-4C38-9823-F53A429C9E31}">
  <ds:schemaRefs>
    <ds:schemaRef ds:uri="http://schemas.openxmlformats.org/officeDocument/2006/bibliography"/>
  </ds:schemaRefs>
</ds:datastoreItem>
</file>

<file path=customXml/itemProps5.xml><?xml version="1.0" encoding="utf-8"?>
<ds:datastoreItem xmlns:ds="http://schemas.openxmlformats.org/officeDocument/2006/customXml" ds:itemID="{16F382CD-99FE-40FC-84E2-400F5C17E7F8}">
  <ds:schemaRefs>
    <ds:schemaRef ds:uri="http://schemas.openxmlformats.org/officeDocument/2006/bibliography"/>
  </ds:schemaRefs>
</ds:datastoreItem>
</file>

<file path=customXml/itemProps6.xml><?xml version="1.0" encoding="utf-8"?>
<ds:datastoreItem xmlns:ds="http://schemas.openxmlformats.org/officeDocument/2006/customXml" ds:itemID="{FFF391F1-7A8E-4DE8-B20F-CC90F77B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64</Pages>
  <Words>21276</Words>
  <Characters>121276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142268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24</cp:revision>
  <cp:lastPrinted>2014-09-23T06:50:00Z</cp:lastPrinted>
  <dcterms:created xsi:type="dcterms:W3CDTF">2019-08-12T11:09:00Z</dcterms:created>
  <dcterms:modified xsi:type="dcterms:W3CDTF">2020-03-27T09:35:00Z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