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4D" w:rsidRDefault="00D3054D">
      <w:pPr>
        <w:tabs>
          <w:tab w:val="clear" w:pos="709"/>
        </w:tabs>
        <w:ind w:firstLine="0"/>
        <w:jc w:val="center"/>
        <w:rPr>
          <w:b/>
          <w:sz w:val="32"/>
          <w:szCs w:val="32"/>
        </w:rPr>
      </w:pPr>
    </w:p>
    <w:p w:rsidR="00D3054D" w:rsidRDefault="00D3054D">
      <w:pPr>
        <w:tabs>
          <w:tab w:val="clear" w:pos="709"/>
        </w:tabs>
        <w:ind w:firstLine="0"/>
        <w:jc w:val="center"/>
        <w:rPr>
          <w:b/>
          <w:sz w:val="32"/>
          <w:szCs w:val="32"/>
        </w:rPr>
      </w:pPr>
    </w:p>
    <w:p w:rsidR="00BF071F" w:rsidRPr="00D3054D" w:rsidRDefault="005261FA">
      <w:pPr>
        <w:tabs>
          <w:tab w:val="clear" w:pos="709"/>
        </w:tabs>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 </w:t>
      </w:r>
      <w:r w:rsidR="004279B3" w:rsidRPr="004279B3">
        <w:rPr>
          <w:b/>
          <w:sz w:val="32"/>
          <w:szCs w:val="32"/>
        </w:rPr>
        <w:t>ОКэ-ЦКПНУ-20-00</w:t>
      </w:r>
      <w:r w:rsidR="00D3054D" w:rsidRPr="00D3054D">
        <w:rPr>
          <w:b/>
          <w:sz w:val="32"/>
          <w:szCs w:val="32"/>
        </w:rPr>
        <w:t>27</w:t>
      </w:r>
    </w:p>
    <w:p w:rsidR="00AF4708" w:rsidRDefault="00AF4708" w:rsidP="00AF4708">
      <w:pPr>
        <w:jc w:val="both"/>
      </w:pPr>
    </w:p>
    <w:p w:rsidR="00BF071F" w:rsidRDefault="005261F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r>
        <w:rPr>
          <w:b/>
        </w:rPr>
        <w:t xml:space="preserve"> открытый конкурс в электронной форме</w:t>
      </w:r>
      <w:r>
        <w:t xml:space="preserve"> № </w:t>
      </w:r>
      <w:r w:rsidR="004279B3" w:rsidRPr="004279B3">
        <w:t>ОКэ-ЦКПНУ-20-</w:t>
      </w:r>
      <w:r w:rsidR="00D3054D">
        <w:t xml:space="preserve">0027 </w:t>
      </w:r>
      <w:r>
        <w:t>по предмету закупки «Оказание консультационных услуг в сфере налогообложения по разработке</w:t>
      </w:r>
      <w:proofErr w:type="gramEnd"/>
      <w:r>
        <w:t xml:space="preserve"> системы внутреннего налогового контроля» (далее – Открытый конкурс).</w:t>
      </w:r>
      <w:bookmarkEnd w:id="1"/>
      <w:bookmarkEnd w:id="2"/>
      <w:bookmarkEnd w:id="3"/>
      <w:bookmarkEnd w:id="4"/>
      <w:bookmarkEnd w:id="5"/>
      <w:bookmarkEnd w:id="6"/>
      <w:bookmarkEnd w:id="7"/>
      <w:bookmarkEnd w:id="8"/>
      <w:bookmarkEnd w:id="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BF071F" w:rsidRDefault="005261FA">
      <w:pPr>
        <w:jc w:val="both"/>
      </w:pPr>
      <w:r>
        <w:t xml:space="preserve">Почтовый адрес Заказчика: </w:t>
      </w:r>
      <w:r w:rsidR="00D3054D">
        <w:t>Российская Федерация, 125047, г. Москва, Оружейный переулок, дом 19</w:t>
      </w:r>
      <w:r w:rsidR="00D3054D">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F071F" w:rsidRDefault="005261FA">
      <w:pPr>
        <w:jc w:val="both"/>
      </w:pPr>
      <w:r>
        <w:t>Ф.И.О.: Еремина Анна Борисовна</w:t>
      </w:r>
    </w:p>
    <w:p w:rsidR="00BF071F" w:rsidRDefault="005261FA">
      <w:pPr>
        <w:jc w:val="both"/>
      </w:pPr>
      <w:r>
        <w:t xml:space="preserve">Адрес электронной почты: </w:t>
      </w:r>
      <w:hyperlink r:id="rId11" w:history="1">
        <w:r w:rsidR="00D3054D" w:rsidRPr="008B42CE">
          <w:rPr>
            <w:rStyle w:val="a6"/>
          </w:rPr>
          <w:t>ereminaab@trcont.ru</w:t>
        </w:r>
      </w:hyperlink>
      <w:r w:rsidR="00D3054D">
        <w:t xml:space="preserve"> </w:t>
      </w:r>
    </w:p>
    <w:p w:rsidR="00BF071F" w:rsidRDefault="005261FA">
      <w:pPr>
        <w:jc w:val="both"/>
      </w:pPr>
      <w:r>
        <w:t>Телефон: +7(495)7881717(1330).</w:t>
      </w:r>
    </w:p>
    <w:p w:rsidR="00CB1C18" w:rsidRDefault="00CB1C18" w:rsidP="00AF4708">
      <w:pPr>
        <w:jc w:val="both"/>
      </w:pPr>
    </w:p>
    <w:p w:rsidR="00BF071F" w:rsidRDefault="005261FA">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w:t>
      </w:r>
      <w:proofErr w:type="spellStart"/>
      <w:r>
        <w:rPr>
          <w:szCs w:val="28"/>
        </w:rPr>
        <w:t>ые</w:t>
      </w:r>
      <w:proofErr w:type="spellEnd"/>
      <w:r>
        <w:rPr>
          <w:szCs w:val="28"/>
        </w:rPr>
        <w:t>) лицо(-а) Организатора:</w:t>
      </w:r>
    </w:p>
    <w:p w:rsidR="007F2426" w:rsidRPr="007F2426" w:rsidRDefault="007F2426" w:rsidP="007F2426">
      <w:pPr>
        <w:pStyle w:val="1"/>
        <w:ind w:firstLine="708"/>
        <w:rPr>
          <w:szCs w:val="28"/>
        </w:rPr>
      </w:pPr>
      <w:r w:rsidRPr="007F2426">
        <w:rPr>
          <w:szCs w:val="28"/>
        </w:rPr>
        <w:t xml:space="preserve">Печнова Ирина Алексеевна, тел. +7 (495) 788-1717 доб. 16-47, электронный адрес </w:t>
      </w:r>
      <w:hyperlink r:id="rId12" w:history="1">
        <w:r w:rsidR="00D3054D" w:rsidRPr="008B42CE">
          <w:rPr>
            <w:rStyle w:val="a6"/>
            <w:szCs w:val="28"/>
          </w:rPr>
          <w:t>PechnovaIA@trcont.ru</w:t>
        </w:r>
      </w:hyperlink>
      <w:r w:rsidRPr="007F2426">
        <w:rPr>
          <w:szCs w:val="28"/>
        </w:rPr>
        <w:t>;</w:t>
      </w:r>
    </w:p>
    <w:p w:rsidR="00BF071F" w:rsidRDefault="007F2426" w:rsidP="007F2426">
      <w:pPr>
        <w:pStyle w:val="1"/>
        <w:ind w:firstLine="708"/>
        <w:rPr>
          <w:szCs w:val="28"/>
        </w:rPr>
      </w:pPr>
      <w:r w:rsidRPr="007F2426">
        <w:rPr>
          <w:szCs w:val="28"/>
        </w:rPr>
        <w:t xml:space="preserve">Курицын Александр Евгеньевич, тел. +7 (495) 788-1717 доб. 16-41, электронный адрес </w:t>
      </w:r>
      <w:hyperlink r:id="rId13" w:history="1">
        <w:r w:rsidR="00D3054D" w:rsidRPr="008B42CE">
          <w:rPr>
            <w:rStyle w:val="a6"/>
            <w:szCs w:val="28"/>
          </w:rPr>
          <w:t>KuritsynAE@trcont.ru</w:t>
        </w:r>
      </w:hyperlink>
    </w:p>
    <w:p w:rsidR="00BF071F" w:rsidRDefault="00BF071F">
      <w:pPr>
        <w:pStyle w:val="1"/>
        <w:ind w:firstLine="708"/>
        <w:rPr>
          <w:szCs w:val="28"/>
        </w:rPr>
      </w:pPr>
    </w:p>
    <w:p w:rsidR="00BF071F" w:rsidRDefault="005261FA">
      <w:pPr>
        <w:jc w:val="both"/>
        <w:rPr>
          <w:szCs w:val="28"/>
        </w:rPr>
      </w:pPr>
      <w:r>
        <w:rPr>
          <w:b/>
          <w:szCs w:val="28"/>
        </w:rPr>
        <w:t>Предмет договора:</w:t>
      </w:r>
      <w:r>
        <w:rPr>
          <w:szCs w:val="28"/>
        </w:rPr>
        <w:t xml:space="preserve"> Оказание консультационных услуг в сфере налогообложения по разработке системы внутреннего налогового контроля.</w:t>
      </w:r>
    </w:p>
    <w:p w:rsidR="00BF071F" w:rsidRDefault="005261FA">
      <w:pPr>
        <w:jc w:val="both"/>
        <w:rPr>
          <w:szCs w:val="28"/>
        </w:rPr>
      </w:pPr>
      <w:r>
        <w:rPr>
          <w:szCs w:val="28"/>
        </w:rPr>
        <w:t>Начальная (максимальная) цена договора: 7</w:t>
      </w:r>
      <w:r w:rsidR="007F2426">
        <w:rPr>
          <w:szCs w:val="28"/>
        </w:rPr>
        <w:t> </w:t>
      </w:r>
      <w:r>
        <w:rPr>
          <w:szCs w:val="28"/>
        </w:rPr>
        <w:t>000</w:t>
      </w:r>
      <w:r w:rsidR="007F2426">
        <w:rPr>
          <w:szCs w:val="28"/>
        </w:rPr>
        <w:t xml:space="preserve"> </w:t>
      </w:r>
      <w:r>
        <w:rPr>
          <w:szCs w:val="28"/>
        </w:rPr>
        <w:t>000 (семь миллионов) рублей 00 копеек с учетом всех налогов (кроме НДС</w:t>
      </w:r>
      <w:r w:rsidR="007F2426" w:rsidRPr="007F2426">
        <w:rPr>
          <w:szCs w:val="28"/>
        </w:rPr>
        <w:t>), суммы вознаграждения Исполнителя за оказание Услуг, суммы дополнительных расходов Исполнителя, связанных с оказанием Услуг, и иных надбавок, если таковые предусмотрены Договором (приложение № 5 к документации о закупке)</w:t>
      </w:r>
      <w:r w:rsidR="007F2426">
        <w:rPr>
          <w:szCs w:val="28"/>
        </w:rPr>
        <w:t>.</w:t>
      </w:r>
    </w:p>
    <w:p w:rsidR="007F2426" w:rsidRDefault="007F2426">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D760C8" w:rsidRPr="00D760C8" w:rsidTr="00A90416">
        <w:tc>
          <w:tcPr>
            <w:tcW w:w="851" w:type="dxa"/>
            <w:tcBorders>
              <w:top w:val="single" w:sz="4" w:space="0" w:color="auto"/>
              <w:left w:val="single" w:sz="4" w:space="0" w:color="auto"/>
              <w:bottom w:val="single" w:sz="4" w:space="0" w:color="auto"/>
              <w:right w:val="single" w:sz="4" w:space="0" w:color="auto"/>
            </w:tcBorders>
            <w:hideMark/>
          </w:tcPr>
          <w:p w:rsidR="00D760C8" w:rsidRPr="00D760C8" w:rsidRDefault="00D760C8">
            <w:pPr>
              <w:tabs>
                <w:tab w:val="clear" w:pos="709"/>
                <w:tab w:val="left" w:pos="313"/>
              </w:tabs>
              <w:snapToGrid w:val="0"/>
              <w:ind w:firstLine="0"/>
              <w:rPr>
                <w:snapToGrid/>
                <w:sz w:val="24"/>
                <w:szCs w:val="24"/>
              </w:rPr>
            </w:pPr>
            <w:r w:rsidRPr="00D760C8">
              <w:rPr>
                <w:snapToGrid/>
                <w:sz w:val="24"/>
                <w:szCs w:val="24"/>
                <w:lang w:val="en-US"/>
              </w:rPr>
              <w:t>1</w:t>
            </w:r>
            <w:r w:rsidRPr="00D760C8">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760C8" w:rsidRPr="00D760C8" w:rsidRDefault="00D760C8" w:rsidP="00697433">
            <w:pPr>
              <w:rPr>
                <w:sz w:val="24"/>
                <w:szCs w:val="24"/>
              </w:rPr>
            </w:pPr>
            <w:r w:rsidRPr="00D760C8">
              <w:rPr>
                <w:sz w:val="24"/>
                <w:szCs w:val="24"/>
              </w:rPr>
              <w:t>69.20</w:t>
            </w:r>
          </w:p>
        </w:tc>
        <w:tc>
          <w:tcPr>
            <w:tcW w:w="1842" w:type="dxa"/>
            <w:tcBorders>
              <w:top w:val="single" w:sz="4" w:space="0" w:color="auto"/>
              <w:left w:val="single" w:sz="4" w:space="0" w:color="auto"/>
              <w:bottom w:val="single" w:sz="4" w:space="0" w:color="auto"/>
              <w:right w:val="single" w:sz="4" w:space="0" w:color="auto"/>
            </w:tcBorders>
          </w:tcPr>
          <w:p w:rsidR="00D760C8" w:rsidRPr="00D760C8" w:rsidRDefault="00D760C8" w:rsidP="00697433">
            <w:pPr>
              <w:rPr>
                <w:sz w:val="24"/>
                <w:szCs w:val="24"/>
              </w:rPr>
            </w:pPr>
            <w:r w:rsidRPr="00D760C8">
              <w:rPr>
                <w:sz w:val="24"/>
                <w:szCs w:val="24"/>
              </w:rPr>
              <w:t>69.20.3</w:t>
            </w:r>
          </w:p>
        </w:tc>
        <w:tc>
          <w:tcPr>
            <w:tcW w:w="1418" w:type="dxa"/>
            <w:tcBorders>
              <w:top w:val="single" w:sz="4" w:space="0" w:color="auto"/>
              <w:left w:val="single" w:sz="4" w:space="0" w:color="auto"/>
              <w:bottom w:val="single" w:sz="4" w:space="0" w:color="auto"/>
              <w:right w:val="single" w:sz="4" w:space="0" w:color="auto"/>
            </w:tcBorders>
          </w:tcPr>
          <w:p w:rsidR="00D760C8" w:rsidRPr="00D760C8" w:rsidRDefault="00D760C8">
            <w:pPr>
              <w:snapToGrid w:val="0"/>
              <w:ind w:firstLine="0"/>
              <w:rPr>
                <w:snapToGrid/>
                <w:sz w:val="24"/>
                <w:szCs w:val="24"/>
              </w:rPr>
            </w:pPr>
            <w:r w:rsidRPr="00D760C8">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D760C8" w:rsidRPr="00D760C8" w:rsidRDefault="00D760C8">
            <w:pPr>
              <w:snapToGrid w:val="0"/>
              <w:ind w:firstLine="0"/>
              <w:rPr>
                <w:snapToGrid/>
                <w:sz w:val="24"/>
                <w:szCs w:val="24"/>
              </w:rPr>
            </w:pPr>
            <w:proofErr w:type="spellStart"/>
            <w:r w:rsidRPr="00D760C8">
              <w:rPr>
                <w:snapToGrid/>
                <w:sz w:val="24"/>
                <w:szCs w:val="24"/>
                <w:lang w:val="en-US"/>
              </w:rPr>
              <w:t>Условная</w:t>
            </w:r>
            <w:proofErr w:type="spellEnd"/>
            <w:r w:rsidRPr="00D760C8">
              <w:rPr>
                <w:snapToGrid/>
                <w:sz w:val="24"/>
                <w:szCs w:val="24"/>
                <w:lang w:val="en-US"/>
              </w:rPr>
              <w:t xml:space="preserve"> </w:t>
            </w:r>
            <w:proofErr w:type="spellStart"/>
            <w:r w:rsidRPr="00D760C8">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760C8" w:rsidRPr="00D760C8" w:rsidRDefault="00D760C8">
            <w:pPr>
              <w:snapToGrid w:val="0"/>
              <w:ind w:firstLine="0"/>
              <w:rPr>
                <w:snapToGrid/>
                <w:sz w:val="24"/>
                <w:szCs w:val="24"/>
              </w:rPr>
            </w:pPr>
            <w:r w:rsidRPr="00D760C8">
              <w:rPr>
                <w:snapToGrid/>
                <w:sz w:val="24"/>
                <w:szCs w:val="24"/>
              </w:rPr>
              <w:t>Номер строки годового плана закупок № 100</w:t>
            </w:r>
          </w:p>
        </w:tc>
      </w:tr>
    </w:tbl>
    <w:p w:rsidR="00BF071F" w:rsidRDefault="005261FA">
      <w:pPr>
        <w:jc w:val="both"/>
        <w:rPr>
          <w:szCs w:val="28"/>
        </w:rPr>
      </w:pPr>
      <w:r>
        <w:rPr>
          <w:szCs w:val="28"/>
        </w:rPr>
        <w:t>Место поставки товаров, выполнения работ, оказания услуг: Российская Федерация, г. Москва, пер. Оружейный, 19</w:t>
      </w:r>
    </w:p>
    <w:p w:rsidR="00413456" w:rsidRDefault="00413456" w:rsidP="003E3EF6">
      <w:pPr>
        <w:jc w:val="both"/>
        <w:rPr>
          <w:b/>
          <w:szCs w:val="28"/>
        </w:rPr>
      </w:pPr>
    </w:p>
    <w:p w:rsidR="00BF071F" w:rsidRDefault="005261FA">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4"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5" w:history="1">
        <w:r>
          <w:rPr>
            <w:rStyle w:val="a6"/>
            <w:lang w:val="en-US"/>
          </w:rPr>
          <w:t>www</w:t>
        </w:r>
        <w:r>
          <w:rPr>
            <w:rStyle w:val="a6"/>
          </w:rPr>
          <w:t>.</w:t>
        </w:r>
        <w:proofErr w:type="spellStart"/>
        <w:r>
          <w:rPr>
            <w:rStyle w:val="a6"/>
            <w:lang w:val="en-US"/>
          </w:rPr>
          <w:t>otc</w:t>
        </w:r>
        <w:proofErr w:type="spellEnd"/>
        <w:r>
          <w:rPr>
            <w:rStyle w:val="a6"/>
          </w:rPr>
          <w:t>.</w:t>
        </w:r>
        <w:proofErr w:type="spellStart"/>
        <w:r>
          <w:rPr>
            <w:rStyle w:val="a6"/>
            <w:lang w:val="en-US"/>
          </w:rPr>
          <w:t>ru</w:t>
        </w:r>
        <w:proofErr w:type="spellEnd"/>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BF071F" w:rsidRDefault="005261FA">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F071F" w:rsidRDefault="005261FA">
      <w:pPr>
        <w:jc w:val="both"/>
        <w:rPr>
          <w:szCs w:val="28"/>
        </w:rPr>
      </w:pPr>
      <w:bookmarkStart w:id="10" w:name="OLE_LINK8"/>
      <w:bookmarkStart w:id="11" w:name="OLE_LINK9"/>
      <w:bookmarkStart w:id="12" w:name="OLE_LINK23"/>
      <w:bookmarkStart w:id="13" w:name="OLE_LINK24"/>
      <w:bookmarkStart w:id="14" w:name="OLE_LINK37"/>
      <w:bookmarkStart w:id="15" w:name="OLE_LINK60"/>
      <w:bookmarkStart w:id="16" w:name="OLE_LINK61"/>
      <w:r>
        <w:tab/>
      </w:r>
      <w:r w:rsidRPr="002C3E75">
        <w:rPr>
          <w:szCs w:val="28"/>
        </w:rPr>
        <w:t>«</w:t>
      </w:r>
      <w:r w:rsidR="007F2426" w:rsidRPr="002C3E75">
        <w:rPr>
          <w:szCs w:val="28"/>
        </w:rPr>
        <w:t>16</w:t>
      </w:r>
      <w:r w:rsidRPr="002C3E75">
        <w:rPr>
          <w:szCs w:val="28"/>
        </w:rPr>
        <w:t xml:space="preserve">» </w:t>
      </w:r>
      <w:r w:rsidR="007F2426" w:rsidRPr="002C3E75">
        <w:rPr>
          <w:szCs w:val="28"/>
        </w:rPr>
        <w:t>апреля</w:t>
      </w:r>
      <w:r w:rsidRPr="002C3E75">
        <w:rPr>
          <w:szCs w:val="28"/>
        </w:rPr>
        <w:t xml:space="preserve"> 2020 г.</w:t>
      </w:r>
      <w:bookmarkEnd w:id="10"/>
      <w:bookmarkEnd w:id="11"/>
      <w:bookmarkEnd w:id="12"/>
      <w:bookmarkEnd w:id="13"/>
      <w:bookmarkEnd w:id="14"/>
      <w:bookmarkEnd w:id="15"/>
      <w:bookmarkEnd w:id="16"/>
      <w:r w:rsidR="007F2426">
        <w:rPr>
          <w:szCs w:val="28"/>
        </w:rPr>
        <w:t xml:space="preserve"> </w:t>
      </w:r>
      <w:r w:rsidR="007F2426" w:rsidRPr="007F2426">
        <w:rPr>
          <w:szCs w:val="28"/>
        </w:rPr>
        <w:t>14 часов 00 минут местного времени</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6"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7F2426" w:rsidRDefault="007F2426" w:rsidP="007F2426">
      <w:pPr>
        <w:jc w:val="both"/>
        <w:rPr>
          <w:szCs w:val="28"/>
        </w:rPr>
      </w:pPr>
      <w:r>
        <w:tab/>
      </w:r>
      <w:r w:rsidRPr="002C3E75">
        <w:rPr>
          <w:szCs w:val="28"/>
        </w:rPr>
        <w:t>«22» апреля 2020 г.</w:t>
      </w:r>
      <w:r>
        <w:rPr>
          <w:szCs w:val="28"/>
        </w:rPr>
        <w:t xml:space="preserve"> </w:t>
      </w:r>
      <w:r w:rsidRPr="007F2426">
        <w:rPr>
          <w:szCs w:val="28"/>
        </w:rPr>
        <w:t>14 часов 00 минут местного времени</w:t>
      </w:r>
    </w:p>
    <w:p w:rsidR="00BF071F" w:rsidRDefault="005261FA">
      <w:pPr>
        <w:ind w:firstLine="0"/>
        <w:jc w:val="both"/>
      </w:pPr>
      <w:r>
        <w:t xml:space="preserve">Место: </w:t>
      </w:r>
      <w:r w:rsidR="007F2426">
        <w:rPr>
          <w:szCs w:val="28"/>
        </w:rPr>
        <w:t>125047, Москва, Оружейный переулок, дом 19</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7F2426" w:rsidRDefault="007F2426" w:rsidP="007F2426">
      <w:pPr>
        <w:jc w:val="both"/>
        <w:rPr>
          <w:szCs w:val="28"/>
        </w:rPr>
      </w:pPr>
      <w:r>
        <w:tab/>
      </w:r>
      <w:r w:rsidRPr="002C3E75">
        <w:rPr>
          <w:szCs w:val="28"/>
        </w:rPr>
        <w:t>«12» мая 2020 г.</w:t>
      </w:r>
      <w:r>
        <w:rPr>
          <w:szCs w:val="28"/>
        </w:rPr>
        <w:t xml:space="preserve"> </w:t>
      </w:r>
      <w:r w:rsidRPr="007F2426">
        <w:rPr>
          <w:szCs w:val="28"/>
        </w:rPr>
        <w:t>14 часов 00 минут местного времени</w:t>
      </w:r>
    </w:p>
    <w:p w:rsidR="00BF071F" w:rsidRDefault="005261FA">
      <w:pPr>
        <w:ind w:firstLine="0"/>
        <w:jc w:val="both"/>
      </w:pPr>
      <w:r>
        <w:t xml:space="preserve">Место: </w:t>
      </w:r>
      <w:r w:rsidR="007F2426">
        <w:rPr>
          <w:szCs w:val="28"/>
        </w:rPr>
        <w:t>125047, Москва, Оружейный переулок, дом 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FA" w:rsidRDefault="005261FA" w:rsidP="00CB1C18">
      <w:r>
        <w:separator/>
      </w:r>
    </w:p>
  </w:endnote>
  <w:endnote w:type="continuationSeparator" w:id="0">
    <w:p w:rsidR="005261FA" w:rsidRDefault="005261F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FA" w:rsidRDefault="005261FA" w:rsidP="00CB1C18">
      <w:r>
        <w:separator/>
      </w:r>
    </w:p>
  </w:footnote>
  <w:footnote w:type="continuationSeparator" w:id="0">
    <w:p w:rsidR="005261FA" w:rsidRDefault="005261F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3054D">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3E75"/>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9B3"/>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261FA"/>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2426"/>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3D1F"/>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071F"/>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67"/>
    <w:rsid w:val="00C73DDA"/>
    <w:rsid w:val="00CA4696"/>
    <w:rsid w:val="00CB1C18"/>
    <w:rsid w:val="00CB22FF"/>
    <w:rsid w:val="00CB24ED"/>
    <w:rsid w:val="00CE09CD"/>
    <w:rsid w:val="00CE3802"/>
    <w:rsid w:val="00D0636A"/>
    <w:rsid w:val="00D20EAA"/>
    <w:rsid w:val="00D21C01"/>
    <w:rsid w:val="00D3054D"/>
    <w:rsid w:val="00D32B13"/>
    <w:rsid w:val="00D32F01"/>
    <w:rsid w:val="00D35556"/>
    <w:rsid w:val="00D40099"/>
    <w:rsid w:val="00D43A0F"/>
    <w:rsid w:val="00D43F92"/>
    <w:rsid w:val="00D50A82"/>
    <w:rsid w:val="00D56690"/>
    <w:rsid w:val="00D62A09"/>
    <w:rsid w:val="00D70D67"/>
    <w:rsid w:val="00D7451B"/>
    <w:rsid w:val="00D760C8"/>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2E9"/>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PechnovaIA@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reminaab@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9010487-1A3D-4359-9D01-B1369125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Титков Сергей Николаевич</cp:lastModifiedBy>
  <cp:revision>7</cp:revision>
  <cp:lastPrinted>2013-10-11T11:56:00Z</cp:lastPrinted>
  <dcterms:created xsi:type="dcterms:W3CDTF">2020-03-31T15:13:00Z</dcterms:created>
  <dcterms:modified xsi:type="dcterms:W3CDTF">2020-03-31T18:17:00Z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