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3107E8" w:rsidRDefault="000B463D">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____________________</w:t>
      </w:r>
      <w:r w:rsidR="00A862AB">
        <w:rPr>
          <w:b/>
          <w:bCs/>
          <w:sz w:val="28"/>
          <w:szCs w:val="28"/>
        </w:rPr>
        <w:t>К.В. Кудрявцев</w:t>
      </w:r>
    </w:p>
    <w:p w:rsidR="003107E8" w:rsidRDefault="003107E8">
      <w:pPr>
        <w:tabs>
          <w:tab w:val="left" w:pos="4962"/>
        </w:tabs>
        <w:ind w:left="4820"/>
        <w:rPr>
          <w:b/>
          <w:bCs/>
          <w:sz w:val="28"/>
          <w:szCs w:val="28"/>
        </w:rPr>
      </w:pPr>
    </w:p>
    <w:p w:rsidR="003107E8" w:rsidRDefault="000B463D">
      <w:pPr>
        <w:tabs>
          <w:tab w:val="left" w:pos="4962"/>
        </w:tabs>
        <w:ind w:left="4820"/>
        <w:rPr>
          <w:b/>
          <w:bCs/>
          <w:sz w:val="28"/>
        </w:rPr>
      </w:pPr>
      <w:r>
        <w:rPr>
          <w:b/>
          <w:bCs/>
          <w:sz w:val="28"/>
        </w:rPr>
        <w:t>«30» января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A80F3A" w:rsidRDefault="000A2D97">
      <w:pPr>
        <w:spacing w:after="120"/>
        <w:ind w:firstLine="709"/>
        <w:jc w:val="center"/>
        <w:rPr>
          <w:b/>
          <w:bCs/>
          <w:sz w:val="20"/>
          <w:szCs w:val="20"/>
        </w:rPr>
      </w:pPr>
    </w:p>
    <w:p w:rsidR="007D6548" w:rsidRDefault="006400A0" w:rsidP="004928E5">
      <w:pPr>
        <w:spacing w:after="120"/>
        <w:jc w:val="center"/>
        <w:outlineLvl w:val="0"/>
        <w:rPr>
          <w:b/>
          <w:bCs/>
          <w:sz w:val="32"/>
          <w:szCs w:val="32"/>
        </w:rPr>
      </w:pPr>
      <w:r>
        <w:rPr>
          <w:b/>
          <w:bCs/>
          <w:sz w:val="32"/>
          <w:szCs w:val="32"/>
        </w:rPr>
        <w:t>Раздел 1. Общие положения</w:t>
      </w:r>
    </w:p>
    <w:p w:rsidR="00185741" w:rsidRPr="00185741" w:rsidRDefault="00185741" w:rsidP="00185741">
      <w:pPr>
        <w:pStyle w:val="aff7"/>
        <w:spacing w:after="120"/>
        <w:ind w:left="705"/>
        <w:jc w:val="center"/>
        <w:rPr>
          <w:bCs/>
          <w:sz w:val="20"/>
          <w:szCs w:val="20"/>
        </w:rPr>
      </w:pPr>
    </w:p>
    <w:p w:rsidR="005F6435" w:rsidRPr="00D20AD0" w:rsidRDefault="005F6435" w:rsidP="004928E5">
      <w:pPr>
        <w:pStyle w:val="19"/>
        <w:numPr>
          <w:ilvl w:val="1"/>
          <w:numId w:val="1"/>
        </w:numPr>
        <w:tabs>
          <w:tab w:val="clear" w:pos="720"/>
          <w:tab w:val="num" w:pos="567"/>
        </w:tabs>
        <w:ind w:left="0" w:firstLine="709"/>
        <w:outlineLvl w:val="1"/>
        <w:rPr>
          <w:b/>
          <w:szCs w:val="28"/>
        </w:rPr>
      </w:pPr>
      <w:r>
        <w:rPr>
          <w:b/>
          <w:szCs w:val="28"/>
        </w:rPr>
        <w:t>Общие положения</w:t>
      </w:r>
    </w:p>
    <w:p w:rsidR="003107E8" w:rsidRDefault="000B463D">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ПАО «</w:t>
      </w:r>
      <w:proofErr w:type="spellStart"/>
      <w:r>
        <w:t>ТрансКонтейнер</w:t>
      </w:r>
      <w:proofErr w:type="spellEnd"/>
      <w:r>
        <w:t xml:space="preserve">» от 26 декабря 2018 г. </w:t>
      </w:r>
      <w:r>
        <w:rPr>
          <w:szCs w:val="28"/>
        </w:rPr>
        <w:t xml:space="preserve">(далее – Положение о закупках), </w:t>
      </w:r>
      <w:proofErr w:type="spellStart"/>
      <w:r>
        <w:rPr>
          <w:szCs w:val="28"/>
        </w:rPr>
        <w:t>проводит</w:t>
      </w:r>
      <w:r>
        <w:t>Закупка</w:t>
      </w:r>
      <w:proofErr w:type="spellEnd"/>
      <w:r>
        <w:t xml:space="preserve"> способом запроса предложений в электронной форме № ЗПэ-</w:t>
      </w:r>
      <w:proofErr w:type="gramEnd"/>
      <w:r>
        <w:t xml:space="preserve">НКПЗАБ-20-0001 по предмету закупки "Поставка </w:t>
      </w:r>
      <w:proofErr w:type="gramStart"/>
      <w:r>
        <w:t>комплекта скреплений верхнего строения пути</w:t>
      </w:r>
      <w:proofErr w:type="gramEnd"/>
      <w:r>
        <w:t xml:space="preserve"> для рельса Р-65 для нужд Контейнерного терминала Чита филиала ПАО "</w:t>
      </w:r>
      <w:proofErr w:type="spellStart"/>
      <w:r>
        <w:t>ТрансКонтейнер</w:t>
      </w:r>
      <w:proofErr w:type="spellEnd"/>
      <w:r>
        <w:t>" на Забайкальской железной дороге" (далее – Запрос предложений).</w:t>
      </w:r>
    </w:p>
    <w:p w:rsidR="00144E2B" w:rsidRPr="00144E2B" w:rsidRDefault="00144E2B" w:rsidP="004928E5">
      <w:pPr>
        <w:pStyle w:val="19"/>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4928E5">
      <w:pPr>
        <w:pStyle w:val="19"/>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rsidR="006E08A0" w:rsidRPr="00D32FFA" w:rsidRDefault="00991BDD" w:rsidP="004928E5">
      <w:pPr>
        <w:pStyle w:val="19"/>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4928E5">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Техническое задание настоящей документации о закупке (далее – Техническое задание) и Информационной карте.</w:t>
      </w:r>
    </w:p>
    <w:p w:rsidR="00A647EF" w:rsidRPr="00D32FFA" w:rsidRDefault="002C7848" w:rsidP="004928E5">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4928E5">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B523FD" w:rsidP="004928E5">
      <w:pPr>
        <w:pStyle w:val="19"/>
        <w:numPr>
          <w:ilvl w:val="2"/>
          <w:numId w:val="1"/>
        </w:numPr>
        <w:ind w:left="0" w:firstLine="709"/>
      </w:pPr>
      <w:proofErr w:type="gramStart"/>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B00CF" w:rsidRDefault="00192929" w:rsidP="004928E5">
      <w:pPr>
        <w:pStyle w:val="19"/>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rsidR="007B00CF" w:rsidRPr="007B00CF" w:rsidRDefault="007B00CF" w:rsidP="004928E5">
      <w:pPr>
        <w:pStyle w:val="19"/>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rsidR="007B00CF" w:rsidRPr="007B00CF" w:rsidRDefault="00192929" w:rsidP="004928E5">
      <w:pPr>
        <w:pStyle w:val="19"/>
        <w:ind w:firstLine="709"/>
      </w:pPr>
      <w:proofErr w:type="gramStart"/>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7B00CF" w:rsidRDefault="007D6548" w:rsidP="004928E5">
      <w:pPr>
        <w:pStyle w:val="19"/>
        <w:numPr>
          <w:ilvl w:val="2"/>
          <w:numId w:val="1"/>
        </w:numPr>
        <w:ind w:left="0" w:firstLine="709"/>
        <w:rPr>
          <w:szCs w:val="28"/>
        </w:rPr>
      </w:pPr>
      <w:r>
        <w:rPr>
          <w:szCs w:val="28"/>
        </w:rPr>
        <w:t>Для участия в Запросе предложений претендент должен:</w:t>
      </w:r>
    </w:p>
    <w:p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85741" w:rsidRPr="00D32FFA" w:rsidRDefault="00185741" w:rsidP="004928E5">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4928E5">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w:t>
      </w:r>
      <w:r>
        <w:lastRenderedPageBreak/>
        <w:t xml:space="preserve">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w:t>
      </w:r>
    </w:p>
    <w:p w:rsidR="007D6548" w:rsidRPr="00D32FFA" w:rsidRDefault="003E2C12" w:rsidP="004928E5">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4928E5">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roofErr w:type="gramEnd"/>
    </w:p>
    <w:p w:rsidR="007D6548" w:rsidRPr="00D32FFA" w:rsidRDefault="00192929" w:rsidP="004928E5">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185741" w:rsidRDefault="00185741" w:rsidP="004928E5">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185741" w:rsidRPr="00202CD3" w:rsidRDefault="00185741" w:rsidP="004928E5">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185741" w:rsidRPr="0039674B" w:rsidRDefault="00185741" w:rsidP="004928E5">
      <w:pPr>
        <w:pStyle w:val="19"/>
        <w:numPr>
          <w:ilvl w:val="2"/>
          <w:numId w:val="1"/>
        </w:numPr>
        <w:ind w:left="0" w:firstLine="709"/>
      </w:pPr>
      <w:proofErr w:type="gramStart"/>
      <w:r>
        <w:lastRenderedPageBreak/>
        <w:t>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w:t>
      </w:r>
      <w:proofErr w:type="gramStart"/>
      <w:r>
        <w:t>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1" w:history="1">
        <w:r>
          <w:rPr>
            <w:rStyle w:val="a7"/>
          </w:rPr>
          <w:t>https://otc.ru/documents</w:t>
        </w:r>
      </w:hyperlink>
      <w:r>
        <w:t>).</w:t>
      </w:r>
      <w:proofErr w:type="gramEnd"/>
    </w:p>
    <w:p w:rsidR="00185741" w:rsidRDefault="00185741" w:rsidP="004928E5">
      <w:pPr>
        <w:pStyle w:val="19"/>
        <w:numPr>
          <w:ilvl w:val="2"/>
          <w:numId w:val="1"/>
        </w:numPr>
        <w:ind w:left="0" w:firstLine="709"/>
      </w:pPr>
      <w:r>
        <w:t xml:space="preserve">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t>в</w:t>
      </w:r>
      <w:proofErr w:type="gramEnd"/>
      <w:r>
        <w:t xml:space="preserve"> Запроса предложений. </w:t>
      </w:r>
      <w:proofErr w:type="gramStart"/>
      <w:r>
        <w:t>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roofErr w:type="gramEnd"/>
    </w:p>
    <w:p w:rsidR="00185741" w:rsidRDefault="00185741" w:rsidP="004928E5">
      <w:pPr>
        <w:pStyle w:val="19"/>
        <w:widowControl w:val="0"/>
        <w:ind w:firstLine="709"/>
      </w:pPr>
      <w:proofErr w:type="gramStart"/>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w:t>
      </w:r>
      <w:proofErr w:type="gramEnd"/>
      <w:r>
        <w:t xml:space="preserve">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185741" w:rsidRDefault="00185741" w:rsidP="004928E5">
      <w:pPr>
        <w:pStyle w:val="19"/>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197D87" w:rsidRDefault="00197D87" w:rsidP="00197D87">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w:t>
      </w:r>
      <w:proofErr w:type="gramStart"/>
      <w:r>
        <w:t>проведения соответствующего этапа Запроса предложений</w:t>
      </w:r>
      <w:proofErr w:type="gramEnd"/>
      <w:r>
        <w:t>.</w:t>
      </w:r>
    </w:p>
    <w:p w:rsidR="00197D87" w:rsidRPr="00D32FFA" w:rsidRDefault="00197D87" w:rsidP="00197D87">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 xml:space="preserve">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w:t>
      </w:r>
      <w:r>
        <w:lastRenderedPageBreak/>
        <w:t>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3107E8" w:rsidRDefault="000B463D">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928E5">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4928E5">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D32FFA" w:rsidRDefault="00C51709" w:rsidP="004928E5">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w:t>
      </w:r>
      <w:proofErr w:type="gramStart"/>
      <w:r>
        <w:t>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roofErr w:type="gramEnd"/>
    </w:p>
    <w:p w:rsidR="00C51709" w:rsidRDefault="00C51709" w:rsidP="004928E5">
      <w:pPr>
        <w:pStyle w:val="19"/>
        <w:widowControl w:val="0"/>
        <w:numPr>
          <w:ilvl w:val="2"/>
          <w:numId w:val="1"/>
        </w:numPr>
        <w:ind w:left="0" w:firstLine="709"/>
      </w:pPr>
      <w:proofErr w:type="gramStart"/>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roofErr w:type="gramEnd"/>
    </w:p>
    <w:p w:rsidR="00202932" w:rsidRDefault="00202932" w:rsidP="004928E5">
      <w:pPr>
        <w:pStyle w:val="19"/>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63C8D" w:rsidRPr="00D32FFA" w:rsidRDefault="00A63C8D" w:rsidP="004928E5">
      <w:pPr>
        <w:pStyle w:val="19"/>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rsidR="007D6548" w:rsidRPr="00D32FFA" w:rsidRDefault="007D6548" w:rsidP="004928E5">
      <w:pPr>
        <w:pStyle w:val="19"/>
        <w:widowControl w:val="0"/>
        <w:ind w:firstLine="709"/>
      </w:pPr>
    </w:p>
    <w:p w:rsidR="003D24EF" w:rsidRPr="00D20AD0" w:rsidRDefault="003D24EF" w:rsidP="004928E5">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3649C5" w:rsidRPr="003649C5" w:rsidRDefault="00202932" w:rsidP="004928E5">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3D24EF" w:rsidRPr="00FA0127" w:rsidRDefault="003D24EF" w:rsidP="00FA0127">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w:t>
      </w:r>
      <w:proofErr w:type="gramStart"/>
      <w:r>
        <w:rPr>
          <w:rFonts w:eastAsia="MS Mincho"/>
          <w:sz w:val="28"/>
          <w:szCs w:val="28"/>
        </w:rPr>
        <w:t>проекта договора Запроса предложений</w:t>
      </w:r>
      <w:proofErr w:type="gramEnd"/>
      <w:r>
        <w:rPr>
          <w:rFonts w:eastAsia="MS Mincho"/>
          <w:sz w:val="28"/>
          <w:szCs w:val="28"/>
        </w:rPr>
        <w:t>.</w:t>
      </w:r>
    </w:p>
    <w:p w:rsidR="003D24EF" w:rsidRPr="00D32FFA" w:rsidRDefault="00192929" w:rsidP="004928E5">
      <w:pPr>
        <w:numPr>
          <w:ilvl w:val="2"/>
          <w:numId w:val="2"/>
        </w:numPr>
        <w:ind w:left="0" w:firstLine="709"/>
        <w:jc w:val="both"/>
        <w:rPr>
          <w:sz w:val="28"/>
          <w:szCs w:val="28"/>
        </w:rPr>
      </w:pPr>
      <w:proofErr w:type="gramStart"/>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roofErr w:type="gramEnd"/>
    </w:p>
    <w:p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rsidR="007D6548" w:rsidRPr="00D32FFA" w:rsidRDefault="007D6548" w:rsidP="004928E5">
      <w:pPr>
        <w:ind w:firstLine="709"/>
        <w:jc w:val="both"/>
        <w:rPr>
          <w:rFonts w:eastAsia="MS Mincho"/>
          <w:sz w:val="28"/>
          <w:szCs w:val="28"/>
        </w:rPr>
      </w:pPr>
    </w:p>
    <w:p w:rsidR="009C4C7C" w:rsidRDefault="009C4C7C" w:rsidP="004928E5">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E82B84" w:rsidRDefault="00E82B84" w:rsidP="004928E5">
      <w:pPr>
        <w:numPr>
          <w:ilvl w:val="0"/>
          <w:numId w:val="8"/>
        </w:numPr>
        <w:ind w:left="0" w:firstLine="709"/>
        <w:jc w:val="both"/>
        <w:rPr>
          <w:sz w:val="28"/>
          <w:szCs w:val="28"/>
        </w:rPr>
      </w:pPr>
      <w:r>
        <w:rPr>
          <w:sz w:val="28"/>
          <w:szCs w:val="28"/>
        </w:rPr>
        <w:t xml:space="preserve">Изменения и дополнения, внесенные в извещение и/или в настоящую документацию о закупке Запроса предложений, размещаются в </w:t>
      </w:r>
      <w:r>
        <w:rPr>
          <w:sz w:val="28"/>
          <w:szCs w:val="28"/>
        </w:rPr>
        <w:lastRenderedPageBreak/>
        <w:t>соответствии с пунктом 4 Информационной карты не позднее 3 (трех) дней со дня принятия решения о внесении изменений.</w:t>
      </w:r>
    </w:p>
    <w:p w:rsidR="00B237EE" w:rsidRDefault="00B237EE" w:rsidP="004928E5">
      <w:pPr>
        <w:numPr>
          <w:ilvl w:val="0"/>
          <w:numId w:val="8"/>
        </w:numPr>
        <w:ind w:left="0" w:firstLine="709"/>
        <w:jc w:val="both"/>
        <w:rPr>
          <w:sz w:val="28"/>
          <w:szCs w:val="28"/>
        </w:rPr>
      </w:pPr>
      <w:proofErr w:type="gramStart"/>
      <w:r>
        <w:rPr>
          <w:sz w:val="28"/>
          <w:szCs w:val="28"/>
        </w:rPr>
        <w:t>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roofErr w:type="gramEnd"/>
    </w:p>
    <w:p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rsidR="00615A97" w:rsidRPr="00D32FFA" w:rsidRDefault="00615A97" w:rsidP="004928E5">
      <w:pPr>
        <w:pStyle w:val="af9"/>
        <w:rPr>
          <w:sz w:val="28"/>
          <w:szCs w:val="28"/>
        </w:rPr>
      </w:pPr>
    </w:p>
    <w:p w:rsidR="003649C5" w:rsidRPr="00A83569" w:rsidRDefault="003649C5" w:rsidP="004928E5">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3649C5" w:rsidRDefault="003649C5" w:rsidP="000B463D">
      <w:pPr>
        <w:pStyle w:val="af9"/>
        <w:numPr>
          <w:ilvl w:val="0"/>
          <w:numId w:val="26"/>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649C5" w:rsidRPr="005812B7" w:rsidRDefault="003649C5" w:rsidP="00FA0127">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649C5" w:rsidRPr="00A83569" w:rsidRDefault="003649C5" w:rsidP="000B463D">
      <w:pPr>
        <w:pStyle w:val="af9"/>
        <w:numPr>
          <w:ilvl w:val="0"/>
          <w:numId w:val="26"/>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649C5" w:rsidRPr="007E0067" w:rsidRDefault="003649C5" w:rsidP="000B463D">
      <w:pPr>
        <w:pStyle w:val="af9"/>
        <w:numPr>
          <w:ilvl w:val="0"/>
          <w:numId w:val="26"/>
        </w:numPr>
        <w:ind w:left="0" w:firstLine="709"/>
        <w:rPr>
          <w:sz w:val="28"/>
          <w:szCs w:val="28"/>
        </w:rPr>
      </w:pPr>
      <w:r>
        <w:rPr>
          <w:color w:val="000000"/>
          <w:sz w:val="28"/>
          <w:szCs w:val="28"/>
        </w:rPr>
        <w:t xml:space="preserve">В </w:t>
      </w:r>
      <w:proofErr w:type="gramStart"/>
      <w:r>
        <w:rPr>
          <w:color w:val="000000"/>
          <w:sz w:val="28"/>
          <w:szCs w:val="28"/>
        </w:rPr>
        <w:t>случае</w:t>
      </w:r>
      <w:proofErr w:type="gramEnd"/>
      <w:r>
        <w:rPr>
          <w:color w:val="000000"/>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3649C5" w:rsidRDefault="003649C5" w:rsidP="004928E5">
      <w:pPr>
        <w:pStyle w:val="af9"/>
        <w:rPr>
          <w:color w:val="000000"/>
          <w:sz w:val="28"/>
          <w:szCs w:val="28"/>
        </w:rPr>
      </w:pPr>
      <w:proofErr w:type="gramStart"/>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2"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3"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649C5" w:rsidRPr="007E0067" w:rsidRDefault="003649C5" w:rsidP="004928E5">
      <w:pPr>
        <w:pStyle w:val="af9"/>
        <w:rPr>
          <w:sz w:val="28"/>
          <w:szCs w:val="28"/>
        </w:rPr>
      </w:pPr>
      <w:proofErr w:type="gramStart"/>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w:t>
      </w:r>
      <w:proofErr w:type="gramEnd"/>
      <w:r>
        <w:rPr>
          <w:color w:val="000000"/>
          <w:sz w:val="28"/>
          <w:szCs w:val="28"/>
        </w:rPr>
        <w:t xml:space="preserve">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3649C5" w:rsidRDefault="003649C5" w:rsidP="000B463D">
      <w:pPr>
        <w:pStyle w:val="af9"/>
        <w:numPr>
          <w:ilvl w:val="0"/>
          <w:numId w:val="26"/>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449B8" w:rsidRPr="00D20AD0" w:rsidRDefault="00D449B8" w:rsidP="000B463D">
      <w:pPr>
        <w:pStyle w:val="19"/>
        <w:numPr>
          <w:ilvl w:val="1"/>
          <w:numId w:val="19"/>
        </w:numPr>
        <w:ind w:left="0" w:firstLine="709"/>
        <w:outlineLvl w:val="1"/>
        <w:rPr>
          <w:b/>
          <w:szCs w:val="28"/>
        </w:rPr>
      </w:pPr>
      <w:r>
        <w:rPr>
          <w:b/>
          <w:szCs w:val="28"/>
        </w:rPr>
        <w:t>Обязательные требования</w:t>
      </w:r>
    </w:p>
    <w:p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CD7613" w:rsidRPr="00CD7613" w:rsidRDefault="007D6548" w:rsidP="004928E5">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w:t>
      </w:r>
      <w:proofErr w:type="gramStart"/>
      <w:r>
        <w:rPr>
          <w:sz w:val="28"/>
          <w:szCs w:val="2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roofErr w:type="gramEnd"/>
    </w:p>
    <w:p w:rsidR="007D6548" w:rsidRPr="00D32FFA" w:rsidRDefault="007D6548" w:rsidP="004928E5">
      <w:pPr>
        <w:ind w:firstLine="709"/>
        <w:jc w:val="both"/>
        <w:rPr>
          <w:sz w:val="28"/>
          <w:szCs w:val="28"/>
        </w:rPr>
      </w:pPr>
      <w:r>
        <w:rPr>
          <w:sz w:val="28"/>
          <w:szCs w:val="28"/>
        </w:rPr>
        <w:t>б) не находиться в процессе ликвидации;</w:t>
      </w:r>
    </w:p>
    <w:p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4928E5">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9B1024" w:rsidRPr="00D32FFA" w:rsidRDefault="009B1024" w:rsidP="004928E5">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317454" w:rsidRPr="00317454" w:rsidRDefault="00317454" w:rsidP="004928E5">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7D6548" w:rsidRPr="00D32FFA" w:rsidRDefault="007D6548" w:rsidP="004928E5">
      <w:pPr>
        <w:ind w:firstLine="709"/>
        <w:jc w:val="both"/>
        <w:rPr>
          <w:sz w:val="28"/>
          <w:szCs w:val="28"/>
        </w:rPr>
      </w:pPr>
    </w:p>
    <w:p w:rsidR="00EF2D5A" w:rsidRPr="00D32FFA" w:rsidRDefault="00EF2D5A" w:rsidP="000B463D">
      <w:pPr>
        <w:pStyle w:val="19"/>
        <w:numPr>
          <w:ilvl w:val="1"/>
          <w:numId w:val="19"/>
        </w:numPr>
        <w:ind w:left="0" w:firstLine="709"/>
        <w:outlineLvl w:val="1"/>
        <w:rPr>
          <w:b/>
          <w:szCs w:val="28"/>
        </w:rPr>
      </w:pPr>
      <w:r>
        <w:rPr>
          <w:b/>
          <w:szCs w:val="28"/>
        </w:rPr>
        <w:t>Квалификационные требования</w:t>
      </w:r>
    </w:p>
    <w:p w:rsidR="00752FEB" w:rsidRPr="00D32FFA" w:rsidRDefault="00317454" w:rsidP="004928E5">
      <w:pPr>
        <w:pStyle w:val="af9"/>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4928E5">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4928E5">
      <w:pPr>
        <w:pStyle w:val="af9"/>
        <w:tabs>
          <w:tab w:val="left" w:pos="1080"/>
        </w:tabs>
        <w:rPr>
          <w:sz w:val="28"/>
          <w:szCs w:val="28"/>
        </w:rPr>
      </w:pPr>
      <w:proofErr w:type="gramStart"/>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roofErr w:type="gramEnd"/>
    </w:p>
    <w:p w:rsidR="00752FEB" w:rsidRPr="00D32FFA" w:rsidRDefault="00752FEB" w:rsidP="004928E5">
      <w:pPr>
        <w:pStyle w:val="af9"/>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4928E5">
      <w:pPr>
        <w:pStyle w:val="af9"/>
        <w:tabs>
          <w:tab w:val="left" w:pos="1080"/>
        </w:tabs>
        <w:rPr>
          <w:sz w:val="28"/>
          <w:szCs w:val="28"/>
        </w:rPr>
      </w:pPr>
    </w:p>
    <w:p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928E5">
      <w:pPr>
        <w:pStyle w:val="aff7"/>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rsidR="00BC37FA" w:rsidRDefault="00BC37FA" w:rsidP="004928E5">
      <w:pPr>
        <w:pStyle w:val="af9"/>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8D0CAB" w:rsidRPr="008D0CAB" w:rsidRDefault="008D0CAB" w:rsidP="008D0CAB">
      <w:pPr>
        <w:pStyle w:val="af9"/>
        <w:numPr>
          <w:ilvl w:val="0"/>
          <w:numId w:val="3"/>
        </w:numPr>
        <w:tabs>
          <w:tab w:val="left" w:pos="144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BC37FA" w:rsidRPr="008D0CAB" w:rsidRDefault="00615A97" w:rsidP="008D0CAB">
      <w:pPr>
        <w:pStyle w:val="af9"/>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BC37FA" w:rsidRPr="00D32FFA" w:rsidRDefault="00BC37FA" w:rsidP="004928E5">
      <w:pPr>
        <w:pStyle w:val="af9"/>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BC37FA" w:rsidRPr="005B5FED" w:rsidRDefault="002A2128" w:rsidP="004928E5">
      <w:pPr>
        <w:pStyle w:val="af9"/>
        <w:numPr>
          <w:ilvl w:val="0"/>
          <w:numId w:val="3"/>
        </w:numPr>
        <w:tabs>
          <w:tab w:val="left" w:pos="1440"/>
        </w:tabs>
        <w:ind w:left="0" w:firstLine="709"/>
        <w:rPr>
          <w:sz w:val="28"/>
          <w:szCs w:val="28"/>
        </w:rPr>
      </w:pPr>
      <w:proofErr w:type="gramStart"/>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w:t>
      </w:r>
      <w:proofErr w:type="gramEnd"/>
      <w:r>
        <w:rPr>
          <w:sz w:val="28"/>
          <w:szCs w:val="28"/>
        </w:rPr>
        <w:t xml:space="preserve"> В </w:t>
      </w:r>
      <w:proofErr w:type="gramStart"/>
      <w:r>
        <w:rPr>
          <w:sz w:val="28"/>
          <w:szCs w:val="28"/>
        </w:rPr>
        <w:t>случае</w:t>
      </w:r>
      <w:proofErr w:type="gramEnd"/>
      <w:r>
        <w:rPr>
          <w:sz w:val="28"/>
          <w:szCs w:val="28"/>
        </w:rPr>
        <w:t xml:space="preserve">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BC37FA" w:rsidRPr="005B5FED" w:rsidRDefault="00BC37FA" w:rsidP="004928E5">
      <w:pPr>
        <w:pStyle w:val="af9"/>
        <w:numPr>
          <w:ilvl w:val="0"/>
          <w:numId w:val="3"/>
        </w:numPr>
        <w:tabs>
          <w:tab w:val="left" w:pos="1440"/>
        </w:tabs>
        <w:ind w:left="0" w:firstLine="709"/>
        <w:rPr>
          <w:sz w:val="28"/>
          <w:szCs w:val="28"/>
        </w:rPr>
      </w:pPr>
      <w:proofErr w:type="gramStart"/>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roofErr w:type="gramEnd"/>
    </w:p>
    <w:p w:rsidR="00BC37FA" w:rsidRDefault="00BC37FA" w:rsidP="004928E5">
      <w:pPr>
        <w:pStyle w:val="af9"/>
        <w:numPr>
          <w:ilvl w:val="0"/>
          <w:numId w:val="3"/>
        </w:numPr>
        <w:tabs>
          <w:tab w:val="left" w:pos="144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w:t>
      </w:r>
      <w:r>
        <w:rPr>
          <w:sz w:val="28"/>
          <w:szCs w:val="28"/>
        </w:rPr>
        <w:lastRenderedPageBreak/>
        <w:t>оригинал или копия документа должна быть заверена подписью и печатью (при ее наличии) претендента);</w:t>
      </w:r>
    </w:p>
    <w:p w:rsidR="00BC37FA" w:rsidRPr="007E5BBC" w:rsidRDefault="0008788A" w:rsidP="00432F75">
      <w:pPr>
        <w:pStyle w:val="af9"/>
        <w:tabs>
          <w:tab w:val="left" w:pos="1440"/>
        </w:tabs>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D0CAB" w:rsidRDefault="008D0CAB" w:rsidP="000B463D">
      <w:pPr>
        <w:pStyle w:val="aff7"/>
        <w:numPr>
          <w:ilvl w:val="0"/>
          <w:numId w:val="2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8D0CAB" w:rsidRPr="00D32FFA" w:rsidRDefault="008D0CAB" w:rsidP="008D0CAB">
      <w:pPr>
        <w:pStyle w:val="aff7"/>
        <w:tabs>
          <w:tab w:val="left" w:pos="0"/>
        </w:tabs>
        <w:ind w:left="709"/>
        <w:jc w:val="both"/>
        <w:rPr>
          <w:rFonts w:eastAsia="MS Mincho"/>
          <w:sz w:val="28"/>
          <w:szCs w:val="28"/>
        </w:rPr>
      </w:pPr>
    </w:p>
    <w:p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8D0CAB" w:rsidRPr="00D32FFA" w:rsidRDefault="008D0CAB" w:rsidP="008D0CAB">
      <w:pPr>
        <w:pStyle w:val="af9"/>
        <w:tabs>
          <w:tab w:val="left" w:pos="0"/>
          <w:tab w:val="left" w:pos="1440"/>
        </w:tabs>
        <w:ind w:firstLine="0"/>
        <w:rPr>
          <w:sz w:val="28"/>
        </w:rPr>
      </w:pPr>
    </w:p>
    <w:p w:rsidR="008D0CAB" w:rsidRPr="00D20AD0" w:rsidRDefault="008D0CAB" w:rsidP="000B463D">
      <w:pPr>
        <w:pStyle w:val="19"/>
        <w:numPr>
          <w:ilvl w:val="1"/>
          <w:numId w:val="20"/>
        </w:numPr>
        <w:ind w:left="0" w:firstLine="720"/>
        <w:outlineLvl w:val="1"/>
        <w:rPr>
          <w:b/>
          <w:szCs w:val="28"/>
        </w:rPr>
      </w:pPr>
      <w:r>
        <w:rPr>
          <w:b/>
          <w:szCs w:val="28"/>
        </w:rPr>
        <w:t>Заявка</w:t>
      </w:r>
    </w:p>
    <w:p w:rsidR="008D0CAB" w:rsidRPr="007E5BBC" w:rsidRDefault="008D0CAB" w:rsidP="008D0CAB">
      <w:pPr>
        <w:pStyle w:val="af9"/>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9C211A" w:rsidRPr="00A63ACA" w:rsidRDefault="007B3AD8" w:rsidP="004928E5">
      <w:pPr>
        <w:pStyle w:val="af9"/>
        <w:numPr>
          <w:ilvl w:val="2"/>
          <w:numId w:val="6"/>
        </w:numPr>
        <w:tabs>
          <w:tab w:val="left" w:pos="720"/>
          <w:tab w:val="left" w:pos="900"/>
        </w:tabs>
        <w:ind w:firstLine="709"/>
        <w:rPr>
          <w:sz w:val="28"/>
        </w:rPr>
      </w:pPr>
      <w:r>
        <w:rPr>
          <w:sz w:val="28"/>
          <w:szCs w:val="28"/>
        </w:rPr>
        <w:t xml:space="preserve">Информация </w:t>
      </w:r>
      <w:proofErr w:type="gramStart"/>
      <w:r>
        <w:rPr>
          <w:sz w:val="28"/>
          <w:szCs w:val="28"/>
        </w:rPr>
        <w:t>об обеспечении Заявки на участие в Запросе предложений указана в пункте</w:t>
      </w:r>
      <w:proofErr w:type="gramEnd"/>
      <w:r>
        <w:rPr>
          <w:sz w:val="28"/>
          <w:szCs w:val="28"/>
        </w:rPr>
        <w:t xml:space="preserve"> 23 Информационной карты.</w:t>
      </w:r>
    </w:p>
    <w:p w:rsidR="007D6548" w:rsidRPr="00A63ACA" w:rsidRDefault="00F64983" w:rsidP="004928E5">
      <w:pPr>
        <w:pStyle w:val="af9"/>
        <w:numPr>
          <w:ilvl w:val="2"/>
          <w:numId w:val="6"/>
        </w:numPr>
        <w:tabs>
          <w:tab w:val="left" w:pos="720"/>
          <w:tab w:val="left" w:pos="900"/>
        </w:tabs>
        <w:ind w:firstLine="709"/>
        <w:rPr>
          <w:sz w:val="28"/>
        </w:rPr>
      </w:pPr>
      <w:r>
        <w:rPr>
          <w:sz w:val="28"/>
          <w:szCs w:val="28"/>
        </w:rPr>
        <w:t xml:space="preserve">Каждый претендент может подать только одну Заявку на участие в Запросе предложений в отношении каждого предмета закупки (лота) в любое время с момента </w:t>
      </w:r>
      <w:proofErr w:type="gramStart"/>
      <w:r>
        <w:rPr>
          <w:sz w:val="28"/>
          <w:szCs w:val="28"/>
        </w:rPr>
        <w:t>размещения извещения Запроса предложений</w:t>
      </w:r>
      <w:proofErr w:type="gramEnd"/>
      <w:r>
        <w:rPr>
          <w:sz w:val="28"/>
          <w:szCs w:val="28"/>
        </w:rPr>
        <w:t xml:space="preserve">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F06F2" w:rsidRPr="00A63ACA" w:rsidRDefault="00FF06F2" w:rsidP="004928E5">
      <w:pPr>
        <w:pStyle w:val="af9"/>
        <w:numPr>
          <w:ilvl w:val="2"/>
          <w:numId w:val="6"/>
        </w:numPr>
        <w:tabs>
          <w:tab w:val="num" w:pos="72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участника от продления срока действия Заявки его Заявка отклоняется от участия в Запросе предложений.</w:t>
      </w:r>
    </w:p>
    <w:p w:rsidR="007D6548" w:rsidRPr="00A63ACA" w:rsidRDefault="007D6548" w:rsidP="004928E5">
      <w:pPr>
        <w:pStyle w:val="af9"/>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A63ACA" w:rsidRDefault="00860529" w:rsidP="004928E5">
      <w:pPr>
        <w:pStyle w:val="af9"/>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szCs w:val="28"/>
        </w:rPr>
        <w:t xml:space="preserve"> в пункте 15 Информационной карты</w:t>
      </w:r>
      <w:r>
        <w:rPr>
          <w:rFonts w:eastAsia="Times New Roman"/>
          <w:sz w:val="28"/>
          <w:szCs w:val="28"/>
        </w:rPr>
        <w:t>.</w:t>
      </w:r>
    </w:p>
    <w:p w:rsidR="00D126A9" w:rsidRPr="00A63ACA" w:rsidRDefault="00D126A9" w:rsidP="004928E5">
      <w:pPr>
        <w:pStyle w:val="af9"/>
        <w:numPr>
          <w:ilvl w:val="2"/>
          <w:numId w:val="6"/>
        </w:numPr>
        <w:tabs>
          <w:tab w:val="left" w:pos="720"/>
        </w:tabs>
        <w:ind w:firstLine="709"/>
        <w:rPr>
          <w:sz w:val="28"/>
          <w:szCs w:val="28"/>
        </w:rPr>
      </w:pPr>
      <w:r>
        <w:rPr>
          <w:rFonts w:eastAsia="Times New Roman"/>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8D6460" w:rsidRPr="00A63ACA" w:rsidRDefault="00982C6F" w:rsidP="004928E5">
      <w:pPr>
        <w:pStyle w:val="af9"/>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rsidR="002E3DBF" w:rsidRPr="00A63ACA" w:rsidRDefault="004E3757" w:rsidP="004928E5">
      <w:pPr>
        <w:pStyle w:val="af9"/>
        <w:numPr>
          <w:ilvl w:val="2"/>
          <w:numId w:val="6"/>
        </w:numPr>
        <w:tabs>
          <w:tab w:val="left" w:pos="720"/>
        </w:tabs>
        <w:ind w:firstLine="709"/>
        <w:rPr>
          <w:sz w:val="28"/>
          <w:szCs w:val="28"/>
        </w:rPr>
      </w:pPr>
      <w:r>
        <w:rPr>
          <w:rFonts w:eastAsia="Times New Roman"/>
          <w:bCs/>
          <w:sz w:val="28"/>
          <w:szCs w:val="28"/>
        </w:rPr>
        <w:t>Начальная (максимальная) цена лот</w:t>
      </w:r>
      <w:proofErr w:type="gramStart"/>
      <w:r>
        <w:rPr>
          <w:rFonts w:eastAsia="Times New Roman"/>
          <w:bCs/>
          <w:sz w:val="28"/>
          <w:szCs w:val="28"/>
        </w:rPr>
        <w:t>а(</w:t>
      </w:r>
      <w:proofErr w:type="gramEnd"/>
      <w:r>
        <w:rPr>
          <w:rFonts w:eastAsia="Times New Roman"/>
          <w:bCs/>
          <w:sz w:val="28"/>
          <w:szCs w:val="28"/>
        </w:rPr>
        <w:t>-</w:t>
      </w:r>
      <w:proofErr w:type="spellStart"/>
      <w:r>
        <w:rPr>
          <w:rFonts w:eastAsia="Times New Roman"/>
          <w:bCs/>
          <w:sz w:val="28"/>
          <w:szCs w:val="28"/>
        </w:rPr>
        <w:t>ов</w:t>
      </w:r>
      <w:proofErr w:type="spellEnd"/>
      <w:r>
        <w:rPr>
          <w:rFonts w:eastAsia="Times New Roman"/>
          <w:bCs/>
          <w:sz w:val="28"/>
          <w:szCs w:val="28"/>
        </w:rPr>
        <w:t>)</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rsidR="007D6548" w:rsidRDefault="007D6548"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732975" w:rsidRPr="0026546E" w:rsidRDefault="00732975" w:rsidP="004928E5">
      <w:pPr>
        <w:pStyle w:val="af9"/>
        <w:numPr>
          <w:ilvl w:val="2"/>
          <w:numId w:val="6"/>
        </w:numPr>
        <w:tabs>
          <w:tab w:val="num" w:pos="720"/>
          <w:tab w:val="num" w:pos="90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32975" w:rsidRPr="00D32FFA" w:rsidRDefault="00732975" w:rsidP="004928E5">
      <w:pPr>
        <w:pStyle w:val="Default"/>
        <w:tabs>
          <w:tab w:val="left" w:pos="720"/>
        </w:tabs>
        <w:ind w:firstLine="709"/>
        <w:jc w:val="both"/>
        <w:rPr>
          <w:rFonts w:eastAsia="Times New Roman"/>
          <w:sz w:val="28"/>
          <w:szCs w:val="28"/>
        </w:rPr>
      </w:pPr>
    </w:p>
    <w:p w:rsidR="00732975" w:rsidRDefault="00732975" w:rsidP="000B463D">
      <w:pPr>
        <w:pStyle w:val="19"/>
        <w:numPr>
          <w:ilvl w:val="1"/>
          <w:numId w:val="20"/>
        </w:numPr>
        <w:ind w:left="0" w:firstLine="709"/>
        <w:outlineLvl w:val="1"/>
        <w:rPr>
          <w:b/>
          <w:szCs w:val="28"/>
        </w:rPr>
      </w:pPr>
      <w:r>
        <w:rPr>
          <w:b/>
          <w:szCs w:val="28"/>
        </w:rPr>
        <w:t>Срок и порядок подачи Заявок</w:t>
      </w:r>
    </w:p>
    <w:p w:rsidR="00945622" w:rsidRPr="002D2D73" w:rsidRDefault="00945622" w:rsidP="004928E5">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945622" w:rsidRDefault="00945622" w:rsidP="004928E5">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945622" w:rsidRDefault="00945622" w:rsidP="004928E5">
      <w:pPr>
        <w:pStyle w:val="af9"/>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945622" w:rsidRDefault="00945622" w:rsidP="004928E5">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945622" w:rsidRDefault="00945622" w:rsidP="004928E5">
      <w:pPr>
        <w:pStyle w:val="af9"/>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945622" w:rsidRPr="00BE4C8D" w:rsidRDefault="00945622" w:rsidP="004928E5">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данная возможность </w:t>
      </w:r>
      <w:bookmarkStart w:id="0" w:name="_Ref322534903"/>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w:t>
      </w:r>
      <w:proofErr w:type="gramStart"/>
      <w:r>
        <w:rPr>
          <w:rFonts w:eastAsia="Times New Roman"/>
          <w:sz w:val="28"/>
        </w:rPr>
        <w:t>В случае отзыва Заявки, датой подачи Заявки на участие в Запросе предложений считается дата предоставления Заказчику последней Заявки претендента.</w:t>
      </w:r>
      <w:proofErr w:type="gramEnd"/>
    </w:p>
    <w:p w:rsidR="00945622" w:rsidRPr="00D11A28" w:rsidRDefault="00945622" w:rsidP="004928E5">
      <w:pPr>
        <w:pStyle w:val="af9"/>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945622" w:rsidRDefault="00945622" w:rsidP="004928E5">
      <w:pPr>
        <w:pStyle w:val="af9"/>
        <w:numPr>
          <w:ilvl w:val="2"/>
          <w:numId w:val="4"/>
        </w:numPr>
        <w:ind w:left="0" w:firstLine="709"/>
        <w:rPr>
          <w:sz w:val="28"/>
        </w:rPr>
      </w:pPr>
      <w:r>
        <w:rPr>
          <w:sz w:val="28"/>
        </w:rPr>
        <w:t xml:space="preserve">Организатор не принимает Заявки, поступившие другим способом, не совпадающим с подпунктом 3.1.1 настоящей документации о закупке. В </w:t>
      </w:r>
      <w:proofErr w:type="gramStart"/>
      <w:r>
        <w:rPr>
          <w:sz w:val="28"/>
        </w:rPr>
        <w:t>случае</w:t>
      </w:r>
      <w:proofErr w:type="gramEnd"/>
      <w:r>
        <w:rPr>
          <w:sz w:val="28"/>
        </w:rPr>
        <w:t xml:space="preserve"> поступления Заявки иным образом, в частности, полученной Организатором по почте, Заявка не вскрывается и не возвращается.</w:t>
      </w:r>
    </w:p>
    <w:p w:rsidR="0026546E" w:rsidRPr="00C031CE" w:rsidRDefault="0026546E" w:rsidP="004928E5">
      <w:pPr>
        <w:pStyle w:val="af9"/>
        <w:rPr>
          <w:sz w:val="28"/>
        </w:rPr>
      </w:pPr>
    </w:p>
    <w:p w:rsidR="00301418" w:rsidRPr="00542481" w:rsidRDefault="00301418" w:rsidP="000B463D">
      <w:pPr>
        <w:pStyle w:val="19"/>
        <w:numPr>
          <w:ilvl w:val="1"/>
          <w:numId w:val="20"/>
        </w:numPr>
        <w:ind w:left="0" w:firstLine="709"/>
        <w:outlineLvl w:val="1"/>
        <w:rPr>
          <w:b/>
          <w:szCs w:val="28"/>
        </w:rPr>
      </w:pPr>
      <w:r>
        <w:rPr>
          <w:b/>
        </w:rPr>
        <w:t>Порядок оформления Заявки</w:t>
      </w:r>
    </w:p>
    <w:p w:rsidR="000378C5" w:rsidRDefault="000378C5" w:rsidP="000B463D">
      <w:pPr>
        <w:pStyle w:val="af9"/>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378C5" w:rsidRPr="00A07BF5" w:rsidRDefault="000378C5" w:rsidP="000B463D">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378C5" w:rsidRPr="0060072E" w:rsidRDefault="000378C5" w:rsidP="004928E5">
      <w:pPr>
        <w:pStyle w:val="af9"/>
        <w:rPr>
          <w:sz w:val="28"/>
        </w:rPr>
      </w:pPr>
      <w:proofErr w:type="gramStart"/>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roofErr w:type="gramEnd"/>
    </w:p>
    <w:p w:rsidR="000378C5" w:rsidRPr="00407088" w:rsidRDefault="000378C5" w:rsidP="000B463D">
      <w:pPr>
        <w:pStyle w:val="af9"/>
        <w:numPr>
          <w:ilvl w:val="0"/>
          <w:numId w:val="22"/>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w:t>
      </w:r>
      <w:r>
        <w:rPr>
          <w:sz w:val="28"/>
        </w:rPr>
        <w:lastRenderedPageBreak/>
        <w:t>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0378C5" w:rsidRDefault="000378C5" w:rsidP="000B463D">
      <w:pPr>
        <w:pStyle w:val="af9"/>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0378C5" w:rsidRPr="0016413E" w:rsidRDefault="000378C5" w:rsidP="000B463D">
      <w:pPr>
        <w:pStyle w:val="af9"/>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378C5" w:rsidRPr="009F2BCA" w:rsidRDefault="000378C5" w:rsidP="000B463D">
      <w:pPr>
        <w:pStyle w:val="af9"/>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0378C5" w:rsidRPr="006217BC" w:rsidRDefault="000378C5" w:rsidP="000B463D">
      <w:pPr>
        <w:pStyle w:val="af9"/>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8C5" w:rsidRPr="00AA1400" w:rsidRDefault="000378C5" w:rsidP="004928E5">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0378C5" w:rsidRPr="00AA1400" w:rsidRDefault="000378C5" w:rsidP="004928E5">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почты представителя(-ей) </w:t>
      </w:r>
      <w:r>
        <w:rPr>
          <w:sz w:val="28"/>
        </w:rPr>
        <w:lastRenderedPageBreak/>
        <w:t>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107E8" w:rsidRDefault="00AE488E">
      <w:pPr>
        <w:pStyle w:val="af9"/>
        <w:rPr>
          <w:sz w:val="28"/>
        </w:rPr>
      </w:pPr>
      <w:r w:rsidRPr="00AE488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247120" w:rsidRPr="007E6DE4" w:rsidRDefault="00247120" w:rsidP="000378C5">
                  <w:pPr>
                    <w:jc w:val="center"/>
                    <w:rPr>
                      <w:b/>
                      <w:sz w:val="28"/>
                      <w:szCs w:val="28"/>
                    </w:rPr>
                  </w:pPr>
                  <w:r w:rsidRPr="007E6DE4">
                    <w:rPr>
                      <w:b/>
                      <w:sz w:val="28"/>
                      <w:szCs w:val="28"/>
                    </w:rPr>
                    <w:t xml:space="preserve">_____________________________________________, </w:t>
                  </w:r>
                </w:p>
                <w:p w:rsidR="00247120" w:rsidRDefault="00247120" w:rsidP="000378C5">
                  <w:pPr>
                    <w:jc w:val="center"/>
                    <w:rPr>
                      <w:sz w:val="28"/>
                      <w:szCs w:val="28"/>
                    </w:rPr>
                  </w:pPr>
                  <w:r w:rsidRPr="007E6DE4">
                    <w:rPr>
                      <w:i/>
                      <w:sz w:val="20"/>
                      <w:szCs w:val="20"/>
                    </w:rPr>
                    <w:t>наименование претендента</w:t>
                  </w:r>
                  <w:r w:rsidRPr="00923E2D">
                    <w:rPr>
                      <w:sz w:val="28"/>
                      <w:szCs w:val="28"/>
                    </w:rPr>
                    <w:t xml:space="preserve"> </w:t>
                  </w:r>
                </w:p>
                <w:p w:rsidR="00247120" w:rsidRPr="007E6DE4" w:rsidRDefault="00247120" w:rsidP="000378C5">
                  <w:pPr>
                    <w:jc w:val="center"/>
                    <w:rPr>
                      <w:b/>
                      <w:sz w:val="28"/>
                      <w:szCs w:val="28"/>
                    </w:rPr>
                  </w:pPr>
                  <w:r w:rsidRPr="007E6DE4">
                    <w:rPr>
                      <w:b/>
                      <w:sz w:val="28"/>
                      <w:szCs w:val="28"/>
                    </w:rPr>
                    <w:t>________________________________________</w:t>
                  </w:r>
                </w:p>
                <w:p w:rsidR="00247120" w:rsidRPr="007E6DE4" w:rsidRDefault="00247120" w:rsidP="000378C5">
                  <w:pPr>
                    <w:jc w:val="center"/>
                    <w:rPr>
                      <w:i/>
                      <w:sz w:val="20"/>
                      <w:szCs w:val="20"/>
                    </w:rPr>
                  </w:pPr>
                  <w:r w:rsidRPr="007E6DE4">
                    <w:rPr>
                      <w:i/>
                      <w:sz w:val="20"/>
                      <w:szCs w:val="20"/>
                    </w:rPr>
                    <w:t>государство регистрации претендента</w:t>
                  </w:r>
                </w:p>
                <w:p w:rsidR="00247120" w:rsidRPr="007E6DE4" w:rsidRDefault="00247120" w:rsidP="000378C5">
                  <w:pPr>
                    <w:jc w:val="center"/>
                    <w:rPr>
                      <w:b/>
                      <w:sz w:val="28"/>
                      <w:szCs w:val="28"/>
                    </w:rPr>
                  </w:pPr>
                  <w:r w:rsidRPr="007E6DE4">
                    <w:rPr>
                      <w:b/>
                      <w:sz w:val="28"/>
                      <w:szCs w:val="28"/>
                    </w:rPr>
                    <w:t>_____________________________</w:t>
                  </w:r>
                  <w:r>
                    <w:rPr>
                      <w:b/>
                      <w:sz w:val="28"/>
                      <w:szCs w:val="28"/>
                    </w:rPr>
                    <w:t>__________________</w:t>
                  </w:r>
                </w:p>
                <w:p w:rsidR="00247120" w:rsidRPr="007E6DE4" w:rsidRDefault="00247120" w:rsidP="000378C5">
                  <w:pPr>
                    <w:jc w:val="center"/>
                    <w:rPr>
                      <w:i/>
                      <w:sz w:val="20"/>
                      <w:szCs w:val="20"/>
                    </w:rPr>
                  </w:pPr>
                  <w:r w:rsidRPr="007E6DE4">
                    <w:rPr>
                      <w:i/>
                      <w:sz w:val="20"/>
                      <w:szCs w:val="20"/>
                    </w:rPr>
                    <w:t>ИНН претендента (для претендентов-резидентов Российской Федерации)</w:t>
                  </w:r>
                </w:p>
                <w:p w:rsidR="00247120" w:rsidRDefault="00247120" w:rsidP="000378C5">
                  <w:pPr>
                    <w:jc w:val="both"/>
                  </w:pPr>
                </w:p>
                <w:p w:rsidR="003107E8" w:rsidRDefault="000B463D">
                  <w:pPr>
                    <w:jc w:val="center"/>
                    <w:rPr>
                      <w:b/>
                    </w:rPr>
                  </w:pPr>
                  <w:r>
                    <w:rPr>
                      <w:b/>
                    </w:rPr>
                    <w:t>ОБЕСПЕЧЕНИЕ ЗАЯВКИ НА УЧАСТИЕ В ЗАПРОСЕ ПРЕДЛОЖЕНИЙ № ЗПэ-НКПЗАБ-20-0001</w:t>
                  </w:r>
                </w:p>
                <w:p w:rsidR="00247120" w:rsidRPr="003C6269" w:rsidRDefault="00247120" w:rsidP="000378C5">
                  <w:pPr>
                    <w:jc w:val="center"/>
                    <w:rPr>
                      <w:b/>
                    </w:rPr>
                  </w:pPr>
                  <w:r w:rsidRPr="003C6269">
                    <w:rPr>
                      <w:b/>
                    </w:rPr>
                    <w:t xml:space="preserve">(лот № _________) </w:t>
                  </w:r>
                </w:p>
                <w:p w:rsidR="00247120" w:rsidRPr="006471D1" w:rsidRDefault="00247120" w:rsidP="000378C5">
                  <w:pPr>
                    <w:jc w:val="center"/>
                    <w:rPr>
                      <w:i/>
                    </w:rPr>
                  </w:pPr>
                  <w:r w:rsidRPr="003C6269">
                    <w:rPr>
                      <w:i/>
                    </w:rPr>
                    <w:t>(указывается номер лота)</w:t>
                  </w:r>
                </w:p>
              </w:txbxContent>
            </v:textbox>
            <w10:wrap type="tight"/>
          </v:shape>
        </w:pict>
      </w:r>
      <w:r w:rsidR="000B463D">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0378C5" w:rsidRPr="00AA1400" w:rsidRDefault="000378C5" w:rsidP="004928E5">
      <w:pPr>
        <w:pStyle w:val="af9"/>
        <w:rPr>
          <w:sz w:val="28"/>
        </w:rPr>
      </w:pPr>
      <w:r>
        <w:rPr>
          <w:sz w:val="28"/>
        </w:rPr>
        <w:t>Обеспечения Заявки по истечении срока, указанного в пункте 6 Информационной карты, не принимаются.</w:t>
      </w:r>
    </w:p>
    <w:p w:rsidR="000378C5" w:rsidRDefault="000378C5" w:rsidP="004928E5">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0378C5" w:rsidRDefault="000378C5" w:rsidP="004928E5">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301418" w:rsidRPr="00D32FFA" w:rsidRDefault="00301418" w:rsidP="004928E5">
      <w:pPr>
        <w:pStyle w:val="af9"/>
        <w:rPr>
          <w:sz w:val="28"/>
        </w:rPr>
      </w:pPr>
    </w:p>
    <w:p w:rsidR="00301418" w:rsidRDefault="00301418" w:rsidP="000B463D">
      <w:pPr>
        <w:pStyle w:val="19"/>
        <w:numPr>
          <w:ilvl w:val="1"/>
          <w:numId w:val="20"/>
        </w:numPr>
        <w:ind w:left="0" w:firstLine="709"/>
        <w:outlineLvl w:val="1"/>
        <w:rPr>
          <w:b/>
          <w:szCs w:val="28"/>
        </w:rPr>
      </w:pPr>
      <w:r>
        <w:rPr>
          <w:b/>
          <w:bCs/>
          <w:iCs/>
          <w:szCs w:val="28"/>
        </w:rPr>
        <w:t>Обеспечение Заявки</w:t>
      </w:r>
    </w:p>
    <w:p w:rsidR="00301418" w:rsidRPr="00B90994" w:rsidRDefault="00301418" w:rsidP="000B463D">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301418" w:rsidRPr="006913EB" w:rsidRDefault="00301418" w:rsidP="000B463D">
      <w:pPr>
        <w:numPr>
          <w:ilvl w:val="0"/>
          <w:numId w:val="21"/>
        </w:numPr>
        <w:tabs>
          <w:tab w:val="clear" w:pos="851"/>
          <w:tab w:val="num" w:pos="1560"/>
        </w:tabs>
        <w:suppressAutoHyphens w:val="0"/>
        <w:autoSpaceDE w:val="0"/>
        <w:autoSpaceDN w:val="0"/>
        <w:adjustRightInd w:val="0"/>
        <w:jc w:val="both"/>
        <w:rPr>
          <w:sz w:val="28"/>
          <w:szCs w:val="28"/>
        </w:rPr>
      </w:pPr>
      <w:r>
        <w:rPr>
          <w:bCs/>
          <w:sz w:val="28"/>
          <w:szCs w:val="28"/>
          <w:lang w:eastAsia="ru-RU"/>
        </w:rPr>
        <w:lastRenderedPageBreak/>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6913EB" w:rsidRDefault="006913EB" w:rsidP="000B463D">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301418" w:rsidRPr="00B90994" w:rsidRDefault="00301418" w:rsidP="000B463D">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301418" w:rsidRPr="00786BE2" w:rsidRDefault="00301418" w:rsidP="000B463D">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proofErr w:type="gramStart"/>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301418" w:rsidRPr="00B90994" w:rsidRDefault="00301418" w:rsidP="000B463D">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 xml:space="preserve">Требование </w:t>
      </w:r>
      <w:proofErr w:type="gramStart"/>
      <w:r>
        <w:rPr>
          <w:color w:val="000000"/>
          <w:sz w:val="28"/>
          <w:szCs w:val="28"/>
          <w:lang w:eastAsia="ru-RU"/>
        </w:rPr>
        <w:t>об обеспечении Заявки на участие в Запросе предложений в равной мере</w:t>
      </w:r>
      <w:proofErr w:type="gramEnd"/>
      <w:r>
        <w:rPr>
          <w:color w:val="000000"/>
          <w:sz w:val="28"/>
          <w:szCs w:val="28"/>
          <w:lang w:eastAsia="ru-RU"/>
        </w:rPr>
        <w:t xml:space="preserve"> относится ко всем участникам закупки.</w:t>
      </w:r>
    </w:p>
    <w:p w:rsidR="00301418" w:rsidRDefault="00301418" w:rsidP="000B463D">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 xml:space="preserve">При выборе </w:t>
      </w:r>
      <w:proofErr w:type="gramStart"/>
      <w:r>
        <w:rPr>
          <w:color w:val="000000"/>
          <w:sz w:val="28"/>
          <w:szCs w:val="28"/>
          <w:lang w:eastAsia="ru-RU"/>
        </w:rPr>
        <w:t>способа обеспечения исполнения договора</w:t>
      </w:r>
      <w:proofErr w:type="gramEnd"/>
      <w:r>
        <w:rPr>
          <w:color w:val="000000"/>
          <w:sz w:val="28"/>
          <w:szCs w:val="28"/>
          <w:lang w:eastAsia="ru-RU"/>
        </w:rPr>
        <w:t xml:space="preserve">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301418" w:rsidRPr="00B04591" w:rsidRDefault="00301418" w:rsidP="000B463D">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301418" w:rsidRPr="00960B3D" w:rsidRDefault="00786BE2" w:rsidP="000B463D">
      <w:pPr>
        <w:numPr>
          <w:ilvl w:val="0"/>
          <w:numId w:val="21"/>
        </w:numPr>
        <w:tabs>
          <w:tab w:val="clear" w:pos="851"/>
          <w:tab w:val="num" w:pos="1560"/>
        </w:tabs>
        <w:suppressAutoHyphens w:val="0"/>
        <w:autoSpaceDE w:val="0"/>
        <w:autoSpaceDN w:val="0"/>
        <w:adjustRightInd w:val="0"/>
        <w:jc w:val="both"/>
        <w:rPr>
          <w:sz w:val="28"/>
          <w:szCs w:val="28"/>
          <w:lang w:eastAsia="ru-RU"/>
        </w:rPr>
      </w:pPr>
      <w:proofErr w:type="gramStart"/>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w:t>
      </w:r>
      <w:proofErr w:type="gramEnd"/>
      <w:r>
        <w:rPr>
          <w:sz w:val="28"/>
          <w:szCs w:val="28"/>
          <w:lang w:eastAsia="ru-RU"/>
        </w:rPr>
        <w:t xml:space="preserve"> В </w:t>
      </w:r>
      <w:proofErr w:type="gramStart"/>
      <w:r>
        <w:rPr>
          <w:sz w:val="28"/>
          <w:szCs w:val="28"/>
          <w:lang w:eastAsia="ru-RU"/>
        </w:rPr>
        <w:t>этом</w:t>
      </w:r>
      <w:proofErr w:type="gramEnd"/>
      <w:r>
        <w:rPr>
          <w:sz w:val="28"/>
          <w:szCs w:val="28"/>
          <w:lang w:eastAsia="ru-RU"/>
        </w:rPr>
        <w:t xml:space="preserve"> случае для продолжения участия в Запросе предложений необходимо подать новую Заявку до окончания срока подачи Заявок.</w:t>
      </w:r>
    </w:p>
    <w:p w:rsidR="00301418" w:rsidRPr="00960B3D" w:rsidRDefault="00301418" w:rsidP="000B463D">
      <w:pPr>
        <w:numPr>
          <w:ilvl w:val="0"/>
          <w:numId w:val="21"/>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rsidR="00301418" w:rsidRPr="00960B3D" w:rsidRDefault="00301418" w:rsidP="000B463D">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 xml:space="preserve">если </w:t>
      </w:r>
      <w:r>
        <w:rPr>
          <w:sz w:val="28"/>
          <w:szCs w:val="28"/>
          <w:lang w:eastAsia="ru-RU"/>
        </w:rPr>
        <w:lastRenderedPageBreak/>
        <w:t xml:space="preserve">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w:t>
      </w:r>
      <w:proofErr w:type="gramStart"/>
      <w:r>
        <w:rPr>
          <w:sz w:val="28"/>
          <w:szCs w:val="28"/>
          <w:lang w:eastAsia="ru-RU"/>
        </w:rPr>
        <w:t>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roofErr w:type="gramEnd"/>
    </w:p>
    <w:p w:rsidR="00960B3D" w:rsidRPr="002E7AB1" w:rsidRDefault="00960B3D" w:rsidP="000B463D">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proofErr w:type="gramStart"/>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roofErr w:type="gramEnd"/>
    </w:p>
    <w:p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301418" w:rsidRPr="00B90994" w:rsidRDefault="00960B3D" w:rsidP="00306B9D">
      <w:pPr>
        <w:tabs>
          <w:tab w:val="num" w:pos="1560"/>
        </w:tabs>
        <w:autoSpaceDE w:val="0"/>
        <w:autoSpaceDN w:val="0"/>
        <w:adjustRightInd w:val="0"/>
        <w:ind w:firstLine="709"/>
        <w:jc w:val="both"/>
        <w:rPr>
          <w:color w:val="000000"/>
          <w:sz w:val="28"/>
          <w:szCs w:val="28"/>
          <w:lang w:eastAsia="ru-RU"/>
        </w:rPr>
      </w:pPr>
      <w:proofErr w:type="gramStart"/>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roofErr w:type="gramEnd"/>
    </w:p>
    <w:p w:rsidR="00301418" w:rsidRPr="00EE49EB" w:rsidRDefault="00301418" w:rsidP="000B463D">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 xml:space="preserve">на основании полученного Заказчиком подписанного уполномоченным представителем </w:t>
      </w:r>
      <w:proofErr w:type="gramStart"/>
      <w:r>
        <w:rPr>
          <w:sz w:val="28"/>
          <w:szCs w:val="28"/>
        </w:rPr>
        <w:t>участника Запроса предложений письменного уведомления</w:t>
      </w:r>
      <w:proofErr w:type="gramEnd"/>
      <w:r>
        <w:rPr>
          <w:sz w:val="28"/>
          <w:szCs w:val="28"/>
        </w:rPr>
        <w:t xml:space="preserve">. В </w:t>
      </w:r>
      <w:proofErr w:type="gramStart"/>
      <w:r>
        <w:rPr>
          <w:sz w:val="28"/>
          <w:szCs w:val="28"/>
        </w:rPr>
        <w:t>уведомлении</w:t>
      </w:r>
      <w:proofErr w:type="gramEnd"/>
      <w:r>
        <w:rPr>
          <w:sz w:val="28"/>
          <w:szCs w:val="28"/>
        </w:rPr>
        <w:t xml:space="preserve">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301418" w:rsidRPr="00960254" w:rsidRDefault="00301418" w:rsidP="000B463D">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1) после истечения </w:t>
      </w:r>
      <w:proofErr w:type="gramStart"/>
      <w:r>
        <w:rPr>
          <w:rFonts w:eastAsia="Arial"/>
          <w:color w:val="000000"/>
          <w:sz w:val="28"/>
          <w:szCs w:val="28"/>
        </w:rPr>
        <w:t>срока действия обеспечения Заявки</w:t>
      </w:r>
      <w:proofErr w:type="gramEnd"/>
      <w:r>
        <w:rPr>
          <w:rFonts w:eastAsia="Arial"/>
          <w:color w:val="000000"/>
          <w:sz w:val="28"/>
          <w:szCs w:val="28"/>
        </w:rPr>
        <w:t>;</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960254" w:rsidRPr="00B90994" w:rsidRDefault="00960254" w:rsidP="00306B9D">
      <w:pPr>
        <w:tabs>
          <w:tab w:val="num" w:pos="1560"/>
        </w:tabs>
        <w:autoSpaceDE w:val="0"/>
        <w:ind w:firstLine="709"/>
        <w:jc w:val="both"/>
        <w:rPr>
          <w:rFonts w:eastAsia="Arial"/>
          <w:color w:val="000000"/>
          <w:sz w:val="28"/>
          <w:szCs w:val="28"/>
        </w:rPr>
      </w:pPr>
      <w:proofErr w:type="gramStart"/>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roofErr w:type="gramEnd"/>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Запросе предложений (после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w:t>
      </w:r>
    </w:p>
    <w:p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w:t>
      </w:r>
      <w:proofErr w:type="gramStart"/>
      <w:r>
        <w:rPr>
          <w:rFonts w:eastAsia="Arial"/>
          <w:color w:val="000000"/>
          <w:sz w:val="28"/>
          <w:szCs w:val="28"/>
        </w:rPr>
        <w:t>протокола подведения итогов Конкурсной комиссии</w:t>
      </w:r>
      <w:proofErr w:type="gramEnd"/>
      <w:r>
        <w:rPr>
          <w:rFonts w:eastAsia="Arial"/>
          <w:color w:val="000000"/>
          <w:sz w:val="28"/>
          <w:szCs w:val="28"/>
        </w:rPr>
        <w:t xml:space="preserve"> в соответствии с пунктом 4 Информационной карты) – участникам, которые не </w:t>
      </w:r>
      <w:r>
        <w:rPr>
          <w:rFonts w:eastAsia="Arial"/>
          <w:color w:val="000000"/>
          <w:sz w:val="28"/>
          <w:szCs w:val="28"/>
        </w:rPr>
        <w:lastRenderedPageBreak/>
        <w:t>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301418" w:rsidRPr="000F25B3" w:rsidRDefault="00960254" w:rsidP="000B463D">
      <w:pPr>
        <w:numPr>
          <w:ilvl w:val="0"/>
          <w:numId w:val="21"/>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301418" w:rsidRDefault="00301418" w:rsidP="004928E5">
      <w:pPr>
        <w:autoSpaceDE w:val="0"/>
        <w:ind w:firstLine="709"/>
        <w:jc w:val="both"/>
        <w:rPr>
          <w:b/>
          <w:szCs w:val="28"/>
        </w:rPr>
      </w:pPr>
    </w:p>
    <w:p w:rsidR="00301418" w:rsidRDefault="00301418" w:rsidP="000B463D">
      <w:pPr>
        <w:pStyle w:val="2"/>
        <w:keepNext w:val="0"/>
        <w:widowControl w:val="0"/>
        <w:numPr>
          <w:ilvl w:val="1"/>
          <w:numId w:val="20"/>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3107E8" w:rsidRDefault="000B463D">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372D03" w:rsidRPr="000C37D3" w:rsidRDefault="00372D03" w:rsidP="00372D0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107E8" w:rsidRDefault="000B463D">
      <w:pPr>
        <w:pStyle w:val="af9"/>
        <w:numPr>
          <w:ilvl w:val="2"/>
          <w:numId w:val="9"/>
        </w:numPr>
        <w:ind w:left="0" w:firstLine="709"/>
        <w:rPr>
          <w:sz w:val="28"/>
          <w:szCs w:val="28"/>
        </w:rPr>
      </w:pPr>
      <w:proofErr w:type="gramStart"/>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w:t>
      </w:r>
      <w:proofErr w:type="gramEnd"/>
      <w:r>
        <w:rPr>
          <w:sz w:val="28"/>
          <w:szCs w:val="28"/>
        </w:rP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372D03" w:rsidRPr="000C37D3" w:rsidRDefault="00372D03" w:rsidP="00372D03">
      <w:pPr>
        <w:pStyle w:val="af9"/>
        <w:numPr>
          <w:ilvl w:val="2"/>
          <w:numId w:val="9"/>
        </w:numPr>
        <w:ind w:left="0" w:firstLine="709"/>
        <w:rPr>
          <w:sz w:val="28"/>
          <w:szCs w:val="28"/>
        </w:rPr>
      </w:pPr>
      <w:proofErr w:type="gramStart"/>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roofErr w:type="gramEnd"/>
    </w:p>
    <w:p w:rsidR="00372D03" w:rsidRDefault="00372D03" w:rsidP="00372D03">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72D03" w:rsidRDefault="00372D03" w:rsidP="00372D03">
      <w:pPr>
        <w:pStyle w:val="af9"/>
        <w:numPr>
          <w:ilvl w:val="2"/>
          <w:numId w:val="9"/>
        </w:numPr>
        <w:ind w:left="0" w:firstLine="709"/>
        <w:rPr>
          <w:sz w:val="28"/>
          <w:szCs w:val="28"/>
        </w:rPr>
      </w:pPr>
      <w:proofErr w:type="gramStart"/>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простоев, но не более предельного срока, определенного Заказчиком в Техническом задании и/или Информационной карте.</w:t>
      </w:r>
      <w:proofErr w:type="gramEnd"/>
    </w:p>
    <w:p w:rsidR="00372D03" w:rsidRDefault="00372D03" w:rsidP="00372D03">
      <w:pPr>
        <w:pStyle w:val="af9"/>
        <w:numPr>
          <w:ilvl w:val="2"/>
          <w:numId w:val="9"/>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p>
    <w:p w:rsidR="003107E8" w:rsidRDefault="000B463D">
      <w:pPr>
        <w:pStyle w:val="af9"/>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3107E8" w:rsidRDefault="003107E8">
      <w:pPr>
        <w:pStyle w:val="af9"/>
        <w:rPr>
          <w:sz w:val="28"/>
          <w:szCs w:val="28"/>
        </w:rPr>
      </w:pPr>
    </w:p>
    <w:p w:rsidR="00301418" w:rsidRDefault="00301418" w:rsidP="00372D03">
      <w:pPr>
        <w:tabs>
          <w:tab w:val="left" w:pos="1560"/>
        </w:tabs>
        <w:ind w:firstLine="709"/>
        <w:jc w:val="both"/>
        <w:rPr>
          <w:sz w:val="28"/>
          <w:szCs w:val="28"/>
        </w:rPr>
      </w:pPr>
    </w:p>
    <w:p w:rsidR="000378C5" w:rsidRPr="004B366A" w:rsidRDefault="000378C5" w:rsidP="000B463D">
      <w:pPr>
        <w:pStyle w:val="19"/>
        <w:numPr>
          <w:ilvl w:val="1"/>
          <w:numId w:val="20"/>
        </w:numPr>
        <w:tabs>
          <w:tab w:val="clear" w:pos="720"/>
          <w:tab w:val="left" w:pos="1560"/>
        </w:tabs>
        <w:ind w:left="0" w:firstLine="709"/>
        <w:outlineLvl w:val="1"/>
        <w:rPr>
          <w:b/>
          <w:szCs w:val="28"/>
        </w:rPr>
      </w:pPr>
      <w:r>
        <w:rPr>
          <w:b/>
          <w:szCs w:val="28"/>
        </w:rPr>
        <w:t>Открытие доступа к Заявкам</w:t>
      </w:r>
    </w:p>
    <w:p w:rsidR="000378C5" w:rsidRPr="00C605FC" w:rsidRDefault="000378C5" w:rsidP="000B463D">
      <w:pPr>
        <w:pStyle w:val="aff7"/>
        <w:numPr>
          <w:ilvl w:val="0"/>
          <w:numId w:val="24"/>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rsidR="000378C5" w:rsidRPr="00C605FC" w:rsidRDefault="000378C5" w:rsidP="000B463D">
      <w:pPr>
        <w:pStyle w:val="aff7"/>
        <w:numPr>
          <w:ilvl w:val="0"/>
          <w:numId w:val="24"/>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378C5" w:rsidRPr="00A54598" w:rsidRDefault="00A54598" w:rsidP="000B463D">
      <w:pPr>
        <w:pStyle w:val="aff7"/>
        <w:numPr>
          <w:ilvl w:val="0"/>
          <w:numId w:val="24"/>
        </w:numPr>
        <w:tabs>
          <w:tab w:val="left" w:pos="1560"/>
        </w:tabs>
        <w:ind w:left="0" w:firstLine="709"/>
        <w:jc w:val="both"/>
        <w:rPr>
          <w:sz w:val="28"/>
        </w:rPr>
      </w:pPr>
      <w:r>
        <w:rPr>
          <w:sz w:val="28"/>
        </w:rPr>
        <w:t xml:space="preserve">По результатам открытия доступа к Заявкам протокол не оформляется. </w:t>
      </w:r>
      <w:proofErr w:type="gramStart"/>
      <w:r>
        <w:rPr>
          <w:sz w:val="28"/>
        </w:rPr>
        <w:t>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roofErr w:type="gramEnd"/>
    </w:p>
    <w:p w:rsidR="000378C5" w:rsidRPr="00C0748C" w:rsidRDefault="000378C5" w:rsidP="000C014B">
      <w:pPr>
        <w:pStyle w:val="aff7"/>
        <w:tabs>
          <w:tab w:val="left" w:pos="1560"/>
        </w:tabs>
        <w:ind w:left="0" w:firstLine="709"/>
        <w:rPr>
          <w:rFonts w:eastAsia="MS Mincho"/>
          <w:sz w:val="28"/>
        </w:rPr>
      </w:pPr>
    </w:p>
    <w:p w:rsidR="002F12D4" w:rsidRPr="004B366A" w:rsidRDefault="002F12D4" w:rsidP="000B463D">
      <w:pPr>
        <w:pStyle w:val="19"/>
        <w:numPr>
          <w:ilvl w:val="1"/>
          <w:numId w:val="20"/>
        </w:numPr>
        <w:tabs>
          <w:tab w:val="left" w:pos="1560"/>
        </w:tabs>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1749AE" w:rsidRPr="00D32FFA" w:rsidRDefault="001749AE" w:rsidP="000C014B">
      <w:pPr>
        <w:numPr>
          <w:ilvl w:val="0"/>
          <w:numId w:val="13"/>
        </w:numPr>
        <w:tabs>
          <w:tab w:val="left" w:pos="1560"/>
        </w:tabs>
        <w:ind w:left="0" w:firstLine="709"/>
        <w:jc w:val="both"/>
        <w:rPr>
          <w:sz w:val="28"/>
          <w:szCs w:val="28"/>
        </w:rPr>
      </w:pPr>
      <w:r>
        <w:rPr>
          <w:sz w:val="28"/>
          <w:szCs w:val="28"/>
        </w:rPr>
        <w:t xml:space="preserve">Информация о ходе рассмотрения Заявок не подлежит разглашению. </w:t>
      </w:r>
      <w:proofErr w:type="gramStart"/>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w:t>
      </w:r>
      <w:r>
        <w:rPr>
          <w:sz w:val="28"/>
          <w:szCs w:val="28"/>
        </w:rPr>
        <w:lastRenderedPageBreak/>
        <w:t>телекоммуникационной сети «Интернет».</w:t>
      </w:r>
      <w:proofErr w:type="gramEnd"/>
      <w:r>
        <w:rPr>
          <w:sz w:val="28"/>
          <w:szCs w:val="28"/>
        </w:rPr>
        <w:t xml:space="preserve">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Default="00754AD8" w:rsidP="000C014B">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C014B">
      <w:pPr>
        <w:pStyle w:val="af9"/>
        <w:tabs>
          <w:tab w:val="left" w:pos="1560"/>
        </w:tabs>
        <w:rPr>
          <w:sz w:val="28"/>
        </w:rPr>
      </w:pPr>
      <w:r>
        <w:rPr>
          <w:sz w:val="28"/>
        </w:rPr>
        <w:t>3) несоответствия Заявки требованиям настоящей документации о закупке, в том числе если:</w:t>
      </w:r>
    </w:p>
    <w:p w:rsidR="00243F0F" w:rsidRDefault="00B441FF" w:rsidP="000C014B">
      <w:pPr>
        <w:pStyle w:val="af9"/>
        <w:tabs>
          <w:tab w:val="left" w:pos="1560"/>
        </w:tabs>
        <w:rPr>
          <w:sz w:val="28"/>
        </w:rPr>
      </w:pPr>
      <w:r>
        <w:rPr>
          <w:sz w:val="28"/>
        </w:rPr>
        <w:t>- Заявка не соответствует форме, установленной настоящей документацией о закупке;</w:t>
      </w:r>
    </w:p>
    <w:p w:rsidR="007646D6" w:rsidRPr="007646D6" w:rsidRDefault="00B441FF" w:rsidP="000C014B">
      <w:pPr>
        <w:pStyle w:val="af9"/>
        <w:tabs>
          <w:tab w:val="left" w:pos="1560"/>
        </w:tabs>
        <w:rPr>
          <w:sz w:val="28"/>
        </w:rPr>
      </w:pPr>
      <w:r>
        <w:rPr>
          <w:sz w:val="28"/>
        </w:rPr>
        <w:t>- Заявка не соответствует положениям Технического задания;</w:t>
      </w:r>
    </w:p>
    <w:p w:rsidR="002007E8" w:rsidRDefault="00B441FF" w:rsidP="000C014B">
      <w:pPr>
        <w:pStyle w:val="af9"/>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rsidR="00B441FF" w:rsidRDefault="00B441FF" w:rsidP="000C014B">
      <w:pPr>
        <w:pStyle w:val="af9"/>
        <w:tabs>
          <w:tab w:val="left" w:pos="1560"/>
        </w:tabs>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C014B">
      <w:pPr>
        <w:pStyle w:val="af9"/>
        <w:tabs>
          <w:tab w:val="left" w:pos="1560"/>
        </w:tabs>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D32FFA" w:rsidRDefault="00B441FF" w:rsidP="000C014B">
      <w:pPr>
        <w:pStyle w:val="af9"/>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rsidR="00B441FF" w:rsidRDefault="00243F0F" w:rsidP="000C014B">
      <w:pPr>
        <w:pStyle w:val="af9"/>
        <w:tabs>
          <w:tab w:val="left" w:pos="1560"/>
        </w:tabs>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441FF" w:rsidP="000C014B">
      <w:pPr>
        <w:pStyle w:val="af9"/>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DE3335" w:rsidRDefault="00754AD8" w:rsidP="000C014B">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C014B">
      <w:pPr>
        <w:numPr>
          <w:ilvl w:val="0"/>
          <w:numId w:val="13"/>
        </w:numPr>
        <w:tabs>
          <w:tab w:val="left" w:pos="1560"/>
        </w:tabs>
        <w:ind w:left="0" w:firstLine="709"/>
        <w:jc w:val="both"/>
        <w:rPr>
          <w:sz w:val="28"/>
          <w:szCs w:val="28"/>
        </w:rPr>
      </w:pPr>
      <w:proofErr w:type="gramStart"/>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roofErr w:type="gramEnd"/>
    </w:p>
    <w:p w:rsidR="00F4424F" w:rsidRPr="00D32FFA" w:rsidRDefault="00C52456" w:rsidP="000C014B">
      <w:pPr>
        <w:numPr>
          <w:ilvl w:val="0"/>
          <w:numId w:val="13"/>
        </w:numPr>
        <w:tabs>
          <w:tab w:val="left" w:pos="1560"/>
        </w:tabs>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w:t>
      </w:r>
      <w:proofErr w:type="gramStart"/>
      <w:r>
        <w:rPr>
          <w:sz w:val="28"/>
          <w:szCs w:val="28"/>
        </w:rPr>
        <w:t xml:space="preserve">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w:t>
      </w:r>
      <w:r>
        <w:rPr>
          <w:sz w:val="28"/>
          <w:szCs w:val="28"/>
        </w:rPr>
        <w:lastRenderedPageBreak/>
        <w:t>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roofErr w:type="gramEnd"/>
    </w:p>
    <w:p w:rsidR="00F4424F" w:rsidRDefault="0058389E" w:rsidP="000C014B">
      <w:pPr>
        <w:numPr>
          <w:ilvl w:val="0"/>
          <w:numId w:val="13"/>
        </w:numPr>
        <w:tabs>
          <w:tab w:val="left" w:pos="1560"/>
        </w:tabs>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950E5" w:rsidRPr="00D32FFA" w:rsidRDefault="00C950E5" w:rsidP="000C014B">
      <w:pPr>
        <w:tabs>
          <w:tab w:val="left" w:pos="1560"/>
        </w:tabs>
        <w:ind w:firstLine="709"/>
        <w:jc w:val="both"/>
        <w:rPr>
          <w:sz w:val="28"/>
          <w:szCs w:val="28"/>
        </w:rPr>
      </w:pPr>
    </w:p>
    <w:p w:rsidR="00057DBD" w:rsidRPr="004B366A" w:rsidRDefault="00057DBD" w:rsidP="000B463D">
      <w:pPr>
        <w:pStyle w:val="19"/>
        <w:numPr>
          <w:ilvl w:val="1"/>
          <w:numId w:val="20"/>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0C014B">
      <w:pPr>
        <w:numPr>
          <w:ilvl w:val="0"/>
          <w:numId w:val="15"/>
        </w:numPr>
        <w:tabs>
          <w:tab w:val="left" w:pos="1560"/>
        </w:tabs>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C014B">
      <w:pPr>
        <w:numPr>
          <w:ilvl w:val="0"/>
          <w:numId w:val="15"/>
        </w:numPr>
        <w:tabs>
          <w:tab w:val="left" w:pos="1560"/>
        </w:tabs>
        <w:ind w:left="0" w:firstLine="709"/>
        <w:jc w:val="both"/>
        <w:rPr>
          <w:sz w:val="28"/>
          <w:szCs w:val="28"/>
        </w:rPr>
      </w:pPr>
      <w:r>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C014B">
      <w:pPr>
        <w:numPr>
          <w:ilvl w:val="0"/>
          <w:numId w:val="15"/>
        </w:numPr>
        <w:tabs>
          <w:tab w:val="left" w:pos="1560"/>
        </w:tabs>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16223F" w:rsidRPr="001B4296" w:rsidRDefault="0016223F" w:rsidP="000C014B">
      <w:pPr>
        <w:numPr>
          <w:ilvl w:val="0"/>
          <w:numId w:val="15"/>
        </w:numPr>
        <w:tabs>
          <w:tab w:val="left" w:pos="1560"/>
        </w:tabs>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D816FC" w:rsidRDefault="00D816FC" w:rsidP="000B463D">
      <w:pPr>
        <w:pStyle w:val="Default"/>
        <w:numPr>
          <w:ilvl w:val="0"/>
          <w:numId w:val="25"/>
        </w:numPr>
        <w:tabs>
          <w:tab w:val="left" w:pos="1560"/>
        </w:tabs>
        <w:ind w:left="0" w:firstLine="709"/>
        <w:jc w:val="both"/>
        <w:rPr>
          <w:sz w:val="28"/>
          <w:szCs w:val="28"/>
        </w:rPr>
      </w:pPr>
      <w:r>
        <w:rPr>
          <w:sz w:val="28"/>
          <w:szCs w:val="28"/>
        </w:rPr>
        <w:t>дата подписания протокола;</w:t>
      </w:r>
    </w:p>
    <w:p w:rsidR="00D816FC" w:rsidRDefault="00D816FC" w:rsidP="000B463D">
      <w:pPr>
        <w:pStyle w:val="Default"/>
        <w:numPr>
          <w:ilvl w:val="0"/>
          <w:numId w:val="25"/>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816FC" w:rsidRPr="0022650C" w:rsidRDefault="00D816FC" w:rsidP="000B463D">
      <w:pPr>
        <w:pStyle w:val="Default"/>
        <w:numPr>
          <w:ilvl w:val="0"/>
          <w:numId w:val="25"/>
        </w:numPr>
        <w:tabs>
          <w:tab w:val="left" w:pos="1560"/>
        </w:tabs>
        <w:ind w:left="0" w:firstLine="709"/>
        <w:jc w:val="both"/>
        <w:rPr>
          <w:color w:val="auto"/>
          <w:sz w:val="28"/>
          <w:szCs w:val="28"/>
        </w:rPr>
      </w:pPr>
      <w:proofErr w:type="gramStart"/>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roofErr w:type="gramEnd"/>
    </w:p>
    <w:p w:rsidR="00D816FC" w:rsidRDefault="00D816FC" w:rsidP="000B463D">
      <w:pPr>
        <w:pStyle w:val="Default"/>
        <w:numPr>
          <w:ilvl w:val="0"/>
          <w:numId w:val="25"/>
        </w:numPr>
        <w:tabs>
          <w:tab w:val="left" w:pos="1560"/>
        </w:tabs>
        <w:ind w:left="0" w:firstLine="709"/>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816FC" w:rsidRDefault="00D816FC" w:rsidP="000B463D">
      <w:pPr>
        <w:pStyle w:val="Default"/>
        <w:numPr>
          <w:ilvl w:val="0"/>
          <w:numId w:val="25"/>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D816FC" w:rsidRPr="00DC03ED" w:rsidRDefault="00D816FC" w:rsidP="000B463D">
      <w:pPr>
        <w:pStyle w:val="Default"/>
        <w:numPr>
          <w:ilvl w:val="0"/>
          <w:numId w:val="25"/>
        </w:numPr>
        <w:tabs>
          <w:tab w:val="left" w:pos="1560"/>
        </w:tabs>
        <w:ind w:left="0" w:firstLine="709"/>
        <w:jc w:val="both"/>
        <w:rPr>
          <w:sz w:val="28"/>
          <w:szCs w:val="28"/>
        </w:rPr>
      </w:pPr>
      <w:r>
        <w:rPr>
          <w:sz w:val="28"/>
          <w:szCs w:val="28"/>
        </w:rPr>
        <w:t>иная информация при необходимости.</w:t>
      </w:r>
    </w:p>
    <w:p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16223F" w:rsidRPr="0016223F" w:rsidRDefault="0016223F" w:rsidP="000C014B">
      <w:pPr>
        <w:tabs>
          <w:tab w:val="left" w:pos="1560"/>
        </w:tabs>
        <w:ind w:firstLine="709"/>
        <w:jc w:val="both"/>
        <w:rPr>
          <w:sz w:val="28"/>
          <w:szCs w:val="28"/>
        </w:rPr>
      </w:pPr>
    </w:p>
    <w:p w:rsidR="0016223F" w:rsidRPr="004B366A" w:rsidRDefault="0016223F" w:rsidP="000B463D">
      <w:pPr>
        <w:pStyle w:val="19"/>
        <w:numPr>
          <w:ilvl w:val="1"/>
          <w:numId w:val="20"/>
        </w:numPr>
        <w:tabs>
          <w:tab w:val="left" w:pos="1560"/>
        </w:tabs>
        <w:ind w:left="0" w:firstLine="709"/>
        <w:outlineLvl w:val="1"/>
        <w:rPr>
          <w:b/>
          <w:szCs w:val="28"/>
        </w:rPr>
      </w:pPr>
      <w:r>
        <w:rPr>
          <w:b/>
          <w:szCs w:val="28"/>
        </w:rPr>
        <w:t>Подведение итогов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16223F" w:rsidRPr="00D32FFA" w:rsidRDefault="0016223F" w:rsidP="000C014B">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 выборе победителя Запроса предложений.</w:t>
      </w:r>
    </w:p>
    <w:p w:rsidR="0016223F" w:rsidRPr="004A5270" w:rsidRDefault="0016223F" w:rsidP="000C014B">
      <w:pPr>
        <w:tabs>
          <w:tab w:val="left" w:pos="1560"/>
        </w:tabs>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t>Протокол, составленный по итогам Запроса предложений, должен содержать сведения, указанные в подпункте 3.8.9 настоящей документации о закупке.</w:t>
      </w:r>
    </w:p>
    <w:p w:rsidR="0016223F" w:rsidRPr="0050702D" w:rsidRDefault="0016223F" w:rsidP="000C014B">
      <w:pPr>
        <w:numPr>
          <w:ilvl w:val="0"/>
          <w:numId w:val="16"/>
        </w:numPr>
        <w:tabs>
          <w:tab w:val="left" w:pos="1560"/>
        </w:tabs>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rsidR="0016223F" w:rsidRPr="00D32FFA" w:rsidRDefault="007D4D20" w:rsidP="000C014B">
      <w:pPr>
        <w:numPr>
          <w:ilvl w:val="0"/>
          <w:numId w:val="16"/>
        </w:numPr>
        <w:tabs>
          <w:tab w:val="left" w:pos="1560"/>
        </w:tabs>
        <w:ind w:left="0" w:firstLine="709"/>
        <w:jc w:val="both"/>
        <w:rPr>
          <w:sz w:val="28"/>
          <w:szCs w:val="28"/>
        </w:rPr>
      </w:pPr>
      <w:proofErr w:type="gramStart"/>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roofErr w:type="gramEnd"/>
    </w:p>
    <w:p w:rsidR="0016223F" w:rsidRDefault="0016223F" w:rsidP="000C014B">
      <w:pPr>
        <w:numPr>
          <w:ilvl w:val="0"/>
          <w:numId w:val="16"/>
        </w:numPr>
        <w:tabs>
          <w:tab w:val="left" w:pos="1560"/>
        </w:tabs>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16223F" w:rsidRPr="004A5270" w:rsidRDefault="0016223F" w:rsidP="000C014B">
      <w:pPr>
        <w:tabs>
          <w:tab w:val="left" w:pos="1560"/>
        </w:tabs>
        <w:ind w:firstLine="709"/>
        <w:jc w:val="both"/>
        <w:rPr>
          <w:sz w:val="28"/>
          <w:szCs w:val="28"/>
        </w:rPr>
      </w:pPr>
      <w:proofErr w:type="gramStart"/>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w:t>
      </w:r>
      <w:proofErr w:type="gramEnd"/>
      <w:r>
        <w:rPr>
          <w:sz w:val="28"/>
          <w:szCs w:val="28"/>
        </w:rPr>
        <w:t xml:space="preserve"> Переторжка может проводиться многократно в заочной форме. </w:t>
      </w:r>
      <w:proofErr w:type="gramStart"/>
      <w:r>
        <w:rPr>
          <w:sz w:val="28"/>
          <w:szCs w:val="28"/>
        </w:rPr>
        <w:t>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roofErr w:type="gramEnd"/>
      <w:r>
        <w:rPr>
          <w:sz w:val="28"/>
          <w:szCs w:val="28"/>
        </w:rPr>
        <w:t xml:space="preserve"> Организатор приглашает всех допущенных участников путем одновременного направления им приглашений к переторжке.</w:t>
      </w:r>
    </w:p>
    <w:p w:rsidR="0016223F" w:rsidRDefault="0016223F" w:rsidP="000C014B">
      <w:pPr>
        <w:tabs>
          <w:tab w:val="left" w:pos="1560"/>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 xml:space="preserve">Участник вправе отозвать поданное предложение </w:t>
      </w:r>
      <w:proofErr w:type="gramStart"/>
      <w:r>
        <w:rPr>
          <w:sz w:val="28"/>
          <w:szCs w:val="28"/>
        </w:rPr>
        <w:t>с измененными условиями в любое время до окончания срока подачи предложений с измененными условиями</w:t>
      </w:r>
      <w:proofErr w:type="gramEnd"/>
      <w:r>
        <w:rPr>
          <w:sz w:val="28"/>
          <w:szCs w:val="28"/>
        </w:rPr>
        <w:t>.</w:t>
      </w:r>
    </w:p>
    <w:p w:rsidR="0016223F" w:rsidRPr="00D32FFA" w:rsidRDefault="0016223F" w:rsidP="000C014B">
      <w:pPr>
        <w:tabs>
          <w:tab w:val="left" w:pos="1560"/>
        </w:tabs>
        <w:ind w:firstLine="709"/>
        <w:jc w:val="both"/>
        <w:rPr>
          <w:sz w:val="28"/>
          <w:szCs w:val="28"/>
        </w:rPr>
      </w:pPr>
      <w:r>
        <w:rPr>
          <w:sz w:val="28"/>
          <w:szCs w:val="28"/>
        </w:rPr>
        <w:lastRenderedPageBreak/>
        <w:t xml:space="preserve">После проведения переторжки победитель определяется в порядке, установленном в соответствии с порядком и </w:t>
      </w:r>
      <w:proofErr w:type="gramStart"/>
      <w:r>
        <w:rPr>
          <w:sz w:val="28"/>
          <w:szCs w:val="28"/>
        </w:rPr>
        <w:t>критериями оценки</w:t>
      </w:r>
      <w:proofErr w:type="gramEnd"/>
      <w:r>
        <w:rPr>
          <w:sz w:val="28"/>
          <w:szCs w:val="28"/>
        </w:rPr>
        <w:t>, установленными настоящей документацией о закупке и методикой оценки заявок. По итогам проведения переторжки составляется протокол.</w:t>
      </w:r>
    </w:p>
    <w:p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rsidR="0016223F" w:rsidRPr="00D32FFA" w:rsidRDefault="0016223F" w:rsidP="000C014B">
      <w:pPr>
        <w:tabs>
          <w:tab w:val="left" w:pos="1560"/>
        </w:tabs>
        <w:ind w:firstLine="709"/>
        <w:jc w:val="both"/>
        <w:rPr>
          <w:sz w:val="28"/>
          <w:szCs w:val="28"/>
        </w:rPr>
      </w:pPr>
      <w:r>
        <w:rPr>
          <w:sz w:val="28"/>
          <w:szCs w:val="28"/>
        </w:rPr>
        <w:t>1) на участие в Запросе предложений не подана ни одна Заявка;</w:t>
      </w:r>
    </w:p>
    <w:p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rsidR="0016223F" w:rsidRPr="00D32FFA" w:rsidRDefault="0016223F" w:rsidP="000C014B">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C014B">
      <w:pPr>
        <w:pStyle w:val="af9"/>
        <w:tabs>
          <w:tab w:val="left" w:pos="1560"/>
          <w:tab w:val="left" w:pos="1680"/>
        </w:tabs>
        <w:rPr>
          <w:sz w:val="28"/>
          <w:szCs w:val="28"/>
        </w:rPr>
      </w:pPr>
    </w:p>
    <w:p w:rsidR="0016223F" w:rsidRPr="004B366A" w:rsidRDefault="0016223F" w:rsidP="000B463D">
      <w:pPr>
        <w:pStyle w:val="19"/>
        <w:numPr>
          <w:ilvl w:val="1"/>
          <w:numId w:val="20"/>
        </w:numPr>
        <w:tabs>
          <w:tab w:val="left" w:pos="1560"/>
        </w:tabs>
        <w:ind w:left="0" w:firstLine="709"/>
        <w:outlineLvl w:val="1"/>
        <w:rPr>
          <w:b/>
          <w:szCs w:val="28"/>
        </w:rPr>
      </w:pPr>
      <w:r>
        <w:rPr>
          <w:b/>
          <w:szCs w:val="28"/>
        </w:rPr>
        <w:t>Заключение договора</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roofErr w:type="gramEnd"/>
    </w:p>
    <w:p w:rsidR="003107E8" w:rsidRDefault="000B463D">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A61A58" w:rsidRDefault="00A61A58" w:rsidP="000C014B">
      <w:pPr>
        <w:numPr>
          <w:ilvl w:val="0"/>
          <w:numId w:val="17"/>
        </w:numPr>
        <w:tabs>
          <w:tab w:val="left" w:pos="1701"/>
        </w:tabs>
        <w:suppressAutoHyphens w:val="0"/>
        <w:ind w:left="0" w:firstLine="709"/>
        <w:jc w:val="both"/>
        <w:rPr>
          <w:sz w:val="28"/>
          <w:szCs w:val="28"/>
        </w:rPr>
      </w:pPr>
      <w:proofErr w:type="gramStart"/>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w:t>
      </w:r>
      <w:proofErr w:type="gramEnd"/>
      <w:r>
        <w:rPr>
          <w:sz w:val="28"/>
          <w:szCs w:val="28"/>
        </w:rPr>
        <w:t xml:space="preserve"> Дальнейший порядок заключения договора регулируется порядком установленным ЭТП.</w:t>
      </w:r>
    </w:p>
    <w:p w:rsidR="00015E4D" w:rsidRPr="00902129" w:rsidRDefault="00A61A58" w:rsidP="000C014B">
      <w:pPr>
        <w:tabs>
          <w:tab w:val="left" w:pos="1701"/>
        </w:tabs>
        <w:ind w:firstLine="709"/>
        <w:jc w:val="both"/>
        <w:rPr>
          <w:sz w:val="28"/>
          <w:szCs w:val="28"/>
        </w:rPr>
      </w:pPr>
      <w:proofErr w:type="gramStart"/>
      <w:r>
        <w:rPr>
          <w:sz w:val="28"/>
          <w:szCs w:val="28"/>
        </w:rPr>
        <w:t xml:space="preserve">При урегулировании заключения договора вне ЭТП, Заказчик, после опубликования протокола Конкурсной комиссии об итогах Запроса </w:t>
      </w:r>
      <w:r>
        <w:rPr>
          <w:sz w:val="28"/>
          <w:szCs w:val="28"/>
        </w:rPr>
        <w:lastRenderedPageBreak/>
        <w:t>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w:t>
      </w:r>
      <w:proofErr w:type="gramStart"/>
      <w:r>
        <w:rPr>
          <w:sz w:val="28"/>
          <w:szCs w:val="28"/>
        </w:rPr>
        <w:t>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roofErr w:type="gramEnd"/>
    </w:p>
    <w:p w:rsidR="00015E4D" w:rsidRDefault="00015E4D" w:rsidP="000C014B">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15E4D" w:rsidRPr="00D32FFA" w:rsidRDefault="00015E4D" w:rsidP="000C014B">
      <w:pPr>
        <w:numPr>
          <w:ilvl w:val="0"/>
          <w:numId w:val="17"/>
        </w:numPr>
        <w:tabs>
          <w:tab w:val="left" w:pos="1701"/>
        </w:tabs>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015E4D" w:rsidRPr="00D32FFA" w:rsidRDefault="00015E4D" w:rsidP="000C014B">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w:t>
      </w:r>
      <w:r>
        <w:rPr>
          <w:sz w:val="28"/>
          <w:szCs w:val="28"/>
        </w:rPr>
        <w:lastRenderedPageBreak/>
        <w:t xml:space="preserve">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015E4D" w:rsidRDefault="00015E4D" w:rsidP="000C014B">
      <w:pPr>
        <w:tabs>
          <w:tab w:val="left" w:pos="1701"/>
        </w:tabs>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15E4D" w:rsidRPr="00FE2342" w:rsidRDefault="00015E4D" w:rsidP="000C014B">
      <w:pPr>
        <w:tabs>
          <w:tab w:val="left" w:pos="1701"/>
        </w:tabs>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15E4D" w:rsidRDefault="00015E4D" w:rsidP="000C014B">
      <w:pPr>
        <w:numPr>
          <w:ilvl w:val="0"/>
          <w:numId w:val="17"/>
        </w:numPr>
        <w:tabs>
          <w:tab w:val="left" w:pos="1701"/>
        </w:tabs>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A61A58" w:rsidRPr="004558A3" w:rsidRDefault="00A61A58" w:rsidP="000C014B">
      <w:pPr>
        <w:tabs>
          <w:tab w:val="left" w:pos="1560"/>
        </w:tabs>
        <w:ind w:firstLine="709"/>
        <w:jc w:val="both"/>
        <w:rPr>
          <w:sz w:val="28"/>
          <w:szCs w:val="28"/>
        </w:rPr>
      </w:pPr>
    </w:p>
    <w:p w:rsidR="00235D79" w:rsidRDefault="00235D79" w:rsidP="000B463D">
      <w:pPr>
        <w:pStyle w:val="19"/>
        <w:numPr>
          <w:ilvl w:val="1"/>
          <w:numId w:val="20"/>
        </w:numPr>
        <w:tabs>
          <w:tab w:val="left" w:pos="1560"/>
        </w:tabs>
        <w:ind w:left="0" w:firstLine="709"/>
        <w:outlineLvl w:val="1"/>
        <w:rPr>
          <w:b/>
          <w:szCs w:val="28"/>
        </w:rPr>
      </w:pPr>
      <w:r>
        <w:rPr>
          <w:b/>
          <w:szCs w:val="28"/>
        </w:rPr>
        <w:t>Обеспечение исполнения договора</w:t>
      </w:r>
    </w:p>
    <w:p w:rsidR="00235D79" w:rsidRPr="00CC064B" w:rsidRDefault="00235D79" w:rsidP="000B463D">
      <w:pPr>
        <w:pStyle w:val="aff7"/>
        <w:numPr>
          <w:ilvl w:val="0"/>
          <w:numId w:val="23"/>
        </w:numPr>
        <w:tabs>
          <w:tab w:val="left" w:pos="1560"/>
        </w:tabs>
        <w:ind w:left="0" w:firstLine="709"/>
        <w:jc w:val="both"/>
        <w:rPr>
          <w:sz w:val="28"/>
          <w:szCs w:val="28"/>
        </w:rPr>
      </w:pPr>
      <w:r>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w:t>
      </w:r>
      <w:r>
        <w:rPr>
          <w:rFonts w:eastAsia="MS Mincho"/>
          <w:sz w:val="28"/>
          <w:szCs w:val="28"/>
        </w:rPr>
        <w:lastRenderedPageBreak/>
        <w:t>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235D79" w:rsidRPr="00450672" w:rsidRDefault="00235D79" w:rsidP="000B463D">
      <w:pPr>
        <w:pStyle w:val="aff7"/>
        <w:numPr>
          <w:ilvl w:val="0"/>
          <w:numId w:val="23"/>
        </w:numPr>
        <w:tabs>
          <w:tab w:val="left" w:pos="1560"/>
        </w:tabs>
        <w:ind w:left="0" w:firstLine="709"/>
        <w:jc w:val="both"/>
        <w:rPr>
          <w:sz w:val="28"/>
          <w:szCs w:val="28"/>
        </w:rPr>
      </w:pPr>
      <w:proofErr w:type="gramStart"/>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w:t>
      </w:r>
      <w:proofErr w:type="gramEnd"/>
      <w:r>
        <w:rPr>
          <w:rFonts w:eastAsia="MS Mincho"/>
          <w:sz w:val="28"/>
          <w:szCs w:val="28"/>
        </w:rPr>
        <w:t xml:space="preserve">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235D79" w:rsidRPr="00450672" w:rsidRDefault="00235D79" w:rsidP="000B463D">
      <w:pPr>
        <w:pStyle w:val="aff7"/>
        <w:numPr>
          <w:ilvl w:val="0"/>
          <w:numId w:val="23"/>
        </w:numPr>
        <w:tabs>
          <w:tab w:val="left" w:pos="1560"/>
        </w:tabs>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35D79" w:rsidRPr="00450672" w:rsidRDefault="00235D79" w:rsidP="000C014B">
      <w:pPr>
        <w:pStyle w:val="aff7"/>
        <w:tabs>
          <w:tab w:val="left" w:pos="1560"/>
        </w:tabs>
        <w:ind w:left="0" w:firstLine="709"/>
        <w:jc w:val="both"/>
        <w:rPr>
          <w:sz w:val="28"/>
          <w:szCs w:val="28"/>
        </w:rPr>
      </w:pPr>
      <w:r>
        <w:rPr>
          <w:sz w:val="28"/>
          <w:szCs w:val="28"/>
        </w:rPr>
        <w:t>1) обязательств по возврату аванса;</w:t>
      </w:r>
    </w:p>
    <w:p w:rsidR="00235D79" w:rsidRPr="00450672" w:rsidRDefault="00235D79" w:rsidP="000C014B">
      <w:pPr>
        <w:pStyle w:val="aff7"/>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235D79" w:rsidRPr="00450672" w:rsidRDefault="00235D79" w:rsidP="000C014B">
      <w:pPr>
        <w:pStyle w:val="aff7"/>
        <w:tabs>
          <w:tab w:val="left" w:pos="1560"/>
        </w:tabs>
        <w:ind w:left="0" w:firstLine="709"/>
        <w:jc w:val="both"/>
        <w:rPr>
          <w:sz w:val="28"/>
          <w:szCs w:val="28"/>
        </w:rPr>
      </w:pPr>
      <w:r>
        <w:rPr>
          <w:sz w:val="28"/>
          <w:szCs w:val="28"/>
        </w:rPr>
        <w:t>3) гарантийных обязательств.</w:t>
      </w:r>
    </w:p>
    <w:p w:rsidR="00235D79" w:rsidRPr="0078268F" w:rsidRDefault="00235D79" w:rsidP="000B463D">
      <w:pPr>
        <w:pStyle w:val="aff7"/>
        <w:numPr>
          <w:ilvl w:val="0"/>
          <w:numId w:val="23"/>
        </w:numPr>
        <w:tabs>
          <w:tab w:val="left" w:pos="1560"/>
        </w:tabs>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235D79" w:rsidRPr="006B528B" w:rsidRDefault="00235D79" w:rsidP="000B463D">
      <w:pPr>
        <w:pStyle w:val="aff7"/>
        <w:numPr>
          <w:ilvl w:val="0"/>
          <w:numId w:val="23"/>
        </w:numPr>
        <w:tabs>
          <w:tab w:val="left" w:pos="1560"/>
        </w:tabs>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235D79" w:rsidRPr="00BC54B6" w:rsidRDefault="00235D79" w:rsidP="000B463D">
      <w:pPr>
        <w:pStyle w:val="aff7"/>
        <w:numPr>
          <w:ilvl w:val="0"/>
          <w:numId w:val="23"/>
        </w:numPr>
        <w:tabs>
          <w:tab w:val="left" w:pos="1560"/>
        </w:tabs>
        <w:ind w:left="0" w:firstLine="709"/>
        <w:jc w:val="both"/>
        <w:rPr>
          <w:sz w:val="28"/>
          <w:szCs w:val="28"/>
        </w:rPr>
      </w:pPr>
      <w:proofErr w:type="gramStart"/>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w:t>
      </w:r>
      <w:proofErr w:type="gramEnd"/>
      <w:r>
        <w:rPr>
          <w:rFonts w:eastAsia="MS Mincho"/>
          <w:sz w:val="28"/>
          <w:szCs w:val="28"/>
        </w:rPr>
        <w:t xml:space="preserve">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235D79" w:rsidRPr="00CC0633" w:rsidRDefault="00235D79" w:rsidP="000B463D">
      <w:pPr>
        <w:pStyle w:val="aff7"/>
        <w:numPr>
          <w:ilvl w:val="0"/>
          <w:numId w:val="23"/>
        </w:numPr>
        <w:tabs>
          <w:tab w:val="left" w:pos="1560"/>
        </w:tabs>
        <w:ind w:left="0" w:firstLine="709"/>
        <w:jc w:val="both"/>
        <w:rPr>
          <w:sz w:val="28"/>
          <w:szCs w:val="28"/>
        </w:rPr>
      </w:pPr>
      <w:r>
        <w:rPr>
          <w:sz w:val="28"/>
          <w:szCs w:val="28"/>
        </w:rPr>
        <w:t xml:space="preserve">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235D79" w:rsidRPr="00BC54B6" w:rsidRDefault="001152DC" w:rsidP="000B463D">
      <w:pPr>
        <w:pStyle w:val="aff7"/>
        <w:numPr>
          <w:ilvl w:val="0"/>
          <w:numId w:val="23"/>
        </w:numPr>
        <w:tabs>
          <w:tab w:val="left" w:pos="1560"/>
        </w:tabs>
        <w:ind w:left="0" w:firstLine="709"/>
        <w:jc w:val="both"/>
        <w:rPr>
          <w:sz w:val="28"/>
          <w:szCs w:val="28"/>
        </w:rPr>
      </w:pPr>
      <w:r>
        <w:rPr>
          <w:rFonts w:eastAsia="MS Mincho"/>
          <w:sz w:val="28"/>
          <w:szCs w:val="28"/>
        </w:rPr>
        <w:t xml:space="preserve">Срок </w:t>
      </w:r>
      <w:proofErr w:type="gramStart"/>
      <w:r>
        <w:rPr>
          <w:rFonts w:eastAsia="MS Mincho"/>
          <w:sz w:val="28"/>
          <w:szCs w:val="28"/>
        </w:rPr>
        <w:t>действия обеспечения надлежащего исполнения договора</w:t>
      </w:r>
      <w:proofErr w:type="gramEnd"/>
      <w:r>
        <w:rPr>
          <w:rFonts w:eastAsia="MS Mincho"/>
          <w:sz w:val="28"/>
          <w:szCs w:val="28"/>
        </w:rPr>
        <w:t xml:space="preserve">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35D79" w:rsidRDefault="001152DC" w:rsidP="000B463D">
      <w:pPr>
        <w:pStyle w:val="aff7"/>
        <w:numPr>
          <w:ilvl w:val="0"/>
          <w:numId w:val="23"/>
        </w:numPr>
        <w:tabs>
          <w:tab w:val="left" w:pos="1560"/>
        </w:tabs>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2645C" w:rsidRDefault="00B2645C" w:rsidP="00B2645C">
      <w:pPr>
        <w:pStyle w:val="aff7"/>
        <w:ind w:left="709"/>
        <w:jc w:val="both"/>
        <w:rPr>
          <w:sz w:val="28"/>
          <w:szCs w:val="28"/>
        </w:rPr>
      </w:pPr>
    </w:p>
    <w:p w:rsidR="000954FB" w:rsidRPr="004928E5" w:rsidRDefault="006400A0" w:rsidP="00713191">
      <w:pPr>
        <w:spacing w:after="120"/>
        <w:jc w:val="center"/>
        <w:outlineLvl w:val="0"/>
        <w:rPr>
          <w:b/>
          <w:bCs/>
          <w:sz w:val="32"/>
          <w:szCs w:val="32"/>
        </w:rPr>
      </w:pPr>
      <w:r>
        <w:rPr>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3107E8" w:rsidRDefault="003107E8" w:rsidP="00AA2740">
      <w:pPr>
        <w:rPr>
          <w:b/>
          <w:spacing w:val="1"/>
          <w:sz w:val="28"/>
          <w:szCs w:val="28"/>
        </w:rPr>
      </w:pPr>
      <w:r>
        <w:rPr>
          <w:b/>
          <w:spacing w:val="1"/>
          <w:sz w:val="28"/>
          <w:szCs w:val="28"/>
        </w:rPr>
        <w:tab/>
        <w:t>4.1.Общие положения.</w:t>
      </w:r>
    </w:p>
    <w:p w:rsidR="003107E8" w:rsidRDefault="003107E8" w:rsidP="00AA2740">
      <w:pPr>
        <w:pStyle w:val="19"/>
        <w:ind w:firstLine="0"/>
        <w:rPr>
          <w:szCs w:val="28"/>
        </w:rPr>
      </w:pPr>
      <w:r>
        <w:rPr>
          <w:szCs w:val="28"/>
        </w:rPr>
        <w:tab/>
        <w:t xml:space="preserve">4.1.1. Предметом запроса предложений является поставка </w:t>
      </w:r>
      <w:proofErr w:type="gramStart"/>
      <w:r>
        <w:rPr>
          <w:szCs w:val="28"/>
        </w:rPr>
        <w:t>комплекта скреплений верхнего строения пути</w:t>
      </w:r>
      <w:proofErr w:type="gramEnd"/>
      <w:r>
        <w:rPr>
          <w:szCs w:val="28"/>
        </w:rPr>
        <w:t xml:space="preserve"> для рельса Р-65 для нужд Контейнерного терминала Чита филиала ПАО "</w:t>
      </w:r>
      <w:proofErr w:type="spellStart"/>
      <w:r>
        <w:rPr>
          <w:szCs w:val="28"/>
        </w:rPr>
        <w:t>ТрансКонтейнер</w:t>
      </w:r>
      <w:proofErr w:type="spellEnd"/>
      <w:r>
        <w:rPr>
          <w:szCs w:val="28"/>
        </w:rPr>
        <w:t xml:space="preserve">" на Забайкальской железной дороге.  </w:t>
      </w:r>
    </w:p>
    <w:p w:rsidR="003107E8" w:rsidRDefault="003107E8" w:rsidP="00AA2740">
      <w:pPr>
        <w:pStyle w:val="19"/>
        <w:ind w:firstLine="0"/>
        <w:rPr>
          <w:szCs w:val="28"/>
        </w:rPr>
      </w:pPr>
      <w:r>
        <w:rPr>
          <w:szCs w:val="28"/>
        </w:rPr>
        <w:tab/>
        <w:t>4.1.2. В заявке претендента должны быть изложены условия, соответствующие требованиям технического задания, либо более выгодные для заказчика.</w:t>
      </w:r>
    </w:p>
    <w:p w:rsidR="003107E8" w:rsidRDefault="003107E8" w:rsidP="00AA2740">
      <w:pPr>
        <w:pStyle w:val="19"/>
        <w:ind w:firstLine="0"/>
        <w:rPr>
          <w:szCs w:val="28"/>
        </w:rPr>
      </w:pPr>
      <w:r>
        <w:rPr>
          <w:szCs w:val="28"/>
        </w:rPr>
        <w:tab/>
        <w:t xml:space="preserve">4.1.3. Комплекты </w:t>
      </w:r>
      <w:proofErr w:type="gramStart"/>
      <w:r>
        <w:rPr>
          <w:szCs w:val="28"/>
        </w:rPr>
        <w:t>скреплений верхнего строения пути рельса</w:t>
      </w:r>
      <w:proofErr w:type="gramEnd"/>
      <w:r>
        <w:rPr>
          <w:szCs w:val="28"/>
        </w:rPr>
        <w:t xml:space="preserve"> Р-65 используются при</w:t>
      </w:r>
      <w:r>
        <w:t xml:space="preserve"> реконструкции подкранового пути ТЭК-4 Контейнерного терминала Чита филиала ПАО «</w:t>
      </w:r>
      <w:proofErr w:type="spellStart"/>
      <w:r>
        <w:t>ТрансКонтейнер</w:t>
      </w:r>
      <w:proofErr w:type="spellEnd"/>
      <w:r>
        <w:t>» на Забайкальской железной дороге</w:t>
      </w:r>
      <w:r>
        <w:rPr>
          <w:szCs w:val="28"/>
        </w:rPr>
        <w:t>.</w:t>
      </w:r>
    </w:p>
    <w:p w:rsidR="003107E8" w:rsidRDefault="003107E8" w:rsidP="00AA2740">
      <w:pPr>
        <w:pStyle w:val="19"/>
        <w:ind w:firstLine="0"/>
        <w:rPr>
          <w:szCs w:val="28"/>
        </w:rPr>
      </w:pPr>
      <w:r>
        <w:rPr>
          <w:szCs w:val="28"/>
        </w:rPr>
        <w:tab/>
      </w:r>
    </w:p>
    <w:p w:rsidR="003107E8" w:rsidRPr="007E1B5B" w:rsidRDefault="003107E8" w:rsidP="00AA2740">
      <w:pPr>
        <w:pStyle w:val="19"/>
        <w:ind w:firstLine="0"/>
        <w:rPr>
          <w:szCs w:val="28"/>
        </w:rPr>
      </w:pPr>
      <w:r>
        <w:rPr>
          <w:szCs w:val="28"/>
        </w:rPr>
        <w:tab/>
        <w:t xml:space="preserve">4.2. </w:t>
      </w:r>
      <w:r>
        <w:rPr>
          <w:b/>
          <w:szCs w:val="28"/>
        </w:rPr>
        <w:t>Технические характеристики Товара.</w:t>
      </w:r>
    </w:p>
    <w:p w:rsidR="003107E8" w:rsidRDefault="003107E8" w:rsidP="00AA2740">
      <w:pPr>
        <w:pStyle w:val="zakonpusual"/>
        <w:spacing w:before="0" w:beforeAutospacing="0" w:after="0" w:afterAutospacing="0"/>
        <w:ind w:firstLine="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комплект </w:t>
      </w:r>
      <w:proofErr w:type="gramStart"/>
      <w:r>
        <w:rPr>
          <w:rFonts w:ascii="Times New Roman" w:hAnsi="Times New Roman"/>
          <w:sz w:val="28"/>
          <w:szCs w:val="28"/>
        </w:rPr>
        <w:t>скреплений верхнего строения пути рельса</w:t>
      </w:r>
      <w:proofErr w:type="gramEnd"/>
      <w:r>
        <w:rPr>
          <w:rFonts w:ascii="Times New Roman" w:hAnsi="Times New Roman"/>
          <w:sz w:val="28"/>
          <w:szCs w:val="28"/>
        </w:rPr>
        <w:t xml:space="preserve"> Р-65 входит: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2552"/>
        <w:gridCol w:w="850"/>
        <w:gridCol w:w="1063"/>
        <w:gridCol w:w="1596"/>
      </w:tblGrid>
      <w:tr w:rsidR="003107E8" w:rsidRPr="00EE04C2" w:rsidTr="00D96519">
        <w:tc>
          <w:tcPr>
            <w:tcW w:w="675" w:type="dxa"/>
            <w:vAlign w:val="center"/>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2835" w:type="dxa"/>
            <w:vAlign w:val="center"/>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Наименование</w:t>
            </w:r>
          </w:p>
        </w:tc>
        <w:tc>
          <w:tcPr>
            <w:tcW w:w="2552" w:type="dxa"/>
            <w:vAlign w:val="center"/>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Обозначение</w:t>
            </w:r>
          </w:p>
        </w:tc>
        <w:tc>
          <w:tcPr>
            <w:tcW w:w="850" w:type="dxa"/>
            <w:vAlign w:val="center"/>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 xml:space="preserve">Ед. </w:t>
            </w:r>
            <w:proofErr w:type="spellStart"/>
            <w:r>
              <w:rPr>
                <w:rFonts w:ascii="Times New Roman" w:hAnsi="Times New Roman"/>
              </w:rPr>
              <w:t>изм</w:t>
            </w:r>
            <w:proofErr w:type="spellEnd"/>
            <w:r>
              <w:rPr>
                <w:rFonts w:ascii="Times New Roman" w:hAnsi="Times New Roman"/>
              </w:rPr>
              <w:t>.</w:t>
            </w:r>
          </w:p>
        </w:tc>
        <w:tc>
          <w:tcPr>
            <w:tcW w:w="1063" w:type="dxa"/>
            <w:vAlign w:val="center"/>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Кол-во</w:t>
            </w:r>
          </w:p>
        </w:tc>
        <w:tc>
          <w:tcPr>
            <w:tcW w:w="1596" w:type="dxa"/>
            <w:vAlign w:val="center"/>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Примечание</w:t>
            </w:r>
          </w:p>
        </w:tc>
      </w:tr>
      <w:tr w:rsidR="003107E8" w:rsidRPr="00EE04C2" w:rsidTr="00D96519">
        <w:tc>
          <w:tcPr>
            <w:tcW w:w="675"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w:t>
            </w:r>
          </w:p>
        </w:tc>
        <w:tc>
          <w:tcPr>
            <w:tcW w:w="2835" w:type="dxa"/>
          </w:tcPr>
          <w:p w:rsidR="003107E8" w:rsidRPr="00933A8F"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Прокладка ЦП-328 под подкладку КБ-65</w:t>
            </w:r>
          </w:p>
        </w:tc>
        <w:tc>
          <w:tcPr>
            <w:tcW w:w="2552" w:type="dxa"/>
          </w:tcPr>
          <w:p w:rsidR="003107E8" w:rsidRPr="00933A8F"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ГОСТ 34078-2017</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063"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1100</w:t>
            </w:r>
          </w:p>
        </w:tc>
        <w:tc>
          <w:tcPr>
            <w:tcW w:w="1596" w:type="dxa"/>
          </w:tcPr>
          <w:p w:rsidR="003107E8"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2</w:t>
            </w:r>
          </w:p>
        </w:tc>
        <w:tc>
          <w:tcPr>
            <w:tcW w:w="2835" w:type="dxa"/>
          </w:tcPr>
          <w:p w:rsidR="003107E8" w:rsidRPr="00933A8F"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Подкладка КБ-65</w:t>
            </w:r>
          </w:p>
        </w:tc>
        <w:tc>
          <w:tcPr>
            <w:tcW w:w="2552" w:type="dxa"/>
          </w:tcPr>
          <w:p w:rsidR="003107E8" w:rsidRPr="00933A8F"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ГОСТ 16277-2016</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063"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1100</w:t>
            </w:r>
          </w:p>
        </w:tc>
        <w:tc>
          <w:tcPr>
            <w:tcW w:w="1596"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3</w:t>
            </w:r>
          </w:p>
        </w:tc>
        <w:tc>
          <w:tcPr>
            <w:tcW w:w="2835" w:type="dxa"/>
          </w:tcPr>
          <w:p w:rsidR="003107E8" w:rsidRPr="00EB35A7"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Клемма ПК</w:t>
            </w:r>
          </w:p>
        </w:tc>
        <w:tc>
          <w:tcPr>
            <w:tcW w:w="2552" w:type="dxa"/>
          </w:tcPr>
          <w:p w:rsidR="003107E8" w:rsidRPr="00933A8F"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ГОСТ 22343-2014</w:t>
            </w:r>
          </w:p>
        </w:tc>
        <w:tc>
          <w:tcPr>
            <w:tcW w:w="850" w:type="dxa"/>
          </w:tcPr>
          <w:p w:rsidR="003107E8" w:rsidRDefault="003107E8" w:rsidP="00D96519">
            <w:pPr>
              <w:jc w:val="center"/>
            </w:pPr>
            <w:proofErr w:type="spellStart"/>
            <w:proofErr w:type="gramStart"/>
            <w:r>
              <w:t>шт</w:t>
            </w:r>
            <w:proofErr w:type="spellEnd"/>
            <w:proofErr w:type="gramEnd"/>
          </w:p>
        </w:tc>
        <w:tc>
          <w:tcPr>
            <w:tcW w:w="1063" w:type="dxa"/>
          </w:tcPr>
          <w:p w:rsidR="003107E8" w:rsidRDefault="003107E8" w:rsidP="00D96519">
            <w:pPr>
              <w:jc w:val="center"/>
            </w:pPr>
            <w:r>
              <w:t>2200</w:t>
            </w:r>
          </w:p>
        </w:tc>
        <w:tc>
          <w:tcPr>
            <w:tcW w:w="1596"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4</w:t>
            </w:r>
          </w:p>
        </w:tc>
        <w:tc>
          <w:tcPr>
            <w:tcW w:w="2835" w:type="dxa"/>
          </w:tcPr>
          <w:p w:rsidR="003107E8"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 xml:space="preserve">Шайба </w:t>
            </w:r>
            <w:proofErr w:type="spellStart"/>
            <w:r>
              <w:rPr>
                <w:rFonts w:ascii="Times New Roman" w:hAnsi="Times New Roman"/>
              </w:rPr>
              <w:t>двухвитковая</w:t>
            </w:r>
            <w:proofErr w:type="spellEnd"/>
            <w:r>
              <w:rPr>
                <w:rFonts w:ascii="Times New Roman" w:hAnsi="Times New Roman"/>
              </w:rPr>
              <w:t xml:space="preserve"> М25</w:t>
            </w:r>
          </w:p>
        </w:tc>
        <w:tc>
          <w:tcPr>
            <w:tcW w:w="2552" w:type="dxa"/>
          </w:tcPr>
          <w:p w:rsidR="003107E8"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ГОСТ 21797-2014</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063" w:type="dxa"/>
          </w:tcPr>
          <w:p w:rsidR="003107E8"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4400</w:t>
            </w:r>
          </w:p>
        </w:tc>
        <w:tc>
          <w:tcPr>
            <w:tcW w:w="1596"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5</w:t>
            </w:r>
          </w:p>
        </w:tc>
        <w:tc>
          <w:tcPr>
            <w:tcW w:w="2835" w:type="dxa"/>
          </w:tcPr>
          <w:p w:rsidR="003107E8" w:rsidRPr="00EB35A7"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Гайка М22</w:t>
            </w:r>
          </w:p>
        </w:tc>
        <w:tc>
          <w:tcPr>
            <w:tcW w:w="2552" w:type="dxa"/>
          </w:tcPr>
          <w:p w:rsidR="003107E8" w:rsidRPr="00933A8F"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ГОСТ 16018-2014</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063"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4400</w:t>
            </w:r>
          </w:p>
        </w:tc>
        <w:tc>
          <w:tcPr>
            <w:tcW w:w="1596"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6</w:t>
            </w:r>
          </w:p>
        </w:tc>
        <w:tc>
          <w:tcPr>
            <w:tcW w:w="2835" w:type="dxa"/>
          </w:tcPr>
          <w:p w:rsidR="003107E8" w:rsidRPr="00EB35A7"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 xml:space="preserve">Болт </w:t>
            </w:r>
            <w:proofErr w:type="spellStart"/>
            <w:r>
              <w:rPr>
                <w:rFonts w:ascii="Times New Roman" w:hAnsi="Times New Roman"/>
              </w:rPr>
              <w:t>клеммный</w:t>
            </w:r>
            <w:proofErr w:type="spellEnd"/>
            <w:r>
              <w:rPr>
                <w:rFonts w:ascii="Times New Roman" w:hAnsi="Times New Roman"/>
              </w:rPr>
              <w:t xml:space="preserve"> М22х75</w:t>
            </w:r>
          </w:p>
        </w:tc>
        <w:tc>
          <w:tcPr>
            <w:tcW w:w="2552" w:type="dxa"/>
          </w:tcPr>
          <w:p w:rsidR="003107E8" w:rsidRPr="00933A8F"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ГОСТ 16017-2014</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063"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c>
          <w:tcPr>
            <w:tcW w:w="1596"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7</w:t>
            </w:r>
          </w:p>
        </w:tc>
        <w:tc>
          <w:tcPr>
            <w:tcW w:w="2835" w:type="dxa"/>
          </w:tcPr>
          <w:p w:rsidR="003107E8" w:rsidRPr="00933A8F"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Прокладка под подошву рельса ЦП-143</w:t>
            </w:r>
          </w:p>
        </w:tc>
        <w:tc>
          <w:tcPr>
            <w:tcW w:w="2552" w:type="dxa"/>
          </w:tcPr>
          <w:p w:rsidR="003107E8" w:rsidRPr="00933A8F"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ГОСТ 34078-2017</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063"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1100</w:t>
            </w:r>
          </w:p>
        </w:tc>
        <w:tc>
          <w:tcPr>
            <w:tcW w:w="1596"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EB35A7"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8</w:t>
            </w:r>
          </w:p>
          <w:p w:rsidR="003107E8" w:rsidRPr="00EB35A7" w:rsidRDefault="003107E8" w:rsidP="00D96519">
            <w:pPr>
              <w:pStyle w:val="zakonpusual"/>
              <w:spacing w:before="0" w:beforeAutospacing="0" w:after="0" w:afterAutospacing="0"/>
              <w:ind w:firstLine="0"/>
              <w:jc w:val="center"/>
              <w:rPr>
                <w:rFonts w:ascii="Times New Roman" w:hAnsi="Times New Roman"/>
              </w:rPr>
            </w:pPr>
          </w:p>
        </w:tc>
        <w:tc>
          <w:tcPr>
            <w:tcW w:w="2835" w:type="dxa"/>
          </w:tcPr>
          <w:p w:rsidR="003107E8" w:rsidRPr="00EB35A7"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Болт закладной М22х175</w:t>
            </w:r>
          </w:p>
        </w:tc>
        <w:tc>
          <w:tcPr>
            <w:tcW w:w="2552" w:type="dxa"/>
          </w:tcPr>
          <w:p w:rsidR="003107E8" w:rsidRPr="00933A8F"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ГОСТ 16017-2014</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063"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c>
          <w:tcPr>
            <w:tcW w:w="1596"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9</w:t>
            </w:r>
          </w:p>
        </w:tc>
        <w:tc>
          <w:tcPr>
            <w:tcW w:w="2835" w:type="dxa"/>
          </w:tcPr>
          <w:p w:rsidR="003107E8"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Шайба-скоба ЦП-138</w:t>
            </w:r>
          </w:p>
        </w:tc>
        <w:tc>
          <w:tcPr>
            <w:tcW w:w="2552" w:type="dxa"/>
          </w:tcPr>
          <w:p w:rsidR="003107E8"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ТУ 32 ЦП783-92</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063" w:type="dxa"/>
          </w:tcPr>
          <w:p w:rsidR="003107E8"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c>
          <w:tcPr>
            <w:tcW w:w="1596"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EB35A7"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10</w:t>
            </w:r>
          </w:p>
        </w:tc>
        <w:tc>
          <w:tcPr>
            <w:tcW w:w="2835" w:type="dxa"/>
          </w:tcPr>
          <w:p w:rsidR="003107E8" w:rsidRPr="00EB35A7"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Втулка изолирующая ЦП-142</w:t>
            </w:r>
          </w:p>
        </w:tc>
        <w:tc>
          <w:tcPr>
            <w:tcW w:w="2552" w:type="dxa"/>
          </w:tcPr>
          <w:p w:rsidR="003107E8" w:rsidRPr="00933A8F"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ТУ 3185-024-55239716-2006</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063"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c>
          <w:tcPr>
            <w:tcW w:w="1596"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11</w:t>
            </w:r>
          </w:p>
        </w:tc>
        <w:tc>
          <w:tcPr>
            <w:tcW w:w="2835" w:type="dxa"/>
          </w:tcPr>
          <w:p w:rsidR="003107E8"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Накладка 1Р65</w:t>
            </w:r>
          </w:p>
        </w:tc>
        <w:tc>
          <w:tcPr>
            <w:tcW w:w="2552" w:type="dxa"/>
          </w:tcPr>
          <w:p w:rsidR="003107E8"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ГОСТ 33184-2014</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063" w:type="dxa"/>
          </w:tcPr>
          <w:p w:rsidR="003107E8"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88</w:t>
            </w:r>
          </w:p>
        </w:tc>
        <w:tc>
          <w:tcPr>
            <w:tcW w:w="1596"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EB35A7"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12</w:t>
            </w:r>
          </w:p>
        </w:tc>
        <w:tc>
          <w:tcPr>
            <w:tcW w:w="2835" w:type="dxa"/>
          </w:tcPr>
          <w:p w:rsidR="003107E8" w:rsidRPr="00EB35A7"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Болт стыковой М27х160</w:t>
            </w:r>
          </w:p>
        </w:tc>
        <w:tc>
          <w:tcPr>
            <w:tcW w:w="2552" w:type="dxa"/>
          </w:tcPr>
          <w:p w:rsidR="003107E8" w:rsidRPr="00933A8F"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ГОСТ 11530-2014</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063"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264</w:t>
            </w:r>
          </w:p>
        </w:tc>
        <w:tc>
          <w:tcPr>
            <w:tcW w:w="1596"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EB35A7"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13</w:t>
            </w:r>
          </w:p>
        </w:tc>
        <w:tc>
          <w:tcPr>
            <w:tcW w:w="2835" w:type="dxa"/>
          </w:tcPr>
          <w:p w:rsidR="003107E8" w:rsidRPr="00EB35A7"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Гайка М27</w:t>
            </w:r>
          </w:p>
        </w:tc>
        <w:tc>
          <w:tcPr>
            <w:tcW w:w="2552" w:type="dxa"/>
          </w:tcPr>
          <w:p w:rsidR="003107E8" w:rsidRPr="00933A8F"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ГОСТ 16018-2014</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063"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264</w:t>
            </w:r>
          </w:p>
        </w:tc>
        <w:tc>
          <w:tcPr>
            <w:tcW w:w="1596"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EB35A7"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14</w:t>
            </w:r>
          </w:p>
        </w:tc>
        <w:tc>
          <w:tcPr>
            <w:tcW w:w="2835" w:type="dxa"/>
          </w:tcPr>
          <w:p w:rsidR="003107E8"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 xml:space="preserve">Шайба одновитковая </w:t>
            </w:r>
            <w:r>
              <w:rPr>
                <w:rFonts w:ascii="Times New Roman" w:hAnsi="Times New Roman"/>
              </w:rPr>
              <w:lastRenderedPageBreak/>
              <w:t>М27</w:t>
            </w:r>
          </w:p>
        </w:tc>
        <w:tc>
          <w:tcPr>
            <w:tcW w:w="2552" w:type="dxa"/>
          </w:tcPr>
          <w:p w:rsidR="003107E8" w:rsidRPr="00933A8F"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lastRenderedPageBreak/>
              <w:t>ГОСТ 19115-91</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1063"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264</w:t>
            </w:r>
          </w:p>
        </w:tc>
        <w:tc>
          <w:tcPr>
            <w:tcW w:w="1596" w:type="dxa"/>
          </w:tcPr>
          <w:p w:rsidR="003107E8" w:rsidRPr="00933A8F" w:rsidRDefault="003107E8" w:rsidP="00D96519">
            <w:pPr>
              <w:pStyle w:val="zakonpusual"/>
              <w:spacing w:before="0" w:beforeAutospacing="0" w:after="0" w:afterAutospacing="0"/>
              <w:ind w:firstLine="0"/>
              <w:rPr>
                <w:rFonts w:ascii="Times New Roman" w:hAnsi="Times New Roman"/>
              </w:rPr>
            </w:pPr>
          </w:p>
        </w:tc>
      </w:tr>
    </w:tbl>
    <w:p w:rsidR="003107E8" w:rsidRDefault="003107E8" w:rsidP="00AA2740">
      <w:pPr>
        <w:widowControl w:val="0"/>
        <w:shd w:val="clear" w:color="auto" w:fill="FFFFFF"/>
        <w:tabs>
          <w:tab w:val="left" w:pos="0"/>
        </w:tabs>
        <w:suppressAutoHyphens w:val="0"/>
        <w:autoSpaceDE w:val="0"/>
        <w:autoSpaceDN w:val="0"/>
        <w:adjustRightInd w:val="0"/>
      </w:pPr>
    </w:p>
    <w:p w:rsidR="003107E8" w:rsidRDefault="003107E8" w:rsidP="00AA2740">
      <w:pPr>
        <w:widowControl w:val="0"/>
        <w:shd w:val="clear" w:color="auto" w:fill="FFFFFF"/>
        <w:tabs>
          <w:tab w:val="left" w:pos="0"/>
        </w:tabs>
        <w:suppressAutoHyphens w:val="0"/>
        <w:autoSpaceDE w:val="0"/>
        <w:autoSpaceDN w:val="0"/>
        <w:adjustRightInd w:val="0"/>
        <w:rPr>
          <w:b/>
          <w:sz w:val="28"/>
          <w:szCs w:val="28"/>
        </w:rPr>
      </w:pPr>
      <w:r>
        <w:tab/>
      </w:r>
      <w:r>
        <w:rPr>
          <w:b/>
          <w:sz w:val="28"/>
          <w:szCs w:val="28"/>
        </w:rPr>
        <w:t>4.3.Место поставки Товара.</w:t>
      </w:r>
    </w:p>
    <w:p w:rsidR="003107E8" w:rsidRPr="007E1B5B" w:rsidRDefault="003107E8" w:rsidP="00AA2740">
      <w:pPr>
        <w:widowControl w:val="0"/>
        <w:shd w:val="clear" w:color="auto" w:fill="FFFFFF"/>
        <w:tabs>
          <w:tab w:val="left" w:pos="-142"/>
        </w:tabs>
        <w:suppressAutoHyphens w:val="0"/>
        <w:autoSpaceDE w:val="0"/>
        <w:autoSpaceDN w:val="0"/>
        <w:adjustRightInd w:val="0"/>
        <w:rPr>
          <w:b/>
          <w:sz w:val="28"/>
          <w:szCs w:val="28"/>
        </w:rPr>
      </w:pPr>
      <w:r>
        <w:rPr>
          <w:sz w:val="28"/>
          <w:szCs w:val="28"/>
        </w:rPr>
        <w:tab/>
        <w:t xml:space="preserve">Поставка Товара Покупателю осуществляется Поставщиком: </w:t>
      </w:r>
    </w:p>
    <w:p w:rsidR="003107E8" w:rsidRPr="00470B64" w:rsidRDefault="003107E8" w:rsidP="000B463D">
      <w:pPr>
        <w:pStyle w:val="aff7"/>
        <w:numPr>
          <w:ilvl w:val="0"/>
          <w:numId w:val="28"/>
        </w:numPr>
        <w:ind w:left="0" w:firstLine="0"/>
        <w:contextualSpacing/>
        <w:jc w:val="both"/>
        <w:rPr>
          <w:sz w:val="28"/>
          <w:szCs w:val="28"/>
        </w:rPr>
      </w:pPr>
      <w:r>
        <w:rPr>
          <w:sz w:val="28"/>
          <w:szCs w:val="28"/>
        </w:rPr>
        <w:t xml:space="preserve">Российская Федерация, Забайкальский край, станция Чита 1 – в случае железнодорожной поставки; </w:t>
      </w:r>
    </w:p>
    <w:p w:rsidR="003107E8" w:rsidRPr="00470B64" w:rsidRDefault="003107E8" w:rsidP="000B463D">
      <w:pPr>
        <w:pStyle w:val="aff7"/>
        <w:numPr>
          <w:ilvl w:val="0"/>
          <w:numId w:val="28"/>
        </w:numPr>
        <w:ind w:left="0" w:firstLine="0"/>
        <w:contextualSpacing/>
        <w:jc w:val="both"/>
        <w:rPr>
          <w:sz w:val="28"/>
          <w:szCs w:val="28"/>
        </w:rPr>
      </w:pPr>
      <w:r>
        <w:rPr>
          <w:sz w:val="28"/>
          <w:szCs w:val="28"/>
        </w:rPr>
        <w:t xml:space="preserve">Российская Федерация, Забайкальский край, </w:t>
      </w:r>
      <w:proofErr w:type="gramStart"/>
      <w:r>
        <w:rPr>
          <w:sz w:val="28"/>
          <w:szCs w:val="28"/>
        </w:rPr>
        <w:t>г</w:t>
      </w:r>
      <w:proofErr w:type="gramEnd"/>
      <w:r>
        <w:rPr>
          <w:sz w:val="28"/>
          <w:szCs w:val="28"/>
        </w:rPr>
        <w:t>. Чита, ул. Лазо, 120,  контейнерный терминал Чита – в случае иного способа доставки.</w:t>
      </w:r>
    </w:p>
    <w:p w:rsidR="003107E8" w:rsidRDefault="003107E8" w:rsidP="00AA2740">
      <w:pPr>
        <w:widowControl w:val="0"/>
        <w:autoSpaceDE w:val="0"/>
        <w:autoSpaceDN w:val="0"/>
        <w:adjustRightInd w:val="0"/>
        <w:jc w:val="both"/>
        <w:rPr>
          <w:sz w:val="28"/>
          <w:szCs w:val="28"/>
        </w:rPr>
      </w:pPr>
      <w:r>
        <w:rPr>
          <w:b/>
          <w:bCs/>
          <w:sz w:val="28"/>
          <w:szCs w:val="28"/>
        </w:rPr>
        <w:t xml:space="preserve">  </w:t>
      </w:r>
      <w:r>
        <w:rPr>
          <w:b/>
          <w:bCs/>
          <w:sz w:val="28"/>
          <w:szCs w:val="28"/>
        </w:rPr>
        <w:tab/>
        <w:t xml:space="preserve"> </w:t>
      </w:r>
      <w:r>
        <w:rPr>
          <w:sz w:val="28"/>
          <w:szCs w:val="28"/>
        </w:rPr>
        <w:t xml:space="preserve">О варианте поставки Поставщик письменно уведомляет Покупателя не менее чем за 3 рабочих дня до предполагаемой даты поставки. </w:t>
      </w:r>
    </w:p>
    <w:p w:rsidR="003107E8" w:rsidRDefault="003107E8" w:rsidP="00AA2740">
      <w:pPr>
        <w:suppressAutoHyphens w:val="0"/>
        <w:rPr>
          <w:b/>
          <w:bCs/>
          <w:sz w:val="28"/>
          <w:szCs w:val="28"/>
        </w:rPr>
      </w:pPr>
      <w:r>
        <w:rPr>
          <w:b/>
          <w:bCs/>
          <w:sz w:val="28"/>
          <w:szCs w:val="28"/>
        </w:rPr>
        <w:t xml:space="preserve">     </w:t>
      </w:r>
    </w:p>
    <w:p w:rsidR="003107E8" w:rsidRPr="00032204" w:rsidRDefault="003107E8" w:rsidP="00AA2740">
      <w:pPr>
        <w:suppressAutoHyphens w:val="0"/>
        <w:rPr>
          <w:b/>
          <w:bCs/>
          <w:sz w:val="28"/>
          <w:szCs w:val="28"/>
        </w:rPr>
      </w:pPr>
      <w:r>
        <w:rPr>
          <w:b/>
          <w:bCs/>
          <w:sz w:val="28"/>
          <w:szCs w:val="28"/>
        </w:rPr>
        <w:t xml:space="preserve">       </w:t>
      </w:r>
      <w:r>
        <w:rPr>
          <w:b/>
          <w:bCs/>
          <w:sz w:val="28"/>
          <w:szCs w:val="28"/>
        </w:rPr>
        <w:tab/>
        <w:t>4.4. Условия поставки Товара</w:t>
      </w:r>
    </w:p>
    <w:p w:rsidR="003107E8" w:rsidRPr="000029D6" w:rsidRDefault="003107E8" w:rsidP="00AA2740">
      <w:pPr>
        <w:shd w:val="clear" w:color="auto" w:fill="FFFFFF"/>
        <w:suppressAutoHyphens w:val="0"/>
        <w:jc w:val="both"/>
        <w:rPr>
          <w:color w:val="222222"/>
          <w:lang w:eastAsia="ru-RU"/>
        </w:rPr>
      </w:pPr>
      <w:r>
        <w:rPr>
          <w:sz w:val="28"/>
          <w:szCs w:val="28"/>
        </w:rPr>
        <w:tab/>
      </w:r>
      <w:r>
        <w:rPr>
          <w:color w:val="222222"/>
          <w:sz w:val="28"/>
          <w:szCs w:val="28"/>
          <w:lang w:eastAsia="ru-RU"/>
        </w:rPr>
        <w:t>4.4.1.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3107E8" w:rsidRPr="000029D6" w:rsidRDefault="003107E8" w:rsidP="00AA2740">
      <w:pPr>
        <w:shd w:val="clear" w:color="auto" w:fill="FFFFFF"/>
        <w:suppressAutoHyphens w:val="0"/>
        <w:jc w:val="both"/>
        <w:rPr>
          <w:color w:val="222222"/>
          <w:lang w:eastAsia="ru-RU"/>
        </w:rPr>
      </w:pPr>
      <w:r>
        <w:rPr>
          <w:color w:val="222222"/>
          <w:sz w:val="28"/>
          <w:szCs w:val="28"/>
          <w:lang w:eastAsia="ru-RU"/>
        </w:rPr>
        <w:t> </w:t>
      </w:r>
      <w:r>
        <w:rPr>
          <w:color w:val="222222"/>
          <w:sz w:val="28"/>
          <w:szCs w:val="28"/>
          <w:lang w:eastAsia="ru-RU"/>
        </w:rPr>
        <w:tab/>
        <w:t>1)  документ, удостоверяющий личность представителя Покупателя; </w:t>
      </w:r>
    </w:p>
    <w:p w:rsidR="003107E8" w:rsidRPr="000029D6" w:rsidRDefault="003107E8" w:rsidP="00AA2740">
      <w:pPr>
        <w:shd w:val="clear" w:color="auto" w:fill="FFFFFF"/>
        <w:suppressAutoHyphens w:val="0"/>
        <w:jc w:val="both"/>
        <w:rPr>
          <w:color w:val="222222"/>
          <w:lang w:eastAsia="ru-RU"/>
        </w:rPr>
      </w:pPr>
      <w:r>
        <w:rPr>
          <w:color w:val="222222"/>
          <w:sz w:val="28"/>
          <w:szCs w:val="28"/>
          <w:lang w:eastAsia="ru-RU"/>
        </w:rPr>
        <w:tab/>
        <w:t>2) доверенность на представителя Покупателя, оформленную надлежащим образом.</w:t>
      </w:r>
    </w:p>
    <w:p w:rsidR="003107E8" w:rsidRPr="000029D6" w:rsidRDefault="003107E8" w:rsidP="00AA2740">
      <w:pPr>
        <w:shd w:val="clear" w:color="auto" w:fill="FFFFFF"/>
        <w:suppressAutoHyphens w:val="0"/>
        <w:jc w:val="both"/>
        <w:rPr>
          <w:color w:val="222222"/>
          <w:lang w:eastAsia="ru-RU"/>
        </w:rPr>
      </w:pPr>
      <w:r>
        <w:rPr>
          <w:color w:val="222222"/>
          <w:sz w:val="28"/>
          <w:szCs w:val="28"/>
          <w:lang w:eastAsia="ru-RU"/>
        </w:rPr>
        <w:tab/>
        <w:t>Представитель Поставщика перед приемкой доставленного Товара предъявляет Покупателю следующие документы:</w:t>
      </w:r>
    </w:p>
    <w:p w:rsidR="003107E8" w:rsidRPr="000029D6" w:rsidRDefault="003107E8" w:rsidP="00AA2740">
      <w:pPr>
        <w:shd w:val="clear" w:color="auto" w:fill="FFFFFF"/>
        <w:suppressAutoHyphens w:val="0"/>
        <w:jc w:val="both"/>
        <w:rPr>
          <w:color w:val="222222"/>
          <w:lang w:eastAsia="ru-RU"/>
        </w:rPr>
      </w:pPr>
      <w:r>
        <w:rPr>
          <w:color w:val="222222"/>
          <w:sz w:val="28"/>
          <w:szCs w:val="28"/>
          <w:lang w:eastAsia="ru-RU"/>
        </w:rPr>
        <w:tab/>
        <w:t>1)  документ, удостоверяющий личность представителя Поставщика; </w:t>
      </w:r>
    </w:p>
    <w:p w:rsidR="003107E8" w:rsidRPr="00077087" w:rsidRDefault="003107E8" w:rsidP="00AA2740">
      <w:pPr>
        <w:shd w:val="clear" w:color="auto" w:fill="FFFFFF"/>
        <w:suppressAutoHyphens w:val="0"/>
        <w:jc w:val="both"/>
        <w:rPr>
          <w:color w:val="222222"/>
          <w:highlight w:val="yellow"/>
          <w:lang w:eastAsia="ru-RU"/>
        </w:rPr>
      </w:pPr>
      <w:r>
        <w:rPr>
          <w:color w:val="222222"/>
          <w:sz w:val="28"/>
          <w:szCs w:val="28"/>
          <w:lang w:eastAsia="ru-RU"/>
        </w:rPr>
        <w:tab/>
        <w:t>2) доверенность на представителя Поставщика, оформленную надлежащим образом, либо иной документ;</w:t>
      </w:r>
    </w:p>
    <w:p w:rsidR="003107E8" w:rsidRPr="000029D6" w:rsidRDefault="003107E8" w:rsidP="00AA2740">
      <w:pPr>
        <w:shd w:val="clear" w:color="auto" w:fill="FFFFFF"/>
        <w:suppressAutoHyphens w:val="0"/>
        <w:jc w:val="both"/>
        <w:rPr>
          <w:color w:val="222222"/>
          <w:lang w:eastAsia="ru-RU"/>
        </w:rPr>
      </w:pPr>
      <w:r>
        <w:rPr>
          <w:color w:val="222222"/>
          <w:sz w:val="28"/>
          <w:szCs w:val="28"/>
          <w:lang w:eastAsia="ru-RU"/>
        </w:rPr>
        <w:tab/>
        <w:t>3) Паспорт качества на Товар;</w:t>
      </w:r>
    </w:p>
    <w:p w:rsidR="003107E8" w:rsidRDefault="003107E8" w:rsidP="00AA2740">
      <w:pPr>
        <w:shd w:val="clear" w:color="auto" w:fill="FFFFFF"/>
        <w:suppressAutoHyphens w:val="0"/>
        <w:jc w:val="both"/>
        <w:rPr>
          <w:color w:val="222222"/>
          <w:sz w:val="28"/>
          <w:szCs w:val="28"/>
          <w:lang w:eastAsia="ru-RU"/>
        </w:rPr>
      </w:pPr>
      <w:r>
        <w:rPr>
          <w:color w:val="222222"/>
          <w:sz w:val="28"/>
          <w:szCs w:val="28"/>
          <w:lang w:eastAsia="ru-RU"/>
        </w:rPr>
        <w:tab/>
        <w:t>4) Сертификат соответствия на товар.</w:t>
      </w:r>
    </w:p>
    <w:p w:rsidR="003107E8" w:rsidRPr="00077087" w:rsidRDefault="003107E8" w:rsidP="00AA2740">
      <w:pPr>
        <w:shd w:val="clear" w:color="auto" w:fill="FFFFFF"/>
        <w:suppressAutoHyphens w:val="0"/>
        <w:jc w:val="both"/>
        <w:rPr>
          <w:color w:val="222222"/>
          <w:lang w:eastAsia="ru-RU"/>
        </w:rPr>
      </w:pPr>
      <w:r>
        <w:rPr>
          <w:color w:val="222222"/>
          <w:sz w:val="28"/>
          <w:szCs w:val="28"/>
          <w:lang w:eastAsia="ru-RU"/>
        </w:rPr>
        <w:tab/>
      </w:r>
      <w:r>
        <w:rPr>
          <w:sz w:val="28"/>
          <w:szCs w:val="28"/>
        </w:rPr>
        <w:t xml:space="preserve">4.4.2. </w:t>
      </w:r>
      <w:proofErr w:type="gramStart"/>
      <w:r>
        <w:rPr>
          <w:sz w:val="28"/>
          <w:szCs w:val="28"/>
        </w:rP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rPr>
          <w:sz w:val="28"/>
          <w:szCs w:val="28"/>
        </w:rP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w:t>
      </w:r>
      <w:proofErr w:type="gramStart"/>
      <w:r>
        <w:rPr>
          <w:sz w:val="28"/>
          <w:szCs w:val="28"/>
        </w:rPr>
        <w:t>случае</w:t>
      </w:r>
      <w:proofErr w:type="gramEnd"/>
      <w:r>
        <w:rPr>
          <w:sz w:val="28"/>
          <w:szCs w:val="28"/>
        </w:rPr>
        <w:t xml:space="preserve"> лабораторных испытаний приемка товара продляется на время проведения испытаний. В </w:t>
      </w:r>
      <w:proofErr w:type="gramStart"/>
      <w:r>
        <w:rPr>
          <w:sz w:val="28"/>
          <w:szCs w:val="28"/>
        </w:rPr>
        <w:t>случае</w:t>
      </w:r>
      <w:proofErr w:type="gramEnd"/>
      <w:r>
        <w:rPr>
          <w:sz w:val="28"/>
          <w:szCs w:val="28"/>
        </w:rPr>
        <w:t xml:space="preserve">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60 календарных дней.</w:t>
      </w:r>
    </w:p>
    <w:p w:rsidR="003107E8" w:rsidRPr="00A32781" w:rsidRDefault="003107E8" w:rsidP="00AA2740">
      <w:pPr>
        <w:widowControl w:val="0"/>
        <w:autoSpaceDE w:val="0"/>
        <w:autoSpaceDN w:val="0"/>
        <w:adjustRightInd w:val="0"/>
        <w:jc w:val="both"/>
        <w:rPr>
          <w:sz w:val="28"/>
          <w:szCs w:val="28"/>
        </w:rPr>
      </w:pPr>
      <w:r>
        <w:rPr>
          <w:sz w:val="28"/>
          <w:szCs w:val="28"/>
        </w:rPr>
        <w:tab/>
        <w:t xml:space="preserve">4.4.3. Покупатель осуществляет сплошной входной контроль продукции в соответствии с ГОСТ 24297-13. Покупатель вправе осуществлять приемку продукции в присутствии представителя сторонней организации, </w:t>
      </w:r>
      <w:r>
        <w:rPr>
          <w:sz w:val="28"/>
          <w:szCs w:val="28"/>
        </w:rPr>
        <w:lastRenderedPageBreak/>
        <w:t>осуществляющей функции входного и строительного контроля по договору.</w:t>
      </w:r>
    </w:p>
    <w:p w:rsidR="003107E8" w:rsidRPr="00ED6AE7" w:rsidRDefault="003107E8" w:rsidP="00AA2740">
      <w:pPr>
        <w:widowControl w:val="0"/>
        <w:autoSpaceDE w:val="0"/>
        <w:autoSpaceDN w:val="0"/>
        <w:adjustRightInd w:val="0"/>
        <w:jc w:val="both"/>
        <w:rPr>
          <w:bCs/>
          <w:sz w:val="28"/>
          <w:szCs w:val="28"/>
        </w:rPr>
      </w:pPr>
      <w:r>
        <w:rPr>
          <w:sz w:val="28"/>
          <w:szCs w:val="28"/>
        </w:rPr>
        <w:tab/>
        <w:t xml:space="preserve">4.4.4. </w:t>
      </w:r>
      <w:proofErr w:type="gramStart"/>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договора). </w:t>
      </w:r>
      <w:proofErr w:type="gramEnd"/>
    </w:p>
    <w:p w:rsidR="003107E8" w:rsidRPr="00032204" w:rsidRDefault="003107E8" w:rsidP="00AA2740">
      <w:pPr>
        <w:widowControl w:val="0"/>
        <w:autoSpaceDE w:val="0"/>
        <w:autoSpaceDN w:val="0"/>
        <w:adjustRightInd w:val="0"/>
        <w:jc w:val="both"/>
        <w:rPr>
          <w:sz w:val="28"/>
          <w:szCs w:val="28"/>
        </w:rPr>
      </w:pPr>
      <w:r>
        <w:rPr>
          <w:sz w:val="28"/>
          <w:szCs w:val="28"/>
        </w:rPr>
        <w:tab/>
        <w:t xml:space="preserve">4.4.5. В </w:t>
      </w:r>
      <w:proofErr w:type="gramStart"/>
      <w:r>
        <w:rPr>
          <w:sz w:val="28"/>
          <w:szCs w:val="28"/>
        </w:rPr>
        <w:t>случае</w:t>
      </w:r>
      <w:proofErr w:type="gramEnd"/>
      <w:r>
        <w:rPr>
          <w:sz w:val="28"/>
          <w:szCs w:val="28"/>
        </w:rPr>
        <w:t xml:space="preserve">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3107E8" w:rsidRDefault="003107E8" w:rsidP="00AA2740">
      <w:pPr>
        <w:jc w:val="both"/>
        <w:rPr>
          <w:sz w:val="28"/>
          <w:szCs w:val="28"/>
        </w:rPr>
      </w:pPr>
      <w:r>
        <w:rPr>
          <w:sz w:val="28"/>
          <w:szCs w:val="28"/>
        </w:rPr>
        <w:tab/>
        <w:t>4.4.6 Датой поставки Товара считается дата подписания Сторонами товарной накладной (ТОРГ-12), либо УПД.</w:t>
      </w:r>
    </w:p>
    <w:p w:rsidR="003107E8" w:rsidRDefault="003107E8" w:rsidP="00AA2740">
      <w:pPr>
        <w:jc w:val="both"/>
        <w:rPr>
          <w:sz w:val="28"/>
          <w:szCs w:val="28"/>
        </w:rPr>
      </w:pPr>
      <w:r>
        <w:rPr>
          <w:sz w:val="28"/>
          <w:szCs w:val="28"/>
        </w:rPr>
        <w:tab/>
        <w:t>4.4.7 Срок поставки – в течение не более 45 (сорока пяти) календарных дней со дня подписания договора</w:t>
      </w:r>
    </w:p>
    <w:p w:rsidR="003107E8" w:rsidRDefault="003107E8" w:rsidP="00AA2740">
      <w:pPr>
        <w:jc w:val="both"/>
        <w:rPr>
          <w:sz w:val="28"/>
          <w:szCs w:val="28"/>
        </w:rPr>
      </w:pPr>
      <w:r>
        <w:rPr>
          <w:sz w:val="28"/>
          <w:szCs w:val="28"/>
        </w:rPr>
        <w:tab/>
        <w:t>4.4.8. Отклонение от объема (количества) поставки Товара допускается в сторону увеличения в зависимости от нормы загрузки вагонов. При этом увеличение цены по договору допускается в пределах не более 1% от финансово-коммерческого предложения</w:t>
      </w:r>
    </w:p>
    <w:p w:rsidR="003107E8" w:rsidRDefault="003107E8" w:rsidP="00AA2740">
      <w:pPr>
        <w:ind w:firstLine="709"/>
        <w:jc w:val="both"/>
        <w:rPr>
          <w:b/>
          <w:sz w:val="28"/>
          <w:szCs w:val="28"/>
        </w:rPr>
      </w:pPr>
    </w:p>
    <w:p w:rsidR="003107E8" w:rsidRPr="0001090D" w:rsidRDefault="003107E8" w:rsidP="00AA2740">
      <w:pPr>
        <w:jc w:val="both"/>
        <w:rPr>
          <w:b/>
          <w:sz w:val="28"/>
          <w:szCs w:val="28"/>
        </w:rPr>
      </w:pPr>
      <w:r>
        <w:rPr>
          <w:b/>
          <w:sz w:val="28"/>
          <w:szCs w:val="28"/>
        </w:rPr>
        <w:tab/>
        <w:t>4.5. Гарантийный срок Товара.</w:t>
      </w:r>
    </w:p>
    <w:p w:rsidR="003107E8" w:rsidRPr="00032204" w:rsidRDefault="003107E8" w:rsidP="00AA2740">
      <w:pPr>
        <w:pStyle w:val="ConsNormal"/>
        <w:ind w:firstLine="0"/>
        <w:jc w:val="both"/>
        <w:rPr>
          <w:rFonts w:ascii="Times New Roman" w:hAnsi="Times New Roman"/>
          <w:sz w:val="28"/>
          <w:szCs w:val="28"/>
        </w:rPr>
      </w:pPr>
      <w:r>
        <w:rPr>
          <w:rFonts w:ascii="Times New Roman" w:hAnsi="Times New Roman"/>
          <w:bCs/>
          <w:sz w:val="28"/>
          <w:szCs w:val="28"/>
        </w:rPr>
        <w:tab/>
        <w:t xml:space="preserve">Срок гарантии нормального функционирования Товара в течение не менее 36 месяцев </w:t>
      </w:r>
      <w:proofErr w:type="gramStart"/>
      <w:r>
        <w:rPr>
          <w:rFonts w:ascii="Times New Roman" w:hAnsi="Times New Roman"/>
          <w:bCs/>
          <w:sz w:val="28"/>
          <w:szCs w:val="28"/>
        </w:rPr>
        <w:t>с даты подписания</w:t>
      </w:r>
      <w:proofErr w:type="gramEnd"/>
      <w:r>
        <w:rPr>
          <w:rFonts w:ascii="Times New Roman" w:hAnsi="Times New Roman"/>
          <w:bCs/>
          <w:sz w:val="28"/>
          <w:szCs w:val="28"/>
        </w:rPr>
        <w:t xml:space="preserve"> Сторонами товарной накладной (ТОРГ-12).</w:t>
      </w:r>
      <w:r>
        <w:rPr>
          <w:rFonts w:ascii="Times New Roman" w:hAnsi="Times New Roman"/>
          <w:bCs/>
          <w:i/>
          <w:iCs/>
          <w:sz w:val="28"/>
          <w:szCs w:val="28"/>
          <w:vertAlign w:val="superscript"/>
        </w:rPr>
        <w:t xml:space="preserve"> </w:t>
      </w:r>
    </w:p>
    <w:p w:rsidR="003107E8" w:rsidRPr="007D58C3" w:rsidRDefault="003107E8" w:rsidP="00AA2740">
      <w:pPr>
        <w:ind w:firstLine="709"/>
        <w:jc w:val="both"/>
        <w:rPr>
          <w:sz w:val="28"/>
          <w:szCs w:val="28"/>
        </w:rPr>
      </w:pPr>
    </w:p>
    <w:p w:rsidR="003107E8" w:rsidRPr="00C2240D" w:rsidRDefault="003107E8" w:rsidP="00AA2740">
      <w:pPr>
        <w:suppressAutoHyphens w:val="0"/>
        <w:rPr>
          <w:sz w:val="28"/>
          <w:szCs w:val="28"/>
        </w:rPr>
      </w:pPr>
      <w:r>
        <w:rPr>
          <w:b/>
          <w:sz w:val="28"/>
          <w:szCs w:val="28"/>
        </w:rPr>
        <w:tab/>
        <w:t>4.6. Условия и порядок оплаты.</w:t>
      </w:r>
    </w:p>
    <w:p w:rsidR="003107E8" w:rsidRPr="00DC622D" w:rsidRDefault="003107E8" w:rsidP="00AA2740">
      <w:pPr>
        <w:jc w:val="both"/>
        <w:rPr>
          <w:sz w:val="28"/>
          <w:szCs w:val="28"/>
        </w:rPr>
      </w:pPr>
      <w:r>
        <w:rPr>
          <w:sz w:val="28"/>
          <w:szCs w:val="28"/>
        </w:rPr>
        <w:tab/>
        <w:t xml:space="preserve">Оплата Товара производится Покупателем по безналичному расчету в следующем порядке </w:t>
      </w:r>
      <w:r>
        <w:rPr>
          <w:i/>
          <w:sz w:val="28"/>
          <w:szCs w:val="28"/>
        </w:rPr>
        <w:t xml:space="preserve">(выбрать </w:t>
      </w:r>
      <w:proofErr w:type="gramStart"/>
      <w:r>
        <w:rPr>
          <w:i/>
          <w:sz w:val="28"/>
          <w:szCs w:val="28"/>
        </w:rPr>
        <w:t>необходимое</w:t>
      </w:r>
      <w:proofErr w:type="gramEnd"/>
      <w:r>
        <w:rPr>
          <w:i/>
          <w:sz w:val="28"/>
          <w:szCs w:val="28"/>
        </w:rPr>
        <w:t>):</w:t>
      </w:r>
    </w:p>
    <w:p w:rsidR="003107E8" w:rsidRPr="00DC622D" w:rsidRDefault="003107E8" w:rsidP="00AA2740">
      <w:pPr>
        <w:jc w:val="both"/>
        <w:rPr>
          <w:i/>
          <w:sz w:val="28"/>
          <w:szCs w:val="28"/>
        </w:rPr>
      </w:pPr>
      <w:r>
        <w:rPr>
          <w:i/>
          <w:sz w:val="28"/>
          <w:szCs w:val="28"/>
        </w:rPr>
        <w:tab/>
        <w:t>Оплата Товара производится Покупателем по безналичному расчету в следующем порядке:</w:t>
      </w:r>
    </w:p>
    <w:p w:rsidR="003107E8" w:rsidRPr="00DC622D" w:rsidRDefault="003107E8" w:rsidP="00AA2740">
      <w:pPr>
        <w:jc w:val="both"/>
        <w:rPr>
          <w:i/>
          <w:sz w:val="28"/>
          <w:szCs w:val="28"/>
        </w:rPr>
      </w:pPr>
      <w:r>
        <w:rPr>
          <w:i/>
          <w:sz w:val="28"/>
          <w:szCs w:val="28"/>
        </w:rPr>
        <w:tab/>
        <w:t xml:space="preserve">Вариант 1. </w:t>
      </w:r>
      <w:proofErr w:type="gramStart"/>
      <w:r>
        <w:rPr>
          <w:i/>
          <w:sz w:val="28"/>
          <w:szCs w:val="28"/>
        </w:rPr>
        <w:t xml:space="preserve">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счета/счета-фактуры.  </w:t>
      </w:r>
      <w:proofErr w:type="gramEnd"/>
    </w:p>
    <w:p w:rsidR="003107E8" w:rsidRPr="00DC622D" w:rsidRDefault="003107E8" w:rsidP="00AA2740">
      <w:pPr>
        <w:jc w:val="both"/>
        <w:rPr>
          <w:i/>
          <w:sz w:val="28"/>
          <w:szCs w:val="28"/>
        </w:rPr>
      </w:pPr>
      <w:r>
        <w:rPr>
          <w:i/>
          <w:sz w:val="28"/>
          <w:szCs w:val="28"/>
        </w:rPr>
        <w:tab/>
        <w:t xml:space="preserve">Вариант 2. Может быть предусмотрен авансовый платеж, который не должен превышать 25 % (двадцать пять) процентов от стоимости </w:t>
      </w:r>
      <w:r>
        <w:rPr>
          <w:i/>
          <w:sz w:val="28"/>
          <w:szCs w:val="28"/>
        </w:rPr>
        <w:lastRenderedPageBreak/>
        <w:t xml:space="preserve">поставляемого Товара (партии Товара). В </w:t>
      </w:r>
      <w:proofErr w:type="gramStart"/>
      <w:r>
        <w:rPr>
          <w:i/>
          <w:sz w:val="28"/>
          <w:szCs w:val="28"/>
        </w:rPr>
        <w:t>случае</w:t>
      </w:r>
      <w:proofErr w:type="gramEnd"/>
      <w:r>
        <w:rPr>
          <w:i/>
          <w:sz w:val="28"/>
          <w:szCs w:val="28"/>
        </w:rPr>
        <w:t xml:space="preserve"> авансового платежа оплата производится Покупателем в следующем порядке:   </w:t>
      </w:r>
    </w:p>
    <w:p w:rsidR="003107E8" w:rsidRPr="00DC622D" w:rsidRDefault="003107E8" w:rsidP="00AA2740">
      <w:pPr>
        <w:pStyle w:val="19"/>
        <w:ind w:firstLine="0"/>
        <w:rPr>
          <w:i/>
          <w:szCs w:val="28"/>
        </w:rPr>
      </w:pPr>
      <w:r>
        <w:rPr>
          <w:i/>
          <w:szCs w:val="28"/>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w:t>
      </w:r>
      <w:proofErr w:type="gramStart"/>
      <w:r>
        <w:rPr>
          <w:i/>
          <w:szCs w:val="28"/>
        </w:rPr>
        <w:t>с даты подписания</w:t>
      </w:r>
      <w:proofErr w:type="gramEnd"/>
      <w:r>
        <w:rPr>
          <w:i/>
          <w:szCs w:val="28"/>
        </w:rPr>
        <w:t xml:space="preserve"> договора;   </w:t>
      </w:r>
    </w:p>
    <w:p w:rsidR="003107E8" w:rsidRPr="00393AF3" w:rsidRDefault="003107E8" w:rsidP="00AA2740">
      <w:pPr>
        <w:pStyle w:val="19"/>
        <w:ind w:firstLine="0"/>
        <w:rPr>
          <w:i/>
          <w:sz w:val="24"/>
          <w:szCs w:val="24"/>
        </w:rPr>
      </w:pPr>
      <w:r>
        <w:rPr>
          <w:i/>
          <w:szCs w:val="28"/>
        </w:rPr>
        <w:t xml:space="preserve">-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w:t>
      </w:r>
      <w:proofErr w:type="gramStart"/>
      <w:r>
        <w:rPr>
          <w:i/>
          <w:szCs w:val="28"/>
        </w:rPr>
        <w:t>с даты подписания</w:t>
      </w:r>
      <w:proofErr w:type="gramEnd"/>
      <w:r>
        <w:rPr>
          <w:i/>
          <w:szCs w:val="28"/>
        </w:rPr>
        <w:t xml:space="preserve"> сторонами товарной накладной (ТОРГ-12) или универсального передаточного документа (УПД) на основании счета/счета-фактуры</w:t>
      </w:r>
      <w:r>
        <w:rPr>
          <w:i/>
          <w:sz w:val="24"/>
          <w:szCs w:val="24"/>
        </w:rPr>
        <w:t xml:space="preserve">. </w:t>
      </w:r>
    </w:p>
    <w:p w:rsidR="003107E8" w:rsidRDefault="003107E8" w:rsidP="00AA2740">
      <w:pPr>
        <w:jc w:val="both"/>
        <w:rPr>
          <w:b/>
          <w:sz w:val="28"/>
          <w:szCs w:val="28"/>
        </w:rPr>
      </w:pPr>
    </w:p>
    <w:p w:rsidR="003107E8" w:rsidRPr="007D58C3" w:rsidRDefault="003107E8" w:rsidP="00AA2740">
      <w:pPr>
        <w:suppressAutoHyphens w:val="0"/>
        <w:rPr>
          <w:b/>
          <w:sz w:val="28"/>
          <w:szCs w:val="28"/>
        </w:rPr>
      </w:pPr>
      <w:r>
        <w:rPr>
          <w:b/>
          <w:sz w:val="28"/>
          <w:szCs w:val="28"/>
        </w:rPr>
        <w:tab/>
        <w:t>4.7. Начальная (максимальная) цена договора.</w:t>
      </w:r>
    </w:p>
    <w:p w:rsidR="003107E8" w:rsidRPr="009109D1" w:rsidRDefault="003107E8" w:rsidP="00AA2740">
      <w:pPr>
        <w:jc w:val="both"/>
        <w:rPr>
          <w:sz w:val="28"/>
          <w:szCs w:val="28"/>
        </w:rPr>
      </w:pPr>
      <w:r>
        <w:rPr>
          <w:sz w:val="28"/>
          <w:szCs w:val="28"/>
        </w:rPr>
        <w:tab/>
        <w:t xml:space="preserve">Начальная (максимальная) цена договора составляет </w:t>
      </w:r>
      <w:r>
        <w:rPr>
          <w:b/>
          <w:sz w:val="28"/>
          <w:szCs w:val="28"/>
        </w:rPr>
        <w:t xml:space="preserve">1 945 149,06 (Один миллион девятьсот сорок пять тысяч сто сорок девять) рублей 06 копеек </w:t>
      </w:r>
      <w:r>
        <w:rPr>
          <w:sz w:val="28"/>
          <w:szCs w:val="28"/>
        </w:rPr>
        <w:t>с учетом всех налогов (кроме НДС), затрат связанных с изготовлением, а также иных затрат и расходов связанных с поставкой товара. Сумма НДС и условия начисления определяются в соответствии с законодательством Российской Федерации.</w:t>
      </w:r>
    </w:p>
    <w:p w:rsidR="003107E8" w:rsidRDefault="003107E8" w:rsidP="00AA2740">
      <w:pPr>
        <w:rPr>
          <w:b/>
          <w:spacing w:val="1"/>
          <w:sz w:val="28"/>
          <w:szCs w:val="28"/>
        </w:rPr>
      </w:pPr>
    </w:p>
    <w:p w:rsidR="003107E8" w:rsidRDefault="003107E8" w:rsidP="00AA2740"/>
    <w:p w:rsidR="003107E8" w:rsidRDefault="003107E8"/>
    <w:p w:rsidR="00115908" w:rsidRDefault="000954FB" w:rsidP="00752202">
      <w:pPr>
        <w:spacing w:after="120"/>
        <w:outlineLvl w:val="0"/>
        <w:rPr>
          <w:rFonts w:eastAsia="MS Mincho"/>
          <w:szCs w:val="28"/>
        </w:rPr>
        <w:sectPr w:rsidR="00115908" w:rsidSect="00C031CE">
          <w:headerReference w:type="default" r:id="rId15"/>
          <w:footerReference w:type="even" r:id="rId16"/>
          <w:footerReference w:type="default" r:id="rId17"/>
          <w:footerReference w:type="first"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143855">
      <w:pPr>
        <w:spacing w:after="120"/>
        <w:jc w:val="center"/>
        <w:outlineLvl w:val="0"/>
        <w:rPr>
          <w:b/>
          <w:bCs/>
          <w:sz w:val="32"/>
          <w:szCs w:val="32"/>
        </w:rPr>
      </w:pPr>
      <w:r>
        <w:rPr>
          <w:b/>
          <w:bCs/>
          <w:sz w:val="32"/>
          <w:szCs w:val="32"/>
        </w:rPr>
        <w:lastRenderedPageBreak/>
        <w:t>Раздел 5. Информационная карта</w:t>
      </w:r>
    </w:p>
    <w:p w:rsidR="002E18D3" w:rsidRPr="003D7345" w:rsidRDefault="002E18D3" w:rsidP="00143855">
      <w:pPr>
        <w:pStyle w:val="afff3"/>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143855">
        <w:tc>
          <w:tcPr>
            <w:tcW w:w="567" w:type="dxa"/>
            <w:vAlign w:val="center"/>
          </w:tcPr>
          <w:p w:rsidR="002E18D3" w:rsidRPr="00235D79" w:rsidRDefault="002E18D3" w:rsidP="00143855">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143855">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F86FAA" w:rsidRDefault="002E18D3" w:rsidP="00143855">
            <w:pPr>
              <w:pStyle w:val="Default"/>
              <w:jc w:val="center"/>
              <w:rPr>
                <w:b/>
                <w:color w:val="auto"/>
              </w:rPr>
            </w:pPr>
            <w:r>
              <w:rPr>
                <w:b/>
                <w:color w:val="auto"/>
              </w:rPr>
              <w:t>Содержание</w:t>
            </w:r>
          </w:p>
        </w:tc>
      </w:tr>
      <w:tr w:rsidR="002E18D3" w:rsidRPr="00F86FAA" w:rsidTr="00143855">
        <w:tc>
          <w:tcPr>
            <w:tcW w:w="567" w:type="dxa"/>
          </w:tcPr>
          <w:p w:rsidR="002E18D3" w:rsidRPr="00F86FAA" w:rsidRDefault="002E18D3" w:rsidP="00143855">
            <w:pPr>
              <w:pStyle w:val="19"/>
              <w:ind w:firstLine="0"/>
              <w:rPr>
                <w:b/>
                <w:sz w:val="24"/>
                <w:szCs w:val="24"/>
              </w:rPr>
            </w:pPr>
            <w:r>
              <w:rPr>
                <w:b/>
                <w:sz w:val="24"/>
                <w:szCs w:val="24"/>
              </w:rPr>
              <w:t>1.</w:t>
            </w:r>
          </w:p>
        </w:tc>
        <w:tc>
          <w:tcPr>
            <w:tcW w:w="2127" w:type="dxa"/>
          </w:tcPr>
          <w:p w:rsidR="002E18D3" w:rsidRPr="00F86FAA" w:rsidRDefault="002E18D3" w:rsidP="00143855">
            <w:pPr>
              <w:pStyle w:val="Default"/>
              <w:rPr>
                <w:b/>
                <w:color w:val="auto"/>
              </w:rPr>
            </w:pPr>
            <w:r>
              <w:rPr>
                <w:b/>
                <w:color w:val="auto"/>
              </w:rPr>
              <w:t>Предмет Запроса предложений</w:t>
            </w:r>
          </w:p>
        </w:tc>
        <w:tc>
          <w:tcPr>
            <w:tcW w:w="6945" w:type="dxa"/>
          </w:tcPr>
          <w:p w:rsidR="003107E8" w:rsidRDefault="000B463D">
            <w:pPr>
              <w:jc w:val="both"/>
            </w:pPr>
            <w:proofErr w:type="gramStart"/>
            <w:r>
              <w:t>Закупка способом запроса предложений в электронной форме № ЗПэ-НКПЗАБ-20-0001 по предмету закупки "Поставка комплекта скреплений верхнего строения пути для рельса Р-65 для нужд Контейнерного терминала Чита                                филиала ПАО "</w:t>
            </w:r>
            <w:proofErr w:type="spellStart"/>
            <w:r>
              <w:t>ТрансКонтейнер</w:t>
            </w:r>
            <w:proofErr w:type="spellEnd"/>
            <w:r>
              <w:t>" на Забайкальской железной дороге"</w:t>
            </w:r>
            <w:proofErr w:type="gramEnd"/>
          </w:p>
        </w:tc>
      </w:tr>
      <w:tr w:rsidR="0099583B" w:rsidRPr="00F86FAA" w:rsidTr="00143855">
        <w:tc>
          <w:tcPr>
            <w:tcW w:w="567" w:type="dxa"/>
          </w:tcPr>
          <w:p w:rsidR="0099583B" w:rsidRPr="00F86FAA" w:rsidRDefault="0099583B" w:rsidP="00143855">
            <w:pPr>
              <w:pStyle w:val="19"/>
              <w:ind w:firstLine="0"/>
              <w:rPr>
                <w:b/>
                <w:sz w:val="24"/>
                <w:szCs w:val="24"/>
              </w:rPr>
            </w:pPr>
            <w:r>
              <w:rPr>
                <w:b/>
                <w:sz w:val="24"/>
                <w:szCs w:val="24"/>
              </w:rPr>
              <w:t>2.</w:t>
            </w:r>
          </w:p>
        </w:tc>
        <w:tc>
          <w:tcPr>
            <w:tcW w:w="2127" w:type="dxa"/>
          </w:tcPr>
          <w:p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tcPr>
          <w:p w:rsidR="003107E8" w:rsidRDefault="000B463D">
            <w:pPr>
              <w:pStyle w:val="19"/>
              <w:ind w:firstLine="0"/>
              <w:rPr>
                <w:sz w:val="24"/>
                <w:szCs w:val="24"/>
              </w:rPr>
            </w:pPr>
            <w:r>
              <w:rPr>
                <w:sz w:val="24"/>
                <w:szCs w:val="24"/>
              </w:rPr>
              <w:t xml:space="preserve">Организатором Запроса предложений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3107E8" w:rsidRDefault="000B463D">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3107E8" w:rsidRDefault="000B463D">
            <w:pPr>
              <w:pStyle w:val="19"/>
              <w:ind w:firstLine="0"/>
              <w:rPr>
                <w:sz w:val="24"/>
                <w:szCs w:val="24"/>
              </w:rPr>
            </w:pPr>
            <w:r>
              <w:rPr>
                <w:sz w:val="24"/>
                <w:szCs w:val="24"/>
              </w:rPr>
              <w:t>Адрес: Российская Федерация, 672000, г. Чита, ул. Анохина, д. 91, корпус 2</w:t>
            </w:r>
          </w:p>
          <w:p w:rsidR="003107E8" w:rsidRDefault="000B463D">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Макковеева</w:t>
            </w:r>
            <w:proofErr w:type="spellEnd"/>
            <w:r>
              <w:t xml:space="preserve"> Виктория Владимировна, тел. +7(495)7881717(6353), электронный адрес </w:t>
            </w:r>
            <w:proofErr w:type="spellStart"/>
            <w:r>
              <w:t>makkovveevavv@trcont.ru</w:t>
            </w:r>
            <w:proofErr w:type="spellEnd"/>
            <w:r>
              <w:t>.</w:t>
            </w:r>
          </w:p>
          <w:p w:rsidR="003107E8" w:rsidRDefault="003107E8">
            <w:pPr>
              <w:rPr>
                <w:rFonts w:ascii="Calibri" w:hAnsi="Calibri" w:cs="Calibri"/>
                <w:color w:val="000000"/>
                <w:sz w:val="22"/>
                <w:szCs w:val="22"/>
                <w:lang w:eastAsia="ru-RU"/>
              </w:rPr>
            </w:pPr>
          </w:p>
          <w:p w:rsidR="003107E8" w:rsidRDefault="000B463D" w:rsidP="00A862AB">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proofErr w:type="spellStart"/>
            <w:r>
              <w:rPr>
                <w:sz w:val="24"/>
                <w:szCs w:val="24"/>
                <w:lang w:val="en-US"/>
              </w:rPr>
              <w:t>BoldorzhievaVIU</w:t>
            </w:r>
            <w:proofErr w:type="spellEnd"/>
            <w:r w:rsidRPr="00A862AB">
              <w:rPr>
                <w:sz w:val="24"/>
                <w:szCs w:val="24"/>
              </w:rPr>
              <w:t>@</w:t>
            </w:r>
            <w:proofErr w:type="spellStart"/>
            <w:r>
              <w:rPr>
                <w:sz w:val="24"/>
                <w:szCs w:val="24"/>
                <w:lang w:val="en-US"/>
              </w:rPr>
              <w:t>trcont</w:t>
            </w:r>
            <w:proofErr w:type="spellEnd"/>
            <w:r w:rsidRPr="00A862AB">
              <w:rPr>
                <w:sz w:val="24"/>
                <w:szCs w:val="24"/>
              </w:rPr>
              <w:t>.</w:t>
            </w:r>
            <w:proofErr w:type="spellStart"/>
            <w:r>
              <w:rPr>
                <w:sz w:val="24"/>
                <w:szCs w:val="24"/>
                <w:lang w:val="en-US"/>
              </w:rPr>
              <w:t>ru</w:t>
            </w:r>
            <w:proofErr w:type="spellEnd"/>
            <w:r>
              <w:rPr>
                <w:sz w:val="24"/>
                <w:szCs w:val="24"/>
              </w:rPr>
              <w:t>.</w:t>
            </w:r>
          </w:p>
        </w:tc>
      </w:tr>
      <w:tr w:rsidR="001F39E9" w:rsidRPr="00F86FAA" w:rsidTr="00143855">
        <w:tc>
          <w:tcPr>
            <w:tcW w:w="567" w:type="dxa"/>
          </w:tcPr>
          <w:p w:rsidR="001F39E9" w:rsidRPr="00F86FAA" w:rsidRDefault="001F39E9" w:rsidP="00143855">
            <w:pPr>
              <w:pStyle w:val="19"/>
              <w:ind w:firstLine="0"/>
              <w:rPr>
                <w:b/>
                <w:sz w:val="24"/>
                <w:szCs w:val="24"/>
              </w:rPr>
            </w:pPr>
            <w:r>
              <w:rPr>
                <w:b/>
                <w:sz w:val="24"/>
                <w:szCs w:val="24"/>
              </w:rPr>
              <w:t>3.</w:t>
            </w:r>
          </w:p>
        </w:tc>
        <w:tc>
          <w:tcPr>
            <w:tcW w:w="2127" w:type="dxa"/>
          </w:tcPr>
          <w:p w:rsidR="001F39E9" w:rsidRPr="00F86FAA" w:rsidRDefault="001F39E9" w:rsidP="00143855">
            <w:pPr>
              <w:pStyle w:val="Default"/>
              <w:rPr>
                <w:b/>
                <w:color w:val="auto"/>
              </w:rPr>
            </w:pPr>
            <w:r>
              <w:rPr>
                <w:b/>
                <w:color w:val="auto"/>
              </w:rPr>
              <w:t>Дата опубликования извещения о проведении Запроса предложений</w:t>
            </w:r>
          </w:p>
        </w:tc>
        <w:tc>
          <w:tcPr>
            <w:tcW w:w="6945" w:type="dxa"/>
          </w:tcPr>
          <w:p w:rsidR="003107E8" w:rsidRDefault="000B463D">
            <w:pPr>
              <w:pStyle w:val="19"/>
              <w:ind w:firstLine="0"/>
              <w:rPr>
                <w:b/>
                <w:sz w:val="24"/>
                <w:szCs w:val="24"/>
              </w:rPr>
            </w:pPr>
            <w:r>
              <w:rPr>
                <w:sz w:val="24"/>
                <w:szCs w:val="24"/>
              </w:rPr>
              <w:t>«30» января 2020 года</w:t>
            </w:r>
          </w:p>
        </w:tc>
      </w:tr>
      <w:tr w:rsidR="00FA3C13" w:rsidRPr="00F86FAA" w:rsidTr="00143855">
        <w:tc>
          <w:tcPr>
            <w:tcW w:w="567" w:type="dxa"/>
          </w:tcPr>
          <w:p w:rsidR="00FA3C13" w:rsidRPr="00F86FAA" w:rsidRDefault="00B02654" w:rsidP="00143855">
            <w:pPr>
              <w:pStyle w:val="19"/>
              <w:ind w:firstLine="0"/>
              <w:rPr>
                <w:b/>
                <w:sz w:val="24"/>
                <w:szCs w:val="24"/>
              </w:rPr>
            </w:pPr>
            <w:r>
              <w:rPr>
                <w:b/>
                <w:sz w:val="24"/>
                <w:szCs w:val="24"/>
              </w:rPr>
              <w:t>4.</w:t>
            </w:r>
          </w:p>
        </w:tc>
        <w:tc>
          <w:tcPr>
            <w:tcW w:w="2127" w:type="dxa"/>
          </w:tcPr>
          <w:p w:rsidR="00783AD5" w:rsidRPr="00F86FAA" w:rsidRDefault="00783AD5" w:rsidP="00143855">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Запроса предложений</w:t>
            </w:r>
            <w:proofErr w:type="gramEnd"/>
          </w:p>
        </w:tc>
        <w:tc>
          <w:tcPr>
            <w:tcW w:w="6945" w:type="dxa"/>
          </w:tcPr>
          <w:p w:rsidR="00C61887" w:rsidRPr="00C61887" w:rsidRDefault="00C61887" w:rsidP="00143855">
            <w:pPr>
              <w:pStyle w:val="19"/>
              <w:ind w:firstLine="0"/>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A61A58" w:rsidRDefault="00A61A58" w:rsidP="00143855">
            <w:pPr>
              <w:pStyle w:val="19"/>
              <w:ind w:firstLine="0"/>
              <w:rPr>
                <w:sz w:val="24"/>
                <w:szCs w:val="24"/>
              </w:rPr>
            </w:pPr>
            <w:r>
              <w:rPr>
                <w:sz w:val="24"/>
                <w:szCs w:val="24"/>
              </w:rPr>
              <w:t xml:space="preserve">Для целей проведения Запроса предложений в электронной </w:t>
            </w:r>
            <w:proofErr w:type="gramStart"/>
            <w:r>
              <w:rPr>
                <w:sz w:val="24"/>
                <w:szCs w:val="24"/>
              </w:rPr>
              <w:t>форме</w:t>
            </w:r>
            <w:proofErr w:type="gramEnd"/>
            <w:r>
              <w:rPr>
                <w:sz w:val="24"/>
                <w:szCs w:val="24"/>
              </w:rPr>
              <w:t xml:space="preserve">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w:t>
            </w:r>
            <w:r>
              <w:rPr>
                <w:sz w:val="24"/>
                <w:szCs w:val="24"/>
              </w:rPr>
              <w:lastRenderedPageBreak/>
              <w:t>разъяснений положений извещения и/или документации о закупке Запроса предложений, размещение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rsidR="00A61A58" w:rsidRPr="0074087D" w:rsidRDefault="00A61A58" w:rsidP="00143855">
            <w:pPr>
              <w:pStyle w:val="19"/>
              <w:ind w:firstLine="0"/>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A61A58" w:rsidRPr="000F0177" w:rsidRDefault="00A61A58" w:rsidP="00143855">
            <w:pPr>
              <w:pStyle w:val="19"/>
              <w:ind w:firstLine="0"/>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0925C9" w:rsidRPr="00F86FAA" w:rsidTr="00143855">
        <w:tc>
          <w:tcPr>
            <w:tcW w:w="567" w:type="dxa"/>
          </w:tcPr>
          <w:p w:rsidR="000925C9" w:rsidRPr="00F86FAA" w:rsidRDefault="000925C9" w:rsidP="00143855">
            <w:pPr>
              <w:pStyle w:val="19"/>
              <w:ind w:firstLine="0"/>
              <w:rPr>
                <w:b/>
                <w:sz w:val="24"/>
                <w:szCs w:val="24"/>
              </w:rPr>
            </w:pPr>
            <w:r>
              <w:rPr>
                <w:b/>
                <w:sz w:val="24"/>
                <w:szCs w:val="24"/>
              </w:rPr>
              <w:lastRenderedPageBreak/>
              <w:t>5.</w:t>
            </w:r>
          </w:p>
        </w:tc>
        <w:tc>
          <w:tcPr>
            <w:tcW w:w="2127" w:type="dxa"/>
          </w:tcPr>
          <w:p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tcPr>
          <w:p w:rsidR="003107E8" w:rsidRDefault="000B463D" w:rsidP="00A862AB">
            <w:pPr>
              <w:pStyle w:val="19"/>
              <w:ind w:firstLine="0"/>
              <w:rPr>
                <w:sz w:val="24"/>
                <w:szCs w:val="24"/>
              </w:rPr>
            </w:pPr>
            <w:proofErr w:type="gramStart"/>
            <w:r>
              <w:rPr>
                <w:sz w:val="24"/>
                <w:szCs w:val="24"/>
              </w:rPr>
              <w:t>Начальная (максимальная) цена договора составляет 1945149 (один миллион девятьсот сорок пять тысяч сто сорок девять) рублей 06 копеек с учетом всех налогов (кроме НДС)</w:t>
            </w:r>
            <w:r w:rsidR="00A862AB">
              <w:rPr>
                <w:sz w:val="24"/>
                <w:szCs w:val="24"/>
              </w:rPr>
              <w:t>, с</w:t>
            </w:r>
            <w:r>
              <w:rPr>
                <w:sz w:val="24"/>
                <w:szCs w:val="24"/>
              </w:rPr>
              <w:t xml:space="preserve">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w:t>
            </w:r>
            <w:proofErr w:type="gramEnd"/>
            <w:r>
              <w:rPr>
                <w:sz w:val="24"/>
                <w:szCs w:val="24"/>
              </w:rPr>
              <w:t xml:space="preserve"> числе </w:t>
            </w:r>
            <w:proofErr w:type="gramStart"/>
            <w:r>
              <w:rPr>
                <w:sz w:val="24"/>
                <w:szCs w:val="24"/>
              </w:rPr>
              <w:t>подрядных</w:t>
            </w:r>
            <w:proofErr w:type="gramEnd"/>
            <w:r>
              <w:rPr>
                <w:sz w:val="24"/>
                <w:szCs w:val="24"/>
              </w:rPr>
              <w:t xml:space="preserve"> (в случае наличия). Сумма НДС и условия начисления определяются в соответствии с законодательством Российской Федерации.</w:t>
            </w:r>
          </w:p>
        </w:tc>
      </w:tr>
      <w:tr w:rsidR="009E64D8" w:rsidRPr="00F86FAA" w:rsidTr="00143855">
        <w:tc>
          <w:tcPr>
            <w:tcW w:w="567" w:type="dxa"/>
          </w:tcPr>
          <w:p w:rsidR="009E64D8" w:rsidRPr="00F86FAA" w:rsidRDefault="009E64D8" w:rsidP="00143855">
            <w:pPr>
              <w:pStyle w:val="19"/>
              <w:ind w:firstLine="0"/>
              <w:rPr>
                <w:b/>
                <w:sz w:val="24"/>
                <w:szCs w:val="24"/>
              </w:rPr>
            </w:pPr>
            <w:r>
              <w:rPr>
                <w:b/>
                <w:sz w:val="24"/>
                <w:szCs w:val="24"/>
              </w:rPr>
              <w:t>6.</w:t>
            </w:r>
          </w:p>
        </w:tc>
        <w:tc>
          <w:tcPr>
            <w:tcW w:w="2127" w:type="dxa"/>
          </w:tcPr>
          <w:p w:rsidR="005F2D24" w:rsidRPr="00F86FAA" w:rsidRDefault="005F2D24" w:rsidP="00143855">
            <w:pPr>
              <w:pStyle w:val="Default"/>
              <w:rPr>
                <w:b/>
                <w:color w:val="auto"/>
              </w:rPr>
            </w:pPr>
            <w:r>
              <w:rPr>
                <w:b/>
                <w:color w:val="auto"/>
              </w:rPr>
              <w:t>Место, дата начала и окончания срока подачи Заявок</w:t>
            </w:r>
          </w:p>
        </w:tc>
        <w:tc>
          <w:tcPr>
            <w:tcW w:w="6945" w:type="dxa"/>
          </w:tcPr>
          <w:p w:rsidR="003107E8" w:rsidRDefault="000B463D">
            <w:pPr>
              <w:pStyle w:val="19"/>
              <w:ind w:firstLine="0"/>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Запроса предложений и до «11» февраля 2020 г. 14 час. 00 мин</w:t>
            </w:r>
            <w:proofErr w:type="gramStart"/>
            <w:r>
              <w:rPr>
                <w:sz w:val="24"/>
                <w:szCs w:val="24"/>
              </w:rPr>
              <w:t>.м</w:t>
            </w:r>
            <w:proofErr w:type="gramEnd"/>
            <w:r>
              <w:rPr>
                <w:sz w:val="24"/>
                <w:szCs w:val="24"/>
              </w:rPr>
              <w:t>естного времени.</w:t>
            </w:r>
          </w:p>
        </w:tc>
      </w:tr>
      <w:tr w:rsidR="00760537" w:rsidRPr="00811548" w:rsidTr="00143855">
        <w:tc>
          <w:tcPr>
            <w:tcW w:w="56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19"/>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rsidR="00760537" w:rsidRPr="00F86FAA" w:rsidRDefault="00760537" w:rsidP="00143855">
            <w:pPr>
              <w:pStyle w:val="Default"/>
              <w:rPr>
                <w:b/>
                <w:color w:val="auto"/>
              </w:rPr>
            </w:pPr>
            <w:r>
              <w:rPr>
                <w:b/>
                <w:color w:val="auto"/>
              </w:rPr>
              <w:t>Место, дата и время открытия доступа к Заявкам</w:t>
            </w:r>
          </w:p>
        </w:tc>
        <w:tc>
          <w:tcPr>
            <w:tcW w:w="6945" w:type="dxa"/>
            <w:tcBorders>
              <w:top w:val="single" w:sz="4" w:space="0" w:color="auto"/>
              <w:left w:val="single" w:sz="4" w:space="0" w:color="auto"/>
              <w:bottom w:val="single" w:sz="4" w:space="0" w:color="auto"/>
              <w:right w:val="single" w:sz="4" w:space="0" w:color="auto"/>
            </w:tcBorders>
          </w:tcPr>
          <w:p w:rsidR="003107E8" w:rsidRDefault="000B463D" w:rsidP="007E4A16">
            <w:pPr>
              <w:pStyle w:val="19"/>
              <w:ind w:firstLine="0"/>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w:t>
            </w:r>
            <w:r w:rsidR="007E4A16">
              <w:rPr>
                <w:sz w:val="24"/>
                <w:szCs w:val="24"/>
              </w:rPr>
              <w:t>7</w:t>
            </w:r>
            <w:r>
              <w:rPr>
                <w:sz w:val="24"/>
                <w:szCs w:val="24"/>
              </w:rPr>
              <w:t>» февраля 2020 г. 14 час. 00 мин</w:t>
            </w:r>
            <w:proofErr w:type="gramStart"/>
            <w:r>
              <w:rPr>
                <w:sz w:val="24"/>
                <w:szCs w:val="24"/>
              </w:rPr>
              <w:t>.м</w:t>
            </w:r>
            <w:proofErr w:type="gramEnd"/>
            <w:r>
              <w:rPr>
                <w:sz w:val="24"/>
                <w:szCs w:val="24"/>
              </w:rPr>
              <w:t>естного времени.</w:t>
            </w:r>
          </w:p>
        </w:tc>
      </w:tr>
      <w:tr w:rsidR="003E2C12" w:rsidRPr="00F86FAA" w:rsidTr="00143855">
        <w:tc>
          <w:tcPr>
            <w:tcW w:w="567" w:type="dxa"/>
          </w:tcPr>
          <w:p w:rsidR="003E2C12" w:rsidRPr="00F86FAA" w:rsidRDefault="00F86FAA" w:rsidP="00143855">
            <w:pPr>
              <w:pStyle w:val="19"/>
              <w:ind w:firstLine="0"/>
              <w:rPr>
                <w:b/>
                <w:sz w:val="24"/>
                <w:szCs w:val="24"/>
              </w:rPr>
            </w:pPr>
            <w:r>
              <w:rPr>
                <w:b/>
                <w:sz w:val="24"/>
                <w:szCs w:val="24"/>
              </w:rPr>
              <w:t xml:space="preserve">8. </w:t>
            </w:r>
          </w:p>
        </w:tc>
        <w:tc>
          <w:tcPr>
            <w:tcW w:w="2127" w:type="dxa"/>
          </w:tcPr>
          <w:p w:rsidR="003E2C12" w:rsidRPr="00F86FAA" w:rsidRDefault="00B1747B" w:rsidP="00143855">
            <w:pPr>
              <w:pStyle w:val="Default"/>
              <w:rPr>
                <w:b/>
                <w:color w:val="auto"/>
              </w:rPr>
            </w:pPr>
            <w:r>
              <w:rPr>
                <w:b/>
                <w:color w:val="auto"/>
              </w:rPr>
              <w:t>Рассмотрение, оценка и сопоставление Заявок</w:t>
            </w:r>
          </w:p>
        </w:tc>
        <w:tc>
          <w:tcPr>
            <w:tcW w:w="6945" w:type="dxa"/>
          </w:tcPr>
          <w:p w:rsidR="003107E8" w:rsidRDefault="000B463D">
            <w:pPr>
              <w:pStyle w:val="19"/>
              <w:ind w:firstLine="0"/>
              <w:rPr>
                <w:sz w:val="24"/>
                <w:szCs w:val="24"/>
                <w:highlight w:val="cyan"/>
              </w:rPr>
            </w:pPr>
            <w:r>
              <w:rPr>
                <w:sz w:val="24"/>
                <w:szCs w:val="24"/>
              </w:rPr>
              <w:t>Рассмотрение, оценка и соп</w:t>
            </w:r>
            <w:r w:rsidR="007E4A16">
              <w:rPr>
                <w:sz w:val="24"/>
                <w:szCs w:val="24"/>
              </w:rPr>
              <w:t xml:space="preserve">оставление Заявок состоится </w:t>
            </w:r>
            <w:r w:rsidR="007E4A16">
              <w:rPr>
                <w:sz w:val="24"/>
                <w:szCs w:val="24"/>
              </w:rPr>
              <w:br/>
              <w:t>«17</w:t>
            </w:r>
            <w:r>
              <w:rPr>
                <w:sz w:val="24"/>
                <w:szCs w:val="24"/>
              </w:rPr>
              <w:t>» февраля 2020 г. 14 час. 05 мин</w:t>
            </w:r>
            <w:proofErr w:type="gramStart"/>
            <w:r>
              <w:rPr>
                <w:sz w:val="24"/>
                <w:szCs w:val="24"/>
              </w:rPr>
              <w:t>.м</w:t>
            </w:r>
            <w:proofErr w:type="gramEnd"/>
            <w:r>
              <w:rPr>
                <w:sz w:val="24"/>
                <w:szCs w:val="24"/>
              </w:rPr>
              <w:t>естного времени по адресу, указанному в пункте 2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9.</w:t>
            </w:r>
          </w:p>
        </w:tc>
        <w:tc>
          <w:tcPr>
            <w:tcW w:w="2127" w:type="dxa"/>
          </w:tcPr>
          <w:p w:rsidR="00864393" w:rsidRPr="00F86FAA" w:rsidRDefault="00864393" w:rsidP="00143855">
            <w:pPr>
              <w:pStyle w:val="Default"/>
              <w:rPr>
                <w:b/>
                <w:color w:val="auto"/>
              </w:rPr>
            </w:pPr>
            <w:r>
              <w:rPr>
                <w:b/>
                <w:color w:val="auto"/>
              </w:rPr>
              <w:t>Конкурсная комиссия</w:t>
            </w:r>
          </w:p>
        </w:tc>
        <w:tc>
          <w:tcPr>
            <w:tcW w:w="6945" w:type="dxa"/>
          </w:tcPr>
          <w:p w:rsidR="003107E8" w:rsidRDefault="000B463D">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Запроса предложений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xml:space="preserve">» на </w:t>
            </w:r>
            <w:r>
              <w:rPr>
                <w:sz w:val="24"/>
                <w:szCs w:val="24"/>
              </w:rPr>
              <w:lastRenderedPageBreak/>
              <w:t>Забайкальской железной дороге</w:t>
            </w:r>
          </w:p>
          <w:p w:rsidR="003107E8" w:rsidRDefault="000B463D">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143855">
        <w:tc>
          <w:tcPr>
            <w:tcW w:w="567" w:type="dxa"/>
          </w:tcPr>
          <w:p w:rsidR="003E2C12" w:rsidRPr="00F86FAA" w:rsidRDefault="009830CC" w:rsidP="00143855">
            <w:pPr>
              <w:pStyle w:val="19"/>
              <w:ind w:firstLine="0"/>
              <w:rPr>
                <w:b/>
                <w:sz w:val="24"/>
                <w:szCs w:val="24"/>
              </w:rPr>
            </w:pPr>
            <w:r>
              <w:rPr>
                <w:b/>
                <w:sz w:val="24"/>
                <w:szCs w:val="24"/>
              </w:rPr>
              <w:lastRenderedPageBreak/>
              <w:t>10.</w:t>
            </w:r>
          </w:p>
        </w:tc>
        <w:tc>
          <w:tcPr>
            <w:tcW w:w="2127" w:type="dxa"/>
          </w:tcPr>
          <w:p w:rsidR="003E2C12" w:rsidRPr="00F86FAA" w:rsidRDefault="009830CC" w:rsidP="00143855">
            <w:pPr>
              <w:pStyle w:val="Default"/>
              <w:rPr>
                <w:b/>
                <w:color w:val="auto"/>
              </w:rPr>
            </w:pPr>
            <w:r>
              <w:rPr>
                <w:b/>
                <w:color w:val="auto"/>
              </w:rPr>
              <w:t>Подведение итогов</w:t>
            </w:r>
          </w:p>
        </w:tc>
        <w:tc>
          <w:tcPr>
            <w:tcW w:w="6945" w:type="dxa"/>
          </w:tcPr>
          <w:p w:rsidR="003107E8" w:rsidRDefault="000B463D">
            <w:pPr>
              <w:pStyle w:val="19"/>
              <w:ind w:firstLine="0"/>
              <w:rPr>
                <w:sz w:val="24"/>
                <w:szCs w:val="24"/>
                <w:shd w:val="clear" w:color="auto" w:fill="FFFF00"/>
              </w:rPr>
            </w:pPr>
            <w:r>
              <w:rPr>
                <w:sz w:val="24"/>
                <w:szCs w:val="24"/>
              </w:rPr>
              <w:t>Подведение</w:t>
            </w:r>
            <w:r w:rsidR="007E4A16">
              <w:rPr>
                <w:sz w:val="24"/>
                <w:szCs w:val="24"/>
              </w:rPr>
              <w:t xml:space="preserve"> итогов состоится не позднее «28</w:t>
            </w:r>
            <w:r>
              <w:rPr>
                <w:sz w:val="24"/>
                <w:szCs w:val="24"/>
              </w:rPr>
              <w:t>» февраля 2020 г. 14 час. 00 мин. местного времени по адресу, указанному в пункте 9 Информационной карты.</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11.</w:t>
            </w:r>
          </w:p>
        </w:tc>
        <w:tc>
          <w:tcPr>
            <w:tcW w:w="2127" w:type="dxa"/>
          </w:tcPr>
          <w:p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3107E8" w:rsidRDefault="000B463D">
            <w:pPr>
              <w:pStyle w:val="19"/>
              <w:ind w:firstLine="0"/>
              <w:rPr>
                <w:sz w:val="24"/>
                <w:szCs w:val="24"/>
              </w:rPr>
            </w:pPr>
            <w:r>
              <w:rPr>
                <w:sz w:val="24"/>
                <w:szCs w:val="24"/>
              </w:rPr>
              <w:t>в соответствии с требованиями технического задания документации о закупке</w:t>
            </w:r>
          </w:p>
          <w:p w:rsidR="003107E8" w:rsidRDefault="003107E8">
            <w:pPr>
              <w:pStyle w:val="19"/>
              <w:ind w:firstLine="0"/>
              <w:rPr>
                <w:sz w:val="24"/>
                <w:szCs w:val="24"/>
              </w:rPr>
            </w:pP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12.</w:t>
            </w:r>
          </w:p>
        </w:tc>
        <w:tc>
          <w:tcPr>
            <w:tcW w:w="2127" w:type="dxa"/>
          </w:tcPr>
          <w:p w:rsidR="00864393" w:rsidRPr="00F86FAA" w:rsidRDefault="00C4558F" w:rsidP="00143855">
            <w:pPr>
              <w:pStyle w:val="Default"/>
              <w:rPr>
                <w:b/>
                <w:color w:val="auto"/>
              </w:rPr>
            </w:pPr>
            <w:r>
              <w:rPr>
                <w:b/>
                <w:color w:val="auto"/>
              </w:rPr>
              <w:t>Количество лотов</w:t>
            </w:r>
          </w:p>
        </w:tc>
        <w:tc>
          <w:tcPr>
            <w:tcW w:w="6945" w:type="dxa"/>
          </w:tcPr>
          <w:p w:rsidR="003107E8" w:rsidRDefault="000B463D">
            <w:pPr>
              <w:pStyle w:val="19"/>
              <w:ind w:firstLine="0"/>
              <w:rPr>
                <w:b/>
                <w:sz w:val="24"/>
                <w:szCs w:val="24"/>
              </w:rPr>
            </w:pPr>
            <w:r>
              <w:rPr>
                <w:sz w:val="24"/>
                <w:szCs w:val="24"/>
              </w:rPr>
              <w:t>один лот</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13.</w:t>
            </w:r>
          </w:p>
        </w:tc>
        <w:tc>
          <w:tcPr>
            <w:tcW w:w="2127" w:type="dxa"/>
          </w:tcPr>
          <w:p w:rsidR="00864393" w:rsidRPr="00F86FAA" w:rsidRDefault="00B1747B" w:rsidP="00143855">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tcPr>
          <w:p w:rsidR="003107E8" w:rsidRDefault="000B463D">
            <w:pPr>
              <w:pStyle w:val="Default"/>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в течение не более 45 (сорока пяти) календарных дней со дня подписания договора</w:t>
            </w:r>
          </w:p>
          <w:p w:rsidR="00864393" w:rsidRPr="00F86FAA" w:rsidRDefault="00864393" w:rsidP="00143855">
            <w:pPr>
              <w:pStyle w:val="Default"/>
              <w:jc w:val="both"/>
              <w:rPr>
                <w:color w:val="auto"/>
              </w:rPr>
            </w:pPr>
          </w:p>
          <w:p w:rsidR="003107E8" w:rsidRDefault="000B463D">
            <w:pPr>
              <w:pStyle w:val="Default"/>
              <w:jc w:val="both"/>
            </w:pPr>
            <w:r>
              <w:rPr>
                <w:b/>
                <w:bCs/>
                <w:color w:val="auto"/>
              </w:rPr>
              <w:t xml:space="preserve">Место поставки товаров, </w:t>
            </w:r>
            <w:r>
              <w:rPr>
                <w:b/>
                <w:color w:val="auto"/>
              </w:rPr>
              <w:t xml:space="preserve">выполнения работ, оказания услуг и т.д.: </w:t>
            </w:r>
            <w:r>
              <w:t>в соответствии с требованиями технического задания документации о закупке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14.</w:t>
            </w:r>
          </w:p>
        </w:tc>
        <w:tc>
          <w:tcPr>
            <w:tcW w:w="2127" w:type="dxa"/>
          </w:tcPr>
          <w:p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tcPr>
          <w:p w:rsidR="003107E8" w:rsidRDefault="000B463D">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разделом 4 "Техническое задание"</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15.</w:t>
            </w:r>
          </w:p>
        </w:tc>
        <w:tc>
          <w:tcPr>
            <w:tcW w:w="2127" w:type="dxa"/>
          </w:tcPr>
          <w:p w:rsidR="007D6548" w:rsidRPr="00F86FAA" w:rsidRDefault="00C4558F" w:rsidP="00143855">
            <w:pPr>
              <w:pStyle w:val="Default"/>
              <w:rPr>
                <w:b/>
                <w:color w:val="auto"/>
              </w:rPr>
            </w:pPr>
            <w:r>
              <w:rPr>
                <w:b/>
                <w:color w:val="auto"/>
              </w:rPr>
              <w:t>Официальный язык</w:t>
            </w:r>
          </w:p>
        </w:tc>
        <w:tc>
          <w:tcPr>
            <w:tcW w:w="6945" w:type="dxa"/>
          </w:tcPr>
          <w:p w:rsidR="003107E8" w:rsidRDefault="000B463D">
            <w:pPr>
              <w:pStyle w:val="afe"/>
              <w:jc w:val="both"/>
              <w:rPr>
                <w:sz w:val="24"/>
                <w:szCs w:val="24"/>
              </w:rPr>
            </w:pPr>
            <w:r w:rsidRPr="00A862AB">
              <w:rPr>
                <w:sz w:val="24"/>
                <w:szCs w:val="24"/>
              </w:rPr>
              <w:t>Русский язык. Вся переписка, связанная с проведением Запроса предложений, ведется на русском языке.</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16.</w:t>
            </w:r>
          </w:p>
        </w:tc>
        <w:tc>
          <w:tcPr>
            <w:tcW w:w="2127" w:type="dxa"/>
          </w:tcPr>
          <w:p w:rsidR="00864393" w:rsidRPr="00F86FAA" w:rsidRDefault="00D0539B" w:rsidP="00143855">
            <w:pPr>
              <w:pStyle w:val="Default"/>
              <w:rPr>
                <w:b/>
                <w:color w:val="auto"/>
              </w:rPr>
            </w:pPr>
            <w:r>
              <w:rPr>
                <w:b/>
                <w:color w:val="auto"/>
              </w:rPr>
              <w:t>Валюта Запроса предложений</w:t>
            </w:r>
          </w:p>
        </w:tc>
        <w:tc>
          <w:tcPr>
            <w:tcW w:w="6945" w:type="dxa"/>
          </w:tcPr>
          <w:p w:rsidR="003107E8" w:rsidRDefault="000B463D">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t>17.</w:t>
            </w:r>
          </w:p>
        </w:tc>
        <w:tc>
          <w:tcPr>
            <w:tcW w:w="2127" w:type="dxa"/>
          </w:tcPr>
          <w:p w:rsidR="00864393" w:rsidRPr="00F86FAA" w:rsidRDefault="00864393" w:rsidP="00143855">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tcPr>
          <w:p w:rsidR="00864393" w:rsidRPr="006D2B87" w:rsidRDefault="00864393" w:rsidP="00143855">
            <w:pPr>
              <w:pStyle w:val="aff7"/>
              <w:numPr>
                <w:ilvl w:val="0"/>
                <w:numId w:val="18"/>
              </w:numPr>
              <w:ind w:left="0" w:firstLine="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3107E8" w:rsidRPr="00A862AB" w:rsidRDefault="000B463D">
            <w:pPr>
              <w:pStyle w:val="aff7"/>
              <w:numPr>
                <w:ilvl w:val="1"/>
                <w:numId w:val="18"/>
              </w:numPr>
              <w:ind w:left="0" w:firstLine="0"/>
              <w:jc w:val="both"/>
            </w:pPr>
            <w:r w:rsidRPr="00A862A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107E8" w:rsidRPr="00A862AB" w:rsidRDefault="000B463D">
            <w:pPr>
              <w:pStyle w:val="aff7"/>
              <w:numPr>
                <w:ilvl w:val="1"/>
                <w:numId w:val="18"/>
              </w:numPr>
              <w:ind w:left="0" w:firstLine="0"/>
              <w:jc w:val="both"/>
            </w:pPr>
            <w:r w:rsidRPr="00A862AB">
              <w:t>отсутствие за последние три года просроченной задолженности перед ПАО «</w:t>
            </w:r>
            <w:proofErr w:type="spellStart"/>
            <w:r w:rsidRPr="00A862AB">
              <w:t>ТрансКонтейнер</w:t>
            </w:r>
            <w:proofErr w:type="spellEnd"/>
            <w:r w:rsidRPr="00A862AB">
              <w:t>», фактов невыполнения обязательств перед ПАО «</w:t>
            </w:r>
            <w:proofErr w:type="spellStart"/>
            <w:r w:rsidRPr="00A862AB">
              <w:t>ТрансКонтейнер</w:t>
            </w:r>
            <w:proofErr w:type="spellEnd"/>
            <w:r w:rsidRPr="00A862AB">
              <w:t>» и причинения вреда имуществу ПАО «</w:t>
            </w:r>
            <w:proofErr w:type="spellStart"/>
            <w:r w:rsidRPr="00A862AB">
              <w:t>ТрансКонтейнер</w:t>
            </w:r>
            <w:proofErr w:type="spellEnd"/>
            <w:r w:rsidRPr="00A862AB">
              <w:t>».</w:t>
            </w:r>
          </w:p>
          <w:p w:rsidR="00864393" w:rsidRPr="006D2B87" w:rsidRDefault="00864393" w:rsidP="00143855">
            <w:pPr>
              <w:pStyle w:val="aff7"/>
              <w:numPr>
                <w:ilvl w:val="0"/>
                <w:numId w:val="18"/>
              </w:numPr>
              <w:ind w:left="0"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3107E8" w:rsidRPr="00A862AB" w:rsidRDefault="000B463D">
            <w:pPr>
              <w:pStyle w:val="aff7"/>
              <w:numPr>
                <w:ilvl w:val="1"/>
                <w:numId w:val="18"/>
              </w:numPr>
              <w:ind w:left="0" w:firstLine="0"/>
              <w:jc w:val="both"/>
            </w:pPr>
            <w:r w:rsidRPr="00A862A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107E8" w:rsidRPr="00A862AB" w:rsidRDefault="000B463D">
            <w:pPr>
              <w:pStyle w:val="aff7"/>
              <w:numPr>
                <w:ilvl w:val="1"/>
                <w:numId w:val="18"/>
              </w:numPr>
              <w:ind w:left="0" w:firstLine="0"/>
              <w:jc w:val="both"/>
            </w:pPr>
            <w:proofErr w:type="gramStart"/>
            <w:r w:rsidRPr="00A862AB">
              <w:t xml:space="preserve">в подтверждение соответствия требованию, установленному частью «а» пункта 2.1 документации о закупке, </w:t>
            </w:r>
            <w:r w:rsidRPr="00A862AB">
              <w:lastRenderedPageBreak/>
              <w:t>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862AB">
              <w:t>://</w:t>
            </w:r>
            <w:r>
              <w:rPr>
                <w:lang w:val="en-US"/>
              </w:rPr>
              <w:t>service</w:t>
            </w:r>
            <w:r w:rsidRPr="00A862AB">
              <w:t>.</w:t>
            </w:r>
            <w:proofErr w:type="spellStart"/>
            <w:r>
              <w:rPr>
                <w:lang w:val="en-US"/>
              </w:rPr>
              <w:t>nalog</w:t>
            </w:r>
            <w:proofErr w:type="spellEnd"/>
            <w:r w:rsidRPr="00A862AB">
              <w:t>.</w:t>
            </w:r>
            <w:proofErr w:type="spellStart"/>
            <w:r>
              <w:rPr>
                <w:lang w:val="en-US"/>
              </w:rPr>
              <w:t>ru</w:t>
            </w:r>
            <w:proofErr w:type="spellEnd"/>
            <w:r w:rsidRPr="00A862AB">
              <w:t>/</w:t>
            </w:r>
            <w:proofErr w:type="spellStart"/>
            <w:r>
              <w:rPr>
                <w:lang w:val="en-US"/>
              </w:rPr>
              <w:t>zd</w:t>
            </w:r>
            <w:proofErr w:type="spellEnd"/>
            <w:r w:rsidRPr="00A862AB">
              <w:t>.</w:t>
            </w:r>
            <w:r>
              <w:rPr>
                <w:lang w:val="en-US"/>
              </w:rPr>
              <w:t>do</w:t>
            </w:r>
            <w:r w:rsidRPr="00A862AB">
              <w:t>).</w:t>
            </w:r>
            <w:proofErr w:type="gramEnd"/>
            <w:r w:rsidRPr="00A862AB">
              <w:t xml:space="preserve"> </w:t>
            </w:r>
            <w:proofErr w:type="gramStart"/>
            <w:r w:rsidRPr="00A862AB">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A862AB">
              <w:t xml:space="preserve"> </w:t>
            </w:r>
            <w:proofErr w:type="gramStart"/>
            <w:r w:rsidRPr="00A862AB">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862AB">
              <w:t>://</w:t>
            </w:r>
            <w:r>
              <w:rPr>
                <w:lang w:val="en-US"/>
              </w:rPr>
              <w:t>service</w:t>
            </w:r>
            <w:r w:rsidRPr="00A862AB">
              <w:t>.</w:t>
            </w:r>
            <w:proofErr w:type="spellStart"/>
            <w:r>
              <w:rPr>
                <w:lang w:val="en-US"/>
              </w:rPr>
              <w:t>nalog</w:t>
            </w:r>
            <w:proofErr w:type="spellEnd"/>
            <w:r w:rsidRPr="00A862AB">
              <w:t>.</w:t>
            </w:r>
            <w:proofErr w:type="spellStart"/>
            <w:r>
              <w:rPr>
                <w:lang w:val="en-US"/>
              </w:rPr>
              <w:t>ru</w:t>
            </w:r>
            <w:proofErr w:type="spellEnd"/>
            <w:r w:rsidRPr="00A862AB">
              <w:t>/</w:t>
            </w:r>
            <w:proofErr w:type="spellStart"/>
            <w:r>
              <w:rPr>
                <w:lang w:val="en-US"/>
              </w:rPr>
              <w:t>zd</w:t>
            </w:r>
            <w:proofErr w:type="spellEnd"/>
            <w:r w:rsidRPr="00A862AB">
              <w:t>.</w:t>
            </w:r>
            <w:r>
              <w:rPr>
                <w:lang w:val="en-US"/>
              </w:rPr>
              <w:t>do</w:t>
            </w:r>
            <w:r w:rsidRPr="00A862AB">
              <w:t>);</w:t>
            </w:r>
            <w:proofErr w:type="gramEnd"/>
          </w:p>
          <w:p w:rsidR="003107E8" w:rsidRPr="00A862AB" w:rsidRDefault="000B463D">
            <w:pPr>
              <w:pStyle w:val="aff7"/>
              <w:numPr>
                <w:ilvl w:val="1"/>
                <w:numId w:val="18"/>
              </w:numPr>
              <w:ind w:left="0" w:firstLine="0"/>
              <w:jc w:val="both"/>
            </w:pPr>
            <w:proofErr w:type="gramStart"/>
            <w:r w:rsidRPr="00A862A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862AB">
              <w:t>неприостановлении</w:t>
            </w:r>
            <w:proofErr w:type="spellEnd"/>
            <w:r w:rsidRPr="00A862A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862AB">
              <w:t>://</w:t>
            </w:r>
            <w:proofErr w:type="spellStart"/>
            <w:r>
              <w:rPr>
                <w:lang w:val="en-US"/>
              </w:rPr>
              <w:t>fssprus</w:t>
            </w:r>
            <w:proofErr w:type="spellEnd"/>
            <w:r w:rsidRPr="00A862AB">
              <w:t>.</w:t>
            </w:r>
            <w:proofErr w:type="spellStart"/>
            <w:r>
              <w:rPr>
                <w:lang w:val="en-US"/>
              </w:rPr>
              <w:t>ru</w:t>
            </w:r>
            <w:proofErr w:type="spellEnd"/>
            <w:r w:rsidRPr="00A862AB">
              <w:t>/</w:t>
            </w:r>
            <w:proofErr w:type="spellStart"/>
            <w:r>
              <w:rPr>
                <w:lang w:val="en-US"/>
              </w:rPr>
              <w:t>iss</w:t>
            </w:r>
            <w:proofErr w:type="spellEnd"/>
            <w:r w:rsidRPr="00A862AB">
              <w:t>/</w:t>
            </w:r>
            <w:proofErr w:type="spellStart"/>
            <w:r>
              <w:rPr>
                <w:lang w:val="en-US"/>
              </w:rPr>
              <w:t>ip</w:t>
            </w:r>
            <w:proofErr w:type="spellEnd"/>
            <w:r w:rsidRPr="00A862AB">
              <w:t>), а также информации в едином</w:t>
            </w:r>
            <w:proofErr w:type="gramEnd"/>
            <w:r w:rsidRPr="00A862AB">
              <w:t xml:space="preserve"> Федеральном </w:t>
            </w:r>
            <w:proofErr w:type="gramStart"/>
            <w:r w:rsidRPr="00A862AB">
              <w:t>реестре</w:t>
            </w:r>
            <w:proofErr w:type="gramEnd"/>
            <w:r w:rsidRPr="00A862AB">
              <w:t xml:space="preserve"> сведений о фактах деятельности юридических лиц </w:t>
            </w:r>
            <w:r>
              <w:rPr>
                <w:lang w:val="en-US"/>
              </w:rPr>
              <w:t>http</w:t>
            </w:r>
            <w:r w:rsidRPr="00A862AB">
              <w:t>://</w:t>
            </w:r>
            <w:r>
              <w:rPr>
                <w:lang w:val="en-US"/>
              </w:rPr>
              <w:t>www</w:t>
            </w:r>
            <w:r w:rsidRPr="00A862AB">
              <w:t>.</w:t>
            </w:r>
            <w:proofErr w:type="spellStart"/>
            <w:r>
              <w:rPr>
                <w:lang w:val="en-US"/>
              </w:rPr>
              <w:t>fedresurs</w:t>
            </w:r>
            <w:proofErr w:type="spellEnd"/>
            <w:r w:rsidRPr="00A862AB">
              <w:t>.</w:t>
            </w:r>
            <w:proofErr w:type="spellStart"/>
            <w:r>
              <w:rPr>
                <w:lang w:val="en-US"/>
              </w:rPr>
              <w:t>ru</w:t>
            </w:r>
            <w:proofErr w:type="spellEnd"/>
            <w:r w:rsidRPr="00A862AB">
              <w:t>/</w:t>
            </w:r>
            <w:r>
              <w:rPr>
                <w:lang w:val="en-US"/>
              </w:rPr>
              <w:t>companies</w:t>
            </w:r>
            <w:r w:rsidRPr="00A862AB">
              <w:t>/</w:t>
            </w:r>
            <w:proofErr w:type="spellStart"/>
            <w:r>
              <w:rPr>
                <w:lang w:val="en-US"/>
              </w:rPr>
              <w:t>IsSearching</w:t>
            </w:r>
            <w:proofErr w:type="spellEnd"/>
            <w:r w:rsidRPr="00A862AB">
              <w:t xml:space="preserve">. </w:t>
            </w:r>
            <w:proofErr w:type="gramStart"/>
            <w:r w:rsidRPr="00A862A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A862AB">
              <w:t xml:space="preserve"> Организатором на день рассмотрения Заявок проверяется информация о наличии исполнительных производств и/или </w:t>
            </w:r>
            <w:proofErr w:type="spellStart"/>
            <w:r w:rsidRPr="00A862AB">
              <w:t>неприостановлении</w:t>
            </w:r>
            <w:proofErr w:type="spellEnd"/>
            <w:r w:rsidRPr="00A862AB">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107E8" w:rsidRPr="00A862AB" w:rsidRDefault="000B463D">
            <w:pPr>
              <w:pStyle w:val="aff7"/>
              <w:numPr>
                <w:ilvl w:val="1"/>
                <w:numId w:val="18"/>
              </w:numPr>
              <w:ind w:left="0" w:firstLine="0"/>
              <w:jc w:val="both"/>
            </w:pPr>
            <w:r w:rsidRPr="00A862A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w:t>
            </w:r>
            <w:r w:rsidRPr="00A862AB">
              <w:lastRenderedPageBreak/>
              <w:t>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107E8" w:rsidRPr="00A862AB" w:rsidRDefault="000B463D">
            <w:pPr>
              <w:pStyle w:val="aff7"/>
              <w:numPr>
                <w:ilvl w:val="1"/>
                <w:numId w:val="18"/>
              </w:numPr>
              <w:ind w:left="0" w:firstLine="0"/>
              <w:jc w:val="both"/>
            </w:pPr>
            <w:proofErr w:type="gramStart"/>
            <w:r w:rsidRPr="00A862AB">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roofErr w:type="gramEnd"/>
          </w:p>
        </w:tc>
      </w:tr>
      <w:tr w:rsidR="00864393" w:rsidRPr="00F86FAA" w:rsidTr="00143855">
        <w:tc>
          <w:tcPr>
            <w:tcW w:w="567" w:type="dxa"/>
          </w:tcPr>
          <w:p w:rsidR="00864393" w:rsidRPr="00F86FAA" w:rsidRDefault="00864393" w:rsidP="00143855">
            <w:pPr>
              <w:pStyle w:val="19"/>
              <w:ind w:firstLine="0"/>
              <w:rPr>
                <w:b/>
                <w:sz w:val="24"/>
                <w:szCs w:val="24"/>
              </w:rPr>
            </w:pPr>
            <w:r>
              <w:rPr>
                <w:b/>
                <w:sz w:val="24"/>
                <w:szCs w:val="24"/>
              </w:rPr>
              <w:lastRenderedPageBreak/>
              <w:t>18.</w:t>
            </w:r>
          </w:p>
        </w:tc>
        <w:tc>
          <w:tcPr>
            <w:tcW w:w="2127" w:type="dxa"/>
          </w:tcPr>
          <w:p w:rsidR="00864393" w:rsidRPr="00F86FAA" w:rsidRDefault="0064754E" w:rsidP="00143855">
            <w:pPr>
              <w:pStyle w:val="Default"/>
              <w:rPr>
                <w:b/>
                <w:color w:val="auto"/>
              </w:rPr>
            </w:pPr>
            <w:r>
              <w:rPr>
                <w:b/>
                <w:color w:val="auto"/>
              </w:rPr>
              <w:t>Особенности предоставления документов иностранными участниками</w:t>
            </w:r>
          </w:p>
        </w:tc>
        <w:tc>
          <w:tcPr>
            <w:tcW w:w="6945" w:type="dxa"/>
          </w:tcPr>
          <w:p w:rsidR="003107E8" w:rsidRDefault="000B463D">
            <w:pPr>
              <w:jc w:val="both"/>
              <w:rPr>
                <w:i/>
                <w:highlight w:val="yellow"/>
              </w:rPr>
            </w:pPr>
            <w:proofErr w:type="spellStart"/>
            <w:proofErr w:type="gramStart"/>
            <w:r>
              <w:rPr>
                <w:lang w:val="en-US"/>
              </w:rPr>
              <w:t>Не</w:t>
            </w:r>
            <w:proofErr w:type="spellEnd"/>
            <w:r>
              <w:rPr>
                <w:lang w:val="en-US"/>
              </w:rPr>
              <w:t xml:space="preserve"> </w:t>
            </w:r>
            <w:proofErr w:type="spellStart"/>
            <w:r>
              <w:rPr>
                <w:lang w:val="en-US"/>
              </w:rPr>
              <w:t>предусмотрено</w:t>
            </w:r>
            <w:proofErr w:type="spellEnd"/>
            <w:r>
              <w:rPr>
                <w:lang w:val="en-US"/>
              </w:rPr>
              <w:t>.</w:t>
            </w:r>
            <w:proofErr w:type="gramEnd"/>
            <w:r>
              <w:t xml:space="preserve"> </w:t>
            </w:r>
          </w:p>
        </w:tc>
      </w:tr>
      <w:tr w:rsidR="007D6548" w:rsidRPr="00F86FAA" w:rsidTr="00143855">
        <w:tc>
          <w:tcPr>
            <w:tcW w:w="567" w:type="dxa"/>
          </w:tcPr>
          <w:p w:rsidR="007D6548" w:rsidRPr="00F86FAA" w:rsidRDefault="00357415" w:rsidP="00143855">
            <w:pPr>
              <w:pStyle w:val="19"/>
              <w:ind w:firstLine="0"/>
              <w:rPr>
                <w:b/>
                <w:sz w:val="24"/>
                <w:szCs w:val="24"/>
              </w:rPr>
            </w:pPr>
            <w:r>
              <w:rPr>
                <w:b/>
                <w:sz w:val="24"/>
                <w:szCs w:val="24"/>
              </w:rPr>
              <w:t>19.</w:t>
            </w:r>
          </w:p>
        </w:tc>
        <w:tc>
          <w:tcPr>
            <w:tcW w:w="2127" w:type="dxa"/>
          </w:tcPr>
          <w:p w:rsidR="007D6548" w:rsidRPr="00F86FAA" w:rsidRDefault="00E81D20" w:rsidP="00143855">
            <w:pPr>
              <w:pStyle w:val="Default"/>
              <w:rPr>
                <w:b/>
                <w:color w:val="auto"/>
              </w:rPr>
            </w:pPr>
            <w:proofErr w:type="gramStart"/>
            <w:r>
              <w:rPr>
                <w:b/>
                <w:color w:val="auto"/>
              </w:rPr>
              <w:t>Критерии оценки</w:t>
            </w:r>
            <w:proofErr w:type="gramEnd"/>
            <w:r>
              <w:rPr>
                <w:b/>
                <w:color w:val="auto"/>
              </w:rPr>
              <w:t xml:space="preserve"> и сопоставления Заявок на участие в </w:t>
            </w:r>
            <w:r>
              <w:rPr>
                <w:b/>
              </w:rPr>
              <w:t>Запросе предложений</w:t>
            </w:r>
            <w:r>
              <w:rPr>
                <w:b/>
                <w:color w:val="auto"/>
              </w:rPr>
              <w:t xml:space="preserve"> и коэффициент их значимости (</w:t>
            </w:r>
            <w:proofErr w:type="spellStart"/>
            <w:r>
              <w:rPr>
                <w:b/>
                <w:color w:val="auto"/>
              </w:rPr>
              <w:t>Кз</w:t>
            </w:r>
            <w:proofErr w:type="spellEnd"/>
            <w:r>
              <w:rPr>
                <w:b/>
                <w:color w:val="auto"/>
              </w:rPr>
              <w:t>)</w:t>
            </w:r>
          </w:p>
        </w:tc>
        <w:tc>
          <w:tcPr>
            <w:tcW w:w="6945"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143855">
                  <w:pPr>
                    <w:pStyle w:val="af9"/>
                    <w:ind w:firstLine="0"/>
                    <w:rPr>
                      <w:b/>
                      <w:sz w:val="24"/>
                    </w:rPr>
                  </w:pPr>
                  <w:proofErr w:type="gramStart"/>
                  <w:r>
                    <w:rPr>
                      <w:b/>
                      <w:sz w:val="24"/>
                    </w:rPr>
                    <w:t>Критерий оценки</w:t>
                  </w:r>
                  <w:proofErr w:type="gramEnd"/>
                </w:p>
              </w:tc>
              <w:tc>
                <w:tcPr>
                  <w:tcW w:w="2114" w:type="dxa"/>
                </w:tcPr>
                <w:p w:rsidR="000F3FF3" w:rsidRPr="006D2B87" w:rsidRDefault="000F3FF3" w:rsidP="00143855">
                  <w:pPr>
                    <w:pStyle w:val="af9"/>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3107E8" w:rsidRDefault="000B463D">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114" w:type="dxa"/>
                </w:tcPr>
                <w:p w:rsidR="003107E8" w:rsidRDefault="000B463D">
                  <w:pPr>
                    <w:pStyle w:val="af9"/>
                    <w:ind w:firstLine="0"/>
                    <w:rPr>
                      <w:sz w:val="24"/>
                      <w:lang w:val="en-US"/>
                    </w:rPr>
                  </w:pPr>
                  <w:r>
                    <w:rPr>
                      <w:sz w:val="24"/>
                      <w:lang w:val="en-US"/>
                    </w:rPr>
                    <w:t>0,60</w:t>
                  </w:r>
                </w:p>
              </w:tc>
            </w:tr>
            <w:tr w:rsidR="000F3FF3" w:rsidRPr="00514332" w:rsidTr="00CD0E0C">
              <w:tc>
                <w:tcPr>
                  <w:tcW w:w="4423" w:type="dxa"/>
                </w:tcPr>
                <w:p w:rsidR="003107E8" w:rsidRDefault="000B463D">
                  <w:pPr>
                    <w:pStyle w:val="af9"/>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114" w:type="dxa"/>
                </w:tcPr>
                <w:p w:rsidR="003107E8" w:rsidRDefault="000B463D">
                  <w:pPr>
                    <w:pStyle w:val="af9"/>
                    <w:ind w:firstLine="0"/>
                    <w:rPr>
                      <w:sz w:val="24"/>
                      <w:lang w:val="en-US"/>
                    </w:rPr>
                  </w:pPr>
                  <w:r>
                    <w:rPr>
                      <w:sz w:val="24"/>
                      <w:lang w:val="en-US"/>
                    </w:rPr>
                    <w:t>0,20</w:t>
                  </w:r>
                </w:p>
              </w:tc>
            </w:tr>
            <w:tr w:rsidR="000F3FF3" w:rsidRPr="00514332" w:rsidTr="00CD0E0C">
              <w:tc>
                <w:tcPr>
                  <w:tcW w:w="4423" w:type="dxa"/>
                </w:tcPr>
                <w:p w:rsidR="003107E8" w:rsidRDefault="000B463D">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w:t>
                  </w:r>
                  <w:proofErr w:type="gramStart"/>
                  <w:r>
                    <w:rPr>
                      <w:sz w:val="24"/>
                    </w:rPr>
                    <w:t>случае</w:t>
                  </w:r>
                  <w:proofErr w:type="gramEnd"/>
                  <w:r>
                    <w:rPr>
                      <w:sz w:val="24"/>
                    </w:rPr>
                    <w:t xml:space="preserve"> выбора аванса наименьшее значение по настоящему критерию присваивается заявке, содержащей наибольший размер аванса. </w:t>
                  </w:r>
                </w:p>
              </w:tc>
              <w:tc>
                <w:tcPr>
                  <w:tcW w:w="2114" w:type="dxa"/>
                </w:tcPr>
                <w:p w:rsidR="003107E8" w:rsidRDefault="000B463D">
                  <w:pPr>
                    <w:pStyle w:val="af9"/>
                    <w:ind w:firstLine="0"/>
                    <w:rPr>
                      <w:sz w:val="24"/>
                      <w:lang w:val="en-US"/>
                    </w:rPr>
                  </w:pPr>
                  <w:r>
                    <w:rPr>
                      <w:sz w:val="24"/>
                      <w:lang w:val="en-US"/>
                    </w:rPr>
                    <w:t>0,10</w:t>
                  </w:r>
                </w:p>
              </w:tc>
            </w:tr>
            <w:tr w:rsidR="000F3FF3" w:rsidRPr="00514332" w:rsidTr="00CD0E0C">
              <w:tc>
                <w:tcPr>
                  <w:tcW w:w="4423" w:type="dxa"/>
                </w:tcPr>
                <w:p w:rsidR="003107E8" w:rsidRDefault="000B463D">
                  <w:pPr>
                    <w:pStyle w:val="af9"/>
                    <w:ind w:firstLine="0"/>
                    <w:rPr>
                      <w:sz w:val="24"/>
                    </w:rPr>
                  </w:pPr>
                  <w:r>
                    <w:rPr>
                      <w:sz w:val="24"/>
                    </w:rPr>
                    <w:t xml:space="preserve">Гарантийный </w:t>
                  </w:r>
                  <w:proofErr w:type="gramStart"/>
                  <w:r>
                    <w:rPr>
                      <w:sz w:val="24"/>
                    </w:rPr>
                    <w:t>срок</w:t>
                  </w:r>
                  <w:proofErr w:type="gramEnd"/>
                  <w:r>
                    <w:rPr>
                      <w:sz w:val="24"/>
                    </w:rPr>
                    <w:t xml:space="preserve"> указанный претендентом в финансово-коммерческом предложении. Наилучшим признается наибольший срок, предложенный претендентом. </w:t>
                  </w:r>
                </w:p>
              </w:tc>
              <w:tc>
                <w:tcPr>
                  <w:tcW w:w="2114" w:type="dxa"/>
                </w:tcPr>
                <w:p w:rsidR="003107E8" w:rsidRDefault="000B463D">
                  <w:pPr>
                    <w:pStyle w:val="af9"/>
                    <w:ind w:firstLine="0"/>
                    <w:rPr>
                      <w:sz w:val="24"/>
                      <w:lang w:val="en-US"/>
                    </w:rPr>
                  </w:pPr>
                  <w:r>
                    <w:rPr>
                      <w:sz w:val="24"/>
                      <w:lang w:val="en-US"/>
                    </w:rPr>
                    <w:t>0,10</w:t>
                  </w:r>
                </w:p>
              </w:tc>
            </w:tr>
          </w:tbl>
          <w:p w:rsidR="007D6548" w:rsidRPr="00F86FAA" w:rsidRDefault="007D6548" w:rsidP="00143855">
            <w:pPr>
              <w:pStyle w:val="af9"/>
              <w:ind w:firstLine="0"/>
              <w:rPr>
                <w:b/>
                <w:i/>
                <w:sz w:val="24"/>
              </w:rPr>
            </w:pPr>
          </w:p>
        </w:tc>
      </w:tr>
      <w:tr w:rsidR="00E81D20" w:rsidRPr="00F86FAA" w:rsidTr="00143855">
        <w:tc>
          <w:tcPr>
            <w:tcW w:w="567" w:type="dxa"/>
          </w:tcPr>
          <w:p w:rsidR="00E81D20" w:rsidRPr="00F86FAA" w:rsidRDefault="00E81D20" w:rsidP="00143855">
            <w:pPr>
              <w:pStyle w:val="19"/>
              <w:ind w:firstLine="0"/>
              <w:rPr>
                <w:b/>
                <w:sz w:val="24"/>
                <w:szCs w:val="24"/>
              </w:rPr>
            </w:pPr>
            <w:r>
              <w:rPr>
                <w:b/>
                <w:sz w:val="24"/>
                <w:szCs w:val="24"/>
              </w:rPr>
              <w:t>20.</w:t>
            </w:r>
          </w:p>
        </w:tc>
        <w:tc>
          <w:tcPr>
            <w:tcW w:w="2127" w:type="dxa"/>
          </w:tcPr>
          <w:p w:rsidR="00E81D20" w:rsidRPr="00F86FAA" w:rsidRDefault="00E81D20" w:rsidP="00143855">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B0619F" w:rsidRPr="00E048E8" w:rsidTr="008E1526">
              <w:tc>
                <w:tcPr>
                  <w:tcW w:w="6537" w:type="dxa"/>
                </w:tcPr>
                <w:p w:rsidR="003107E8" w:rsidRDefault="000B463D">
                  <w:pPr>
                    <w:pStyle w:val="-3"/>
                    <w:tabs>
                      <w:tab w:val="clear" w:pos="1985"/>
                    </w:tabs>
                    <w:suppressAutoHyphens/>
                    <w:ind w:left="600" w:firstLine="0"/>
                    <w:rPr>
                      <w:b/>
                      <w:sz w:val="24"/>
                    </w:rPr>
                  </w:pPr>
                  <w:r>
                    <w:rPr>
                      <w:b/>
                      <w:sz w:val="24"/>
                    </w:rPr>
                    <w:t>Внесение изменений в договор:</w:t>
                  </w:r>
                </w:p>
                <w:p w:rsidR="003107E8" w:rsidRDefault="00A862AB" w:rsidP="00A862AB">
                  <w:pPr>
                    <w:pStyle w:val="-3"/>
                    <w:tabs>
                      <w:tab w:val="clear" w:pos="1985"/>
                    </w:tabs>
                    <w:suppressAutoHyphens/>
                    <w:ind w:firstLine="0"/>
                    <w:rPr>
                      <w:sz w:val="24"/>
                    </w:rPr>
                  </w:pPr>
                  <w:r>
                    <w:rPr>
                      <w:sz w:val="24"/>
                    </w:rPr>
                    <w:t xml:space="preserve">          </w:t>
                  </w:r>
                  <w:proofErr w:type="gramStart"/>
                  <w:r w:rsidR="000B463D">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roofErr w:type="gramEnd"/>
                </w:p>
                <w:p w:rsidR="00B0619F" w:rsidRPr="002F15C9" w:rsidRDefault="00A862AB" w:rsidP="00A862AB">
                  <w:pPr>
                    <w:pStyle w:val="-3"/>
                    <w:numPr>
                      <w:ilvl w:val="2"/>
                      <w:numId w:val="0"/>
                    </w:numPr>
                    <w:tabs>
                      <w:tab w:val="num" w:pos="1985"/>
                    </w:tabs>
                    <w:suppressAutoHyphens/>
                    <w:ind w:left="34"/>
                    <w:rPr>
                      <w:sz w:val="24"/>
                    </w:rPr>
                  </w:pPr>
                  <w:r>
                    <w:rPr>
                      <w:sz w:val="24"/>
                    </w:rPr>
                    <w:t xml:space="preserve">        </w:t>
                  </w:r>
                  <w:proofErr w:type="gramStart"/>
                  <w:r w:rsidR="00B0619F">
                    <w:rPr>
                      <w:sz w:val="24"/>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w:t>
                  </w:r>
                  <w:r w:rsidR="00B0619F">
                    <w:rPr>
                      <w:sz w:val="24"/>
                    </w:rPr>
                    <w:lastRenderedPageBreak/>
                    <w:t>протокола подведения итогов в соответствии с пунктом 4 Информационной карты.</w:t>
                  </w:r>
                  <w:proofErr w:type="gramEnd"/>
                </w:p>
                <w:p w:rsidR="00B0619F" w:rsidRPr="002F15C9" w:rsidRDefault="00B0619F" w:rsidP="008E152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0619F" w:rsidRPr="002F15C9" w:rsidRDefault="00B0619F" w:rsidP="008E1526">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107E8" w:rsidRDefault="000B463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0619F" w:rsidRPr="00514332" w:rsidTr="008E1526">
              <w:tc>
                <w:tcPr>
                  <w:tcW w:w="6537" w:type="dxa"/>
                </w:tcPr>
                <w:p w:rsidR="00B0619F" w:rsidRDefault="00B0619F" w:rsidP="008E1526">
                  <w:pPr>
                    <w:pStyle w:val="af9"/>
                    <w:ind w:left="601" w:firstLine="0"/>
                    <w:rPr>
                      <w:b/>
                      <w:sz w:val="24"/>
                    </w:rPr>
                  </w:pPr>
                  <w:r>
                    <w:rPr>
                      <w:b/>
                      <w:sz w:val="24"/>
                    </w:rPr>
                    <w:lastRenderedPageBreak/>
                    <w:t>Увеличение цены договора:</w:t>
                  </w:r>
                </w:p>
                <w:p w:rsidR="003107E8" w:rsidRDefault="000B463D">
                  <w:pPr>
                    <w:pStyle w:val="af9"/>
                    <w:numPr>
                      <w:ilvl w:val="1"/>
                      <w:numId w:val="17"/>
                    </w:numPr>
                    <w:ind w:left="34" w:firstLine="567"/>
                    <w:rPr>
                      <w:sz w:val="24"/>
                    </w:rPr>
                  </w:pPr>
                  <w:r>
                    <w:rPr>
                      <w:sz w:val="24"/>
                    </w:rPr>
                    <w:t>Не предусмотрено.</w:t>
                  </w:r>
                </w:p>
              </w:tc>
            </w:tr>
          </w:tbl>
          <w:p w:rsidR="00E81D20" w:rsidRPr="00465757" w:rsidRDefault="00E81D20" w:rsidP="00B0619F">
            <w:pPr>
              <w:pStyle w:val="af9"/>
              <w:ind w:left="1080" w:firstLine="0"/>
              <w:rPr>
                <w:sz w:val="24"/>
              </w:rPr>
            </w:pPr>
          </w:p>
        </w:tc>
      </w:tr>
      <w:tr w:rsidR="000F3FF3" w:rsidRPr="00F86FAA" w:rsidTr="00143855">
        <w:tc>
          <w:tcPr>
            <w:tcW w:w="567" w:type="dxa"/>
          </w:tcPr>
          <w:p w:rsidR="000F3FF3" w:rsidRPr="00F86FAA" w:rsidRDefault="000F3FF3" w:rsidP="00143855">
            <w:pPr>
              <w:pStyle w:val="19"/>
              <w:ind w:firstLine="0"/>
              <w:rPr>
                <w:b/>
                <w:sz w:val="24"/>
                <w:szCs w:val="24"/>
              </w:rPr>
            </w:pPr>
            <w:r>
              <w:rPr>
                <w:b/>
                <w:sz w:val="24"/>
                <w:szCs w:val="24"/>
              </w:rPr>
              <w:lastRenderedPageBreak/>
              <w:t>21.</w:t>
            </w:r>
          </w:p>
        </w:tc>
        <w:tc>
          <w:tcPr>
            <w:tcW w:w="2127" w:type="dxa"/>
          </w:tcPr>
          <w:p w:rsidR="000F3FF3" w:rsidRPr="00F86FAA" w:rsidRDefault="000F3FF3" w:rsidP="00143855">
            <w:pPr>
              <w:pStyle w:val="Default"/>
              <w:rPr>
                <w:b/>
                <w:color w:val="auto"/>
              </w:rPr>
            </w:pPr>
            <w:r>
              <w:rPr>
                <w:b/>
                <w:color w:val="auto"/>
              </w:rPr>
              <w:t>Привлечение субподрядчиков, соисполнителей</w:t>
            </w:r>
          </w:p>
        </w:tc>
        <w:tc>
          <w:tcPr>
            <w:tcW w:w="6945" w:type="dxa"/>
          </w:tcPr>
          <w:p w:rsidR="003107E8" w:rsidRDefault="000B463D">
            <w:pPr>
              <w:pStyle w:val="19"/>
              <w:ind w:firstLine="0"/>
              <w:rPr>
                <w:sz w:val="24"/>
                <w:szCs w:val="24"/>
              </w:rPr>
            </w:pPr>
            <w:r>
              <w:rPr>
                <w:sz w:val="24"/>
                <w:szCs w:val="24"/>
              </w:rPr>
              <w:t>Допускается</w:t>
            </w:r>
          </w:p>
        </w:tc>
      </w:tr>
      <w:tr w:rsidR="00760537" w:rsidRPr="00F86FAA" w:rsidTr="00143855">
        <w:tc>
          <w:tcPr>
            <w:tcW w:w="567" w:type="dxa"/>
          </w:tcPr>
          <w:p w:rsidR="00760537" w:rsidRDefault="00760537" w:rsidP="00143855">
            <w:pPr>
              <w:pStyle w:val="19"/>
              <w:ind w:firstLine="0"/>
              <w:rPr>
                <w:b/>
                <w:sz w:val="24"/>
                <w:szCs w:val="24"/>
              </w:rPr>
            </w:pPr>
            <w:r>
              <w:rPr>
                <w:b/>
                <w:sz w:val="24"/>
                <w:szCs w:val="24"/>
              </w:rPr>
              <w:t>22.</w:t>
            </w:r>
          </w:p>
        </w:tc>
        <w:tc>
          <w:tcPr>
            <w:tcW w:w="2127" w:type="dxa"/>
          </w:tcPr>
          <w:p w:rsidR="00760537" w:rsidRPr="00F86FAA" w:rsidRDefault="00143855" w:rsidP="00143855">
            <w:pPr>
              <w:pStyle w:val="Default"/>
              <w:rPr>
                <w:b/>
                <w:color w:val="auto"/>
              </w:rPr>
            </w:pPr>
            <w:r>
              <w:rPr>
                <w:b/>
                <w:color w:val="auto"/>
              </w:rPr>
              <w:t>Срок действия Заявки</w:t>
            </w:r>
          </w:p>
        </w:tc>
        <w:tc>
          <w:tcPr>
            <w:tcW w:w="6945" w:type="dxa"/>
          </w:tcPr>
          <w:p w:rsidR="003107E8" w:rsidRDefault="000B463D">
            <w:pPr>
              <w:pStyle w:val="19"/>
              <w:ind w:firstLine="0"/>
              <w:rPr>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247120" w:rsidRPr="00F86FAA" w:rsidTr="00143855">
        <w:tc>
          <w:tcPr>
            <w:tcW w:w="567" w:type="dxa"/>
          </w:tcPr>
          <w:p w:rsidR="00247120" w:rsidRDefault="00247120" w:rsidP="00143855">
            <w:pPr>
              <w:pStyle w:val="19"/>
              <w:ind w:firstLine="0"/>
              <w:rPr>
                <w:b/>
                <w:sz w:val="24"/>
                <w:szCs w:val="24"/>
              </w:rPr>
            </w:pPr>
            <w:r>
              <w:rPr>
                <w:b/>
                <w:sz w:val="24"/>
                <w:szCs w:val="24"/>
              </w:rPr>
              <w:t>23.</w:t>
            </w:r>
          </w:p>
        </w:tc>
        <w:tc>
          <w:tcPr>
            <w:tcW w:w="2127" w:type="dxa"/>
          </w:tcPr>
          <w:p w:rsidR="00247120" w:rsidRPr="00F86FAA" w:rsidRDefault="00247120" w:rsidP="00143855">
            <w:pPr>
              <w:pStyle w:val="Default"/>
              <w:rPr>
                <w:b/>
                <w:color w:val="auto"/>
              </w:rPr>
            </w:pPr>
            <w:r>
              <w:rPr>
                <w:b/>
                <w:color w:val="auto"/>
              </w:rPr>
              <w:t>Обеспечение Заявки</w:t>
            </w:r>
          </w:p>
        </w:tc>
        <w:tc>
          <w:tcPr>
            <w:tcW w:w="6945" w:type="dxa"/>
          </w:tcPr>
          <w:p w:rsidR="003107E8" w:rsidRDefault="003107E8">
            <w:pPr>
              <w:pStyle w:val="19"/>
              <w:ind w:firstLine="0"/>
              <w:rPr>
                <w:sz w:val="24"/>
                <w:szCs w:val="24"/>
              </w:rPr>
            </w:pPr>
          </w:p>
          <w:p w:rsidR="003107E8" w:rsidRDefault="003107E8">
            <w:pPr>
              <w:pStyle w:val="19"/>
              <w:ind w:firstLine="0"/>
              <w:rPr>
                <w:sz w:val="24"/>
                <w:szCs w:val="24"/>
              </w:rPr>
            </w:pPr>
          </w:p>
          <w:p w:rsidR="003107E8" w:rsidRDefault="000B463D">
            <w:pPr>
              <w:pStyle w:val="19"/>
              <w:ind w:firstLine="0"/>
              <w:rPr>
                <w:sz w:val="24"/>
                <w:szCs w:val="24"/>
              </w:rPr>
            </w:pPr>
            <w:r>
              <w:rPr>
                <w:sz w:val="24"/>
                <w:szCs w:val="24"/>
              </w:rPr>
              <w:t>Не предусмотрено.</w:t>
            </w:r>
          </w:p>
          <w:p w:rsidR="003107E8" w:rsidRDefault="003107E8">
            <w:pPr>
              <w:pStyle w:val="19"/>
              <w:ind w:firstLine="397"/>
              <w:rPr>
                <w:sz w:val="24"/>
                <w:szCs w:val="24"/>
              </w:rPr>
            </w:pPr>
          </w:p>
        </w:tc>
      </w:tr>
      <w:tr w:rsidR="0078016C" w:rsidRPr="00F86FAA" w:rsidTr="00143855">
        <w:tc>
          <w:tcPr>
            <w:tcW w:w="567" w:type="dxa"/>
          </w:tcPr>
          <w:p w:rsidR="0078016C" w:rsidRPr="00F86FAA" w:rsidRDefault="0078016C" w:rsidP="00143855">
            <w:pPr>
              <w:pStyle w:val="19"/>
              <w:ind w:firstLine="0"/>
              <w:rPr>
                <w:b/>
                <w:sz w:val="24"/>
                <w:szCs w:val="24"/>
              </w:rPr>
            </w:pPr>
            <w:r>
              <w:rPr>
                <w:b/>
                <w:sz w:val="24"/>
                <w:szCs w:val="24"/>
              </w:rPr>
              <w:t>24.</w:t>
            </w:r>
          </w:p>
        </w:tc>
        <w:tc>
          <w:tcPr>
            <w:tcW w:w="2127" w:type="dxa"/>
          </w:tcPr>
          <w:p w:rsidR="0078016C" w:rsidRPr="00F86FAA" w:rsidRDefault="0078016C" w:rsidP="00143855">
            <w:pPr>
              <w:pStyle w:val="Default"/>
              <w:rPr>
                <w:b/>
                <w:color w:val="auto"/>
              </w:rPr>
            </w:pPr>
            <w:r>
              <w:rPr>
                <w:b/>
                <w:color w:val="auto"/>
              </w:rPr>
              <w:t>Обеспечение исполнения договора</w:t>
            </w:r>
          </w:p>
        </w:tc>
        <w:tc>
          <w:tcPr>
            <w:tcW w:w="6945" w:type="dxa"/>
          </w:tcPr>
          <w:p w:rsidR="003107E8" w:rsidRDefault="003107E8">
            <w:pPr>
              <w:pStyle w:val="19"/>
              <w:ind w:firstLine="0"/>
              <w:rPr>
                <w:sz w:val="24"/>
                <w:szCs w:val="24"/>
              </w:rPr>
            </w:pPr>
          </w:p>
          <w:p w:rsidR="003107E8" w:rsidRDefault="003107E8">
            <w:pPr>
              <w:pStyle w:val="19"/>
              <w:ind w:firstLine="0"/>
              <w:rPr>
                <w:sz w:val="24"/>
                <w:szCs w:val="24"/>
              </w:rPr>
            </w:pPr>
          </w:p>
          <w:p w:rsidR="003107E8" w:rsidRDefault="000B463D">
            <w:pPr>
              <w:pStyle w:val="19"/>
              <w:ind w:firstLine="0"/>
              <w:rPr>
                <w:sz w:val="24"/>
                <w:szCs w:val="24"/>
              </w:rPr>
            </w:pPr>
            <w:r>
              <w:rPr>
                <w:sz w:val="24"/>
                <w:szCs w:val="24"/>
              </w:rPr>
              <w:t>Не предусмотрено.</w:t>
            </w:r>
          </w:p>
        </w:tc>
      </w:tr>
      <w:tr w:rsidR="0078016C" w:rsidRPr="004A2CA8" w:rsidTr="00143855">
        <w:tc>
          <w:tcPr>
            <w:tcW w:w="567" w:type="dxa"/>
          </w:tcPr>
          <w:p w:rsidR="0078016C" w:rsidRPr="004A2CA8" w:rsidRDefault="0078016C" w:rsidP="00143855">
            <w:pPr>
              <w:pStyle w:val="19"/>
              <w:ind w:firstLine="0"/>
              <w:rPr>
                <w:b/>
                <w:sz w:val="24"/>
                <w:szCs w:val="24"/>
              </w:rPr>
            </w:pPr>
            <w:r>
              <w:rPr>
                <w:b/>
                <w:sz w:val="24"/>
                <w:szCs w:val="24"/>
              </w:rPr>
              <w:t>25.</w:t>
            </w:r>
          </w:p>
        </w:tc>
        <w:tc>
          <w:tcPr>
            <w:tcW w:w="2127" w:type="dxa"/>
          </w:tcPr>
          <w:p w:rsidR="0078016C" w:rsidRPr="004A2CA8" w:rsidRDefault="0078016C" w:rsidP="00143855">
            <w:pPr>
              <w:pStyle w:val="Default"/>
              <w:rPr>
                <w:b/>
                <w:color w:val="auto"/>
              </w:rPr>
            </w:pPr>
            <w:r>
              <w:rPr>
                <w:b/>
              </w:rPr>
              <w:t>Срок заключения договора</w:t>
            </w:r>
          </w:p>
        </w:tc>
        <w:tc>
          <w:tcPr>
            <w:tcW w:w="6945" w:type="dxa"/>
          </w:tcPr>
          <w:p w:rsidR="0078016C" w:rsidRPr="004A2CA8" w:rsidRDefault="0078016C" w:rsidP="00143855">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w:t>
            </w:r>
            <w:proofErr w:type="gramStart"/>
            <w:r>
              <w:rPr>
                <w:sz w:val="24"/>
                <w:szCs w:val="24"/>
              </w:rPr>
              <w:t>протокола подведения итогов Конкурсной комиссии</w:t>
            </w:r>
            <w:proofErr w:type="gramEnd"/>
            <w:r>
              <w:rPr>
                <w:sz w:val="24"/>
                <w:szCs w:val="24"/>
              </w:rPr>
              <w:t xml:space="preserve">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78016C" w:rsidRPr="004A2CA8" w:rsidTr="00143855">
        <w:tc>
          <w:tcPr>
            <w:tcW w:w="56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19"/>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rsidR="0078016C" w:rsidRPr="004A2CA8" w:rsidRDefault="0078016C" w:rsidP="00143855">
            <w:pPr>
              <w:pStyle w:val="Default"/>
              <w:rPr>
                <w:b/>
              </w:rPr>
            </w:pPr>
            <w:r>
              <w:rPr>
                <w:b/>
              </w:rPr>
              <w:t>Срок действия договора</w:t>
            </w:r>
          </w:p>
        </w:tc>
        <w:tc>
          <w:tcPr>
            <w:tcW w:w="6945" w:type="dxa"/>
            <w:tcBorders>
              <w:top w:val="single" w:sz="4" w:space="0" w:color="auto"/>
              <w:left w:val="single" w:sz="4" w:space="0" w:color="auto"/>
              <w:bottom w:val="single" w:sz="4" w:space="0" w:color="auto"/>
              <w:right w:val="single" w:sz="4" w:space="0" w:color="auto"/>
            </w:tcBorders>
          </w:tcPr>
          <w:p w:rsidR="003107E8" w:rsidRDefault="00A862AB">
            <w:pPr>
              <w:pStyle w:val="19"/>
              <w:ind w:firstLine="0"/>
              <w:rPr>
                <w:sz w:val="24"/>
                <w:szCs w:val="24"/>
              </w:rPr>
            </w:pPr>
            <w:proofErr w:type="gramStart"/>
            <w:r>
              <w:rPr>
                <w:sz w:val="24"/>
                <w:szCs w:val="24"/>
              </w:rPr>
              <w:t>с даты заключения</w:t>
            </w:r>
            <w:proofErr w:type="gramEnd"/>
            <w:r>
              <w:rPr>
                <w:sz w:val="24"/>
                <w:szCs w:val="24"/>
              </w:rPr>
              <w:t xml:space="preserve"> договора до полного исполнения сторонами своих обязательств по договору.</w:t>
            </w:r>
          </w:p>
        </w:tc>
      </w:tr>
    </w:tbl>
    <w:p w:rsidR="00115908" w:rsidRPr="00115908" w:rsidRDefault="00115908" w:rsidP="00143855">
      <w:pPr>
        <w:suppressAutoHyphens w:val="0"/>
        <w:rPr>
          <w:rFonts w:eastAsia="MS Mincho"/>
          <w:sz w:val="28"/>
          <w:szCs w:val="28"/>
        </w:rPr>
        <w:sectPr w:rsidR="00115908" w:rsidRPr="00115908" w:rsidSect="00143855">
          <w:type w:val="continuous"/>
          <w:pgSz w:w="11907" w:h="16840" w:code="9"/>
          <w:pgMar w:top="1134" w:right="851" w:bottom="1134" w:left="1418" w:header="794" w:footer="794" w:gutter="0"/>
          <w:cols w:space="720"/>
          <w:titlePg/>
          <w:docGrid w:linePitch="326"/>
        </w:sectPr>
      </w:pPr>
    </w:p>
    <w:p w:rsidR="00115908" w:rsidRDefault="00115908" w:rsidP="00143855">
      <w:pPr>
        <w:pStyle w:val="19"/>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rsidR="003107E8" w:rsidRDefault="000B463D">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w:t>
      </w:r>
      <w:proofErr w:type="gramStart"/>
      <w:r>
        <w:rPr>
          <w:b/>
          <w:szCs w:val="28"/>
        </w:rPr>
        <w:t>ЗАПРОСЕ</w:t>
      </w:r>
      <w:proofErr w:type="gramEnd"/>
      <w:r>
        <w:rPr>
          <w:b/>
          <w:szCs w:val="28"/>
        </w:rPr>
        <w:t xml:space="preserve"> ПРЕДЛОЖЕНИЙ № </w:t>
      </w:r>
      <w:proofErr w:type="spellStart"/>
      <w:r>
        <w:rPr>
          <w:b/>
          <w:szCs w:val="28"/>
        </w:rPr>
        <w:t>ЗПэ-____-____</w:t>
      </w:r>
      <w:proofErr w:type="spellEnd"/>
      <w:r>
        <w:rPr>
          <w:b/>
          <w:szCs w:val="28"/>
        </w:rPr>
        <w:t>-____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proofErr w:type="spellStart"/>
      <w:r>
        <w:rPr>
          <w:szCs w:val="28"/>
        </w:rPr>
        <w:t>ЗП</w:t>
      </w:r>
      <w:proofErr w:type="gramStart"/>
      <w:r>
        <w:rPr>
          <w:szCs w:val="28"/>
        </w:rPr>
        <w:t>э</w:t>
      </w:r>
      <w:r>
        <w:rPr>
          <w:b/>
          <w:szCs w:val="28"/>
        </w:rPr>
        <w:t>-</w:t>
      </w:r>
      <w:proofErr w:type="gramEnd"/>
      <w:r>
        <w:rPr>
          <w:b/>
          <w:szCs w:val="28"/>
        </w:rPr>
        <w:t>____-____</w:t>
      </w:r>
      <w:proofErr w:type="spellEnd"/>
      <w:r>
        <w:rPr>
          <w:b/>
          <w:szCs w:val="28"/>
        </w:rPr>
        <w:t>-____</w:t>
      </w:r>
      <w:r>
        <w:rPr>
          <w:szCs w:val="28"/>
        </w:rPr>
        <w:t xml:space="preserve"> (далее – Запрос предложений) на ____________ </w:t>
      </w:r>
      <w:r>
        <w:rPr>
          <w:i/>
          <w:szCs w:val="28"/>
        </w:rPr>
        <w:t xml:space="preserve">(поставку товаров </w:t>
      </w:r>
      <w:proofErr w:type="spellStart"/>
      <w:r>
        <w:rPr>
          <w:i/>
          <w:szCs w:val="28"/>
        </w:rPr>
        <w:t>на_______</w:t>
      </w:r>
      <w:proofErr w:type="spellEnd"/>
      <w:r>
        <w:rPr>
          <w:i/>
          <w:szCs w:val="28"/>
        </w:rPr>
        <w:t>,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37AD2">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B37AD2">
      <w:pPr>
        <w:pStyle w:val="afc"/>
        <w:numPr>
          <w:ilvl w:val="0"/>
          <w:numId w:val="10"/>
        </w:numPr>
        <w:tabs>
          <w:tab w:val="clear" w:pos="1440"/>
          <w:tab w:val="num" w:pos="0"/>
          <w:tab w:val="left" w:pos="1080"/>
          <w:tab w:val="num" w:pos="2629"/>
          <w:tab w:val="left" w:pos="7938"/>
        </w:tabs>
        <w:ind w:left="0" w:firstLine="720"/>
        <w:jc w:val="both"/>
        <w:rPr>
          <w:szCs w:val="28"/>
        </w:rPr>
      </w:pPr>
      <w:proofErr w:type="gramStart"/>
      <w:r>
        <w:rPr>
          <w:szCs w:val="28"/>
        </w:rPr>
        <w:t>Запрос предложений может быть прекращен в любой момент до наступления даты и времени окончания срока подачи заявок на участие в Запросе предложений без объяснения причин.</w:t>
      </w:r>
      <w:proofErr w:type="gramEnd"/>
    </w:p>
    <w:p w:rsidR="000954FB" w:rsidRPr="00002090" w:rsidRDefault="000954FB" w:rsidP="00B37AD2">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Default="004D05B1" w:rsidP="00B37AD2">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954FB" w:rsidRDefault="000954FB" w:rsidP="000954FB">
      <w:pPr>
        <w:pStyle w:val="af9"/>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37AD2" w:rsidRDefault="00B37AD2" w:rsidP="00B37AD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w:t>
      </w:r>
      <w:proofErr w:type="spellStart"/>
      <w:r>
        <w:rPr>
          <w:rFonts w:eastAsia="Times New Roman"/>
          <w:sz w:val="28"/>
        </w:rPr>
        <w:t>неприостановлена</w:t>
      </w:r>
      <w:proofErr w:type="spellEnd"/>
      <w:r>
        <w:rPr>
          <w:rFonts w:eastAsia="Times New Roman"/>
          <w:sz w:val="28"/>
        </w:rPr>
        <w:t>;</w:t>
      </w:r>
      <w:proofErr w:type="gramEnd"/>
    </w:p>
    <w:p w:rsidR="000954FB" w:rsidRPr="00B37AD2" w:rsidRDefault="000954FB" w:rsidP="00B37AD2">
      <w:pPr>
        <w:pStyle w:val="af9"/>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proofErr w:type="gramStart"/>
      <w:r>
        <w:rPr>
          <w:rFonts w:eastAsia="Times New Roman"/>
          <w:sz w:val="28"/>
        </w:rPr>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roofErr w:type="gramEnd"/>
    </w:p>
    <w:p w:rsidR="008D2F9C" w:rsidRPr="008D2F9C" w:rsidRDefault="008D2F9C" w:rsidP="00871909">
      <w:pPr>
        <w:pStyle w:val="af9"/>
        <w:ind w:firstLine="553"/>
        <w:rPr>
          <w:sz w:val="28"/>
          <w:szCs w:val="28"/>
        </w:rPr>
      </w:pPr>
      <w:proofErr w:type="gramStart"/>
      <w:r>
        <w:rPr>
          <w:sz w:val="28"/>
          <w:szCs w:val="28"/>
        </w:rPr>
        <w:t xml:space="preserve">- ________ (наименование претендента) не имеет и не будет иметь никаких претензий в отношении права (и в отношении реализации права) </w:t>
      </w:r>
      <w:r>
        <w:rPr>
          <w:sz w:val="28"/>
          <w:szCs w:val="28"/>
        </w:rPr>
        <w:br/>
        <w:t>ПАО «</w:t>
      </w:r>
      <w:proofErr w:type="spellStart"/>
      <w:r>
        <w:rPr>
          <w:sz w:val="28"/>
          <w:szCs w:val="28"/>
        </w:rPr>
        <w:t>ТрансКонтейнер</w:t>
      </w:r>
      <w:proofErr w:type="spellEnd"/>
      <w:r>
        <w:rPr>
          <w:sz w:val="28"/>
          <w:szCs w:val="28"/>
        </w:rPr>
        <w:t>»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roofErr w:type="gramEnd"/>
    </w:p>
    <w:p w:rsidR="000954FB" w:rsidRDefault="008D2F9C"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rsidR="000E206F" w:rsidRPr="0017291F" w:rsidRDefault="008D2F9C"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4D1F2A"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BB6B2D" w:rsidRPr="007415F9" w:rsidRDefault="00BB6B2D" w:rsidP="00BB6B2D">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BB6B2D" w:rsidRPr="007415F9" w:rsidRDefault="00BB6B2D" w:rsidP="00BB6B2D">
      <w:pPr>
        <w:tabs>
          <w:tab w:val="left" w:pos="8640"/>
        </w:tabs>
        <w:jc w:val="center"/>
        <w:rPr>
          <w:i/>
        </w:rPr>
      </w:pPr>
      <w:r>
        <w:rPr>
          <w:i/>
        </w:rPr>
        <w:t xml:space="preserve">                                         (наименование претендента)</w:t>
      </w:r>
    </w:p>
    <w:p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rsidR="00BB6B2D" w:rsidRPr="007415F9" w:rsidRDefault="00BB6B2D" w:rsidP="00BB6B2D">
      <w:pPr>
        <w:rPr>
          <w:i/>
        </w:rPr>
      </w:pPr>
      <w:r>
        <w:rPr>
          <w:i/>
        </w:rPr>
        <w:t xml:space="preserve">       МП</w:t>
      </w:r>
      <w:r>
        <w:rPr>
          <w:i/>
        </w:rPr>
        <w:tab/>
      </w:r>
      <w:r>
        <w:rPr>
          <w:i/>
        </w:rPr>
        <w:tab/>
      </w:r>
      <w:r>
        <w:rPr>
          <w:i/>
        </w:rPr>
        <w:tab/>
        <w:t>(должность, подпись, ФИО)</w:t>
      </w:r>
    </w:p>
    <w:p w:rsidR="00115908" w:rsidRDefault="00BB6B2D" w:rsidP="00BB6B2D">
      <w:pPr>
        <w:pStyle w:val="32"/>
        <w:suppressAutoHyphens/>
        <w:spacing w:after="0"/>
        <w:rPr>
          <w:sz w:val="28"/>
          <w:szCs w:val="28"/>
        </w:rPr>
      </w:pPr>
      <w:r>
        <w:rPr>
          <w:sz w:val="28"/>
          <w:szCs w:val="28"/>
        </w:rPr>
        <w:t>«____» _________ 20___ г.</w:t>
      </w:r>
    </w:p>
    <w:p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rsidR="00EE4405" w:rsidRDefault="00EE4405" w:rsidP="004928E5">
      <w:pPr>
        <w:pStyle w:val="19"/>
        <w:ind w:firstLine="0"/>
        <w:jc w:val="right"/>
        <w:rPr>
          <w:rFonts w:eastAsia="MS Mincho"/>
          <w:szCs w:val="28"/>
        </w:rPr>
      </w:pPr>
    </w:p>
    <w:p w:rsidR="00EE4405" w:rsidRDefault="00EE4405" w:rsidP="004928E5">
      <w:pPr>
        <w:pStyle w:val="19"/>
        <w:ind w:firstLine="0"/>
        <w:jc w:val="right"/>
        <w:rPr>
          <w:rFonts w:eastAsia="MS Mincho"/>
          <w:szCs w:val="28"/>
        </w:rPr>
      </w:pPr>
    </w:p>
    <w:p w:rsidR="00A862AB" w:rsidRDefault="00A862AB">
      <w:pPr>
        <w:pStyle w:val="19"/>
        <w:ind w:firstLine="0"/>
        <w:jc w:val="right"/>
        <w:outlineLvl w:val="0"/>
        <w:rPr>
          <w:rFonts w:eastAsia="MS Mincho"/>
          <w:szCs w:val="28"/>
        </w:rPr>
      </w:pPr>
    </w:p>
    <w:p w:rsidR="003107E8" w:rsidRDefault="000B463D">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C22ACD" w:rsidRDefault="00C22ACD" w:rsidP="00650EEA">
      <w:pPr>
        <w:pStyle w:val="af9"/>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650EEA">
      <w:pPr>
        <w:pStyle w:val="af9"/>
        <w:rPr>
          <w:sz w:val="28"/>
          <w:szCs w:val="28"/>
        </w:rPr>
      </w:pPr>
      <w:r>
        <w:rPr>
          <w:sz w:val="28"/>
          <w:szCs w:val="28"/>
        </w:rPr>
        <w:t>Номер налогоплательщика (идентификационный) _________________</w:t>
      </w:r>
    </w:p>
    <w:p w:rsidR="00C22ACD" w:rsidRDefault="00C22ACD" w:rsidP="00650EEA">
      <w:pPr>
        <w:pStyle w:val="af9"/>
        <w:rPr>
          <w:sz w:val="28"/>
          <w:szCs w:val="28"/>
        </w:rPr>
      </w:pPr>
      <w:r>
        <w:rPr>
          <w:sz w:val="28"/>
          <w:szCs w:val="28"/>
        </w:rPr>
        <w:t>Юридический адрес ________________________________________</w:t>
      </w:r>
    </w:p>
    <w:p w:rsidR="00C22ACD" w:rsidRDefault="00C22ACD" w:rsidP="00650EEA">
      <w:pPr>
        <w:pStyle w:val="af9"/>
        <w:rPr>
          <w:sz w:val="28"/>
          <w:szCs w:val="28"/>
        </w:rPr>
      </w:pPr>
      <w:r>
        <w:rPr>
          <w:sz w:val="28"/>
          <w:szCs w:val="28"/>
        </w:rPr>
        <w:t>Почтовый адрес ___________________________________________</w:t>
      </w:r>
    </w:p>
    <w:p w:rsidR="00C22ACD" w:rsidRDefault="00C22ACD" w:rsidP="00650EEA">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650EEA">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650EEA">
      <w:pPr>
        <w:pStyle w:val="af9"/>
        <w:rPr>
          <w:sz w:val="28"/>
          <w:szCs w:val="28"/>
        </w:rPr>
      </w:pPr>
      <w:r>
        <w:rPr>
          <w:sz w:val="28"/>
          <w:szCs w:val="28"/>
        </w:rPr>
        <w:t>Адрес электронной почты __________________@_______________</w:t>
      </w:r>
    </w:p>
    <w:p w:rsidR="00C22ACD" w:rsidRDefault="00C22ACD" w:rsidP="00650EEA">
      <w:pPr>
        <w:pStyle w:val="af9"/>
        <w:rPr>
          <w:sz w:val="28"/>
          <w:szCs w:val="28"/>
        </w:rPr>
      </w:pPr>
      <w:r>
        <w:rPr>
          <w:sz w:val="28"/>
          <w:szCs w:val="28"/>
        </w:rPr>
        <w:t>Зарегистрированный адрес офиса _____________________________</w:t>
      </w:r>
    </w:p>
    <w:p w:rsidR="004D1F2A" w:rsidRDefault="004D1F2A" w:rsidP="00650EEA">
      <w:pPr>
        <w:pStyle w:val="af9"/>
        <w:rPr>
          <w:sz w:val="28"/>
          <w:szCs w:val="28"/>
        </w:rPr>
      </w:pPr>
      <w:r>
        <w:rPr>
          <w:sz w:val="28"/>
          <w:szCs w:val="28"/>
        </w:rPr>
        <w:t>Адрес сайта компании: ______________________________________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lastRenderedPageBreak/>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6032EA" w:rsidRPr="004D1F2A" w:rsidRDefault="00650EEA" w:rsidP="00650EEA">
      <w:pPr>
        <w:pStyle w:val="32"/>
        <w:suppressAutoHyphens/>
        <w:spacing w:after="0"/>
        <w:rPr>
          <w:sz w:val="28"/>
          <w:szCs w:val="28"/>
        </w:rPr>
      </w:pPr>
      <w:r>
        <w:rPr>
          <w:sz w:val="28"/>
          <w:szCs w:val="28"/>
        </w:rPr>
        <w:t>«____» _________ 20___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B37AD2">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B37AD2">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50EEA" w:rsidRPr="007415F9" w:rsidRDefault="00650EEA" w:rsidP="00650EEA">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650EEA" w:rsidRPr="007415F9" w:rsidRDefault="00650EEA" w:rsidP="00650EEA">
      <w:pPr>
        <w:tabs>
          <w:tab w:val="left" w:pos="8640"/>
        </w:tabs>
        <w:jc w:val="center"/>
        <w:rPr>
          <w:i/>
        </w:rPr>
      </w:pPr>
      <w:r>
        <w:rPr>
          <w:i/>
        </w:rPr>
        <w:t xml:space="preserve">                                         (наименование претендента)</w:t>
      </w:r>
    </w:p>
    <w:p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rsidR="00650EEA" w:rsidRPr="007415F9" w:rsidRDefault="00650EEA" w:rsidP="00650EEA">
      <w:pPr>
        <w:rPr>
          <w:i/>
        </w:rPr>
      </w:pPr>
      <w:r>
        <w:rPr>
          <w:i/>
        </w:rPr>
        <w:t xml:space="preserve">       МП</w:t>
      </w:r>
      <w:r>
        <w:rPr>
          <w:i/>
        </w:rPr>
        <w:tab/>
      </w:r>
      <w:r>
        <w:rPr>
          <w:i/>
        </w:rPr>
        <w:tab/>
      </w:r>
      <w:r>
        <w:rPr>
          <w:i/>
        </w:rPr>
        <w:tab/>
        <w:t>(должность, подпись, ФИО)</w:t>
      </w:r>
    </w:p>
    <w:p w:rsidR="004D1F2A" w:rsidRPr="004D1F2A" w:rsidRDefault="00650EEA" w:rsidP="00650EEA">
      <w:pPr>
        <w:pStyle w:val="32"/>
        <w:suppressAutoHyphens/>
        <w:spacing w:after="0"/>
        <w:rPr>
          <w:sz w:val="28"/>
          <w:szCs w:val="28"/>
        </w:rPr>
      </w:pPr>
      <w:r>
        <w:rPr>
          <w:sz w:val="28"/>
          <w:szCs w:val="28"/>
        </w:rPr>
        <w:t>«____» _________ 20___ г.</w:t>
      </w:r>
      <w:r>
        <w:br w:type="page"/>
      </w:r>
    </w:p>
    <w:p w:rsidR="003107E8" w:rsidRDefault="000B463D">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3107E8" w:rsidRPr="0065741B" w:rsidRDefault="003107E8" w:rsidP="00EC4034">
      <w:pPr>
        <w:pBdr>
          <w:top w:val="nil"/>
          <w:left w:val="nil"/>
          <w:bottom w:val="nil"/>
          <w:right w:val="nil"/>
          <w:between w:val="nil"/>
        </w:pBdr>
        <w:ind w:right="140"/>
        <w:rPr>
          <w:sz w:val="28"/>
          <w:szCs w:val="28"/>
        </w:rPr>
      </w:pPr>
    </w:p>
    <w:p w:rsidR="003107E8" w:rsidRPr="0065741B" w:rsidRDefault="003107E8" w:rsidP="00EC4034">
      <w:pPr>
        <w:keepNext/>
        <w:pBdr>
          <w:top w:val="nil"/>
          <w:left w:val="nil"/>
          <w:bottom w:val="nil"/>
          <w:right w:val="nil"/>
          <w:between w:val="nil"/>
        </w:pBdr>
        <w:spacing w:after="60"/>
        <w:ind w:right="140"/>
        <w:jc w:val="center"/>
        <w:rPr>
          <w:sz w:val="36"/>
          <w:szCs w:val="36"/>
        </w:rPr>
      </w:pPr>
      <w:r>
        <w:rPr>
          <w:b/>
          <w:i/>
          <w:sz w:val="36"/>
          <w:szCs w:val="36"/>
        </w:rPr>
        <w:t>Финансово-коммерческое предложение</w:t>
      </w:r>
    </w:p>
    <w:p w:rsidR="003107E8" w:rsidRPr="0065741B" w:rsidRDefault="003107E8" w:rsidP="00EC4034">
      <w:pPr>
        <w:pBdr>
          <w:top w:val="nil"/>
          <w:left w:val="nil"/>
          <w:bottom w:val="nil"/>
          <w:right w:val="nil"/>
          <w:between w:val="nil"/>
        </w:pBdr>
        <w:ind w:right="140"/>
      </w:pPr>
    </w:p>
    <w:p w:rsidR="003107E8" w:rsidRDefault="003107E8" w:rsidP="00EC4034">
      <w:r>
        <w:t>«____» _________ 201_ г.                       Запрос предложений № ЗПэ-НКПЗаб-19-____</w:t>
      </w:r>
    </w:p>
    <w:p w:rsidR="003107E8" w:rsidRPr="00DE5CDB" w:rsidRDefault="003107E8" w:rsidP="00EC4034">
      <w:r>
        <w:t xml:space="preserve">  _____________________________________________________________________________</w:t>
      </w:r>
    </w:p>
    <w:p w:rsidR="003107E8" w:rsidRPr="00DE5CDB" w:rsidRDefault="003107E8" w:rsidP="00EC4034">
      <w:pPr>
        <w:ind w:firstLine="3"/>
        <w:jc w:val="center"/>
        <w:rPr>
          <w:bCs/>
          <w:i/>
        </w:rPr>
      </w:pPr>
      <w:r>
        <w:rPr>
          <w:bCs/>
          <w:i/>
        </w:rPr>
        <w:t>(Полное наименование п</w:t>
      </w:r>
      <w:r>
        <w:rPr>
          <w:i/>
        </w:rPr>
        <w:t>ретендента</w:t>
      </w:r>
      <w:r>
        <w:rPr>
          <w:bCs/>
          <w:i/>
        </w:rPr>
        <w:t>)</w:t>
      </w:r>
    </w:p>
    <w:p w:rsidR="003107E8" w:rsidRPr="00DE5CDB" w:rsidRDefault="003107E8" w:rsidP="00EC4034"/>
    <w:tbl>
      <w:tblPr>
        <w:tblW w:w="5024" w:type="pct"/>
        <w:tblLayout w:type="fixed"/>
        <w:tblLook w:val="0000"/>
      </w:tblPr>
      <w:tblGrid>
        <w:gridCol w:w="685"/>
        <w:gridCol w:w="3048"/>
        <w:gridCol w:w="1778"/>
        <w:gridCol w:w="1606"/>
        <w:gridCol w:w="1313"/>
        <w:gridCol w:w="1471"/>
      </w:tblGrid>
      <w:tr w:rsidR="003107E8" w:rsidRPr="00DE5CDB" w:rsidTr="000468A4">
        <w:trPr>
          <w:trHeight w:val="737"/>
        </w:trPr>
        <w:tc>
          <w:tcPr>
            <w:tcW w:w="346" w:type="pct"/>
            <w:tcBorders>
              <w:top w:val="single" w:sz="4" w:space="0" w:color="auto"/>
              <w:left w:val="single" w:sz="4" w:space="0" w:color="auto"/>
              <w:bottom w:val="single" w:sz="4" w:space="0" w:color="auto"/>
              <w:right w:val="single" w:sz="4" w:space="0" w:color="auto"/>
            </w:tcBorders>
            <w:vAlign w:val="center"/>
          </w:tcPr>
          <w:p w:rsidR="003107E8" w:rsidRPr="00DE5CDB" w:rsidRDefault="003107E8" w:rsidP="00137C13">
            <w:pPr>
              <w:jc w:val="center"/>
            </w:pPr>
            <w:r>
              <w:t xml:space="preserve">№ </w:t>
            </w:r>
            <w:proofErr w:type="spellStart"/>
            <w:proofErr w:type="gramStart"/>
            <w:r>
              <w:t>п</w:t>
            </w:r>
            <w:proofErr w:type="spellEnd"/>
            <w:proofErr w:type="gramEnd"/>
            <w:r>
              <w:t>/</w:t>
            </w:r>
            <w:proofErr w:type="spellStart"/>
            <w:r>
              <w:t>п</w:t>
            </w:r>
            <w:proofErr w:type="spellEnd"/>
          </w:p>
        </w:tc>
        <w:tc>
          <w:tcPr>
            <w:tcW w:w="1539" w:type="pct"/>
            <w:tcBorders>
              <w:top w:val="single" w:sz="4" w:space="0" w:color="auto"/>
              <w:left w:val="single" w:sz="4" w:space="0" w:color="auto"/>
              <w:bottom w:val="single" w:sz="4" w:space="0" w:color="auto"/>
              <w:right w:val="single" w:sz="4" w:space="0" w:color="auto"/>
            </w:tcBorders>
            <w:vAlign w:val="center"/>
          </w:tcPr>
          <w:p w:rsidR="003107E8" w:rsidRPr="00DE5CDB" w:rsidRDefault="003107E8" w:rsidP="00137C13">
            <w:pPr>
              <w:jc w:val="center"/>
            </w:pPr>
            <w:r>
              <w:t xml:space="preserve">Наименование товара </w:t>
            </w:r>
          </w:p>
          <w:p w:rsidR="003107E8" w:rsidRPr="00DE5CDB" w:rsidRDefault="003107E8" w:rsidP="00137C13">
            <w:pPr>
              <w:jc w:val="center"/>
            </w:pPr>
          </w:p>
        </w:tc>
        <w:tc>
          <w:tcPr>
            <w:tcW w:w="898" w:type="pct"/>
            <w:tcBorders>
              <w:top w:val="single" w:sz="4" w:space="0" w:color="auto"/>
              <w:left w:val="single" w:sz="4" w:space="0" w:color="auto"/>
              <w:bottom w:val="single" w:sz="4" w:space="0" w:color="auto"/>
              <w:right w:val="single" w:sz="4" w:space="0" w:color="auto"/>
            </w:tcBorders>
            <w:vAlign w:val="center"/>
          </w:tcPr>
          <w:p w:rsidR="003107E8" w:rsidRPr="00DE5CDB" w:rsidRDefault="003107E8" w:rsidP="00D96519">
            <w:pPr>
              <w:jc w:val="center"/>
            </w:pPr>
            <w:r>
              <w:t>Общая стоимость,</w:t>
            </w:r>
          </w:p>
          <w:p w:rsidR="003107E8" w:rsidRPr="00DE5CDB" w:rsidRDefault="003107E8" w:rsidP="00D96519">
            <w:pPr>
              <w:jc w:val="center"/>
            </w:pPr>
            <w:r>
              <w:t>руб., без учета НДС.</w:t>
            </w:r>
          </w:p>
        </w:tc>
        <w:tc>
          <w:tcPr>
            <w:tcW w:w="811" w:type="pct"/>
            <w:tcBorders>
              <w:top w:val="single" w:sz="4" w:space="0" w:color="auto"/>
              <w:left w:val="single" w:sz="4" w:space="0" w:color="auto"/>
              <w:bottom w:val="single" w:sz="4" w:space="0" w:color="auto"/>
              <w:right w:val="single" w:sz="4" w:space="0" w:color="auto"/>
            </w:tcBorders>
          </w:tcPr>
          <w:p w:rsidR="003107E8" w:rsidRPr="00DE5CDB" w:rsidRDefault="003107E8" w:rsidP="00D96519">
            <w:pPr>
              <w:jc w:val="center"/>
            </w:pPr>
            <w:r>
              <w:t>Срок поставки, календарные дни</w:t>
            </w:r>
          </w:p>
        </w:tc>
        <w:tc>
          <w:tcPr>
            <w:tcW w:w="663" w:type="pct"/>
            <w:tcBorders>
              <w:top w:val="single" w:sz="4" w:space="0" w:color="auto"/>
              <w:left w:val="single" w:sz="4" w:space="0" w:color="auto"/>
              <w:bottom w:val="single" w:sz="4" w:space="0" w:color="auto"/>
              <w:right w:val="single" w:sz="4" w:space="0" w:color="auto"/>
            </w:tcBorders>
          </w:tcPr>
          <w:p w:rsidR="003107E8" w:rsidRPr="00DE5CDB" w:rsidRDefault="003107E8" w:rsidP="00D96519">
            <w:pPr>
              <w:jc w:val="center"/>
            </w:pPr>
            <w:r>
              <w:t>Аванс %</w:t>
            </w:r>
          </w:p>
        </w:tc>
        <w:tc>
          <w:tcPr>
            <w:tcW w:w="743" w:type="pct"/>
            <w:tcBorders>
              <w:top w:val="single" w:sz="4" w:space="0" w:color="auto"/>
              <w:left w:val="single" w:sz="4" w:space="0" w:color="auto"/>
              <w:bottom w:val="single" w:sz="4" w:space="0" w:color="auto"/>
              <w:right w:val="single" w:sz="4" w:space="0" w:color="auto"/>
            </w:tcBorders>
          </w:tcPr>
          <w:p w:rsidR="003107E8" w:rsidRDefault="003107E8" w:rsidP="00D96519">
            <w:pPr>
              <w:jc w:val="center"/>
            </w:pPr>
            <w:r>
              <w:t>Гарантийный срок, месяцы</w:t>
            </w:r>
          </w:p>
        </w:tc>
      </w:tr>
      <w:tr w:rsidR="003107E8" w:rsidRPr="000468A4" w:rsidTr="000468A4">
        <w:trPr>
          <w:trHeight w:val="641"/>
        </w:trPr>
        <w:tc>
          <w:tcPr>
            <w:tcW w:w="346" w:type="pct"/>
            <w:tcBorders>
              <w:top w:val="single" w:sz="4" w:space="0" w:color="auto"/>
              <w:left w:val="single" w:sz="4" w:space="0" w:color="auto"/>
              <w:bottom w:val="single" w:sz="4" w:space="0" w:color="auto"/>
              <w:right w:val="single" w:sz="4" w:space="0" w:color="auto"/>
            </w:tcBorders>
            <w:noWrap/>
            <w:vAlign w:val="bottom"/>
          </w:tcPr>
          <w:p w:rsidR="003107E8" w:rsidRPr="000468A4" w:rsidRDefault="003107E8" w:rsidP="00137C13">
            <w:r>
              <w:t>1.</w:t>
            </w:r>
          </w:p>
        </w:tc>
        <w:tc>
          <w:tcPr>
            <w:tcW w:w="1539" w:type="pct"/>
            <w:tcBorders>
              <w:top w:val="single" w:sz="4" w:space="0" w:color="auto"/>
              <w:left w:val="nil"/>
              <w:bottom w:val="single" w:sz="4" w:space="0" w:color="auto"/>
              <w:right w:val="single" w:sz="4" w:space="0" w:color="auto"/>
            </w:tcBorders>
            <w:noWrap/>
            <w:vAlign w:val="bottom"/>
          </w:tcPr>
          <w:p w:rsidR="003107E8" w:rsidRPr="000468A4" w:rsidRDefault="003107E8" w:rsidP="007B2F82">
            <w:pPr>
              <w:suppressAutoHyphens w:val="0"/>
            </w:pPr>
            <w:r>
              <w:t>Компле</w:t>
            </w:r>
            <w:proofErr w:type="gramStart"/>
            <w:r>
              <w:t>кт скр</w:t>
            </w:r>
            <w:proofErr w:type="gramEnd"/>
            <w:r>
              <w:t>еплений верхнего строения пути для рельса Р-65</w:t>
            </w:r>
          </w:p>
        </w:tc>
        <w:tc>
          <w:tcPr>
            <w:tcW w:w="898" w:type="pct"/>
            <w:tcBorders>
              <w:top w:val="single" w:sz="4" w:space="0" w:color="auto"/>
              <w:left w:val="single" w:sz="4" w:space="0" w:color="auto"/>
              <w:bottom w:val="single" w:sz="4" w:space="0" w:color="auto"/>
              <w:right w:val="single" w:sz="4" w:space="0" w:color="auto"/>
            </w:tcBorders>
            <w:vAlign w:val="bottom"/>
          </w:tcPr>
          <w:p w:rsidR="003107E8" w:rsidRPr="000468A4" w:rsidRDefault="003107E8" w:rsidP="00D96519">
            <w:pPr>
              <w:jc w:val="center"/>
            </w:pPr>
          </w:p>
        </w:tc>
        <w:tc>
          <w:tcPr>
            <w:tcW w:w="811" w:type="pct"/>
            <w:tcBorders>
              <w:top w:val="single" w:sz="4" w:space="0" w:color="auto"/>
              <w:left w:val="single" w:sz="4" w:space="0" w:color="auto"/>
              <w:bottom w:val="single" w:sz="4" w:space="0" w:color="auto"/>
              <w:right w:val="single" w:sz="4" w:space="0" w:color="auto"/>
            </w:tcBorders>
          </w:tcPr>
          <w:p w:rsidR="003107E8" w:rsidRPr="000468A4" w:rsidRDefault="003107E8" w:rsidP="00D96519">
            <w:pPr>
              <w:jc w:val="center"/>
            </w:pPr>
          </w:p>
        </w:tc>
        <w:tc>
          <w:tcPr>
            <w:tcW w:w="663" w:type="pct"/>
            <w:tcBorders>
              <w:top w:val="single" w:sz="4" w:space="0" w:color="auto"/>
              <w:left w:val="single" w:sz="4" w:space="0" w:color="auto"/>
              <w:bottom w:val="single" w:sz="4" w:space="0" w:color="auto"/>
              <w:right w:val="single" w:sz="4" w:space="0" w:color="auto"/>
            </w:tcBorders>
          </w:tcPr>
          <w:p w:rsidR="003107E8" w:rsidRPr="000468A4" w:rsidRDefault="003107E8" w:rsidP="00D96519">
            <w:pPr>
              <w:jc w:val="center"/>
            </w:pPr>
          </w:p>
        </w:tc>
        <w:tc>
          <w:tcPr>
            <w:tcW w:w="743" w:type="pct"/>
            <w:tcBorders>
              <w:top w:val="single" w:sz="4" w:space="0" w:color="auto"/>
              <w:left w:val="single" w:sz="4" w:space="0" w:color="auto"/>
              <w:bottom w:val="single" w:sz="4" w:space="0" w:color="auto"/>
              <w:right w:val="single" w:sz="4" w:space="0" w:color="auto"/>
            </w:tcBorders>
          </w:tcPr>
          <w:p w:rsidR="003107E8" w:rsidRPr="000468A4" w:rsidRDefault="003107E8" w:rsidP="00D96519">
            <w:pPr>
              <w:jc w:val="center"/>
            </w:pPr>
          </w:p>
        </w:tc>
      </w:tr>
    </w:tbl>
    <w:p w:rsidR="003107E8" w:rsidRPr="00DE5CDB" w:rsidRDefault="003107E8" w:rsidP="00EC4034">
      <w:pPr>
        <w:ind w:firstLine="708"/>
        <w:rPr>
          <w:bCs/>
        </w:rPr>
      </w:pPr>
    </w:p>
    <w:p w:rsidR="003107E8" w:rsidRPr="00C84D00" w:rsidRDefault="003107E8" w:rsidP="000468A4">
      <w:pPr>
        <w:pBdr>
          <w:top w:val="nil"/>
          <w:left w:val="nil"/>
          <w:bottom w:val="nil"/>
          <w:right w:val="nil"/>
          <w:between w:val="nil"/>
        </w:pBdr>
        <w:tabs>
          <w:tab w:val="left" w:pos="9638"/>
        </w:tabs>
        <w:ind w:right="-1" w:firstLine="720"/>
        <w:jc w:val="both"/>
        <w:rPr>
          <w:sz w:val="28"/>
          <w:szCs w:val="28"/>
        </w:rPr>
      </w:pPr>
      <w:r>
        <w:rPr>
          <w:sz w:val="28"/>
          <w:szCs w:val="28"/>
        </w:rPr>
        <w:t>1. Цена, указанная в настоящем финансово-коммерческом предложении на поставку товара, учитывает стоимость всех налогов (кроме НДС), затрат связанных с изготовлением, а также иных затрат и расходов связанных с поставкой товара на место поставки.</w:t>
      </w:r>
    </w:p>
    <w:p w:rsidR="003107E8" w:rsidRPr="00C84D00" w:rsidRDefault="003107E8" w:rsidP="000468A4">
      <w:pPr>
        <w:pBdr>
          <w:top w:val="nil"/>
          <w:left w:val="nil"/>
          <w:bottom w:val="nil"/>
          <w:right w:val="nil"/>
          <w:between w:val="nil"/>
        </w:pBdr>
        <w:tabs>
          <w:tab w:val="left" w:pos="9638"/>
        </w:tabs>
        <w:ind w:right="-1" w:firstLine="720"/>
        <w:jc w:val="both"/>
        <w:rPr>
          <w:sz w:val="28"/>
          <w:szCs w:val="28"/>
        </w:rPr>
      </w:pPr>
      <w:r>
        <w:rPr>
          <w:sz w:val="28"/>
          <w:szCs w:val="28"/>
        </w:rPr>
        <w:t xml:space="preserve">Поставка товара облагается НДС по ставке ____%, размер которого составляет ________/ НДС не облагается </w:t>
      </w:r>
      <w:r>
        <w:rPr>
          <w:i/>
        </w:rPr>
        <w:t xml:space="preserve">(указать </w:t>
      </w:r>
      <w:proofErr w:type="gramStart"/>
      <w:r>
        <w:rPr>
          <w:i/>
        </w:rPr>
        <w:t>необходимое</w:t>
      </w:r>
      <w:proofErr w:type="gramEnd"/>
      <w:r>
        <w:rPr>
          <w:i/>
        </w:rPr>
        <w:t>)</w:t>
      </w:r>
      <w:r>
        <w:rPr>
          <w:i/>
          <w:sz w:val="28"/>
          <w:szCs w:val="28"/>
        </w:rPr>
        <w:t>.</w:t>
      </w:r>
    </w:p>
    <w:p w:rsidR="003107E8" w:rsidRPr="00C84D00" w:rsidRDefault="003107E8" w:rsidP="000468A4">
      <w:pPr>
        <w:pBdr>
          <w:top w:val="nil"/>
          <w:left w:val="nil"/>
          <w:bottom w:val="nil"/>
          <w:right w:val="nil"/>
          <w:between w:val="nil"/>
        </w:pBdr>
        <w:tabs>
          <w:tab w:val="left" w:pos="9638"/>
        </w:tabs>
        <w:ind w:right="-1" w:firstLine="720"/>
        <w:rPr>
          <w:sz w:val="28"/>
          <w:szCs w:val="28"/>
        </w:rPr>
      </w:pPr>
      <w:r>
        <w:rPr>
          <w:sz w:val="28"/>
          <w:szCs w:val="28"/>
        </w:rPr>
        <w:t xml:space="preserve">2. Дополнительные условия поставки товара _________________________________________________________________ </w:t>
      </w:r>
    </w:p>
    <w:p w:rsidR="003107E8" w:rsidRPr="00C84D00" w:rsidRDefault="003107E8" w:rsidP="000468A4">
      <w:pPr>
        <w:pBdr>
          <w:top w:val="nil"/>
          <w:left w:val="nil"/>
          <w:bottom w:val="nil"/>
          <w:right w:val="nil"/>
          <w:between w:val="nil"/>
        </w:pBdr>
        <w:tabs>
          <w:tab w:val="left" w:pos="9638"/>
        </w:tabs>
        <w:ind w:right="-1" w:firstLine="720"/>
        <w:jc w:val="center"/>
      </w:pPr>
      <w:r>
        <w:rPr>
          <w:i/>
        </w:rPr>
        <w:t>(заполняется претендентом при необходимости).</w:t>
      </w:r>
    </w:p>
    <w:p w:rsidR="003107E8" w:rsidRPr="00C84D00" w:rsidRDefault="003107E8" w:rsidP="000468A4">
      <w:pPr>
        <w:pBdr>
          <w:top w:val="nil"/>
          <w:left w:val="nil"/>
          <w:bottom w:val="nil"/>
          <w:right w:val="nil"/>
          <w:between w:val="nil"/>
        </w:pBdr>
        <w:tabs>
          <w:tab w:val="left" w:pos="9638"/>
        </w:tabs>
        <w:ind w:right="-1" w:firstLine="720"/>
        <w:jc w:val="both"/>
        <w:rPr>
          <w:sz w:val="28"/>
          <w:szCs w:val="28"/>
        </w:rPr>
      </w:pPr>
      <w:r>
        <w:rPr>
          <w:sz w:val="28"/>
          <w:szCs w:val="28"/>
        </w:rPr>
        <w:t xml:space="preserve">3. </w:t>
      </w:r>
      <w:proofErr w:type="gramStart"/>
      <w:r>
        <w:rPr>
          <w:sz w:val="28"/>
          <w:szCs w:val="28"/>
        </w:rPr>
        <w:t xml:space="preserve">Срок действия настоящего финансово-коммерческого предложения составляет _______________ </w:t>
      </w:r>
      <w:r>
        <w:rPr>
          <w:i/>
        </w:rPr>
        <w:t>(указывается дата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roofErr w:type="gramEnd"/>
    </w:p>
    <w:p w:rsidR="003107E8" w:rsidRPr="00C84D00" w:rsidRDefault="003107E8" w:rsidP="000468A4">
      <w:pPr>
        <w:pBdr>
          <w:top w:val="nil"/>
          <w:left w:val="nil"/>
          <w:bottom w:val="nil"/>
          <w:right w:val="nil"/>
          <w:between w:val="nil"/>
        </w:pBdr>
        <w:tabs>
          <w:tab w:val="left" w:pos="9638"/>
        </w:tabs>
        <w:ind w:right="-1" w:firstLine="720"/>
        <w:jc w:val="both"/>
        <w:rPr>
          <w:sz w:val="28"/>
          <w:szCs w:val="28"/>
        </w:rPr>
      </w:pPr>
      <w:r>
        <w:rPr>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3107E8" w:rsidRPr="00C84D00" w:rsidRDefault="003107E8" w:rsidP="000468A4">
      <w:pPr>
        <w:pBdr>
          <w:top w:val="nil"/>
          <w:left w:val="nil"/>
          <w:bottom w:val="nil"/>
          <w:right w:val="nil"/>
          <w:between w:val="nil"/>
        </w:pBdr>
        <w:tabs>
          <w:tab w:val="left" w:pos="9638"/>
        </w:tabs>
        <w:ind w:right="-1" w:firstLine="720"/>
        <w:jc w:val="both"/>
        <w:rPr>
          <w:sz w:val="28"/>
          <w:szCs w:val="28"/>
        </w:rPr>
      </w:pPr>
      <w:r>
        <w:rPr>
          <w:sz w:val="28"/>
          <w:szCs w:val="28"/>
        </w:rPr>
        <w:t xml:space="preserve">5. В </w:t>
      </w:r>
      <w:proofErr w:type="gramStart"/>
      <w:r>
        <w:rPr>
          <w:sz w:val="28"/>
          <w:szCs w:val="28"/>
        </w:rPr>
        <w:t>случае</w:t>
      </w:r>
      <w:proofErr w:type="gramEnd"/>
      <w:r>
        <w:rPr>
          <w:sz w:val="28"/>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3107E8" w:rsidRPr="00C84D00" w:rsidRDefault="003107E8" w:rsidP="000468A4">
      <w:pPr>
        <w:pStyle w:val="afc"/>
        <w:tabs>
          <w:tab w:val="left" w:pos="9638"/>
        </w:tabs>
        <w:ind w:right="-1"/>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roofErr w:type="gramEnd"/>
    </w:p>
    <w:p w:rsidR="003107E8" w:rsidRPr="00C84D00" w:rsidRDefault="003107E8" w:rsidP="000468A4">
      <w:pPr>
        <w:pBdr>
          <w:top w:val="nil"/>
          <w:left w:val="nil"/>
          <w:bottom w:val="nil"/>
          <w:right w:val="nil"/>
          <w:between w:val="nil"/>
        </w:pBdr>
        <w:tabs>
          <w:tab w:val="left" w:pos="9638"/>
        </w:tabs>
        <w:ind w:right="-1" w:firstLine="720"/>
        <w:jc w:val="both"/>
        <w:rPr>
          <w:sz w:val="28"/>
          <w:szCs w:val="28"/>
        </w:rPr>
      </w:pPr>
      <w:r>
        <w:rPr>
          <w:sz w:val="28"/>
          <w:szCs w:val="28"/>
        </w:rPr>
        <w:lastRenderedPageBreak/>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107E8" w:rsidRPr="00C84D00" w:rsidRDefault="003107E8" w:rsidP="000468A4">
      <w:pPr>
        <w:pStyle w:val="afc"/>
        <w:jc w:val="both"/>
        <w:rPr>
          <w:szCs w:val="28"/>
        </w:rPr>
      </w:pPr>
    </w:p>
    <w:p w:rsidR="003107E8" w:rsidRPr="00C84D00" w:rsidRDefault="003107E8" w:rsidP="000468A4">
      <w:pPr>
        <w:keepNext/>
        <w:pBdr>
          <w:top w:val="nil"/>
          <w:left w:val="nil"/>
          <w:bottom w:val="nil"/>
          <w:right w:val="nil"/>
          <w:between w:val="nil"/>
        </w:pBdr>
        <w:ind w:right="424"/>
        <w:jc w:val="both"/>
        <w:rPr>
          <w:sz w:val="28"/>
          <w:szCs w:val="28"/>
        </w:rPr>
      </w:pPr>
    </w:p>
    <w:p w:rsidR="003107E8" w:rsidRPr="00C84D00" w:rsidRDefault="003107E8" w:rsidP="000468A4">
      <w:pPr>
        <w:keepNext/>
        <w:pBdr>
          <w:top w:val="nil"/>
          <w:left w:val="nil"/>
          <w:bottom w:val="nil"/>
          <w:right w:val="nil"/>
          <w:between w:val="nil"/>
        </w:pBdr>
        <w:ind w:right="424"/>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3107E8" w:rsidRPr="00C84D00" w:rsidRDefault="003107E8" w:rsidP="000468A4">
      <w:pPr>
        <w:pBdr>
          <w:top w:val="nil"/>
          <w:left w:val="nil"/>
          <w:bottom w:val="nil"/>
          <w:right w:val="nil"/>
          <w:between w:val="nil"/>
        </w:pBdr>
        <w:tabs>
          <w:tab w:val="left" w:pos="8640"/>
        </w:tabs>
        <w:ind w:right="424"/>
        <w:jc w:val="center"/>
      </w:pPr>
      <w:r>
        <w:rPr>
          <w:i/>
        </w:rPr>
        <w:t>(наименование претендента)</w:t>
      </w:r>
    </w:p>
    <w:p w:rsidR="003107E8" w:rsidRPr="00C84D00" w:rsidRDefault="003107E8" w:rsidP="000468A4">
      <w:pPr>
        <w:pBdr>
          <w:top w:val="nil"/>
          <w:left w:val="nil"/>
          <w:bottom w:val="nil"/>
          <w:right w:val="nil"/>
          <w:between w:val="nil"/>
        </w:pBdr>
        <w:ind w:right="424"/>
        <w:rPr>
          <w:sz w:val="28"/>
          <w:szCs w:val="28"/>
        </w:rPr>
      </w:pPr>
      <w:r>
        <w:rPr>
          <w:sz w:val="28"/>
          <w:szCs w:val="28"/>
        </w:rPr>
        <w:t>_______________________________________________________________</w:t>
      </w:r>
    </w:p>
    <w:p w:rsidR="003107E8" w:rsidRPr="00C84D00" w:rsidRDefault="003107E8" w:rsidP="000468A4">
      <w:pPr>
        <w:pBdr>
          <w:top w:val="nil"/>
          <w:left w:val="nil"/>
          <w:bottom w:val="nil"/>
          <w:right w:val="nil"/>
          <w:between w:val="nil"/>
        </w:pBdr>
        <w:ind w:right="424"/>
      </w:pPr>
      <w:r>
        <w:rPr>
          <w:i/>
        </w:rPr>
        <w:t xml:space="preserve">       М.П.</w:t>
      </w:r>
      <w:r>
        <w:rPr>
          <w:i/>
        </w:rPr>
        <w:tab/>
      </w:r>
      <w:r>
        <w:rPr>
          <w:i/>
        </w:rPr>
        <w:tab/>
      </w:r>
      <w:r>
        <w:rPr>
          <w:i/>
        </w:rPr>
        <w:tab/>
        <w:t>(должность, подпись, ФИО)</w:t>
      </w:r>
    </w:p>
    <w:p w:rsidR="003107E8" w:rsidRPr="0065741B" w:rsidRDefault="003107E8" w:rsidP="000468A4">
      <w:pPr>
        <w:pBdr>
          <w:top w:val="nil"/>
          <w:left w:val="nil"/>
          <w:bottom w:val="nil"/>
          <w:right w:val="nil"/>
          <w:between w:val="nil"/>
        </w:pBdr>
        <w:ind w:right="424"/>
        <w:rPr>
          <w:sz w:val="28"/>
          <w:szCs w:val="28"/>
        </w:rPr>
      </w:pPr>
      <w:r>
        <w:rPr>
          <w:sz w:val="28"/>
          <w:szCs w:val="28"/>
        </w:rPr>
        <w:t>«____» _________ 20__ г.</w:t>
      </w:r>
    </w:p>
    <w:p w:rsidR="003107E8" w:rsidRPr="0065741B" w:rsidRDefault="003107E8" w:rsidP="000468A4">
      <w:pPr>
        <w:pBdr>
          <w:top w:val="nil"/>
          <w:left w:val="nil"/>
          <w:bottom w:val="nil"/>
          <w:right w:val="nil"/>
          <w:between w:val="nil"/>
        </w:pBdr>
        <w:ind w:right="424" w:firstLine="709"/>
        <w:jc w:val="both"/>
        <w:rPr>
          <w:sz w:val="28"/>
          <w:szCs w:val="28"/>
        </w:rPr>
      </w:pPr>
    </w:p>
    <w:p w:rsidR="003107E8" w:rsidRPr="00456B10" w:rsidRDefault="003107E8" w:rsidP="000468A4">
      <w:pPr>
        <w:ind w:firstLine="708"/>
        <w:rPr>
          <w:bCs/>
          <w:sz w:val="28"/>
          <w:szCs w:val="28"/>
          <w:highlight w:val="yellow"/>
        </w:rPr>
      </w:pPr>
    </w:p>
    <w:p w:rsidR="003107E8" w:rsidRDefault="003107E8" w:rsidP="00EC4034">
      <w:pPr>
        <w:pBdr>
          <w:top w:val="nil"/>
          <w:left w:val="nil"/>
          <w:bottom w:val="nil"/>
          <w:right w:val="nil"/>
          <w:between w:val="nil"/>
        </w:pBdr>
      </w:pPr>
    </w:p>
    <w:p w:rsidR="003107E8" w:rsidRDefault="003107E8" w:rsidP="00EC4034">
      <w:pPr>
        <w:pBdr>
          <w:top w:val="nil"/>
          <w:left w:val="nil"/>
          <w:bottom w:val="nil"/>
          <w:right w:val="nil"/>
          <w:between w:val="nil"/>
        </w:pBdr>
      </w:pPr>
    </w:p>
    <w:p w:rsidR="003107E8" w:rsidRDefault="003107E8" w:rsidP="00EC4034">
      <w:pPr>
        <w:pBdr>
          <w:top w:val="nil"/>
          <w:left w:val="nil"/>
          <w:bottom w:val="nil"/>
          <w:right w:val="nil"/>
          <w:between w:val="nil"/>
        </w:pBdr>
      </w:pPr>
    </w:p>
    <w:p w:rsidR="003107E8" w:rsidRDefault="003107E8" w:rsidP="00EC4034">
      <w:pPr>
        <w:pBdr>
          <w:top w:val="nil"/>
          <w:left w:val="nil"/>
          <w:bottom w:val="nil"/>
          <w:right w:val="nil"/>
          <w:between w:val="nil"/>
        </w:pBdr>
      </w:pPr>
    </w:p>
    <w:p w:rsidR="003107E8" w:rsidRDefault="003107E8" w:rsidP="00EC4034">
      <w:pPr>
        <w:pBdr>
          <w:top w:val="nil"/>
          <w:left w:val="nil"/>
          <w:bottom w:val="nil"/>
          <w:right w:val="nil"/>
          <w:between w:val="nil"/>
        </w:pBdr>
      </w:pPr>
    </w:p>
    <w:p w:rsidR="003107E8" w:rsidRDefault="003107E8" w:rsidP="00EC4034">
      <w:pPr>
        <w:pBdr>
          <w:top w:val="nil"/>
          <w:left w:val="nil"/>
          <w:bottom w:val="nil"/>
          <w:right w:val="nil"/>
          <w:between w:val="nil"/>
        </w:pBdr>
      </w:pPr>
    </w:p>
    <w:p w:rsidR="003107E8" w:rsidRDefault="003107E8" w:rsidP="00EC4034">
      <w:pPr>
        <w:pBdr>
          <w:top w:val="nil"/>
          <w:left w:val="nil"/>
          <w:bottom w:val="nil"/>
          <w:right w:val="nil"/>
          <w:between w:val="nil"/>
        </w:pBdr>
      </w:pPr>
    </w:p>
    <w:p w:rsidR="003107E8" w:rsidRDefault="003107E8" w:rsidP="00EC4034">
      <w:pPr>
        <w:pBdr>
          <w:top w:val="nil"/>
          <w:left w:val="nil"/>
          <w:bottom w:val="nil"/>
          <w:right w:val="nil"/>
          <w:between w:val="nil"/>
        </w:pBdr>
      </w:pPr>
    </w:p>
    <w:p w:rsidR="003107E8" w:rsidRDefault="003107E8" w:rsidP="00EC4034">
      <w:pPr>
        <w:pBdr>
          <w:top w:val="nil"/>
          <w:left w:val="nil"/>
          <w:bottom w:val="nil"/>
          <w:right w:val="nil"/>
          <w:between w:val="nil"/>
        </w:pBdr>
      </w:pPr>
    </w:p>
    <w:p w:rsidR="003107E8" w:rsidRDefault="003107E8" w:rsidP="00EC4034">
      <w:pPr>
        <w:pBdr>
          <w:top w:val="nil"/>
          <w:left w:val="nil"/>
          <w:bottom w:val="nil"/>
          <w:right w:val="nil"/>
          <w:between w:val="nil"/>
        </w:pBdr>
      </w:pPr>
    </w:p>
    <w:p w:rsidR="003107E8" w:rsidRDefault="003107E8" w:rsidP="00EC4034">
      <w:pPr>
        <w:pBdr>
          <w:top w:val="nil"/>
          <w:left w:val="nil"/>
          <w:bottom w:val="nil"/>
          <w:right w:val="nil"/>
          <w:between w:val="nil"/>
        </w:pBdr>
      </w:pPr>
    </w:p>
    <w:p w:rsidR="003107E8" w:rsidRDefault="003107E8" w:rsidP="00EC4034">
      <w:pPr>
        <w:pBdr>
          <w:top w:val="nil"/>
          <w:left w:val="nil"/>
          <w:bottom w:val="nil"/>
          <w:right w:val="nil"/>
          <w:between w:val="nil"/>
        </w:pBdr>
      </w:pPr>
    </w:p>
    <w:p w:rsidR="003107E8" w:rsidRDefault="003107E8" w:rsidP="00EC4034">
      <w:pPr>
        <w:pBdr>
          <w:top w:val="nil"/>
          <w:left w:val="nil"/>
          <w:bottom w:val="nil"/>
          <w:right w:val="nil"/>
          <w:between w:val="nil"/>
        </w:pBdr>
      </w:pPr>
    </w:p>
    <w:p w:rsidR="003107E8" w:rsidRDefault="003107E8"/>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3107E8" w:rsidRDefault="000B463D">
      <w:pPr>
        <w:pStyle w:val="19"/>
        <w:ind w:firstLine="0"/>
        <w:jc w:val="right"/>
        <w:outlineLvl w:val="0"/>
        <w:rPr>
          <w:b/>
        </w:rPr>
      </w:pPr>
      <w:r>
        <w:lastRenderedPageBreak/>
        <w:t>Приложение № 4</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3107E8" w:rsidRPr="007215F2" w:rsidRDefault="003107E8" w:rsidP="00FA71A9">
      <w:pPr>
        <w:jc w:val="center"/>
        <w:rPr>
          <w:b/>
          <w:bCs/>
        </w:rPr>
      </w:pPr>
      <w:r>
        <w:rPr>
          <w:b/>
          <w:bCs/>
        </w:rPr>
        <w:t>Договор  №________________</w:t>
      </w:r>
    </w:p>
    <w:p w:rsidR="003107E8" w:rsidRPr="007215F2" w:rsidRDefault="003107E8" w:rsidP="00FA71A9">
      <w:pPr>
        <w:jc w:val="center"/>
      </w:pPr>
      <w:r>
        <w:rPr>
          <w:b/>
          <w:bCs/>
        </w:rPr>
        <w:t>поставки</w:t>
      </w:r>
    </w:p>
    <w:p w:rsidR="003107E8" w:rsidRPr="007215F2" w:rsidRDefault="003107E8" w:rsidP="00FA71A9">
      <w:pPr>
        <w:jc w:val="both"/>
      </w:pPr>
      <w:r>
        <w:t xml:space="preserve">г. Чита                                                                                                            «__»_______ ____ </w:t>
      </w:r>
      <w:proofErr w:type="gramStart"/>
      <w:r>
        <w:t>г</w:t>
      </w:r>
      <w:proofErr w:type="gramEnd"/>
      <w:r>
        <w:t>.</w:t>
      </w:r>
    </w:p>
    <w:p w:rsidR="003107E8" w:rsidRPr="007215F2" w:rsidRDefault="003107E8" w:rsidP="00FA71A9">
      <w:pPr>
        <w:jc w:val="both"/>
      </w:pPr>
    </w:p>
    <w:p w:rsidR="003107E8" w:rsidRPr="007215F2" w:rsidRDefault="003107E8" w:rsidP="00FA71A9">
      <w:pPr>
        <w:ind w:right="-1"/>
        <w:jc w:val="both"/>
      </w:pPr>
      <w:r>
        <w:tab/>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3107E8" w:rsidRPr="007215F2" w:rsidRDefault="003107E8" w:rsidP="00FA71A9">
      <w:pPr>
        <w:ind w:right="-1"/>
        <w:jc w:val="both"/>
      </w:pPr>
      <w:r>
        <w:t>_____________________________________________________________________________,</w:t>
      </w:r>
    </w:p>
    <w:p w:rsidR="003107E8" w:rsidRDefault="003107E8" w:rsidP="00FA71A9">
      <w:pPr>
        <w:ind w:right="-1"/>
        <w:jc w:val="both"/>
        <w:rPr>
          <w:i/>
          <w:iCs/>
          <w:vertAlign w:val="superscript"/>
        </w:rPr>
      </w:pPr>
      <w:proofErr w:type="gramStart"/>
      <w:r>
        <w:rPr>
          <w:i/>
          <w:iCs/>
          <w:vertAlign w:val="superscript"/>
        </w:rPr>
        <w:t xml:space="preserve">(указывается документ, </w:t>
      </w:r>
      <w:proofErr w:type="spellStart"/>
      <w:r>
        <w:rPr>
          <w:i/>
          <w:iCs/>
          <w:vertAlign w:val="superscript"/>
        </w:rPr>
        <w:t>уполно</w:t>
      </w:r>
      <w:proofErr w:type="spellEnd"/>
      <w:proofErr w:type="gramEnd"/>
    </w:p>
    <w:p w:rsidR="003107E8" w:rsidRPr="007215F2" w:rsidRDefault="003107E8" w:rsidP="00FA71A9">
      <w:pPr>
        <w:ind w:right="-1"/>
        <w:jc w:val="both"/>
        <w:rPr>
          <w:vertAlign w:val="superscript"/>
        </w:rPr>
      </w:pPr>
      <w:proofErr w:type="spellStart"/>
      <w:proofErr w:type="gramStart"/>
      <w:r>
        <w:rPr>
          <w:i/>
          <w:iCs/>
          <w:vertAlign w:val="superscript"/>
        </w:rPr>
        <w:t>мочивающий</w:t>
      </w:r>
      <w:proofErr w:type="spellEnd"/>
      <w:r>
        <w:rPr>
          <w:i/>
          <w:iCs/>
          <w:vertAlign w:val="superscript"/>
        </w:rPr>
        <w:t xml:space="preserve"> лицо на заключение настоящего  Договора, например: устав, доверенность от __________  № ____)</w:t>
      </w:r>
      <w:proofErr w:type="gramEnd"/>
    </w:p>
    <w:p w:rsidR="003107E8" w:rsidRPr="007215F2" w:rsidRDefault="003107E8" w:rsidP="00FA71A9">
      <w:pPr>
        <w:ind w:right="-1"/>
        <w:jc w:val="both"/>
      </w:pPr>
      <w:r>
        <w:t xml:space="preserve">с одной стороны, и ____________________________________________________________,  </w:t>
      </w:r>
    </w:p>
    <w:p w:rsidR="003107E8" w:rsidRPr="007215F2" w:rsidRDefault="003107E8" w:rsidP="00FA71A9">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107E8" w:rsidRPr="007215F2" w:rsidRDefault="003107E8" w:rsidP="00FA71A9">
      <w:pPr>
        <w:ind w:right="-1"/>
        <w:jc w:val="both"/>
      </w:pPr>
      <w:r>
        <w:t xml:space="preserve">именуемое в дальнейшем «Поставщик», в лице __________________________________, </w:t>
      </w:r>
    </w:p>
    <w:p w:rsidR="003107E8" w:rsidRPr="007215F2" w:rsidRDefault="003107E8" w:rsidP="00FA71A9">
      <w:pPr>
        <w:ind w:right="-1"/>
        <w:jc w:val="both"/>
      </w:pPr>
      <w:r>
        <w:rPr>
          <w:i/>
          <w:vertAlign w:val="superscript"/>
        </w:rPr>
        <w:t xml:space="preserve">                                                                                                                        (должность, Ф.И.О. - полностью)</w:t>
      </w:r>
    </w:p>
    <w:p w:rsidR="003107E8" w:rsidRPr="007215F2" w:rsidRDefault="003107E8" w:rsidP="00FA71A9">
      <w:pPr>
        <w:ind w:right="-1"/>
        <w:jc w:val="both"/>
      </w:pPr>
      <w:proofErr w:type="gramStart"/>
      <w:r>
        <w:t>действующего</w:t>
      </w:r>
      <w:proofErr w:type="gramEnd"/>
      <w:r>
        <w:t xml:space="preserve">  на основании ____________________________________________________,</w:t>
      </w:r>
    </w:p>
    <w:p w:rsidR="003107E8" w:rsidRPr="007215F2" w:rsidRDefault="003107E8" w:rsidP="00FA71A9">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3107E8" w:rsidRPr="007215F2" w:rsidRDefault="003107E8" w:rsidP="00FA71A9">
      <w:pPr>
        <w:ind w:right="-1"/>
        <w:jc w:val="both"/>
      </w:pPr>
      <w:r>
        <w:t>с другой стороны, именуемые в дальнейшем «Стороны», заключили настоящий договор поставки (далее – «Договор») о нижеследующем:</w:t>
      </w:r>
    </w:p>
    <w:p w:rsidR="003107E8" w:rsidRPr="00B93518" w:rsidRDefault="003107E8" w:rsidP="00FA71A9">
      <w:pPr>
        <w:ind w:firstLine="567"/>
        <w:jc w:val="center"/>
        <w:rPr>
          <w:b/>
          <w:bCs/>
        </w:rPr>
      </w:pPr>
    </w:p>
    <w:p w:rsidR="003107E8" w:rsidRPr="00B93518" w:rsidRDefault="003107E8" w:rsidP="00FA71A9">
      <w:pPr>
        <w:jc w:val="center"/>
        <w:rPr>
          <w:b/>
          <w:bCs/>
        </w:rPr>
      </w:pPr>
      <w:r>
        <w:rPr>
          <w:b/>
          <w:bCs/>
        </w:rPr>
        <w:t>1. Предмет Договора</w:t>
      </w:r>
    </w:p>
    <w:p w:rsidR="003107E8" w:rsidRPr="00973464" w:rsidRDefault="003107E8" w:rsidP="00FA71A9">
      <w:pPr>
        <w:pStyle w:val="19"/>
        <w:ind w:firstLine="0"/>
        <w:rPr>
          <w:sz w:val="24"/>
          <w:szCs w:val="24"/>
        </w:rPr>
      </w:pPr>
      <w:r>
        <w:rPr>
          <w:sz w:val="24"/>
          <w:szCs w:val="24"/>
        </w:rPr>
        <w:tab/>
        <w:t>1.1. По настоящему Договору Поставщик обязуется поставить, а Покупатель принять и оплатить комплекты скреплений верхнего строения пути для рельса Р-65 для нужд Контейнерного терминала Чита филиала ПАО "</w:t>
      </w:r>
      <w:proofErr w:type="spellStart"/>
      <w:r>
        <w:rPr>
          <w:sz w:val="24"/>
          <w:szCs w:val="24"/>
        </w:rPr>
        <w:t>ТрансКонтейнер</w:t>
      </w:r>
      <w:proofErr w:type="spellEnd"/>
      <w:r>
        <w:rPr>
          <w:sz w:val="24"/>
          <w:szCs w:val="24"/>
        </w:rPr>
        <w:t>" на Забайкальской железной дороге</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алее – «Товар»).</w:t>
      </w:r>
    </w:p>
    <w:p w:rsidR="003107E8" w:rsidRPr="00973464" w:rsidRDefault="003107E8" w:rsidP="00FA71A9">
      <w:pPr>
        <w:jc w:val="both"/>
      </w:pPr>
      <w:r>
        <w:tab/>
        <w:t>1.2. Наименование, количество, стоимость, а также дополнительные требования к поставляемому Товару определяются Сторонами в Спецификации №1 (</w:t>
      </w:r>
      <w:r>
        <w:rPr>
          <w:spacing w:val="-1"/>
        </w:rPr>
        <w:t xml:space="preserve">Приложении №1) к настоящему Договору, являющейся неотъемлемой частью </w:t>
      </w:r>
      <w:r>
        <w:t>настоящего Договора.</w:t>
      </w:r>
    </w:p>
    <w:p w:rsidR="003107E8" w:rsidRPr="00A4610F" w:rsidRDefault="003107E8" w:rsidP="00FA71A9">
      <w:pPr>
        <w:jc w:val="both"/>
        <w:rPr>
          <w:color w:val="000000"/>
        </w:rPr>
      </w:pPr>
      <w:r>
        <w:tab/>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107E8" w:rsidRDefault="003107E8" w:rsidP="00FA71A9">
      <w:pPr>
        <w:widowControl w:val="0"/>
        <w:autoSpaceDE w:val="0"/>
        <w:autoSpaceDN w:val="0"/>
        <w:adjustRightInd w:val="0"/>
        <w:jc w:val="both"/>
      </w:pPr>
      <w:r>
        <w:tab/>
        <w:t xml:space="preserve">1.4. В </w:t>
      </w:r>
      <w:proofErr w:type="gramStart"/>
      <w:r>
        <w:t>случае</w:t>
      </w:r>
      <w:proofErr w:type="gramEnd"/>
      <w:r>
        <w:t xml:space="preserve"> обязательной сертификации Товар должен поставляться с сертификатом соответствия.</w:t>
      </w:r>
    </w:p>
    <w:p w:rsidR="003107E8" w:rsidRPr="00B93518" w:rsidRDefault="003107E8" w:rsidP="00FA71A9">
      <w:pPr>
        <w:ind w:firstLine="567"/>
        <w:rPr>
          <w:b/>
          <w:bCs/>
        </w:rPr>
      </w:pPr>
    </w:p>
    <w:p w:rsidR="003107E8" w:rsidRPr="001602F5" w:rsidRDefault="003107E8" w:rsidP="00FA71A9">
      <w:pPr>
        <w:jc w:val="center"/>
        <w:rPr>
          <w:b/>
          <w:bCs/>
        </w:rPr>
      </w:pPr>
      <w:r>
        <w:rPr>
          <w:b/>
          <w:bCs/>
        </w:rPr>
        <w:t>2. Цена Договора и порядок расчетов</w:t>
      </w:r>
    </w:p>
    <w:p w:rsidR="003107E8" w:rsidRDefault="003107E8" w:rsidP="00FA71A9">
      <w:pPr>
        <w:jc w:val="both"/>
      </w:pPr>
      <w:r>
        <w:rPr>
          <w:color w:val="000000"/>
          <w:spacing w:val="-1"/>
        </w:rPr>
        <w:tab/>
        <w:t>2.1. Стоимость поставки Товара в соответствии со Спецификацией №1 составляет</w:t>
      </w:r>
      <w:proofErr w:type="gramStart"/>
      <w:r>
        <w:rPr>
          <w:color w:val="000000"/>
          <w:spacing w:val="-1"/>
        </w:rPr>
        <w:t xml:space="preserve"> </w:t>
      </w:r>
      <w:r>
        <w:t xml:space="preserve">_____________(____________________) </w:t>
      </w:r>
      <w:proofErr w:type="gramEnd"/>
      <w:r>
        <w:t xml:space="preserve">рублей, в том числе </w:t>
      </w:r>
      <w:r>
        <w:br/>
        <w:t>НДС –______%_____________ (____________________)  рублей.</w:t>
      </w:r>
    </w:p>
    <w:p w:rsidR="003107E8" w:rsidRPr="00393AF3" w:rsidRDefault="003107E8" w:rsidP="00FA71A9">
      <w:pPr>
        <w:jc w:val="both"/>
      </w:pPr>
      <w:r>
        <w:tab/>
        <w:t xml:space="preserve">2.2. Оплата Товара производится Покупателем по безналичному расчету в следующем порядке </w:t>
      </w:r>
      <w:r>
        <w:rPr>
          <w:i/>
        </w:rPr>
        <w:t xml:space="preserve">(выбрать </w:t>
      </w:r>
      <w:proofErr w:type="gramStart"/>
      <w:r>
        <w:rPr>
          <w:i/>
        </w:rPr>
        <w:t>необходимое</w:t>
      </w:r>
      <w:proofErr w:type="gramEnd"/>
      <w:r>
        <w:rPr>
          <w:i/>
        </w:rPr>
        <w:t>):</w:t>
      </w:r>
    </w:p>
    <w:p w:rsidR="003107E8" w:rsidRPr="00A07210" w:rsidRDefault="003107E8" w:rsidP="00FA71A9">
      <w:pPr>
        <w:jc w:val="both"/>
        <w:rPr>
          <w:i/>
        </w:rPr>
      </w:pPr>
      <w:r>
        <w:rPr>
          <w:i/>
        </w:rPr>
        <w:tab/>
        <w:t>Оплата Товара производится Покупателем по безналичному расчету в следующем порядке:</w:t>
      </w:r>
    </w:p>
    <w:p w:rsidR="003107E8" w:rsidRPr="00A07210" w:rsidRDefault="003107E8" w:rsidP="00FA71A9">
      <w:pPr>
        <w:jc w:val="both"/>
        <w:rPr>
          <w:i/>
        </w:rPr>
      </w:pPr>
      <w:r>
        <w:rPr>
          <w:i/>
        </w:rPr>
        <w:tab/>
        <w:t xml:space="preserve">Вариант 1. </w:t>
      </w:r>
      <w:proofErr w:type="gramStart"/>
      <w:r>
        <w:rPr>
          <w:i/>
        </w:rPr>
        <w:t>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w:t>
      </w:r>
      <w:r>
        <w:rPr>
          <w:i/>
        </w:rPr>
        <w:lastRenderedPageBreak/>
        <w:t xml:space="preserve">12) или универсального передаточного документа (УПД) на основании счета/счета-фактуры.  </w:t>
      </w:r>
      <w:proofErr w:type="gramEnd"/>
    </w:p>
    <w:p w:rsidR="003107E8" w:rsidRPr="00A07210" w:rsidRDefault="003107E8" w:rsidP="00FA71A9">
      <w:pPr>
        <w:jc w:val="both"/>
        <w:rPr>
          <w:i/>
        </w:rPr>
      </w:pPr>
      <w:r>
        <w:rPr>
          <w:i/>
        </w:rPr>
        <w:tab/>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w:t>
      </w:r>
      <w:proofErr w:type="gramStart"/>
      <w:r>
        <w:rPr>
          <w:i/>
        </w:rPr>
        <w:t>случае</w:t>
      </w:r>
      <w:proofErr w:type="gramEnd"/>
      <w:r>
        <w:rPr>
          <w:i/>
        </w:rPr>
        <w:t xml:space="preserve"> авансового платежа оплата производится Покупателем в следующем порядке:   </w:t>
      </w:r>
    </w:p>
    <w:p w:rsidR="003107E8" w:rsidRPr="00A07210" w:rsidRDefault="003107E8" w:rsidP="00FA71A9">
      <w:pPr>
        <w:pStyle w:val="19"/>
        <w:ind w:firstLine="0"/>
        <w:rPr>
          <w:i/>
          <w:sz w:val="24"/>
          <w:szCs w:val="24"/>
        </w:rPr>
      </w:pPr>
      <w:r>
        <w:rPr>
          <w:i/>
          <w:sz w:val="24"/>
          <w:szCs w:val="24"/>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w:t>
      </w:r>
      <w:proofErr w:type="gramStart"/>
      <w:r>
        <w:rPr>
          <w:i/>
          <w:sz w:val="24"/>
          <w:szCs w:val="24"/>
        </w:rPr>
        <w:t>с даты подписания</w:t>
      </w:r>
      <w:proofErr w:type="gramEnd"/>
      <w:r>
        <w:rPr>
          <w:i/>
          <w:sz w:val="24"/>
          <w:szCs w:val="24"/>
        </w:rPr>
        <w:t xml:space="preserve"> договора;   </w:t>
      </w:r>
    </w:p>
    <w:p w:rsidR="003107E8" w:rsidRPr="00393AF3" w:rsidRDefault="003107E8" w:rsidP="00FA71A9">
      <w:pPr>
        <w:pStyle w:val="19"/>
        <w:ind w:firstLine="0"/>
        <w:rPr>
          <w:i/>
          <w:sz w:val="24"/>
          <w:szCs w:val="24"/>
        </w:rPr>
      </w:pPr>
      <w:r>
        <w:rPr>
          <w:i/>
          <w:sz w:val="24"/>
          <w:szCs w:val="24"/>
        </w:rPr>
        <w:t xml:space="preserve">-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w:t>
      </w:r>
      <w:proofErr w:type="gramStart"/>
      <w:r>
        <w:rPr>
          <w:i/>
          <w:sz w:val="24"/>
          <w:szCs w:val="24"/>
        </w:rPr>
        <w:t>с даты подписания</w:t>
      </w:r>
      <w:proofErr w:type="gramEnd"/>
      <w:r>
        <w:rPr>
          <w:i/>
          <w:sz w:val="24"/>
          <w:szCs w:val="24"/>
        </w:rPr>
        <w:t xml:space="preserve"> сторонами товарной накладной (ТОРГ-12) или универсального передаточного документа (УПД) на основании счета/счета-фактуры. </w:t>
      </w:r>
    </w:p>
    <w:p w:rsidR="003107E8" w:rsidRPr="00B93518" w:rsidRDefault="003107E8" w:rsidP="00FA71A9">
      <w:pPr>
        <w:jc w:val="both"/>
      </w:pPr>
    </w:p>
    <w:p w:rsidR="003107E8" w:rsidRDefault="003107E8" w:rsidP="00FA71A9">
      <w:pPr>
        <w:jc w:val="center"/>
        <w:rPr>
          <w:b/>
          <w:bCs/>
        </w:rPr>
      </w:pPr>
      <w:r>
        <w:rPr>
          <w:b/>
          <w:bCs/>
        </w:rPr>
        <w:t>3. Условия поставки Товара</w:t>
      </w:r>
    </w:p>
    <w:p w:rsidR="003107E8" w:rsidRDefault="003107E8" w:rsidP="00FA71A9">
      <w:pPr>
        <w:jc w:val="both"/>
      </w:pPr>
      <w:r>
        <w:tab/>
        <w:t>3.1. Поставка Товара Покупателю по настоящему Договору осуществляется Поставщиком:</w:t>
      </w:r>
    </w:p>
    <w:p w:rsidR="003107E8" w:rsidRPr="00393AF3" w:rsidRDefault="003107E8" w:rsidP="000B463D">
      <w:pPr>
        <w:pStyle w:val="aff7"/>
        <w:numPr>
          <w:ilvl w:val="0"/>
          <w:numId w:val="29"/>
        </w:numPr>
        <w:contextualSpacing/>
        <w:jc w:val="both"/>
      </w:pPr>
      <w:r>
        <w:t xml:space="preserve">Российская Федерация, Забайкальский край, станция Чита 1 – в случае железнодорожной поставки; </w:t>
      </w:r>
    </w:p>
    <w:p w:rsidR="003107E8" w:rsidRPr="00393AF3" w:rsidRDefault="003107E8" w:rsidP="000B463D">
      <w:pPr>
        <w:pStyle w:val="aff7"/>
        <w:numPr>
          <w:ilvl w:val="0"/>
          <w:numId w:val="29"/>
        </w:numPr>
        <w:contextualSpacing/>
        <w:jc w:val="both"/>
      </w:pPr>
      <w:r>
        <w:t xml:space="preserve">Российская Федерация, Забайкальский край, </w:t>
      </w:r>
      <w:proofErr w:type="gramStart"/>
      <w:r>
        <w:t>г</w:t>
      </w:r>
      <w:proofErr w:type="gramEnd"/>
      <w:r>
        <w:t>. Чита, ул. Лазо, 120,  контейнерный терминал Чита – в случае иного способа доставки.</w:t>
      </w:r>
    </w:p>
    <w:p w:rsidR="003107E8" w:rsidRPr="004E58F1" w:rsidRDefault="003107E8" w:rsidP="00FA71A9">
      <w:pPr>
        <w:jc w:val="both"/>
      </w:pPr>
      <w:r>
        <w:tab/>
        <w:t>О варианте поставки Поставщик письменно уведомляет Покупателя не менее чем за 3 рабочих дня до предполагаемой даты поставки.</w:t>
      </w:r>
    </w:p>
    <w:p w:rsidR="003107E8" w:rsidRDefault="003107E8" w:rsidP="00FA71A9">
      <w:pPr>
        <w:widowControl w:val="0"/>
        <w:autoSpaceDE w:val="0"/>
        <w:autoSpaceDN w:val="0"/>
        <w:adjustRightInd w:val="0"/>
        <w:jc w:val="both"/>
      </w:pPr>
      <w:r>
        <w:tab/>
        <w:t>3.2. Приемка Товара осуществляется представителями Поставщика и Покупателя с подписанием товарной накладной (ТОРГ-12) либо УПД в месте приемки Товара. Представитель Покупателя перед приемкой доставленного Товара предъявляет Поставщику следующие документы:</w:t>
      </w:r>
    </w:p>
    <w:p w:rsidR="003107E8" w:rsidRDefault="003107E8" w:rsidP="00FA71A9">
      <w:pPr>
        <w:widowControl w:val="0"/>
        <w:autoSpaceDE w:val="0"/>
        <w:autoSpaceDN w:val="0"/>
        <w:adjustRightInd w:val="0"/>
        <w:jc w:val="both"/>
      </w:pPr>
      <w:r>
        <w:t xml:space="preserve">1)  документ, удостоверяющий личность представителя Покупателя;  </w:t>
      </w:r>
    </w:p>
    <w:p w:rsidR="003107E8" w:rsidRPr="00EE2FDA" w:rsidRDefault="003107E8" w:rsidP="00FA71A9">
      <w:pPr>
        <w:widowControl w:val="0"/>
        <w:autoSpaceDE w:val="0"/>
        <w:autoSpaceDN w:val="0"/>
        <w:adjustRightInd w:val="0"/>
        <w:jc w:val="both"/>
      </w:pPr>
      <w:r>
        <w:t xml:space="preserve">2) доверенность на представителя Покупателя, оформленную надлежащим образом. </w:t>
      </w:r>
    </w:p>
    <w:p w:rsidR="003107E8" w:rsidRPr="00EE2FDA" w:rsidRDefault="003107E8" w:rsidP="00FA71A9">
      <w:pPr>
        <w:widowControl w:val="0"/>
        <w:autoSpaceDE w:val="0"/>
        <w:autoSpaceDN w:val="0"/>
        <w:adjustRightInd w:val="0"/>
        <w:jc w:val="both"/>
      </w:pPr>
      <w:r>
        <w:tab/>
        <w:t>Представитель Поставщика перед приемкой доставленного Товара предъявляет Покупателю следующие документы:</w:t>
      </w:r>
    </w:p>
    <w:p w:rsidR="003107E8" w:rsidRPr="00EE2FDA" w:rsidRDefault="003107E8" w:rsidP="00FA71A9">
      <w:pPr>
        <w:widowControl w:val="0"/>
        <w:autoSpaceDE w:val="0"/>
        <w:autoSpaceDN w:val="0"/>
        <w:adjustRightInd w:val="0"/>
        <w:jc w:val="both"/>
      </w:pPr>
      <w:r>
        <w:t xml:space="preserve">1)  документ, удостоверяющий личность представителя Поставщика;  </w:t>
      </w:r>
    </w:p>
    <w:p w:rsidR="003107E8" w:rsidRPr="00EE2FDA" w:rsidRDefault="003107E8" w:rsidP="00FA71A9">
      <w:pPr>
        <w:widowControl w:val="0"/>
        <w:autoSpaceDE w:val="0"/>
        <w:autoSpaceDN w:val="0"/>
        <w:adjustRightInd w:val="0"/>
        <w:jc w:val="both"/>
      </w:pPr>
      <w:r>
        <w:t>2) доверенность на представителя Поставщика, оформленную надлежащим образом, либо иной документ;</w:t>
      </w:r>
    </w:p>
    <w:p w:rsidR="003107E8" w:rsidRPr="00EE2FDA" w:rsidRDefault="003107E8" w:rsidP="00FA71A9">
      <w:pPr>
        <w:widowControl w:val="0"/>
        <w:autoSpaceDE w:val="0"/>
        <w:autoSpaceDN w:val="0"/>
        <w:adjustRightInd w:val="0"/>
        <w:jc w:val="both"/>
      </w:pPr>
      <w:r>
        <w:t>3) Паспорт качества на Товар;</w:t>
      </w:r>
    </w:p>
    <w:p w:rsidR="003107E8" w:rsidRDefault="003107E8" w:rsidP="00FA71A9">
      <w:pPr>
        <w:widowControl w:val="0"/>
        <w:autoSpaceDE w:val="0"/>
        <w:autoSpaceDN w:val="0"/>
        <w:adjustRightInd w:val="0"/>
        <w:jc w:val="both"/>
      </w:pPr>
      <w:r>
        <w:t>4) Сертификат соответствия на товар.</w:t>
      </w:r>
    </w:p>
    <w:p w:rsidR="003107E8" w:rsidRPr="004E5965" w:rsidRDefault="003107E8" w:rsidP="00FA71A9">
      <w:pPr>
        <w:widowControl w:val="0"/>
        <w:autoSpaceDE w:val="0"/>
        <w:autoSpaceDN w:val="0"/>
        <w:adjustRightInd w:val="0"/>
        <w:jc w:val="both"/>
      </w:pPr>
      <w:r>
        <w:tab/>
        <w:t xml:space="preserve">3.3.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w:t>
      </w:r>
      <w:proofErr w:type="gramStart"/>
      <w:r>
        <w:t>случае</w:t>
      </w:r>
      <w:proofErr w:type="gramEnd"/>
      <w:r>
        <w:t xml:space="preserve"> лабораторных испытаний приемка товара продляется на время проведения испытаний. В </w:t>
      </w:r>
      <w:proofErr w:type="gramStart"/>
      <w:r>
        <w:t>случае</w:t>
      </w:r>
      <w:proofErr w:type="gramEnd"/>
      <w:r>
        <w:t xml:space="preserve">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3107E8" w:rsidRPr="00EE2FDA" w:rsidRDefault="003107E8" w:rsidP="00FA71A9">
      <w:pPr>
        <w:widowControl w:val="0"/>
        <w:autoSpaceDE w:val="0"/>
        <w:autoSpaceDN w:val="0"/>
        <w:adjustRightInd w:val="0"/>
        <w:jc w:val="both"/>
      </w:pPr>
      <w:r>
        <w:tab/>
        <w:t xml:space="preserve">3.4.  Заказчик осуществляет сплошной входной контроль продукции в соответствии с ГОСТ 24297-13. Заказчик вправе осуществлять приемку продукции в присутствии </w:t>
      </w:r>
      <w:r>
        <w:lastRenderedPageBreak/>
        <w:t>представителя сторонней организации, осуществляющей функции входного и строительного контроля по договору.</w:t>
      </w:r>
    </w:p>
    <w:p w:rsidR="003107E8" w:rsidRPr="00B93518" w:rsidRDefault="003107E8" w:rsidP="00FA71A9">
      <w:pPr>
        <w:widowControl w:val="0"/>
        <w:autoSpaceDE w:val="0"/>
        <w:autoSpaceDN w:val="0"/>
        <w:adjustRightInd w:val="0"/>
        <w:jc w:val="both"/>
        <w:rPr>
          <w:bCs/>
        </w:rPr>
      </w:pPr>
      <w:r>
        <w:tab/>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w:t>
      </w:r>
    </w:p>
    <w:p w:rsidR="003107E8" w:rsidRPr="00B93518" w:rsidRDefault="003107E8" w:rsidP="00FA71A9">
      <w:pPr>
        <w:widowControl w:val="0"/>
        <w:autoSpaceDE w:val="0"/>
        <w:autoSpaceDN w:val="0"/>
        <w:adjustRightInd w:val="0"/>
        <w:jc w:val="both"/>
      </w:pPr>
      <w:r>
        <w:tab/>
        <w:t xml:space="preserve">3.6. </w:t>
      </w:r>
      <w:proofErr w:type="gramStart"/>
      <w: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roofErr w:type="gramEnd"/>
    </w:p>
    <w:p w:rsidR="003107E8" w:rsidRDefault="003107E8" w:rsidP="00FA71A9">
      <w:pPr>
        <w:jc w:val="both"/>
      </w:pPr>
      <w:r>
        <w:tab/>
        <w:t xml:space="preserve">3.7. Датой поставки Товара считается дата подписания Сторонами товарной накладной (ТОРГ-12) либо УПД. </w:t>
      </w:r>
    </w:p>
    <w:p w:rsidR="003107E8" w:rsidRPr="006429C5" w:rsidRDefault="003107E8" w:rsidP="00FA71A9">
      <w:pPr>
        <w:jc w:val="both"/>
      </w:pPr>
      <w:r>
        <w:tab/>
        <w:t>3.8. Срок поставки</w:t>
      </w:r>
      <w:proofErr w:type="gramStart"/>
      <w:r>
        <w:t xml:space="preserve"> – ___ (__________________) </w:t>
      </w:r>
      <w:proofErr w:type="gramEnd"/>
      <w:r>
        <w:t>календарных дней с даты подписания договора.</w:t>
      </w:r>
    </w:p>
    <w:p w:rsidR="003107E8" w:rsidRDefault="003107E8" w:rsidP="00FA71A9">
      <w:pPr>
        <w:ind w:firstLine="567"/>
        <w:jc w:val="both"/>
      </w:pPr>
    </w:p>
    <w:p w:rsidR="003107E8" w:rsidRPr="00B93518" w:rsidRDefault="003107E8" w:rsidP="00FA71A9">
      <w:pPr>
        <w:pStyle w:val="ConsNormal"/>
        <w:ind w:firstLine="0"/>
        <w:jc w:val="center"/>
        <w:rPr>
          <w:rFonts w:ascii="Times New Roman" w:hAnsi="Times New Roman"/>
          <w:b/>
          <w:bCs/>
          <w:sz w:val="24"/>
          <w:szCs w:val="24"/>
        </w:rPr>
      </w:pPr>
      <w:r>
        <w:rPr>
          <w:rFonts w:ascii="Times New Roman" w:hAnsi="Times New Roman"/>
          <w:b/>
          <w:bCs/>
          <w:sz w:val="24"/>
          <w:szCs w:val="24"/>
        </w:rPr>
        <w:t>4. Обязанности Сторон</w:t>
      </w:r>
    </w:p>
    <w:p w:rsidR="003107E8" w:rsidRPr="00B93518" w:rsidRDefault="003107E8" w:rsidP="00FA71A9">
      <w:pPr>
        <w:pStyle w:val="ConsNormal"/>
        <w:widowControl/>
        <w:ind w:firstLine="0"/>
        <w:rPr>
          <w:rFonts w:ascii="Times New Roman" w:hAnsi="Times New Roman"/>
          <w:bCs/>
          <w:sz w:val="24"/>
          <w:szCs w:val="24"/>
        </w:rPr>
      </w:pPr>
      <w:r>
        <w:rPr>
          <w:rFonts w:ascii="Times New Roman" w:hAnsi="Times New Roman"/>
          <w:bCs/>
          <w:sz w:val="24"/>
          <w:szCs w:val="24"/>
        </w:rPr>
        <w:tab/>
        <w:t>4.1. Поставщик обязан:</w:t>
      </w:r>
    </w:p>
    <w:p w:rsidR="003107E8" w:rsidRPr="00B93518" w:rsidRDefault="003107E8" w:rsidP="00FA71A9">
      <w:pPr>
        <w:pStyle w:val="ConsNormal"/>
        <w:widowControl/>
        <w:ind w:firstLine="0"/>
        <w:jc w:val="both"/>
        <w:rPr>
          <w:rFonts w:ascii="Times New Roman" w:hAnsi="Times New Roman"/>
          <w:bCs/>
          <w:sz w:val="24"/>
          <w:szCs w:val="24"/>
        </w:rPr>
      </w:pPr>
      <w:r>
        <w:rPr>
          <w:rFonts w:ascii="Times New Roman" w:hAnsi="Times New Roman"/>
          <w:bCs/>
          <w:sz w:val="24"/>
          <w:szCs w:val="24"/>
        </w:rPr>
        <w:tab/>
        <w:t xml:space="preserve">4.1.1. Осуществлять поставку Товара в количестве и сроки, предусмотренные условиями настоящего Договора и Спецификацией. </w:t>
      </w:r>
    </w:p>
    <w:p w:rsidR="003107E8" w:rsidRDefault="003107E8" w:rsidP="00FA71A9">
      <w:pPr>
        <w:pStyle w:val="ConsNormal"/>
        <w:widowControl/>
        <w:ind w:firstLine="0"/>
        <w:jc w:val="both"/>
        <w:rPr>
          <w:rFonts w:ascii="Times New Roman" w:hAnsi="Times New Roman"/>
          <w:sz w:val="24"/>
          <w:szCs w:val="24"/>
        </w:rPr>
      </w:pPr>
      <w:r>
        <w:rPr>
          <w:rFonts w:ascii="Times New Roman" w:hAnsi="Times New Roman"/>
          <w:bCs/>
          <w:sz w:val="24"/>
          <w:szCs w:val="24"/>
        </w:rPr>
        <w:tab/>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107E8" w:rsidRPr="00511535" w:rsidRDefault="003107E8" w:rsidP="00FA71A9">
      <w:pPr>
        <w:pStyle w:val="ConsNormal"/>
        <w:widowControl/>
        <w:ind w:firstLine="0"/>
        <w:jc w:val="both"/>
        <w:rPr>
          <w:rFonts w:ascii="Times New Roman" w:hAnsi="Times New Roman"/>
          <w:bCs/>
          <w:sz w:val="24"/>
          <w:szCs w:val="24"/>
        </w:rPr>
      </w:pPr>
      <w:r>
        <w:rPr>
          <w:rFonts w:ascii="Times New Roman" w:hAnsi="Times New Roman"/>
          <w:bCs/>
          <w:sz w:val="24"/>
          <w:szCs w:val="24"/>
        </w:rPr>
        <w:tab/>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107E8" w:rsidRPr="00B93518" w:rsidRDefault="003107E8" w:rsidP="00FA71A9">
      <w:pPr>
        <w:pStyle w:val="ConsNormal"/>
        <w:widowControl/>
        <w:ind w:firstLine="0"/>
        <w:jc w:val="both"/>
        <w:rPr>
          <w:rFonts w:ascii="Times New Roman" w:hAnsi="Times New Roman"/>
          <w:bCs/>
          <w:sz w:val="24"/>
          <w:szCs w:val="24"/>
        </w:rPr>
      </w:pPr>
      <w:r>
        <w:rPr>
          <w:rFonts w:ascii="Times New Roman" w:hAnsi="Times New Roman"/>
          <w:bCs/>
          <w:sz w:val="24"/>
          <w:szCs w:val="24"/>
        </w:rPr>
        <w:tab/>
        <w:t>4.2. Покупатель обязан:</w:t>
      </w:r>
    </w:p>
    <w:p w:rsidR="003107E8" w:rsidRPr="00B93518" w:rsidRDefault="003107E8" w:rsidP="00FA71A9">
      <w:pPr>
        <w:pStyle w:val="ConsNormal"/>
        <w:widowControl/>
        <w:ind w:firstLine="0"/>
        <w:jc w:val="both"/>
        <w:rPr>
          <w:rFonts w:ascii="Times New Roman" w:hAnsi="Times New Roman"/>
          <w:bCs/>
          <w:sz w:val="24"/>
          <w:szCs w:val="24"/>
        </w:rPr>
      </w:pPr>
      <w:r>
        <w:rPr>
          <w:rFonts w:ascii="Times New Roman" w:hAnsi="Times New Roman"/>
          <w:bCs/>
          <w:sz w:val="24"/>
          <w:szCs w:val="24"/>
        </w:rPr>
        <w:tab/>
        <w:t>4.2.1. Оплатить Товар в размерах и в сроки, установленные настоящим Договором.</w:t>
      </w:r>
    </w:p>
    <w:p w:rsidR="003107E8" w:rsidRPr="00B93518" w:rsidRDefault="003107E8" w:rsidP="00FA71A9">
      <w:pPr>
        <w:pStyle w:val="ConsNormal"/>
        <w:widowControl/>
        <w:ind w:firstLine="0"/>
        <w:jc w:val="both"/>
        <w:rPr>
          <w:rFonts w:ascii="Times New Roman" w:hAnsi="Times New Roman"/>
          <w:bCs/>
          <w:sz w:val="24"/>
          <w:szCs w:val="24"/>
        </w:rPr>
      </w:pPr>
      <w:r>
        <w:rPr>
          <w:rFonts w:ascii="Times New Roman" w:hAnsi="Times New Roman"/>
          <w:bCs/>
          <w:sz w:val="24"/>
          <w:szCs w:val="24"/>
        </w:rPr>
        <w:tab/>
        <w:t>4.2.2. Осуществлять проверку при приемке Товара по количеству и качеству в соответствии со Спецификацией.</w:t>
      </w:r>
    </w:p>
    <w:p w:rsidR="003107E8" w:rsidRPr="00B93518" w:rsidRDefault="003107E8" w:rsidP="00FA71A9">
      <w:pPr>
        <w:pStyle w:val="ConsNormal"/>
        <w:widowControl/>
        <w:ind w:firstLine="0"/>
        <w:jc w:val="both"/>
        <w:rPr>
          <w:rFonts w:ascii="Times New Roman" w:hAnsi="Times New Roman"/>
          <w:bCs/>
          <w:sz w:val="24"/>
          <w:szCs w:val="24"/>
        </w:rPr>
      </w:pPr>
      <w:r>
        <w:rPr>
          <w:rFonts w:ascii="Times New Roman" w:hAnsi="Times New Roman"/>
          <w:bCs/>
          <w:sz w:val="24"/>
          <w:szCs w:val="24"/>
        </w:rPr>
        <w:tab/>
        <w:t>4.2.3. Обеспечить явку своего представителя во время приемки Товара.</w:t>
      </w:r>
    </w:p>
    <w:p w:rsidR="003107E8" w:rsidRPr="00B93518" w:rsidRDefault="003107E8" w:rsidP="00FA71A9">
      <w:pPr>
        <w:jc w:val="both"/>
      </w:pPr>
    </w:p>
    <w:p w:rsidR="003107E8" w:rsidRPr="00051D3C" w:rsidRDefault="003107E8" w:rsidP="00FA71A9">
      <w:pPr>
        <w:widowControl w:val="0"/>
        <w:jc w:val="center"/>
        <w:rPr>
          <w:rFonts w:eastAsia="Arial"/>
          <w:b/>
          <w:bCs/>
        </w:rPr>
      </w:pPr>
      <w:r>
        <w:rPr>
          <w:rFonts w:eastAsia="Arial"/>
          <w:b/>
          <w:bCs/>
        </w:rPr>
        <w:t>5. Упаковка Товара</w:t>
      </w:r>
    </w:p>
    <w:p w:rsidR="003107E8" w:rsidRPr="00051D3C" w:rsidRDefault="003107E8" w:rsidP="00FA71A9">
      <w:pPr>
        <w:widowControl w:val="0"/>
        <w:jc w:val="both"/>
        <w:rPr>
          <w:rFonts w:eastAsia="Arial"/>
        </w:rPr>
      </w:pPr>
      <w:r>
        <w:rPr>
          <w:rFonts w:eastAsia="Arial"/>
        </w:rPr>
        <w:ta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107E8" w:rsidRPr="00C72942" w:rsidRDefault="003107E8" w:rsidP="00FA71A9">
      <w:pPr>
        <w:widowControl w:val="0"/>
        <w:ind w:firstLine="720"/>
        <w:jc w:val="center"/>
        <w:rPr>
          <w:rFonts w:eastAsia="Arial"/>
          <w:b/>
        </w:rPr>
      </w:pPr>
    </w:p>
    <w:p w:rsidR="003107E8" w:rsidRPr="00C72942" w:rsidRDefault="003107E8" w:rsidP="00FA71A9">
      <w:pPr>
        <w:widowControl w:val="0"/>
        <w:jc w:val="center"/>
        <w:rPr>
          <w:rFonts w:eastAsia="Arial"/>
          <w:b/>
        </w:rPr>
      </w:pPr>
      <w:r>
        <w:rPr>
          <w:rFonts w:eastAsia="Arial"/>
          <w:b/>
        </w:rPr>
        <w:t>6.   Переход права собственности и рисков</w:t>
      </w:r>
    </w:p>
    <w:p w:rsidR="003107E8" w:rsidRPr="00C72942" w:rsidRDefault="003107E8" w:rsidP="00FA71A9">
      <w:pPr>
        <w:widowControl w:val="0"/>
        <w:jc w:val="both"/>
        <w:rPr>
          <w:rFonts w:eastAsia="Arial"/>
          <w:bCs/>
        </w:rPr>
      </w:pPr>
      <w:r>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либо УПД.</w:t>
      </w:r>
    </w:p>
    <w:p w:rsidR="003107E8" w:rsidRDefault="003107E8" w:rsidP="00FA71A9">
      <w:pPr>
        <w:widowControl w:val="0"/>
        <w:autoSpaceDE w:val="0"/>
        <w:autoSpaceDN w:val="0"/>
        <w:adjustRightInd w:val="0"/>
        <w:spacing w:after="40"/>
        <w:jc w:val="both"/>
      </w:pPr>
    </w:p>
    <w:p w:rsidR="003107E8" w:rsidRDefault="003107E8" w:rsidP="00FA71A9">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3107E8" w:rsidRPr="00471B29" w:rsidRDefault="003107E8" w:rsidP="00FA71A9">
      <w:pPr>
        <w:pStyle w:val="ConsNormal"/>
        <w:ind w:firstLine="0"/>
        <w:jc w:val="both"/>
        <w:rPr>
          <w:rFonts w:ascii="Times New Roman" w:hAnsi="Times New Roman"/>
          <w:i/>
          <w:sz w:val="24"/>
          <w:szCs w:val="24"/>
        </w:rPr>
      </w:pPr>
      <w:r>
        <w:rPr>
          <w:rFonts w:ascii="Times New Roman" w:hAnsi="Times New Roman"/>
          <w:sz w:val="24"/>
          <w:szCs w:val="24"/>
        </w:rPr>
        <w:tab/>
        <w:t xml:space="preserve">7.1. </w:t>
      </w:r>
      <w:proofErr w:type="gramStart"/>
      <w:r>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roofErr w:type="gramEnd"/>
    </w:p>
    <w:p w:rsidR="003107E8" w:rsidRDefault="003107E8" w:rsidP="00FA71A9">
      <w:pPr>
        <w:pStyle w:val="ConsNormal"/>
        <w:ind w:firstLine="0"/>
        <w:jc w:val="both"/>
        <w:rPr>
          <w:rFonts w:ascii="Times New Roman" w:hAnsi="Times New Roman"/>
          <w:sz w:val="24"/>
          <w:szCs w:val="24"/>
        </w:rPr>
      </w:pPr>
      <w:r>
        <w:rPr>
          <w:rFonts w:ascii="Times New Roman" w:hAnsi="Times New Roman"/>
          <w:sz w:val="24"/>
          <w:szCs w:val="24"/>
        </w:rPr>
        <w:tab/>
        <w:t xml:space="preserve">7.2. </w:t>
      </w:r>
      <w:r>
        <w:rPr>
          <w:rFonts w:ascii="Times New Roman" w:hAnsi="Times New Roman"/>
          <w:bCs/>
          <w:sz w:val="24"/>
          <w:szCs w:val="24"/>
        </w:rPr>
        <w:t>Срок гарантии нормального функционирования Товара в течение</w:t>
      </w:r>
      <w:proofErr w:type="gramStart"/>
      <w:r>
        <w:rPr>
          <w:rFonts w:ascii="Times New Roman" w:hAnsi="Times New Roman"/>
          <w:bCs/>
          <w:sz w:val="24"/>
          <w:szCs w:val="24"/>
        </w:rPr>
        <w:t xml:space="preserve"> ____(________________) </w:t>
      </w:r>
      <w:proofErr w:type="gramEnd"/>
      <w:r>
        <w:rPr>
          <w:rFonts w:ascii="Times New Roman" w:hAnsi="Times New Roman"/>
          <w:bCs/>
          <w:sz w:val="24"/>
          <w:szCs w:val="24"/>
        </w:rPr>
        <w:t>месяцев с даты подписания Сторонами товарной накладной (ТОРГ-12), либо УПД.</w:t>
      </w:r>
      <w:r>
        <w:rPr>
          <w:rFonts w:ascii="Times New Roman" w:hAnsi="Times New Roman"/>
          <w:bCs/>
          <w:i/>
          <w:iCs/>
          <w:sz w:val="24"/>
          <w:szCs w:val="24"/>
          <w:vertAlign w:val="superscript"/>
        </w:rPr>
        <w:t xml:space="preserve"> </w:t>
      </w:r>
    </w:p>
    <w:p w:rsidR="003107E8" w:rsidRPr="00AF1383" w:rsidRDefault="003107E8" w:rsidP="00FA71A9">
      <w:pPr>
        <w:pStyle w:val="ConsNormal"/>
        <w:ind w:firstLine="0"/>
        <w:jc w:val="both"/>
        <w:rPr>
          <w:rFonts w:ascii="Times New Roman" w:hAnsi="Times New Roman"/>
          <w:sz w:val="24"/>
          <w:szCs w:val="24"/>
        </w:rPr>
      </w:pPr>
      <w:r>
        <w:rPr>
          <w:rFonts w:ascii="Times New Roman" w:hAnsi="Times New Roman"/>
          <w:sz w:val="24"/>
          <w:szCs w:val="24"/>
        </w:rPr>
        <w:tab/>
        <w:t xml:space="preserve">7.3. В </w:t>
      </w:r>
      <w:proofErr w:type="gramStart"/>
      <w:r>
        <w:rPr>
          <w:rFonts w:ascii="Times New Roman" w:hAnsi="Times New Roman"/>
          <w:sz w:val="24"/>
          <w:szCs w:val="24"/>
        </w:rPr>
        <w:t>случае</w:t>
      </w:r>
      <w:proofErr w:type="gramEnd"/>
      <w:r>
        <w:rPr>
          <w:rFonts w:ascii="Times New Roman" w:hAnsi="Times New Roman"/>
          <w:sz w:val="24"/>
          <w:szCs w:val="24"/>
        </w:rPr>
        <w:t>, если в течение гарантийного периода Товар станет непригодным для дальнейшего использования, Поставщик производит бесплатный гарантийный ремонт Товара.</w:t>
      </w:r>
    </w:p>
    <w:p w:rsidR="003107E8" w:rsidRPr="00AF1383" w:rsidRDefault="003107E8" w:rsidP="00FA71A9">
      <w:pPr>
        <w:jc w:val="both"/>
        <w:rPr>
          <w:rFonts w:ascii="Arial" w:hAnsi="Arial" w:cs="Arial"/>
        </w:rPr>
      </w:pPr>
      <w:r>
        <w:lastRenderedPageBreak/>
        <w:tab/>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107E8" w:rsidRPr="00AF1383" w:rsidRDefault="003107E8" w:rsidP="00FA71A9">
      <w:pPr>
        <w:shd w:val="clear" w:color="auto" w:fill="FFFFFF"/>
        <w:tabs>
          <w:tab w:val="left" w:pos="0"/>
        </w:tabs>
        <w:jc w:val="both"/>
      </w:pPr>
      <w:r>
        <w:tab/>
        <w:t>7.5. Поставщик обязан провести гарантийный ремонт Товара в течение</w:t>
      </w:r>
      <w:r>
        <w:br/>
        <w:t xml:space="preserve">15 (пятнадцати) календарных дней </w:t>
      </w:r>
      <w:proofErr w:type="gramStart"/>
      <w:r>
        <w:t>с даты получения</w:t>
      </w:r>
      <w:proofErr w:type="gramEnd"/>
      <w:r>
        <w:t xml:space="preserve"> уведомления Покупателя. </w:t>
      </w:r>
      <w:r>
        <w:tab/>
        <w:t>Транспортные расходы Поставщика, связанные с проведением гарантийного ремонта Товара, Покупателем не возмещаются.</w:t>
      </w:r>
    </w:p>
    <w:p w:rsidR="003107E8" w:rsidRPr="00AF1383" w:rsidRDefault="003107E8" w:rsidP="00FA71A9">
      <w:pPr>
        <w:pStyle w:val="aff4"/>
        <w:jc w:val="both"/>
        <w:rPr>
          <w:sz w:val="24"/>
          <w:szCs w:val="24"/>
        </w:rPr>
      </w:pPr>
      <w:r>
        <w:rPr>
          <w:sz w:val="24"/>
          <w:szCs w:val="24"/>
        </w:rPr>
        <w:tab/>
        <w:t xml:space="preserve">7.6. В </w:t>
      </w:r>
      <w:proofErr w:type="gramStart"/>
      <w:r>
        <w:rPr>
          <w:sz w:val="24"/>
          <w:szCs w:val="24"/>
        </w:rPr>
        <w:t>случае</w:t>
      </w:r>
      <w:proofErr w:type="gramEnd"/>
      <w:r>
        <w:rPr>
          <w:sz w:val="24"/>
          <w:szCs w:val="24"/>
        </w:rPr>
        <w:t xml:space="preserve"> устранения недостатков или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3107E8" w:rsidRPr="00B25423" w:rsidRDefault="003107E8" w:rsidP="00FA71A9">
      <w:pPr>
        <w:pStyle w:val="aff4"/>
        <w:jc w:val="both"/>
        <w:rPr>
          <w:sz w:val="24"/>
          <w:szCs w:val="24"/>
        </w:rPr>
      </w:pPr>
      <w:r>
        <w:rPr>
          <w:sz w:val="24"/>
          <w:szCs w:val="24"/>
        </w:rPr>
        <w:tab/>
        <w:t xml:space="preserve">7.7. </w:t>
      </w:r>
      <w:proofErr w:type="gramStart"/>
      <w:r>
        <w:rPr>
          <w:sz w:val="24"/>
          <w:szCs w:val="24"/>
        </w:rPr>
        <w:t>Покупатель вправе произвести ремонт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w:t>
      </w:r>
      <w:proofErr w:type="gramEnd"/>
      <w:r>
        <w:rPr>
          <w:sz w:val="24"/>
          <w:szCs w:val="24"/>
        </w:rPr>
        <w:t xml:space="preserve">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3107E8" w:rsidRPr="00B25423" w:rsidRDefault="003107E8" w:rsidP="00FA71A9">
      <w:pPr>
        <w:jc w:val="both"/>
      </w:pPr>
      <w:r>
        <w:tab/>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107E8" w:rsidRPr="00A05352" w:rsidRDefault="003107E8" w:rsidP="00FA71A9">
      <w:pPr>
        <w:widowControl w:val="0"/>
        <w:autoSpaceDE w:val="0"/>
        <w:autoSpaceDN w:val="0"/>
        <w:adjustRightInd w:val="0"/>
        <w:spacing w:after="40"/>
        <w:jc w:val="both"/>
      </w:pPr>
    </w:p>
    <w:p w:rsidR="003107E8" w:rsidRPr="00A05352" w:rsidRDefault="003107E8" w:rsidP="00FA71A9">
      <w:pPr>
        <w:jc w:val="center"/>
        <w:rPr>
          <w:b/>
          <w:bCs/>
        </w:rPr>
      </w:pPr>
      <w:r>
        <w:rPr>
          <w:b/>
          <w:bCs/>
        </w:rPr>
        <w:t>8. Ответственность Сторон</w:t>
      </w:r>
    </w:p>
    <w:p w:rsidR="003107E8" w:rsidRPr="002F7D74" w:rsidRDefault="003107E8" w:rsidP="00FA71A9">
      <w:pPr>
        <w:jc w:val="both"/>
      </w:pPr>
      <w:r>
        <w:tab/>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107E8" w:rsidRPr="002F7D74" w:rsidRDefault="003107E8" w:rsidP="00FA71A9">
      <w:pPr>
        <w:pStyle w:val="affa"/>
        <w:jc w:val="both"/>
        <w:rPr>
          <w:rFonts w:ascii="Times New Roman" w:hAnsi="Times New Roman"/>
          <w:sz w:val="24"/>
          <w:szCs w:val="24"/>
        </w:rPr>
      </w:pPr>
      <w:r>
        <w:rPr>
          <w:rFonts w:ascii="Times New Roman" w:hAnsi="Times New Roman"/>
          <w:sz w:val="24"/>
          <w:szCs w:val="24"/>
        </w:rPr>
        <w:tab/>
        <w:t>8.2.</w:t>
      </w:r>
      <w:r>
        <w:rPr>
          <w:rFonts w:ascii="Times New Roman" w:hAnsi="Times New Roman"/>
          <w:b/>
          <w:sz w:val="24"/>
          <w:szCs w:val="24"/>
        </w:rPr>
        <w:t xml:space="preserve">  </w:t>
      </w:r>
      <w:proofErr w:type="gramStart"/>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roofErr w:type="gramEnd"/>
    </w:p>
    <w:p w:rsidR="003107E8" w:rsidRPr="002F7D74" w:rsidRDefault="003107E8" w:rsidP="00FA71A9">
      <w:pPr>
        <w:pStyle w:val="affa"/>
        <w:jc w:val="both"/>
        <w:rPr>
          <w:rFonts w:ascii="Times New Roman" w:hAnsi="Times New Roman"/>
          <w:sz w:val="24"/>
          <w:szCs w:val="24"/>
        </w:rPr>
      </w:pPr>
      <w:r>
        <w:rPr>
          <w:rFonts w:ascii="Times New Roman" w:hAnsi="Times New Roman"/>
          <w:sz w:val="24"/>
          <w:szCs w:val="24"/>
        </w:rPr>
        <w:tab/>
        <w:t xml:space="preserve">8.3. </w:t>
      </w:r>
      <w:proofErr w:type="gramStart"/>
      <w:r>
        <w:rPr>
          <w:rFonts w:ascii="Times New Roman" w:hAnsi="Times New Roman"/>
          <w:sz w:val="24"/>
          <w:szCs w:val="24"/>
        </w:rPr>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w:t>
      </w:r>
      <w:proofErr w:type="gramEnd"/>
      <w:r>
        <w:rPr>
          <w:rFonts w:ascii="Times New Roman" w:hAnsi="Times New Roman"/>
          <w:sz w:val="24"/>
          <w:szCs w:val="24"/>
        </w:rPr>
        <w:t xml:space="preserve">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3107E8" w:rsidRPr="002F7D74" w:rsidRDefault="003107E8" w:rsidP="00FA71A9">
      <w:pPr>
        <w:widowControl w:val="0"/>
        <w:autoSpaceDE w:val="0"/>
        <w:autoSpaceDN w:val="0"/>
        <w:adjustRightInd w:val="0"/>
        <w:spacing w:after="60"/>
        <w:jc w:val="both"/>
        <w:rPr>
          <w:sz w:val="28"/>
          <w:szCs w:val="28"/>
        </w:rPr>
      </w:pPr>
    </w:p>
    <w:p w:rsidR="003107E8" w:rsidRPr="00A05352" w:rsidRDefault="003107E8" w:rsidP="00FA71A9">
      <w:pPr>
        <w:widowControl w:val="0"/>
        <w:autoSpaceDE w:val="0"/>
        <w:autoSpaceDN w:val="0"/>
        <w:adjustRightInd w:val="0"/>
        <w:spacing w:after="60"/>
        <w:jc w:val="center"/>
        <w:rPr>
          <w:b/>
        </w:rPr>
      </w:pPr>
      <w:r>
        <w:rPr>
          <w:b/>
        </w:rPr>
        <w:t>9. Обстоятельства непреодолимой силы</w:t>
      </w:r>
    </w:p>
    <w:p w:rsidR="003107E8" w:rsidRPr="002361C3" w:rsidRDefault="003107E8" w:rsidP="00FA71A9">
      <w:pPr>
        <w:pStyle w:val="ConsNormal"/>
        <w:ind w:firstLine="0"/>
        <w:jc w:val="both"/>
        <w:rPr>
          <w:rFonts w:ascii="Times New Roman" w:hAnsi="Times New Roman"/>
          <w:sz w:val="24"/>
          <w:szCs w:val="24"/>
        </w:rPr>
      </w:pPr>
      <w:r>
        <w:rPr>
          <w:rFonts w:ascii="Times New Roman" w:hAnsi="Times New Roman"/>
          <w:sz w:val="24"/>
          <w:szCs w:val="24"/>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w:t>
      </w:r>
      <w:proofErr w:type="gramStart"/>
      <w:r>
        <w:rPr>
          <w:rFonts w:ascii="Times New Roman" w:hAnsi="Times New Roman"/>
          <w:sz w:val="24"/>
          <w:szCs w:val="24"/>
        </w:rPr>
        <w:t>природными стихийными</w:t>
      </w:r>
      <w:proofErr w:type="gramEnd"/>
      <w:r>
        <w:rPr>
          <w:rFonts w:ascii="Times New Roman" w:hAnsi="Times New Roman"/>
          <w:sz w:val="24"/>
          <w:szCs w:val="24"/>
        </w:rPr>
        <w:t xml:space="preserve"> бедствиями, а также изданием запретительных актов государственных органов.</w:t>
      </w:r>
    </w:p>
    <w:p w:rsidR="003107E8" w:rsidRPr="002361C3" w:rsidRDefault="003107E8" w:rsidP="00FA71A9">
      <w:pPr>
        <w:pStyle w:val="ConsNormal"/>
        <w:ind w:firstLine="0"/>
        <w:jc w:val="both"/>
        <w:rPr>
          <w:rFonts w:ascii="Times New Roman" w:hAnsi="Times New Roman"/>
          <w:sz w:val="24"/>
          <w:szCs w:val="24"/>
        </w:rPr>
      </w:pPr>
      <w:r>
        <w:rPr>
          <w:rFonts w:ascii="Times New Roman" w:hAnsi="Times New Roman"/>
          <w:sz w:val="24"/>
          <w:szCs w:val="24"/>
        </w:rPr>
        <w:tab/>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107E8" w:rsidRPr="002361C3" w:rsidRDefault="003107E8" w:rsidP="00FA71A9">
      <w:pPr>
        <w:pStyle w:val="ConsNormal"/>
        <w:ind w:firstLine="0"/>
        <w:jc w:val="both"/>
        <w:rPr>
          <w:rFonts w:ascii="Times New Roman" w:hAnsi="Times New Roman"/>
          <w:sz w:val="24"/>
          <w:szCs w:val="24"/>
        </w:rPr>
      </w:pPr>
      <w:r>
        <w:rPr>
          <w:rFonts w:ascii="Times New Roman" w:hAnsi="Times New Roman"/>
          <w:sz w:val="24"/>
          <w:szCs w:val="24"/>
        </w:rPr>
        <w:tab/>
        <w:t xml:space="preserve">9.3. Сторона, которая не исполняет свои обязательства вследствие действия </w:t>
      </w:r>
      <w:r>
        <w:rPr>
          <w:rFonts w:ascii="Times New Roman" w:hAnsi="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107E8" w:rsidRDefault="003107E8" w:rsidP="00FA71A9">
      <w:pPr>
        <w:pStyle w:val="ConsNormal"/>
        <w:ind w:firstLine="0"/>
        <w:jc w:val="both"/>
        <w:rPr>
          <w:rFonts w:ascii="Times New Roman" w:hAnsi="Times New Roman"/>
          <w:sz w:val="24"/>
          <w:szCs w:val="24"/>
        </w:rPr>
      </w:pPr>
      <w:r>
        <w:rPr>
          <w:rFonts w:ascii="Times New Roman" w:hAnsi="Times New Roman"/>
          <w:sz w:val="24"/>
          <w:szCs w:val="24"/>
        </w:rPr>
        <w:tab/>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3107E8" w:rsidRDefault="003107E8" w:rsidP="00FA71A9">
      <w:pPr>
        <w:pStyle w:val="aff7"/>
        <w:widowControl w:val="0"/>
        <w:autoSpaceDE w:val="0"/>
        <w:autoSpaceDN w:val="0"/>
        <w:adjustRightInd w:val="0"/>
        <w:ind w:left="0"/>
        <w:jc w:val="center"/>
        <w:rPr>
          <w:b/>
        </w:rPr>
      </w:pPr>
    </w:p>
    <w:p w:rsidR="003107E8" w:rsidRDefault="003107E8" w:rsidP="00FA71A9">
      <w:pPr>
        <w:pStyle w:val="aff7"/>
        <w:widowControl w:val="0"/>
        <w:autoSpaceDE w:val="0"/>
        <w:autoSpaceDN w:val="0"/>
        <w:adjustRightInd w:val="0"/>
        <w:ind w:left="0"/>
        <w:jc w:val="center"/>
        <w:rPr>
          <w:b/>
        </w:rPr>
      </w:pPr>
    </w:p>
    <w:p w:rsidR="003107E8" w:rsidRPr="00A05352" w:rsidRDefault="003107E8" w:rsidP="00FA71A9">
      <w:pPr>
        <w:pStyle w:val="aff7"/>
        <w:widowControl w:val="0"/>
        <w:autoSpaceDE w:val="0"/>
        <w:autoSpaceDN w:val="0"/>
        <w:adjustRightInd w:val="0"/>
        <w:ind w:left="0"/>
        <w:jc w:val="center"/>
      </w:pPr>
      <w:r>
        <w:rPr>
          <w:b/>
        </w:rPr>
        <w:t>10. Разрешение споров</w:t>
      </w:r>
    </w:p>
    <w:p w:rsidR="003107E8" w:rsidRPr="00A05352" w:rsidRDefault="003107E8" w:rsidP="00FA71A9">
      <w:pPr>
        <w:widowControl w:val="0"/>
        <w:autoSpaceDE w:val="0"/>
        <w:autoSpaceDN w:val="0"/>
        <w:adjustRightInd w:val="0"/>
        <w:jc w:val="both"/>
      </w:pPr>
      <w:r>
        <w:tab/>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3107E8" w:rsidRPr="00A05352" w:rsidRDefault="003107E8" w:rsidP="00FA71A9">
      <w:pPr>
        <w:widowControl w:val="0"/>
        <w:autoSpaceDE w:val="0"/>
        <w:autoSpaceDN w:val="0"/>
        <w:adjustRightInd w:val="0"/>
        <w:jc w:val="both"/>
      </w:pPr>
      <w:r>
        <w:tab/>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3107E8" w:rsidRPr="00555624" w:rsidRDefault="003107E8" w:rsidP="00FA71A9">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 xml:space="preserve">10.3.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споры не урегулированы Сторонами  с   </w:t>
      </w:r>
      <w:r>
        <w:rPr>
          <w:rFonts w:ascii="Times New Roman" w:hAnsi="Times New Roman"/>
          <w:sz w:val="24"/>
          <w:szCs w:val="24"/>
        </w:rPr>
        <w:br/>
        <w:t>помощью переговоров  и  в  претензионном  порядке, то они передаются заинтересованной Стороной в Арбитражный суд Забайкальского края.</w:t>
      </w:r>
    </w:p>
    <w:p w:rsidR="003107E8" w:rsidRPr="00A05352" w:rsidRDefault="003107E8" w:rsidP="00FA71A9">
      <w:pPr>
        <w:widowControl w:val="0"/>
        <w:autoSpaceDE w:val="0"/>
        <w:autoSpaceDN w:val="0"/>
        <w:adjustRightInd w:val="0"/>
        <w:jc w:val="both"/>
      </w:pPr>
    </w:p>
    <w:p w:rsidR="003107E8" w:rsidRPr="00A05352" w:rsidRDefault="003107E8" w:rsidP="00FA71A9">
      <w:pPr>
        <w:pStyle w:val="ConsNormal"/>
        <w:ind w:firstLine="0"/>
        <w:jc w:val="center"/>
        <w:rPr>
          <w:rFonts w:ascii="Times New Roman" w:hAnsi="Times New Roman"/>
          <w:b/>
          <w:sz w:val="24"/>
          <w:szCs w:val="24"/>
        </w:rPr>
      </w:pPr>
      <w:r>
        <w:rPr>
          <w:rFonts w:ascii="Times New Roman" w:hAnsi="Times New Roman"/>
          <w:b/>
          <w:sz w:val="24"/>
          <w:szCs w:val="24"/>
        </w:rPr>
        <w:t>11. Порядок внесения</w:t>
      </w:r>
    </w:p>
    <w:p w:rsidR="003107E8" w:rsidRPr="00A05352" w:rsidRDefault="003107E8" w:rsidP="00FA71A9">
      <w:pPr>
        <w:pStyle w:val="ConsNormal"/>
        <w:ind w:firstLine="0"/>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3107E8" w:rsidRPr="002361C3" w:rsidRDefault="003107E8" w:rsidP="00FA71A9">
      <w:pPr>
        <w:pStyle w:val="ConsNormal"/>
        <w:ind w:firstLine="0"/>
        <w:jc w:val="both"/>
        <w:rPr>
          <w:rFonts w:ascii="Times New Roman" w:hAnsi="Times New Roman"/>
          <w:sz w:val="24"/>
          <w:szCs w:val="24"/>
        </w:rPr>
      </w:pPr>
      <w:r>
        <w:rPr>
          <w:rFonts w:ascii="Times New Roman" w:hAnsi="Times New Roman"/>
          <w:sz w:val="24"/>
          <w:szCs w:val="24"/>
        </w:rPr>
        <w:tab/>
        <w:t>11.1. В настоящий Договор могут быть внесены изменения и дополнения, которые оформляются дополнительными соглашениями к настоящему Договору.</w:t>
      </w:r>
    </w:p>
    <w:p w:rsidR="003107E8" w:rsidRPr="00E32181" w:rsidRDefault="003107E8" w:rsidP="00FA71A9">
      <w:pPr>
        <w:pStyle w:val="ConsNormal"/>
        <w:ind w:firstLine="0"/>
        <w:jc w:val="both"/>
        <w:rPr>
          <w:rFonts w:ascii="Times New Roman" w:hAnsi="Times New Roman"/>
          <w:sz w:val="24"/>
          <w:szCs w:val="24"/>
        </w:rPr>
      </w:pPr>
      <w:r>
        <w:rPr>
          <w:rFonts w:ascii="Times New Roman" w:hAnsi="Times New Roman"/>
          <w:sz w:val="24"/>
          <w:szCs w:val="24"/>
        </w:rPr>
        <w:tab/>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3107E8" w:rsidRPr="000A2A48" w:rsidRDefault="003107E8" w:rsidP="00FA71A9">
      <w:pPr>
        <w:pStyle w:val="ConsNormal"/>
        <w:ind w:firstLine="0"/>
        <w:jc w:val="both"/>
        <w:rPr>
          <w:rFonts w:ascii="Times New Roman" w:hAnsi="Times New Roman"/>
          <w:i/>
          <w:sz w:val="24"/>
          <w:szCs w:val="24"/>
        </w:rPr>
      </w:pPr>
      <w:r>
        <w:rPr>
          <w:rFonts w:ascii="Times New Roman" w:hAnsi="Times New Roman"/>
          <w:sz w:val="24"/>
          <w:szCs w:val="24"/>
        </w:rPr>
        <w:tab/>
        <w:t xml:space="preserve">11.3. </w:t>
      </w:r>
      <w:proofErr w:type="gramStart"/>
      <w:r>
        <w:rPr>
          <w:rFonts w:ascii="Times New Roman" w:hAnsi="Times New Roman"/>
          <w:sz w:val="24"/>
          <w:szCs w:val="24"/>
        </w:rPr>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Pr>
          <w:rFonts w:ascii="Times New Roman" w:hAnsi="Times New Roman"/>
          <w:iCs/>
          <w:sz w:val="24"/>
          <w:szCs w:val="24"/>
        </w:rPr>
        <w:t>3</w:t>
      </w:r>
      <w:r>
        <w:rPr>
          <w:rFonts w:ascii="Times New Roman" w:hAnsi="Times New Roman"/>
          <w:iCs/>
          <w:sz w:val="24"/>
          <w:szCs w:val="24"/>
          <w:vertAlign w:val="superscript"/>
        </w:rPr>
        <w:t xml:space="preserve"> </w:t>
      </w:r>
      <w:r>
        <w:rPr>
          <w:rFonts w:ascii="Times New Roman" w:hAnsi="Times New Roman"/>
          <w:iCs/>
          <w:sz w:val="24"/>
          <w:szCs w:val="24"/>
        </w:rPr>
        <w:t>(трех)</w:t>
      </w:r>
      <w:r>
        <w:rPr>
          <w:rFonts w:ascii="Times New Roman" w:hAnsi="Times New Roman"/>
          <w:sz w:val="24"/>
          <w:szCs w:val="24"/>
        </w:rPr>
        <w:t xml:space="preserve"> календарных дней с даты расторжения настоящего Договора</w:t>
      </w:r>
      <w:r>
        <w:rPr>
          <w:rFonts w:ascii="Times New Roman" w:hAnsi="Times New Roman"/>
          <w:i/>
          <w:sz w:val="24"/>
          <w:szCs w:val="24"/>
        </w:rPr>
        <w:t>.</w:t>
      </w:r>
      <w:r>
        <w:rPr>
          <w:rFonts w:ascii="Times New Roman" w:hAnsi="Times New Roman"/>
          <w:i/>
          <w:iCs/>
          <w:sz w:val="24"/>
          <w:szCs w:val="24"/>
        </w:rPr>
        <w:t xml:space="preserve">        </w:t>
      </w:r>
      <w:proofErr w:type="gramEnd"/>
    </w:p>
    <w:p w:rsidR="003107E8" w:rsidRPr="0083295B" w:rsidRDefault="003107E8" w:rsidP="00FA71A9">
      <w:pPr>
        <w:ind w:firstLine="567"/>
        <w:jc w:val="both"/>
      </w:pPr>
    </w:p>
    <w:p w:rsidR="003107E8" w:rsidRPr="002361C3" w:rsidRDefault="003107E8" w:rsidP="00FA71A9">
      <w:pPr>
        <w:tabs>
          <w:tab w:val="left" w:pos="0"/>
        </w:tabs>
        <w:jc w:val="center"/>
        <w:rPr>
          <w:b/>
        </w:rPr>
      </w:pPr>
      <w:r>
        <w:rPr>
          <w:b/>
        </w:rPr>
        <w:t>12. Срок действия Договора</w:t>
      </w:r>
    </w:p>
    <w:p w:rsidR="003107E8" w:rsidRPr="004A3CB3" w:rsidRDefault="003107E8" w:rsidP="00FA71A9">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Сторонами и действует </w:t>
      </w:r>
      <w:r>
        <w:rPr>
          <w:rFonts w:ascii="Times New Roman" w:hAnsi="Times New Roman"/>
          <w:iCs/>
          <w:sz w:val="24"/>
          <w:szCs w:val="24"/>
        </w:rPr>
        <w:t>до полного исполнения Сторонами своих</w:t>
      </w:r>
      <w:r>
        <w:rPr>
          <w:rFonts w:ascii="Times New Roman" w:hAnsi="Times New Roman"/>
          <w:i/>
          <w:iCs/>
          <w:sz w:val="24"/>
          <w:szCs w:val="24"/>
          <w:vertAlign w:val="superscript"/>
        </w:rPr>
        <w:t xml:space="preserve"> </w:t>
      </w:r>
      <w:r>
        <w:rPr>
          <w:rFonts w:ascii="Times New Roman" w:hAnsi="Times New Roman"/>
          <w:iCs/>
          <w:sz w:val="24"/>
          <w:szCs w:val="24"/>
        </w:rPr>
        <w:t>обязательств</w:t>
      </w:r>
      <w:r>
        <w:rPr>
          <w:rFonts w:ascii="Times New Roman" w:hAnsi="Times New Roman"/>
          <w:sz w:val="24"/>
          <w:szCs w:val="24"/>
        </w:rPr>
        <w:t xml:space="preserve">. </w:t>
      </w:r>
    </w:p>
    <w:p w:rsidR="003107E8" w:rsidRDefault="003107E8" w:rsidP="00FA71A9">
      <w:pPr>
        <w:autoSpaceDE w:val="0"/>
        <w:autoSpaceDN w:val="0"/>
        <w:spacing w:line="276" w:lineRule="auto"/>
        <w:ind w:firstLine="709"/>
        <w:jc w:val="center"/>
        <w:rPr>
          <w:b/>
        </w:rPr>
      </w:pPr>
    </w:p>
    <w:p w:rsidR="003107E8" w:rsidRPr="002B3008" w:rsidRDefault="003107E8" w:rsidP="00FA71A9">
      <w:pPr>
        <w:autoSpaceDE w:val="0"/>
        <w:autoSpaceDN w:val="0"/>
        <w:ind w:firstLine="709"/>
        <w:jc w:val="center"/>
      </w:pPr>
      <w:r>
        <w:rPr>
          <w:b/>
        </w:rPr>
        <w:t xml:space="preserve">13. </w:t>
      </w:r>
      <w:proofErr w:type="spellStart"/>
      <w:r>
        <w:rPr>
          <w:b/>
        </w:rPr>
        <w:t>Антикоррупционная</w:t>
      </w:r>
      <w:proofErr w:type="spellEnd"/>
      <w:r>
        <w:rPr>
          <w:b/>
        </w:rPr>
        <w:t xml:space="preserve"> оговорка</w:t>
      </w:r>
    </w:p>
    <w:p w:rsidR="003107E8" w:rsidRPr="002B3008" w:rsidRDefault="003107E8" w:rsidP="00FA71A9">
      <w:pPr>
        <w:autoSpaceDE w:val="0"/>
        <w:autoSpaceDN w:val="0"/>
        <w:jc w:val="both"/>
      </w:pPr>
      <w:r>
        <w:tab/>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07E8" w:rsidRPr="002B3008" w:rsidRDefault="003107E8" w:rsidP="00FA71A9">
      <w:pPr>
        <w:autoSpaceDE w:val="0"/>
        <w:autoSpaceDN w:val="0"/>
        <w:jc w:val="both"/>
      </w:pP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107E8" w:rsidRPr="002B3008" w:rsidRDefault="003107E8" w:rsidP="00FA71A9">
      <w:pPr>
        <w:autoSpaceDE w:val="0"/>
        <w:autoSpaceDN w:val="0"/>
        <w:jc w:val="both"/>
      </w:pPr>
      <w:r>
        <w:lastRenderedPageBreak/>
        <w:tab/>
        <w:t xml:space="preserve">13.2.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3107E8" w:rsidRPr="002B3008" w:rsidRDefault="003107E8" w:rsidP="00FA71A9">
      <w:pPr>
        <w:autoSpaceDE w:val="0"/>
        <w:autoSpaceDN w:val="0"/>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3107E8" w:rsidRPr="002B3008" w:rsidRDefault="003107E8" w:rsidP="00FA71A9">
      <w:pPr>
        <w:autoSpaceDE w:val="0"/>
        <w:autoSpaceDN w:val="0"/>
        <w:jc w:val="both"/>
      </w:pPr>
      <w:r>
        <w:t xml:space="preserve">Каналы уведомления Покупателя о нарушениях каких-либо положений пункта 13.1 настоящего Договора: 8 (3022) 32-52-21, официальный сайт </w:t>
      </w:r>
      <w:r>
        <w:rPr>
          <w:lang w:val="en-US"/>
        </w:rPr>
        <w:t>www</w:t>
      </w:r>
      <w:r>
        <w:t>.</w:t>
      </w:r>
      <w:proofErr w:type="spellStart"/>
      <w:r>
        <w:rPr>
          <w:lang w:val="en-US"/>
        </w:rPr>
        <w:t>trcont</w:t>
      </w:r>
      <w:proofErr w:type="spellEnd"/>
      <w:r>
        <w:t>.</w:t>
      </w:r>
      <w:r>
        <w:rPr>
          <w:lang w:val="en-US"/>
        </w:rPr>
        <w:t>com</w:t>
      </w:r>
      <w:r>
        <w:t>.</w:t>
      </w:r>
    </w:p>
    <w:p w:rsidR="003107E8" w:rsidRPr="002B3008" w:rsidRDefault="003107E8" w:rsidP="00FA71A9">
      <w:pPr>
        <w:autoSpaceDE w:val="0"/>
        <w:autoSpaceDN w:val="0"/>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107E8" w:rsidRPr="002B3008" w:rsidRDefault="003107E8" w:rsidP="00FA71A9">
      <w:pPr>
        <w:autoSpaceDE w:val="0"/>
        <w:autoSpaceDN w:val="0"/>
        <w:jc w:val="both"/>
      </w:pPr>
      <w:r>
        <w:tab/>
        <w:t xml:space="preserve">13.3. </w:t>
      </w:r>
      <w:proofErr w:type="gramStart"/>
      <w: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w:t>
      </w:r>
      <w:proofErr w:type="gramEnd"/>
      <w:r>
        <w:t xml:space="preserve">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107E8" w:rsidRPr="002B3008" w:rsidRDefault="003107E8" w:rsidP="00FA71A9">
      <w:pPr>
        <w:autoSpaceDE w:val="0"/>
        <w:autoSpaceDN w:val="0"/>
        <w:jc w:val="both"/>
      </w:pPr>
      <w:r>
        <w:tab/>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3107E8" w:rsidRDefault="003107E8" w:rsidP="00FA71A9">
      <w:pPr>
        <w:autoSpaceDE w:val="0"/>
        <w:autoSpaceDN w:val="0"/>
        <w:spacing w:line="276" w:lineRule="auto"/>
        <w:ind w:firstLine="709"/>
        <w:jc w:val="center"/>
        <w:rPr>
          <w:b/>
        </w:rPr>
      </w:pPr>
    </w:p>
    <w:p w:rsidR="003107E8" w:rsidRPr="006514FF" w:rsidRDefault="003107E8" w:rsidP="00FA71A9">
      <w:pPr>
        <w:autoSpaceDE w:val="0"/>
        <w:autoSpaceDN w:val="0"/>
        <w:spacing w:line="276" w:lineRule="auto"/>
        <w:jc w:val="center"/>
        <w:rPr>
          <w:b/>
        </w:rPr>
      </w:pPr>
      <w:r>
        <w:rPr>
          <w:b/>
        </w:rPr>
        <w:t>14. Гарантии и заверения Поставщика</w:t>
      </w:r>
    </w:p>
    <w:p w:rsidR="003107E8" w:rsidRDefault="003107E8" w:rsidP="00FA71A9">
      <w:pPr>
        <w:pStyle w:val="aff7"/>
        <w:suppressAutoHyphens w:val="0"/>
        <w:spacing w:after="200"/>
        <w:ind w:left="0"/>
        <w:contextualSpacing/>
        <w:jc w:val="both"/>
      </w:pPr>
      <w:r>
        <w:tab/>
        <w:t>14.1. Поставщик настоящим заверяет Покупателя и гарантирует, что на дату заключения настоящего Договора.</w:t>
      </w:r>
    </w:p>
    <w:p w:rsidR="003107E8" w:rsidRDefault="003107E8" w:rsidP="00FA71A9">
      <w:pPr>
        <w:pStyle w:val="aff7"/>
        <w:suppressAutoHyphens w:val="0"/>
        <w:spacing w:after="200"/>
        <w:ind w:left="0"/>
        <w:contextualSpacing/>
        <w:jc w:val="both"/>
      </w:pPr>
      <w:r>
        <w:tab/>
        <w:t xml:space="preserve">14.1.1.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107E8" w:rsidRDefault="003107E8" w:rsidP="00FA71A9">
      <w:pPr>
        <w:pStyle w:val="aff7"/>
        <w:suppressAutoHyphens w:val="0"/>
        <w:spacing w:after="200"/>
        <w:ind w:left="0"/>
        <w:contextualSpacing/>
        <w:jc w:val="both"/>
      </w:pPr>
      <w:r>
        <w:tab/>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3107E8" w:rsidRDefault="003107E8" w:rsidP="00FA71A9">
      <w:pPr>
        <w:pStyle w:val="aff7"/>
        <w:suppressAutoHyphens w:val="0"/>
        <w:spacing w:after="200"/>
        <w:ind w:left="0"/>
        <w:contextualSpacing/>
        <w:jc w:val="both"/>
      </w:pPr>
      <w:r>
        <w:tab/>
        <w:t>14.1.3. Настоящий Договор от имени Поставщика подписан лицом, которое надлежащим образом уполномочено совершать такие действия;</w:t>
      </w:r>
    </w:p>
    <w:p w:rsidR="003107E8" w:rsidRDefault="003107E8" w:rsidP="00FA71A9">
      <w:pPr>
        <w:pStyle w:val="aff7"/>
        <w:suppressAutoHyphens w:val="0"/>
        <w:spacing w:after="200"/>
        <w:ind w:left="0"/>
        <w:contextualSpacing/>
        <w:jc w:val="both"/>
      </w:pPr>
      <w:r>
        <w:tab/>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107E8" w:rsidRPr="00B4033F" w:rsidRDefault="003107E8" w:rsidP="00FA71A9">
      <w:pPr>
        <w:pStyle w:val="aff7"/>
        <w:suppressAutoHyphens w:val="0"/>
        <w:ind w:left="0"/>
        <w:contextualSpacing/>
        <w:jc w:val="both"/>
      </w:pPr>
      <w:r>
        <w:tab/>
        <w:t>14.1.5. Не существует каких-либо обстоятельств, которые ограничивают, запрещают исполнение Поставщиком обязательств по настоящему Договору.</w:t>
      </w:r>
    </w:p>
    <w:p w:rsidR="003107E8" w:rsidRDefault="003107E8" w:rsidP="00FA71A9">
      <w:pPr>
        <w:pStyle w:val="ConsNormal"/>
        <w:ind w:firstLine="567"/>
        <w:jc w:val="center"/>
        <w:rPr>
          <w:rFonts w:ascii="Times New Roman" w:hAnsi="Times New Roman"/>
          <w:b/>
          <w:bCs/>
          <w:sz w:val="24"/>
          <w:szCs w:val="24"/>
        </w:rPr>
      </w:pPr>
    </w:p>
    <w:p w:rsidR="003107E8" w:rsidRDefault="003107E8" w:rsidP="00FA71A9">
      <w:pPr>
        <w:pStyle w:val="ConsNormal"/>
        <w:ind w:firstLine="0"/>
        <w:jc w:val="center"/>
        <w:rPr>
          <w:rFonts w:ascii="Times New Roman" w:hAnsi="Times New Roman"/>
          <w:b/>
          <w:bCs/>
          <w:sz w:val="24"/>
          <w:szCs w:val="24"/>
        </w:rPr>
      </w:pPr>
      <w:r>
        <w:rPr>
          <w:rFonts w:ascii="Times New Roman" w:hAnsi="Times New Roman"/>
          <w:b/>
          <w:bCs/>
          <w:sz w:val="24"/>
          <w:szCs w:val="24"/>
        </w:rPr>
        <w:t>15. Прочие условия</w:t>
      </w:r>
    </w:p>
    <w:p w:rsidR="003107E8" w:rsidRDefault="003107E8" w:rsidP="00FA71A9">
      <w:pPr>
        <w:pStyle w:val="ConsNormal"/>
        <w:ind w:firstLine="0"/>
        <w:jc w:val="both"/>
        <w:rPr>
          <w:rFonts w:ascii="Times New Roman" w:hAnsi="Times New Roman"/>
          <w:sz w:val="24"/>
          <w:szCs w:val="24"/>
        </w:rPr>
      </w:pPr>
      <w:r>
        <w:rPr>
          <w:rFonts w:ascii="Times New Roman" w:hAnsi="Times New Roman"/>
          <w:sz w:val="24"/>
          <w:szCs w:val="24"/>
        </w:rPr>
        <w:tab/>
        <w:t xml:space="preserve">15.1.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107E8" w:rsidRDefault="003107E8" w:rsidP="00FA71A9">
      <w:pPr>
        <w:pStyle w:val="ConsNormal"/>
        <w:ind w:firstLine="0"/>
        <w:jc w:val="both"/>
        <w:rPr>
          <w:rFonts w:ascii="Times New Roman" w:hAnsi="Times New Roman"/>
          <w:color w:val="000000"/>
          <w:sz w:val="24"/>
          <w:szCs w:val="24"/>
        </w:rPr>
      </w:pPr>
      <w:r>
        <w:rPr>
          <w:rFonts w:ascii="Times New Roman" w:hAnsi="Times New Roman"/>
          <w:color w:val="000000"/>
          <w:sz w:val="24"/>
          <w:szCs w:val="24"/>
        </w:rPr>
        <w:lastRenderedPageBreak/>
        <w:tab/>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3107E8" w:rsidRDefault="003107E8" w:rsidP="00FA71A9">
      <w:pPr>
        <w:pStyle w:val="ConsNormal"/>
        <w:ind w:firstLine="0"/>
        <w:jc w:val="both"/>
        <w:rPr>
          <w:rFonts w:ascii="Times New Roman" w:hAnsi="Times New Roman"/>
          <w:sz w:val="24"/>
          <w:szCs w:val="24"/>
        </w:rPr>
      </w:pPr>
      <w:r>
        <w:rPr>
          <w:rFonts w:ascii="Times New Roman" w:hAnsi="Times New Roman"/>
          <w:sz w:val="24"/>
          <w:szCs w:val="24"/>
        </w:rPr>
        <w:tab/>
        <w:t>15.3. Исполнитель обязан предоставить Заказчику информацию о цепочке собственников, включая бенефициаров (в том числе конечных).</w:t>
      </w:r>
    </w:p>
    <w:p w:rsidR="003107E8" w:rsidRDefault="003107E8" w:rsidP="00FA71A9">
      <w:pPr>
        <w:pStyle w:val="ConsNormal"/>
        <w:ind w:firstLine="0"/>
        <w:jc w:val="both"/>
        <w:rPr>
          <w:rFonts w:ascii="Times New Roman" w:hAnsi="Times New Roman"/>
          <w:sz w:val="24"/>
          <w:szCs w:val="24"/>
        </w:rPr>
      </w:pPr>
      <w:r>
        <w:rPr>
          <w:rFonts w:ascii="Times New Roman" w:hAnsi="Times New Roman"/>
          <w:sz w:val="24"/>
          <w:szCs w:val="24"/>
        </w:rPr>
        <w:tab/>
        <w:t>15.4.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3107E8" w:rsidRPr="002361C3" w:rsidRDefault="003107E8" w:rsidP="00FA71A9">
      <w:pPr>
        <w:pStyle w:val="ConsNormal"/>
        <w:ind w:firstLine="0"/>
        <w:jc w:val="both"/>
        <w:rPr>
          <w:rFonts w:ascii="Times New Roman" w:hAnsi="Times New Roman"/>
          <w:sz w:val="24"/>
          <w:szCs w:val="24"/>
        </w:rPr>
      </w:pPr>
      <w:r>
        <w:rPr>
          <w:rFonts w:ascii="Times New Roman" w:hAnsi="Times New Roman"/>
          <w:sz w:val="24"/>
          <w:szCs w:val="24"/>
        </w:rPr>
        <w:tab/>
        <w:t>15.5. Передача прав и обязанностей Поставщика третьим лицам не допускается без письменного согласия Покупателя.</w:t>
      </w:r>
    </w:p>
    <w:p w:rsidR="003107E8" w:rsidRPr="002361C3" w:rsidRDefault="003107E8" w:rsidP="00FA71A9">
      <w:pPr>
        <w:pStyle w:val="ConsNormal"/>
        <w:ind w:firstLine="0"/>
        <w:jc w:val="both"/>
        <w:rPr>
          <w:rFonts w:ascii="Times New Roman" w:hAnsi="Times New Roman"/>
          <w:sz w:val="24"/>
          <w:szCs w:val="24"/>
        </w:rPr>
      </w:pPr>
      <w:r>
        <w:rPr>
          <w:rFonts w:ascii="Times New Roman" w:hAnsi="Times New Roman"/>
          <w:sz w:val="24"/>
          <w:szCs w:val="24"/>
        </w:rPr>
        <w:tab/>
        <w:t>15.6. Все приложения к настоящему Договору являются его неотъемлемыми частями.</w:t>
      </w:r>
    </w:p>
    <w:p w:rsidR="003107E8" w:rsidRPr="002361C3" w:rsidRDefault="003107E8" w:rsidP="00FA71A9">
      <w:pPr>
        <w:pStyle w:val="ConsNormal"/>
        <w:ind w:firstLine="0"/>
        <w:jc w:val="both"/>
        <w:rPr>
          <w:rFonts w:ascii="Times New Roman" w:hAnsi="Times New Roman"/>
          <w:sz w:val="24"/>
          <w:szCs w:val="24"/>
        </w:rPr>
      </w:pPr>
      <w:r>
        <w:rPr>
          <w:rFonts w:ascii="Times New Roman" w:hAnsi="Times New Roman"/>
          <w:sz w:val="24"/>
          <w:szCs w:val="24"/>
        </w:rPr>
        <w:tab/>
        <w:t>15.7. Все вопросы, не предусмотренные настоящим Договором, регулируются законодательством Российской Федерации.</w:t>
      </w:r>
    </w:p>
    <w:p w:rsidR="003107E8" w:rsidRPr="002361C3" w:rsidRDefault="003107E8" w:rsidP="00FA71A9">
      <w:pPr>
        <w:pStyle w:val="ConsNormal"/>
        <w:ind w:firstLine="0"/>
        <w:jc w:val="both"/>
        <w:rPr>
          <w:rFonts w:ascii="Times New Roman" w:hAnsi="Times New Roman"/>
          <w:sz w:val="24"/>
          <w:szCs w:val="24"/>
        </w:rPr>
      </w:pPr>
      <w:r>
        <w:rPr>
          <w:rFonts w:ascii="Times New Roman" w:hAnsi="Times New Roman"/>
          <w:sz w:val="24"/>
          <w:szCs w:val="24"/>
        </w:rPr>
        <w:tab/>
        <w:t>15.8. Настоящий Договор составлен в двух экземплярах, имеющих одинаковую силу, по одному для каждой из Сторон.</w:t>
      </w:r>
    </w:p>
    <w:p w:rsidR="003107E8" w:rsidRPr="002361C3" w:rsidRDefault="003107E8" w:rsidP="00FA71A9">
      <w:pPr>
        <w:pStyle w:val="ConsNormal"/>
        <w:ind w:firstLine="0"/>
        <w:jc w:val="both"/>
        <w:rPr>
          <w:rFonts w:ascii="Times New Roman" w:hAnsi="Times New Roman"/>
          <w:sz w:val="24"/>
          <w:szCs w:val="24"/>
        </w:rPr>
      </w:pPr>
      <w:r>
        <w:rPr>
          <w:rFonts w:ascii="Times New Roman" w:hAnsi="Times New Roman"/>
          <w:sz w:val="24"/>
          <w:szCs w:val="24"/>
        </w:rPr>
        <w:tab/>
        <w:t>15.9. К настоящему Договору прилагается:</w:t>
      </w:r>
    </w:p>
    <w:p w:rsidR="003107E8" w:rsidRDefault="003107E8" w:rsidP="00FA71A9">
      <w:pPr>
        <w:pStyle w:val="ConsNormal"/>
        <w:ind w:firstLine="0"/>
        <w:jc w:val="both"/>
        <w:rPr>
          <w:rFonts w:ascii="Times New Roman" w:hAnsi="Times New Roman"/>
          <w:sz w:val="24"/>
          <w:szCs w:val="24"/>
        </w:rPr>
      </w:pPr>
      <w:r>
        <w:rPr>
          <w:rFonts w:ascii="Times New Roman" w:hAnsi="Times New Roman"/>
          <w:sz w:val="24"/>
          <w:szCs w:val="24"/>
        </w:rPr>
        <w:tab/>
        <w:t>15.9.1. Спецификация №1 (Приложение № 1).</w:t>
      </w:r>
    </w:p>
    <w:p w:rsidR="003107E8" w:rsidRDefault="003107E8" w:rsidP="00FA71A9">
      <w:pPr>
        <w:pStyle w:val="ConsNormal"/>
        <w:ind w:firstLine="0"/>
        <w:jc w:val="both"/>
        <w:rPr>
          <w:rFonts w:ascii="Times New Roman" w:hAnsi="Times New Roman"/>
          <w:sz w:val="24"/>
          <w:szCs w:val="24"/>
        </w:rPr>
      </w:pPr>
    </w:p>
    <w:p w:rsidR="003107E8" w:rsidRDefault="003107E8" w:rsidP="00FA71A9">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3107E8" w:rsidRPr="0051442E" w:rsidRDefault="003107E8" w:rsidP="00FA71A9">
      <w:pPr>
        <w:pStyle w:val="ConsNormal"/>
        <w:ind w:left="1050" w:firstLine="0"/>
        <w:jc w:val="center"/>
        <w:rPr>
          <w:rFonts w:ascii="Times New Roman" w:hAnsi="Times New Roman"/>
          <w:b/>
          <w:sz w:val="24"/>
          <w:szCs w:val="24"/>
        </w:rPr>
      </w:pPr>
    </w:p>
    <w:tbl>
      <w:tblPr>
        <w:tblW w:w="0" w:type="auto"/>
        <w:tblInd w:w="137" w:type="dxa"/>
        <w:tblLook w:val="0000"/>
      </w:tblPr>
      <w:tblGrid>
        <w:gridCol w:w="4933"/>
        <w:gridCol w:w="4553"/>
      </w:tblGrid>
      <w:tr w:rsidR="003107E8" w:rsidRPr="00AE3E04" w:rsidTr="00D96519">
        <w:trPr>
          <w:trHeight w:val="4958"/>
        </w:trPr>
        <w:tc>
          <w:tcPr>
            <w:tcW w:w="4933" w:type="dxa"/>
          </w:tcPr>
          <w:p w:rsidR="003107E8" w:rsidRPr="00AE3E04" w:rsidRDefault="003107E8" w:rsidP="00D96519">
            <w:r>
              <w:rPr>
                <w:b/>
              </w:rPr>
              <w:t xml:space="preserve">Покупатель: </w:t>
            </w:r>
            <w:r>
              <w:t xml:space="preserve"> Публичное акционерное общество «Центр по перевозке грузов в контейнерах «</w:t>
            </w:r>
            <w:proofErr w:type="spellStart"/>
            <w:r>
              <w:t>ТрансКонтейнер</w:t>
            </w:r>
            <w:proofErr w:type="spellEnd"/>
            <w:r>
              <w:t xml:space="preserve">» </w:t>
            </w:r>
          </w:p>
          <w:p w:rsidR="003107E8" w:rsidRPr="00AE3E04" w:rsidRDefault="003107E8" w:rsidP="00D96519">
            <w:r>
              <w:t>Юридический адрес:</w:t>
            </w:r>
          </w:p>
          <w:p w:rsidR="003107E8" w:rsidRPr="00AE3E04" w:rsidRDefault="003107E8" w:rsidP="00D96519">
            <w:r>
              <w:t xml:space="preserve">125047, Москва, пер. </w:t>
            </w:r>
            <w:proofErr w:type="gramStart"/>
            <w:r>
              <w:t>Оружейный</w:t>
            </w:r>
            <w:proofErr w:type="gramEnd"/>
            <w:r>
              <w:t>, д.19</w:t>
            </w:r>
          </w:p>
          <w:p w:rsidR="003107E8" w:rsidRPr="00AE3E04" w:rsidRDefault="003107E8" w:rsidP="00D96519">
            <w:r>
              <w:t>Местонахождение:</w:t>
            </w:r>
          </w:p>
          <w:p w:rsidR="003107E8" w:rsidRPr="00AE3E04" w:rsidRDefault="003107E8" w:rsidP="00D96519">
            <w:r>
              <w:t>Филиал ПАО «</w:t>
            </w:r>
            <w:proofErr w:type="spellStart"/>
            <w:r>
              <w:t>ТрансКонтейнер</w:t>
            </w:r>
            <w:proofErr w:type="spellEnd"/>
            <w:r>
              <w:t xml:space="preserve">» на </w:t>
            </w:r>
            <w:proofErr w:type="gramStart"/>
            <w:r>
              <w:t>Забайкальской</w:t>
            </w:r>
            <w:proofErr w:type="gramEnd"/>
            <w:r>
              <w:t xml:space="preserve"> ж.д.</w:t>
            </w:r>
          </w:p>
          <w:p w:rsidR="003107E8" w:rsidRPr="00AE3E04" w:rsidRDefault="003107E8" w:rsidP="00D96519">
            <w:r>
              <w:t>672000, г. Чита, ул. Анохина, 91</w:t>
            </w:r>
          </w:p>
          <w:p w:rsidR="003107E8" w:rsidRPr="00AE3E04" w:rsidRDefault="003107E8" w:rsidP="00D96519">
            <w:r>
              <w:t>Тел.: (3022) 22-70-49; факс(3022) 32-51-58</w:t>
            </w:r>
          </w:p>
          <w:p w:rsidR="003107E8" w:rsidRPr="00AE3E04" w:rsidRDefault="003107E8" w:rsidP="00D96519">
            <w:r>
              <w:t>ИНН 7708591995/КПП 997650001</w:t>
            </w:r>
          </w:p>
          <w:p w:rsidR="003107E8" w:rsidRPr="00AE3E04" w:rsidRDefault="003107E8" w:rsidP="00D96519">
            <w:pPr>
              <w:rPr>
                <w:b/>
              </w:rPr>
            </w:pPr>
            <w:r>
              <w:rPr>
                <w:b/>
              </w:rPr>
              <w:t>Банковские реквизиты:</w:t>
            </w:r>
          </w:p>
          <w:p w:rsidR="003107E8" w:rsidRPr="00AE3E04" w:rsidRDefault="003107E8" w:rsidP="00D96519">
            <w:proofErr w:type="gramStart"/>
            <w:r>
              <w:t>Р</w:t>
            </w:r>
            <w:proofErr w:type="gramEnd"/>
            <w:r>
              <w:t>/с 40702810009030002960</w:t>
            </w:r>
          </w:p>
          <w:p w:rsidR="003107E8" w:rsidRPr="00AE3E04" w:rsidRDefault="003107E8" w:rsidP="00D96519">
            <w:proofErr w:type="gramStart"/>
            <w:r>
              <w:t>К/с 30101810200000000777</w:t>
            </w:r>
            <w:proofErr w:type="gramEnd"/>
          </w:p>
          <w:p w:rsidR="003107E8" w:rsidRPr="00AE3E04" w:rsidRDefault="003107E8" w:rsidP="00D96519">
            <w:pPr>
              <w:widowControl w:val="0"/>
              <w:ind w:right="-7"/>
            </w:pPr>
            <w:r>
              <w:t xml:space="preserve">Филиал Банка ВТБ (ПАО) </w:t>
            </w:r>
            <w:proofErr w:type="gramStart"/>
            <w:r>
              <w:t>в</w:t>
            </w:r>
            <w:proofErr w:type="gramEnd"/>
          </w:p>
          <w:p w:rsidR="003107E8" w:rsidRPr="00AE3E04" w:rsidRDefault="003107E8" w:rsidP="00D96519">
            <w:pPr>
              <w:widowControl w:val="0"/>
              <w:ind w:right="-7"/>
            </w:pPr>
            <w:r>
              <w:t xml:space="preserve">г. </w:t>
            </w:r>
            <w:proofErr w:type="gramStart"/>
            <w:r>
              <w:t>Красноярске</w:t>
            </w:r>
            <w:proofErr w:type="gramEnd"/>
            <w:r>
              <w:t xml:space="preserve"> Г. КРАСНОЯРСК </w:t>
            </w:r>
          </w:p>
          <w:p w:rsidR="003107E8" w:rsidRPr="0014130C" w:rsidRDefault="003107E8" w:rsidP="00D96519">
            <w:r>
              <w:t>БИК 040407777</w:t>
            </w:r>
          </w:p>
          <w:p w:rsidR="003107E8" w:rsidRPr="00AE3E04" w:rsidRDefault="003107E8" w:rsidP="00D96519">
            <w:pPr>
              <w:rPr>
                <w:lang w:val="en-US"/>
              </w:rPr>
            </w:pPr>
            <w:r>
              <w:rPr>
                <w:lang w:val="en-US"/>
              </w:rPr>
              <w:t xml:space="preserve">E-mail: </w:t>
            </w:r>
            <w:hyperlink r:id="rId22" w:history="1">
              <w:r>
                <w:rPr>
                  <w:rStyle w:val="a7"/>
                  <w:lang w:val="en-US"/>
                </w:rPr>
                <w:t>trcont@trcont.ru</w:t>
              </w:r>
            </w:hyperlink>
          </w:p>
          <w:p w:rsidR="003107E8" w:rsidRPr="00AE3E04" w:rsidRDefault="003107E8" w:rsidP="00D96519">
            <w:pPr>
              <w:pStyle w:val="ConsNormal"/>
              <w:ind w:firstLine="0"/>
              <w:rPr>
                <w:rFonts w:ascii="Times New Roman" w:hAnsi="Times New Roman"/>
                <w:b/>
                <w:sz w:val="24"/>
                <w:szCs w:val="24"/>
              </w:rPr>
            </w:pPr>
            <w:r>
              <w:rPr>
                <w:rFonts w:ascii="Times New Roman" w:hAnsi="Times New Roman"/>
                <w:sz w:val="24"/>
                <w:szCs w:val="24"/>
                <w:vertAlign w:val="superscript"/>
              </w:rPr>
              <w:t xml:space="preserve"> </w:t>
            </w:r>
          </w:p>
        </w:tc>
        <w:tc>
          <w:tcPr>
            <w:tcW w:w="4553" w:type="dxa"/>
          </w:tcPr>
          <w:p w:rsidR="003107E8" w:rsidRPr="006617A8" w:rsidRDefault="003107E8" w:rsidP="00D96519">
            <w:pPr>
              <w:pStyle w:val="ConsNormal"/>
              <w:ind w:firstLine="0"/>
              <w:rPr>
                <w:rFonts w:ascii="Times New Roman" w:hAnsi="Times New Roman"/>
                <w:b/>
                <w:sz w:val="22"/>
                <w:szCs w:val="22"/>
              </w:rPr>
            </w:pPr>
            <w:r>
              <w:rPr>
                <w:rFonts w:ascii="Times New Roman" w:hAnsi="Times New Roman"/>
                <w:b/>
                <w:sz w:val="22"/>
                <w:szCs w:val="22"/>
              </w:rPr>
              <w:t xml:space="preserve">Поставщик: </w:t>
            </w:r>
            <w:r>
              <w:rPr>
                <w:rFonts w:ascii="Times New Roman" w:hAnsi="Times New Roman"/>
                <w:sz w:val="22"/>
                <w:szCs w:val="22"/>
              </w:rPr>
              <w:t>(полное наименование)</w:t>
            </w:r>
          </w:p>
          <w:p w:rsidR="003107E8" w:rsidRPr="006617A8" w:rsidRDefault="003107E8" w:rsidP="00D96519"/>
          <w:p w:rsidR="003107E8" w:rsidRPr="0006068C" w:rsidRDefault="003107E8" w:rsidP="00D96519">
            <w:pPr>
              <w:pStyle w:val="afc"/>
              <w:ind w:firstLine="0"/>
              <w:rPr>
                <w:sz w:val="22"/>
                <w:szCs w:val="22"/>
              </w:rPr>
            </w:pPr>
            <w:r>
              <w:rPr>
                <w:color w:val="000000"/>
                <w:spacing w:val="5"/>
                <w:sz w:val="22"/>
                <w:szCs w:val="22"/>
              </w:rPr>
              <w:t>Место нахождения</w:t>
            </w:r>
            <w:r>
              <w:rPr>
                <w:sz w:val="22"/>
                <w:szCs w:val="22"/>
              </w:rPr>
              <w:t>: ____________________</w:t>
            </w:r>
          </w:p>
          <w:p w:rsidR="003107E8" w:rsidRPr="0006068C" w:rsidRDefault="003107E8" w:rsidP="00D96519">
            <w:pPr>
              <w:pStyle w:val="afc"/>
              <w:ind w:firstLine="0"/>
              <w:rPr>
                <w:sz w:val="22"/>
                <w:szCs w:val="22"/>
              </w:rPr>
            </w:pPr>
            <w:r>
              <w:rPr>
                <w:sz w:val="22"/>
                <w:szCs w:val="22"/>
              </w:rPr>
              <w:t>Почтовый адрес: _______________________</w:t>
            </w:r>
          </w:p>
          <w:p w:rsidR="003107E8" w:rsidRPr="0006068C" w:rsidRDefault="003107E8" w:rsidP="00D96519">
            <w:pPr>
              <w:pStyle w:val="afc"/>
              <w:ind w:right="-5" w:firstLine="0"/>
              <w:rPr>
                <w:sz w:val="22"/>
                <w:szCs w:val="22"/>
              </w:rPr>
            </w:pPr>
            <w:r>
              <w:rPr>
                <w:sz w:val="22"/>
                <w:szCs w:val="22"/>
              </w:rPr>
              <w:t>ОГРН_______________ИНН ______________, ОКПО_____________ ______________, КПП ___________________</w:t>
            </w:r>
          </w:p>
          <w:p w:rsidR="003107E8" w:rsidRPr="0006068C" w:rsidRDefault="003107E8" w:rsidP="00D96519">
            <w:pPr>
              <w:pStyle w:val="afc"/>
              <w:ind w:right="-5" w:firstLine="0"/>
              <w:rPr>
                <w:sz w:val="22"/>
                <w:szCs w:val="22"/>
              </w:rPr>
            </w:pPr>
            <w:proofErr w:type="spellStart"/>
            <w:proofErr w:type="gramStart"/>
            <w:r>
              <w:rPr>
                <w:sz w:val="22"/>
                <w:szCs w:val="22"/>
              </w:rPr>
              <w:t>р</w:t>
            </w:r>
            <w:proofErr w:type="spellEnd"/>
            <w:proofErr w:type="gramEnd"/>
            <w:r>
              <w:rPr>
                <w:sz w:val="22"/>
                <w:szCs w:val="22"/>
              </w:rPr>
              <w:t xml:space="preserve">/счет  ________________________________ </w:t>
            </w:r>
          </w:p>
          <w:p w:rsidR="003107E8" w:rsidRPr="0006068C" w:rsidRDefault="003107E8" w:rsidP="00D96519">
            <w:pPr>
              <w:pStyle w:val="afc"/>
              <w:ind w:right="-5" w:firstLine="0"/>
              <w:rPr>
                <w:sz w:val="22"/>
                <w:szCs w:val="22"/>
              </w:rPr>
            </w:pPr>
            <w:proofErr w:type="gramStart"/>
            <w:r>
              <w:rPr>
                <w:sz w:val="22"/>
                <w:szCs w:val="22"/>
              </w:rPr>
              <w:t xml:space="preserve">в  ____________________________________, </w:t>
            </w:r>
            <w:proofErr w:type="gramEnd"/>
          </w:p>
          <w:p w:rsidR="003107E8" w:rsidRPr="0006068C" w:rsidRDefault="003107E8" w:rsidP="00D96519">
            <w:pPr>
              <w:pStyle w:val="af9"/>
              <w:ind w:right="-5" w:firstLine="0"/>
              <w:rPr>
                <w:sz w:val="22"/>
              </w:rPr>
            </w:pPr>
            <w:proofErr w:type="gramStart"/>
            <w:r>
              <w:rPr>
                <w:sz w:val="22"/>
                <w:szCs w:val="22"/>
              </w:rPr>
              <w:t>к</w:t>
            </w:r>
            <w:proofErr w:type="gramEnd"/>
            <w:r>
              <w:rPr>
                <w:sz w:val="22"/>
                <w:szCs w:val="22"/>
              </w:rPr>
              <w:t>/счет _________________________________</w:t>
            </w:r>
          </w:p>
          <w:p w:rsidR="003107E8" w:rsidRPr="0006068C" w:rsidRDefault="003107E8" w:rsidP="00D96519">
            <w:pPr>
              <w:pStyle w:val="af9"/>
              <w:ind w:right="-5" w:firstLine="0"/>
              <w:rPr>
                <w:sz w:val="22"/>
              </w:rPr>
            </w:pPr>
            <w:r>
              <w:rPr>
                <w:sz w:val="22"/>
                <w:szCs w:val="22"/>
              </w:rPr>
              <w:t xml:space="preserve"> </w:t>
            </w:r>
            <w:proofErr w:type="gramStart"/>
            <w:r>
              <w:rPr>
                <w:sz w:val="22"/>
                <w:szCs w:val="22"/>
              </w:rPr>
              <w:t xml:space="preserve">в  ____________________________________, </w:t>
            </w:r>
            <w:proofErr w:type="gramEnd"/>
          </w:p>
          <w:p w:rsidR="003107E8" w:rsidRPr="0006068C" w:rsidRDefault="003107E8" w:rsidP="00D96519">
            <w:pPr>
              <w:pStyle w:val="af9"/>
              <w:ind w:right="-5" w:firstLine="0"/>
              <w:rPr>
                <w:sz w:val="22"/>
              </w:rPr>
            </w:pPr>
            <w:r>
              <w:rPr>
                <w:sz w:val="22"/>
                <w:szCs w:val="22"/>
              </w:rPr>
              <w:t xml:space="preserve">БИК _______________,  </w:t>
            </w:r>
          </w:p>
          <w:p w:rsidR="003107E8" w:rsidRPr="00A07210" w:rsidRDefault="003107E8" w:rsidP="00D96519">
            <w:pPr>
              <w:pStyle w:val="af9"/>
              <w:ind w:right="-5" w:firstLine="0"/>
              <w:rPr>
                <w:sz w:val="22"/>
              </w:rPr>
            </w:pPr>
            <w:r>
              <w:rPr>
                <w:sz w:val="22"/>
                <w:szCs w:val="22"/>
              </w:rPr>
              <w:t>тел. ________, факс__________</w:t>
            </w:r>
          </w:p>
          <w:p w:rsidR="003107E8" w:rsidRPr="006617A8" w:rsidRDefault="003107E8" w:rsidP="00D96519"/>
          <w:p w:rsidR="003107E8" w:rsidRPr="00AE3E04" w:rsidRDefault="003107E8" w:rsidP="00D96519">
            <w:pPr>
              <w:rPr>
                <w:lang w:val="en-US"/>
              </w:rPr>
            </w:pPr>
          </w:p>
        </w:tc>
      </w:tr>
    </w:tbl>
    <w:p w:rsidR="003107E8" w:rsidRPr="00F9622E" w:rsidRDefault="003107E8" w:rsidP="00FA71A9">
      <w:pPr>
        <w:ind w:left="1800"/>
        <w:jc w:val="center"/>
        <w:rPr>
          <w:lang w:val="en-US"/>
        </w:rPr>
      </w:pPr>
    </w:p>
    <w:p w:rsidR="003107E8" w:rsidRPr="00F9622E" w:rsidRDefault="003107E8" w:rsidP="00FA71A9">
      <w:pPr>
        <w:ind w:left="1800"/>
        <w:jc w:val="center"/>
        <w:rPr>
          <w:lang w:val="en-US"/>
        </w:rPr>
      </w:pPr>
    </w:p>
    <w:p w:rsidR="003107E8" w:rsidRPr="00F9622E" w:rsidRDefault="003107E8" w:rsidP="00FA71A9">
      <w:pPr>
        <w:ind w:left="1800"/>
        <w:jc w:val="center"/>
        <w:rPr>
          <w:lang w:val="en-US"/>
        </w:rPr>
      </w:pPr>
    </w:p>
    <w:p w:rsidR="003107E8" w:rsidRPr="00F9622E" w:rsidRDefault="003107E8" w:rsidP="00FA71A9">
      <w:pPr>
        <w:ind w:left="1800"/>
        <w:jc w:val="center"/>
        <w:rPr>
          <w:lang w:val="en-US"/>
        </w:rPr>
      </w:pPr>
    </w:p>
    <w:p w:rsidR="003107E8" w:rsidRDefault="003107E8" w:rsidP="00FA71A9">
      <w:pPr>
        <w:ind w:firstLine="567"/>
        <w:jc w:val="right"/>
      </w:pPr>
    </w:p>
    <w:p w:rsidR="003107E8" w:rsidRDefault="003107E8" w:rsidP="00FA71A9">
      <w:pPr>
        <w:ind w:firstLine="567"/>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107E8" w:rsidRPr="00021914" w:rsidTr="00D96519">
        <w:trPr>
          <w:trHeight w:val="2074"/>
        </w:trPr>
        <w:tc>
          <w:tcPr>
            <w:tcW w:w="4705" w:type="dxa"/>
            <w:tcBorders>
              <w:top w:val="nil"/>
              <w:left w:val="nil"/>
              <w:bottom w:val="nil"/>
              <w:right w:val="nil"/>
            </w:tcBorders>
          </w:tcPr>
          <w:p w:rsidR="003107E8" w:rsidRPr="00021914" w:rsidRDefault="003107E8" w:rsidP="00D96519">
            <w:r>
              <w:lastRenderedPageBreak/>
              <w:t>Покупатель:</w:t>
            </w:r>
          </w:p>
          <w:p w:rsidR="003107E8" w:rsidRPr="00021914" w:rsidRDefault="003107E8" w:rsidP="00D96519"/>
          <w:p w:rsidR="003107E8" w:rsidRPr="00021914" w:rsidRDefault="003107E8" w:rsidP="00D96519">
            <w:r>
              <w:t>________    ______________</w:t>
            </w:r>
          </w:p>
          <w:p w:rsidR="003107E8" w:rsidRPr="00021914" w:rsidRDefault="003107E8" w:rsidP="00D96519">
            <w:pPr>
              <w:rPr>
                <w:vertAlign w:val="superscript"/>
              </w:rPr>
            </w:pPr>
            <w:r>
              <w:rPr>
                <w:vertAlign w:val="superscript"/>
              </w:rPr>
              <w:t xml:space="preserve">(подпись)                    (Ф.И.О.)                                     </w:t>
            </w:r>
          </w:p>
        </w:tc>
        <w:tc>
          <w:tcPr>
            <w:tcW w:w="4139" w:type="dxa"/>
            <w:tcBorders>
              <w:top w:val="nil"/>
              <w:left w:val="nil"/>
              <w:bottom w:val="nil"/>
              <w:right w:val="nil"/>
            </w:tcBorders>
          </w:tcPr>
          <w:p w:rsidR="003107E8" w:rsidRPr="00021914" w:rsidRDefault="003107E8" w:rsidP="00D96519">
            <w:r>
              <w:t>Поставщик:</w:t>
            </w:r>
          </w:p>
          <w:p w:rsidR="003107E8" w:rsidRPr="00021914" w:rsidRDefault="003107E8" w:rsidP="00D96519"/>
          <w:p w:rsidR="003107E8" w:rsidRPr="00021914" w:rsidRDefault="003107E8" w:rsidP="00D96519">
            <w:r>
              <w:t>________    ______________</w:t>
            </w:r>
          </w:p>
          <w:p w:rsidR="003107E8" w:rsidRPr="00021914" w:rsidRDefault="003107E8" w:rsidP="00D96519">
            <w:r>
              <w:rPr>
                <w:vertAlign w:val="superscript"/>
              </w:rPr>
              <w:t xml:space="preserve">(подпись)                    (Ф.И.О.)                                     </w:t>
            </w:r>
          </w:p>
        </w:tc>
      </w:tr>
    </w:tbl>
    <w:p w:rsidR="003107E8" w:rsidRDefault="003107E8" w:rsidP="00FA71A9">
      <w:pPr>
        <w:ind w:firstLine="567"/>
        <w:jc w:val="both"/>
      </w:pPr>
    </w:p>
    <w:p w:rsidR="003107E8" w:rsidRDefault="003107E8" w:rsidP="00FA71A9">
      <w:pPr>
        <w:ind w:firstLine="567"/>
        <w:jc w:val="right"/>
      </w:pPr>
    </w:p>
    <w:p w:rsidR="003107E8" w:rsidRDefault="003107E8" w:rsidP="00FA71A9">
      <w:pPr>
        <w:ind w:firstLine="567"/>
        <w:jc w:val="right"/>
      </w:pPr>
    </w:p>
    <w:p w:rsidR="003107E8" w:rsidRDefault="003107E8" w:rsidP="00FA71A9">
      <w:pPr>
        <w:ind w:firstLine="567"/>
        <w:jc w:val="right"/>
      </w:pPr>
      <w:r>
        <w:br w:type="page"/>
      </w:r>
      <w:r>
        <w:lastRenderedPageBreak/>
        <w:t xml:space="preserve">Приложение №1 </w:t>
      </w:r>
    </w:p>
    <w:p w:rsidR="003107E8" w:rsidRDefault="003107E8" w:rsidP="00FA71A9">
      <w:pPr>
        <w:ind w:firstLine="567"/>
        <w:jc w:val="right"/>
      </w:pPr>
      <w:r>
        <w:t>к договору поставки №_____</w:t>
      </w:r>
    </w:p>
    <w:p w:rsidR="003107E8" w:rsidRDefault="003107E8" w:rsidP="00FA71A9">
      <w:pPr>
        <w:ind w:firstLine="567"/>
        <w:jc w:val="right"/>
      </w:pPr>
      <w:r>
        <w:t>от «___»_______201__ г.</w:t>
      </w:r>
    </w:p>
    <w:p w:rsidR="003107E8" w:rsidRDefault="003107E8" w:rsidP="00FA71A9">
      <w:pPr>
        <w:ind w:firstLine="567"/>
        <w:jc w:val="right"/>
      </w:pPr>
    </w:p>
    <w:p w:rsidR="003107E8" w:rsidRDefault="003107E8" w:rsidP="00FA71A9">
      <w:pPr>
        <w:ind w:firstLine="567"/>
        <w:rPr>
          <w:b/>
        </w:rPr>
      </w:pPr>
    </w:p>
    <w:p w:rsidR="003107E8" w:rsidRDefault="003107E8" w:rsidP="00FA71A9">
      <w:pPr>
        <w:ind w:firstLine="567"/>
        <w:rPr>
          <w:b/>
        </w:rPr>
      </w:pPr>
    </w:p>
    <w:p w:rsidR="003107E8" w:rsidRDefault="003107E8" w:rsidP="00FA71A9">
      <w:pPr>
        <w:ind w:firstLine="567"/>
        <w:jc w:val="center"/>
        <w:rPr>
          <w:b/>
        </w:rPr>
      </w:pPr>
      <w:r>
        <w:rPr>
          <w:b/>
        </w:rPr>
        <w:t>Спецификация №___</w:t>
      </w:r>
    </w:p>
    <w:p w:rsidR="003107E8" w:rsidRDefault="003107E8" w:rsidP="00FA71A9">
      <w:pPr>
        <w:ind w:firstLine="56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261"/>
        <w:gridCol w:w="850"/>
        <w:gridCol w:w="992"/>
        <w:gridCol w:w="1560"/>
        <w:gridCol w:w="1701"/>
      </w:tblGrid>
      <w:tr w:rsidR="003107E8" w:rsidRPr="00EE04C2" w:rsidTr="00D96519">
        <w:tc>
          <w:tcPr>
            <w:tcW w:w="675" w:type="dxa"/>
            <w:vAlign w:val="center"/>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 xml:space="preserve">№ </w:t>
            </w:r>
            <w:proofErr w:type="spellStart"/>
            <w:proofErr w:type="gramStart"/>
            <w:r>
              <w:rPr>
                <w:rFonts w:ascii="Times New Roman" w:hAnsi="Times New Roman"/>
              </w:rPr>
              <w:t>п</w:t>
            </w:r>
            <w:proofErr w:type="spellEnd"/>
            <w:proofErr w:type="gramEnd"/>
            <w:r>
              <w:rPr>
                <w:rFonts w:ascii="Times New Roman" w:hAnsi="Times New Roman"/>
              </w:rPr>
              <w:t>/</w:t>
            </w:r>
            <w:proofErr w:type="spellStart"/>
            <w:r>
              <w:rPr>
                <w:rFonts w:ascii="Times New Roman" w:hAnsi="Times New Roman"/>
              </w:rPr>
              <w:t>п</w:t>
            </w:r>
            <w:proofErr w:type="spellEnd"/>
          </w:p>
        </w:tc>
        <w:tc>
          <w:tcPr>
            <w:tcW w:w="3261" w:type="dxa"/>
            <w:vAlign w:val="center"/>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Наименование</w:t>
            </w:r>
          </w:p>
        </w:tc>
        <w:tc>
          <w:tcPr>
            <w:tcW w:w="850" w:type="dxa"/>
            <w:vAlign w:val="center"/>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 xml:space="preserve">Ед. </w:t>
            </w:r>
            <w:proofErr w:type="spellStart"/>
            <w:r>
              <w:rPr>
                <w:rFonts w:ascii="Times New Roman" w:hAnsi="Times New Roman"/>
              </w:rPr>
              <w:t>изм</w:t>
            </w:r>
            <w:proofErr w:type="spellEnd"/>
            <w:r>
              <w:rPr>
                <w:rFonts w:ascii="Times New Roman" w:hAnsi="Times New Roman"/>
              </w:rPr>
              <w:t>.</w:t>
            </w:r>
          </w:p>
        </w:tc>
        <w:tc>
          <w:tcPr>
            <w:tcW w:w="992" w:type="dxa"/>
            <w:vAlign w:val="center"/>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Кол-во</w:t>
            </w:r>
          </w:p>
        </w:tc>
        <w:tc>
          <w:tcPr>
            <w:tcW w:w="1560" w:type="dxa"/>
            <w:vAlign w:val="center"/>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Цена за ед., руб., с НДС 20%</w:t>
            </w:r>
          </w:p>
        </w:tc>
        <w:tc>
          <w:tcPr>
            <w:tcW w:w="1701" w:type="dxa"/>
          </w:tcPr>
          <w:p w:rsidR="003107E8" w:rsidRPr="00347B17"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Стоимость, руб., с НДС 20%</w:t>
            </w:r>
          </w:p>
        </w:tc>
      </w:tr>
      <w:tr w:rsidR="003107E8" w:rsidRPr="00EE04C2" w:rsidTr="00D96519">
        <w:tc>
          <w:tcPr>
            <w:tcW w:w="675"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w:t>
            </w:r>
          </w:p>
        </w:tc>
        <w:tc>
          <w:tcPr>
            <w:tcW w:w="3261" w:type="dxa"/>
          </w:tcPr>
          <w:p w:rsidR="003107E8" w:rsidRPr="00933A8F"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Прокладка ЦП-328 под подкладку КБ-65</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1100</w:t>
            </w:r>
          </w:p>
        </w:tc>
        <w:tc>
          <w:tcPr>
            <w:tcW w:w="1560" w:type="dxa"/>
          </w:tcPr>
          <w:p w:rsidR="003107E8" w:rsidRDefault="003107E8" w:rsidP="00D96519">
            <w:pPr>
              <w:pStyle w:val="zakonpusual"/>
              <w:spacing w:before="0" w:beforeAutospacing="0" w:after="0" w:afterAutospacing="0"/>
              <w:ind w:firstLine="0"/>
              <w:rPr>
                <w:rFonts w:ascii="Times New Roman" w:hAnsi="Times New Roman"/>
              </w:rPr>
            </w:pPr>
          </w:p>
        </w:tc>
        <w:tc>
          <w:tcPr>
            <w:tcW w:w="1701" w:type="dxa"/>
          </w:tcPr>
          <w:p w:rsidR="003107E8"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2</w:t>
            </w:r>
          </w:p>
        </w:tc>
        <w:tc>
          <w:tcPr>
            <w:tcW w:w="3261" w:type="dxa"/>
          </w:tcPr>
          <w:p w:rsidR="003107E8" w:rsidRPr="00933A8F"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Подкладка КБ-65</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1100</w:t>
            </w:r>
          </w:p>
        </w:tc>
        <w:tc>
          <w:tcPr>
            <w:tcW w:w="1560" w:type="dxa"/>
          </w:tcPr>
          <w:p w:rsidR="003107E8" w:rsidRPr="00933A8F" w:rsidRDefault="003107E8" w:rsidP="00D96519">
            <w:pPr>
              <w:pStyle w:val="zakonpusual"/>
              <w:spacing w:before="0" w:beforeAutospacing="0" w:after="0" w:afterAutospacing="0"/>
              <w:ind w:firstLine="0"/>
              <w:rPr>
                <w:rFonts w:ascii="Times New Roman" w:hAnsi="Times New Roman"/>
              </w:rPr>
            </w:pPr>
          </w:p>
        </w:tc>
        <w:tc>
          <w:tcPr>
            <w:tcW w:w="1701"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3</w:t>
            </w:r>
          </w:p>
        </w:tc>
        <w:tc>
          <w:tcPr>
            <w:tcW w:w="3261" w:type="dxa"/>
          </w:tcPr>
          <w:p w:rsidR="003107E8" w:rsidRPr="00EB35A7"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Клемма ПК</w:t>
            </w:r>
          </w:p>
        </w:tc>
        <w:tc>
          <w:tcPr>
            <w:tcW w:w="850" w:type="dxa"/>
          </w:tcPr>
          <w:p w:rsidR="003107E8" w:rsidRDefault="003107E8" w:rsidP="00D96519">
            <w:pPr>
              <w:jc w:val="center"/>
            </w:pPr>
            <w:proofErr w:type="spellStart"/>
            <w:proofErr w:type="gramStart"/>
            <w:r>
              <w:t>шт</w:t>
            </w:r>
            <w:proofErr w:type="spellEnd"/>
            <w:proofErr w:type="gramEnd"/>
          </w:p>
        </w:tc>
        <w:tc>
          <w:tcPr>
            <w:tcW w:w="992" w:type="dxa"/>
          </w:tcPr>
          <w:p w:rsidR="003107E8" w:rsidRDefault="003107E8" w:rsidP="00D96519">
            <w:pPr>
              <w:jc w:val="center"/>
            </w:pPr>
            <w:r>
              <w:t>2200</w:t>
            </w:r>
          </w:p>
        </w:tc>
        <w:tc>
          <w:tcPr>
            <w:tcW w:w="1560" w:type="dxa"/>
          </w:tcPr>
          <w:p w:rsidR="003107E8" w:rsidRPr="00933A8F" w:rsidRDefault="003107E8" w:rsidP="00D96519">
            <w:pPr>
              <w:pStyle w:val="zakonpusual"/>
              <w:spacing w:before="0" w:beforeAutospacing="0" w:after="0" w:afterAutospacing="0"/>
              <w:ind w:firstLine="0"/>
              <w:rPr>
                <w:rFonts w:ascii="Times New Roman" w:hAnsi="Times New Roman"/>
              </w:rPr>
            </w:pPr>
          </w:p>
        </w:tc>
        <w:tc>
          <w:tcPr>
            <w:tcW w:w="1701"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4</w:t>
            </w:r>
          </w:p>
        </w:tc>
        <w:tc>
          <w:tcPr>
            <w:tcW w:w="3261" w:type="dxa"/>
          </w:tcPr>
          <w:p w:rsidR="003107E8"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 xml:space="preserve">Шайба </w:t>
            </w:r>
            <w:proofErr w:type="spellStart"/>
            <w:r>
              <w:rPr>
                <w:rFonts w:ascii="Times New Roman" w:hAnsi="Times New Roman"/>
              </w:rPr>
              <w:t>двухвитковая</w:t>
            </w:r>
            <w:proofErr w:type="spellEnd"/>
            <w:r>
              <w:rPr>
                <w:rFonts w:ascii="Times New Roman" w:hAnsi="Times New Roman"/>
              </w:rPr>
              <w:t xml:space="preserve"> М25</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tcPr>
          <w:p w:rsidR="003107E8"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4400</w:t>
            </w:r>
          </w:p>
        </w:tc>
        <w:tc>
          <w:tcPr>
            <w:tcW w:w="1560" w:type="dxa"/>
          </w:tcPr>
          <w:p w:rsidR="003107E8" w:rsidRPr="00933A8F" w:rsidRDefault="003107E8" w:rsidP="00D96519">
            <w:pPr>
              <w:pStyle w:val="zakonpusual"/>
              <w:spacing w:before="0" w:beforeAutospacing="0" w:after="0" w:afterAutospacing="0"/>
              <w:ind w:firstLine="0"/>
              <w:rPr>
                <w:rFonts w:ascii="Times New Roman" w:hAnsi="Times New Roman"/>
              </w:rPr>
            </w:pPr>
          </w:p>
        </w:tc>
        <w:tc>
          <w:tcPr>
            <w:tcW w:w="1701"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5</w:t>
            </w:r>
          </w:p>
        </w:tc>
        <w:tc>
          <w:tcPr>
            <w:tcW w:w="3261" w:type="dxa"/>
          </w:tcPr>
          <w:p w:rsidR="003107E8" w:rsidRPr="00EB35A7"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Гайка М22</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4400</w:t>
            </w:r>
          </w:p>
        </w:tc>
        <w:tc>
          <w:tcPr>
            <w:tcW w:w="1560" w:type="dxa"/>
          </w:tcPr>
          <w:p w:rsidR="003107E8" w:rsidRPr="00933A8F" w:rsidRDefault="003107E8" w:rsidP="00D96519">
            <w:pPr>
              <w:pStyle w:val="zakonpusual"/>
              <w:spacing w:before="0" w:beforeAutospacing="0" w:after="0" w:afterAutospacing="0"/>
              <w:ind w:firstLine="0"/>
              <w:rPr>
                <w:rFonts w:ascii="Times New Roman" w:hAnsi="Times New Roman"/>
              </w:rPr>
            </w:pPr>
          </w:p>
        </w:tc>
        <w:tc>
          <w:tcPr>
            <w:tcW w:w="1701"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6</w:t>
            </w:r>
          </w:p>
        </w:tc>
        <w:tc>
          <w:tcPr>
            <w:tcW w:w="3261" w:type="dxa"/>
          </w:tcPr>
          <w:p w:rsidR="003107E8" w:rsidRPr="00EB35A7"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 xml:space="preserve">Болт </w:t>
            </w:r>
            <w:proofErr w:type="spellStart"/>
            <w:r>
              <w:rPr>
                <w:rFonts w:ascii="Times New Roman" w:hAnsi="Times New Roman"/>
              </w:rPr>
              <w:t>клеммный</w:t>
            </w:r>
            <w:proofErr w:type="spellEnd"/>
            <w:r>
              <w:rPr>
                <w:rFonts w:ascii="Times New Roman" w:hAnsi="Times New Roman"/>
              </w:rPr>
              <w:t xml:space="preserve"> М22х75</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c>
          <w:tcPr>
            <w:tcW w:w="1560" w:type="dxa"/>
          </w:tcPr>
          <w:p w:rsidR="003107E8" w:rsidRPr="00933A8F" w:rsidRDefault="003107E8" w:rsidP="00D96519">
            <w:pPr>
              <w:pStyle w:val="zakonpusual"/>
              <w:spacing w:before="0" w:beforeAutospacing="0" w:after="0" w:afterAutospacing="0"/>
              <w:ind w:firstLine="0"/>
              <w:rPr>
                <w:rFonts w:ascii="Times New Roman" w:hAnsi="Times New Roman"/>
              </w:rPr>
            </w:pPr>
          </w:p>
        </w:tc>
        <w:tc>
          <w:tcPr>
            <w:tcW w:w="1701"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7</w:t>
            </w:r>
          </w:p>
        </w:tc>
        <w:tc>
          <w:tcPr>
            <w:tcW w:w="3261" w:type="dxa"/>
          </w:tcPr>
          <w:p w:rsidR="003107E8" w:rsidRPr="00933A8F"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Прокладка под подошву рельса ЦП-143</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1100</w:t>
            </w:r>
          </w:p>
        </w:tc>
        <w:tc>
          <w:tcPr>
            <w:tcW w:w="1560" w:type="dxa"/>
          </w:tcPr>
          <w:p w:rsidR="003107E8" w:rsidRPr="00933A8F" w:rsidRDefault="003107E8" w:rsidP="00D96519">
            <w:pPr>
              <w:pStyle w:val="zakonpusual"/>
              <w:spacing w:before="0" w:beforeAutospacing="0" w:after="0" w:afterAutospacing="0"/>
              <w:ind w:firstLine="0"/>
              <w:rPr>
                <w:rFonts w:ascii="Times New Roman" w:hAnsi="Times New Roman"/>
              </w:rPr>
            </w:pPr>
          </w:p>
        </w:tc>
        <w:tc>
          <w:tcPr>
            <w:tcW w:w="1701"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EB35A7"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8</w:t>
            </w:r>
          </w:p>
          <w:p w:rsidR="003107E8" w:rsidRPr="00EB35A7" w:rsidRDefault="003107E8" w:rsidP="00D96519">
            <w:pPr>
              <w:pStyle w:val="zakonpusual"/>
              <w:spacing w:before="0" w:beforeAutospacing="0" w:after="0" w:afterAutospacing="0"/>
              <w:ind w:firstLine="0"/>
              <w:jc w:val="center"/>
              <w:rPr>
                <w:rFonts w:ascii="Times New Roman" w:hAnsi="Times New Roman"/>
              </w:rPr>
            </w:pPr>
          </w:p>
        </w:tc>
        <w:tc>
          <w:tcPr>
            <w:tcW w:w="3261" w:type="dxa"/>
          </w:tcPr>
          <w:p w:rsidR="003107E8" w:rsidRPr="00EB35A7"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Болт закладной М22х175</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c>
          <w:tcPr>
            <w:tcW w:w="1560" w:type="dxa"/>
          </w:tcPr>
          <w:p w:rsidR="003107E8" w:rsidRPr="00933A8F" w:rsidRDefault="003107E8" w:rsidP="00D96519">
            <w:pPr>
              <w:pStyle w:val="zakonpusual"/>
              <w:spacing w:before="0" w:beforeAutospacing="0" w:after="0" w:afterAutospacing="0"/>
              <w:ind w:firstLine="0"/>
              <w:rPr>
                <w:rFonts w:ascii="Times New Roman" w:hAnsi="Times New Roman"/>
              </w:rPr>
            </w:pPr>
          </w:p>
        </w:tc>
        <w:tc>
          <w:tcPr>
            <w:tcW w:w="1701"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9</w:t>
            </w:r>
          </w:p>
        </w:tc>
        <w:tc>
          <w:tcPr>
            <w:tcW w:w="3261" w:type="dxa"/>
          </w:tcPr>
          <w:p w:rsidR="003107E8"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Шайба-скоба ЦП-138</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tcPr>
          <w:p w:rsidR="003107E8"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c>
          <w:tcPr>
            <w:tcW w:w="1560" w:type="dxa"/>
          </w:tcPr>
          <w:p w:rsidR="003107E8" w:rsidRPr="00933A8F" w:rsidRDefault="003107E8" w:rsidP="00D96519">
            <w:pPr>
              <w:pStyle w:val="zakonpusual"/>
              <w:spacing w:before="0" w:beforeAutospacing="0" w:after="0" w:afterAutospacing="0"/>
              <w:ind w:firstLine="0"/>
              <w:rPr>
                <w:rFonts w:ascii="Times New Roman" w:hAnsi="Times New Roman"/>
              </w:rPr>
            </w:pPr>
          </w:p>
        </w:tc>
        <w:tc>
          <w:tcPr>
            <w:tcW w:w="1701"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EB35A7"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10</w:t>
            </w:r>
          </w:p>
        </w:tc>
        <w:tc>
          <w:tcPr>
            <w:tcW w:w="3261" w:type="dxa"/>
          </w:tcPr>
          <w:p w:rsidR="003107E8" w:rsidRPr="00EB35A7"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Втулка изолирующая ЦП-142</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2200</w:t>
            </w:r>
          </w:p>
        </w:tc>
        <w:tc>
          <w:tcPr>
            <w:tcW w:w="1560" w:type="dxa"/>
          </w:tcPr>
          <w:p w:rsidR="003107E8" w:rsidRPr="00933A8F" w:rsidRDefault="003107E8" w:rsidP="00D96519">
            <w:pPr>
              <w:pStyle w:val="zakonpusual"/>
              <w:spacing w:before="0" w:beforeAutospacing="0" w:after="0" w:afterAutospacing="0"/>
              <w:ind w:firstLine="0"/>
              <w:rPr>
                <w:rFonts w:ascii="Times New Roman" w:hAnsi="Times New Roman"/>
              </w:rPr>
            </w:pPr>
          </w:p>
        </w:tc>
        <w:tc>
          <w:tcPr>
            <w:tcW w:w="1701"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11</w:t>
            </w:r>
          </w:p>
        </w:tc>
        <w:tc>
          <w:tcPr>
            <w:tcW w:w="3261" w:type="dxa"/>
          </w:tcPr>
          <w:p w:rsidR="003107E8"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Накладка 1Р65</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tcPr>
          <w:p w:rsidR="003107E8"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88</w:t>
            </w:r>
          </w:p>
        </w:tc>
        <w:tc>
          <w:tcPr>
            <w:tcW w:w="1560" w:type="dxa"/>
          </w:tcPr>
          <w:p w:rsidR="003107E8" w:rsidRPr="00933A8F" w:rsidRDefault="003107E8" w:rsidP="00D96519">
            <w:pPr>
              <w:pStyle w:val="zakonpusual"/>
              <w:spacing w:before="0" w:beforeAutospacing="0" w:after="0" w:afterAutospacing="0"/>
              <w:ind w:firstLine="0"/>
              <w:rPr>
                <w:rFonts w:ascii="Times New Roman" w:hAnsi="Times New Roman"/>
              </w:rPr>
            </w:pPr>
          </w:p>
        </w:tc>
        <w:tc>
          <w:tcPr>
            <w:tcW w:w="1701"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EB35A7"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12</w:t>
            </w:r>
          </w:p>
        </w:tc>
        <w:tc>
          <w:tcPr>
            <w:tcW w:w="3261" w:type="dxa"/>
          </w:tcPr>
          <w:p w:rsidR="003107E8" w:rsidRPr="00EB35A7"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Болт стыковой М27х160</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264</w:t>
            </w:r>
          </w:p>
        </w:tc>
        <w:tc>
          <w:tcPr>
            <w:tcW w:w="1560" w:type="dxa"/>
          </w:tcPr>
          <w:p w:rsidR="003107E8" w:rsidRPr="00933A8F" w:rsidRDefault="003107E8" w:rsidP="00D96519">
            <w:pPr>
              <w:pStyle w:val="zakonpusual"/>
              <w:spacing w:before="0" w:beforeAutospacing="0" w:after="0" w:afterAutospacing="0"/>
              <w:ind w:firstLine="0"/>
              <w:rPr>
                <w:rFonts w:ascii="Times New Roman" w:hAnsi="Times New Roman"/>
              </w:rPr>
            </w:pPr>
          </w:p>
        </w:tc>
        <w:tc>
          <w:tcPr>
            <w:tcW w:w="1701"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EB35A7"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13</w:t>
            </w:r>
          </w:p>
        </w:tc>
        <w:tc>
          <w:tcPr>
            <w:tcW w:w="3261" w:type="dxa"/>
          </w:tcPr>
          <w:p w:rsidR="003107E8" w:rsidRPr="00EB35A7"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Гайка М27</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264</w:t>
            </w:r>
          </w:p>
        </w:tc>
        <w:tc>
          <w:tcPr>
            <w:tcW w:w="1560" w:type="dxa"/>
          </w:tcPr>
          <w:p w:rsidR="003107E8" w:rsidRPr="00933A8F" w:rsidRDefault="003107E8" w:rsidP="00D96519">
            <w:pPr>
              <w:pStyle w:val="zakonpusual"/>
              <w:spacing w:before="0" w:beforeAutospacing="0" w:after="0" w:afterAutospacing="0"/>
              <w:ind w:firstLine="0"/>
              <w:rPr>
                <w:rFonts w:ascii="Times New Roman" w:hAnsi="Times New Roman"/>
              </w:rPr>
            </w:pPr>
          </w:p>
        </w:tc>
        <w:tc>
          <w:tcPr>
            <w:tcW w:w="1701" w:type="dxa"/>
          </w:tcPr>
          <w:p w:rsidR="003107E8" w:rsidRPr="00933A8F" w:rsidRDefault="003107E8" w:rsidP="00D96519">
            <w:pPr>
              <w:pStyle w:val="zakonpusual"/>
              <w:spacing w:before="0" w:beforeAutospacing="0" w:after="0" w:afterAutospacing="0"/>
              <w:ind w:firstLine="0"/>
              <w:rPr>
                <w:rFonts w:ascii="Times New Roman" w:hAnsi="Times New Roman"/>
              </w:rPr>
            </w:pPr>
          </w:p>
        </w:tc>
      </w:tr>
      <w:tr w:rsidR="003107E8" w:rsidRPr="00EE04C2" w:rsidTr="00D96519">
        <w:tc>
          <w:tcPr>
            <w:tcW w:w="675" w:type="dxa"/>
          </w:tcPr>
          <w:p w:rsidR="003107E8" w:rsidRPr="00EB35A7"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14</w:t>
            </w:r>
          </w:p>
        </w:tc>
        <w:tc>
          <w:tcPr>
            <w:tcW w:w="3261" w:type="dxa"/>
          </w:tcPr>
          <w:p w:rsidR="003107E8" w:rsidRDefault="003107E8" w:rsidP="00D96519">
            <w:pPr>
              <w:pStyle w:val="zakonpusual"/>
              <w:spacing w:before="0" w:beforeAutospacing="0" w:after="0" w:afterAutospacing="0"/>
              <w:ind w:firstLine="0"/>
              <w:jc w:val="left"/>
              <w:rPr>
                <w:rFonts w:ascii="Times New Roman" w:hAnsi="Times New Roman"/>
              </w:rPr>
            </w:pPr>
            <w:r>
              <w:rPr>
                <w:rFonts w:ascii="Times New Roman" w:hAnsi="Times New Roman"/>
              </w:rPr>
              <w:t>Шайба одновитковая М27</w:t>
            </w:r>
          </w:p>
        </w:tc>
        <w:tc>
          <w:tcPr>
            <w:tcW w:w="850"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proofErr w:type="spellStart"/>
            <w:proofErr w:type="gramStart"/>
            <w:r>
              <w:rPr>
                <w:rFonts w:ascii="Times New Roman" w:hAnsi="Times New Roman"/>
              </w:rPr>
              <w:t>шт</w:t>
            </w:r>
            <w:proofErr w:type="spellEnd"/>
            <w:proofErr w:type="gramEnd"/>
          </w:p>
        </w:tc>
        <w:tc>
          <w:tcPr>
            <w:tcW w:w="992" w:type="dxa"/>
          </w:tcPr>
          <w:p w:rsidR="003107E8" w:rsidRPr="00933A8F" w:rsidRDefault="003107E8" w:rsidP="00D96519">
            <w:pPr>
              <w:pStyle w:val="zakonpusual"/>
              <w:spacing w:before="0" w:beforeAutospacing="0" w:after="0" w:afterAutospacing="0"/>
              <w:ind w:firstLine="0"/>
              <w:jc w:val="center"/>
              <w:rPr>
                <w:rFonts w:ascii="Times New Roman" w:hAnsi="Times New Roman"/>
              </w:rPr>
            </w:pPr>
            <w:r>
              <w:rPr>
                <w:rFonts w:ascii="Times New Roman" w:hAnsi="Times New Roman"/>
              </w:rPr>
              <w:t>264</w:t>
            </w:r>
          </w:p>
        </w:tc>
        <w:tc>
          <w:tcPr>
            <w:tcW w:w="1560" w:type="dxa"/>
          </w:tcPr>
          <w:p w:rsidR="003107E8" w:rsidRPr="00933A8F" w:rsidRDefault="003107E8" w:rsidP="00D96519">
            <w:pPr>
              <w:pStyle w:val="zakonpusual"/>
              <w:spacing w:before="0" w:beforeAutospacing="0" w:after="0" w:afterAutospacing="0"/>
              <w:ind w:firstLine="0"/>
              <w:rPr>
                <w:rFonts w:ascii="Times New Roman" w:hAnsi="Times New Roman"/>
              </w:rPr>
            </w:pPr>
          </w:p>
        </w:tc>
        <w:tc>
          <w:tcPr>
            <w:tcW w:w="1701" w:type="dxa"/>
          </w:tcPr>
          <w:p w:rsidR="003107E8" w:rsidRPr="00933A8F" w:rsidRDefault="003107E8" w:rsidP="00D96519">
            <w:pPr>
              <w:pStyle w:val="zakonpusual"/>
              <w:spacing w:before="0" w:beforeAutospacing="0" w:after="0" w:afterAutospacing="0"/>
              <w:ind w:firstLine="0"/>
              <w:rPr>
                <w:rFonts w:ascii="Times New Roman" w:hAnsi="Times New Roman"/>
              </w:rPr>
            </w:pPr>
          </w:p>
        </w:tc>
      </w:tr>
    </w:tbl>
    <w:p w:rsidR="003107E8" w:rsidRDefault="003107E8" w:rsidP="00FA71A9">
      <w:pPr>
        <w:ind w:firstLine="567"/>
        <w:jc w:val="center"/>
        <w:rPr>
          <w:b/>
        </w:rPr>
      </w:pPr>
    </w:p>
    <w:p w:rsidR="003107E8" w:rsidRDefault="003107E8" w:rsidP="00FA71A9">
      <w:pPr>
        <w:ind w:firstLine="567"/>
        <w:jc w:val="center"/>
        <w:rPr>
          <w:b/>
        </w:rPr>
      </w:pPr>
    </w:p>
    <w:p w:rsidR="003107E8" w:rsidRDefault="003107E8" w:rsidP="00FA71A9">
      <w:pPr>
        <w:ind w:firstLine="567"/>
      </w:pPr>
      <w:r>
        <w:t>Дополнительные требования к поставляемому Товару: _________________________</w:t>
      </w:r>
    </w:p>
    <w:p w:rsidR="003107E8" w:rsidRDefault="003107E8" w:rsidP="00FA71A9">
      <w:pPr>
        <w:ind w:firstLine="567"/>
      </w:pPr>
      <w:r>
        <w:t>Общая стоимость Товара составляет: ________________________________________</w:t>
      </w:r>
    </w:p>
    <w:p w:rsidR="003107E8" w:rsidRDefault="003107E8" w:rsidP="00FA71A9">
      <w:pPr>
        <w:ind w:firstLine="567"/>
        <w:jc w:val="both"/>
      </w:pPr>
      <w:r>
        <w:t>В том числе НДС ___%: ____________________________________________________</w:t>
      </w:r>
    </w:p>
    <w:p w:rsidR="003107E8" w:rsidRDefault="003107E8" w:rsidP="00FA71A9">
      <w:pPr>
        <w:ind w:firstLine="567"/>
        <w:jc w:val="both"/>
      </w:pPr>
      <w:r>
        <w:t>Срок поставки: __________________.</w:t>
      </w:r>
    </w:p>
    <w:p w:rsidR="003107E8" w:rsidRDefault="003107E8" w:rsidP="00FA71A9">
      <w:pPr>
        <w:ind w:left="567"/>
      </w:pPr>
    </w:p>
    <w:p w:rsidR="003107E8" w:rsidRDefault="003107E8" w:rsidP="00FA71A9">
      <w:pPr>
        <w:ind w:left="567"/>
      </w:pPr>
    </w:p>
    <w:p w:rsidR="003107E8" w:rsidRDefault="003107E8" w:rsidP="00FA71A9">
      <w:pPr>
        <w:ind w:left="567"/>
      </w:pPr>
    </w:p>
    <w:p w:rsidR="003107E8" w:rsidRDefault="003107E8" w:rsidP="00FA71A9">
      <w:pPr>
        <w:ind w:left="567"/>
      </w:pPr>
    </w:p>
    <w:p w:rsidR="003107E8" w:rsidRDefault="003107E8" w:rsidP="00FA71A9">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107E8" w:rsidRPr="00021914" w:rsidTr="00D96519">
        <w:trPr>
          <w:trHeight w:val="2074"/>
        </w:trPr>
        <w:tc>
          <w:tcPr>
            <w:tcW w:w="4705" w:type="dxa"/>
            <w:tcBorders>
              <w:top w:val="nil"/>
              <w:left w:val="nil"/>
              <w:bottom w:val="nil"/>
              <w:right w:val="nil"/>
            </w:tcBorders>
          </w:tcPr>
          <w:p w:rsidR="003107E8" w:rsidRPr="00021914" w:rsidRDefault="003107E8" w:rsidP="00D96519">
            <w:r>
              <w:t>Покупатель:</w:t>
            </w:r>
          </w:p>
          <w:p w:rsidR="003107E8" w:rsidRPr="00021914" w:rsidRDefault="003107E8" w:rsidP="00D96519"/>
          <w:p w:rsidR="003107E8" w:rsidRPr="00021914" w:rsidRDefault="003107E8" w:rsidP="00D96519">
            <w:r>
              <w:t>________    ______________</w:t>
            </w:r>
          </w:p>
          <w:p w:rsidR="003107E8" w:rsidRPr="00021914" w:rsidRDefault="003107E8" w:rsidP="00D96519">
            <w:pPr>
              <w:rPr>
                <w:vertAlign w:val="superscript"/>
              </w:rPr>
            </w:pPr>
            <w:r>
              <w:rPr>
                <w:vertAlign w:val="superscript"/>
              </w:rPr>
              <w:t xml:space="preserve">(подпись)                    (Ф.И.О.)                                     </w:t>
            </w:r>
          </w:p>
        </w:tc>
        <w:tc>
          <w:tcPr>
            <w:tcW w:w="4139" w:type="dxa"/>
            <w:tcBorders>
              <w:top w:val="nil"/>
              <w:left w:val="nil"/>
              <w:bottom w:val="nil"/>
              <w:right w:val="nil"/>
            </w:tcBorders>
          </w:tcPr>
          <w:p w:rsidR="003107E8" w:rsidRPr="00021914" w:rsidRDefault="003107E8" w:rsidP="00D96519">
            <w:r>
              <w:t>Поставщик:</w:t>
            </w:r>
          </w:p>
          <w:p w:rsidR="003107E8" w:rsidRPr="00021914" w:rsidRDefault="003107E8" w:rsidP="00D96519"/>
          <w:p w:rsidR="003107E8" w:rsidRPr="00021914" w:rsidRDefault="003107E8" w:rsidP="00D96519">
            <w:r>
              <w:t>________    ______________</w:t>
            </w:r>
          </w:p>
          <w:p w:rsidR="003107E8" w:rsidRPr="00021914" w:rsidRDefault="003107E8" w:rsidP="00D96519">
            <w:r>
              <w:rPr>
                <w:vertAlign w:val="superscript"/>
              </w:rPr>
              <w:t xml:space="preserve">(подпись)                    (Ф.И.О.)                                     </w:t>
            </w:r>
          </w:p>
        </w:tc>
      </w:tr>
    </w:tbl>
    <w:p w:rsidR="003107E8" w:rsidRDefault="003107E8" w:rsidP="00FA71A9"/>
    <w:p w:rsidR="003107E8" w:rsidRDefault="003107E8"/>
    <w:p w:rsidR="00115908" w:rsidRDefault="00115908" w:rsidP="002B454A">
      <w:pPr>
        <w:pStyle w:val="19"/>
        <w:ind w:firstLine="0"/>
        <w:jc w:val="right"/>
        <w:outlineLvl w:val="0"/>
        <w:sectPr w:rsidR="00115908" w:rsidSect="00115908">
          <w:pgSz w:w="11907" w:h="16840" w:code="9"/>
          <w:pgMar w:top="1134" w:right="851" w:bottom="1134" w:left="1418" w:header="794" w:footer="794" w:gutter="0"/>
          <w:cols w:space="720"/>
          <w:titlePg/>
          <w:docGrid w:linePitch="326"/>
        </w:sectPr>
      </w:pPr>
    </w:p>
    <w:p w:rsidR="003107E8" w:rsidRDefault="000B463D">
      <w:pPr>
        <w:pStyle w:val="19"/>
        <w:ind w:firstLine="0"/>
        <w:jc w:val="right"/>
        <w:outlineLvl w:val="0"/>
        <w:rPr>
          <w:b/>
          <w:i/>
          <w:iCs/>
        </w:rPr>
      </w:pPr>
      <w:r>
        <w:lastRenderedPageBreak/>
        <w:t xml:space="preserve"> Приложение № 5</w:t>
      </w:r>
    </w:p>
    <w:p w:rsidR="000F3FF3" w:rsidRPr="002B454A" w:rsidRDefault="000F3FF3" w:rsidP="002B454A">
      <w:pPr>
        <w:jc w:val="right"/>
        <w:rPr>
          <w:b/>
          <w:i/>
          <w:iCs/>
          <w:sz w:val="28"/>
        </w:rPr>
      </w:pPr>
      <w:r>
        <w:rPr>
          <w:sz w:val="28"/>
        </w:rPr>
        <w:t>к документации о закупке</w:t>
      </w:r>
    </w:p>
    <w:p w:rsidR="00DA13BD" w:rsidRDefault="00DA13BD" w:rsidP="00E31219">
      <w:pPr>
        <w:rPr>
          <w:szCs w:val="28"/>
        </w:rPr>
      </w:pPr>
    </w:p>
    <w:p w:rsidR="003107E8" w:rsidRPr="00474A37" w:rsidRDefault="003107E8" w:rsidP="006234FE">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3107E8" w:rsidRPr="00474A37" w:rsidRDefault="003107E8" w:rsidP="006234FE">
      <w:pPr>
        <w:tabs>
          <w:tab w:val="left" w:pos="9639"/>
        </w:tabs>
        <w:ind w:firstLine="567"/>
        <w:jc w:val="center"/>
        <w:rPr>
          <w:i/>
        </w:rPr>
      </w:pPr>
      <w:r>
        <w:rPr>
          <w:i/>
        </w:rPr>
        <w:t>(отдельный лист по каждому субподрядчику)</w:t>
      </w:r>
    </w:p>
    <w:p w:rsidR="003107E8" w:rsidRPr="00474A37" w:rsidRDefault="003107E8" w:rsidP="006234FE">
      <w:pPr>
        <w:tabs>
          <w:tab w:val="left" w:pos="9639"/>
        </w:tabs>
        <w:ind w:firstLine="567"/>
        <w:jc w:val="center"/>
        <w:rPr>
          <w:sz w:val="22"/>
        </w:rPr>
      </w:pPr>
    </w:p>
    <w:p w:rsidR="003107E8" w:rsidRPr="00474A37" w:rsidRDefault="003107E8" w:rsidP="006234FE">
      <w:pPr>
        <w:tabs>
          <w:tab w:val="left" w:pos="9639"/>
        </w:tabs>
        <w:ind w:firstLine="567"/>
        <w:jc w:val="center"/>
        <w:rPr>
          <w:b/>
          <w:sz w:val="28"/>
          <w:szCs w:val="28"/>
        </w:rPr>
      </w:pPr>
      <w:r>
        <w:rPr>
          <w:b/>
          <w:sz w:val="28"/>
          <w:szCs w:val="28"/>
        </w:rPr>
        <w:t>Наименование субподрядной организации:</w:t>
      </w:r>
    </w:p>
    <w:p w:rsidR="003107E8" w:rsidRPr="00474A37" w:rsidRDefault="003107E8" w:rsidP="006234FE">
      <w:pPr>
        <w:tabs>
          <w:tab w:val="left" w:pos="9639"/>
        </w:tabs>
        <w:ind w:firstLine="567"/>
        <w:rPr>
          <w:sz w:val="22"/>
        </w:rPr>
      </w:pPr>
      <w:r>
        <w:rPr>
          <w:sz w:val="22"/>
        </w:rPr>
        <w:t>____________________________________________________________________________</w:t>
      </w:r>
    </w:p>
    <w:p w:rsidR="003107E8" w:rsidRPr="00474A37" w:rsidRDefault="003107E8" w:rsidP="006234F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107E8" w:rsidRPr="00474A37" w:rsidTr="00D96519">
        <w:tc>
          <w:tcPr>
            <w:tcW w:w="3138" w:type="dxa"/>
            <w:tcBorders>
              <w:top w:val="single" w:sz="4" w:space="0" w:color="auto"/>
              <w:left w:val="single" w:sz="4" w:space="0" w:color="auto"/>
              <w:bottom w:val="single" w:sz="4" w:space="0" w:color="auto"/>
              <w:right w:val="single" w:sz="4" w:space="0" w:color="auto"/>
            </w:tcBorders>
            <w:vAlign w:val="center"/>
            <w:hideMark/>
          </w:tcPr>
          <w:p w:rsidR="003107E8" w:rsidRPr="00474A37" w:rsidRDefault="003107E8" w:rsidP="00D9651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107E8" w:rsidRPr="00474A37" w:rsidRDefault="003107E8" w:rsidP="00D9651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107E8" w:rsidRPr="00474A37" w:rsidRDefault="003107E8" w:rsidP="00D96519">
            <w:pPr>
              <w:tabs>
                <w:tab w:val="left" w:pos="9639"/>
              </w:tabs>
              <w:spacing w:line="256" w:lineRule="auto"/>
              <w:jc w:val="center"/>
              <w:rPr>
                <w:szCs w:val="28"/>
              </w:rPr>
            </w:pPr>
            <w:r>
              <w:rPr>
                <w:szCs w:val="28"/>
              </w:rPr>
              <w:t>Филиалы и дочерние предприятия</w:t>
            </w:r>
          </w:p>
        </w:tc>
      </w:tr>
      <w:tr w:rsidR="003107E8" w:rsidRPr="00474A37" w:rsidTr="00D96519">
        <w:tc>
          <w:tcPr>
            <w:tcW w:w="3138" w:type="dxa"/>
            <w:tcBorders>
              <w:top w:val="single" w:sz="4" w:space="0" w:color="auto"/>
              <w:left w:val="single" w:sz="4" w:space="0" w:color="auto"/>
              <w:bottom w:val="single" w:sz="4" w:space="0" w:color="auto"/>
              <w:right w:val="single" w:sz="4" w:space="0" w:color="auto"/>
            </w:tcBorders>
            <w:vAlign w:val="center"/>
            <w:hideMark/>
          </w:tcPr>
          <w:p w:rsidR="003107E8" w:rsidRPr="00474A37" w:rsidRDefault="003107E8" w:rsidP="00D9651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rPr>
                <w:szCs w:val="28"/>
              </w:rPr>
            </w:pPr>
          </w:p>
        </w:tc>
      </w:tr>
      <w:tr w:rsidR="003107E8"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3107E8" w:rsidRPr="00474A37" w:rsidRDefault="003107E8" w:rsidP="00D9651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rPr>
                <w:szCs w:val="28"/>
              </w:rPr>
            </w:pPr>
          </w:p>
        </w:tc>
      </w:tr>
      <w:tr w:rsidR="003107E8"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3107E8" w:rsidRPr="00474A37" w:rsidRDefault="003107E8" w:rsidP="00D9651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rPr>
                <w:szCs w:val="28"/>
              </w:rPr>
            </w:pPr>
          </w:p>
        </w:tc>
      </w:tr>
      <w:tr w:rsidR="003107E8"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3107E8" w:rsidRPr="00474A37" w:rsidRDefault="003107E8" w:rsidP="00D9651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rPr>
                <w:szCs w:val="28"/>
              </w:rPr>
            </w:pPr>
          </w:p>
        </w:tc>
      </w:tr>
      <w:tr w:rsidR="003107E8"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3107E8" w:rsidRPr="00474A37" w:rsidRDefault="003107E8" w:rsidP="00D9651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rPr>
                <w:szCs w:val="28"/>
              </w:rPr>
            </w:pPr>
          </w:p>
        </w:tc>
      </w:tr>
      <w:tr w:rsidR="003107E8"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3107E8" w:rsidRPr="00474A37" w:rsidRDefault="003107E8" w:rsidP="00D9651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107E8" w:rsidRPr="00474A37" w:rsidRDefault="003107E8" w:rsidP="00D9651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3107E8" w:rsidRPr="00474A37" w:rsidRDefault="003107E8" w:rsidP="00D96519">
            <w:pPr>
              <w:tabs>
                <w:tab w:val="left" w:pos="9639"/>
              </w:tabs>
              <w:spacing w:line="256" w:lineRule="auto"/>
              <w:jc w:val="center"/>
              <w:rPr>
                <w:szCs w:val="28"/>
              </w:rPr>
            </w:pPr>
            <w:r>
              <w:rPr>
                <w:szCs w:val="28"/>
              </w:rPr>
              <w:t>@</w:t>
            </w:r>
          </w:p>
        </w:tc>
      </w:tr>
      <w:tr w:rsidR="003107E8"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3107E8" w:rsidRPr="00474A37" w:rsidRDefault="003107E8" w:rsidP="00D9651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pPr>
          </w:p>
        </w:tc>
      </w:tr>
      <w:tr w:rsidR="003107E8"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3107E8" w:rsidRPr="00474A37" w:rsidRDefault="003107E8" w:rsidP="00D9651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pPr>
          </w:p>
        </w:tc>
      </w:tr>
      <w:tr w:rsidR="003107E8"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3107E8" w:rsidRPr="00474A37" w:rsidRDefault="003107E8" w:rsidP="00D9651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pPr>
          </w:p>
        </w:tc>
      </w:tr>
      <w:tr w:rsidR="003107E8" w:rsidRPr="00474A37" w:rsidTr="00D96519">
        <w:trPr>
          <w:trHeight w:val="227"/>
        </w:trPr>
        <w:tc>
          <w:tcPr>
            <w:tcW w:w="3138" w:type="dxa"/>
            <w:tcBorders>
              <w:top w:val="single" w:sz="4" w:space="0" w:color="auto"/>
              <w:left w:val="single" w:sz="4" w:space="0" w:color="auto"/>
              <w:bottom w:val="single" w:sz="4" w:space="0" w:color="auto"/>
              <w:right w:val="single" w:sz="4" w:space="0" w:color="auto"/>
            </w:tcBorders>
            <w:hideMark/>
          </w:tcPr>
          <w:p w:rsidR="003107E8" w:rsidRPr="00474A37" w:rsidRDefault="003107E8" w:rsidP="00D9651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107E8" w:rsidRPr="00474A37" w:rsidRDefault="003107E8" w:rsidP="00D96519">
            <w:pPr>
              <w:tabs>
                <w:tab w:val="left" w:pos="9639"/>
              </w:tabs>
              <w:spacing w:line="256" w:lineRule="auto"/>
              <w:jc w:val="center"/>
            </w:pPr>
          </w:p>
        </w:tc>
      </w:tr>
      <w:tr w:rsidR="003107E8" w:rsidRPr="00474A37" w:rsidTr="00D96519">
        <w:trPr>
          <w:trHeight w:val="227"/>
        </w:trPr>
        <w:tc>
          <w:tcPr>
            <w:tcW w:w="3138" w:type="dxa"/>
            <w:tcBorders>
              <w:top w:val="single" w:sz="4" w:space="0" w:color="auto"/>
              <w:left w:val="single" w:sz="4" w:space="0" w:color="auto"/>
              <w:bottom w:val="nil"/>
              <w:right w:val="single" w:sz="4" w:space="0" w:color="auto"/>
            </w:tcBorders>
            <w:hideMark/>
          </w:tcPr>
          <w:p w:rsidR="003107E8" w:rsidRPr="00474A37" w:rsidRDefault="003107E8" w:rsidP="00D9651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3107E8" w:rsidRPr="00474A37" w:rsidRDefault="003107E8" w:rsidP="00D9651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3107E8" w:rsidRPr="00474A37" w:rsidRDefault="003107E8" w:rsidP="00D96519">
            <w:pPr>
              <w:tabs>
                <w:tab w:val="left" w:pos="9639"/>
              </w:tabs>
              <w:spacing w:line="256" w:lineRule="auto"/>
              <w:jc w:val="center"/>
            </w:pPr>
          </w:p>
        </w:tc>
      </w:tr>
      <w:tr w:rsidR="003107E8" w:rsidRPr="00474A37" w:rsidTr="00D96519">
        <w:tc>
          <w:tcPr>
            <w:tcW w:w="3138" w:type="dxa"/>
            <w:tcBorders>
              <w:top w:val="single" w:sz="4" w:space="0" w:color="auto"/>
              <w:left w:val="single" w:sz="4" w:space="0" w:color="auto"/>
              <w:bottom w:val="single" w:sz="4" w:space="0" w:color="auto"/>
              <w:right w:val="nil"/>
            </w:tcBorders>
            <w:hideMark/>
          </w:tcPr>
          <w:p w:rsidR="003107E8" w:rsidRPr="00474A37" w:rsidRDefault="003107E8" w:rsidP="00D96519">
            <w:pPr>
              <w:tabs>
                <w:tab w:val="left" w:pos="9639"/>
              </w:tabs>
              <w:spacing w:line="256" w:lineRule="auto"/>
            </w:pPr>
            <w:r>
              <w:t>Руководитель:</w:t>
            </w:r>
          </w:p>
          <w:p w:rsidR="003107E8" w:rsidRPr="00474A37" w:rsidRDefault="003107E8" w:rsidP="00D9651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3107E8" w:rsidRPr="00474A37" w:rsidRDefault="003107E8" w:rsidP="00D9651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3107E8" w:rsidRPr="00474A37" w:rsidRDefault="003107E8" w:rsidP="00D96519">
            <w:pPr>
              <w:tabs>
                <w:tab w:val="left" w:pos="9639"/>
              </w:tabs>
              <w:spacing w:line="256" w:lineRule="auto"/>
            </w:pPr>
            <w:r>
              <w:t>Печать/подпись (субподрядчика)</w:t>
            </w:r>
          </w:p>
        </w:tc>
      </w:tr>
      <w:tr w:rsidR="003107E8" w:rsidRPr="00474A37" w:rsidTr="00D96519">
        <w:trPr>
          <w:cantSplit/>
        </w:trPr>
        <w:tc>
          <w:tcPr>
            <w:tcW w:w="9720" w:type="dxa"/>
            <w:gridSpan w:val="4"/>
            <w:tcBorders>
              <w:top w:val="single" w:sz="4" w:space="0" w:color="auto"/>
              <w:left w:val="single" w:sz="4" w:space="0" w:color="auto"/>
              <w:bottom w:val="single" w:sz="4" w:space="0" w:color="auto"/>
              <w:right w:val="single" w:sz="4" w:space="0" w:color="auto"/>
            </w:tcBorders>
          </w:tcPr>
          <w:p w:rsidR="003107E8" w:rsidRPr="00474A37" w:rsidRDefault="003107E8" w:rsidP="00D96519">
            <w:pPr>
              <w:tabs>
                <w:tab w:val="left" w:pos="9639"/>
              </w:tabs>
              <w:spacing w:line="256" w:lineRule="auto"/>
              <w:jc w:val="center"/>
            </w:pPr>
          </w:p>
        </w:tc>
      </w:tr>
      <w:tr w:rsidR="003107E8" w:rsidRPr="00474A37" w:rsidTr="00D96519">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107E8" w:rsidRPr="00474A37" w:rsidRDefault="003107E8" w:rsidP="00D96519">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3107E8" w:rsidRPr="00474A37" w:rsidRDefault="003107E8" w:rsidP="00D96519">
            <w:pPr>
              <w:tabs>
                <w:tab w:val="left" w:pos="9639"/>
              </w:tabs>
              <w:spacing w:line="256" w:lineRule="auto"/>
              <w:jc w:val="center"/>
            </w:pPr>
            <w:r>
              <w:t>Передаваемые объемы работ, услуг</w:t>
            </w:r>
          </w:p>
        </w:tc>
      </w:tr>
      <w:tr w:rsidR="003107E8" w:rsidRPr="00474A37" w:rsidTr="00D96519">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3107E8" w:rsidRPr="00474A37" w:rsidRDefault="003107E8" w:rsidP="00D96519">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3107E8" w:rsidRPr="00474A37" w:rsidRDefault="003107E8" w:rsidP="00D96519">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3107E8" w:rsidRPr="00474A37" w:rsidRDefault="003107E8" w:rsidP="00D96519">
            <w:pPr>
              <w:tabs>
                <w:tab w:val="left" w:pos="9639"/>
              </w:tabs>
              <w:spacing w:line="256" w:lineRule="auto"/>
              <w:jc w:val="center"/>
            </w:pPr>
            <w:r>
              <w:t>В % к общему объему работ, услуг по предмету закупки</w:t>
            </w:r>
          </w:p>
        </w:tc>
      </w:tr>
      <w:tr w:rsidR="003107E8" w:rsidRPr="00474A37" w:rsidTr="00D96519">
        <w:tc>
          <w:tcPr>
            <w:tcW w:w="4536" w:type="dxa"/>
            <w:gridSpan w:val="2"/>
            <w:tcBorders>
              <w:top w:val="single" w:sz="4" w:space="0" w:color="auto"/>
              <w:left w:val="single" w:sz="4" w:space="0" w:color="auto"/>
              <w:bottom w:val="single" w:sz="4" w:space="0" w:color="auto"/>
              <w:right w:val="single" w:sz="4" w:space="0" w:color="auto"/>
            </w:tcBorders>
            <w:hideMark/>
          </w:tcPr>
          <w:p w:rsidR="003107E8" w:rsidRPr="00474A37" w:rsidRDefault="003107E8" w:rsidP="00D96519">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3107E8" w:rsidRPr="00474A37" w:rsidRDefault="003107E8" w:rsidP="00D9651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3107E8" w:rsidRPr="00474A37" w:rsidRDefault="003107E8" w:rsidP="00D96519">
            <w:pPr>
              <w:tabs>
                <w:tab w:val="left" w:pos="9639"/>
              </w:tabs>
              <w:spacing w:line="256" w:lineRule="auto"/>
              <w:jc w:val="center"/>
            </w:pPr>
          </w:p>
        </w:tc>
      </w:tr>
      <w:tr w:rsidR="003107E8" w:rsidRPr="00474A37" w:rsidTr="00D96519">
        <w:tc>
          <w:tcPr>
            <w:tcW w:w="6237" w:type="dxa"/>
            <w:gridSpan w:val="3"/>
            <w:tcBorders>
              <w:top w:val="single" w:sz="4" w:space="0" w:color="auto"/>
              <w:left w:val="single" w:sz="4" w:space="0" w:color="auto"/>
              <w:bottom w:val="single" w:sz="4" w:space="0" w:color="auto"/>
              <w:right w:val="single" w:sz="4" w:space="0" w:color="auto"/>
            </w:tcBorders>
            <w:hideMark/>
          </w:tcPr>
          <w:p w:rsidR="003107E8" w:rsidRPr="00474A37" w:rsidRDefault="003107E8" w:rsidP="00D9651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3107E8" w:rsidRPr="00474A37" w:rsidRDefault="003107E8" w:rsidP="00D96519">
            <w:pPr>
              <w:tabs>
                <w:tab w:val="left" w:pos="9639"/>
              </w:tabs>
              <w:spacing w:line="256" w:lineRule="auto"/>
              <w:jc w:val="center"/>
            </w:pPr>
          </w:p>
        </w:tc>
      </w:tr>
      <w:tr w:rsidR="003107E8" w:rsidRPr="00474A37" w:rsidTr="00D96519">
        <w:tc>
          <w:tcPr>
            <w:tcW w:w="6237" w:type="dxa"/>
            <w:gridSpan w:val="3"/>
            <w:tcBorders>
              <w:top w:val="single" w:sz="4" w:space="0" w:color="auto"/>
              <w:left w:val="single" w:sz="4" w:space="0" w:color="auto"/>
              <w:bottom w:val="single" w:sz="4" w:space="0" w:color="auto"/>
              <w:right w:val="single" w:sz="4" w:space="0" w:color="auto"/>
            </w:tcBorders>
            <w:hideMark/>
          </w:tcPr>
          <w:p w:rsidR="003107E8" w:rsidRPr="00474A37" w:rsidRDefault="003107E8" w:rsidP="00D96519">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3107E8" w:rsidRPr="00474A37" w:rsidRDefault="003107E8" w:rsidP="00D96519">
            <w:pPr>
              <w:tabs>
                <w:tab w:val="left" w:pos="9639"/>
              </w:tabs>
              <w:spacing w:line="256" w:lineRule="auto"/>
              <w:jc w:val="center"/>
            </w:pPr>
          </w:p>
        </w:tc>
      </w:tr>
    </w:tbl>
    <w:p w:rsidR="003107E8" w:rsidRPr="00474A37" w:rsidRDefault="003107E8" w:rsidP="006234FE">
      <w:pPr>
        <w:tabs>
          <w:tab w:val="left" w:pos="9639"/>
        </w:tabs>
        <w:ind w:firstLine="720"/>
        <w:jc w:val="both"/>
        <w:rPr>
          <w:szCs w:val="28"/>
        </w:rPr>
      </w:pPr>
      <w:r>
        <w:rPr>
          <w:szCs w:val="28"/>
        </w:rPr>
        <w:t>Приложения:</w:t>
      </w:r>
    </w:p>
    <w:p w:rsidR="003107E8" w:rsidRPr="00474A37" w:rsidRDefault="003107E8" w:rsidP="006234FE">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107E8" w:rsidRPr="00474A37" w:rsidRDefault="003107E8" w:rsidP="006234FE">
      <w:pPr>
        <w:jc w:val="both"/>
        <w:rPr>
          <w:rFonts w:eastAsia="MS Mincho"/>
          <w:b/>
          <w:bCs/>
          <w:sz w:val="28"/>
          <w:szCs w:val="28"/>
        </w:rPr>
      </w:pPr>
    </w:p>
    <w:p w:rsidR="003107E8" w:rsidRPr="00474A37" w:rsidRDefault="003107E8" w:rsidP="006234FE">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3107E8" w:rsidRPr="00474A37" w:rsidRDefault="003107E8" w:rsidP="006234FE">
      <w:pPr>
        <w:tabs>
          <w:tab w:val="left" w:pos="8640"/>
        </w:tabs>
        <w:jc w:val="center"/>
        <w:rPr>
          <w:i/>
        </w:rPr>
      </w:pPr>
      <w:r>
        <w:rPr>
          <w:i/>
        </w:rPr>
        <w:t xml:space="preserve">                                                                    (наименование претендента)</w:t>
      </w:r>
    </w:p>
    <w:p w:rsidR="003107E8" w:rsidRPr="00474A37" w:rsidRDefault="003107E8" w:rsidP="006234FE">
      <w:pPr>
        <w:rPr>
          <w:sz w:val="28"/>
          <w:szCs w:val="28"/>
          <w:lang w:eastAsia="ru-RU"/>
        </w:rPr>
      </w:pPr>
      <w:r>
        <w:rPr>
          <w:sz w:val="28"/>
          <w:szCs w:val="28"/>
          <w:lang w:eastAsia="ru-RU"/>
        </w:rPr>
        <w:t>____________________________________________________________________</w:t>
      </w:r>
    </w:p>
    <w:p w:rsidR="003107E8" w:rsidRPr="00474A37" w:rsidRDefault="003107E8" w:rsidP="006234FE">
      <w:pPr>
        <w:rPr>
          <w:i/>
        </w:rPr>
      </w:pPr>
      <w:r>
        <w:rPr>
          <w:i/>
        </w:rPr>
        <w:t xml:space="preserve">       М.П.</w:t>
      </w:r>
      <w:r>
        <w:rPr>
          <w:i/>
        </w:rPr>
        <w:tab/>
      </w:r>
      <w:r>
        <w:rPr>
          <w:i/>
        </w:rPr>
        <w:tab/>
      </w:r>
      <w:r>
        <w:rPr>
          <w:i/>
        </w:rPr>
        <w:tab/>
        <w:t>(должность, подпись, ФИО)</w:t>
      </w:r>
    </w:p>
    <w:p w:rsidR="003107E8" w:rsidRDefault="003107E8" w:rsidP="00A862AB">
      <w:r>
        <w:rPr>
          <w:sz w:val="28"/>
          <w:szCs w:val="28"/>
          <w:lang w:eastAsia="ru-RU"/>
        </w:rPr>
        <w:t>«____» ____________ 20___ г</w:t>
      </w:r>
    </w:p>
    <w:sectPr w:rsidR="003107E8"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517" w:rsidRDefault="00284517">
      <w:r>
        <w:separator/>
      </w:r>
    </w:p>
  </w:endnote>
  <w:endnote w:type="continuationSeparator" w:id="0">
    <w:p w:rsidR="00284517" w:rsidRDefault="00284517">
      <w:r>
        <w:continuationSeparator/>
      </w:r>
    </w:p>
  </w:endnote>
  <w:endnote w:type="continuationNotice" w:id="1">
    <w:p w:rsidR="00284517" w:rsidRDefault="0028451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0" w:rsidRDefault="00AE488E" w:rsidP="00BF6892">
    <w:pPr>
      <w:pStyle w:val="afd"/>
      <w:framePr w:wrap="around" w:vAnchor="text" w:hAnchor="margin" w:xAlign="right" w:y="1"/>
      <w:rPr>
        <w:rStyle w:val="a5"/>
      </w:rPr>
    </w:pPr>
    <w:r>
      <w:rPr>
        <w:rStyle w:val="a5"/>
      </w:rPr>
      <w:fldChar w:fldCharType="begin"/>
    </w:r>
    <w:r w:rsidR="00247120">
      <w:rPr>
        <w:rStyle w:val="a5"/>
      </w:rPr>
      <w:instrText xml:space="preserve">PAGE  </w:instrText>
    </w:r>
    <w:r>
      <w:rPr>
        <w:rStyle w:val="a5"/>
      </w:rPr>
      <w:fldChar w:fldCharType="separate"/>
    </w:r>
    <w:r w:rsidR="00247120">
      <w:rPr>
        <w:rStyle w:val="a5"/>
        <w:noProof/>
      </w:rPr>
      <w:t>28</w:t>
    </w:r>
    <w:r>
      <w:rPr>
        <w:rStyle w:val="a5"/>
      </w:rPr>
      <w:fldChar w:fldCharType="end"/>
    </w:r>
  </w:p>
  <w:p w:rsidR="00247120" w:rsidRDefault="0024712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0" w:rsidRDefault="00247120">
    <w:pPr>
      <w:pStyle w:val="afd"/>
      <w:jc w:val="center"/>
    </w:pPr>
  </w:p>
  <w:p w:rsidR="00247120" w:rsidRDefault="00247120" w:rsidP="00FA0127">
    <w:pPr>
      <w:pStyle w:val="afd"/>
      <w:ind w:left="0" w:right="36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0" w:rsidRDefault="00247120" w:rsidP="00FA0127">
    <w:pPr>
      <w:pStyle w:val="afd"/>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517" w:rsidRDefault="00284517">
      <w:r>
        <w:separator/>
      </w:r>
    </w:p>
  </w:footnote>
  <w:footnote w:type="continuationSeparator" w:id="0">
    <w:p w:rsidR="00284517" w:rsidRDefault="00284517">
      <w:r>
        <w:continuationSeparator/>
      </w:r>
    </w:p>
  </w:footnote>
  <w:footnote w:type="continuationNotice" w:id="1">
    <w:p w:rsidR="00284517" w:rsidRDefault="00284517"/>
  </w:footnote>
  <w:footnote w:id="2">
    <w:p w:rsidR="003107E8" w:rsidRDefault="003107E8" w:rsidP="006234FE">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20" w:rsidRDefault="00AE488E">
    <w:pPr>
      <w:pStyle w:val="afb"/>
      <w:jc w:val="center"/>
    </w:pPr>
    <w:r>
      <w:fldChar w:fldCharType="begin"/>
    </w:r>
    <w:r w:rsidR="00247120">
      <w:instrText xml:space="preserve"> PAGE   \* MERGEFORMAT </w:instrText>
    </w:r>
    <w:r>
      <w:fldChar w:fldCharType="separate"/>
    </w:r>
    <w:r w:rsidR="007E4A16">
      <w:rPr>
        <w:noProof/>
      </w:rPr>
      <w:t>34</w:t>
    </w:r>
    <w:r>
      <w:rPr>
        <w:noProof/>
      </w:rPr>
      <w:fldChar w:fldCharType="end"/>
    </w:r>
  </w:p>
  <w:p w:rsidR="00247120" w:rsidRDefault="0024712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09D23DB"/>
    <w:multiLevelType w:val="hybridMultilevel"/>
    <w:tmpl w:val="5EDA48A2"/>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0">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E40A4F"/>
    <w:multiLevelType w:val="hybridMultilevel"/>
    <w:tmpl w:val="D53AB64A"/>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3"/>
  </w:num>
  <w:num w:numId="9">
    <w:abstractNumId w:val="22"/>
  </w:num>
  <w:num w:numId="10">
    <w:abstractNumId w:val="31"/>
  </w:num>
  <w:num w:numId="11">
    <w:abstractNumId w:val="38"/>
  </w:num>
  <w:num w:numId="12">
    <w:abstractNumId w:val="33"/>
  </w:num>
  <w:num w:numId="13">
    <w:abstractNumId w:val="40"/>
  </w:num>
  <w:num w:numId="14">
    <w:abstractNumId w:val="27"/>
  </w:num>
  <w:num w:numId="15">
    <w:abstractNumId w:val="45"/>
  </w:num>
  <w:num w:numId="16">
    <w:abstractNumId w:val="30"/>
  </w:num>
  <w:num w:numId="17">
    <w:abstractNumId w:val="32"/>
  </w:num>
  <w:num w:numId="18">
    <w:abstractNumId w:val="42"/>
  </w:num>
  <w:num w:numId="19">
    <w:abstractNumId w:val="26"/>
  </w:num>
  <w:num w:numId="20">
    <w:abstractNumId w:val="36"/>
  </w:num>
  <w:num w:numId="21">
    <w:abstractNumId w:val="39"/>
  </w:num>
  <w:num w:numId="22">
    <w:abstractNumId w:val="23"/>
  </w:num>
  <w:num w:numId="23">
    <w:abstractNumId w:val="24"/>
  </w:num>
  <w:num w:numId="24">
    <w:abstractNumId w:val="29"/>
  </w:num>
  <w:num w:numId="25">
    <w:abstractNumId w:val="35"/>
  </w:num>
  <w:num w:numId="26">
    <w:abstractNumId w:val="34"/>
  </w:num>
  <w:num w:numId="27">
    <w:abstractNumId w:val="28"/>
  </w:num>
  <w:num w:numId="28">
    <w:abstractNumId w:val="44"/>
  </w:num>
  <w:num w:numId="29">
    <w:abstractNumId w:val="3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stylePaneFormatFilter w:val="0000"/>
  <w:defaultTabStop w:val="709"/>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AC8"/>
    <w:rsid w:val="000A2B5E"/>
    <w:rsid w:val="000A2D97"/>
    <w:rsid w:val="000A3286"/>
    <w:rsid w:val="000A3B81"/>
    <w:rsid w:val="000A679F"/>
    <w:rsid w:val="000B463D"/>
    <w:rsid w:val="000B5302"/>
    <w:rsid w:val="000B753E"/>
    <w:rsid w:val="000B7CF5"/>
    <w:rsid w:val="000C014B"/>
    <w:rsid w:val="000C309A"/>
    <w:rsid w:val="000C3983"/>
    <w:rsid w:val="000C409F"/>
    <w:rsid w:val="000C5DEA"/>
    <w:rsid w:val="000C7CAF"/>
    <w:rsid w:val="000D071A"/>
    <w:rsid w:val="000E0D7D"/>
    <w:rsid w:val="000E206F"/>
    <w:rsid w:val="000E41CF"/>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908"/>
    <w:rsid w:val="00116263"/>
    <w:rsid w:val="00116BFD"/>
    <w:rsid w:val="00116C86"/>
    <w:rsid w:val="001174EB"/>
    <w:rsid w:val="00120404"/>
    <w:rsid w:val="00121967"/>
    <w:rsid w:val="001242D3"/>
    <w:rsid w:val="0012610C"/>
    <w:rsid w:val="00134D34"/>
    <w:rsid w:val="00143855"/>
    <w:rsid w:val="00144E2B"/>
    <w:rsid w:val="00151B2C"/>
    <w:rsid w:val="00153943"/>
    <w:rsid w:val="00153C3B"/>
    <w:rsid w:val="00154968"/>
    <w:rsid w:val="00154E4A"/>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24"/>
    <w:rsid w:val="001B24B6"/>
    <w:rsid w:val="001B4296"/>
    <w:rsid w:val="001B5653"/>
    <w:rsid w:val="001C08FD"/>
    <w:rsid w:val="001C228C"/>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47120"/>
    <w:rsid w:val="0025073B"/>
    <w:rsid w:val="00250B24"/>
    <w:rsid w:val="00257F85"/>
    <w:rsid w:val="00261326"/>
    <w:rsid w:val="00262C8A"/>
    <w:rsid w:val="0026386C"/>
    <w:rsid w:val="0026437D"/>
    <w:rsid w:val="0026546E"/>
    <w:rsid w:val="00265B2B"/>
    <w:rsid w:val="00267AAB"/>
    <w:rsid w:val="00267ED9"/>
    <w:rsid w:val="0027623C"/>
    <w:rsid w:val="002766D2"/>
    <w:rsid w:val="002772BC"/>
    <w:rsid w:val="0027745A"/>
    <w:rsid w:val="0028168C"/>
    <w:rsid w:val="002826DE"/>
    <w:rsid w:val="002828DB"/>
    <w:rsid w:val="00282B03"/>
    <w:rsid w:val="00284062"/>
    <w:rsid w:val="00284517"/>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7848"/>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B9D"/>
    <w:rsid w:val="003107E8"/>
    <w:rsid w:val="00310D0E"/>
    <w:rsid w:val="0031166F"/>
    <w:rsid w:val="00311A92"/>
    <w:rsid w:val="00316DBE"/>
    <w:rsid w:val="00317454"/>
    <w:rsid w:val="00324B5B"/>
    <w:rsid w:val="00325B39"/>
    <w:rsid w:val="003316C3"/>
    <w:rsid w:val="00335079"/>
    <w:rsid w:val="00335F0B"/>
    <w:rsid w:val="00351724"/>
    <w:rsid w:val="003531AA"/>
    <w:rsid w:val="00354A49"/>
    <w:rsid w:val="003571CE"/>
    <w:rsid w:val="00357415"/>
    <w:rsid w:val="0036291B"/>
    <w:rsid w:val="003649C5"/>
    <w:rsid w:val="003657D7"/>
    <w:rsid w:val="00365FA5"/>
    <w:rsid w:val="003663BC"/>
    <w:rsid w:val="00370C44"/>
    <w:rsid w:val="00372D03"/>
    <w:rsid w:val="00386466"/>
    <w:rsid w:val="003869EE"/>
    <w:rsid w:val="00386F7E"/>
    <w:rsid w:val="00390B1C"/>
    <w:rsid w:val="00391D03"/>
    <w:rsid w:val="00392CC6"/>
    <w:rsid w:val="0039415D"/>
    <w:rsid w:val="00396342"/>
    <w:rsid w:val="003A0695"/>
    <w:rsid w:val="003B1BF7"/>
    <w:rsid w:val="003B599E"/>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10B56"/>
    <w:rsid w:val="00413769"/>
    <w:rsid w:val="0042164F"/>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5345"/>
    <w:rsid w:val="00465757"/>
    <w:rsid w:val="004707E9"/>
    <w:rsid w:val="004745C7"/>
    <w:rsid w:val="00475EE2"/>
    <w:rsid w:val="004774A6"/>
    <w:rsid w:val="0047759E"/>
    <w:rsid w:val="004808B9"/>
    <w:rsid w:val="004812EF"/>
    <w:rsid w:val="004874C1"/>
    <w:rsid w:val="00491F18"/>
    <w:rsid w:val="004928E5"/>
    <w:rsid w:val="00493AB2"/>
    <w:rsid w:val="004961CF"/>
    <w:rsid w:val="00497252"/>
    <w:rsid w:val="004A25F0"/>
    <w:rsid w:val="004A2B65"/>
    <w:rsid w:val="004A2CA8"/>
    <w:rsid w:val="004A404E"/>
    <w:rsid w:val="004A5270"/>
    <w:rsid w:val="004A64F9"/>
    <w:rsid w:val="004A6E9A"/>
    <w:rsid w:val="004B256E"/>
    <w:rsid w:val="004B460C"/>
    <w:rsid w:val="004C0A7F"/>
    <w:rsid w:val="004C2235"/>
    <w:rsid w:val="004C7528"/>
    <w:rsid w:val="004D05B1"/>
    <w:rsid w:val="004D1AA9"/>
    <w:rsid w:val="004D1F2A"/>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4F4A"/>
    <w:rsid w:val="005A606D"/>
    <w:rsid w:val="005A6CE9"/>
    <w:rsid w:val="005B6C5E"/>
    <w:rsid w:val="005B717F"/>
    <w:rsid w:val="005C6A61"/>
    <w:rsid w:val="005D6190"/>
    <w:rsid w:val="005D64F1"/>
    <w:rsid w:val="005D6803"/>
    <w:rsid w:val="005D74EF"/>
    <w:rsid w:val="005E0074"/>
    <w:rsid w:val="005E0B21"/>
    <w:rsid w:val="005E0E3D"/>
    <w:rsid w:val="005E1E68"/>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400A0"/>
    <w:rsid w:val="006402DD"/>
    <w:rsid w:val="00645178"/>
    <w:rsid w:val="0064555A"/>
    <w:rsid w:val="0064754E"/>
    <w:rsid w:val="00650EEA"/>
    <w:rsid w:val="00652884"/>
    <w:rsid w:val="0065657D"/>
    <w:rsid w:val="006575DD"/>
    <w:rsid w:val="006600E8"/>
    <w:rsid w:val="00664449"/>
    <w:rsid w:val="00670FD8"/>
    <w:rsid w:val="00674404"/>
    <w:rsid w:val="006823D3"/>
    <w:rsid w:val="0068294F"/>
    <w:rsid w:val="00690B2B"/>
    <w:rsid w:val="006913EB"/>
    <w:rsid w:val="00694939"/>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C9E"/>
    <w:rsid w:val="00741F9E"/>
    <w:rsid w:val="00742346"/>
    <w:rsid w:val="00742F9C"/>
    <w:rsid w:val="007434C0"/>
    <w:rsid w:val="00745151"/>
    <w:rsid w:val="00752202"/>
    <w:rsid w:val="00752221"/>
    <w:rsid w:val="00752953"/>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016C"/>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4D20"/>
    <w:rsid w:val="007D50EE"/>
    <w:rsid w:val="007D6548"/>
    <w:rsid w:val="007E34AB"/>
    <w:rsid w:val="007E48BC"/>
    <w:rsid w:val="007E4A16"/>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2BA5"/>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D368F"/>
    <w:rsid w:val="009D3A40"/>
    <w:rsid w:val="009E64D8"/>
    <w:rsid w:val="009E7EEB"/>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62AB"/>
    <w:rsid w:val="00A876EA"/>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67FE"/>
    <w:rsid w:val="00AB727D"/>
    <w:rsid w:val="00AB7C85"/>
    <w:rsid w:val="00AB7E5A"/>
    <w:rsid w:val="00AC2828"/>
    <w:rsid w:val="00AC58EF"/>
    <w:rsid w:val="00AD18C4"/>
    <w:rsid w:val="00AD1F77"/>
    <w:rsid w:val="00AD2BF1"/>
    <w:rsid w:val="00AD7E9D"/>
    <w:rsid w:val="00AE209F"/>
    <w:rsid w:val="00AE2756"/>
    <w:rsid w:val="00AE488E"/>
    <w:rsid w:val="00AE7955"/>
    <w:rsid w:val="00AF4E45"/>
    <w:rsid w:val="00AF6ABE"/>
    <w:rsid w:val="00B01BE7"/>
    <w:rsid w:val="00B02654"/>
    <w:rsid w:val="00B0619F"/>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49DA"/>
    <w:rsid w:val="00B7520F"/>
    <w:rsid w:val="00B75801"/>
    <w:rsid w:val="00B924BD"/>
    <w:rsid w:val="00B938CD"/>
    <w:rsid w:val="00BA55A0"/>
    <w:rsid w:val="00BB06FC"/>
    <w:rsid w:val="00BB21E3"/>
    <w:rsid w:val="00BB2E17"/>
    <w:rsid w:val="00BB378A"/>
    <w:rsid w:val="00BB3C30"/>
    <w:rsid w:val="00BB45A3"/>
    <w:rsid w:val="00BB5B51"/>
    <w:rsid w:val="00BB61F8"/>
    <w:rsid w:val="00BB6B2D"/>
    <w:rsid w:val="00BB6D1B"/>
    <w:rsid w:val="00BC1922"/>
    <w:rsid w:val="00BC2FE6"/>
    <w:rsid w:val="00BC37FA"/>
    <w:rsid w:val="00BD59BC"/>
    <w:rsid w:val="00BD5B44"/>
    <w:rsid w:val="00BD74A7"/>
    <w:rsid w:val="00BE06D9"/>
    <w:rsid w:val="00BE2157"/>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6095"/>
    <w:rsid w:val="00E80F2D"/>
    <w:rsid w:val="00E80FEF"/>
    <w:rsid w:val="00E81089"/>
    <w:rsid w:val="00E81704"/>
    <w:rsid w:val="00E81D20"/>
    <w:rsid w:val="00E81DE9"/>
    <w:rsid w:val="00E82B84"/>
    <w:rsid w:val="00E845C6"/>
    <w:rsid w:val="00E90BB5"/>
    <w:rsid w:val="00E92117"/>
    <w:rsid w:val="00E93CC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 w:type="paragraph" w:customStyle="1" w:styleId="zakonpusual">
    <w:name w:val="zakon_pusual"/>
    <w:basedOn w:val="a"/>
    <w:rsid w:val="003107E8"/>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styleId="afff4">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b">
    <w:name w:val="Верхний колонтитул Знак1"/>
    <w:basedOn w:val="a0"/>
    <w:link w:val="afb"/>
    <w:uiPriority w:val="99"/>
    <w:rsid w:val="00802F1E"/>
    <w:rPr>
      <w:sz w:val="24"/>
      <w:szCs w:val="24"/>
      <w:lang w:eastAsia="ar-SA"/>
    </w:rPr>
  </w:style>
  <w:style w:type="character" w:customStyle="1" w:styleId="1c">
    <w:name w:val="Основной текст с отступом Знак1"/>
    <w:basedOn w:val="a0"/>
    <w:link w:val="afc"/>
    <w:rsid w:val="00802F1E"/>
    <w:rPr>
      <w:sz w:val="28"/>
      <w:lang w:eastAsia="ar-SA"/>
    </w:rPr>
  </w:style>
  <w:style w:type="character" w:customStyle="1" w:styleId="1d">
    <w:name w:val="Нижний колонтитул Знак1"/>
    <w:basedOn w:val="a0"/>
    <w:link w:val="afd"/>
    <w:uiPriority w:val="99"/>
    <w:rsid w:val="00802F1E"/>
    <w:rPr>
      <w:rFonts w:eastAsia="MS Mincho"/>
      <w:spacing w:val="-2"/>
      <w:sz w:val="24"/>
      <w:szCs w:val="24"/>
      <w:lang w:eastAsia="ar-SA"/>
    </w:rPr>
  </w:style>
  <w:style w:type="character" w:customStyle="1" w:styleId="1f">
    <w:name w:val="Текст сноски Знак1"/>
    <w:basedOn w:val="a0"/>
    <w:link w:val="afe"/>
    <w:rsid w:val="00802F1E"/>
    <w:rPr>
      <w:lang w:eastAsia="ar-SA"/>
    </w:rPr>
  </w:style>
  <w:style w:type="character" w:customStyle="1" w:styleId="aff2">
    <w:name w:val="Название Знак"/>
    <w:basedOn w:val="a0"/>
    <w:link w:val="aff0"/>
    <w:rsid w:val="00802F1E"/>
    <w:rPr>
      <w:rFonts w:ascii="Arial" w:hAnsi="Arial" w:cs="Arial"/>
      <w:b/>
      <w:bCs/>
      <w:kern w:val="1"/>
      <w:sz w:val="32"/>
      <w:szCs w:val="32"/>
      <w:lang w:eastAsia="ar-SA"/>
    </w:rPr>
  </w:style>
  <w:style w:type="character" w:customStyle="1" w:styleId="1f1">
    <w:name w:val="Подзаголовок Знак1"/>
    <w:basedOn w:val="a0"/>
    <w:link w:val="aff1"/>
    <w:rsid w:val="00802F1E"/>
    <w:rPr>
      <w:b/>
      <w:bCs/>
      <w:sz w:val="24"/>
      <w:szCs w:val="24"/>
      <w:lang w:eastAsia="ar-SA"/>
    </w:rPr>
  </w:style>
  <w:style w:type="character" w:customStyle="1" w:styleId="1f3">
    <w:name w:val="Тема примечания Знак1"/>
    <w:basedOn w:val="1fc"/>
    <w:link w:val="aff5"/>
    <w:rsid w:val="00802F1E"/>
    <w:rPr>
      <w:b/>
      <w:bCs/>
      <w:lang w:eastAsia="ar-SA"/>
    </w:rPr>
  </w:style>
  <w:style w:type="character" w:customStyle="1" w:styleId="1f4">
    <w:name w:val="Текст выноски Знак1"/>
    <w:basedOn w:val="a0"/>
    <w:link w:val="aff6"/>
    <w:rsid w:val="00802F1E"/>
    <w:rPr>
      <w:rFonts w:ascii="Tahoma" w:hAnsi="Tahoma"/>
      <w:sz w:val="16"/>
      <w:szCs w:val="16"/>
      <w:lang w:eastAsia="ar-SA"/>
    </w:rPr>
  </w:style>
  <w:style w:type="character" w:customStyle="1" w:styleId="1fb">
    <w:name w:val="Текст концевой сноски Знак1"/>
    <w:basedOn w:val="a0"/>
    <w:link w:val="affc"/>
    <w:rsid w:val="00802F1E"/>
    <w:rPr>
      <w:lang w:eastAsia="ar-SA"/>
    </w:rPr>
  </w:style>
</w:styles>
</file>

<file path=word/webSettings.xml><?xml version="1.0" encoding="utf-8"?>
<w:webSettings xmlns:r="http://schemas.openxmlformats.org/officeDocument/2006/relationships" xmlns:w="http://schemas.openxmlformats.org/wordprocessingml/2006/main">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icorr@trcont.r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settings" Target="setting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2.xm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tc.ru/documen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DA593C-07AA-4F5E-B52A-85043BE08CA6}">
  <ds:schemaRefs>
    <ds:schemaRef ds:uri="http://schemas.openxmlformats.org/officeDocument/2006/bibliography"/>
  </ds:schemaRefs>
</ds:datastoreItem>
</file>

<file path=customXml/itemProps4.xml><?xml version="1.0" encoding="utf-8"?>
<ds:datastoreItem xmlns:ds="http://schemas.openxmlformats.org/officeDocument/2006/customXml" ds:itemID="{19EA6181-2819-47B7-AF4A-F8D4D8FA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56</Pages>
  <Words>19285</Words>
  <Characters>109930</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128958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Болдоржиева</cp:lastModifiedBy>
  <cp:revision>11</cp:revision>
  <cp:lastPrinted>2013-04-02T17:10:00Z</cp:lastPrinted>
  <dcterms:created xsi:type="dcterms:W3CDTF">2019-08-12T12:01:00Z</dcterms:created>
  <dcterms:modified xsi:type="dcterms:W3CDTF">2020-02-10T02:20:00Z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