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F29CC" w:rsidRDefault="00FB513F">
      <w:pPr>
        <w:tabs>
          <w:tab w:val="left" w:pos="4962"/>
        </w:tabs>
        <w:ind w:left="4820"/>
        <w:rPr>
          <w:b/>
          <w:bCs/>
          <w:sz w:val="28"/>
          <w:szCs w:val="28"/>
        </w:rPr>
      </w:pPr>
      <w:r>
        <w:rPr>
          <w:b/>
          <w:bCs/>
          <w:sz w:val="28"/>
          <w:szCs w:val="28"/>
        </w:rPr>
        <w:t xml:space="preserve">Заместитель </w:t>
      </w:r>
      <w:r w:rsidR="002F42EA">
        <w:rPr>
          <w:b/>
          <w:bCs/>
          <w:sz w:val="28"/>
          <w:szCs w:val="28"/>
        </w:rPr>
        <w:t>Председател</w:t>
      </w:r>
      <w:r>
        <w:rPr>
          <w:b/>
          <w:bCs/>
          <w:sz w:val="28"/>
          <w:szCs w:val="28"/>
        </w:rPr>
        <w:t>я</w:t>
      </w:r>
      <w:r w:rsidR="002F42EA">
        <w:rPr>
          <w:b/>
          <w:bCs/>
          <w:sz w:val="28"/>
          <w:szCs w:val="28"/>
        </w:rPr>
        <w:t xml:space="preserve">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F29CC" w:rsidRDefault="002F42EA">
      <w:pPr>
        <w:tabs>
          <w:tab w:val="left" w:pos="4962"/>
        </w:tabs>
        <w:ind w:left="4820"/>
        <w:rPr>
          <w:b/>
          <w:bCs/>
          <w:sz w:val="28"/>
          <w:szCs w:val="28"/>
        </w:rPr>
      </w:pPr>
      <w:r>
        <w:rPr>
          <w:b/>
          <w:bCs/>
          <w:sz w:val="28"/>
          <w:szCs w:val="28"/>
        </w:rPr>
        <w:t xml:space="preserve">Сергей </w:t>
      </w:r>
      <w:r w:rsidR="00FB513F">
        <w:rPr>
          <w:b/>
          <w:bCs/>
          <w:sz w:val="28"/>
          <w:szCs w:val="28"/>
        </w:rPr>
        <w:t>Н</w:t>
      </w:r>
      <w:r>
        <w:rPr>
          <w:b/>
          <w:bCs/>
          <w:sz w:val="28"/>
          <w:szCs w:val="28"/>
        </w:rPr>
        <w:t>и</w:t>
      </w:r>
      <w:r w:rsidR="00FB513F">
        <w:rPr>
          <w:b/>
          <w:bCs/>
          <w:sz w:val="28"/>
          <w:szCs w:val="28"/>
        </w:rPr>
        <w:t>ко</w:t>
      </w:r>
      <w:r>
        <w:rPr>
          <w:b/>
          <w:bCs/>
          <w:sz w:val="28"/>
          <w:szCs w:val="28"/>
        </w:rPr>
        <w:t>л</w:t>
      </w:r>
      <w:r w:rsidR="00FB513F">
        <w:rPr>
          <w:b/>
          <w:bCs/>
          <w:sz w:val="28"/>
          <w:szCs w:val="28"/>
        </w:rPr>
        <w:t>ае</w:t>
      </w:r>
      <w:r>
        <w:rPr>
          <w:b/>
          <w:bCs/>
          <w:sz w:val="28"/>
          <w:szCs w:val="28"/>
        </w:rPr>
        <w:t xml:space="preserve">вич </w:t>
      </w:r>
      <w:r w:rsidR="00FB513F">
        <w:rPr>
          <w:b/>
          <w:bCs/>
          <w:sz w:val="28"/>
          <w:szCs w:val="28"/>
        </w:rPr>
        <w:t>Титков</w:t>
      </w:r>
    </w:p>
    <w:p w:rsidR="006F6D36" w:rsidRPr="006D2B87" w:rsidRDefault="006F6D36" w:rsidP="006F6D36">
      <w:pPr>
        <w:tabs>
          <w:tab w:val="left" w:pos="4962"/>
        </w:tabs>
        <w:ind w:left="4820"/>
        <w:rPr>
          <w:rFonts w:eastAsia="Arial Unicode MS"/>
        </w:rPr>
      </w:pPr>
    </w:p>
    <w:p w:rsidR="005F29CC" w:rsidRDefault="002F42EA">
      <w:pPr>
        <w:tabs>
          <w:tab w:val="left" w:pos="4962"/>
        </w:tabs>
        <w:ind w:left="4820"/>
        <w:rPr>
          <w:b/>
          <w:bCs/>
          <w:sz w:val="28"/>
        </w:rPr>
      </w:pPr>
      <w:r>
        <w:rPr>
          <w:b/>
          <w:bCs/>
          <w:sz w:val="28"/>
        </w:rPr>
        <w:t>«</w:t>
      </w:r>
      <w:r w:rsidR="00FB513F" w:rsidRPr="00FB513F">
        <w:rPr>
          <w:b/>
          <w:bCs/>
          <w:sz w:val="28"/>
        </w:rPr>
        <w:t>21</w:t>
      </w:r>
      <w:r>
        <w:rPr>
          <w:b/>
          <w:bCs/>
          <w:sz w:val="28"/>
        </w:rPr>
        <w:t>» апреля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F29CC" w:rsidRDefault="002F42EA">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ОКэ-ЦКПЭАС-20-</w:t>
      </w:r>
      <w:r w:rsidR="00FB513F">
        <w:t>0030</w:t>
      </w:r>
      <w:r>
        <w:t xml:space="preserve"> по предмету закупки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«Oracle»»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5F29CC" w:rsidRDefault="002F42EA">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486C7C" w:rsidRDefault="00A83569" w:rsidP="00545E65">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486C7C" w:rsidRDefault="00A83569" w:rsidP="00545E65">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486C7C" w:rsidRDefault="00A83569" w:rsidP="00545E65">
      <w:pPr>
        <w:pStyle w:val="af9"/>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486C7C" w:rsidRDefault="00A83569" w:rsidP="00545E65">
      <w:pPr>
        <w:pStyle w:val="af9"/>
        <w:numPr>
          <w:ilvl w:val="0"/>
          <w:numId w:val="22"/>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486C7C" w:rsidRDefault="00034877" w:rsidP="00545E65">
      <w:pPr>
        <w:pStyle w:val="af9"/>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6C7C" w:rsidRDefault="00034877" w:rsidP="00545E65">
      <w:pPr>
        <w:pStyle w:val="af9"/>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486C7C" w:rsidRDefault="00034877" w:rsidP="00545E65">
      <w:pPr>
        <w:pStyle w:val="af9"/>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486C7C" w:rsidRDefault="00034877" w:rsidP="00545E65">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486C7C" w:rsidRDefault="00737675" w:rsidP="00545E65">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486C7C" w:rsidRDefault="00737675" w:rsidP="00545E65">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486C7C" w:rsidRDefault="002410DF" w:rsidP="00545E65">
      <w:pPr>
        <w:pStyle w:val="19"/>
        <w:numPr>
          <w:ilvl w:val="1"/>
          <w:numId w:val="14"/>
        </w:numPr>
        <w:ind w:left="0" w:firstLine="709"/>
        <w:outlineLvl w:val="1"/>
        <w:rPr>
          <w:b/>
          <w:szCs w:val="28"/>
        </w:rPr>
      </w:pPr>
      <w:r>
        <w:rPr>
          <w:b/>
          <w:szCs w:val="28"/>
        </w:rPr>
        <w:t>Представление документов</w:t>
      </w:r>
    </w:p>
    <w:p w:rsidR="00486C7C" w:rsidRDefault="00737675" w:rsidP="00545E65">
      <w:pPr>
        <w:pStyle w:val="aff6"/>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486C7C" w:rsidRDefault="00B12B16" w:rsidP="00545E65">
      <w:pPr>
        <w:pStyle w:val="aff6"/>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486C7C" w:rsidRDefault="003C30F3" w:rsidP="00545E65">
      <w:pPr>
        <w:pStyle w:val="19"/>
        <w:numPr>
          <w:ilvl w:val="1"/>
          <w:numId w:val="20"/>
        </w:numPr>
        <w:ind w:left="0" w:firstLine="709"/>
        <w:outlineLvl w:val="1"/>
        <w:rPr>
          <w:b/>
          <w:szCs w:val="28"/>
        </w:rPr>
      </w:pPr>
      <w:r>
        <w:rPr>
          <w:b/>
          <w:szCs w:val="28"/>
        </w:rPr>
        <w:lastRenderedPageBreak/>
        <w:t>Заявка</w:t>
      </w:r>
    </w:p>
    <w:p w:rsidR="00486C7C" w:rsidRDefault="00627DB4" w:rsidP="00545E6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486C7C" w:rsidRDefault="00627DB4" w:rsidP="00545E6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486C7C" w:rsidRDefault="00627DB4" w:rsidP="00545E65">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486C7C" w:rsidRDefault="00627DB4" w:rsidP="00545E6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486C7C" w:rsidRDefault="00627DB4" w:rsidP="00545E6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486C7C" w:rsidRDefault="00627DB4" w:rsidP="00545E6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486C7C" w:rsidRDefault="00627DB4" w:rsidP="00545E6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486C7C" w:rsidRDefault="00627DB4" w:rsidP="00545E65">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486C7C" w:rsidRDefault="00627DB4" w:rsidP="00545E65">
      <w:pPr>
        <w:pStyle w:val="af9"/>
        <w:numPr>
          <w:ilvl w:val="2"/>
          <w:numId w:val="5"/>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486C7C" w:rsidRDefault="00602A14" w:rsidP="00545E65">
      <w:pPr>
        <w:pStyle w:val="af9"/>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486C7C" w:rsidRDefault="00627DB4" w:rsidP="00545E65">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86C7C" w:rsidRDefault="00627DB4" w:rsidP="00545E6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486C7C" w:rsidRDefault="00627DB4" w:rsidP="00545E6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486C7C" w:rsidRDefault="00AA1400" w:rsidP="00545E65">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w:t>
      </w:r>
      <w:r>
        <w:rPr>
          <w:sz w:val="28"/>
        </w:rPr>
        <w:lastRenderedPageBreak/>
        <w:t xml:space="preserve">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486C7C" w:rsidRDefault="00AA1400" w:rsidP="00545E65">
      <w:pPr>
        <w:pStyle w:val="19"/>
        <w:numPr>
          <w:ilvl w:val="1"/>
          <w:numId w:val="20"/>
        </w:numPr>
        <w:ind w:left="0" w:firstLine="709"/>
        <w:outlineLvl w:val="1"/>
        <w:rPr>
          <w:b/>
          <w:szCs w:val="28"/>
        </w:rPr>
      </w:pPr>
      <w:r>
        <w:rPr>
          <w:b/>
        </w:rPr>
        <w:t>Порядок оформления Заявки</w:t>
      </w:r>
    </w:p>
    <w:p w:rsidR="00486C7C" w:rsidRDefault="00AA1400" w:rsidP="00545E65">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486C7C" w:rsidRDefault="00AA1400" w:rsidP="00545E65">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486C7C" w:rsidRDefault="0060696E" w:rsidP="00545E65">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486C7C" w:rsidRDefault="001E5253" w:rsidP="00545E65">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486C7C" w:rsidRDefault="003936DB" w:rsidP="00545E65">
      <w:pPr>
        <w:pStyle w:val="af9"/>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486C7C" w:rsidRDefault="003936DB" w:rsidP="00545E65">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486C7C" w:rsidRDefault="00AA1400" w:rsidP="00545E65">
      <w:pPr>
        <w:pStyle w:val="af9"/>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F29CC" w:rsidRDefault="00E4633B">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A74FF5" w:rsidRPr="007E6DE4" w:rsidRDefault="00A74FF5" w:rsidP="008F6343">
                            <w:pPr>
                              <w:jc w:val="center"/>
                              <w:rPr>
                                <w:b/>
                                <w:sz w:val="28"/>
                                <w:szCs w:val="28"/>
                              </w:rPr>
                            </w:pPr>
                            <w:r w:rsidRPr="007E6DE4">
                              <w:rPr>
                                <w:b/>
                                <w:sz w:val="28"/>
                                <w:szCs w:val="28"/>
                              </w:rPr>
                              <w:t xml:space="preserve">_____________________________________________, </w:t>
                            </w:r>
                          </w:p>
                          <w:p w:rsidR="00A74FF5" w:rsidRDefault="00A74FF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74FF5" w:rsidRPr="007E6DE4" w:rsidRDefault="00A74FF5" w:rsidP="008F6343">
                            <w:pPr>
                              <w:jc w:val="center"/>
                              <w:rPr>
                                <w:b/>
                                <w:sz w:val="28"/>
                                <w:szCs w:val="28"/>
                              </w:rPr>
                            </w:pPr>
                            <w:r w:rsidRPr="007E6DE4">
                              <w:rPr>
                                <w:b/>
                                <w:sz w:val="28"/>
                                <w:szCs w:val="28"/>
                              </w:rPr>
                              <w:t>________________________________________</w:t>
                            </w:r>
                          </w:p>
                          <w:p w:rsidR="00A74FF5" w:rsidRPr="007E6DE4" w:rsidRDefault="00A74FF5" w:rsidP="008F6343">
                            <w:pPr>
                              <w:jc w:val="center"/>
                              <w:rPr>
                                <w:i/>
                                <w:sz w:val="20"/>
                                <w:szCs w:val="20"/>
                              </w:rPr>
                            </w:pPr>
                            <w:r w:rsidRPr="007E6DE4">
                              <w:rPr>
                                <w:i/>
                                <w:sz w:val="20"/>
                                <w:szCs w:val="20"/>
                              </w:rPr>
                              <w:t>государство регистрации претендента</w:t>
                            </w:r>
                          </w:p>
                          <w:p w:rsidR="00A74FF5" w:rsidRPr="007E6DE4" w:rsidRDefault="00A74FF5" w:rsidP="008F6343">
                            <w:pPr>
                              <w:jc w:val="center"/>
                              <w:rPr>
                                <w:b/>
                                <w:sz w:val="28"/>
                                <w:szCs w:val="28"/>
                              </w:rPr>
                            </w:pPr>
                            <w:r w:rsidRPr="007E6DE4">
                              <w:rPr>
                                <w:b/>
                                <w:sz w:val="28"/>
                                <w:szCs w:val="28"/>
                              </w:rPr>
                              <w:t>_____________________________</w:t>
                            </w:r>
                            <w:r>
                              <w:rPr>
                                <w:b/>
                                <w:sz w:val="28"/>
                                <w:szCs w:val="28"/>
                              </w:rPr>
                              <w:t>__________________</w:t>
                            </w:r>
                          </w:p>
                          <w:p w:rsidR="00A74FF5" w:rsidRPr="007E6DE4" w:rsidRDefault="00A74FF5" w:rsidP="008F6343">
                            <w:pPr>
                              <w:jc w:val="center"/>
                              <w:rPr>
                                <w:i/>
                                <w:sz w:val="20"/>
                                <w:szCs w:val="20"/>
                              </w:rPr>
                            </w:pPr>
                            <w:r w:rsidRPr="007E6DE4">
                              <w:rPr>
                                <w:i/>
                                <w:sz w:val="20"/>
                                <w:szCs w:val="20"/>
                              </w:rPr>
                              <w:t>ИНН претендента (для претендентов-резидентов Российской Федерации)</w:t>
                            </w:r>
                          </w:p>
                          <w:p w:rsidR="00A74FF5" w:rsidRDefault="00A74FF5" w:rsidP="008F6343">
                            <w:pPr>
                              <w:jc w:val="both"/>
                            </w:pPr>
                          </w:p>
                          <w:p w:rsidR="00A74FF5" w:rsidRDefault="00A74FF5">
                            <w:pPr>
                              <w:jc w:val="center"/>
                              <w:rPr>
                                <w:b/>
                              </w:rPr>
                            </w:pPr>
                            <w:r>
                              <w:rPr>
                                <w:b/>
                              </w:rPr>
                              <w:t xml:space="preserve">ОБЕСПЕЧЕНИЕ ЗАЯВКИ НА УЧАСТИЕ В ОТКРЫТОМ КОНКУРСЕ № </w:t>
                            </w:r>
                          </w:p>
                          <w:p w:rsidR="00A74FF5" w:rsidRPr="003C6269" w:rsidRDefault="00A74FF5" w:rsidP="008F6343">
                            <w:pPr>
                              <w:jc w:val="center"/>
                              <w:rPr>
                                <w:b/>
                              </w:rPr>
                            </w:pPr>
                            <w:r w:rsidRPr="003C6269">
                              <w:rPr>
                                <w:b/>
                              </w:rPr>
                              <w:t xml:space="preserve">(лот № _________) </w:t>
                            </w:r>
                          </w:p>
                          <w:p w:rsidR="00A74FF5" w:rsidRPr="006471D1" w:rsidRDefault="00A74FF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74FF5" w:rsidRPr="007E6DE4" w:rsidRDefault="00A74FF5" w:rsidP="008F6343">
                      <w:pPr>
                        <w:jc w:val="center"/>
                        <w:rPr>
                          <w:b/>
                          <w:sz w:val="28"/>
                          <w:szCs w:val="28"/>
                        </w:rPr>
                      </w:pPr>
                      <w:r w:rsidRPr="007E6DE4">
                        <w:rPr>
                          <w:b/>
                          <w:sz w:val="28"/>
                          <w:szCs w:val="28"/>
                        </w:rPr>
                        <w:t xml:space="preserve">_____________________________________________, </w:t>
                      </w:r>
                    </w:p>
                    <w:p w:rsidR="00A74FF5" w:rsidRDefault="00A74FF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74FF5" w:rsidRPr="007E6DE4" w:rsidRDefault="00A74FF5" w:rsidP="008F6343">
                      <w:pPr>
                        <w:jc w:val="center"/>
                        <w:rPr>
                          <w:b/>
                          <w:sz w:val="28"/>
                          <w:szCs w:val="28"/>
                        </w:rPr>
                      </w:pPr>
                      <w:r w:rsidRPr="007E6DE4">
                        <w:rPr>
                          <w:b/>
                          <w:sz w:val="28"/>
                          <w:szCs w:val="28"/>
                        </w:rPr>
                        <w:t>________________________________________</w:t>
                      </w:r>
                    </w:p>
                    <w:p w:rsidR="00A74FF5" w:rsidRPr="007E6DE4" w:rsidRDefault="00A74FF5" w:rsidP="008F6343">
                      <w:pPr>
                        <w:jc w:val="center"/>
                        <w:rPr>
                          <w:i/>
                          <w:sz w:val="20"/>
                          <w:szCs w:val="20"/>
                        </w:rPr>
                      </w:pPr>
                      <w:r w:rsidRPr="007E6DE4">
                        <w:rPr>
                          <w:i/>
                          <w:sz w:val="20"/>
                          <w:szCs w:val="20"/>
                        </w:rPr>
                        <w:t>государство регистрации претендента</w:t>
                      </w:r>
                    </w:p>
                    <w:p w:rsidR="00A74FF5" w:rsidRPr="007E6DE4" w:rsidRDefault="00A74FF5" w:rsidP="008F6343">
                      <w:pPr>
                        <w:jc w:val="center"/>
                        <w:rPr>
                          <w:b/>
                          <w:sz w:val="28"/>
                          <w:szCs w:val="28"/>
                        </w:rPr>
                      </w:pPr>
                      <w:r w:rsidRPr="007E6DE4">
                        <w:rPr>
                          <w:b/>
                          <w:sz w:val="28"/>
                          <w:szCs w:val="28"/>
                        </w:rPr>
                        <w:t>_____________________________</w:t>
                      </w:r>
                      <w:r>
                        <w:rPr>
                          <w:b/>
                          <w:sz w:val="28"/>
                          <w:szCs w:val="28"/>
                        </w:rPr>
                        <w:t>__________________</w:t>
                      </w:r>
                    </w:p>
                    <w:p w:rsidR="00A74FF5" w:rsidRPr="007E6DE4" w:rsidRDefault="00A74FF5" w:rsidP="008F6343">
                      <w:pPr>
                        <w:jc w:val="center"/>
                        <w:rPr>
                          <w:i/>
                          <w:sz w:val="20"/>
                          <w:szCs w:val="20"/>
                        </w:rPr>
                      </w:pPr>
                      <w:r w:rsidRPr="007E6DE4">
                        <w:rPr>
                          <w:i/>
                          <w:sz w:val="20"/>
                          <w:szCs w:val="20"/>
                        </w:rPr>
                        <w:t>ИНН претендента (для претендентов-резидентов Российской Федерации)</w:t>
                      </w:r>
                    </w:p>
                    <w:p w:rsidR="00A74FF5" w:rsidRDefault="00A74FF5" w:rsidP="008F6343">
                      <w:pPr>
                        <w:jc w:val="both"/>
                      </w:pPr>
                    </w:p>
                    <w:p w:rsidR="00A74FF5" w:rsidRDefault="00A74FF5">
                      <w:pPr>
                        <w:jc w:val="center"/>
                        <w:rPr>
                          <w:b/>
                        </w:rPr>
                      </w:pPr>
                      <w:r>
                        <w:rPr>
                          <w:b/>
                        </w:rPr>
                        <w:t xml:space="preserve">ОБЕСПЕЧЕНИЕ ЗАЯВКИ НА УЧАСТИЕ В ОТКРЫТОМ КОНКУРСЕ № </w:t>
                      </w:r>
                    </w:p>
                    <w:p w:rsidR="00A74FF5" w:rsidRPr="003C6269" w:rsidRDefault="00A74FF5" w:rsidP="008F6343">
                      <w:pPr>
                        <w:jc w:val="center"/>
                        <w:rPr>
                          <w:b/>
                        </w:rPr>
                      </w:pPr>
                      <w:r w:rsidRPr="003C6269">
                        <w:rPr>
                          <w:b/>
                        </w:rPr>
                        <w:t xml:space="preserve">(лот № _________) </w:t>
                      </w:r>
                    </w:p>
                    <w:p w:rsidR="00A74FF5" w:rsidRPr="006471D1" w:rsidRDefault="00A74FF5" w:rsidP="006471D1">
                      <w:pPr>
                        <w:jc w:val="center"/>
                        <w:rPr>
                          <w:i/>
                        </w:rPr>
                      </w:pPr>
                      <w:r w:rsidRPr="003C6269">
                        <w:rPr>
                          <w:i/>
                        </w:rPr>
                        <w:t>(указывается номер лота)</w:t>
                      </w:r>
                    </w:p>
                  </w:txbxContent>
                </v:textbox>
                <w10:wrap type="tight"/>
              </v:shape>
            </w:pict>
          </mc:Fallback>
        </mc:AlternateContent>
      </w:r>
      <w:r w:rsidR="002F42E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486C7C" w:rsidRDefault="005C58AF" w:rsidP="00545E65">
      <w:pPr>
        <w:pStyle w:val="19"/>
        <w:numPr>
          <w:ilvl w:val="1"/>
          <w:numId w:val="20"/>
        </w:numPr>
        <w:ind w:left="0" w:firstLine="709"/>
        <w:outlineLvl w:val="1"/>
        <w:rPr>
          <w:b/>
          <w:szCs w:val="28"/>
        </w:rPr>
      </w:pPr>
      <w:r>
        <w:rPr>
          <w:b/>
          <w:bCs/>
          <w:iCs/>
          <w:szCs w:val="28"/>
        </w:rPr>
        <w:t>Обеспечение Заявки</w:t>
      </w:r>
    </w:p>
    <w:p w:rsidR="00486C7C" w:rsidRDefault="005C58AF" w:rsidP="00545E65">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486C7C" w:rsidRDefault="005C58AF" w:rsidP="00545E65">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486C7C" w:rsidRDefault="003B7758" w:rsidP="00545E65">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486C7C" w:rsidRDefault="005C58AF" w:rsidP="00545E65">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486C7C" w:rsidRDefault="005C58AF" w:rsidP="00545E6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486C7C" w:rsidRDefault="005C58AF" w:rsidP="00545E6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486C7C" w:rsidRDefault="005C58AF" w:rsidP="00545E6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486C7C" w:rsidRDefault="005C58AF" w:rsidP="00545E6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486C7C" w:rsidRDefault="005C58AF" w:rsidP="00545E6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486C7C" w:rsidRDefault="005C58AF" w:rsidP="00545E65">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486C7C" w:rsidRDefault="005C58AF" w:rsidP="00545E6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486C7C" w:rsidRDefault="00B90F33" w:rsidP="00545E6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486C7C" w:rsidRDefault="00EA0326" w:rsidP="00545E65">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486C7C" w:rsidRDefault="005C58AF" w:rsidP="00545E65">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486C7C" w:rsidRDefault="00EA0326" w:rsidP="00545E65">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86C7C" w:rsidRDefault="004D6F67" w:rsidP="00545E65">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86C7C" w:rsidRDefault="002F42EA" w:rsidP="00545E65">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86C7C" w:rsidRDefault="00425950" w:rsidP="00545E65">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486C7C" w:rsidRDefault="002F42EA" w:rsidP="00545E65">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86C7C" w:rsidRDefault="00425950" w:rsidP="00545E65">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86C7C" w:rsidRDefault="00425950" w:rsidP="00545E65">
      <w:pPr>
        <w:pStyle w:val="af9"/>
        <w:numPr>
          <w:ilvl w:val="2"/>
          <w:numId w:val="26"/>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5F29CC" w:rsidRDefault="005F29CC">
      <w:pPr>
        <w:pStyle w:val="af9"/>
        <w:rPr>
          <w:sz w:val="28"/>
          <w:szCs w:val="28"/>
        </w:rPr>
      </w:pPr>
    </w:p>
    <w:p w:rsidR="004D6F67" w:rsidRDefault="004D6F67" w:rsidP="00A07BF5">
      <w:pPr>
        <w:pStyle w:val="19"/>
        <w:ind w:left="709" w:firstLine="0"/>
        <w:rPr>
          <w:b/>
          <w:szCs w:val="28"/>
        </w:rPr>
      </w:pPr>
    </w:p>
    <w:p w:rsidR="00486C7C" w:rsidRDefault="00AD2E3C" w:rsidP="00545E65">
      <w:pPr>
        <w:pStyle w:val="19"/>
        <w:numPr>
          <w:ilvl w:val="1"/>
          <w:numId w:val="20"/>
        </w:numPr>
        <w:ind w:left="0" w:firstLine="709"/>
        <w:outlineLvl w:val="1"/>
        <w:rPr>
          <w:b/>
          <w:szCs w:val="28"/>
        </w:rPr>
      </w:pPr>
      <w:r>
        <w:rPr>
          <w:b/>
          <w:szCs w:val="28"/>
        </w:rPr>
        <w:t>Открытие доступа к Заявкам</w:t>
      </w:r>
    </w:p>
    <w:p w:rsidR="00486C7C" w:rsidRDefault="002E43C8" w:rsidP="00545E65">
      <w:pPr>
        <w:pStyle w:val="aff6"/>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486C7C" w:rsidRDefault="002E43C8" w:rsidP="00545E65">
      <w:pPr>
        <w:pStyle w:val="aff6"/>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486C7C" w:rsidRDefault="002E43C8" w:rsidP="00545E65">
      <w:pPr>
        <w:pStyle w:val="aff6"/>
        <w:numPr>
          <w:ilvl w:val="0"/>
          <w:numId w:val="24"/>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486C7C" w:rsidRDefault="002E43C8" w:rsidP="00545E65">
      <w:pPr>
        <w:pStyle w:val="aff6"/>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486C7C" w:rsidRDefault="002E43C8" w:rsidP="00545E65">
      <w:pPr>
        <w:pStyle w:val="aff6"/>
        <w:numPr>
          <w:ilvl w:val="0"/>
          <w:numId w:val="25"/>
        </w:numPr>
        <w:rPr>
          <w:rFonts w:eastAsia="MS Mincho"/>
          <w:sz w:val="28"/>
        </w:rPr>
      </w:pPr>
      <w:r>
        <w:rPr>
          <w:rFonts w:eastAsia="MS Mincho"/>
          <w:sz w:val="28"/>
        </w:rPr>
        <w:t>дата подписания протокола;</w:t>
      </w:r>
    </w:p>
    <w:p w:rsidR="00486C7C" w:rsidRDefault="002E43C8" w:rsidP="00545E65">
      <w:pPr>
        <w:pStyle w:val="aff6"/>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486C7C" w:rsidRDefault="002E43C8" w:rsidP="00545E65">
      <w:pPr>
        <w:pStyle w:val="aff6"/>
        <w:numPr>
          <w:ilvl w:val="0"/>
          <w:numId w:val="25"/>
        </w:numPr>
        <w:rPr>
          <w:rFonts w:eastAsia="MS Mincho"/>
          <w:sz w:val="28"/>
        </w:rPr>
      </w:pPr>
      <w:r>
        <w:rPr>
          <w:rFonts w:eastAsia="MS Mincho"/>
          <w:sz w:val="28"/>
        </w:rPr>
        <w:lastRenderedPageBreak/>
        <w:t>иная информация, при необходимости.</w:t>
      </w:r>
    </w:p>
    <w:p w:rsidR="00311B95" w:rsidRPr="00C0748C" w:rsidRDefault="00311B95" w:rsidP="00311B95">
      <w:pPr>
        <w:pStyle w:val="aff6"/>
        <w:ind w:left="1429"/>
        <w:rPr>
          <w:rFonts w:eastAsia="MS Mincho"/>
          <w:sz w:val="28"/>
        </w:rPr>
      </w:pPr>
    </w:p>
    <w:p w:rsidR="00486C7C" w:rsidRDefault="00674404" w:rsidP="00545E65">
      <w:pPr>
        <w:pStyle w:val="19"/>
        <w:numPr>
          <w:ilvl w:val="1"/>
          <w:numId w:val="20"/>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486C7C" w:rsidRDefault="0063279C" w:rsidP="00545E6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486C7C" w:rsidRDefault="001749AE" w:rsidP="00545E65">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486C7C" w:rsidRDefault="00754AD8" w:rsidP="00545E6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486C7C" w:rsidRDefault="00754AD8" w:rsidP="00545E65">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486C7C" w:rsidRDefault="00754AD8" w:rsidP="00545E65">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486C7C" w:rsidRDefault="00AA4048" w:rsidP="00545E65">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86C7C" w:rsidRDefault="00754AD8" w:rsidP="00545E65">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w:t>
      </w:r>
      <w:r>
        <w:rPr>
          <w:sz w:val="28"/>
        </w:rPr>
        <w:lastRenderedPageBreak/>
        <w:t>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486C7C" w:rsidRDefault="00754AD8" w:rsidP="00545E6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486C7C" w:rsidRDefault="00754AD8" w:rsidP="00545E65">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86C7C" w:rsidRDefault="00754AD8" w:rsidP="00545E65">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86C7C" w:rsidRDefault="00754AD8" w:rsidP="00545E65">
      <w:pPr>
        <w:numPr>
          <w:ilvl w:val="0"/>
          <w:numId w:val="10"/>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486C7C" w:rsidRDefault="00655386" w:rsidP="00545E65">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86C7C" w:rsidRDefault="00C0748C" w:rsidP="00545E65">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486C7C" w:rsidRDefault="00370C44" w:rsidP="00545E65">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486C7C" w:rsidRDefault="00F81A0C" w:rsidP="00545E65">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486C7C" w:rsidRDefault="00F81A0C" w:rsidP="00545E65">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486C7C" w:rsidRDefault="00F81A0C" w:rsidP="00545E65">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86C7C" w:rsidRDefault="00F81A0C" w:rsidP="00545E65">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Pr>
          <w:sz w:val="28"/>
          <w:szCs w:val="28"/>
        </w:rPr>
        <w:lastRenderedPageBreak/>
        <w:t>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486C7C" w:rsidRDefault="007D6548" w:rsidP="00545E65">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86C7C" w:rsidRDefault="007D6548" w:rsidP="00545E65">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86C7C" w:rsidRDefault="007D6548" w:rsidP="00545E65">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486C7C" w:rsidRDefault="007D6548" w:rsidP="00545E65">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486C7C" w:rsidRDefault="00CA673D" w:rsidP="00545E65">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486C7C" w:rsidRDefault="0075124C" w:rsidP="00545E65">
      <w:pPr>
        <w:pStyle w:val="Default"/>
        <w:numPr>
          <w:ilvl w:val="0"/>
          <w:numId w:val="19"/>
        </w:numPr>
        <w:ind w:left="0" w:firstLine="720"/>
        <w:jc w:val="both"/>
        <w:rPr>
          <w:sz w:val="28"/>
          <w:szCs w:val="28"/>
        </w:rPr>
      </w:pPr>
      <w:r>
        <w:rPr>
          <w:sz w:val="28"/>
          <w:szCs w:val="28"/>
        </w:rPr>
        <w:t>дата подписания протокола;</w:t>
      </w:r>
    </w:p>
    <w:p w:rsidR="00486C7C" w:rsidRDefault="0075124C" w:rsidP="00545E65">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486C7C" w:rsidRDefault="00E614C1" w:rsidP="00545E65">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486C7C" w:rsidRDefault="002C497D" w:rsidP="00545E65">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486C7C" w:rsidRDefault="00E614C1" w:rsidP="00545E65">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486C7C" w:rsidRDefault="00760ECD" w:rsidP="00545E65">
      <w:pPr>
        <w:pStyle w:val="Default"/>
        <w:numPr>
          <w:ilvl w:val="0"/>
          <w:numId w:val="19"/>
        </w:numPr>
        <w:ind w:left="0" w:firstLine="720"/>
        <w:jc w:val="both"/>
        <w:rPr>
          <w:sz w:val="28"/>
          <w:szCs w:val="28"/>
        </w:rPr>
      </w:pPr>
      <w:r>
        <w:rPr>
          <w:sz w:val="28"/>
          <w:szCs w:val="28"/>
        </w:rPr>
        <w:t>иная информация при необходимости.</w:t>
      </w:r>
    </w:p>
    <w:p w:rsidR="00486C7C" w:rsidRDefault="00760ECD" w:rsidP="00545E65">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486C7C" w:rsidRDefault="00370C44" w:rsidP="00545E65">
      <w:pPr>
        <w:pStyle w:val="19"/>
        <w:numPr>
          <w:ilvl w:val="1"/>
          <w:numId w:val="20"/>
        </w:numPr>
        <w:ind w:left="0" w:firstLine="709"/>
        <w:outlineLvl w:val="1"/>
        <w:rPr>
          <w:b/>
          <w:szCs w:val="28"/>
        </w:rPr>
      </w:pPr>
      <w:r>
        <w:rPr>
          <w:b/>
          <w:szCs w:val="28"/>
        </w:rPr>
        <w:lastRenderedPageBreak/>
        <w:t>Подведение итогов Открытого конкурса</w:t>
      </w:r>
    </w:p>
    <w:p w:rsidR="00486C7C" w:rsidRDefault="007D6548" w:rsidP="00545E65">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486C7C" w:rsidRDefault="00E92117" w:rsidP="00545E65">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486C7C" w:rsidRDefault="007D6548" w:rsidP="00545E65">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486C7C" w:rsidRDefault="007D6548" w:rsidP="00545E65">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486C7C" w:rsidRDefault="00E614C1" w:rsidP="00545E65">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486C7C" w:rsidRDefault="007D6548" w:rsidP="00545E65">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486C7C" w:rsidRDefault="00BB742C" w:rsidP="00545E65">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486C7C" w:rsidRDefault="007D6548" w:rsidP="00545E65">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486C7C" w:rsidRDefault="0096314E" w:rsidP="00545E65">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486C7C" w:rsidRDefault="00093F19" w:rsidP="00545E65">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486C7C" w:rsidRDefault="00812135" w:rsidP="00545E65">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486C7C" w:rsidRDefault="001049C1" w:rsidP="00545E65">
      <w:pPr>
        <w:pStyle w:val="19"/>
        <w:numPr>
          <w:ilvl w:val="1"/>
          <w:numId w:val="20"/>
        </w:numPr>
        <w:ind w:left="0" w:firstLine="709"/>
        <w:outlineLvl w:val="1"/>
        <w:rPr>
          <w:b/>
          <w:szCs w:val="28"/>
        </w:rPr>
      </w:pPr>
      <w:r>
        <w:rPr>
          <w:b/>
          <w:szCs w:val="28"/>
        </w:rPr>
        <w:t>Заключение договора</w:t>
      </w:r>
    </w:p>
    <w:p w:rsidR="00486C7C" w:rsidRDefault="000A6133" w:rsidP="00545E65">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86C7C" w:rsidRDefault="002F42EA" w:rsidP="00545E65">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486C7C" w:rsidRDefault="00381CD3" w:rsidP="00545E65">
      <w:pPr>
        <w:numPr>
          <w:ilvl w:val="0"/>
          <w:numId w:val="13"/>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в течение 5 (пяти) календарных дней размещает на ЭТП договор, </w:t>
      </w:r>
      <w:r>
        <w:rPr>
          <w:sz w:val="28"/>
          <w:szCs w:val="28"/>
        </w:rPr>
        <w:lastRenderedPageBreak/>
        <w:t>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486C7C" w:rsidRDefault="001049C1" w:rsidP="00545E65">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486C7C" w:rsidRDefault="00B92730" w:rsidP="00545E65">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486C7C" w:rsidRDefault="008309A6" w:rsidP="00545E65">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486C7C" w:rsidRDefault="00731B71" w:rsidP="00545E65">
      <w:pPr>
        <w:numPr>
          <w:ilvl w:val="0"/>
          <w:numId w:val="13"/>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w:t>
      </w:r>
      <w:r>
        <w:rPr>
          <w:sz w:val="28"/>
          <w:szCs w:val="28"/>
        </w:rPr>
        <w:lastRenderedPageBreak/>
        <w:t>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486C7C" w:rsidRDefault="00D9399B" w:rsidP="00545E65">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486C7C" w:rsidRDefault="004C420C" w:rsidP="00545E65">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486C7C" w:rsidRDefault="001049C1" w:rsidP="00545E65">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486C7C" w:rsidRDefault="00450672" w:rsidP="00545E65">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486C7C" w:rsidRDefault="0079021D" w:rsidP="00545E65">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486C7C" w:rsidRDefault="001049C1" w:rsidP="00545E65">
      <w:pPr>
        <w:pStyle w:val="19"/>
        <w:numPr>
          <w:ilvl w:val="1"/>
          <w:numId w:val="20"/>
        </w:numPr>
        <w:ind w:left="0" w:firstLine="709"/>
        <w:outlineLvl w:val="1"/>
        <w:rPr>
          <w:b/>
          <w:szCs w:val="28"/>
        </w:rPr>
      </w:pPr>
      <w:r>
        <w:rPr>
          <w:b/>
          <w:szCs w:val="28"/>
        </w:rPr>
        <w:t>Обеспечение исполнения договора</w:t>
      </w:r>
    </w:p>
    <w:p w:rsidR="00486C7C" w:rsidRDefault="0045708B" w:rsidP="00545E65">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86C7C" w:rsidRDefault="0045708B" w:rsidP="00545E65">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86C7C" w:rsidRDefault="0045708B" w:rsidP="00545E65">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86C7C" w:rsidRDefault="0045708B" w:rsidP="00545E65">
      <w:pPr>
        <w:pStyle w:val="aff6"/>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86C7C" w:rsidRDefault="0045708B" w:rsidP="00545E65">
      <w:pPr>
        <w:pStyle w:val="aff6"/>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86C7C" w:rsidRDefault="0045708B" w:rsidP="00545E65">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86C7C" w:rsidRDefault="0045708B" w:rsidP="00545E65">
      <w:pPr>
        <w:pStyle w:val="aff6"/>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w:t>
      </w:r>
      <w:r>
        <w:rPr>
          <w:sz w:val="28"/>
          <w:szCs w:val="28"/>
        </w:rPr>
        <w:lastRenderedPageBreak/>
        <w:t>Заказчик вправе расторгнуть договор и заключить договор с Участником со вторым порядковым номером.</w:t>
      </w:r>
    </w:p>
    <w:p w:rsidR="00486C7C" w:rsidRDefault="00D151F3" w:rsidP="00545E65">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86C7C" w:rsidRDefault="0060696E" w:rsidP="00545E65">
      <w:pPr>
        <w:pStyle w:val="aff6"/>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A74FF5" w:rsidRDefault="00A74FF5"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5F29CC" w:rsidRDefault="005F29CC" w:rsidP="006B66C5">
      <w:pPr>
        <w:widowControl w:val="0"/>
        <w:suppressAutoHyphens w:val="0"/>
        <w:autoSpaceDE w:val="0"/>
        <w:autoSpaceDN w:val="0"/>
        <w:adjustRightInd w:val="0"/>
        <w:spacing w:before="360" w:after="200"/>
        <w:ind w:firstLine="709"/>
        <w:jc w:val="both"/>
        <w:outlineLvl w:val="1"/>
        <w:rPr>
          <w:b/>
          <w:bCs/>
          <w:sz w:val="28"/>
          <w:szCs w:val="28"/>
          <w:lang w:eastAsia="ru-RU"/>
        </w:rPr>
      </w:pPr>
      <w:r>
        <w:rPr>
          <w:b/>
          <w:bCs/>
          <w:sz w:val="28"/>
          <w:szCs w:val="28"/>
          <w:lang w:eastAsia="ru-RU"/>
        </w:rPr>
        <w:t>4.1. Общие положения</w:t>
      </w:r>
    </w:p>
    <w:p w:rsidR="005F29CC" w:rsidRDefault="005F29CC" w:rsidP="002F42EA">
      <w:pPr>
        <w:widowControl w:val="0"/>
        <w:suppressAutoHyphens w:val="0"/>
        <w:ind w:firstLine="709"/>
        <w:jc w:val="both"/>
        <w:rPr>
          <w:sz w:val="28"/>
          <w:szCs w:val="28"/>
          <w:lang w:eastAsia="ru-RU"/>
        </w:rPr>
      </w:pPr>
      <w:bookmarkStart w:id="16" w:name="_Toc290469479"/>
      <w:bookmarkStart w:id="17" w:name="_Toc257218020"/>
      <w:r>
        <w:rPr>
          <w:sz w:val="28"/>
          <w:szCs w:val="28"/>
          <w:lang w:eastAsia="ru-RU"/>
        </w:rPr>
        <w:t xml:space="preserve">Открытый конкурс в электронной форме для выбора организации на </w:t>
      </w:r>
      <w:r>
        <w:rPr>
          <w:spacing w:val="-5"/>
          <w:sz w:val="28"/>
          <w:szCs w:val="28"/>
          <w:lang w:eastAsia="ru-RU"/>
        </w:rPr>
        <w:t xml:space="preserve">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Pr>
          <w:spacing w:val="-5"/>
          <w:sz w:val="28"/>
          <w:szCs w:val="28"/>
          <w:lang w:val="en-US" w:eastAsia="ru-RU"/>
        </w:rPr>
        <w:t>Oracle</w:t>
      </w:r>
      <w:r>
        <w:rPr>
          <w:spacing w:val="-5"/>
          <w:sz w:val="28"/>
          <w:szCs w:val="28"/>
          <w:lang w:eastAsia="ru-RU"/>
        </w:rPr>
        <w:t xml:space="preserve"> (далее – </w:t>
      </w:r>
      <w:r>
        <w:rPr>
          <w:spacing w:val="-5"/>
          <w:sz w:val="28"/>
          <w:szCs w:val="28"/>
          <w:lang w:val="en-US" w:eastAsia="ru-RU"/>
        </w:rPr>
        <w:t>Oracle</w:t>
      </w:r>
      <w:r>
        <w:rPr>
          <w:spacing w:val="-5"/>
          <w:sz w:val="28"/>
          <w:szCs w:val="28"/>
          <w:lang w:eastAsia="ru-RU"/>
        </w:rPr>
        <w:t>).</w:t>
      </w:r>
      <w:r>
        <w:rPr>
          <w:sz w:val="28"/>
          <w:szCs w:val="28"/>
          <w:lang w:eastAsia="ru-RU"/>
        </w:rPr>
        <w:t xml:space="preserve"> </w:t>
      </w:r>
    </w:p>
    <w:p w:rsidR="005F29CC" w:rsidRDefault="005F29CC" w:rsidP="002F42EA">
      <w:pPr>
        <w:widowControl w:val="0"/>
        <w:tabs>
          <w:tab w:val="num" w:pos="1070"/>
        </w:tabs>
        <w:suppressAutoHyphens w:val="0"/>
        <w:ind w:firstLine="709"/>
        <w:jc w:val="both"/>
        <w:rPr>
          <w:sz w:val="28"/>
          <w:szCs w:val="28"/>
          <w:lang w:eastAsia="ru-RU"/>
        </w:rPr>
      </w:pPr>
      <w:r>
        <w:rPr>
          <w:sz w:val="28"/>
          <w:szCs w:val="28"/>
          <w:lang w:eastAsia="ru-RU"/>
        </w:rPr>
        <w:t xml:space="preserve">В Заявке должны быть изложены условия, соответствующие требованиям технического задания. </w:t>
      </w:r>
      <w:bookmarkEnd w:id="16"/>
      <w:bookmarkEnd w:id="17"/>
    </w:p>
    <w:p w:rsidR="005F29CC" w:rsidRDefault="005F29CC" w:rsidP="006B66C5">
      <w:pPr>
        <w:widowControl w:val="0"/>
        <w:suppressAutoHyphens w:val="0"/>
        <w:autoSpaceDE w:val="0"/>
        <w:autoSpaceDN w:val="0"/>
        <w:adjustRightInd w:val="0"/>
        <w:spacing w:before="360" w:after="200"/>
        <w:ind w:firstLine="709"/>
        <w:jc w:val="both"/>
        <w:outlineLvl w:val="1"/>
        <w:rPr>
          <w:b/>
          <w:bCs/>
          <w:sz w:val="28"/>
          <w:szCs w:val="28"/>
          <w:lang w:eastAsia="ru-RU"/>
        </w:rPr>
      </w:pPr>
      <w:r>
        <w:rPr>
          <w:b/>
          <w:bCs/>
          <w:sz w:val="28"/>
          <w:szCs w:val="28"/>
          <w:lang w:eastAsia="ru-RU"/>
        </w:rPr>
        <w:t>4.2. Цель услуг</w:t>
      </w:r>
    </w:p>
    <w:p w:rsidR="005F29CC" w:rsidRDefault="005F29CC" w:rsidP="002F42EA">
      <w:pPr>
        <w:widowControl w:val="0"/>
        <w:suppressAutoHyphens w:val="0"/>
        <w:ind w:firstLine="709"/>
        <w:jc w:val="both"/>
        <w:rPr>
          <w:sz w:val="28"/>
          <w:szCs w:val="28"/>
          <w:lang w:eastAsia="ru-RU"/>
        </w:rPr>
      </w:pPr>
      <w:r>
        <w:rPr>
          <w:bCs/>
          <w:color w:val="000000"/>
          <w:sz w:val="28"/>
          <w:szCs w:val="28"/>
          <w:lang w:eastAsia="ru-RU"/>
        </w:rPr>
        <w:t>Восстановление и получение технической поддержки установленного на оборудовании</w:t>
      </w:r>
      <w:r>
        <w:rPr>
          <w:color w:val="000000"/>
          <w:sz w:val="28"/>
          <w:szCs w:val="20"/>
          <w:lang w:eastAsia="ru-RU"/>
        </w:rPr>
        <w:t xml:space="preserve"> ПАО</w:t>
      </w:r>
      <w:r>
        <w:rPr>
          <w:bCs/>
          <w:color w:val="000000"/>
          <w:sz w:val="28"/>
          <w:szCs w:val="28"/>
          <w:lang w:eastAsia="ru-RU"/>
        </w:rPr>
        <w:t> </w:t>
      </w:r>
      <w:r w:rsidR="00A74FF5">
        <w:rPr>
          <w:color w:val="000000"/>
          <w:sz w:val="28"/>
          <w:szCs w:val="20"/>
          <w:lang w:eastAsia="ru-RU"/>
        </w:rPr>
        <w:t>«</w:t>
      </w:r>
      <w:r>
        <w:rPr>
          <w:color w:val="000000"/>
          <w:sz w:val="28"/>
          <w:szCs w:val="20"/>
          <w:lang w:eastAsia="ru-RU"/>
        </w:rPr>
        <w:t xml:space="preserve">ТрансКонтейнер» </w:t>
      </w:r>
      <w:r>
        <w:rPr>
          <w:bCs/>
          <w:color w:val="000000"/>
          <w:sz w:val="28"/>
          <w:szCs w:val="28"/>
          <w:lang w:eastAsia="ru-RU"/>
        </w:rPr>
        <w:t xml:space="preserve">программного обеспечения </w:t>
      </w:r>
      <w:r>
        <w:rPr>
          <w:bCs/>
          <w:color w:val="000000"/>
          <w:sz w:val="28"/>
          <w:szCs w:val="28"/>
          <w:lang w:val="en-US" w:eastAsia="ru-RU"/>
        </w:rPr>
        <w:t>Oracle</w:t>
      </w:r>
      <w:r>
        <w:rPr>
          <w:bCs/>
          <w:color w:val="000000"/>
          <w:sz w:val="28"/>
          <w:szCs w:val="28"/>
          <w:lang w:eastAsia="ru-RU"/>
        </w:rPr>
        <w:t xml:space="preserve"> путем размещения соответствующего заказа </w:t>
      </w:r>
      <w:r>
        <w:rPr>
          <w:color w:val="000000"/>
          <w:sz w:val="28"/>
          <w:szCs w:val="28"/>
          <w:lang w:eastAsia="ru-RU"/>
        </w:rPr>
        <w:t xml:space="preserve">у компании </w:t>
      </w:r>
      <w:r>
        <w:rPr>
          <w:color w:val="000000"/>
          <w:sz w:val="28"/>
          <w:szCs w:val="28"/>
          <w:lang w:val="en-US" w:eastAsia="ru-RU"/>
        </w:rPr>
        <w:t>Oracle</w:t>
      </w:r>
      <w:r>
        <w:rPr>
          <w:sz w:val="28"/>
          <w:szCs w:val="28"/>
          <w:lang w:eastAsia="ru-RU"/>
        </w:rPr>
        <w:t>.</w:t>
      </w:r>
    </w:p>
    <w:p w:rsidR="005F29CC" w:rsidRDefault="005F29CC" w:rsidP="006B66C5">
      <w:pPr>
        <w:widowControl w:val="0"/>
        <w:suppressAutoHyphens w:val="0"/>
        <w:autoSpaceDE w:val="0"/>
        <w:autoSpaceDN w:val="0"/>
        <w:adjustRightInd w:val="0"/>
        <w:spacing w:before="360" w:after="200"/>
        <w:ind w:firstLine="709"/>
        <w:jc w:val="both"/>
        <w:outlineLvl w:val="1"/>
        <w:rPr>
          <w:b/>
          <w:bCs/>
          <w:sz w:val="28"/>
          <w:szCs w:val="28"/>
          <w:lang w:eastAsia="ru-RU"/>
        </w:rPr>
      </w:pPr>
      <w:r>
        <w:rPr>
          <w:b/>
          <w:bCs/>
          <w:sz w:val="28"/>
          <w:szCs w:val="28"/>
          <w:lang w:eastAsia="ru-RU"/>
        </w:rPr>
        <w:t>4.3. Требования к услугам</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 xml:space="preserve">Техническая поддержка </w:t>
      </w:r>
      <w:r>
        <w:rPr>
          <w:color w:val="000000"/>
          <w:sz w:val="28"/>
          <w:szCs w:val="28"/>
          <w:lang w:val="en-US" w:eastAsia="ru-RU"/>
        </w:rPr>
        <w:t>Oracle</w:t>
      </w:r>
      <w:r>
        <w:rPr>
          <w:color w:val="000000"/>
          <w:sz w:val="28"/>
          <w:szCs w:val="28"/>
          <w:lang w:eastAsia="ru-RU"/>
        </w:rPr>
        <w:t xml:space="preserve"> должна осуществляться в соответствии со стандартными правилами технической поддержки компании </w:t>
      </w:r>
      <w:r>
        <w:rPr>
          <w:color w:val="000000"/>
          <w:sz w:val="28"/>
          <w:szCs w:val="28"/>
          <w:lang w:val="en-US" w:eastAsia="ru-RU"/>
        </w:rPr>
        <w:t>Oracle</w:t>
      </w:r>
      <w:r>
        <w:rPr>
          <w:color w:val="000000"/>
          <w:sz w:val="28"/>
          <w:szCs w:val="28"/>
          <w:lang w:eastAsia="ru-RU"/>
        </w:rPr>
        <w:t xml:space="preserve">. С правилами технической поддержки компании </w:t>
      </w:r>
      <w:r>
        <w:rPr>
          <w:color w:val="000000"/>
          <w:sz w:val="28"/>
          <w:szCs w:val="28"/>
          <w:lang w:val="en-US" w:eastAsia="ru-RU"/>
        </w:rPr>
        <w:t>Oracle</w:t>
      </w:r>
      <w:r>
        <w:rPr>
          <w:color w:val="000000"/>
          <w:sz w:val="28"/>
          <w:szCs w:val="28"/>
          <w:lang w:eastAsia="ru-RU"/>
        </w:rPr>
        <w:t xml:space="preserve"> можно ознакомиться в сети Интернет по электронному адресу: </w:t>
      </w:r>
      <w:hyperlink r:id="rId17" w:history="1">
        <w:r>
          <w:rPr>
            <w:rStyle w:val="a7"/>
            <w:rFonts w:eastAsia="MS Mincho"/>
            <w:sz w:val="28"/>
            <w:szCs w:val="28"/>
            <w:lang w:eastAsia="ru-RU"/>
          </w:rPr>
          <w:t>http://www.oracle.com/us/support/library/057419.pdf</w:t>
        </w:r>
      </w:hyperlink>
      <w:r>
        <w:rPr>
          <w:spacing w:val="-5"/>
          <w:sz w:val="28"/>
          <w:szCs w:val="28"/>
          <w:lang w:eastAsia="ru-RU"/>
        </w:rPr>
        <w:t xml:space="preserve">. Компания </w:t>
      </w:r>
      <w:r>
        <w:rPr>
          <w:spacing w:val="-5"/>
          <w:sz w:val="28"/>
          <w:szCs w:val="28"/>
          <w:lang w:val="en-US" w:eastAsia="ru-RU"/>
        </w:rPr>
        <w:t>Oracle</w:t>
      </w:r>
      <w:r>
        <w:rPr>
          <w:spacing w:val="-5"/>
          <w:sz w:val="28"/>
          <w:szCs w:val="28"/>
          <w:lang w:eastAsia="ru-RU"/>
        </w:rPr>
        <w:t xml:space="preserve"> </w:t>
      </w:r>
      <w:r>
        <w:rPr>
          <w:color w:val="000000"/>
          <w:sz w:val="28"/>
          <w:szCs w:val="28"/>
          <w:lang w:eastAsia="ru-RU"/>
        </w:rPr>
        <w:t xml:space="preserve">вправе изменять правила в одностороннем порядке. </w:t>
      </w:r>
    </w:p>
    <w:p w:rsidR="005F29CC" w:rsidRDefault="005F29CC" w:rsidP="006B66C5">
      <w:pPr>
        <w:widowControl w:val="0"/>
        <w:suppressAutoHyphens w:val="0"/>
        <w:autoSpaceDE w:val="0"/>
        <w:autoSpaceDN w:val="0"/>
        <w:adjustRightInd w:val="0"/>
        <w:spacing w:before="360" w:after="200"/>
        <w:ind w:firstLine="709"/>
        <w:jc w:val="both"/>
        <w:outlineLvl w:val="1"/>
        <w:rPr>
          <w:b/>
          <w:bCs/>
          <w:sz w:val="28"/>
          <w:szCs w:val="28"/>
          <w:lang w:eastAsia="ru-RU"/>
        </w:rPr>
      </w:pPr>
      <w:r>
        <w:rPr>
          <w:b/>
          <w:bCs/>
          <w:sz w:val="28"/>
          <w:szCs w:val="28"/>
          <w:lang w:eastAsia="ru-RU"/>
        </w:rPr>
        <w:t>4.4. Содержание услуг</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Состав технической поддержки ORACLE стандартного уровня:</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4.4.1</w:t>
      </w:r>
      <w:r>
        <w:rPr>
          <w:color w:val="000000"/>
          <w:sz w:val="28"/>
          <w:szCs w:val="28"/>
          <w:lang w:eastAsia="ru-RU"/>
        </w:rPr>
        <w:tab/>
        <w:t xml:space="preserve">Получение технической информации и/или дополнительных программных компонентов (так называемых PATCH), выпускаемых производителем программного обеспечения, для устранения обнаруженных </w:t>
      </w:r>
      <w:r>
        <w:rPr>
          <w:color w:val="000000"/>
          <w:sz w:val="28"/>
          <w:szCs w:val="28"/>
          <w:lang w:eastAsia="ru-RU"/>
        </w:rPr>
        <w:lastRenderedPageBreak/>
        <w:t>дефектов в программном обеспечении Oracle, осуществляется Заказчиком самостоятельно посредством скачивания с ресурса My Oracle Support, либо предоставляется ИСПОЛНИТЕЛЕМ после получения письменного запроса от ЗАКАЗЧИКА.</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4.4.2</w:t>
      </w:r>
      <w:r>
        <w:rPr>
          <w:color w:val="000000"/>
          <w:sz w:val="28"/>
          <w:szCs w:val="28"/>
          <w:lang w:eastAsia="ru-RU"/>
        </w:rPr>
        <w:tab/>
        <w:t>Получение обновленных версий поддерживаемых Программ с новыми функциональными возможностями (UPGRADE), поступающих на рынок (в том числе и соответствующим образом дополненной Документации на лицензированные программы), осуществляется Заказчиком самостоятельно посредством скачивания с Bеб-узла электронной доставки Oracle E-Delivery либо  предоставляется ИСПОЛНИТЕЛЕМ после получения письменного запроса от ЗАКАЗЧИКА.</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4.4.3</w:t>
      </w:r>
      <w:r>
        <w:rPr>
          <w:color w:val="000000"/>
          <w:sz w:val="28"/>
          <w:szCs w:val="28"/>
          <w:lang w:eastAsia="ru-RU"/>
        </w:rPr>
        <w:tab/>
        <w:t>Получение обновленных подверсий поддерживаемых Программ (UPDATE), выпускаемых для обеспечения эффективной совместимости с новыми версиями операционных систем, осуществляется ИСПОЛНИТЕЛЕМ после получения письменного запроса от ЗАКАЗЧИКА.</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4.4.4</w:t>
      </w:r>
      <w:r>
        <w:rPr>
          <w:color w:val="000000"/>
          <w:sz w:val="28"/>
          <w:szCs w:val="28"/>
          <w:lang w:eastAsia="ru-RU"/>
        </w:rPr>
        <w:tab/>
        <w:t xml:space="preserve">Предоставление ЗАКАЗЧИКУ по идентификационному номеру </w:t>
      </w:r>
      <w:r>
        <w:rPr>
          <w:b/>
          <w:color w:val="000000"/>
          <w:sz w:val="28"/>
          <w:szCs w:val="28"/>
          <w:lang w:eastAsia="ru-RU"/>
        </w:rPr>
        <w:t>(CSI) 17984224</w:t>
      </w:r>
      <w:r>
        <w:rPr>
          <w:color w:val="000000"/>
          <w:sz w:val="28"/>
          <w:szCs w:val="28"/>
          <w:lang w:eastAsia="ru-RU"/>
        </w:rPr>
        <w:t xml:space="preserve"> авторизованного доступа в режиме 24x7 к электронной информационной «англоязычной» системе технической поддержки компании Oracle в сети INTERNET (служба «My Oracle Support», по адресу </w:t>
      </w:r>
      <w:hyperlink r:id="rId18" w:history="1">
        <w:r>
          <w:rPr>
            <w:rStyle w:val="a7"/>
            <w:rFonts w:eastAsia="MS Mincho"/>
            <w:sz w:val="28"/>
            <w:szCs w:val="28"/>
            <w:lang w:eastAsia="ru-RU"/>
          </w:rPr>
          <w:t>http://support.oracle.com</w:t>
        </w:r>
      </w:hyperlink>
      <w:r>
        <w:rPr>
          <w:color w:val="000000"/>
          <w:sz w:val="28"/>
          <w:szCs w:val="28"/>
          <w:lang w:eastAsia="ru-RU"/>
        </w:rPr>
        <w:t>).</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4.4.5</w:t>
      </w:r>
      <w:r>
        <w:rPr>
          <w:color w:val="000000"/>
          <w:sz w:val="28"/>
          <w:szCs w:val="28"/>
          <w:lang w:eastAsia="ru-RU"/>
        </w:rPr>
        <w:tab/>
        <w:t xml:space="preserve">Доступ к службе «My Oracle Support» включает в себя: </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w:t>
      </w:r>
      <w:r>
        <w:rPr>
          <w:color w:val="000000"/>
          <w:sz w:val="28"/>
          <w:szCs w:val="28"/>
          <w:lang w:eastAsia="ru-RU"/>
        </w:rPr>
        <w:tab/>
        <w:t xml:space="preserve">доступ к электронной информационной системе технической поддержки (My Oracle Support) с возможностью заведения ЗАКАЗЧИКОМ технических запросов (SR). Для эскалации SR в системе My Oracle Support используется процесс эскалации, описанный на английском языке и расположенный по адресу: </w:t>
      </w:r>
      <w:hyperlink r:id="rId19" w:history="1">
        <w:r>
          <w:rPr>
            <w:rStyle w:val="a7"/>
            <w:rFonts w:eastAsia="MS Mincho"/>
            <w:sz w:val="28"/>
            <w:szCs w:val="28"/>
            <w:lang w:eastAsia="ru-RU"/>
          </w:rPr>
          <w:t>https://support.oracle.com/CSP/main/article?cmd=show&amp;type=NOT&amp;doctype=BULLETIN&amp;id=166650.1</w:t>
        </w:r>
      </w:hyperlink>
      <w:r>
        <w:rPr>
          <w:color w:val="000000"/>
          <w:sz w:val="28"/>
          <w:szCs w:val="28"/>
          <w:lang w:eastAsia="ru-RU"/>
        </w:rPr>
        <w:t xml:space="preserve">; </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w:t>
      </w:r>
      <w:r>
        <w:rPr>
          <w:color w:val="000000"/>
          <w:sz w:val="28"/>
          <w:szCs w:val="28"/>
          <w:lang w:eastAsia="ru-RU"/>
        </w:rPr>
        <w:tab/>
        <w:t>доступ к новейшей технической информации по продуктам Oracle на выделенных страницах Internet: www.oracle.com</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4.4.6</w:t>
      </w:r>
      <w:r>
        <w:rPr>
          <w:color w:val="000000"/>
          <w:sz w:val="28"/>
          <w:szCs w:val="28"/>
          <w:lang w:eastAsia="ru-RU"/>
        </w:rPr>
        <w:tab/>
        <w:t>Прямая телефонная линия для консультаций на английском языке со специалистами Службы Глобальной Технической поддержки компании Оракл по тел: +44.870.400-0902 +44.870.400-0904</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4.4.7</w:t>
      </w:r>
      <w:r>
        <w:rPr>
          <w:color w:val="000000"/>
          <w:sz w:val="28"/>
          <w:szCs w:val="28"/>
          <w:lang w:eastAsia="ru-RU"/>
        </w:rPr>
        <w:tab/>
        <w:t>Возможность миграции поддерживаемых Программ при переходе из одной операционной среды в другую (при соблюдении условий миграции Oracle).</w:t>
      </w:r>
    </w:p>
    <w:p w:rsidR="005F29CC" w:rsidRDefault="005F29CC" w:rsidP="002F42EA">
      <w:pPr>
        <w:widowControl w:val="0"/>
        <w:suppressAutoHyphens w:val="0"/>
        <w:ind w:firstLine="709"/>
        <w:jc w:val="both"/>
        <w:rPr>
          <w:color w:val="000000"/>
          <w:sz w:val="28"/>
          <w:szCs w:val="28"/>
          <w:lang w:eastAsia="ru-RU"/>
        </w:rPr>
      </w:pPr>
      <w:r>
        <w:rPr>
          <w:color w:val="000000"/>
          <w:sz w:val="28"/>
          <w:szCs w:val="28"/>
          <w:lang w:eastAsia="ru-RU"/>
        </w:rPr>
        <w:t>4.4.8.</w:t>
      </w:r>
      <w:r>
        <w:rPr>
          <w:color w:val="000000"/>
          <w:sz w:val="28"/>
          <w:szCs w:val="28"/>
          <w:lang w:eastAsia="ru-RU"/>
        </w:rPr>
        <w:tab/>
        <w:t>Перечень программного обеспечения, для которого должна быть обеспечена техническая поддержка, указан в таблице № 1.</w:t>
      </w:r>
    </w:p>
    <w:p w:rsidR="00A74FF5" w:rsidRDefault="00A74FF5" w:rsidP="006B66C5">
      <w:pPr>
        <w:widowControl w:val="0"/>
        <w:suppressAutoHyphens w:val="0"/>
        <w:spacing w:before="360" w:after="240"/>
        <w:jc w:val="center"/>
        <w:rPr>
          <w:b/>
          <w:spacing w:val="-5"/>
          <w:sz w:val="20"/>
          <w:szCs w:val="20"/>
          <w:lang w:eastAsia="ru-RU"/>
        </w:rPr>
      </w:pPr>
      <w:r>
        <w:rPr>
          <w:b/>
          <w:spacing w:val="-5"/>
          <w:sz w:val="20"/>
          <w:szCs w:val="20"/>
          <w:lang w:eastAsia="ru-RU"/>
        </w:rPr>
        <w:br/>
      </w:r>
    </w:p>
    <w:p w:rsidR="005F29CC" w:rsidRDefault="00A74FF5" w:rsidP="006B66C5">
      <w:pPr>
        <w:widowControl w:val="0"/>
        <w:suppressAutoHyphens w:val="0"/>
        <w:spacing w:before="360" w:after="240"/>
        <w:jc w:val="center"/>
        <w:outlineLvl w:val="2"/>
        <w:rPr>
          <w:b/>
          <w:spacing w:val="-5"/>
          <w:sz w:val="20"/>
          <w:szCs w:val="20"/>
          <w:lang w:eastAsia="ru-RU"/>
        </w:rPr>
      </w:pPr>
      <w:r>
        <w:rPr>
          <w:b/>
          <w:spacing w:val="-5"/>
          <w:sz w:val="20"/>
          <w:szCs w:val="20"/>
          <w:lang w:eastAsia="ru-RU"/>
        </w:rPr>
        <w:br w:type="column"/>
      </w:r>
      <w:r w:rsidR="005F29CC">
        <w:rPr>
          <w:b/>
          <w:spacing w:val="-5"/>
          <w:sz w:val="20"/>
          <w:szCs w:val="20"/>
          <w:lang w:eastAsia="ru-RU"/>
        </w:rPr>
        <w:lastRenderedPageBreak/>
        <w:t>СПЕЦИФИКАЦИЯ ПРОГРАММНОГО ОБЕСПЕЧЕНИЯ</w:t>
      </w:r>
    </w:p>
    <w:p w:rsidR="005F29CC" w:rsidRDefault="005F29CC" w:rsidP="002F42EA">
      <w:pPr>
        <w:widowControl w:val="0"/>
        <w:suppressAutoHyphens w:val="0"/>
        <w:spacing w:after="240"/>
        <w:jc w:val="right"/>
        <w:outlineLvl w:val="0"/>
        <w:rPr>
          <w:spacing w:val="-5"/>
          <w:lang w:eastAsia="ru-RU"/>
        </w:rPr>
      </w:pPr>
      <w:r>
        <w:rPr>
          <w:spacing w:val="-5"/>
          <w:lang w:eastAsia="ru-RU"/>
        </w:rPr>
        <w:t>Таблица № 1</w:t>
      </w:r>
    </w:p>
    <w:tbl>
      <w:tblPr>
        <w:tblW w:w="5000" w:type="pct"/>
        <w:tblLayout w:type="fixed"/>
        <w:tblLook w:val="04A0" w:firstRow="1" w:lastRow="0" w:firstColumn="1" w:lastColumn="0" w:noHBand="0" w:noVBand="1"/>
      </w:tblPr>
      <w:tblGrid>
        <w:gridCol w:w="4488"/>
        <w:gridCol w:w="1439"/>
        <w:gridCol w:w="1920"/>
        <w:gridCol w:w="901"/>
        <w:gridCol w:w="1106"/>
      </w:tblGrid>
      <w:tr w:rsidR="005F29CC" w:rsidTr="002F42EA">
        <w:trPr>
          <w:trHeight w:val="322"/>
        </w:trPr>
        <w:tc>
          <w:tcPr>
            <w:tcW w:w="2278"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bCs/>
                <w:lang w:eastAsia="ru-RU"/>
              </w:rPr>
            </w:pPr>
            <w:r>
              <w:rPr>
                <w:bCs/>
                <w:lang w:eastAsia="ru-RU"/>
              </w:rPr>
              <w:t>Наименование</w:t>
            </w:r>
          </w:p>
        </w:tc>
        <w:tc>
          <w:tcPr>
            <w:tcW w:w="730" w:type="pct"/>
            <w:tcBorders>
              <w:top w:val="single" w:sz="4" w:space="0" w:color="auto"/>
              <w:left w:val="single" w:sz="4" w:space="0" w:color="auto"/>
              <w:bottom w:val="single" w:sz="4" w:space="0" w:color="000000"/>
              <w:right w:val="single" w:sz="4" w:space="0" w:color="auto"/>
            </w:tcBorders>
          </w:tcPr>
          <w:p w:rsidR="005F29CC" w:rsidRPr="006A59B2" w:rsidRDefault="005F29CC" w:rsidP="002F42EA">
            <w:pPr>
              <w:widowControl w:val="0"/>
              <w:suppressAutoHyphens w:val="0"/>
              <w:jc w:val="center"/>
              <w:rPr>
                <w:iCs/>
                <w:lang w:eastAsia="ru-RU"/>
              </w:rPr>
            </w:pPr>
            <w:r>
              <w:rPr>
                <w:iCs/>
                <w:lang w:val="en-US" w:eastAsia="ru-RU"/>
              </w:rPr>
              <w:t>CSI</w:t>
            </w:r>
          </w:p>
        </w:tc>
        <w:tc>
          <w:tcPr>
            <w:tcW w:w="974"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iCs/>
                <w:lang w:eastAsia="ru-RU"/>
              </w:rPr>
            </w:pPr>
            <w:r>
              <w:rPr>
                <w:iCs/>
                <w:lang w:eastAsia="ru-RU"/>
              </w:rPr>
              <w:t>Тип лицензий</w:t>
            </w:r>
          </w:p>
        </w:tc>
        <w:tc>
          <w:tcPr>
            <w:tcW w:w="457"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Число серверов</w:t>
            </w:r>
          </w:p>
        </w:tc>
        <w:tc>
          <w:tcPr>
            <w:tcW w:w="562"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Число пользователей</w:t>
            </w:r>
          </w:p>
        </w:tc>
      </w:tr>
      <w:tr w:rsidR="005F29CC" w:rsidTr="002F42EA">
        <w:trPr>
          <w:trHeight w:val="322"/>
        </w:trPr>
        <w:tc>
          <w:tcPr>
            <w:tcW w:w="2278"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bCs/>
                <w:lang w:eastAsia="ru-RU"/>
              </w:rPr>
            </w:pPr>
            <w:r>
              <w:rPr>
                <w:bCs/>
                <w:lang w:eastAsia="ru-RU"/>
              </w:rPr>
              <w:t>Siebel CRM Base</w:t>
            </w:r>
          </w:p>
        </w:tc>
        <w:tc>
          <w:tcPr>
            <w:tcW w:w="730" w:type="pct"/>
            <w:tcBorders>
              <w:top w:val="single" w:sz="4" w:space="0" w:color="auto"/>
              <w:left w:val="single" w:sz="4" w:space="0" w:color="auto"/>
              <w:bottom w:val="single" w:sz="4" w:space="0" w:color="000000"/>
              <w:right w:val="single" w:sz="4" w:space="0" w:color="auto"/>
            </w:tcBorders>
          </w:tcPr>
          <w:p w:rsidR="005F29CC" w:rsidRPr="006A59B2" w:rsidRDefault="005F29CC" w:rsidP="002F42EA">
            <w:pPr>
              <w:widowControl w:val="0"/>
              <w:suppressAutoHyphens w:val="0"/>
              <w:jc w:val="center"/>
              <w:rPr>
                <w:iCs/>
                <w:lang w:eastAsia="ru-RU"/>
              </w:rPr>
            </w:pPr>
            <w:r>
              <w:rPr>
                <w:color w:val="000000"/>
                <w:sz w:val="28"/>
                <w:szCs w:val="28"/>
                <w:lang w:eastAsia="ru-RU"/>
              </w:rPr>
              <w:t>17984224</w:t>
            </w:r>
          </w:p>
        </w:tc>
        <w:tc>
          <w:tcPr>
            <w:tcW w:w="974"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iCs/>
                <w:lang w:eastAsia="ru-RU"/>
              </w:rPr>
            </w:pPr>
            <w:r>
              <w:rPr>
                <w:iCs/>
                <w:lang w:eastAsia="ru-RU"/>
              </w:rPr>
              <w:t>Application User</w:t>
            </w:r>
          </w:p>
        </w:tc>
        <w:tc>
          <w:tcPr>
            <w:tcW w:w="457"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1</w:t>
            </w:r>
          </w:p>
        </w:tc>
        <w:tc>
          <w:tcPr>
            <w:tcW w:w="562"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50</w:t>
            </w:r>
          </w:p>
        </w:tc>
      </w:tr>
      <w:tr w:rsidR="005F29CC" w:rsidTr="002F42EA">
        <w:trPr>
          <w:trHeight w:val="322"/>
        </w:trPr>
        <w:tc>
          <w:tcPr>
            <w:tcW w:w="2278"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bCs/>
                <w:lang w:eastAsia="ru-RU"/>
              </w:rPr>
            </w:pPr>
            <w:r>
              <w:rPr>
                <w:bCs/>
                <w:lang w:eastAsia="ru-RU"/>
              </w:rPr>
              <w:t>Siebel Tools</w:t>
            </w:r>
          </w:p>
        </w:tc>
        <w:tc>
          <w:tcPr>
            <w:tcW w:w="730" w:type="pct"/>
            <w:tcBorders>
              <w:top w:val="single" w:sz="4" w:space="0" w:color="auto"/>
              <w:left w:val="single" w:sz="4" w:space="0" w:color="auto"/>
              <w:bottom w:val="single" w:sz="4" w:space="0" w:color="000000"/>
              <w:right w:val="single" w:sz="4" w:space="0" w:color="auto"/>
            </w:tcBorders>
          </w:tcPr>
          <w:p w:rsidR="005F29CC" w:rsidRPr="006A59B2" w:rsidRDefault="005F29CC" w:rsidP="002F42EA">
            <w:pPr>
              <w:widowControl w:val="0"/>
              <w:suppressAutoHyphens w:val="0"/>
              <w:jc w:val="center"/>
              <w:rPr>
                <w:iCs/>
                <w:lang w:eastAsia="ru-RU"/>
              </w:rPr>
            </w:pPr>
            <w:r>
              <w:rPr>
                <w:color w:val="000000"/>
                <w:sz w:val="28"/>
                <w:szCs w:val="28"/>
                <w:lang w:eastAsia="ru-RU"/>
              </w:rPr>
              <w:t>17984224</w:t>
            </w:r>
          </w:p>
        </w:tc>
        <w:tc>
          <w:tcPr>
            <w:tcW w:w="974"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iCs/>
                <w:lang w:eastAsia="ru-RU"/>
              </w:rPr>
            </w:pPr>
            <w:r>
              <w:rPr>
                <w:iCs/>
                <w:lang w:eastAsia="ru-RU"/>
              </w:rPr>
              <w:t>Application User</w:t>
            </w:r>
          </w:p>
        </w:tc>
        <w:tc>
          <w:tcPr>
            <w:tcW w:w="457"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1</w:t>
            </w:r>
          </w:p>
        </w:tc>
        <w:tc>
          <w:tcPr>
            <w:tcW w:w="562"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2</w:t>
            </w:r>
          </w:p>
        </w:tc>
      </w:tr>
      <w:tr w:rsidR="005F29CC" w:rsidTr="002F42EA">
        <w:trPr>
          <w:trHeight w:val="322"/>
        </w:trPr>
        <w:tc>
          <w:tcPr>
            <w:tcW w:w="2278"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bCs/>
                <w:lang w:val="en-US" w:eastAsia="ru-RU"/>
              </w:rPr>
            </w:pPr>
            <w:r>
              <w:rPr>
                <w:bCs/>
                <w:lang w:val="en-US" w:eastAsia="ru-RU"/>
              </w:rPr>
              <w:t>Siebel Customer Order Management Administration Server</w:t>
            </w:r>
          </w:p>
        </w:tc>
        <w:tc>
          <w:tcPr>
            <w:tcW w:w="730" w:type="pct"/>
            <w:tcBorders>
              <w:top w:val="single" w:sz="4" w:space="0" w:color="auto"/>
              <w:left w:val="single" w:sz="4" w:space="0" w:color="auto"/>
              <w:bottom w:val="single" w:sz="4" w:space="0" w:color="000000"/>
              <w:right w:val="single" w:sz="4" w:space="0" w:color="auto"/>
            </w:tcBorders>
          </w:tcPr>
          <w:p w:rsidR="005F29CC" w:rsidRPr="006A59B2" w:rsidRDefault="005F29CC" w:rsidP="002F42EA">
            <w:pPr>
              <w:widowControl w:val="0"/>
              <w:suppressAutoHyphens w:val="0"/>
              <w:jc w:val="center"/>
              <w:rPr>
                <w:iCs/>
                <w:lang w:eastAsia="ru-RU"/>
              </w:rPr>
            </w:pPr>
            <w:r>
              <w:rPr>
                <w:color w:val="000000"/>
                <w:sz w:val="28"/>
                <w:szCs w:val="28"/>
                <w:lang w:eastAsia="ru-RU"/>
              </w:rPr>
              <w:t>17984224</w:t>
            </w:r>
          </w:p>
        </w:tc>
        <w:tc>
          <w:tcPr>
            <w:tcW w:w="974"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iCs/>
                <w:lang w:eastAsia="ru-RU"/>
              </w:rPr>
            </w:pPr>
            <w:r>
              <w:rPr>
                <w:iCs/>
                <w:lang w:eastAsia="ru-RU"/>
              </w:rPr>
              <w:t>Customer</w:t>
            </w:r>
          </w:p>
        </w:tc>
        <w:tc>
          <w:tcPr>
            <w:tcW w:w="457"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1</w:t>
            </w:r>
          </w:p>
        </w:tc>
        <w:tc>
          <w:tcPr>
            <w:tcW w:w="562"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1</w:t>
            </w:r>
          </w:p>
        </w:tc>
      </w:tr>
      <w:tr w:rsidR="005F29CC" w:rsidTr="002F42EA">
        <w:trPr>
          <w:trHeight w:val="322"/>
        </w:trPr>
        <w:tc>
          <w:tcPr>
            <w:tcW w:w="2278"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bCs/>
                <w:lang w:eastAsia="ru-RU"/>
              </w:rPr>
            </w:pPr>
            <w:r>
              <w:rPr>
                <w:bCs/>
                <w:lang w:eastAsia="ru-RU"/>
              </w:rPr>
              <w:t>Oracle Transportation Management</w:t>
            </w:r>
          </w:p>
        </w:tc>
        <w:tc>
          <w:tcPr>
            <w:tcW w:w="730" w:type="pct"/>
            <w:tcBorders>
              <w:top w:val="single" w:sz="4" w:space="0" w:color="auto"/>
              <w:left w:val="single" w:sz="4" w:space="0" w:color="auto"/>
              <w:bottom w:val="single" w:sz="4" w:space="0" w:color="000000"/>
              <w:right w:val="single" w:sz="4" w:space="0" w:color="auto"/>
            </w:tcBorders>
          </w:tcPr>
          <w:p w:rsidR="005F29CC" w:rsidRPr="006A59B2" w:rsidRDefault="005F29CC" w:rsidP="002F42EA">
            <w:pPr>
              <w:widowControl w:val="0"/>
              <w:suppressAutoHyphens w:val="0"/>
              <w:jc w:val="center"/>
              <w:rPr>
                <w:iCs/>
                <w:lang w:eastAsia="ru-RU"/>
              </w:rPr>
            </w:pPr>
            <w:r>
              <w:rPr>
                <w:color w:val="000000"/>
                <w:sz w:val="28"/>
                <w:szCs w:val="28"/>
                <w:lang w:eastAsia="ru-RU"/>
              </w:rPr>
              <w:t>17984224</w:t>
            </w:r>
          </w:p>
        </w:tc>
        <w:tc>
          <w:tcPr>
            <w:tcW w:w="974"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iCs/>
                <w:lang w:eastAsia="ru-RU"/>
              </w:rPr>
            </w:pPr>
            <w:r>
              <w:rPr>
                <w:iCs/>
                <w:lang w:eastAsia="ru-RU"/>
              </w:rPr>
              <w:t>$M Freight Under Management</w:t>
            </w:r>
          </w:p>
        </w:tc>
        <w:tc>
          <w:tcPr>
            <w:tcW w:w="457"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1</w:t>
            </w:r>
          </w:p>
        </w:tc>
        <w:tc>
          <w:tcPr>
            <w:tcW w:w="562"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50</w:t>
            </w:r>
          </w:p>
        </w:tc>
      </w:tr>
      <w:tr w:rsidR="005F29CC" w:rsidTr="002F42EA">
        <w:trPr>
          <w:trHeight w:val="322"/>
        </w:trPr>
        <w:tc>
          <w:tcPr>
            <w:tcW w:w="2278"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bCs/>
                <w:lang w:val="en-US" w:eastAsia="ru-RU"/>
              </w:rPr>
            </w:pPr>
            <w:r>
              <w:rPr>
                <w:bCs/>
                <w:lang w:val="en-US" w:eastAsia="ru-RU"/>
              </w:rPr>
              <w:t>Oracle Transportation Operational Planning for Oracle Transportation Management</w:t>
            </w:r>
          </w:p>
        </w:tc>
        <w:tc>
          <w:tcPr>
            <w:tcW w:w="730" w:type="pct"/>
            <w:tcBorders>
              <w:top w:val="single" w:sz="4" w:space="0" w:color="auto"/>
              <w:left w:val="single" w:sz="4" w:space="0" w:color="auto"/>
              <w:bottom w:val="single" w:sz="4" w:space="0" w:color="000000"/>
              <w:right w:val="single" w:sz="4" w:space="0" w:color="auto"/>
            </w:tcBorders>
          </w:tcPr>
          <w:p w:rsidR="005F29CC" w:rsidRPr="006A59B2" w:rsidRDefault="005F29CC" w:rsidP="002F42EA">
            <w:pPr>
              <w:widowControl w:val="0"/>
              <w:suppressAutoHyphens w:val="0"/>
              <w:jc w:val="center"/>
              <w:rPr>
                <w:iCs/>
                <w:lang w:eastAsia="ru-RU"/>
              </w:rPr>
            </w:pPr>
            <w:r>
              <w:rPr>
                <w:color w:val="000000"/>
                <w:sz w:val="28"/>
                <w:szCs w:val="28"/>
                <w:lang w:eastAsia="ru-RU"/>
              </w:rPr>
              <w:t>17984224</w:t>
            </w:r>
          </w:p>
        </w:tc>
        <w:tc>
          <w:tcPr>
            <w:tcW w:w="974"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iCs/>
                <w:lang w:eastAsia="ru-RU"/>
              </w:rPr>
            </w:pPr>
            <w:r>
              <w:rPr>
                <w:iCs/>
                <w:lang w:eastAsia="ru-RU"/>
              </w:rPr>
              <w:t>$M Freight Under Management</w:t>
            </w:r>
          </w:p>
        </w:tc>
        <w:tc>
          <w:tcPr>
            <w:tcW w:w="457"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1</w:t>
            </w:r>
          </w:p>
        </w:tc>
        <w:tc>
          <w:tcPr>
            <w:tcW w:w="562"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50</w:t>
            </w:r>
          </w:p>
        </w:tc>
      </w:tr>
      <w:tr w:rsidR="005F29CC" w:rsidTr="002F42EA">
        <w:trPr>
          <w:trHeight w:val="322"/>
        </w:trPr>
        <w:tc>
          <w:tcPr>
            <w:tcW w:w="2278"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bCs/>
                <w:lang w:val="en-US" w:eastAsia="ru-RU"/>
              </w:rPr>
            </w:pPr>
            <w:r>
              <w:rPr>
                <w:bCs/>
                <w:lang w:val="en-US" w:eastAsia="ru-RU"/>
              </w:rPr>
              <w:t>Oracle Freight Payment Billing and Claims for Oracle Transportation Management</w:t>
            </w:r>
          </w:p>
        </w:tc>
        <w:tc>
          <w:tcPr>
            <w:tcW w:w="730" w:type="pct"/>
            <w:tcBorders>
              <w:top w:val="single" w:sz="4" w:space="0" w:color="auto"/>
              <w:left w:val="single" w:sz="4" w:space="0" w:color="auto"/>
              <w:bottom w:val="single" w:sz="4" w:space="0" w:color="000000"/>
              <w:right w:val="single" w:sz="4" w:space="0" w:color="auto"/>
            </w:tcBorders>
          </w:tcPr>
          <w:p w:rsidR="005F29CC" w:rsidRPr="006A59B2" w:rsidRDefault="005F29CC" w:rsidP="002F42EA">
            <w:pPr>
              <w:widowControl w:val="0"/>
              <w:suppressAutoHyphens w:val="0"/>
              <w:jc w:val="center"/>
              <w:rPr>
                <w:iCs/>
                <w:lang w:eastAsia="ru-RU"/>
              </w:rPr>
            </w:pPr>
            <w:r>
              <w:rPr>
                <w:color w:val="000000"/>
                <w:sz w:val="28"/>
                <w:szCs w:val="28"/>
                <w:lang w:eastAsia="ru-RU"/>
              </w:rPr>
              <w:t>17984224</w:t>
            </w:r>
          </w:p>
        </w:tc>
        <w:tc>
          <w:tcPr>
            <w:tcW w:w="974"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iCs/>
                <w:lang w:eastAsia="ru-RU"/>
              </w:rPr>
            </w:pPr>
            <w:r>
              <w:rPr>
                <w:iCs/>
                <w:lang w:eastAsia="ru-RU"/>
              </w:rPr>
              <w:t>$M Freight Under Management</w:t>
            </w:r>
          </w:p>
        </w:tc>
        <w:tc>
          <w:tcPr>
            <w:tcW w:w="457"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1</w:t>
            </w:r>
          </w:p>
        </w:tc>
        <w:tc>
          <w:tcPr>
            <w:tcW w:w="562"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50</w:t>
            </w:r>
          </w:p>
        </w:tc>
      </w:tr>
      <w:tr w:rsidR="005F29CC" w:rsidTr="002F42EA">
        <w:trPr>
          <w:trHeight w:val="322"/>
        </w:trPr>
        <w:tc>
          <w:tcPr>
            <w:tcW w:w="2278"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bCs/>
                <w:lang w:val="en-US" w:eastAsia="ru-RU"/>
              </w:rPr>
            </w:pPr>
            <w:r>
              <w:rPr>
                <w:bCs/>
                <w:lang w:val="en-US" w:eastAsia="ru-RU"/>
              </w:rPr>
              <w:t>Oracle Forwarding and Brokerage Operations</w:t>
            </w:r>
          </w:p>
        </w:tc>
        <w:tc>
          <w:tcPr>
            <w:tcW w:w="730" w:type="pct"/>
            <w:tcBorders>
              <w:top w:val="single" w:sz="4" w:space="0" w:color="auto"/>
              <w:left w:val="single" w:sz="4" w:space="0" w:color="auto"/>
              <w:bottom w:val="single" w:sz="4" w:space="0" w:color="000000"/>
              <w:right w:val="single" w:sz="4" w:space="0" w:color="auto"/>
            </w:tcBorders>
          </w:tcPr>
          <w:p w:rsidR="005F29CC" w:rsidRPr="006A59B2" w:rsidRDefault="005F29CC" w:rsidP="002F42EA">
            <w:pPr>
              <w:widowControl w:val="0"/>
              <w:suppressAutoHyphens w:val="0"/>
              <w:jc w:val="center"/>
              <w:rPr>
                <w:iCs/>
                <w:lang w:eastAsia="ru-RU"/>
              </w:rPr>
            </w:pPr>
            <w:r>
              <w:rPr>
                <w:color w:val="000000"/>
                <w:sz w:val="28"/>
                <w:szCs w:val="28"/>
                <w:lang w:eastAsia="ru-RU"/>
              </w:rPr>
              <w:t>17984224</w:t>
            </w:r>
          </w:p>
        </w:tc>
        <w:tc>
          <w:tcPr>
            <w:tcW w:w="974" w:type="pct"/>
            <w:tcBorders>
              <w:top w:val="single" w:sz="4" w:space="0" w:color="auto"/>
              <w:left w:val="single" w:sz="4" w:space="0" w:color="auto"/>
              <w:bottom w:val="single" w:sz="4" w:space="0" w:color="000000"/>
              <w:right w:val="single" w:sz="4" w:space="0" w:color="auto"/>
            </w:tcBorders>
            <w:noWrap/>
            <w:vAlign w:val="center"/>
            <w:hideMark/>
          </w:tcPr>
          <w:p w:rsidR="005F29CC" w:rsidRPr="006A59B2" w:rsidRDefault="005F29CC" w:rsidP="002F42EA">
            <w:pPr>
              <w:widowControl w:val="0"/>
              <w:suppressAutoHyphens w:val="0"/>
              <w:jc w:val="center"/>
              <w:rPr>
                <w:iCs/>
                <w:lang w:eastAsia="ru-RU"/>
              </w:rPr>
            </w:pPr>
            <w:r>
              <w:rPr>
                <w:iCs/>
                <w:lang w:eastAsia="ru-RU"/>
              </w:rPr>
              <w:t>$M Freight Under Management</w:t>
            </w:r>
          </w:p>
        </w:tc>
        <w:tc>
          <w:tcPr>
            <w:tcW w:w="457"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1</w:t>
            </w:r>
          </w:p>
        </w:tc>
        <w:tc>
          <w:tcPr>
            <w:tcW w:w="562" w:type="pct"/>
            <w:tcBorders>
              <w:top w:val="single" w:sz="4" w:space="0" w:color="auto"/>
              <w:left w:val="single" w:sz="4" w:space="0" w:color="auto"/>
              <w:bottom w:val="single" w:sz="4" w:space="0" w:color="000000"/>
              <w:right w:val="single" w:sz="4" w:space="0" w:color="auto"/>
            </w:tcBorders>
            <w:vAlign w:val="center"/>
            <w:hideMark/>
          </w:tcPr>
          <w:p w:rsidR="005F29CC" w:rsidRPr="006A59B2" w:rsidRDefault="005F29CC" w:rsidP="002F42EA">
            <w:pPr>
              <w:widowControl w:val="0"/>
              <w:suppressAutoHyphens w:val="0"/>
              <w:jc w:val="center"/>
              <w:rPr>
                <w:iCs/>
                <w:lang w:eastAsia="ru-RU"/>
              </w:rPr>
            </w:pPr>
            <w:r>
              <w:rPr>
                <w:iCs/>
                <w:lang w:eastAsia="ru-RU"/>
              </w:rPr>
              <w:t>50</w:t>
            </w:r>
          </w:p>
        </w:tc>
      </w:tr>
    </w:tbl>
    <w:p w:rsidR="005F29CC" w:rsidRPr="006B66C5" w:rsidRDefault="005F29CC" w:rsidP="006B66C5">
      <w:pPr>
        <w:widowControl w:val="0"/>
        <w:suppressAutoHyphens w:val="0"/>
        <w:autoSpaceDE w:val="0"/>
        <w:autoSpaceDN w:val="0"/>
        <w:adjustRightInd w:val="0"/>
        <w:spacing w:before="360" w:after="200"/>
        <w:ind w:firstLine="709"/>
        <w:jc w:val="both"/>
        <w:outlineLvl w:val="1"/>
        <w:rPr>
          <w:b/>
          <w:bCs/>
          <w:sz w:val="28"/>
          <w:szCs w:val="28"/>
          <w:lang w:eastAsia="ru-RU"/>
        </w:rPr>
      </w:pPr>
      <w:r>
        <w:rPr>
          <w:b/>
          <w:bCs/>
          <w:sz w:val="28"/>
          <w:szCs w:val="28"/>
          <w:lang w:eastAsia="ru-RU"/>
        </w:rPr>
        <w:t>4.5. Форма, сроки и порядок оплаты услуг</w:t>
      </w:r>
    </w:p>
    <w:p w:rsidR="005F29CC" w:rsidRDefault="005F29CC" w:rsidP="002F42EA">
      <w:pPr>
        <w:widowControl w:val="0"/>
        <w:suppressAutoHyphens w:val="0"/>
        <w:ind w:firstLine="709"/>
        <w:jc w:val="both"/>
        <w:rPr>
          <w:sz w:val="28"/>
        </w:rPr>
      </w:pPr>
      <w:r>
        <w:rPr>
          <w:sz w:val="28"/>
        </w:rPr>
        <w:t>Оплата за оказанные услуги производится заказчиком безналичным платежом путем перечисления денежных средств на расчетный счет исполнителя в течение 30 (тридцати) календарных дней с даты подписания сторонами акта об оказанных услугах на основании счета исполнителя.</w:t>
      </w:r>
    </w:p>
    <w:p w:rsidR="005F29CC" w:rsidRDefault="005F29CC" w:rsidP="006B66C5">
      <w:pPr>
        <w:widowControl w:val="0"/>
        <w:suppressAutoHyphens w:val="0"/>
        <w:autoSpaceDE w:val="0"/>
        <w:autoSpaceDN w:val="0"/>
        <w:adjustRightInd w:val="0"/>
        <w:spacing w:before="360" w:after="200"/>
        <w:ind w:firstLine="709"/>
        <w:jc w:val="both"/>
        <w:outlineLvl w:val="1"/>
        <w:rPr>
          <w:b/>
          <w:bCs/>
          <w:sz w:val="28"/>
          <w:szCs w:val="28"/>
          <w:lang w:eastAsia="ru-RU"/>
        </w:rPr>
      </w:pPr>
      <w:r>
        <w:rPr>
          <w:b/>
          <w:bCs/>
          <w:sz w:val="28"/>
          <w:szCs w:val="28"/>
          <w:lang w:eastAsia="ru-RU"/>
        </w:rPr>
        <w:t>4.6. Период оказания услуг</w:t>
      </w:r>
    </w:p>
    <w:p w:rsidR="005F29CC" w:rsidRDefault="005F29CC" w:rsidP="002F42EA">
      <w:pPr>
        <w:widowControl w:val="0"/>
        <w:suppressAutoHyphens w:val="0"/>
        <w:ind w:firstLine="709"/>
        <w:jc w:val="both"/>
        <w:rPr>
          <w:sz w:val="28"/>
          <w:szCs w:val="28"/>
          <w:lang w:eastAsia="ru-RU"/>
        </w:rPr>
      </w:pPr>
      <w:r>
        <w:rPr>
          <w:sz w:val="28"/>
        </w:rPr>
        <w:t xml:space="preserve">Срок размещения заказа у компании </w:t>
      </w:r>
      <w:r>
        <w:rPr>
          <w:sz w:val="28"/>
          <w:lang w:val="en-US"/>
        </w:rPr>
        <w:t>Oracle</w:t>
      </w:r>
      <w:r>
        <w:rPr>
          <w:sz w:val="28"/>
        </w:rPr>
        <w:t xml:space="preserve"> не более 30 календарных дней с даты заключения договора. Срок технической поддержки с даты подписания договора до 28 февраля 2021 года</w:t>
      </w:r>
      <w:r>
        <w:rPr>
          <w:sz w:val="28"/>
          <w:szCs w:val="20"/>
          <w:lang w:eastAsia="ru-RU"/>
        </w:rPr>
        <w:t>.</w:t>
      </w:r>
    </w:p>
    <w:p w:rsidR="005F29CC" w:rsidRDefault="005F29CC" w:rsidP="006B66C5">
      <w:pPr>
        <w:widowControl w:val="0"/>
        <w:suppressAutoHyphens w:val="0"/>
        <w:autoSpaceDE w:val="0"/>
        <w:autoSpaceDN w:val="0"/>
        <w:adjustRightInd w:val="0"/>
        <w:spacing w:before="360" w:after="200"/>
        <w:ind w:firstLine="709"/>
        <w:jc w:val="both"/>
        <w:outlineLvl w:val="1"/>
        <w:rPr>
          <w:b/>
          <w:bCs/>
          <w:sz w:val="28"/>
          <w:szCs w:val="28"/>
          <w:lang w:eastAsia="ru-RU"/>
        </w:rPr>
      </w:pPr>
      <w:r>
        <w:rPr>
          <w:b/>
          <w:bCs/>
          <w:sz w:val="28"/>
          <w:szCs w:val="28"/>
          <w:lang w:eastAsia="ru-RU"/>
        </w:rPr>
        <w:t>4.7. Порядок сдачи выполняемых услуг</w:t>
      </w:r>
    </w:p>
    <w:p w:rsidR="00A74FF5" w:rsidRDefault="005F29CC" w:rsidP="002F42EA">
      <w:pPr>
        <w:widowControl w:val="0"/>
        <w:tabs>
          <w:tab w:val="left" w:pos="1134"/>
        </w:tabs>
        <w:suppressAutoHyphens w:val="0"/>
        <w:ind w:firstLine="709"/>
        <w:jc w:val="both"/>
        <w:rPr>
          <w:spacing w:val="-5"/>
          <w:sz w:val="20"/>
          <w:szCs w:val="20"/>
          <w:lang w:eastAsia="ru-RU"/>
        </w:rPr>
      </w:pPr>
      <w:r>
        <w:rPr>
          <w:spacing w:val="-5"/>
          <w:sz w:val="28"/>
          <w:szCs w:val="28"/>
          <w:lang w:eastAsia="ru-RU"/>
        </w:rPr>
        <w:t xml:space="preserve">Исполнитель в течение 5 (пяти) календарных дней с даты окончания оказания услуг по размещению заказа по договору предоставляет Заказчику акт об оказании услуг в двух экземплярах и счет-фактуру. </w:t>
      </w:r>
      <w:r>
        <w:rPr>
          <w:sz w:val="28"/>
          <w:szCs w:val="28"/>
          <w:lang w:eastAsia="ru-RU"/>
        </w:rPr>
        <w:t xml:space="preserve">Заказчик подписывает акт в течение 5 (пяти) рабочих дней с даты получения и возвращает исполнителю подписанный акт или мотивированный отказ от приемки услуг. </w:t>
      </w:r>
    </w:p>
    <w:p w:rsidR="005F29CC" w:rsidRDefault="00A74FF5" w:rsidP="006B66C5">
      <w:pPr>
        <w:widowControl w:val="0"/>
        <w:suppressAutoHyphens w:val="0"/>
        <w:autoSpaceDE w:val="0"/>
        <w:autoSpaceDN w:val="0"/>
        <w:adjustRightInd w:val="0"/>
        <w:spacing w:before="360" w:after="200"/>
        <w:ind w:firstLine="709"/>
        <w:jc w:val="both"/>
        <w:outlineLvl w:val="1"/>
        <w:rPr>
          <w:b/>
          <w:bCs/>
          <w:sz w:val="28"/>
          <w:szCs w:val="28"/>
          <w:lang w:eastAsia="ru-RU"/>
        </w:rPr>
      </w:pPr>
      <w:r>
        <w:rPr>
          <w:spacing w:val="-5"/>
          <w:sz w:val="20"/>
          <w:szCs w:val="20"/>
          <w:lang w:eastAsia="ru-RU"/>
        </w:rPr>
        <w:br w:type="column"/>
      </w:r>
      <w:r w:rsidR="005F29CC">
        <w:rPr>
          <w:b/>
          <w:bCs/>
          <w:sz w:val="28"/>
          <w:szCs w:val="28"/>
          <w:lang w:eastAsia="ru-RU"/>
        </w:rPr>
        <w:lastRenderedPageBreak/>
        <w:t>4.8. Место оказания услуг</w:t>
      </w:r>
    </w:p>
    <w:p w:rsidR="005F29CC" w:rsidRDefault="005F29CC" w:rsidP="002F42EA">
      <w:pPr>
        <w:widowControl w:val="0"/>
        <w:tabs>
          <w:tab w:val="left" w:pos="1134"/>
        </w:tabs>
        <w:suppressAutoHyphens w:val="0"/>
        <w:ind w:firstLine="709"/>
        <w:jc w:val="both"/>
        <w:rPr>
          <w:rFonts w:eastAsia="MS Mincho"/>
          <w:bCs/>
          <w:spacing w:val="-5"/>
          <w:sz w:val="28"/>
          <w:szCs w:val="28"/>
          <w:lang w:eastAsia="ru-RU"/>
        </w:rPr>
      </w:pPr>
      <w:r>
        <w:rPr>
          <w:bCs/>
          <w:spacing w:val="-5"/>
          <w:sz w:val="28"/>
          <w:szCs w:val="28"/>
          <w:lang w:eastAsia="ru-RU"/>
        </w:rPr>
        <w:t>Российская Федерация, 125047, г. Москва, Оружейный переулок, д.19.</w:t>
      </w:r>
    </w:p>
    <w:p w:rsidR="005F29CC" w:rsidRDefault="005F29CC" w:rsidP="006B66C5">
      <w:pPr>
        <w:widowControl w:val="0"/>
        <w:suppressAutoHyphens w:val="0"/>
        <w:autoSpaceDE w:val="0"/>
        <w:autoSpaceDN w:val="0"/>
        <w:adjustRightInd w:val="0"/>
        <w:spacing w:before="360" w:after="200"/>
        <w:ind w:firstLine="709"/>
        <w:jc w:val="both"/>
        <w:outlineLvl w:val="1"/>
        <w:rPr>
          <w:b/>
          <w:bCs/>
          <w:sz w:val="28"/>
          <w:szCs w:val="28"/>
          <w:lang w:eastAsia="ru-RU"/>
        </w:rPr>
      </w:pPr>
      <w:r>
        <w:rPr>
          <w:b/>
          <w:bCs/>
          <w:sz w:val="28"/>
          <w:szCs w:val="28"/>
          <w:lang w:eastAsia="ru-RU"/>
        </w:rPr>
        <w:t xml:space="preserve">4.9. Условия предоставления гарантии: </w:t>
      </w:r>
    </w:p>
    <w:p w:rsidR="005F29CC" w:rsidRDefault="005F29CC" w:rsidP="002F42EA">
      <w:pPr>
        <w:widowControl w:val="0"/>
        <w:suppressAutoHyphens w:val="0"/>
        <w:ind w:firstLine="709"/>
        <w:jc w:val="both"/>
        <w:rPr>
          <w:sz w:val="28"/>
          <w:szCs w:val="20"/>
          <w:lang w:eastAsia="ru-RU"/>
        </w:rPr>
      </w:pPr>
      <w:r>
        <w:rPr>
          <w:sz w:val="28"/>
          <w:szCs w:val="20"/>
          <w:lang w:eastAsia="ru-RU"/>
        </w:rPr>
        <w:t>4.9.1. Минимальный срок гарантийного обслуживания: Исполнитель должен предоставить гарантию на соответствие результатов предоставленных услуг по технической поддержке в соответствии со стандартными правилами Oracle в течение всего срока действия договора.</w:t>
      </w:r>
    </w:p>
    <w:p w:rsidR="005F29CC" w:rsidRDefault="005F29CC" w:rsidP="002F42EA">
      <w:pPr>
        <w:widowControl w:val="0"/>
        <w:suppressAutoHyphens w:val="0"/>
        <w:ind w:firstLine="709"/>
        <w:jc w:val="both"/>
        <w:rPr>
          <w:sz w:val="28"/>
          <w:szCs w:val="20"/>
          <w:lang w:eastAsia="ru-RU"/>
        </w:rPr>
      </w:pPr>
      <w:r>
        <w:rPr>
          <w:sz w:val="28"/>
          <w:szCs w:val="20"/>
          <w:lang w:eastAsia="ru-RU"/>
        </w:rPr>
        <w:t>4.9.2. Объем гарантийного обслуживания: Гарантийное обслуживание включает в себя внесение за счёт исполнителя необходимых изменений по результатам предоставленных услуг, чтобы обеспечить соответствие результатов услуг в соответствии с техническими параметрами стандартных правил Oracle.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5F29CC" w:rsidRDefault="005F29CC" w:rsidP="002F42EA">
      <w:pPr>
        <w:widowControl w:val="0"/>
        <w:suppressAutoHyphens w:val="0"/>
        <w:ind w:firstLine="709"/>
        <w:jc w:val="both"/>
        <w:rPr>
          <w:sz w:val="28"/>
          <w:szCs w:val="20"/>
          <w:lang w:eastAsia="ru-RU"/>
        </w:rPr>
      </w:pPr>
      <w:r>
        <w:rPr>
          <w:sz w:val="28"/>
          <w:szCs w:val="20"/>
          <w:lang w:eastAsia="ru-RU"/>
        </w:rPr>
        <w:t>Исполнитель производит устранение выявляемых технических ошибок (дефектов), устранение нештатных ситуаций (сбоев и отказов) в результатах услуг, связанных с работой программного обеспечения Oracle,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5F29CC" w:rsidRDefault="005F29CC" w:rsidP="006B66C5">
      <w:pPr>
        <w:widowControl w:val="0"/>
        <w:suppressAutoHyphens w:val="0"/>
        <w:autoSpaceDE w:val="0"/>
        <w:autoSpaceDN w:val="0"/>
        <w:adjustRightInd w:val="0"/>
        <w:spacing w:before="360" w:after="200"/>
        <w:ind w:firstLine="709"/>
        <w:jc w:val="both"/>
        <w:outlineLvl w:val="1"/>
        <w:rPr>
          <w:b/>
          <w:bCs/>
          <w:sz w:val="28"/>
          <w:szCs w:val="28"/>
          <w:lang w:eastAsia="ru-RU"/>
        </w:rPr>
      </w:pPr>
      <w:r>
        <w:rPr>
          <w:b/>
          <w:bCs/>
          <w:sz w:val="28"/>
          <w:szCs w:val="28"/>
          <w:lang w:eastAsia="ru-RU"/>
        </w:rPr>
        <w:t>4.10. Требования к сертификации, разрешениям</w:t>
      </w:r>
    </w:p>
    <w:p w:rsidR="005F29CC" w:rsidRPr="006A59B2" w:rsidRDefault="005F29CC" w:rsidP="002F42EA">
      <w:pPr>
        <w:widowControl w:val="0"/>
        <w:suppressAutoHyphens w:val="0"/>
        <w:ind w:firstLine="709"/>
        <w:jc w:val="both"/>
        <w:rPr>
          <w:sz w:val="28"/>
          <w:szCs w:val="20"/>
          <w:lang w:eastAsia="ru-RU"/>
        </w:rPr>
      </w:pPr>
      <w:r>
        <w:rPr>
          <w:sz w:val="28"/>
          <w:szCs w:val="20"/>
          <w:lang w:eastAsia="ru-RU"/>
        </w:rPr>
        <w:t>Претендент, участник должен обладать правами на оказание услуг, быть участником партнерской программы компании «Oracle» (OraclePartnerNetwork).</w:t>
      </w:r>
    </w:p>
    <w:p w:rsidR="00A74FF5" w:rsidRDefault="00A74FF5" w:rsidP="006B66C5">
      <w:pPr>
        <w:rPr>
          <w:rFonts w:eastAsia="MS Mincho"/>
          <w:szCs w:val="28"/>
        </w:rPr>
      </w:pPr>
    </w:p>
    <w:p w:rsidR="00A74FF5" w:rsidRDefault="00A74FF5" w:rsidP="006B66C5">
      <w:pPr>
        <w:rPr>
          <w:rFonts w:eastAsia="MS Mincho"/>
          <w:szCs w:val="28"/>
        </w:rPr>
      </w:pPr>
    </w:p>
    <w:p w:rsidR="002E18D3" w:rsidRPr="006B66C5" w:rsidRDefault="002E18D3" w:rsidP="006B66C5">
      <w:pPr>
        <w:spacing w:after="120"/>
        <w:jc w:val="center"/>
        <w:outlineLvl w:val="0"/>
        <w:rPr>
          <w:rFonts w:eastAsia="MS Mincho"/>
          <w:b/>
          <w:bCs/>
          <w:sz w:val="32"/>
          <w:szCs w:val="32"/>
        </w:rPr>
      </w:pPr>
      <w:r w:rsidRPr="006B66C5">
        <w:rPr>
          <w:rFonts w:eastAsia="MS Mincho"/>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528"/>
        <w:gridCol w:w="1417"/>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gridSpan w:val="2"/>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gridSpan w:val="2"/>
          </w:tcPr>
          <w:p w:rsidR="005F29CC" w:rsidRDefault="002F42EA" w:rsidP="006B66C5">
            <w:pPr>
              <w:pStyle w:val="19"/>
              <w:ind w:firstLine="284"/>
              <w:rPr>
                <w:sz w:val="24"/>
                <w:szCs w:val="24"/>
              </w:rPr>
            </w:pPr>
            <w:r>
              <w:rPr>
                <w:sz w:val="24"/>
                <w:szCs w:val="24"/>
              </w:rPr>
              <w:t>Открытый конкурс в электронной форме № ОКэ</w:t>
            </w:r>
            <w:r w:rsidR="00545E65">
              <w:rPr>
                <w:sz w:val="24"/>
                <w:szCs w:val="24"/>
              </w:rPr>
              <w:t>-ЦКПЭАС-</w:t>
            </w:r>
            <w:r>
              <w:rPr>
                <w:sz w:val="24"/>
                <w:szCs w:val="24"/>
              </w:rPr>
              <w:t>20-</w:t>
            </w:r>
            <w:r w:rsidR="00FB513F">
              <w:rPr>
                <w:sz w:val="24"/>
                <w:szCs w:val="24"/>
              </w:rPr>
              <w:t>0030</w:t>
            </w:r>
            <w:r>
              <w:rPr>
                <w:sz w:val="24"/>
                <w:szCs w:val="24"/>
              </w:rPr>
              <w:t xml:space="preserve"> по предмету закупки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«Oracle»»</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 xml:space="preserve">Организатор Открытого конкурса, адрес, контактные </w:t>
            </w:r>
            <w:r>
              <w:rPr>
                <w:b/>
                <w:color w:val="auto"/>
              </w:rPr>
              <w:lastRenderedPageBreak/>
              <w:t>лица и представители Заказчика</w:t>
            </w:r>
          </w:p>
        </w:tc>
        <w:tc>
          <w:tcPr>
            <w:tcW w:w="6945" w:type="dxa"/>
            <w:gridSpan w:val="2"/>
          </w:tcPr>
          <w:p w:rsidR="005F29CC" w:rsidRDefault="002F42EA" w:rsidP="006B66C5">
            <w:pPr>
              <w:pStyle w:val="19"/>
              <w:ind w:firstLine="284"/>
              <w:rPr>
                <w:sz w:val="24"/>
                <w:szCs w:val="24"/>
              </w:rPr>
            </w:pPr>
            <w:r>
              <w:rPr>
                <w:sz w:val="24"/>
                <w:szCs w:val="24"/>
              </w:rPr>
              <w:lastRenderedPageBreak/>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w:t>
            </w:r>
            <w:r>
              <w:rPr>
                <w:sz w:val="24"/>
                <w:szCs w:val="24"/>
              </w:rPr>
              <w:lastRenderedPageBreak/>
              <w:t>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F29CC" w:rsidRDefault="005F29CC" w:rsidP="006B66C5">
            <w:pPr>
              <w:pStyle w:val="19"/>
              <w:ind w:firstLine="284"/>
              <w:rPr>
                <w:sz w:val="24"/>
                <w:szCs w:val="24"/>
              </w:rPr>
            </w:pPr>
          </w:p>
          <w:p w:rsidR="00DD3B11" w:rsidRDefault="00520E52" w:rsidP="006B66C5">
            <w:pPr>
              <w:pStyle w:val="19"/>
              <w:ind w:firstLine="284"/>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6B66C5">
            <w:pPr>
              <w:pStyle w:val="19"/>
              <w:ind w:firstLine="284"/>
              <w:rPr>
                <w:sz w:val="24"/>
                <w:szCs w:val="24"/>
              </w:rPr>
            </w:pPr>
            <w:r>
              <w:rPr>
                <w:sz w:val="24"/>
                <w:szCs w:val="24"/>
              </w:rPr>
              <w:t xml:space="preserve">Адрес: 125047, Москва, Оружейный переулок, д.19. </w:t>
            </w:r>
          </w:p>
          <w:p w:rsidR="005F29CC" w:rsidRDefault="002F42EA" w:rsidP="006B66C5">
            <w:pPr>
              <w:ind w:firstLine="284"/>
              <w:rPr>
                <w:rFonts w:ascii="Calibri" w:hAnsi="Calibri" w:cs="Calibri"/>
                <w:color w:val="000000"/>
                <w:sz w:val="22"/>
                <w:szCs w:val="22"/>
                <w:lang w:eastAsia="ru-RU"/>
              </w:rPr>
            </w:pPr>
            <w:r>
              <w:t>Контактное(-ые) лицо(-а) Заказчика: Бровкин Иван Анатольевич, тел. +7(495)7881717(1714), электронный адрес brovkinia@trcont.ru.</w:t>
            </w:r>
          </w:p>
          <w:p w:rsidR="00D412F3" w:rsidRDefault="00DD3B11" w:rsidP="006B66C5">
            <w:pPr>
              <w:pStyle w:val="19"/>
              <w:ind w:firstLine="284"/>
            </w:pPr>
            <w:r>
              <w:rPr>
                <w:sz w:val="24"/>
                <w:szCs w:val="24"/>
              </w:rPr>
              <w:t>Контактное(-ые) лицо(-а) Организатора:</w:t>
            </w:r>
          </w:p>
          <w:p w:rsidR="00D412F3" w:rsidRDefault="004774CF" w:rsidP="006B66C5">
            <w:pPr>
              <w:pStyle w:val="19"/>
              <w:ind w:firstLine="284"/>
              <w:rPr>
                <w:sz w:val="24"/>
                <w:szCs w:val="24"/>
              </w:rPr>
            </w:pPr>
            <w:r>
              <w:rPr>
                <w:sz w:val="24"/>
                <w:szCs w:val="24"/>
              </w:rPr>
              <w:t>Аксютина Кира Михайловна, тел. +7 (495) 788-1717 доб. 16-42, электронный адрес AksiutinaKM@trcont.ru;</w:t>
            </w:r>
          </w:p>
          <w:p w:rsidR="00D412F3" w:rsidRDefault="00D412F3" w:rsidP="006B66C5">
            <w:pPr>
              <w:pStyle w:val="19"/>
              <w:ind w:firstLine="284"/>
              <w:rPr>
                <w:sz w:val="24"/>
                <w:szCs w:val="24"/>
              </w:rPr>
            </w:pPr>
            <w:r>
              <w:rPr>
                <w:sz w:val="24"/>
                <w:szCs w:val="24"/>
              </w:rPr>
              <w:t>Курицын Александр Евгеньевич, тел. +7 (495) 788-1717 доб. 16-41, электронный адрес KuritsynAE@trcont.ru</w:t>
            </w:r>
          </w:p>
          <w:p w:rsidR="005F29CC" w:rsidRDefault="005F29CC" w:rsidP="006B66C5">
            <w:pPr>
              <w:pStyle w:val="19"/>
              <w:ind w:firstLine="284"/>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lastRenderedPageBreak/>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gridSpan w:val="2"/>
          </w:tcPr>
          <w:p w:rsidR="005F29CC" w:rsidRDefault="002F42EA" w:rsidP="006B66C5">
            <w:pPr>
              <w:ind w:firstLine="284"/>
              <w:jc w:val="both"/>
              <w:rPr>
                <w:b/>
              </w:rPr>
            </w:pPr>
            <w:bookmarkStart w:id="18" w:name="OLE_LINK108"/>
            <w:bookmarkStart w:id="19" w:name="OLE_LINK109"/>
            <w:bookmarkStart w:id="20" w:name="OLE_LINK110"/>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111"/>
            <w:bookmarkStart w:id="35" w:name="OLE_LINK112"/>
            <w:bookmarkStart w:id="36" w:name="OLE_LINK113"/>
            <w:bookmarkStart w:id="37" w:name="OLE_LINK114"/>
            <w:bookmarkStart w:id="38" w:name="OLE_LINK49"/>
            <w:bookmarkStart w:id="39" w:name="OLE_LINK50"/>
            <w:bookmarkEnd w:id="18"/>
            <w:bookmarkEnd w:id="19"/>
            <w:bookmarkEnd w:id="20"/>
            <w:r w:rsidRPr="00FB513F">
              <w:rPr>
                <w:rFonts w:eastAsia="Arial"/>
              </w:rPr>
              <w:t>«</w:t>
            </w:r>
            <w:r w:rsidR="00FB513F" w:rsidRPr="00FB513F">
              <w:rPr>
                <w:rFonts w:eastAsia="Arial"/>
              </w:rPr>
              <w:t>21</w:t>
            </w:r>
            <w:r w:rsidRPr="00FB513F">
              <w:rPr>
                <w:rFonts w:eastAsia="Arial"/>
              </w:rPr>
              <w:t>» апреля 2020 г.</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gridSpan w:val="2"/>
          </w:tcPr>
          <w:p w:rsidR="00C61887" w:rsidRPr="00385C54" w:rsidRDefault="00C61887" w:rsidP="006B66C5">
            <w:pPr>
              <w:pStyle w:val="19"/>
              <w:ind w:firstLine="284"/>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6B66C5">
            <w:pPr>
              <w:pStyle w:val="19"/>
              <w:ind w:firstLine="284"/>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6B66C5">
            <w:pPr>
              <w:pStyle w:val="19"/>
              <w:ind w:firstLine="284"/>
              <w:rPr>
                <w:sz w:val="24"/>
                <w:szCs w:val="24"/>
              </w:rPr>
            </w:pPr>
            <w:r>
              <w:rPr>
                <w:sz w:val="24"/>
                <w:szCs w:val="24"/>
              </w:rPr>
              <w:t>Необходимая информация</w:t>
            </w:r>
            <w:bookmarkStart w:id="40" w:name="_GoBack"/>
            <w:bookmarkEnd w:id="40"/>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6B66C5">
            <w:pPr>
              <w:pStyle w:val="19"/>
              <w:ind w:firstLine="284"/>
              <w:rPr>
                <w:sz w:val="24"/>
                <w:szCs w:val="24"/>
              </w:rPr>
            </w:pPr>
            <w:r>
              <w:rPr>
                <w:sz w:val="24"/>
                <w:szCs w:val="24"/>
              </w:rPr>
              <w:lastRenderedPageBreak/>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gridSpan w:val="2"/>
          </w:tcPr>
          <w:p w:rsidR="005F29CC" w:rsidRDefault="002F42EA" w:rsidP="006B66C5">
            <w:pPr>
              <w:pStyle w:val="19"/>
              <w:ind w:firstLine="284"/>
              <w:rPr>
                <w:sz w:val="24"/>
                <w:szCs w:val="24"/>
              </w:rPr>
            </w:pPr>
            <w:r>
              <w:rPr>
                <w:sz w:val="24"/>
                <w:szCs w:val="24"/>
              </w:rPr>
              <w:t>Начальная (максимальная) цена договора составляет 21 </w:t>
            </w:r>
            <w:r w:rsidR="00545E65">
              <w:rPr>
                <w:sz w:val="24"/>
                <w:szCs w:val="24"/>
              </w:rPr>
              <w:t>342 </w:t>
            </w:r>
            <w:r>
              <w:rPr>
                <w:sz w:val="24"/>
                <w:szCs w:val="24"/>
              </w:rPr>
              <w:t xml:space="preserve">156 (двадцать один миллион триста сорок две тысячи сто пятьдесят шесть) рублей 00 копеек с учетом всех налогов (кроме НДС). Начальная (максимальная) цена договора включает в себя все затраты, расходы, связанные с </w:t>
            </w:r>
            <w:r w:rsidR="00545E65">
              <w:rPr>
                <w:sz w:val="24"/>
                <w:szCs w:val="24"/>
              </w:rPr>
              <w:t>оказанием услуг</w:t>
            </w:r>
            <w:r>
              <w:rPr>
                <w:sz w:val="24"/>
                <w:szCs w:val="24"/>
              </w:rPr>
              <w:t>. Сумма НДС и условия начисления определяются в соответствии с законода</w:t>
            </w:r>
            <w:r w:rsidR="00FB513F">
              <w:rPr>
                <w:sz w:val="24"/>
                <w:szCs w:val="24"/>
              </w:rPr>
              <w:t>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gridSpan w:val="2"/>
          </w:tcPr>
          <w:p w:rsidR="005F29CC" w:rsidRDefault="002F42EA" w:rsidP="006B66C5">
            <w:pPr>
              <w:pStyle w:val="19"/>
              <w:ind w:firstLine="284"/>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FB513F">
              <w:rPr>
                <w:sz w:val="24"/>
                <w:szCs w:val="24"/>
              </w:rPr>
              <w:t>«</w:t>
            </w:r>
            <w:r w:rsidR="00FB513F" w:rsidRPr="00FB513F">
              <w:rPr>
                <w:sz w:val="24"/>
                <w:szCs w:val="24"/>
              </w:rPr>
              <w:t>12</w:t>
            </w:r>
            <w:r w:rsidRPr="00FB513F">
              <w:rPr>
                <w:sz w:val="24"/>
                <w:szCs w:val="24"/>
              </w:rPr>
              <w:t xml:space="preserve">» </w:t>
            </w:r>
            <w:r w:rsidR="00FB513F" w:rsidRPr="00FB513F">
              <w:rPr>
                <w:sz w:val="24"/>
                <w:szCs w:val="24"/>
              </w:rPr>
              <w:t>мая</w:t>
            </w:r>
            <w:r w:rsidRPr="00FB513F">
              <w:rPr>
                <w:sz w:val="24"/>
                <w:szCs w:val="24"/>
              </w:rPr>
              <w:t xml:space="preserve"> 2020 г.</w:t>
            </w:r>
            <w:r>
              <w:rPr>
                <w:sz w:val="24"/>
                <w:szCs w:val="24"/>
              </w:rPr>
              <w:t xml:space="preserve"> 14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gridSpan w:val="2"/>
          </w:tcPr>
          <w:p w:rsidR="005F29CC" w:rsidRDefault="002F42EA" w:rsidP="006B66C5">
            <w:pPr>
              <w:pStyle w:val="19"/>
              <w:ind w:firstLine="284"/>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FB513F">
              <w:rPr>
                <w:sz w:val="24"/>
                <w:szCs w:val="24"/>
              </w:rPr>
              <w:t>«</w:t>
            </w:r>
            <w:r w:rsidR="00FB513F" w:rsidRPr="00FB513F">
              <w:rPr>
                <w:sz w:val="24"/>
                <w:szCs w:val="24"/>
              </w:rPr>
              <w:t>12</w:t>
            </w:r>
            <w:r w:rsidRPr="00FB513F">
              <w:rPr>
                <w:sz w:val="24"/>
                <w:szCs w:val="24"/>
              </w:rPr>
              <w:t xml:space="preserve">» </w:t>
            </w:r>
            <w:r w:rsidR="00FB513F" w:rsidRPr="00FB513F">
              <w:rPr>
                <w:sz w:val="24"/>
                <w:szCs w:val="24"/>
              </w:rPr>
              <w:t>мая</w:t>
            </w:r>
            <w:r w:rsidRPr="00FB513F">
              <w:rPr>
                <w:sz w:val="24"/>
                <w:szCs w:val="24"/>
              </w:rPr>
              <w:t xml:space="preserve"> 2020 г.</w:t>
            </w:r>
            <w:r>
              <w:rPr>
                <w:sz w:val="24"/>
                <w:szCs w:val="24"/>
              </w:rPr>
              <w:t xml:space="preserve"> 14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gridSpan w:val="2"/>
          </w:tcPr>
          <w:p w:rsidR="005F29CC" w:rsidRDefault="002F42EA" w:rsidP="006B66C5">
            <w:pPr>
              <w:pStyle w:val="19"/>
              <w:ind w:firstLine="284"/>
              <w:rPr>
                <w:sz w:val="24"/>
                <w:szCs w:val="24"/>
                <w:highlight w:val="cyan"/>
              </w:rPr>
            </w:pPr>
            <w:r>
              <w:rPr>
                <w:sz w:val="24"/>
                <w:szCs w:val="24"/>
              </w:rPr>
              <w:t xml:space="preserve">Рассмотрение, оценка и сопоставление Заявок состоится </w:t>
            </w:r>
            <w:r w:rsidRPr="00FB513F">
              <w:rPr>
                <w:sz w:val="24"/>
                <w:szCs w:val="24"/>
              </w:rPr>
              <w:t>«</w:t>
            </w:r>
            <w:r w:rsidR="00FB513F" w:rsidRPr="00FB513F">
              <w:rPr>
                <w:sz w:val="24"/>
                <w:szCs w:val="24"/>
              </w:rPr>
              <w:t>15</w:t>
            </w:r>
            <w:r w:rsidRPr="00FB513F">
              <w:rPr>
                <w:sz w:val="24"/>
                <w:szCs w:val="24"/>
              </w:rPr>
              <w:t xml:space="preserve">» </w:t>
            </w:r>
            <w:r w:rsidR="00FB513F" w:rsidRPr="00FB513F">
              <w:rPr>
                <w:sz w:val="24"/>
                <w:szCs w:val="24"/>
              </w:rPr>
              <w:t>мая</w:t>
            </w:r>
            <w:r w:rsidRPr="00FB513F">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gridSpan w:val="2"/>
          </w:tcPr>
          <w:p w:rsidR="005F29CC" w:rsidRDefault="002F42EA" w:rsidP="006B66C5">
            <w:pPr>
              <w:pStyle w:val="19"/>
              <w:ind w:firstLine="284"/>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FB513F">
              <w:rPr>
                <w:sz w:val="24"/>
                <w:szCs w:val="24"/>
              </w:rPr>
              <w:t>,</w:t>
            </w:r>
            <w:r>
              <w:rPr>
                <w:sz w:val="24"/>
                <w:szCs w:val="24"/>
              </w:rPr>
              <w:t xml:space="preserve"> сформированным в аппарате управления ПАО «ТрансКонтейнер» </w:t>
            </w:r>
          </w:p>
          <w:p w:rsidR="005F29CC" w:rsidRPr="00FB513F" w:rsidRDefault="002F42EA" w:rsidP="006B66C5">
            <w:pPr>
              <w:pStyle w:val="19"/>
              <w:ind w:firstLine="284"/>
              <w:rPr>
                <w:sz w:val="24"/>
                <w:szCs w:val="24"/>
              </w:rPr>
            </w:pPr>
            <w:r>
              <w:rPr>
                <w:sz w:val="24"/>
                <w:szCs w:val="24"/>
              </w:rPr>
              <w:t xml:space="preserve">Адрес: </w:t>
            </w:r>
            <w:r w:rsidRPr="00FB513F">
              <w:rPr>
                <w:sz w:val="24"/>
                <w:szCs w:val="24"/>
              </w:rPr>
              <w:t>125047, г. Москва, Оружейный пер., д.19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gridSpan w:val="2"/>
          </w:tcPr>
          <w:p w:rsidR="005F29CC" w:rsidRDefault="002F42EA" w:rsidP="006B66C5">
            <w:pPr>
              <w:pStyle w:val="19"/>
              <w:ind w:firstLine="284"/>
              <w:rPr>
                <w:sz w:val="24"/>
                <w:szCs w:val="24"/>
                <w:highlight w:val="cyan"/>
              </w:rPr>
            </w:pPr>
            <w:r>
              <w:rPr>
                <w:sz w:val="24"/>
                <w:szCs w:val="24"/>
              </w:rPr>
              <w:t xml:space="preserve">Подведение итогов состоится не позднее </w:t>
            </w:r>
            <w:bookmarkStart w:id="41" w:name="OLE_LINK14"/>
            <w:bookmarkStart w:id="42" w:name="OLE_LINK15"/>
            <w:bookmarkStart w:id="43" w:name="OLE_LINK28"/>
            <w:r w:rsidR="00FB513F" w:rsidRPr="00FB513F">
              <w:rPr>
                <w:sz w:val="24"/>
                <w:szCs w:val="24"/>
              </w:rPr>
              <w:t>«02</w:t>
            </w:r>
            <w:r w:rsidRPr="00FB513F">
              <w:rPr>
                <w:sz w:val="24"/>
                <w:szCs w:val="24"/>
              </w:rPr>
              <w:t xml:space="preserve">» </w:t>
            </w:r>
            <w:r w:rsidR="00FB513F" w:rsidRPr="00FB513F">
              <w:rPr>
                <w:sz w:val="24"/>
                <w:szCs w:val="24"/>
              </w:rPr>
              <w:t>июня</w:t>
            </w:r>
            <w:r w:rsidRPr="00FB513F">
              <w:rPr>
                <w:sz w:val="24"/>
                <w:szCs w:val="24"/>
              </w:rPr>
              <w:t xml:space="preserve"> 2020 г.</w:t>
            </w:r>
            <w:bookmarkEnd w:id="41"/>
            <w:bookmarkEnd w:id="42"/>
            <w:bookmarkEnd w:id="43"/>
            <w:r>
              <w:rPr>
                <w:sz w:val="24"/>
                <w:szCs w:val="24"/>
              </w:rPr>
              <w:t xml:space="preserve"> 14 часов 00 минут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gridSpan w:val="2"/>
          </w:tcPr>
          <w:p w:rsidR="005F29CC" w:rsidRDefault="002F42EA" w:rsidP="006B66C5">
            <w:pPr>
              <w:pStyle w:val="19"/>
              <w:ind w:firstLine="284"/>
              <w:rPr>
                <w:sz w:val="24"/>
                <w:szCs w:val="24"/>
              </w:rPr>
            </w:pPr>
            <w:r>
              <w:rPr>
                <w:sz w:val="24"/>
                <w:szCs w:val="24"/>
              </w:rPr>
              <w:t>Оплата за оказанные услуги производится заказчиком безналичным платежом путем перечисления денежных средств на расчетный счет исполнителя в течение 30 (тридцати) календарных дней с даты подписания сторонами акта об оказанных услугах на основании счета исполнителя</w:t>
            </w:r>
          </w:p>
          <w:p w:rsidR="005F29CC" w:rsidRDefault="005F29CC" w:rsidP="006B66C5">
            <w:pPr>
              <w:pStyle w:val="19"/>
              <w:ind w:firstLine="284"/>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gridSpan w:val="2"/>
          </w:tcPr>
          <w:p w:rsidR="005F29CC" w:rsidRDefault="002F42EA" w:rsidP="006B66C5">
            <w:pPr>
              <w:pStyle w:val="19"/>
              <w:ind w:firstLine="284"/>
              <w:rPr>
                <w:b/>
                <w:sz w:val="24"/>
                <w:szCs w:val="24"/>
                <w:lang w:val="en-US"/>
              </w:rPr>
            </w:pPr>
            <w:r>
              <w:rPr>
                <w:sz w:val="24"/>
                <w:szCs w:val="24"/>
                <w:lang w:val="en-US"/>
              </w:rPr>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 xml:space="preserve">работ, оказания </w:t>
            </w:r>
            <w:r>
              <w:rPr>
                <w:b/>
              </w:rPr>
              <w:lastRenderedPageBreak/>
              <w:t>услуг</w:t>
            </w:r>
          </w:p>
        </w:tc>
        <w:tc>
          <w:tcPr>
            <w:tcW w:w="6945" w:type="dxa"/>
            <w:gridSpan w:val="2"/>
          </w:tcPr>
          <w:p w:rsidR="005F29CC" w:rsidRDefault="002F42EA" w:rsidP="006B66C5">
            <w:pPr>
              <w:pStyle w:val="Default"/>
              <w:ind w:firstLine="284"/>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Срок оказания услуг по размещению заказа у компании Oracle не более 30 (тридцати) календарных дней</w:t>
            </w:r>
          </w:p>
          <w:p w:rsidR="00685C56" w:rsidRPr="00F86FAA" w:rsidRDefault="00685C56" w:rsidP="006B66C5">
            <w:pPr>
              <w:pStyle w:val="Default"/>
              <w:ind w:firstLine="284"/>
              <w:jc w:val="both"/>
            </w:pPr>
          </w:p>
          <w:p w:rsidR="006D2B87" w:rsidRDefault="00174FFE" w:rsidP="006B66C5">
            <w:pPr>
              <w:pStyle w:val="Default"/>
              <w:ind w:firstLine="284"/>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5F29CC" w:rsidRDefault="002F42EA" w:rsidP="006B66C5">
            <w:pPr>
              <w:pStyle w:val="19"/>
              <w:ind w:firstLine="284"/>
              <w:rPr>
                <w:sz w:val="24"/>
                <w:szCs w:val="24"/>
              </w:rPr>
            </w:pPr>
            <w:r>
              <w:rPr>
                <w:sz w:val="24"/>
                <w:szCs w:val="24"/>
              </w:rPr>
              <w:lastRenderedPageBreak/>
              <w:t>Российская Федерация, г. Москва, пер. Оружейный, 19</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gridSpan w:val="2"/>
          </w:tcPr>
          <w:p w:rsidR="005F29CC" w:rsidRDefault="002F42EA" w:rsidP="006B66C5">
            <w:pPr>
              <w:pStyle w:val="19"/>
              <w:ind w:firstLine="284"/>
              <w:rPr>
                <w:sz w:val="24"/>
                <w:szCs w:val="24"/>
              </w:rPr>
            </w:pPr>
            <w:r>
              <w:rPr>
                <w:sz w:val="24"/>
                <w:szCs w:val="24"/>
              </w:rPr>
              <w:t>Состав и объем работ определен в разделе 4 «Техническое 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gridSpan w:val="2"/>
          </w:tcPr>
          <w:p w:rsidR="005F29CC" w:rsidRPr="002F42EA" w:rsidRDefault="002F42EA" w:rsidP="006B66C5">
            <w:pPr>
              <w:pStyle w:val="afe"/>
              <w:ind w:firstLine="284"/>
              <w:jc w:val="both"/>
              <w:rPr>
                <w:sz w:val="24"/>
                <w:szCs w:val="24"/>
              </w:rPr>
            </w:pPr>
            <w:r w:rsidRPr="002F42EA">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gridSpan w:val="2"/>
          </w:tcPr>
          <w:p w:rsidR="005F29CC" w:rsidRDefault="002F42EA" w:rsidP="006B66C5">
            <w:pPr>
              <w:pStyle w:val="19"/>
              <w:ind w:firstLine="284"/>
              <w:jc w:val="left"/>
              <w:rPr>
                <w:b/>
                <w:sz w:val="24"/>
                <w:szCs w:val="24"/>
                <w:highlight w:val="yellow"/>
              </w:rPr>
            </w:pPr>
            <w:r>
              <w:rPr>
                <w:sz w:val="24"/>
                <w:szCs w:val="24"/>
                <w:lang w:val="en-US"/>
              </w:rPr>
              <w:t>Рубли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gridSpan w:val="2"/>
          </w:tcPr>
          <w:p w:rsidR="00486C7C" w:rsidRDefault="006D2B87" w:rsidP="006B66C5">
            <w:pPr>
              <w:pStyle w:val="aff6"/>
              <w:numPr>
                <w:ilvl w:val="0"/>
                <w:numId w:val="16"/>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86C7C" w:rsidRDefault="002F42EA" w:rsidP="006B66C5">
            <w:pPr>
              <w:pStyle w:val="aff6"/>
              <w:numPr>
                <w:ilvl w:val="1"/>
                <w:numId w:val="16"/>
              </w:numPr>
              <w:ind w:left="0" w:firstLine="284"/>
              <w:jc w:val="both"/>
            </w:pPr>
            <w:r w:rsidRPr="002F42E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86C7C" w:rsidRDefault="002F42EA" w:rsidP="006B66C5">
            <w:pPr>
              <w:pStyle w:val="aff6"/>
              <w:numPr>
                <w:ilvl w:val="1"/>
                <w:numId w:val="16"/>
              </w:numPr>
              <w:ind w:left="0" w:firstLine="284"/>
              <w:jc w:val="both"/>
            </w:pPr>
            <w:r w:rsidRPr="002F42E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86C7C" w:rsidRDefault="002F42EA" w:rsidP="006B66C5">
            <w:pPr>
              <w:pStyle w:val="aff6"/>
              <w:numPr>
                <w:ilvl w:val="1"/>
                <w:numId w:val="16"/>
              </w:numPr>
              <w:ind w:left="0" w:firstLine="284"/>
              <w:jc w:val="both"/>
            </w:pPr>
            <w:r w:rsidRPr="002F42EA">
              <w:t xml:space="preserve">наличие </w:t>
            </w:r>
            <w:r w:rsidR="006B66C5">
              <w:t xml:space="preserve">за 2017-2019 годы </w:t>
            </w:r>
            <w:r w:rsidRPr="002F42EA">
              <w:t xml:space="preserve">опыта оказания услуг по размещению заказа по обеспечению получения технической поддержки установленного на оборудовании Заказчика программного обеспечения </w:t>
            </w:r>
            <w:r>
              <w:rPr>
                <w:lang w:val="en-US"/>
              </w:rPr>
              <w:t>Oracle</w:t>
            </w:r>
            <w:r w:rsidRPr="002F42EA">
              <w:t>, с суммарной стоимостью договора(-ов) не менее 20 % от начальной (максимальной) цены договора/цены лота;</w:t>
            </w:r>
          </w:p>
          <w:p w:rsidR="00486C7C" w:rsidRDefault="002F42EA" w:rsidP="006B66C5">
            <w:pPr>
              <w:pStyle w:val="aff6"/>
              <w:numPr>
                <w:ilvl w:val="1"/>
                <w:numId w:val="16"/>
              </w:numPr>
              <w:ind w:left="0" w:firstLine="284"/>
              <w:jc w:val="both"/>
            </w:pPr>
            <w:r w:rsidRPr="002F42EA">
              <w:t>претендент, участник должен быть участником партнерской программы компании «</w:t>
            </w:r>
            <w:r>
              <w:rPr>
                <w:lang w:val="en-US"/>
              </w:rPr>
              <w:t>Oracle</w:t>
            </w:r>
            <w:r w:rsidRPr="002F42EA">
              <w:t>» (</w:t>
            </w:r>
            <w:r>
              <w:rPr>
                <w:lang w:val="en-US"/>
              </w:rPr>
              <w:t>Oracle</w:t>
            </w:r>
            <w:r w:rsidRPr="002F42EA">
              <w:t xml:space="preserve"> </w:t>
            </w:r>
            <w:r>
              <w:rPr>
                <w:lang w:val="en-US"/>
              </w:rPr>
              <w:t>Partner</w:t>
            </w:r>
            <w:r w:rsidRPr="002F42EA">
              <w:t xml:space="preserve"> </w:t>
            </w:r>
            <w:r>
              <w:rPr>
                <w:lang w:val="en-US"/>
              </w:rPr>
              <w:t>Network</w:t>
            </w:r>
            <w:r w:rsidRPr="002F42EA">
              <w:t>).</w:t>
            </w:r>
          </w:p>
          <w:p w:rsidR="00486C7C" w:rsidRDefault="006D2B87" w:rsidP="006B66C5">
            <w:pPr>
              <w:pStyle w:val="aff6"/>
              <w:numPr>
                <w:ilvl w:val="0"/>
                <w:numId w:val="16"/>
              </w:numPr>
              <w:ind w:left="0"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86C7C" w:rsidRDefault="002F42EA" w:rsidP="006B66C5">
            <w:pPr>
              <w:pStyle w:val="aff6"/>
              <w:numPr>
                <w:ilvl w:val="1"/>
                <w:numId w:val="16"/>
              </w:numPr>
              <w:ind w:left="0" w:firstLine="284"/>
              <w:jc w:val="both"/>
            </w:pPr>
            <w:r w:rsidRPr="002F42E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86C7C" w:rsidRDefault="002F42EA" w:rsidP="006B66C5">
            <w:pPr>
              <w:pStyle w:val="aff6"/>
              <w:numPr>
                <w:ilvl w:val="1"/>
                <w:numId w:val="16"/>
              </w:numPr>
              <w:ind w:left="0" w:firstLine="284"/>
              <w:jc w:val="both"/>
            </w:pPr>
            <w:r w:rsidRPr="002F42EA">
              <w:t xml:space="preserve">в подтверждение соответствия требованию, установленному частью </w:t>
            </w:r>
            <w:r w:rsidR="0056054F" w:rsidRPr="00545E65">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006B66C5" w:rsidRPr="001323B9">
                <w:rPr>
                  <w:rStyle w:val="a7"/>
                  <w:lang w:val="en-US"/>
                </w:rPr>
                <w:t>https</w:t>
              </w:r>
              <w:r w:rsidR="006B66C5" w:rsidRPr="001323B9">
                <w:rPr>
                  <w:rStyle w:val="a7"/>
                </w:rPr>
                <w:t>://</w:t>
              </w:r>
              <w:r w:rsidR="006B66C5" w:rsidRPr="001323B9">
                <w:rPr>
                  <w:rStyle w:val="a7"/>
                  <w:lang w:val="en-US"/>
                </w:rPr>
                <w:t>service</w:t>
              </w:r>
              <w:r w:rsidR="006B66C5" w:rsidRPr="001323B9">
                <w:rPr>
                  <w:rStyle w:val="a7"/>
                </w:rPr>
                <w:t>.</w:t>
              </w:r>
              <w:r w:rsidR="006B66C5" w:rsidRPr="001323B9">
                <w:rPr>
                  <w:rStyle w:val="a7"/>
                  <w:lang w:val="en-US"/>
                </w:rPr>
                <w:t>nalog</w:t>
              </w:r>
              <w:r w:rsidR="006B66C5" w:rsidRPr="001323B9">
                <w:rPr>
                  <w:rStyle w:val="a7"/>
                </w:rPr>
                <w:t>.</w:t>
              </w:r>
              <w:r w:rsidR="006B66C5" w:rsidRPr="001323B9">
                <w:rPr>
                  <w:rStyle w:val="a7"/>
                  <w:lang w:val="en-US"/>
                </w:rPr>
                <w:t>ru</w:t>
              </w:r>
              <w:r w:rsidR="006B66C5" w:rsidRPr="001323B9">
                <w:rPr>
                  <w:rStyle w:val="a7"/>
                </w:rPr>
                <w:t>/</w:t>
              </w:r>
              <w:r w:rsidR="006B66C5" w:rsidRPr="001323B9">
                <w:rPr>
                  <w:rStyle w:val="a7"/>
                  <w:lang w:val="en-US"/>
                </w:rPr>
                <w:t>zd</w:t>
              </w:r>
              <w:r w:rsidR="006B66C5" w:rsidRPr="001323B9">
                <w:rPr>
                  <w:rStyle w:val="a7"/>
                </w:rPr>
                <w:t>.</w:t>
              </w:r>
              <w:r w:rsidR="006B66C5" w:rsidRPr="001323B9">
                <w:rPr>
                  <w:rStyle w:val="a7"/>
                  <w:lang w:val="en-US"/>
                </w:rPr>
                <w:t>do</w:t>
              </w:r>
            </w:hyperlink>
            <w:r w:rsidR="0056054F" w:rsidRPr="00545E65">
              <w:t xml:space="preserve">). </w:t>
            </w:r>
            <w:r w:rsidRPr="002F42EA">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w:t>
            </w:r>
            <w:r w:rsidRPr="002F42EA">
              <w:lastRenderedPageBreak/>
              <w:t>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6B66C5" w:rsidRPr="006B66C5">
              <w:t>https://service.nalog.ru/zd.do</w:t>
            </w:r>
            <w:r w:rsidRPr="002F42EA">
              <w:t>);</w:t>
            </w:r>
          </w:p>
          <w:p w:rsidR="00486C7C" w:rsidRDefault="002F42EA" w:rsidP="006B66C5">
            <w:pPr>
              <w:pStyle w:val="aff6"/>
              <w:numPr>
                <w:ilvl w:val="1"/>
                <w:numId w:val="16"/>
              </w:numPr>
              <w:ind w:left="0" w:firstLine="284"/>
              <w:jc w:val="both"/>
            </w:pPr>
            <w:r w:rsidRPr="002F42E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4" w:history="1">
              <w:r w:rsidR="006B66C5" w:rsidRPr="001323B9">
                <w:rPr>
                  <w:rStyle w:val="a7"/>
                  <w:lang w:val="en-US"/>
                </w:rPr>
                <w:t>http</w:t>
              </w:r>
              <w:r w:rsidR="006B66C5" w:rsidRPr="001323B9">
                <w:rPr>
                  <w:rStyle w:val="a7"/>
                </w:rPr>
                <w:t>://</w:t>
              </w:r>
              <w:r w:rsidR="006B66C5" w:rsidRPr="001323B9">
                <w:rPr>
                  <w:rStyle w:val="a7"/>
                  <w:lang w:val="en-US"/>
                </w:rPr>
                <w:t>fssprus</w:t>
              </w:r>
              <w:r w:rsidR="006B66C5" w:rsidRPr="001323B9">
                <w:rPr>
                  <w:rStyle w:val="a7"/>
                </w:rPr>
                <w:t>.</w:t>
              </w:r>
              <w:r w:rsidR="006B66C5" w:rsidRPr="001323B9">
                <w:rPr>
                  <w:rStyle w:val="a7"/>
                  <w:lang w:val="en-US"/>
                </w:rPr>
                <w:t>ru</w:t>
              </w:r>
              <w:r w:rsidR="006B66C5" w:rsidRPr="001323B9">
                <w:rPr>
                  <w:rStyle w:val="a7"/>
                </w:rPr>
                <w:t>/</w:t>
              </w:r>
              <w:r w:rsidR="006B66C5" w:rsidRPr="001323B9">
                <w:rPr>
                  <w:rStyle w:val="a7"/>
                  <w:lang w:val="en-US"/>
                </w:rPr>
                <w:t>iss</w:t>
              </w:r>
              <w:r w:rsidR="006B66C5" w:rsidRPr="001323B9">
                <w:rPr>
                  <w:rStyle w:val="a7"/>
                </w:rPr>
                <w:t>/</w:t>
              </w:r>
              <w:r w:rsidR="006B66C5" w:rsidRPr="001323B9">
                <w:rPr>
                  <w:rStyle w:val="a7"/>
                  <w:lang w:val="en-US"/>
                </w:rPr>
                <w:t>ip</w:t>
              </w:r>
            </w:hyperlink>
            <w:r w:rsidRPr="002F42EA">
              <w:t xml:space="preserve">), а также информации в едином Федеральном реестре сведений о фактах деятельности юридических лиц </w:t>
            </w:r>
            <w:hyperlink r:id="rId25" w:history="1">
              <w:r w:rsidR="006B66C5" w:rsidRPr="001323B9">
                <w:rPr>
                  <w:rStyle w:val="a7"/>
                  <w:lang w:val="en-US"/>
                </w:rPr>
                <w:t>http</w:t>
              </w:r>
              <w:r w:rsidR="006B66C5" w:rsidRPr="001323B9">
                <w:rPr>
                  <w:rStyle w:val="a7"/>
                </w:rPr>
                <w:t>://</w:t>
              </w:r>
              <w:r w:rsidR="006B66C5" w:rsidRPr="001323B9">
                <w:rPr>
                  <w:rStyle w:val="a7"/>
                  <w:lang w:val="en-US"/>
                </w:rPr>
                <w:t>www</w:t>
              </w:r>
              <w:r w:rsidR="006B66C5" w:rsidRPr="001323B9">
                <w:rPr>
                  <w:rStyle w:val="a7"/>
                </w:rPr>
                <w:t>.</w:t>
              </w:r>
              <w:r w:rsidR="006B66C5" w:rsidRPr="001323B9">
                <w:rPr>
                  <w:rStyle w:val="a7"/>
                  <w:lang w:val="en-US"/>
                </w:rPr>
                <w:t>fedresurs</w:t>
              </w:r>
              <w:r w:rsidR="006B66C5" w:rsidRPr="001323B9">
                <w:rPr>
                  <w:rStyle w:val="a7"/>
                </w:rPr>
                <w:t>.</w:t>
              </w:r>
              <w:r w:rsidR="006B66C5" w:rsidRPr="001323B9">
                <w:rPr>
                  <w:rStyle w:val="a7"/>
                  <w:lang w:val="en-US"/>
                </w:rPr>
                <w:t>ru</w:t>
              </w:r>
              <w:r w:rsidR="006B66C5" w:rsidRPr="001323B9">
                <w:rPr>
                  <w:rStyle w:val="a7"/>
                </w:rPr>
                <w:t>/</w:t>
              </w:r>
              <w:r w:rsidR="006B66C5" w:rsidRPr="001323B9">
                <w:rPr>
                  <w:rStyle w:val="a7"/>
                  <w:lang w:val="en-US"/>
                </w:rPr>
                <w:t>companies</w:t>
              </w:r>
              <w:r w:rsidR="006B66C5" w:rsidRPr="001323B9">
                <w:rPr>
                  <w:rStyle w:val="a7"/>
                </w:rPr>
                <w:t>/</w:t>
              </w:r>
              <w:r w:rsidR="006B66C5" w:rsidRPr="001323B9">
                <w:rPr>
                  <w:rStyle w:val="a7"/>
                  <w:lang w:val="en-US"/>
                </w:rPr>
                <w:t>IsSearching</w:t>
              </w:r>
            </w:hyperlink>
            <w:r w:rsidRPr="002F42E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86C7C" w:rsidRDefault="002F42EA" w:rsidP="006B66C5">
            <w:pPr>
              <w:pStyle w:val="aff6"/>
              <w:numPr>
                <w:ilvl w:val="1"/>
                <w:numId w:val="16"/>
              </w:numPr>
              <w:ind w:left="0" w:firstLine="284"/>
              <w:jc w:val="both"/>
            </w:pPr>
            <w:r w:rsidRPr="002F42E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6B66C5">
              <w:t xml:space="preserve">2019 </w:t>
            </w:r>
            <w:r w:rsidRPr="002F42EA">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86C7C" w:rsidRDefault="002F42EA" w:rsidP="006B66C5">
            <w:pPr>
              <w:pStyle w:val="aff6"/>
              <w:numPr>
                <w:ilvl w:val="1"/>
                <w:numId w:val="16"/>
              </w:numPr>
              <w:ind w:left="0" w:firstLine="284"/>
              <w:jc w:val="both"/>
            </w:pPr>
            <w:r w:rsidRPr="002F42EA">
              <w:t>документ по форме приложения № 4 к документации о закупке о наличии опыта оказания услуг, указанного в подпункте 1.3 части 1 пункта 17 Информационной карты;</w:t>
            </w:r>
          </w:p>
          <w:p w:rsidR="00486C7C" w:rsidRDefault="002F42EA" w:rsidP="006B66C5">
            <w:pPr>
              <w:pStyle w:val="aff6"/>
              <w:numPr>
                <w:ilvl w:val="1"/>
                <w:numId w:val="16"/>
              </w:numPr>
              <w:ind w:left="0" w:firstLine="284"/>
              <w:jc w:val="both"/>
            </w:pPr>
            <w:r w:rsidRPr="002F42EA">
              <w:t>копии договоров, указанных в документе по форме приложения № 4 к документации о закупке о наличии опыта оказания услуг;</w:t>
            </w:r>
          </w:p>
          <w:p w:rsidR="00486C7C" w:rsidRDefault="002F42EA" w:rsidP="006B66C5">
            <w:pPr>
              <w:pStyle w:val="aff6"/>
              <w:numPr>
                <w:ilvl w:val="1"/>
                <w:numId w:val="16"/>
              </w:numPr>
              <w:ind w:left="0" w:firstLine="284"/>
              <w:jc w:val="both"/>
              <w:rPr>
                <w:lang w:val="en-US"/>
              </w:rPr>
            </w:pPr>
            <w:r w:rsidRPr="002F42EA">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w:t>
            </w:r>
            <w:r w:rsidRPr="002F42EA">
              <w:lastRenderedPageBreak/>
              <w:t xml:space="preserve">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486C7C" w:rsidRDefault="002F42EA" w:rsidP="006B66C5">
            <w:pPr>
              <w:pStyle w:val="aff6"/>
              <w:numPr>
                <w:ilvl w:val="1"/>
                <w:numId w:val="16"/>
              </w:numPr>
              <w:ind w:left="0" w:firstLine="284"/>
              <w:jc w:val="both"/>
            </w:pPr>
            <w:r w:rsidRPr="002F42EA">
              <w:t>документ (сертификат, авторизационное письмо), подтверждающий</w:t>
            </w:r>
            <w:r>
              <w:t>,</w:t>
            </w:r>
            <w:r w:rsidRPr="002F42EA">
              <w:t xml:space="preserve"> что претендент является участником партнерской программы компании «</w:t>
            </w:r>
            <w:r>
              <w:rPr>
                <w:lang w:val="en-US"/>
              </w:rPr>
              <w:t>Oracle</w:t>
            </w:r>
            <w:r w:rsidRPr="002F42EA">
              <w:t>» (</w:t>
            </w:r>
            <w:r>
              <w:rPr>
                <w:lang w:val="en-US"/>
              </w:rPr>
              <w:t>Oracle</w:t>
            </w:r>
            <w:r w:rsidRPr="002F42EA">
              <w:t xml:space="preserve"> </w:t>
            </w:r>
            <w:r>
              <w:rPr>
                <w:lang w:val="en-US"/>
              </w:rPr>
              <w:t>Partner</w:t>
            </w:r>
            <w:r w:rsidRPr="002F42EA">
              <w:t xml:space="preserve"> </w:t>
            </w:r>
            <w:r>
              <w:rPr>
                <w:lang w:val="en-US"/>
              </w:rPr>
              <w:t>Network</w:t>
            </w:r>
            <w:r w:rsidRPr="002F42EA">
              <w:t xml:space="preserve">). Организатор конкурса оставляет за собой право произвести валидацию представленного документа посредством официального запроса в </w:t>
            </w:r>
            <w:r>
              <w:rPr>
                <w:lang w:val="en-US"/>
              </w:rPr>
              <w:t>Oracle</w:t>
            </w:r>
            <w:r w:rsidRPr="002F42EA">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gridSpan w:val="2"/>
          </w:tcPr>
          <w:p w:rsidR="005F29CC" w:rsidRDefault="002F42EA">
            <w:pPr>
              <w:pStyle w:val="af9"/>
              <w:ind w:firstLine="0"/>
              <w:rPr>
                <w:sz w:val="24"/>
                <w:highlight w:val="yellow"/>
              </w:rPr>
            </w:pPr>
            <w:r>
              <w:rPr>
                <w:sz w:val="24"/>
                <w:lang w:val="en-US"/>
              </w:rPr>
              <w:t>не предусмотрены</w:t>
            </w:r>
            <w:r>
              <w:rPr>
                <w:sz w:val="24"/>
              </w:rPr>
              <w:t xml:space="preserve"> </w:t>
            </w:r>
          </w:p>
        </w:tc>
      </w:tr>
      <w:tr w:rsidR="00E4633B" w:rsidRPr="00F86FAA" w:rsidTr="00E4633B">
        <w:trPr>
          <w:trHeight w:val="596"/>
        </w:trPr>
        <w:tc>
          <w:tcPr>
            <w:tcW w:w="567" w:type="dxa"/>
            <w:vMerge w:val="restart"/>
          </w:tcPr>
          <w:p w:rsidR="00E4633B" w:rsidRPr="00F86FAA" w:rsidRDefault="00E4633B" w:rsidP="00E4633B">
            <w:pPr>
              <w:pStyle w:val="19"/>
              <w:ind w:firstLine="0"/>
              <w:rPr>
                <w:b/>
                <w:sz w:val="24"/>
                <w:szCs w:val="24"/>
              </w:rPr>
            </w:pPr>
            <w:r>
              <w:rPr>
                <w:b/>
                <w:sz w:val="24"/>
                <w:szCs w:val="24"/>
              </w:rPr>
              <w:t>19.</w:t>
            </w:r>
          </w:p>
        </w:tc>
        <w:tc>
          <w:tcPr>
            <w:tcW w:w="2127" w:type="dxa"/>
            <w:vMerge w:val="restart"/>
          </w:tcPr>
          <w:p w:rsidR="00E4633B" w:rsidRPr="00F86FAA" w:rsidRDefault="00E4633B" w:rsidP="00E4633B">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5528" w:type="dxa"/>
          </w:tcPr>
          <w:p w:rsidR="00E4633B" w:rsidRPr="00F86FAA" w:rsidRDefault="00E4633B" w:rsidP="00E4633B">
            <w:pPr>
              <w:pStyle w:val="af9"/>
              <w:ind w:firstLine="0"/>
              <w:jc w:val="center"/>
              <w:rPr>
                <w:b/>
                <w:i/>
                <w:sz w:val="24"/>
              </w:rPr>
            </w:pPr>
            <w:r>
              <w:rPr>
                <w:b/>
                <w:sz w:val="24"/>
              </w:rPr>
              <w:t>Критерий оценки</w:t>
            </w:r>
          </w:p>
        </w:tc>
        <w:tc>
          <w:tcPr>
            <w:tcW w:w="1417" w:type="dxa"/>
          </w:tcPr>
          <w:p w:rsidR="00E4633B" w:rsidRPr="00F86FAA" w:rsidRDefault="00E4633B" w:rsidP="00E4633B">
            <w:pPr>
              <w:pStyle w:val="af9"/>
              <w:ind w:firstLine="0"/>
              <w:jc w:val="center"/>
              <w:rPr>
                <w:b/>
                <w:i/>
                <w:sz w:val="24"/>
              </w:rPr>
            </w:pPr>
            <w:r>
              <w:rPr>
                <w:b/>
                <w:sz w:val="24"/>
              </w:rPr>
              <w:t>Значение Кз</w:t>
            </w:r>
          </w:p>
        </w:tc>
      </w:tr>
      <w:tr w:rsidR="00E4633B" w:rsidRPr="00F86FAA" w:rsidTr="00E4633B">
        <w:trPr>
          <w:trHeight w:val="594"/>
        </w:trPr>
        <w:tc>
          <w:tcPr>
            <w:tcW w:w="567" w:type="dxa"/>
            <w:vMerge/>
          </w:tcPr>
          <w:p w:rsidR="00E4633B" w:rsidRDefault="00E4633B" w:rsidP="009830CC">
            <w:pPr>
              <w:pStyle w:val="19"/>
              <w:ind w:firstLine="0"/>
              <w:rPr>
                <w:b/>
                <w:sz w:val="24"/>
                <w:szCs w:val="24"/>
              </w:rPr>
            </w:pPr>
          </w:p>
        </w:tc>
        <w:tc>
          <w:tcPr>
            <w:tcW w:w="2127" w:type="dxa"/>
            <w:vMerge/>
          </w:tcPr>
          <w:p w:rsidR="00E4633B" w:rsidRDefault="00E4633B">
            <w:pPr>
              <w:pStyle w:val="Default"/>
              <w:rPr>
                <w:b/>
                <w:color w:val="auto"/>
              </w:rPr>
            </w:pPr>
          </w:p>
        </w:tc>
        <w:tc>
          <w:tcPr>
            <w:tcW w:w="5528" w:type="dxa"/>
          </w:tcPr>
          <w:p w:rsidR="00E4633B" w:rsidDel="00E4633B" w:rsidRDefault="00E4633B" w:rsidP="00E4633B">
            <w:pPr>
              <w:pStyle w:val="af9"/>
              <w:ind w:firstLine="0"/>
              <w:rPr>
                <w:b/>
                <w:sz w:val="24"/>
              </w:rPr>
            </w:pPr>
            <w:r>
              <w:rPr>
                <w:sz w:val="24"/>
              </w:rPr>
              <w:t xml:space="preserve">Цена договора </w:t>
            </w:r>
          </w:p>
        </w:tc>
        <w:tc>
          <w:tcPr>
            <w:tcW w:w="1417" w:type="dxa"/>
          </w:tcPr>
          <w:p w:rsidR="00E4633B" w:rsidDel="00E4633B" w:rsidRDefault="00E4633B" w:rsidP="00E4633B">
            <w:pPr>
              <w:pStyle w:val="af9"/>
              <w:ind w:firstLine="0"/>
              <w:rPr>
                <w:b/>
                <w:sz w:val="24"/>
              </w:rPr>
            </w:pPr>
            <w:r>
              <w:rPr>
                <w:sz w:val="24"/>
                <w:lang w:val="en-US"/>
              </w:rPr>
              <w:t>0,75</w:t>
            </w:r>
          </w:p>
        </w:tc>
      </w:tr>
      <w:tr w:rsidR="00E4633B" w:rsidRPr="00F86FAA" w:rsidTr="00E4633B">
        <w:trPr>
          <w:trHeight w:val="594"/>
        </w:trPr>
        <w:tc>
          <w:tcPr>
            <w:tcW w:w="567" w:type="dxa"/>
            <w:vMerge/>
          </w:tcPr>
          <w:p w:rsidR="00E4633B" w:rsidRDefault="00E4633B" w:rsidP="009830CC">
            <w:pPr>
              <w:pStyle w:val="19"/>
              <w:ind w:firstLine="0"/>
              <w:rPr>
                <w:b/>
                <w:sz w:val="24"/>
                <w:szCs w:val="24"/>
              </w:rPr>
            </w:pPr>
          </w:p>
        </w:tc>
        <w:tc>
          <w:tcPr>
            <w:tcW w:w="2127" w:type="dxa"/>
            <w:vMerge/>
          </w:tcPr>
          <w:p w:rsidR="00E4633B" w:rsidRDefault="00E4633B">
            <w:pPr>
              <w:pStyle w:val="Default"/>
              <w:rPr>
                <w:b/>
                <w:color w:val="auto"/>
              </w:rPr>
            </w:pPr>
          </w:p>
        </w:tc>
        <w:tc>
          <w:tcPr>
            <w:tcW w:w="5528" w:type="dxa"/>
          </w:tcPr>
          <w:p w:rsidR="00E4633B" w:rsidDel="00E4633B" w:rsidRDefault="00E4633B" w:rsidP="00E4633B">
            <w:pPr>
              <w:pStyle w:val="af9"/>
              <w:ind w:firstLine="0"/>
              <w:rPr>
                <w:b/>
                <w:sz w:val="24"/>
              </w:rPr>
            </w:pPr>
            <w:r>
              <w:rPr>
                <w:sz w:val="24"/>
              </w:rPr>
              <w:t xml:space="preserve">Срок размещения заказа у компании Oracle </w:t>
            </w:r>
          </w:p>
        </w:tc>
        <w:tc>
          <w:tcPr>
            <w:tcW w:w="1417" w:type="dxa"/>
          </w:tcPr>
          <w:p w:rsidR="00E4633B" w:rsidDel="00E4633B" w:rsidRDefault="00E4633B" w:rsidP="00E4633B">
            <w:pPr>
              <w:pStyle w:val="af9"/>
              <w:ind w:firstLine="0"/>
              <w:rPr>
                <w:b/>
                <w:sz w:val="24"/>
              </w:rPr>
            </w:pPr>
            <w:r>
              <w:rPr>
                <w:sz w:val="24"/>
                <w:lang w:val="en-US"/>
              </w:rPr>
              <w:t>0,25</w:t>
            </w: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gridSpan w:val="2"/>
          </w:tcPr>
          <w:p w:rsidR="00B203B4" w:rsidRDefault="00B203B4" w:rsidP="00E4633B">
            <w:pPr>
              <w:pStyle w:val="-3"/>
              <w:tabs>
                <w:tab w:val="clear" w:pos="1985"/>
              </w:tabs>
              <w:suppressAutoHyphens/>
              <w:ind w:firstLine="284"/>
              <w:rPr>
                <w:sz w:val="24"/>
              </w:rPr>
            </w:pPr>
            <w:r>
              <w:rPr>
                <w:sz w:val="24"/>
              </w:rPr>
              <w:t>Победитель не вправе направить Заказчику предложения по внесению изменений в договор.</w:t>
            </w:r>
          </w:p>
          <w:p w:rsidR="00736D40" w:rsidRPr="00A3070E" w:rsidRDefault="00736D40" w:rsidP="00E4633B">
            <w:pPr>
              <w:pStyle w:val="af9"/>
              <w:ind w:firstLine="284"/>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gridSpan w:val="2"/>
          </w:tcPr>
          <w:p w:rsidR="00B203B4" w:rsidRDefault="002F42EA" w:rsidP="00E4633B">
            <w:pPr>
              <w:pStyle w:val="-3"/>
              <w:tabs>
                <w:tab w:val="clear" w:pos="1985"/>
              </w:tabs>
              <w:suppressAutoHyphens/>
              <w:ind w:firstLine="284"/>
              <w:rPr>
                <w:sz w:val="24"/>
              </w:rPr>
            </w:pPr>
            <w:r>
              <w:rPr>
                <w:sz w:val="24"/>
              </w:rPr>
              <w:t>Не допускается</w:t>
            </w:r>
            <w:r w:rsidR="00B203B4">
              <w:rPr>
                <w:sz w:val="24"/>
              </w:rPr>
              <w:t xml:space="preserve"> </w:t>
            </w:r>
          </w:p>
          <w:p w:rsidR="005F29CC" w:rsidRDefault="005F29CC" w:rsidP="00E4633B">
            <w:pPr>
              <w:pStyle w:val="19"/>
              <w:ind w:firstLine="284"/>
              <w:rPr>
                <w:sz w:val="24"/>
                <w:szCs w:val="24"/>
              </w:rPr>
            </w:pP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gridSpan w:val="2"/>
          </w:tcPr>
          <w:p w:rsidR="005F29CC" w:rsidRDefault="002F42EA" w:rsidP="00E4633B">
            <w:pPr>
              <w:pStyle w:val="19"/>
              <w:ind w:firstLine="284"/>
              <w:rPr>
                <w:i/>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gridSpan w:val="2"/>
          </w:tcPr>
          <w:p w:rsidR="005F29CC" w:rsidRDefault="002F42EA" w:rsidP="00E4633B">
            <w:pPr>
              <w:pStyle w:val="19"/>
              <w:ind w:firstLine="284"/>
              <w:rPr>
                <w:sz w:val="24"/>
                <w:szCs w:val="24"/>
              </w:rPr>
            </w:pPr>
            <w:r>
              <w:rPr>
                <w:sz w:val="24"/>
                <w:szCs w:val="24"/>
              </w:rPr>
              <w:t>Не предусмотрено.</w:t>
            </w: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gridSpan w:val="2"/>
          </w:tcPr>
          <w:p w:rsidR="005F29CC" w:rsidRDefault="002F42EA" w:rsidP="00E4633B">
            <w:pPr>
              <w:pStyle w:val="19"/>
              <w:ind w:firstLine="284"/>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gridSpan w:val="2"/>
          </w:tcPr>
          <w:p w:rsidR="00E961FF" w:rsidRPr="004A2CA8" w:rsidRDefault="004564FE" w:rsidP="00EA27F5">
            <w:pPr>
              <w:pStyle w:val="19"/>
              <w:ind w:firstLine="284"/>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5 (пять) дней с даты указанного одобрения </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127" w:type="dxa"/>
          </w:tcPr>
          <w:p w:rsidR="005D5B59" w:rsidRPr="004A2CA8" w:rsidRDefault="00971A21" w:rsidP="00AD2CB8">
            <w:pPr>
              <w:pStyle w:val="Default"/>
              <w:rPr>
                <w:b/>
              </w:rPr>
            </w:pPr>
            <w:r>
              <w:rPr>
                <w:b/>
              </w:rPr>
              <w:t>Срок действия договора</w:t>
            </w:r>
          </w:p>
        </w:tc>
        <w:tc>
          <w:tcPr>
            <w:tcW w:w="6945" w:type="dxa"/>
            <w:gridSpan w:val="2"/>
          </w:tcPr>
          <w:p w:rsidR="005F29CC" w:rsidRDefault="00B203B4" w:rsidP="00E4633B">
            <w:pPr>
              <w:pStyle w:val="19"/>
              <w:ind w:firstLine="284"/>
              <w:rPr>
                <w:sz w:val="24"/>
                <w:szCs w:val="24"/>
              </w:rPr>
            </w:pPr>
            <w:r>
              <w:rPr>
                <w:sz w:val="24"/>
                <w:szCs w:val="24"/>
              </w:rPr>
              <w:t xml:space="preserve">вступает в силу с даты подписания сторонами и действует до </w:t>
            </w:r>
            <w:r w:rsidR="00545E65">
              <w:rPr>
                <w:sz w:val="24"/>
                <w:szCs w:val="24"/>
              </w:rPr>
              <w:t>28</w:t>
            </w:r>
            <w:r>
              <w:rPr>
                <w:sz w:val="24"/>
                <w:szCs w:val="24"/>
              </w:rPr>
              <w:t xml:space="preserve"> февраля 2021</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5F29CC" w:rsidRDefault="002F42E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E4633B">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486C7C" w:rsidRDefault="000954FB" w:rsidP="00545E65">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486C7C" w:rsidRDefault="000954FB" w:rsidP="00545E6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86C7C" w:rsidRDefault="00093F19" w:rsidP="00545E6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486C7C" w:rsidRDefault="000954FB" w:rsidP="00545E65">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486C7C" w:rsidRDefault="00206A77" w:rsidP="00545E65">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указать срок не менее указанного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486C7C" w:rsidRDefault="000954FB" w:rsidP="00545E6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486C7C" w:rsidRDefault="000954FB" w:rsidP="00545E65">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486C7C" w:rsidRDefault="000954FB" w:rsidP="00545E6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86C7C" w:rsidRDefault="000954FB" w:rsidP="00545E6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F29CC" w:rsidRDefault="002F42E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E4633B">
      <w:pPr>
        <w:jc w:val="center"/>
        <w:outlineLvl w:val="1"/>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486C7C" w:rsidRDefault="00110975" w:rsidP="00545E65">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486C7C" w:rsidRDefault="00110975" w:rsidP="00545E65">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486C7C" w:rsidRDefault="00110975" w:rsidP="00545E65">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486C7C" w:rsidRDefault="00110975" w:rsidP="00545E65">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486C7C" w:rsidRDefault="00110975" w:rsidP="00545E65">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486C7C" w:rsidRDefault="00110975" w:rsidP="00545E65">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486C7C" w:rsidRDefault="00110975" w:rsidP="00545E65">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486C7C" w:rsidRDefault="00110975" w:rsidP="00545E65">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F29CC" w:rsidRDefault="002F42E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86C7C" w:rsidRDefault="005F29CC" w:rsidP="00545E65">
      <w:pPr>
        <w:pStyle w:val="3"/>
        <w:numPr>
          <w:ilvl w:val="2"/>
          <w:numId w:val="27"/>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5F29CC" w:rsidRDefault="005F29CC" w:rsidP="002F42EA"/>
    <w:p w:rsidR="005F29CC" w:rsidRDefault="005F29CC" w:rsidP="002F42EA">
      <w:pPr>
        <w:rPr>
          <w:sz w:val="28"/>
          <w:szCs w:val="28"/>
        </w:rPr>
      </w:pPr>
      <w:r>
        <w:rPr>
          <w:sz w:val="28"/>
          <w:szCs w:val="28"/>
        </w:rPr>
        <w:t xml:space="preserve"> «____» _________ 201_ г.                </w:t>
      </w:r>
    </w:p>
    <w:p w:rsidR="005F29CC" w:rsidRDefault="005F29CC" w:rsidP="002F42EA">
      <w:pPr>
        <w:jc w:val="right"/>
        <w:rPr>
          <w:sz w:val="28"/>
          <w:szCs w:val="28"/>
        </w:rPr>
      </w:pPr>
      <w:r>
        <w:rPr>
          <w:sz w:val="28"/>
          <w:szCs w:val="28"/>
        </w:rPr>
        <w:t>Открытый конкурс № _______________</w:t>
      </w:r>
    </w:p>
    <w:p w:rsidR="005F29CC" w:rsidRDefault="005F29CC" w:rsidP="002F42EA">
      <w:pPr>
        <w:widowControl w:val="0"/>
        <w:suppressAutoHyphens w:val="0"/>
        <w:rPr>
          <w:sz w:val="28"/>
          <w:szCs w:val="28"/>
        </w:rPr>
      </w:pPr>
      <w:r>
        <w:rPr>
          <w:sz w:val="28"/>
          <w:szCs w:val="28"/>
        </w:rPr>
        <w:t>___________________________________________________________________</w:t>
      </w:r>
    </w:p>
    <w:p w:rsidR="005F29CC" w:rsidRDefault="005F29CC" w:rsidP="002F42EA">
      <w:pPr>
        <w:widowControl w:val="0"/>
        <w:suppressAutoHyphens w:val="0"/>
        <w:ind w:firstLine="3"/>
        <w:jc w:val="center"/>
        <w:rPr>
          <w:bCs/>
          <w:i/>
        </w:rPr>
      </w:pPr>
      <w:r>
        <w:rPr>
          <w:bCs/>
          <w:i/>
        </w:rPr>
        <w:t>(Полное наименование п</w:t>
      </w:r>
      <w:r>
        <w:rPr>
          <w:i/>
        </w:rPr>
        <w:t>ретендента</w:t>
      </w:r>
      <w:r>
        <w:rPr>
          <w:bCs/>
          <w:i/>
        </w:rPr>
        <w:t>)</w:t>
      </w:r>
    </w:p>
    <w:p w:rsidR="005F29CC" w:rsidRDefault="005F29CC" w:rsidP="002F42EA">
      <w:pPr>
        <w:widowControl w:val="0"/>
        <w:suppressAutoHyphens w:val="0"/>
        <w:ind w:firstLine="708"/>
        <w:rPr>
          <w:bCs/>
          <w:sz w:val="28"/>
          <w:szCs w:val="28"/>
        </w:rPr>
      </w:pPr>
    </w:p>
    <w:tbl>
      <w:tblPr>
        <w:tblW w:w="9747" w:type="dxa"/>
        <w:tblLayout w:type="fixed"/>
        <w:tblLook w:val="04A0" w:firstRow="1" w:lastRow="0" w:firstColumn="1" w:lastColumn="0" w:noHBand="0" w:noVBand="1"/>
      </w:tblPr>
      <w:tblGrid>
        <w:gridCol w:w="429"/>
        <w:gridCol w:w="3790"/>
        <w:gridCol w:w="1701"/>
        <w:gridCol w:w="850"/>
        <w:gridCol w:w="2977"/>
      </w:tblGrid>
      <w:tr w:rsidR="005F29CC" w:rsidTr="002F42EA">
        <w:trPr>
          <w:trHeight w:val="20"/>
        </w:trPr>
        <w:tc>
          <w:tcPr>
            <w:tcW w:w="429" w:type="dxa"/>
            <w:tcBorders>
              <w:top w:val="single" w:sz="4" w:space="0" w:color="auto"/>
              <w:left w:val="single" w:sz="4" w:space="0" w:color="auto"/>
              <w:bottom w:val="single" w:sz="4" w:space="0" w:color="auto"/>
              <w:right w:val="single" w:sz="4" w:space="0" w:color="auto"/>
            </w:tcBorders>
            <w:vAlign w:val="center"/>
            <w:hideMark/>
          </w:tcPr>
          <w:p w:rsidR="005F29CC" w:rsidRDefault="005F29CC">
            <w:pPr>
              <w:widowControl w:val="0"/>
              <w:suppressAutoHyphens w:val="0"/>
              <w:jc w:val="center"/>
              <w:rPr>
                <w:sz w:val="20"/>
                <w:szCs w:val="20"/>
              </w:rPr>
            </w:pPr>
            <w:r>
              <w:rPr>
                <w:sz w:val="20"/>
                <w:szCs w:val="20"/>
              </w:rPr>
              <w:t>№ п/п</w:t>
            </w:r>
          </w:p>
        </w:tc>
        <w:tc>
          <w:tcPr>
            <w:tcW w:w="3790" w:type="dxa"/>
            <w:tcBorders>
              <w:top w:val="single" w:sz="4" w:space="0" w:color="auto"/>
              <w:left w:val="single" w:sz="4" w:space="0" w:color="auto"/>
              <w:bottom w:val="single" w:sz="4" w:space="0" w:color="auto"/>
              <w:right w:val="single" w:sz="4" w:space="0" w:color="auto"/>
            </w:tcBorders>
            <w:vAlign w:val="center"/>
          </w:tcPr>
          <w:p w:rsidR="005F29CC" w:rsidRDefault="005F29CC">
            <w:pPr>
              <w:widowControl w:val="0"/>
              <w:suppressAutoHyphens w:val="0"/>
              <w:jc w:val="center"/>
              <w:rPr>
                <w:sz w:val="20"/>
                <w:szCs w:val="20"/>
              </w:rPr>
            </w:pPr>
            <w:r>
              <w:rPr>
                <w:sz w:val="20"/>
                <w:szCs w:val="20"/>
              </w:rPr>
              <w:t>Наименование товаров, работ, услуг</w:t>
            </w:r>
          </w:p>
          <w:p w:rsidR="005F29CC" w:rsidRDefault="005F29CC">
            <w:pPr>
              <w:widowControl w:val="0"/>
              <w:suppressAutoHyphens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F29CC" w:rsidRDefault="005F29CC">
            <w:pPr>
              <w:widowControl w:val="0"/>
              <w:suppressAutoHyphens w:val="0"/>
              <w:jc w:val="center"/>
              <w:rPr>
                <w:iCs/>
                <w:sz w:val="20"/>
                <w:szCs w:val="20"/>
              </w:rPr>
            </w:pPr>
            <w:r>
              <w:rPr>
                <w:iCs/>
                <w:sz w:val="20"/>
                <w:szCs w:val="20"/>
              </w:rPr>
              <w:t>Тип лицензий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9CC" w:rsidRDefault="005F29CC">
            <w:pPr>
              <w:widowControl w:val="0"/>
              <w:suppressAutoHyphens w:val="0"/>
              <w:jc w:val="center"/>
              <w:rPr>
                <w:sz w:val="20"/>
                <w:szCs w:val="20"/>
              </w:rPr>
            </w:pPr>
            <w:r>
              <w:rPr>
                <w:sz w:val="20"/>
                <w:szCs w:val="20"/>
              </w:rPr>
              <w:t>Количество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29CC" w:rsidRDefault="005F29CC">
            <w:pPr>
              <w:widowControl w:val="0"/>
              <w:suppressAutoHyphens w:val="0"/>
              <w:jc w:val="center"/>
              <w:rPr>
                <w:sz w:val="20"/>
                <w:szCs w:val="20"/>
              </w:rPr>
            </w:pPr>
            <w:r>
              <w:rPr>
                <w:sz w:val="20"/>
                <w:szCs w:val="20"/>
              </w:rPr>
              <w:t>Стоимость технической поддержки</w:t>
            </w:r>
          </w:p>
        </w:tc>
      </w:tr>
      <w:tr w:rsidR="005F29CC" w:rsidTr="002F42EA">
        <w:trPr>
          <w:trHeight w:val="20"/>
        </w:trPr>
        <w:tc>
          <w:tcPr>
            <w:tcW w:w="429" w:type="dxa"/>
            <w:tcBorders>
              <w:top w:val="nil"/>
              <w:left w:val="single" w:sz="4" w:space="0" w:color="auto"/>
              <w:bottom w:val="single" w:sz="4" w:space="0" w:color="auto"/>
              <w:right w:val="single" w:sz="4" w:space="0" w:color="auto"/>
            </w:tcBorders>
            <w:noWrap/>
            <w:vAlign w:val="bottom"/>
            <w:hideMark/>
          </w:tcPr>
          <w:p w:rsidR="005F29CC" w:rsidRDefault="005F29CC">
            <w:pPr>
              <w:widowControl w:val="0"/>
              <w:suppressAutoHyphens w:val="0"/>
              <w:jc w:val="center"/>
              <w:rPr>
                <w:sz w:val="20"/>
                <w:szCs w:val="20"/>
              </w:rPr>
            </w:pPr>
            <w:r>
              <w:rPr>
                <w:sz w:val="20"/>
                <w:szCs w:val="20"/>
              </w:rPr>
              <w:t>1</w:t>
            </w:r>
          </w:p>
        </w:tc>
        <w:tc>
          <w:tcPr>
            <w:tcW w:w="3790" w:type="dxa"/>
            <w:tcBorders>
              <w:top w:val="nil"/>
              <w:left w:val="nil"/>
              <w:bottom w:val="single" w:sz="4" w:space="0" w:color="auto"/>
              <w:right w:val="single" w:sz="4" w:space="0" w:color="auto"/>
            </w:tcBorders>
            <w:noWrap/>
            <w:vAlign w:val="bottom"/>
            <w:hideMark/>
          </w:tcPr>
          <w:p w:rsidR="005F29CC" w:rsidRDefault="005F29CC">
            <w:pPr>
              <w:widowControl w:val="0"/>
              <w:suppressAutoHyphens w:val="0"/>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9CC" w:rsidRDefault="005F29CC">
            <w:pPr>
              <w:widowControl w:val="0"/>
              <w:suppressAutoHyphens w:val="0"/>
              <w:jc w:val="center"/>
              <w:rPr>
                <w:i/>
                <w:iCs/>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F29CC" w:rsidRDefault="005F29CC">
            <w:pPr>
              <w:widowControl w:val="0"/>
              <w:suppressAutoHyphens w:val="0"/>
              <w:jc w:val="center"/>
              <w:rPr>
                <w:sz w:val="20"/>
                <w:szCs w:val="20"/>
              </w:rPr>
            </w:pPr>
            <w:r>
              <w:rPr>
                <w:sz w:val="20"/>
                <w:szCs w:val="20"/>
              </w:rPr>
              <w:t>4</w:t>
            </w:r>
          </w:p>
        </w:tc>
        <w:tc>
          <w:tcPr>
            <w:tcW w:w="2977" w:type="dxa"/>
            <w:tcBorders>
              <w:top w:val="single" w:sz="4" w:space="0" w:color="auto"/>
              <w:left w:val="nil"/>
              <w:bottom w:val="single" w:sz="4" w:space="0" w:color="auto"/>
              <w:right w:val="single" w:sz="4" w:space="0" w:color="auto"/>
            </w:tcBorders>
            <w:hideMark/>
          </w:tcPr>
          <w:p w:rsidR="005F29CC" w:rsidRDefault="005F29CC">
            <w:pPr>
              <w:widowControl w:val="0"/>
              <w:suppressAutoHyphens w:val="0"/>
              <w:jc w:val="center"/>
              <w:rPr>
                <w:sz w:val="20"/>
                <w:szCs w:val="20"/>
              </w:rPr>
            </w:pPr>
            <w:r>
              <w:rPr>
                <w:sz w:val="20"/>
                <w:szCs w:val="20"/>
              </w:rPr>
              <w:t>5</w:t>
            </w:r>
          </w:p>
        </w:tc>
      </w:tr>
      <w:tr w:rsidR="005F29CC" w:rsidTr="002F42EA">
        <w:trPr>
          <w:trHeight w:val="20"/>
        </w:trPr>
        <w:tc>
          <w:tcPr>
            <w:tcW w:w="429" w:type="dxa"/>
            <w:tcBorders>
              <w:top w:val="nil"/>
              <w:left w:val="single" w:sz="4" w:space="0" w:color="auto"/>
              <w:bottom w:val="single" w:sz="4" w:space="0" w:color="auto"/>
              <w:right w:val="single" w:sz="4" w:space="0" w:color="auto"/>
            </w:tcBorders>
            <w:noWrap/>
            <w:vAlign w:val="bottom"/>
            <w:hideMark/>
          </w:tcPr>
          <w:p w:rsidR="005F29CC" w:rsidRDefault="005F29CC">
            <w:pPr>
              <w:widowControl w:val="0"/>
              <w:suppressAutoHyphens w:val="0"/>
              <w:jc w:val="center"/>
              <w:rPr>
                <w:sz w:val="20"/>
                <w:szCs w:val="20"/>
              </w:rPr>
            </w:pPr>
            <w:r>
              <w:rPr>
                <w:sz w:val="20"/>
                <w:szCs w:val="20"/>
              </w:rPr>
              <w:t>1</w:t>
            </w:r>
          </w:p>
        </w:tc>
        <w:tc>
          <w:tcPr>
            <w:tcW w:w="3790" w:type="dxa"/>
            <w:tcBorders>
              <w:top w:val="nil"/>
              <w:left w:val="nil"/>
              <w:bottom w:val="single" w:sz="4" w:space="0" w:color="auto"/>
              <w:right w:val="single" w:sz="4" w:space="0" w:color="auto"/>
            </w:tcBorders>
            <w:noWrap/>
            <w:vAlign w:val="center"/>
            <w:hideMark/>
          </w:tcPr>
          <w:p w:rsidR="005F29CC" w:rsidRPr="00E33446" w:rsidRDefault="005F29CC">
            <w:pPr>
              <w:widowControl w:val="0"/>
              <w:suppressAutoHyphens w:val="0"/>
              <w:rPr>
                <w:sz w:val="20"/>
                <w:szCs w:val="20"/>
              </w:rPr>
            </w:pPr>
            <w:r>
              <w:rPr>
                <w:sz w:val="20"/>
                <w:szCs w:val="20"/>
              </w:rPr>
              <w:t>Siebel CRM Base</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9CC" w:rsidRDefault="005F29CC">
            <w:pPr>
              <w:widowControl w:val="0"/>
              <w:suppressAutoHyphens w:val="0"/>
              <w:jc w:val="center"/>
              <w:rPr>
                <w:sz w:val="20"/>
                <w:szCs w:val="20"/>
              </w:rPr>
            </w:pPr>
            <w:r>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29CC" w:rsidRDefault="005F29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5F29CC" w:rsidRDefault="005F29CC">
            <w:pPr>
              <w:widowControl w:val="0"/>
              <w:suppressAutoHyphens w:val="0"/>
              <w:jc w:val="center"/>
              <w:rPr>
                <w:sz w:val="20"/>
                <w:szCs w:val="20"/>
              </w:rPr>
            </w:pPr>
          </w:p>
        </w:tc>
      </w:tr>
      <w:tr w:rsidR="005F29CC" w:rsidTr="002F42EA">
        <w:trPr>
          <w:trHeight w:val="20"/>
        </w:trPr>
        <w:tc>
          <w:tcPr>
            <w:tcW w:w="429" w:type="dxa"/>
            <w:tcBorders>
              <w:top w:val="nil"/>
              <w:left w:val="single" w:sz="4" w:space="0" w:color="auto"/>
              <w:bottom w:val="single" w:sz="4" w:space="0" w:color="auto"/>
              <w:right w:val="single" w:sz="4" w:space="0" w:color="auto"/>
            </w:tcBorders>
            <w:noWrap/>
            <w:vAlign w:val="bottom"/>
            <w:hideMark/>
          </w:tcPr>
          <w:p w:rsidR="005F29CC" w:rsidRDefault="005F29CC">
            <w:pPr>
              <w:widowControl w:val="0"/>
              <w:suppressAutoHyphens w:val="0"/>
              <w:jc w:val="center"/>
              <w:rPr>
                <w:sz w:val="20"/>
                <w:szCs w:val="20"/>
              </w:rPr>
            </w:pPr>
            <w:r>
              <w:rPr>
                <w:sz w:val="20"/>
                <w:szCs w:val="20"/>
              </w:rPr>
              <w:t>2</w:t>
            </w:r>
          </w:p>
        </w:tc>
        <w:tc>
          <w:tcPr>
            <w:tcW w:w="3790" w:type="dxa"/>
            <w:tcBorders>
              <w:top w:val="nil"/>
              <w:left w:val="nil"/>
              <w:bottom w:val="single" w:sz="4" w:space="0" w:color="auto"/>
              <w:right w:val="single" w:sz="4" w:space="0" w:color="auto"/>
            </w:tcBorders>
            <w:noWrap/>
            <w:vAlign w:val="center"/>
            <w:hideMark/>
          </w:tcPr>
          <w:p w:rsidR="005F29CC" w:rsidRPr="00E33446" w:rsidRDefault="005F29CC">
            <w:pPr>
              <w:widowControl w:val="0"/>
              <w:suppressAutoHyphens w:val="0"/>
              <w:rPr>
                <w:sz w:val="20"/>
                <w:szCs w:val="20"/>
              </w:rPr>
            </w:pPr>
            <w:r>
              <w:rPr>
                <w:sz w:val="20"/>
                <w:szCs w:val="20"/>
              </w:rPr>
              <w:t>Siebel Tools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9CC" w:rsidRDefault="005F29CC">
            <w:pPr>
              <w:widowControl w:val="0"/>
              <w:suppressAutoHyphens w:val="0"/>
              <w:jc w:val="center"/>
              <w:rPr>
                <w:sz w:val="20"/>
                <w:szCs w:val="20"/>
              </w:rPr>
            </w:pPr>
            <w:r>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29CC" w:rsidRDefault="005F29CC">
            <w:pPr>
              <w:widowControl w:val="0"/>
              <w:suppressAutoHyphens w:val="0"/>
              <w:jc w:val="center"/>
              <w:rPr>
                <w:sz w:val="20"/>
                <w:szCs w:val="20"/>
              </w:rPr>
            </w:pPr>
            <w:r>
              <w:rPr>
                <w:sz w:val="20"/>
                <w:szCs w:val="20"/>
              </w:rPr>
              <w:t>2</w:t>
            </w:r>
          </w:p>
        </w:tc>
        <w:tc>
          <w:tcPr>
            <w:tcW w:w="2977" w:type="dxa"/>
            <w:tcBorders>
              <w:top w:val="single" w:sz="4" w:space="0" w:color="auto"/>
              <w:left w:val="nil"/>
              <w:bottom w:val="single" w:sz="4" w:space="0" w:color="auto"/>
              <w:right w:val="single" w:sz="4" w:space="0" w:color="auto"/>
            </w:tcBorders>
          </w:tcPr>
          <w:p w:rsidR="005F29CC" w:rsidRDefault="005F29CC">
            <w:pPr>
              <w:widowControl w:val="0"/>
              <w:suppressAutoHyphens w:val="0"/>
              <w:jc w:val="center"/>
              <w:rPr>
                <w:sz w:val="20"/>
                <w:szCs w:val="20"/>
              </w:rPr>
            </w:pPr>
          </w:p>
        </w:tc>
      </w:tr>
      <w:tr w:rsidR="005F29CC" w:rsidTr="002F42EA">
        <w:trPr>
          <w:trHeight w:val="20"/>
        </w:trPr>
        <w:tc>
          <w:tcPr>
            <w:tcW w:w="429" w:type="dxa"/>
            <w:tcBorders>
              <w:top w:val="nil"/>
              <w:left w:val="single" w:sz="4" w:space="0" w:color="auto"/>
              <w:bottom w:val="single" w:sz="4" w:space="0" w:color="auto"/>
              <w:right w:val="single" w:sz="4" w:space="0" w:color="auto"/>
            </w:tcBorders>
            <w:noWrap/>
            <w:vAlign w:val="bottom"/>
            <w:hideMark/>
          </w:tcPr>
          <w:p w:rsidR="005F29CC" w:rsidRDefault="005F29CC">
            <w:pPr>
              <w:widowControl w:val="0"/>
              <w:suppressAutoHyphens w:val="0"/>
              <w:jc w:val="center"/>
              <w:rPr>
                <w:sz w:val="20"/>
                <w:szCs w:val="20"/>
              </w:rPr>
            </w:pPr>
            <w:r>
              <w:rPr>
                <w:sz w:val="20"/>
                <w:szCs w:val="20"/>
              </w:rPr>
              <w:t>3</w:t>
            </w:r>
          </w:p>
        </w:tc>
        <w:tc>
          <w:tcPr>
            <w:tcW w:w="3790" w:type="dxa"/>
            <w:tcBorders>
              <w:top w:val="nil"/>
              <w:left w:val="nil"/>
              <w:bottom w:val="single" w:sz="4" w:space="0" w:color="auto"/>
              <w:right w:val="single" w:sz="4" w:space="0" w:color="auto"/>
            </w:tcBorders>
            <w:noWrap/>
            <w:vAlign w:val="center"/>
            <w:hideMark/>
          </w:tcPr>
          <w:p w:rsidR="005F29CC" w:rsidRPr="00E33446" w:rsidRDefault="005F29CC">
            <w:pPr>
              <w:widowControl w:val="0"/>
              <w:suppressAutoHyphens w:val="0"/>
              <w:rPr>
                <w:sz w:val="20"/>
                <w:szCs w:val="20"/>
                <w:lang w:val="en-US"/>
              </w:rPr>
            </w:pPr>
            <w:r>
              <w:rPr>
                <w:sz w:val="20"/>
                <w:szCs w:val="20"/>
                <w:lang w:val="en-US"/>
              </w:rPr>
              <w:t>Siebel Customer Order Management Administration Server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9CC" w:rsidRDefault="005F29CC">
            <w:pPr>
              <w:widowControl w:val="0"/>
              <w:suppressAutoHyphens w:val="0"/>
              <w:jc w:val="center"/>
              <w:rPr>
                <w:sz w:val="20"/>
                <w:szCs w:val="20"/>
              </w:rPr>
            </w:pPr>
            <w:r>
              <w:rPr>
                <w:sz w:val="20"/>
                <w:szCs w:val="20"/>
              </w:rPr>
              <w:t>Customer</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29CC" w:rsidRDefault="005F29CC">
            <w:pPr>
              <w:widowControl w:val="0"/>
              <w:suppressAutoHyphens w:val="0"/>
              <w:jc w:val="center"/>
              <w:rPr>
                <w:sz w:val="20"/>
                <w:szCs w:val="20"/>
              </w:rPr>
            </w:pPr>
            <w:r>
              <w:rPr>
                <w:sz w:val="20"/>
                <w:szCs w:val="20"/>
              </w:rPr>
              <w:t>1</w:t>
            </w:r>
          </w:p>
        </w:tc>
        <w:tc>
          <w:tcPr>
            <w:tcW w:w="2977" w:type="dxa"/>
            <w:tcBorders>
              <w:top w:val="single" w:sz="4" w:space="0" w:color="auto"/>
              <w:left w:val="nil"/>
              <w:bottom w:val="single" w:sz="4" w:space="0" w:color="auto"/>
              <w:right w:val="single" w:sz="4" w:space="0" w:color="auto"/>
            </w:tcBorders>
          </w:tcPr>
          <w:p w:rsidR="005F29CC" w:rsidRDefault="005F29CC">
            <w:pPr>
              <w:widowControl w:val="0"/>
              <w:suppressAutoHyphens w:val="0"/>
              <w:jc w:val="center"/>
              <w:rPr>
                <w:sz w:val="20"/>
                <w:szCs w:val="20"/>
                <w:lang w:val="en-US"/>
              </w:rPr>
            </w:pPr>
          </w:p>
        </w:tc>
      </w:tr>
      <w:tr w:rsidR="005F29CC" w:rsidTr="002F42EA">
        <w:trPr>
          <w:trHeight w:val="20"/>
        </w:trPr>
        <w:tc>
          <w:tcPr>
            <w:tcW w:w="429" w:type="dxa"/>
            <w:tcBorders>
              <w:top w:val="nil"/>
              <w:left w:val="single" w:sz="4" w:space="0" w:color="auto"/>
              <w:bottom w:val="single" w:sz="4" w:space="0" w:color="auto"/>
              <w:right w:val="single" w:sz="4" w:space="0" w:color="auto"/>
            </w:tcBorders>
            <w:noWrap/>
            <w:vAlign w:val="bottom"/>
            <w:hideMark/>
          </w:tcPr>
          <w:p w:rsidR="005F29CC" w:rsidRDefault="005F29CC">
            <w:pPr>
              <w:widowControl w:val="0"/>
              <w:suppressAutoHyphens w:val="0"/>
              <w:jc w:val="center"/>
              <w:rPr>
                <w:sz w:val="20"/>
                <w:szCs w:val="20"/>
              </w:rPr>
            </w:pPr>
            <w:r>
              <w:rPr>
                <w:sz w:val="20"/>
                <w:szCs w:val="20"/>
              </w:rPr>
              <w:t>4</w:t>
            </w:r>
          </w:p>
        </w:tc>
        <w:tc>
          <w:tcPr>
            <w:tcW w:w="3790" w:type="dxa"/>
            <w:tcBorders>
              <w:top w:val="nil"/>
              <w:left w:val="nil"/>
              <w:bottom w:val="single" w:sz="4" w:space="0" w:color="auto"/>
              <w:right w:val="single" w:sz="4" w:space="0" w:color="auto"/>
            </w:tcBorders>
            <w:noWrap/>
            <w:vAlign w:val="center"/>
            <w:hideMark/>
          </w:tcPr>
          <w:p w:rsidR="005F29CC" w:rsidRPr="00E33446" w:rsidRDefault="005F29CC">
            <w:pPr>
              <w:widowControl w:val="0"/>
              <w:suppressAutoHyphens w:val="0"/>
              <w:rPr>
                <w:sz w:val="20"/>
                <w:szCs w:val="20"/>
              </w:rPr>
            </w:pPr>
            <w:r>
              <w:rPr>
                <w:sz w:val="20"/>
                <w:szCs w:val="20"/>
              </w:rPr>
              <w:t>Oracle Transportation Management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9CC" w:rsidRDefault="005F29CC">
            <w:pPr>
              <w:widowControl w:val="0"/>
              <w:suppressAutoHyphens w:val="0"/>
              <w:jc w:val="center"/>
              <w:rPr>
                <w:sz w:val="20"/>
                <w:szCs w:val="20"/>
              </w:rPr>
            </w:pPr>
            <w:r>
              <w:rPr>
                <w:sz w:val="20"/>
                <w:szCs w:val="20"/>
              </w:rPr>
              <w:t>$M Freight Under Management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29CC" w:rsidRDefault="005F29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5F29CC" w:rsidRDefault="005F29CC">
            <w:pPr>
              <w:widowControl w:val="0"/>
              <w:suppressAutoHyphens w:val="0"/>
              <w:jc w:val="center"/>
              <w:rPr>
                <w:sz w:val="20"/>
                <w:szCs w:val="20"/>
              </w:rPr>
            </w:pPr>
          </w:p>
        </w:tc>
      </w:tr>
      <w:tr w:rsidR="005F29CC" w:rsidTr="002F42EA">
        <w:trPr>
          <w:trHeight w:val="20"/>
        </w:trPr>
        <w:tc>
          <w:tcPr>
            <w:tcW w:w="429" w:type="dxa"/>
            <w:tcBorders>
              <w:top w:val="nil"/>
              <w:left w:val="single" w:sz="4" w:space="0" w:color="auto"/>
              <w:bottom w:val="single" w:sz="4" w:space="0" w:color="auto"/>
              <w:right w:val="single" w:sz="4" w:space="0" w:color="auto"/>
            </w:tcBorders>
            <w:noWrap/>
            <w:vAlign w:val="bottom"/>
            <w:hideMark/>
          </w:tcPr>
          <w:p w:rsidR="005F29CC" w:rsidRDefault="005F29CC">
            <w:pPr>
              <w:widowControl w:val="0"/>
              <w:suppressAutoHyphens w:val="0"/>
              <w:jc w:val="center"/>
              <w:rPr>
                <w:sz w:val="20"/>
                <w:szCs w:val="20"/>
              </w:rPr>
            </w:pPr>
            <w:r>
              <w:rPr>
                <w:sz w:val="20"/>
                <w:szCs w:val="20"/>
              </w:rPr>
              <w:t>5</w:t>
            </w:r>
          </w:p>
        </w:tc>
        <w:tc>
          <w:tcPr>
            <w:tcW w:w="3790" w:type="dxa"/>
            <w:tcBorders>
              <w:top w:val="nil"/>
              <w:left w:val="nil"/>
              <w:bottom w:val="single" w:sz="4" w:space="0" w:color="auto"/>
              <w:right w:val="single" w:sz="4" w:space="0" w:color="auto"/>
            </w:tcBorders>
            <w:noWrap/>
            <w:vAlign w:val="center"/>
            <w:hideMark/>
          </w:tcPr>
          <w:p w:rsidR="005F29CC" w:rsidRPr="00E33446" w:rsidRDefault="005F29CC">
            <w:pPr>
              <w:widowControl w:val="0"/>
              <w:suppressAutoHyphens w:val="0"/>
              <w:rPr>
                <w:sz w:val="20"/>
                <w:szCs w:val="20"/>
                <w:lang w:val="en-US"/>
              </w:rPr>
            </w:pPr>
            <w:r>
              <w:rPr>
                <w:sz w:val="20"/>
                <w:szCs w:val="20"/>
                <w:lang w:val="en-US"/>
              </w:rPr>
              <w:t>Oracle Transportation Operational Planning for Oracle Transportation Management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9CC" w:rsidRDefault="005F29CC">
            <w:pPr>
              <w:widowControl w:val="0"/>
              <w:suppressAutoHyphens w:val="0"/>
              <w:jc w:val="center"/>
              <w:rPr>
                <w:sz w:val="20"/>
                <w:szCs w:val="20"/>
              </w:rPr>
            </w:pPr>
            <w:r>
              <w:rPr>
                <w:sz w:val="20"/>
                <w:szCs w:val="20"/>
              </w:rPr>
              <w:t>$M Freight Under Management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29CC" w:rsidRDefault="005F29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5F29CC" w:rsidRDefault="005F29CC">
            <w:pPr>
              <w:widowControl w:val="0"/>
              <w:suppressAutoHyphens w:val="0"/>
              <w:jc w:val="center"/>
              <w:rPr>
                <w:sz w:val="20"/>
                <w:szCs w:val="20"/>
                <w:lang w:val="en-US"/>
              </w:rPr>
            </w:pPr>
          </w:p>
        </w:tc>
      </w:tr>
      <w:tr w:rsidR="005F29CC" w:rsidTr="002F42EA">
        <w:trPr>
          <w:trHeight w:val="20"/>
        </w:trPr>
        <w:tc>
          <w:tcPr>
            <w:tcW w:w="429" w:type="dxa"/>
            <w:tcBorders>
              <w:top w:val="nil"/>
              <w:left w:val="single" w:sz="4" w:space="0" w:color="auto"/>
              <w:bottom w:val="single" w:sz="4" w:space="0" w:color="auto"/>
              <w:right w:val="single" w:sz="4" w:space="0" w:color="auto"/>
            </w:tcBorders>
            <w:noWrap/>
            <w:vAlign w:val="bottom"/>
            <w:hideMark/>
          </w:tcPr>
          <w:p w:rsidR="005F29CC" w:rsidRDefault="005F29CC">
            <w:pPr>
              <w:widowControl w:val="0"/>
              <w:suppressAutoHyphens w:val="0"/>
              <w:jc w:val="center"/>
              <w:rPr>
                <w:sz w:val="20"/>
                <w:szCs w:val="20"/>
              </w:rPr>
            </w:pPr>
            <w:r>
              <w:rPr>
                <w:sz w:val="20"/>
                <w:szCs w:val="20"/>
              </w:rPr>
              <w:t>6</w:t>
            </w:r>
          </w:p>
        </w:tc>
        <w:tc>
          <w:tcPr>
            <w:tcW w:w="3790" w:type="dxa"/>
            <w:tcBorders>
              <w:top w:val="nil"/>
              <w:left w:val="nil"/>
              <w:bottom w:val="single" w:sz="4" w:space="0" w:color="auto"/>
              <w:right w:val="single" w:sz="4" w:space="0" w:color="auto"/>
            </w:tcBorders>
            <w:noWrap/>
            <w:vAlign w:val="center"/>
            <w:hideMark/>
          </w:tcPr>
          <w:p w:rsidR="005F29CC" w:rsidRPr="00E33446" w:rsidRDefault="005F29CC">
            <w:pPr>
              <w:widowControl w:val="0"/>
              <w:suppressAutoHyphens w:val="0"/>
              <w:rPr>
                <w:sz w:val="20"/>
                <w:szCs w:val="20"/>
                <w:lang w:val="en-US"/>
              </w:rPr>
            </w:pPr>
            <w:r>
              <w:rPr>
                <w:sz w:val="20"/>
                <w:szCs w:val="20"/>
                <w:lang w:val="en-US"/>
              </w:rPr>
              <w:t>Oracle Freight Payment Billing and Claims for Oracle Transportation Management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9CC" w:rsidRDefault="005F29CC">
            <w:pPr>
              <w:widowControl w:val="0"/>
              <w:suppressAutoHyphens w:val="0"/>
              <w:jc w:val="center"/>
              <w:rPr>
                <w:sz w:val="20"/>
                <w:szCs w:val="20"/>
              </w:rPr>
            </w:pPr>
            <w:r>
              <w:rPr>
                <w:sz w:val="20"/>
                <w:szCs w:val="20"/>
              </w:rPr>
              <w:t>$M Freight Under Management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29CC" w:rsidRDefault="005F29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5F29CC" w:rsidRDefault="005F29CC">
            <w:pPr>
              <w:widowControl w:val="0"/>
              <w:suppressAutoHyphens w:val="0"/>
              <w:jc w:val="center"/>
              <w:rPr>
                <w:sz w:val="20"/>
                <w:szCs w:val="20"/>
                <w:lang w:val="en-US"/>
              </w:rPr>
            </w:pPr>
          </w:p>
        </w:tc>
      </w:tr>
      <w:tr w:rsidR="005F29CC" w:rsidTr="002F42EA">
        <w:trPr>
          <w:trHeight w:val="20"/>
        </w:trPr>
        <w:tc>
          <w:tcPr>
            <w:tcW w:w="429" w:type="dxa"/>
            <w:tcBorders>
              <w:top w:val="nil"/>
              <w:left w:val="single" w:sz="4" w:space="0" w:color="auto"/>
              <w:bottom w:val="single" w:sz="4" w:space="0" w:color="auto"/>
              <w:right w:val="single" w:sz="4" w:space="0" w:color="auto"/>
            </w:tcBorders>
            <w:noWrap/>
            <w:vAlign w:val="bottom"/>
            <w:hideMark/>
          </w:tcPr>
          <w:p w:rsidR="005F29CC" w:rsidRDefault="005F29CC">
            <w:pPr>
              <w:widowControl w:val="0"/>
              <w:suppressAutoHyphens w:val="0"/>
              <w:jc w:val="center"/>
              <w:rPr>
                <w:sz w:val="20"/>
                <w:szCs w:val="20"/>
              </w:rPr>
            </w:pPr>
            <w:r>
              <w:rPr>
                <w:sz w:val="20"/>
                <w:szCs w:val="20"/>
              </w:rPr>
              <w:t>7</w:t>
            </w:r>
          </w:p>
        </w:tc>
        <w:tc>
          <w:tcPr>
            <w:tcW w:w="3790" w:type="dxa"/>
            <w:tcBorders>
              <w:top w:val="nil"/>
              <w:left w:val="nil"/>
              <w:bottom w:val="single" w:sz="4" w:space="0" w:color="auto"/>
              <w:right w:val="single" w:sz="4" w:space="0" w:color="auto"/>
            </w:tcBorders>
            <w:noWrap/>
            <w:vAlign w:val="center"/>
            <w:hideMark/>
          </w:tcPr>
          <w:p w:rsidR="005F29CC" w:rsidRPr="00E33446" w:rsidRDefault="005F29CC">
            <w:pPr>
              <w:widowControl w:val="0"/>
              <w:suppressAutoHyphens w:val="0"/>
              <w:rPr>
                <w:sz w:val="20"/>
                <w:szCs w:val="20"/>
                <w:lang w:val="en-US"/>
              </w:rPr>
            </w:pPr>
            <w:r>
              <w:rPr>
                <w:sz w:val="20"/>
                <w:szCs w:val="20"/>
                <w:lang w:val="en-US"/>
              </w:rPr>
              <w:t>Oracle Forwarding and Brokerage Operations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9CC" w:rsidRDefault="005F29CC">
            <w:pPr>
              <w:widowControl w:val="0"/>
              <w:suppressAutoHyphens w:val="0"/>
              <w:jc w:val="center"/>
              <w:rPr>
                <w:sz w:val="20"/>
                <w:szCs w:val="20"/>
              </w:rPr>
            </w:pPr>
            <w:r>
              <w:rPr>
                <w:sz w:val="20"/>
                <w:szCs w:val="20"/>
              </w:rPr>
              <w:t>$M Freight Under Management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29CC" w:rsidRDefault="005F29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5F29CC" w:rsidRDefault="005F29CC">
            <w:pPr>
              <w:widowControl w:val="0"/>
              <w:suppressAutoHyphens w:val="0"/>
              <w:jc w:val="center"/>
              <w:rPr>
                <w:sz w:val="20"/>
                <w:szCs w:val="20"/>
                <w:lang w:val="en-US"/>
              </w:rPr>
            </w:pPr>
          </w:p>
        </w:tc>
      </w:tr>
      <w:tr w:rsidR="005F29CC" w:rsidTr="002F42EA">
        <w:trPr>
          <w:trHeight w:val="20"/>
        </w:trPr>
        <w:tc>
          <w:tcPr>
            <w:tcW w:w="6770" w:type="dxa"/>
            <w:gridSpan w:val="4"/>
            <w:tcBorders>
              <w:top w:val="nil"/>
              <w:left w:val="single" w:sz="4" w:space="0" w:color="auto"/>
              <w:bottom w:val="single" w:sz="4" w:space="0" w:color="auto"/>
              <w:right w:val="single" w:sz="4" w:space="0" w:color="auto"/>
            </w:tcBorders>
            <w:noWrap/>
            <w:vAlign w:val="bottom"/>
            <w:hideMark/>
          </w:tcPr>
          <w:p w:rsidR="005F29CC" w:rsidRDefault="005F29CC">
            <w:pPr>
              <w:widowControl w:val="0"/>
              <w:suppressAutoHyphens w:val="0"/>
              <w:jc w:val="right"/>
              <w:rPr>
                <w:sz w:val="20"/>
                <w:szCs w:val="20"/>
              </w:rPr>
            </w:pPr>
            <w:r>
              <w:rPr>
                <w:sz w:val="20"/>
                <w:szCs w:val="20"/>
              </w:rPr>
              <w:t>Цена за весь закупаемый объем товаров, работ, услуг в руб., без учета НДС</w:t>
            </w:r>
          </w:p>
        </w:tc>
        <w:tc>
          <w:tcPr>
            <w:tcW w:w="2977" w:type="dxa"/>
            <w:tcBorders>
              <w:top w:val="single" w:sz="4" w:space="0" w:color="auto"/>
              <w:left w:val="nil"/>
              <w:bottom w:val="single" w:sz="4" w:space="0" w:color="auto"/>
              <w:right w:val="single" w:sz="4" w:space="0" w:color="auto"/>
            </w:tcBorders>
          </w:tcPr>
          <w:p w:rsidR="005F29CC" w:rsidRDefault="005F29CC">
            <w:pPr>
              <w:widowControl w:val="0"/>
              <w:suppressAutoHyphens w:val="0"/>
              <w:jc w:val="center"/>
              <w:rPr>
                <w:sz w:val="20"/>
                <w:szCs w:val="20"/>
              </w:rPr>
            </w:pPr>
          </w:p>
        </w:tc>
      </w:tr>
      <w:tr w:rsidR="005F29CC" w:rsidTr="002F42EA">
        <w:trPr>
          <w:trHeight w:val="20"/>
        </w:trPr>
        <w:tc>
          <w:tcPr>
            <w:tcW w:w="6770" w:type="dxa"/>
            <w:gridSpan w:val="4"/>
            <w:tcBorders>
              <w:top w:val="single" w:sz="4" w:space="0" w:color="auto"/>
              <w:left w:val="single" w:sz="4" w:space="0" w:color="auto"/>
              <w:bottom w:val="single" w:sz="4" w:space="0" w:color="auto"/>
              <w:right w:val="single" w:sz="4" w:space="0" w:color="auto"/>
            </w:tcBorders>
            <w:noWrap/>
            <w:vAlign w:val="center"/>
            <w:hideMark/>
          </w:tcPr>
          <w:p w:rsidR="005F29CC" w:rsidRDefault="005F29CC">
            <w:pPr>
              <w:widowControl w:val="0"/>
              <w:suppressAutoHyphens w:val="0"/>
              <w:rPr>
                <w:sz w:val="20"/>
                <w:szCs w:val="20"/>
              </w:rPr>
            </w:pPr>
            <w:r>
              <w:rPr>
                <w:sz w:val="20"/>
                <w:szCs w:val="20"/>
              </w:rPr>
              <w:t xml:space="preserve">Срок размещения заказа у компании Oracle </w:t>
            </w:r>
          </w:p>
        </w:tc>
        <w:tc>
          <w:tcPr>
            <w:tcW w:w="2977" w:type="dxa"/>
            <w:tcBorders>
              <w:top w:val="single" w:sz="4" w:space="0" w:color="auto"/>
              <w:left w:val="nil"/>
              <w:bottom w:val="single" w:sz="4" w:space="0" w:color="auto"/>
              <w:right w:val="single" w:sz="4" w:space="0" w:color="auto"/>
            </w:tcBorders>
            <w:hideMark/>
          </w:tcPr>
          <w:p w:rsidR="005F29CC" w:rsidRDefault="005F29CC">
            <w:pPr>
              <w:widowControl w:val="0"/>
              <w:tabs>
                <w:tab w:val="left" w:pos="1134"/>
              </w:tabs>
              <w:suppressAutoHyphens w:val="0"/>
              <w:jc w:val="center"/>
              <w:rPr>
                <w:i/>
                <w:spacing w:val="-5"/>
                <w:sz w:val="20"/>
                <w:szCs w:val="20"/>
              </w:rPr>
            </w:pPr>
            <w:r>
              <w:rPr>
                <w:i/>
                <w:spacing w:val="-5"/>
                <w:sz w:val="20"/>
                <w:szCs w:val="20"/>
              </w:rPr>
              <w:t>________________</w:t>
            </w:r>
          </w:p>
          <w:p w:rsidR="005F29CC" w:rsidRDefault="005F29CC">
            <w:pPr>
              <w:widowControl w:val="0"/>
              <w:tabs>
                <w:tab w:val="left" w:pos="1134"/>
              </w:tabs>
              <w:suppressAutoHyphens w:val="0"/>
              <w:jc w:val="both"/>
              <w:rPr>
                <w:sz w:val="20"/>
                <w:szCs w:val="20"/>
              </w:rPr>
            </w:pPr>
            <w:r>
              <w:rPr>
                <w:i/>
                <w:spacing w:val="-5"/>
                <w:sz w:val="20"/>
                <w:szCs w:val="20"/>
              </w:rPr>
              <w:t>(не более 30 календарных дней с даты заключения договора)</w:t>
            </w:r>
          </w:p>
        </w:tc>
      </w:tr>
    </w:tbl>
    <w:p w:rsidR="005F29CC" w:rsidRDefault="005F29CC" w:rsidP="002F42EA">
      <w:pPr>
        <w:widowControl w:val="0"/>
        <w:suppressAutoHyphens w:val="0"/>
        <w:ind w:firstLine="708"/>
        <w:rPr>
          <w:sz w:val="28"/>
        </w:rPr>
      </w:pPr>
    </w:p>
    <w:p w:rsidR="005F29CC" w:rsidRDefault="005F29CC" w:rsidP="002F42EA">
      <w:pPr>
        <w:pStyle w:val="afc"/>
        <w:jc w:val="both"/>
      </w:pPr>
      <w:r>
        <w:t>1. Цена</w:t>
      </w:r>
      <w:r>
        <w:rPr>
          <w:szCs w:val="28"/>
        </w:rPr>
        <w:t>,</w:t>
      </w:r>
      <w:r>
        <w:t xml:space="preserve"> указанная в настоящем финансово-коммерческом предложении</w:t>
      </w:r>
      <w:r>
        <w:rPr>
          <w:szCs w:val="28"/>
        </w:rPr>
        <w:t xml:space="preserve"> по оказанию услуг по размещению заказа по обеспечению получения технической поддержки установленного на оборудовании Заказчика </w:t>
      </w:r>
      <w:r>
        <w:t>программного обеспечения Oracle, учитывает стоимость всех налогов (кроме НДС). Начальная (максимальная) цена договора включает в себя все затраты, расходы, связанные с выполнением работ. Сумма НДС и условия начисления определяются в соответствии с законодательством Российской Федерации.</w:t>
      </w:r>
    </w:p>
    <w:p w:rsidR="005F29CC" w:rsidRDefault="005F29CC" w:rsidP="002F42EA">
      <w:pPr>
        <w:pStyle w:val="afc"/>
        <w:jc w:val="both"/>
      </w:pPr>
      <w:r>
        <w:t xml:space="preserve">Оказание услуг облагается НДС по ставке ____%, размер которого составляет ________/ НДС не облагается </w:t>
      </w:r>
      <w:r>
        <w:rPr>
          <w:i/>
          <w:sz w:val="24"/>
        </w:rPr>
        <w:t>(указать необходимое)</w:t>
      </w:r>
      <w:r>
        <w:rPr>
          <w:i/>
        </w:rPr>
        <w:t>.</w:t>
      </w:r>
    </w:p>
    <w:p w:rsidR="005F29CC" w:rsidRDefault="005F29CC" w:rsidP="002F42EA">
      <w:pPr>
        <w:pStyle w:val="afc"/>
        <w:jc w:val="center"/>
      </w:pPr>
      <w:r>
        <w:t xml:space="preserve">2. Дополнительные условия поставки товаров, выполнения работ, оказания услуг _______________________________________________________ </w:t>
      </w:r>
    </w:p>
    <w:p w:rsidR="005F29CC" w:rsidRDefault="005F29CC" w:rsidP="002F42EA">
      <w:pPr>
        <w:pStyle w:val="afc"/>
        <w:jc w:val="center"/>
        <w:rPr>
          <w:i/>
          <w:sz w:val="24"/>
        </w:rPr>
      </w:pPr>
      <w:r>
        <w:rPr>
          <w:i/>
          <w:sz w:val="24"/>
        </w:rPr>
        <w:t>(заполняется претендентом при необходимости).</w:t>
      </w:r>
    </w:p>
    <w:p w:rsidR="005F29CC" w:rsidRDefault="005F29CC" w:rsidP="002F42EA">
      <w:pPr>
        <w:pStyle w:val="afc"/>
        <w:jc w:val="both"/>
      </w:pPr>
      <w:r>
        <w:t xml:space="preserve">3. Срок действия настоящего финансово-коммерческого предложения составляет _______________ </w:t>
      </w:r>
      <w:r>
        <w:rPr>
          <w:i/>
          <w:sz w:val="24"/>
        </w:rPr>
        <w:t>(указывается дата в соответствии с пунктом 7 Информационной карты, но не менее 60 (шестьдесят) календарных дней</w:t>
      </w:r>
      <w:r>
        <w:rPr>
          <w:i/>
          <w:sz w:val="24"/>
          <w:szCs w:val="24"/>
        </w:rPr>
        <w:t>)</w:t>
      </w:r>
      <w:r>
        <w:t xml:space="preserve"> с даты окончания срока подачи Заявок</w:t>
      </w:r>
      <w:r>
        <w:rPr>
          <w:szCs w:val="28"/>
        </w:rPr>
        <w:t>, указанной в пункте 6 Информационной карты</w:t>
      </w:r>
      <w:r>
        <w:t>).</w:t>
      </w:r>
    </w:p>
    <w:p w:rsidR="005F29CC" w:rsidRDefault="005F29CC" w:rsidP="002F42EA">
      <w:pPr>
        <w:pStyle w:val="afc"/>
        <w:jc w:val="both"/>
      </w:pPr>
      <w:r>
        <w:t xml:space="preserve">4. Если наши предложения, изложенные выше, будут приняты, мы берем на себя обязательство ____________ </w:t>
      </w:r>
      <w:r>
        <w:rPr>
          <w:i/>
          <w:sz w:val="24"/>
        </w:rPr>
        <w:t>(</w:t>
      </w:r>
      <w:r>
        <w:rPr>
          <w:i/>
          <w:sz w:val="24"/>
          <w:szCs w:val="24"/>
        </w:rPr>
        <w:t xml:space="preserve">поставить товар, </w:t>
      </w:r>
      <w:r>
        <w:rPr>
          <w:i/>
          <w:sz w:val="24"/>
        </w:rPr>
        <w:t>выполнить работы, оказать услуги</w:t>
      </w:r>
      <w:r>
        <w:rPr>
          <w:i/>
          <w:sz w:val="24"/>
          <w:szCs w:val="24"/>
        </w:rPr>
        <w:t>)</w:t>
      </w:r>
      <w:r>
        <w:t xml:space="preserve"> в соответствии с требованиями документации о закупке и согласно нашим предложениям. </w:t>
      </w:r>
    </w:p>
    <w:p w:rsidR="005F29CC" w:rsidRDefault="005F29CC" w:rsidP="002F42EA">
      <w:pPr>
        <w:pStyle w:val="afc"/>
        <w:jc w:val="both"/>
      </w:pPr>
      <w: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w:t>
      </w:r>
      <w:r>
        <w:t xml:space="preserve"> конкурсе и на условиях настоящего финансово-коммерческого предложения.</w:t>
      </w:r>
    </w:p>
    <w:p w:rsidR="005F29CC" w:rsidRDefault="005F29CC" w:rsidP="002F42EA">
      <w:pPr>
        <w:pStyle w:val="afc"/>
        <w:jc w:val="both"/>
      </w:pPr>
      <w:r>
        <w:t xml:space="preserve">6. Мы согласны с тем, что в случае нашего отказа от заключения договора после признания нашей организации победителем </w:t>
      </w:r>
      <w:r>
        <w:rPr>
          <w:szCs w:val="28"/>
        </w:rPr>
        <w:t>конкурса</w:t>
      </w:r>
      <w: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5F29CC" w:rsidRDefault="005F29CC" w:rsidP="002F42EA">
      <w:pPr>
        <w:pStyle w:val="afc"/>
        <w:jc w:val="both"/>
      </w:pPr>
      <w:r>
        <w:t xml:space="preserve">7. Мы объявляем, что до подписания договора, настоящее предложение и </w:t>
      </w:r>
      <w:r>
        <w:rPr>
          <w:szCs w:val="28"/>
        </w:rPr>
        <w:t>информация</w:t>
      </w:r>
      <w:r>
        <w:t xml:space="preserve"> о нашей победе будут считаться имеющими силу договора между нами.</w:t>
      </w:r>
    </w:p>
    <w:p w:rsidR="005F29CC" w:rsidRDefault="005F29CC" w:rsidP="002F42EA">
      <w:pPr>
        <w:keepNext/>
        <w:ind w:firstLine="709"/>
        <w:jc w:val="both"/>
        <w:rPr>
          <w:rFonts w:eastAsia="Arial"/>
          <w:b/>
          <w:sz w:val="28"/>
        </w:rPr>
      </w:pPr>
    </w:p>
    <w:p w:rsidR="005F29CC" w:rsidRDefault="005F29CC" w:rsidP="002F42EA">
      <w:pPr>
        <w:keepNext/>
        <w:ind w:firstLine="709"/>
        <w:jc w:val="both"/>
        <w:rPr>
          <w:rFonts w:ascii="Arial" w:hAnsi="Arial"/>
          <w:sz w:val="28"/>
        </w:rPr>
      </w:pPr>
      <w:r>
        <w:rPr>
          <w:rFonts w:eastAsia="Arial"/>
          <w:b/>
          <w:sz w:val="28"/>
        </w:rPr>
        <w:t>Представитель, имеющий полномочия подписать Заявку на участие от имени</w:t>
      </w:r>
      <w:r>
        <w:rPr>
          <w:b/>
        </w:rPr>
        <w:t xml:space="preserve"> ____________________________________________________________</w:t>
      </w:r>
    </w:p>
    <w:p w:rsidR="005F29CC" w:rsidRDefault="005F29CC" w:rsidP="002F42EA">
      <w:pPr>
        <w:tabs>
          <w:tab w:val="left" w:pos="8640"/>
        </w:tabs>
        <w:jc w:val="center"/>
        <w:rPr>
          <w:i/>
        </w:rPr>
      </w:pPr>
      <w:r>
        <w:rPr>
          <w:i/>
        </w:rPr>
        <w:t>(наименование претендента)</w:t>
      </w:r>
    </w:p>
    <w:p w:rsidR="005F29CC" w:rsidRDefault="005F29CC" w:rsidP="002F42EA">
      <w:pPr>
        <w:rPr>
          <w:sz w:val="28"/>
          <w:szCs w:val="28"/>
        </w:rPr>
      </w:pPr>
      <w:r>
        <w:rPr>
          <w:sz w:val="28"/>
          <w:szCs w:val="28"/>
        </w:rPr>
        <w:t>____________________________________________________________________</w:t>
      </w:r>
    </w:p>
    <w:p w:rsidR="005F29CC" w:rsidRDefault="005F29CC" w:rsidP="002F42EA">
      <w:pPr>
        <w:rPr>
          <w:i/>
        </w:rPr>
      </w:pPr>
      <w:r>
        <w:rPr>
          <w:i/>
        </w:rPr>
        <w:t xml:space="preserve">       М.П.</w:t>
      </w:r>
      <w:r>
        <w:rPr>
          <w:i/>
        </w:rPr>
        <w:tab/>
      </w:r>
      <w:r>
        <w:rPr>
          <w:i/>
        </w:rPr>
        <w:tab/>
      </w:r>
      <w:r>
        <w:rPr>
          <w:i/>
        </w:rPr>
        <w:tab/>
        <w:t>(должность, подпись, ФИО)</w:t>
      </w:r>
    </w:p>
    <w:p w:rsidR="005F29CC" w:rsidRDefault="005F29CC">
      <w:r>
        <w:rPr>
          <w:sz w:val="28"/>
          <w:szCs w:val="28"/>
        </w:rPr>
        <w:t>«____» _________ 202__ г.</w:t>
      </w:r>
      <w:r>
        <w:t xml:space="preserve"> </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F29CC" w:rsidRDefault="005F29CC">
      <w:pPr>
        <w:pStyle w:val="af9"/>
        <w:ind w:firstLine="0"/>
        <w:jc w:val="right"/>
        <w:rPr>
          <w:szCs w:val="28"/>
        </w:rPr>
      </w:pPr>
    </w:p>
    <w:p w:rsidR="005F29CC" w:rsidRDefault="002F42EA" w:rsidP="00E4633B">
      <w:pPr>
        <w:pStyle w:val="af9"/>
        <w:ind w:firstLine="0"/>
        <w:jc w:val="right"/>
        <w:outlineLvl w:val="0"/>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F29CC" w:rsidRPr="00125614" w:rsidRDefault="005F29CC" w:rsidP="00E4633B">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F29CC" w:rsidRPr="00125614" w:rsidRDefault="005F29CC" w:rsidP="002F42EA">
      <w:pPr>
        <w:jc w:val="center"/>
        <w:rPr>
          <w:i/>
        </w:rPr>
      </w:pPr>
      <w:r>
        <w:rPr>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166"/>
        <w:gridCol w:w="4723"/>
        <w:gridCol w:w="2076"/>
      </w:tblGrid>
      <w:tr w:rsidR="005F29CC" w:rsidRPr="00125614" w:rsidTr="002F42E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29CC" w:rsidRPr="00125614" w:rsidRDefault="005F29CC">
            <w:pPr>
              <w:widowControl w:val="0"/>
              <w:suppressAutoHyphens w:val="0"/>
              <w:jc w:val="center"/>
            </w:pP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CC" w:rsidRPr="00125614" w:rsidRDefault="005F29CC">
            <w:pPr>
              <w:widowControl w:val="0"/>
              <w:suppressAutoHyphens w:val="0"/>
              <w:jc w:val="center"/>
            </w:pPr>
            <w:r>
              <w:t>Дата и номер договора (прилагаются копии договоров</w:t>
            </w:r>
            <w:r>
              <w:rPr>
                <w:rStyle w:val="af6"/>
              </w:rPr>
              <w:footnoteReference w:id="2"/>
            </w: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CC" w:rsidRPr="00125614" w:rsidRDefault="005F29CC">
            <w:pPr>
              <w:widowControl w:val="0"/>
              <w:suppressAutoHyphens w:val="0"/>
              <w:jc w:val="center"/>
            </w:pPr>
            <w:r>
              <w:t>Предмет договора (указываются только договоры по предмету оказания услуг по размещению заказа по обеспечению получения технической поддержки установленного на оборудовании Заказчика программного обеспечения Oracle)</w:t>
            </w:r>
          </w:p>
        </w:tc>
        <w:tc>
          <w:tcPr>
            <w:tcW w:w="0" w:type="auto"/>
            <w:tcBorders>
              <w:top w:val="single" w:sz="4" w:space="0" w:color="auto"/>
              <w:left w:val="single" w:sz="4" w:space="0" w:color="auto"/>
              <w:bottom w:val="single" w:sz="4" w:space="0" w:color="auto"/>
              <w:right w:val="single" w:sz="4" w:space="0" w:color="auto"/>
            </w:tcBorders>
            <w:hideMark/>
          </w:tcPr>
          <w:p w:rsidR="005F29CC" w:rsidRPr="00125614" w:rsidRDefault="005F29CC">
            <w:pPr>
              <w:framePr w:hSpace="180" w:wrap="around" w:vAnchor="text" w:hAnchor="margin" w:xAlign="center" w:y="130"/>
              <w:jc w:val="center"/>
            </w:pPr>
            <w:r>
              <w:t xml:space="preserve"> Сумма стоимости оказанных услуг по договору, без учета НДС, руб.</w:t>
            </w:r>
          </w:p>
        </w:tc>
      </w:tr>
      <w:tr w:rsidR="005F29CC" w:rsidRPr="00125614" w:rsidTr="002F42EA">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5F29CC" w:rsidRPr="00125614" w:rsidRDefault="005F29CC">
            <w:pPr>
              <w:widowControl w:val="0"/>
              <w:suppressAutoHyphens w:val="0"/>
            </w:pPr>
            <w:r>
              <w:t>1</w:t>
            </w:r>
          </w:p>
        </w:tc>
        <w:tc>
          <w:tcPr>
            <w:tcW w:w="0" w:type="auto"/>
            <w:tcBorders>
              <w:top w:val="single" w:sz="4" w:space="0" w:color="auto"/>
              <w:left w:val="single" w:sz="4" w:space="0" w:color="auto"/>
              <w:bottom w:val="single" w:sz="4" w:space="0" w:color="auto"/>
              <w:right w:val="single" w:sz="4" w:space="0" w:color="auto"/>
            </w:tcBorders>
            <w:vAlign w:val="center"/>
          </w:tcPr>
          <w:p w:rsidR="005F29CC" w:rsidRPr="00125614" w:rsidRDefault="005F29CC">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rsidR="005F29CC" w:rsidRPr="00125614" w:rsidRDefault="005F29CC">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rsidR="005F29CC" w:rsidRPr="00125614" w:rsidRDefault="005F29CC">
            <w:pPr>
              <w:framePr w:hSpace="180" w:wrap="around" w:vAnchor="text" w:hAnchor="margin" w:xAlign="center" w:y="130"/>
            </w:pPr>
          </w:p>
        </w:tc>
      </w:tr>
      <w:tr w:rsidR="005F29CC" w:rsidRPr="00125614" w:rsidTr="002F42EA">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5F29CC" w:rsidRPr="00125614" w:rsidRDefault="005F29CC">
            <w:pPr>
              <w:widowControl w:val="0"/>
              <w:suppressAutoHyphens w:val="0"/>
            </w:pPr>
            <w:r>
              <w:t>2</w:t>
            </w:r>
          </w:p>
        </w:tc>
        <w:tc>
          <w:tcPr>
            <w:tcW w:w="0" w:type="auto"/>
            <w:tcBorders>
              <w:top w:val="single" w:sz="4" w:space="0" w:color="auto"/>
              <w:left w:val="single" w:sz="4" w:space="0" w:color="auto"/>
              <w:bottom w:val="single" w:sz="4" w:space="0" w:color="auto"/>
              <w:right w:val="single" w:sz="4" w:space="0" w:color="auto"/>
            </w:tcBorders>
            <w:vAlign w:val="center"/>
          </w:tcPr>
          <w:p w:rsidR="005F29CC" w:rsidRPr="00125614" w:rsidRDefault="005F29CC">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rsidR="005F29CC" w:rsidRPr="00125614" w:rsidRDefault="005F29CC">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rsidR="005F29CC" w:rsidRPr="00125614" w:rsidRDefault="005F29CC">
            <w:pPr>
              <w:framePr w:hSpace="180" w:wrap="around" w:vAnchor="text" w:hAnchor="margin" w:xAlign="center" w:y="130"/>
            </w:pPr>
          </w:p>
        </w:tc>
      </w:tr>
      <w:tr w:rsidR="005F29CC" w:rsidRPr="00125614" w:rsidTr="002F42EA">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5F29CC" w:rsidRPr="00125614" w:rsidRDefault="005F29CC">
            <w:pPr>
              <w:widowControl w:val="0"/>
              <w:suppressAutoHyphens w:val="0"/>
            </w:pPr>
            <w:r>
              <w:t>3</w:t>
            </w:r>
          </w:p>
        </w:tc>
        <w:tc>
          <w:tcPr>
            <w:tcW w:w="0" w:type="auto"/>
            <w:tcBorders>
              <w:top w:val="single" w:sz="4" w:space="0" w:color="auto"/>
              <w:left w:val="single" w:sz="4" w:space="0" w:color="auto"/>
              <w:bottom w:val="single" w:sz="4" w:space="0" w:color="auto"/>
              <w:right w:val="single" w:sz="4" w:space="0" w:color="auto"/>
            </w:tcBorders>
            <w:vAlign w:val="center"/>
          </w:tcPr>
          <w:p w:rsidR="005F29CC" w:rsidRPr="00125614" w:rsidRDefault="005F29CC">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rsidR="005F29CC" w:rsidRPr="00125614" w:rsidRDefault="005F29CC">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rsidR="005F29CC" w:rsidRPr="00125614" w:rsidRDefault="005F29CC">
            <w:pPr>
              <w:framePr w:hSpace="180" w:wrap="around" w:vAnchor="text" w:hAnchor="margin" w:xAlign="center" w:y="130"/>
            </w:pPr>
          </w:p>
        </w:tc>
      </w:tr>
      <w:tr w:rsidR="005F29CC" w:rsidRPr="00125614" w:rsidTr="002F42EA">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5F29CC" w:rsidRPr="00125614" w:rsidRDefault="005F29CC">
            <w:pPr>
              <w:widowControl w:val="0"/>
              <w:suppressAutoHyphens w:val="0"/>
            </w:pPr>
            <w:r>
              <w:t>…</w:t>
            </w:r>
          </w:p>
        </w:tc>
        <w:tc>
          <w:tcPr>
            <w:tcW w:w="0" w:type="auto"/>
            <w:tcBorders>
              <w:top w:val="single" w:sz="4" w:space="0" w:color="auto"/>
              <w:left w:val="single" w:sz="4" w:space="0" w:color="auto"/>
              <w:bottom w:val="single" w:sz="4" w:space="0" w:color="auto"/>
              <w:right w:val="single" w:sz="4" w:space="0" w:color="auto"/>
            </w:tcBorders>
            <w:vAlign w:val="center"/>
          </w:tcPr>
          <w:p w:rsidR="005F29CC" w:rsidRPr="00125614" w:rsidRDefault="005F29CC">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rsidR="005F29CC" w:rsidRPr="00125614" w:rsidRDefault="005F29CC">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rsidR="005F29CC" w:rsidRPr="00125614" w:rsidRDefault="005F29CC">
            <w:pPr>
              <w:framePr w:hSpace="180" w:wrap="around" w:vAnchor="text" w:hAnchor="margin" w:xAlign="center" w:y="130"/>
            </w:pPr>
          </w:p>
        </w:tc>
      </w:tr>
      <w:tr w:rsidR="005F29CC" w:rsidRPr="00125614" w:rsidTr="002F42EA">
        <w:trPr>
          <w:trHeight w:val="20"/>
          <w:jc w:val="center"/>
        </w:trPr>
        <w:tc>
          <w:tcPr>
            <w:tcW w:w="0" w:type="auto"/>
            <w:gridSpan w:val="3"/>
            <w:tcBorders>
              <w:top w:val="single" w:sz="4" w:space="0" w:color="auto"/>
              <w:left w:val="single" w:sz="4" w:space="0" w:color="auto"/>
              <w:bottom w:val="single" w:sz="4" w:space="0" w:color="auto"/>
              <w:right w:val="single" w:sz="4" w:space="0" w:color="auto"/>
            </w:tcBorders>
            <w:hideMark/>
          </w:tcPr>
          <w:p w:rsidR="005F29CC" w:rsidRPr="00125614" w:rsidRDefault="005F29CC">
            <w:pPr>
              <w:widowControl w:val="0"/>
              <w:suppressAutoHyphens w:val="0"/>
            </w:pPr>
            <w:r>
              <w:t>ИТОГО</w:t>
            </w:r>
          </w:p>
        </w:tc>
        <w:tc>
          <w:tcPr>
            <w:tcW w:w="0" w:type="auto"/>
            <w:tcBorders>
              <w:top w:val="single" w:sz="4" w:space="0" w:color="auto"/>
              <w:left w:val="single" w:sz="4" w:space="0" w:color="auto"/>
              <w:bottom w:val="single" w:sz="4" w:space="0" w:color="auto"/>
              <w:right w:val="single" w:sz="4" w:space="0" w:color="auto"/>
            </w:tcBorders>
          </w:tcPr>
          <w:p w:rsidR="005F29CC" w:rsidRPr="00125614" w:rsidRDefault="005F29CC">
            <w:pPr>
              <w:framePr w:hSpace="180" w:wrap="around" w:vAnchor="text" w:hAnchor="margin" w:xAlign="center" w:y="130"/>
            </w:pPr>
          </w:p>
        </w:tc>
      </w:tr>
    </w:tbl>
    <w:p w:rsidR="005F29CC" w:rsidRPr="00125614" w:rsidRDefault="005F29CC" w:rsidP="002F42EA">
      <w:pPr>
        <w:jc w:val="center"/>
      </w:pPr>
    </w:p>
    <w:p w:rsidR="005F29CC" w:rsidRPr="00125614" w:rsidRDefault="005F29CC" w:rsidP="002F42EA">
      <w:r>
        <w:t>Приложение: 1. копия договора на ____ листах.</w:t>
      </w:r>
    </w:p>
    <w:p w:rsidR="005F29CC" w:rsidRPr="00125614" w:rsidRDefault="005F29CC" w:rsidP="002F42EA">
      <w:r>
        <w:tab/>
      </w:r>
      <w:r>
        <w:tab/>
      </w:r>
      <w:r>
        <w:tab/>
        <w:t xml:space="preserve">    2. копия актов (иных документов, подтверждающих стоимость оказанных услуг) на </w:t>
      </w:r>
      <w:r>
        <w:tab/>
        <w:t>____ листах.</w:t>
      </w:r>
    </w:p>
    <w:p w:rsidR="005F29CC" w:rsidRPr="00125614" w:rsidRDefault="005F29CC" w:rsidP="002F42EA">
      <w:pPr>
        <w:jc w:val="center"/>
        <w:rPr>
          <w:b/>
          <w:szCs w:val="28"/>
        </w:rPr>
      </w:pPr>
    </w:p>
    <w:p w:rsidR="005F29CC" w:rsidRPr="00125614" w:rsidRDefault="005F29CC" w:rsidP="002F42EA"/>
    <w:p w:rsidR="005F29CC" w:rsidRPr="00125614" w:rsidRDefault="005F29CC" w:rsidP="002F42EA">
      <w:pPr>
        <w:widowControl w:val="0"/>
        <w:suppressAutoHyphens w:val="0"/>
      </w:pPr>
    </w:p>
    <w:p w:rsidR="005F29CC" w:rsidRPr="00125614" w:rsidRDefault="005F29CC" w:rsidP="002F42EA">
      <w:pPr>
        <w:pStyle w:val="19"/>
        <w:widowControl w:val="0"/>
        <w:suppressAutoHyphens w:val="0"/>
        <w:ind w:firstLine="708"/>
        <w:rPr>
          <w:i/>
        </w:rPr>
      </w:pPr>
      <w:r>
        <w:rPr>
          <w:b/>
          <w:bCs/>
          <w:szCs w:val="28"/>
        </w:rPr>
        <w:t xml:space="preserve">Представитель, имеющий полномочия подписать </w:t>
      </w:r>
      <w:r>
        <w:rPr>
          <w:i/>
        </w:rPr>
        <w:t>(наименование претендента)</w:t>
      </w:r>
    </w:p>
    <w:p w:rsidR="005F29CC" w:rsidRPr="00125614" w:rsidRDefault="005F29CC" w:rsidP="002F42EA">
      <w:pPr>
        <w:pStyle w:val="19"/>
        <w:widowControl w:val="0"/>
        <w:suppressAutoHyphens w:val="0"/>
        <w:ind w:firstLine="0"/>
      </w:pPr>
      <w:r>
        <w:t>____________________________________________________________________</w:t>
      </w:r>
    </w:p>
    <w:p w:rsidR="005F29CC" w:rsidRPr="00125614" w:rsidRDefault="005F29CC" w:rsidP="002F42EA">
      <w:pPr>
        <w:pStyle w:val="19"/>
        <w:widowControl w:val="0"/>
        <w:suppressAutoHyphens w:val="0"/>
        <w:ind w:firstLine="708"/>
      </w:pPr>
      <w:r>
        <w:t xml:space="preserve">       Печать</w:t>
      </w:r>
      <w:r>
        <w:tab/>
      </w:r>
      <w:r>
        <w:tab/>
      </w:r>
      <w:r>
        <w:tab/>
        <w:t>(должность, подпись, ФИО)</w:t>
      </w:r>
    </w:p>
    <w:p w:rsidR="005F29CC" w:rsidRPr="00125614" w:rsidRDefault="005F29CC" w:rsidP="002F42EA">
      <w:pPr>
        <w:pStyle w:val="19"/>
        <w:widowControl w:val="0"/>
        <w:suppressAutoHyphens w:val="0"/>
        <w:ind w:firstLine="0"/>
      </w:pPr>
      <w:r>
        <w:t>«____» _________ 202__ г.</w:t>
      </w:r>
    </w:p>
    <w:p w:rsidR="005F29CC" w:rsidRPr="00125614" w:rsidRDefault="005F29CC"/>
    <w:p w:rsidR="005F29CC" w:rsidRDefault="005F29C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F29CC" w:rsidRDefault="002F42EA" w:rsidP="00E4633B">
      <w:pPr>
        <w:pStyle w:val="af9"/>
        <w:ind w:firstLine="0"/>
        <w:jc w:val="left"/>
        <w:outlineLvl w:val="0"/>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F29CC" w:rsidRDefault="005F29CC" w:rsidP="00E4633B">
      <w:pPr>
        <w:widowControl w:val="0"/>
        <w:suppressAutoHyphens w:val="0"/>
        <w:spacing w:after="480"/>
        <w:jc w:val="center"/>
        <w:outlineLvl w:val="1"/>
        <w:rPr>
          <w:b/>
          <w:spacing w:val="-5"/>
          <w:lang w:eastAsia="ru-RU"/>
        </w:rPr>
      </w:pPr>
      <w:r>
        <w:rPr>
          <w:b/>
          <w:spacing w:val="-5"/>
          <w:lang w:eastAsia="ru-RU"/>
        </w:rPr>
        <w:t>ДОГОВОР №ТКд/20/___/_______</w:t>
      </w:r>
      <w:r w:rsidR="0056054F">
        <w:rPr>
          <w:b/>
          <w:spacing w:val="-5"/>
          <w:lang w:eastAsia="ru-RU"/>
        </w:rPr>
        <w:fldChar w:fldCharType="begin"/>
      </w:r>
      <w:r>
        <w:rPr>
          <w:b/>
          <w:spacing w:val="-5"/>
          <w:lang w:eastAsia="ru-RU"/>
        </w:rPr>
        <w:instrText xml:space="preserve">  </w:instrText>
      </w:r>
      <w:r w:rsidR="0056054F">
        <w:rPr>
          <w:b/>
          <w:spacing w:val="-5"/>
          <w:lang w:eastAsia="ru-RU"/>
        </w:rPr>
        <w:fldChar w:fldCharType="end"/>
      </w:r>
    </w:p>
    <w:p w:rsidR="005F29CC" w:rsidRDefault="005F29CC" w:rsidP="006B66C5">
      <w:pPr>
        <w:widowControl w:val="0"/>
        <w:tabs>
          <w:tab w:val="right" w:pos="9900"/>
        </w:tabs>
        <w:suppressAutoHyphens w:val="0"/>
        <w:spacing w:before="120" w:after="360"/>
        <w:jc w:val="both"/>
        <w:rPr>
          <w:spacing w:val="-5"/>
          <w:lang w:eastAsia="ru-RU"/>
        </w:rPr>
      </w:pPr>
      <w:r>
        <w:rPr>
          <w:spacing w:val="-5"/>
          <w:lang w:eastAsia="ru-RU"/>
        </w:rPr>
        <w:t>г. Москва                                                                                                       «____» ___________ 2020 г.</w:t>
      </w:r>
    </w:p>
    <w:p w:rsidR="005F29CC" w:rsidRDefault="005F29CC" w:rsidP="006B66C5">
      <w:pPr>
        <w:widowControl w:val="0"/>
        <w:suppressAutoHyphens w:val="0"/>
        <w:spacing w:before="120"/>
        <w:jc w:val="both"/>
        <w:rPr>
          <w:spacing w:val="-5"/>
          <w:lang w:eastAsia="ru-RU"/>
        </w:rPr>
      </w:pPr>
      <w:r>
        <w:rPr>
          <w:b/>
          <w:spacing w:val="-5"/>
          <w:lang w:eastAsia="ru-RU"/>
        </w:rPr>
        <w:t>«_____________»</w:t>
      </w:r>
      <w:r>
        <w:rPr>
          <w:spacing w:val="-5"/>
          <w:lang w:eastAsia="ru-RU"/>
        </w:rPr>
        <w:t xml:space="preserve">, далее именуемое </w:t>
      </w:r>
      <w:r>
        <w:rPr>
          <w:b/>
          <w:spacing w:val="-5"/>
          <w:lang w:eastAsia="ru-RU"/>
        </w:rPr>
        <w:t>«ИСПОЛНИТЕЛЬ»</w:t>
      </w:r>
      <w:r>
        <w:rPr>
          <w:spacing w:val="-5"/>
          <w:lang w:eastAsia="ru-RU"/>
        </w:rPr>
        <w:t xml:space="preserve">, в лице  _____________, действующего на основании ____________, с одной стороны, и </w:t>
      </w:r>
      <w:r>
        <w:rPr>
          <w:b/>
          <w:spacing w:val="-5"/>
          <w:lang w:eastAsia="ru-RU"/>
        </w:rPr>
        <w:t>Публичное акционерное общество «Центр по перевозке грузов в контейнерах «ТрансКонтейнер»</w:t>
      </w:r>
      <w:r>
        <w:rPr>
          <w:spacing w:val="-5"/>
          <w:lang w:eastAsia="ru-RU"/>
        </w:rPr>
        <w:t xml:space="preserve">, именуемое в дальнейшем </w:t>
      </w:r>
      <w:r>
        <w:rPr>
          <w:b/>
          <w:spacing w:val="-5"/>
          <w:lang w:eastAsia="ru-RU"/>
        </w:rPr>
        <w:t>«ЗАКАЗЧИК»</w:t>
      </w:r>
      <w:r>
        <w:rPr>
          <w:spacing w:val="-5"/>
          <w:lang w:eastAsia="ru-RU"/>
        </w:rPr>
        <w:t>, в лице _______________, с другой стороны, совместно именуемые - «Стороны», по отдельности – «Сторона», заключили настоящий договор (далее – «Договор») о нижеследующем:</w:t>
      </w:r>
    </w:p>
    <w:p w:rsidR="005F29CC" w:rsidRDefault="005F29CC" w:rsidP="006B66C5">
      <w:pPr>
        <w:widowControl w:val="0"/>
        <w:tabs>
          <w:tab w:val="right" w:pos="9900"/>
        </w:tabs>
        <w:suppressAutoHyphens w:val="0"/>
        <w:spacing w:before="120" w:after="120"/>
        <w:jc w:val="both"/>
        <w:rPr>
          <w:b/>
          <w:spacing w:val="-5"/>
          <w:lang w:eastAsia="ru-RU"/>
        </w:rPr>
      </w:pPr>
      <w:r>
        <w:rPr>
          <w:b/>
          <w:spacing w:val="-5"/>
          <w:lang w:eastAsia="ru-RU"/>
        </w:rPr>
        <w:t>ТЕРМИНЫ</w:t>
      </w:r>
    </w:p>
    <w:p w:rsidR="005F29CC" w:rsidRDefault="005F29CC" w:rsidP="00E4633B">
      <w:pPr>
        <w:widowControl w:val="0"/>
        <w:tabs>
          <w:tab w:val="right" w:pos="9900"/>
        </w:tabs>
        <w:suppressAutoHyphens w:val="0"/>
        <w:spacing w:before="120" w:after="120"/>
        <w:jc w:val="both"/>
        <w:rPr>
          <w:lang w:eastAsia="ru-RU"/>
        </w:rPr>
      </w:pPr>
      <w:r>
        <w:rPr>
          <w:spacing w:val="-5"/>
          <w:lang w:eastAsia="ru-RU"/>
        </w:rPr>
        <w:t xml:space="preserve">ПРОГРАММНОЕ ОБЕСПЕЧЕНИЕ (программы) – программные продукты, принадлежащие или распространяемые </w:t>
      </w:r>
      <w:r>
        <w:rPr>
          <w:spacing w:val="-5"/>
          <w:lang w:val="en-US" w:eastAsia="ru-RU"/>
        </w:rPr>
        <w:t>Oracle</w:t>
      </w:r>
      <w:r>
        <w:rPr>
          <w:spacing w:val="-5"/>
          <w:lang w:eastAsia="ru-RU"/>
        </w:rPr>
        <w:t>, включая документацию на программы, любые обновления, полученные от службы технической</w:t>
      </w:r>
      <w:r>
        <w:rPr>
          <w:lang w:eastAsia="ru-RU"/>
        </w:rPr>
        <w:t xml:space="preserve"> поддержки</w:t>
      </w:r>
      <w:r>
        <w:rPr>
          <w:spacing w:val="-5"/>
          <w:lang w:eastAsia="ru-RU"/>
        </w:rPr>
        <w:t xml:space="preserve"> </w:t>
      </w:r>
      <w:r>
        <w:rPr>
          <w:spacing w:val="-5"/>
          <w:lang w:val="en-US" w:eastAsia="ru-RU"/>
        </w:rPr>
        <w:t>Oracle</w:t>
      </w:r>
      <w:r>
        <w:rPr>
          <w:lang w:eastAsia="ru-RU"/>
        </w:rPr>
        <w:t>.</w:t>
      </w:r>
    </w:p>
    <w:p w:rsidR="005F29CC" w:rsidRDefault="005F29CC" w:rsidP="00E4633B">
      <w:pPr>
        <w:widowControl w:val="0"/>
        <w:tabs>
          <w:tab w:val="right" w:pos="9900"/>
        </w:tabs>
        <w:suppressAutoHyphens w:val="0"/>
        <w:spacing w:before="120" w:after="120"/>
        <w:jc w:val="both"/>
        <w:rPr>
          <w:lang w:eastAsia="ru-RU"/>
        </w:rPr>
      </w:pPr>
      <w:r>
        <w:rPr>
          <w:lang w:eastAsia="ru-RU"/>
        </w:rPr>
        <w:t xml:space="preserve">ТЕХНИЧЕСКАЯ ПОДДЕРЖКА </w:t>
      </w:r>
      <w:r>
        <w:rPr>
          <w:lang w:eastAsia="ru-RU"/>
        </w:rPr>
        <w:noBreakHyphen/>
        <w:t xml:space="preserve"> услуги технической поддержки в отношении программного обеспечения, состоящие из любого из уровней технической поддержки, определенных правилами оказания технической поддержки </w:t>
      </w:r>
      <w:r>
        <w:rPr>
          <w:spacing w:val="-5"/>
          <w:lang w:val="en-US" w:eastAsia="ru-RU"/>
        </w:rPr>
        <w:t>Oracle</w:t>
      </w:r>
      <w:r>
        <w:rPr>
          <w:spacing w:val="-5"/>
          <w:lang w:eastAsia="ru-RU"/>
        </w:rPr>
        <w:t xml:space="preserve"> </w:t>
      </w:r>
      <w:r>
        <w:rPr>
          <w:lang w:eastAsia="ru-RU"/>
        </w:rPr>
        <w:t>действующими на момент заказа такой технической поддержки.</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ПРЕДМЕТ ДОГОВОРА</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ИСПОЛНИТЕЛЬ обязуется оказать услуги по размещению заказа по обеспечению получения ТЕХНИЧЕСКОЙ ПОДДЕРЖКИ установленного на оборудовании ЗАКАЗЧИКА программного обеспечения «</w:t>
      </w:r>
      <w:r>
        <w:rPr>
          <w:spacing w:val="-5"/>
          <w:lang w:val="en-US" w:eastAsia="ru-RU"/>
        </w:rPr>
        <w:t>Oracle</w:t>
      </w:r>
      <w:r>
        <w:rPr>
          <w:spacing w:val="-5"/>
          <w:lang w:eastAsia="ru-RU"/>
        </w:rPr>
        <w:t xml:space="preserve">» (далее </w:t>
      </w:r>
      <w:r>
        <w:rPr>
          <w:spacing w:val="-5"/>
          <w:lang w:eastAsia="ru-RU"/>
        </w:rPr>
        <w:noBreakHyphen/>
        <w:t xml:space="preserve"> «ПРОГРАММНОЕ ОБЕСПЕЧЕНИЕ»).</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 xml:space="preserve">В Приложении № 1 к Договору приведена Спецификация ПРОГРАММНОГО ОБЕСПЕЧЕНИЯ, ТЕХНИЧЕСКАЯ ПОДДЕРЖКА которого осуществляется по настоящему Договору компанией </w:t>
      </w:r>
      <w:r>
        <w:rPr>
          <w:spacing w:val="-5"/>
          <w:lang w:val="en-US" w:eastAsia="ru-RU"/>
        </w:rPr>
        <w:t>Oracle</w:t>
      </w:r>
      <w:r>
        <w:rPr>
          <w:spacing w:val="-5"/>
          <w:lang w:eastAsia="ru-RU"/>
        </w:rPr>
        <w:t>, и срок ТЕХНИЧЕСКОЙ ПОДДЕРЖКИ.</w:t>
      </w:r>
    </w:p>
    <w:p w:rsidR="005F29CC" w:rsidRDefault="005F29CC" w:rsidP="006B66C5">
      <w:pPr>
        <w:widowControl w:val="0"/>
        <w:suppressAutoHyphens w:val="0"/>
        <w:jc w:val="both"/>
        <w:rPr>
          <w:lang w:eastAsia="ru-RU"/>
        </w:rPr>
      </w:pPr>
      <w:r>
        <w:rPr>
          <w:spacing w:val="-5"/>
          <w:lang w:eastAsia="ru-RU"/>
        </w:rPr>
        <w:t xml:space="preserve">Состав услуг по ТЕХНИЧЕСКОЙ ПОДДЕРЖКЕ, действующей на момент размещения заказа  и оказываемой </w:t>
      </w:r>
      <w:r>
        <w:rPr>
          <w:spacing w:val="-5"/>
          <w:lang w:val="en-US" w:eastAsia="ru-RU"/>
        </w:rPr>
        <w:t>Oracle</w:t>
      </w:r>
      <w:r>
        <w:rPr>
          <w:spacing w:val="-5"/>
          <w:lang w:eastAsia="ru-RU"/>
        </w:rPr>
        <w:t xml:space="preserve">, указан в Приложении № 2 к Договору. ТЕХНИЧЕСКАЯ ПОДДЕРЖКА осуществляется </w:t>
      </w:r>
      <w:r>
        <w:rPr>
          <w:spacing w:val="-5"/>
          <w:lang w:val="en-US" w:eastAsia="ru-RU"/>
        </w:rPr>
        <w:t>Oracle</w:t>
      </w:r>
      <w:r>
        <w:rPr>
          <w:spacing w:val="-5"/>
          <w:lang w:eastAsia="ru-RU"/>
        </w:rPr>
        <w:t xml:space="preserve"> в соответствии со стандартными Правилами технической поддержки компании Oracle.  Oracle вправе изменить Правила технической поддержки в одностороннем порядке. ЗАКАЗЧИК может ознакомиться с последней версией Правил технической поддержки компании Oracle по адресу в Интернете: </w:t>
      </w:r>
      <w:hyperlink r:id="rId32" w:history="1">
        <w:r>
          <w:rPr>
            <w:rStyle w:val="a7"/>
            <w:lang w:eastAsia="ru-RU"/>
          </w:rPr>
          <w:t>http://www.oracle.com/us/support/</w:t>
        </w:r>
        <w:r>
          <w:rPr>
            <w:rStyle w:val="a7"/>
            <w:lang w:val="en-US" w:eastAsia="ru-RU"/>
          </w:rPr>
          <w:t>index</w:t>
        </w:r>
        <w:r>
          <w:rPr>
            <w:rStyle w:val="a7"/>
            <w:lang w:eastAsia="ru-RU"/>
          </w:rPr>
          <w:t>.</w:t>
        </w:r>
        <w:r>
          <w:rPr>
            <w:rStyle w:val="a7"/>
            <w:lang w:val="en-US" w:eastAsia="ru-RU"/>
          </w:rPr>
          <w:t>html</w:t>
        </w:r>
      </w:hyperlink>
      <w:r>
        <w:rPr>
          <w:lang w:eastAsia="ru-RU"/>
        </w:rPr>
        <w:t>.</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СТОИМОСТЬ ДОГОВОРА</w:t>
      </w:r>
    </w:p>
    <w:p w:rsidR="005F29CC" w:rsidRDefault="005F29CC" w:rsidP="006B66C5">
      <w:pPr>
        <w:widowControl w:val="0"/>
        <w:tabs>
          <w:tab w:val="left" w:pos="1134"/>
        </w:tabs>
        <w:suppressAutoHyphens w:val="0"/>
        <w:spacing w:before="120" w:after="120"/>
        <w:jc w:val="both"/>
        <w:rPr>
          <w:spacing w:val="-5"/>
          <w:lang w:eastAsia="ru-RU"/>
        </w:rPr>
      </w:pPr>
      <w:r>
        <w:rPr>
          <w:spacing w:val="-5"/>
          <w:lang w:eastAsia="ru-RU"/>
        </w:rPr>
        <w:t>Стоимость услуг, предоставляемых по настоящему Договору, составляет:</w:t>
      </w:r>
    </w:p>
    <w:p w:rsidR="00486C7C" w:rsidRDefault="005F29CC" w:rsidP="006B66C5">
      <w:pPr>
        <w:widowControl w:val="0"/>
        <w:numPr>
          <w:ilvl w:val="0"/>
          <w:numId w:val="29"/>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napToGrid w:val="0"/>
          <w:lang w:eastAsia="ru-RU"/>
        </w:rPr>
        <w:t>…</w:t>
      </w:r>
      <w:r>
        <w:rPr>
          <w:spacing w:val="-5"/>
          <w:lang w:eastAsia="ru-RU"/>
        </w:rPr>
        <w:t>  без учета НДС;</w:t>
      </w:r>
    </w:p>
    <w:p w:rsidR="00486C7C" w:rsidRDefault="005F29CC" w:rsidP="006B66C5">
      <w:pPr>
        <w:widowControl w:val="0"/>
        <w:numPr>
          <w:ilvl w:val="0"/>
          <w:numId w:val="29"/>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pacing w:val="-5"/>
          <w:lang w:eastAsia="ru-RU"/>
        </w:rPr>
        <w:t>НДС 20% –  …;</w:t>
      </w:r>
    </w:p>
    <w:p w:rsidR="00486C7C" w:rsidRDefault="005F29CC" w:rsidP="00E4633B">
      <w:pPr>
        <w:widowControl w:val="0"/>
        <w:numPr>
          <w:ilvl w:val="0"/>
          <w:numId w:val="29"/>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pacing w:val="-5"/>
          <w:lang w:eastAsia="ru-RU"/>
        </w:rPr>
        <w:t>Всего: … .</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УСЛОВИЯ И СРОКИ ПЛАТЕЖА</w:t>
      </w:r>
    </w:p>
    <w:p w:rsidR="00486C7C" w:rsidRDefault="005F29CC" w:rsidP="006B66C5">
      <w:pPr>
        <w:widowControl w:val="0"/>
        <w:numPr>
          <w:ilvl w:val="1"/>
          <w:numId w:val="28"/>
        </w:numPr>
        <w:tabs>
          <w:tab w:val="left" w:pos="1134"/>
        </w:tabs>
        <w:suppressAutoHyphens w:val="0"/>
        <w:spacing w:before="120" w:line="276" w:lineRule="auto"/>
        <w:ind w:hanging="431"/>
        <w:contextualSpacing/>
        <w:jc w:val="both"/>
        <w:rPr>
          <w:spacing w:val="-5"/>
          <w:lang w:eastAsia="ru-RU"/>
        </w:rPr>
      </w:pPr>
      <w:r>
        <w:rPr>
          <w:spacing w:val="-5"/>
          <w:lang w:eastAsia="ru-RU"/>
        </w:rPr>
        <w:lastRenderedPageBreak/>
        <w:t>Оплата за оказанные услуги осуществляется в следующем порядке:</w:t>
      </w:r>
    </w:p>
    <w:p w:rsidR="005F29CC" w:rsidRDefault="005F29CC" w:rsidP="006B66C5">
      <w:pPr>
        <w:widowControl w:val="0"/>
        <w:tabs>
          <w:tab w:val="left" w:pos="1134"/>
        </w:tabs>
        <w:suppressAutoHyphens w:val="0"/>
        <w:spacing w:before="120" w:line="276" w:lineRule="auto"/>
        <w:ind w:left="612"/>
        <w:contextualSpacing/>
        <w:jc w:val="both"/>
        <w:rPr>
          <w:spacing w:val="-5"/>
          <w:lang w:eastAsia="ru-RU"/>
        </w:rPr>
      </w:pPr>
      <w:r>
        <w:rPr>
          <w:spacing w:val="-5"/>
          <w:lang w:eastAsia="ru-RU"/>
        </w:rPr>
        <w:t>________________________________________</w:t>
      </w:r>
      <w:r>
        <w:rPr>
          <w:lang w:eastAsia="ru-RU"/>
        </w:rPr>
        <w:t xml:space="preserve">. </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Датой оплаты и датой исполнения обязательств ЗАКАЗЧИКА по оплате считается дата поступления подлежащей оплате суммы, предусмотренной п. 3.1 Договора, на корреспондентский счет банка ИСПОЛНИТЕЛЯ в порядке и на условиях настоящего Договора.</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ПОРЯДОК ИСПОЛНЕНИЯ ДОГОВОРА</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 xml:space="preserve">ИСПОЛНИТЕЛЬ обязуется оказать ЗАКАЗЧИКУ услуги, указанные в п.1.1 настоящего Договора. Срок оказания услуг по размещению заказа у компании </w:t>
      </w:r>
      <w:r>
        <w:rPr>
          <w:spacing w:val="-5"/>
          <w:lang w:val="en-US" w:eastAsia="ru-RU"/>
        </w:rPr>
        <w:t>Oracle</w:t>
      </w:r>
      <w:r>
        <w:rPr>
          <w:spacing w:val="-5"/>
          <w:lang w:eastAsia="ru-RU"/>
        </w:rPr>
        <w:t xml:space="preserve"> в течение 30 календарных дней с даты заключения Договора. </w:t>
      </w:r>
      <w:r>
        <w:rPr>
          <w:lang w:eastAsia="ru-RU"/>
        </w:rPr>
        <w:t xml:space="preserve">В случае отказа от приемки заказа компанией </w:t>
      </w:r>
      <w:r>
        <w:rPr>
          <w:lang w:val="en-US" w:eastAsia="ru-RU"/>
        </w:rPr>
        <w:t>Oracle</w:t>
      </w:r>
      <w:r>
        <w:rPr>
          <w:lang w:eastAsia="ru-RU"/>
        </w:rPr>
        <w:t xml:space="preserve"> ИСПОЛНИТЕЛЬ возвращает денежные средства, полученные от ЗАКАЗЧИКА, в полном объеме, в рублях в течение 5</w:t>
      </w:r>
      <w:r>
        <w:rPr>
          <w:lang w:val="en-US" w:eastAsia="ru-RU"/>
        </w:rPr>
        <w:t> </w:t>
      </w:r>
      <w:r>
        <w:rPr>
          <w:lang w:eastAsia="ru-RU"/>
        </w:rPr>
        <w:t xml:space="preserve">(пяти) </w:t>
      </w:r>
      <w:r w:rsidR="00545E65">
        <w:rPr>
          <w:lang w:eastAsia="ru-RU"/>
        </w:rPr>
        <w:t xml:space="preserve">рабочих </w:t>
      </w:r>
      <w:r>
        <w:rPr>
          <w:lang w:eastAsia="ru-RU"/>
        </w:rPr>
        <w:t xml:space="preserve">дней с момента отказа </w:t>
      </w:r>
      <w:r>
        <w:rPr>
          <w:lang w:val="en-US" w:eastAsia="ru-RU"/>
        </w:rPr>
        <w:t>Oracle</w:t>
      </w:r>
      <w:r>
        <w:rPr>
          <w:lang w:eastAsia="ru-RU"/>
        </w:rPr>
        <w:t>.</w:t>
      </w:r>
    </w:p>
    <w:p w:rsidR="00486C7C" w:rsidRDefault="005F29CC" w:rsidP="006B66C5">
      <w:pPr>
        <w:widowControl w:val="0"/>
        <w:numPr>
          <w:ilvl w:val="1"/>
          <w:numId w:val="28"/>
        </w:numPr>
        <w:tabs>
          <w:tab w:val="left" w:pos="1134"/>
        </w:tabs>
        <w:suppressAutoHyphens w:val="0"/>
        <w:spacing w:before="120" w:after="120"/>
        <w:contextualSpacing/>
        <w:jc w:val="both"/>
        <w:rPr>
          <w:spacing w:val="-5"/>
          <w:lang w:eastAsia="ru-RU"/>
        </w:rPr>
      </w:pPr>
      <w:r>
        <w:rPr>
          <w:spacing w:val="-5"/>
          <w:lang w:eastAsia="ru-RU"/>
        </w:rPr>
        <w:t xml:space="preserve">ИСПОЛНИТЕЛЬ в течение 5 (пяти) календарных дней с даты окончания оказания услуг по размещению заказа и обеспечению получения ТЕХНИЧЕСКОЙ ПОДДЕРЖКИ предоставляет ЗАКАЗЧИКУ акт об оказании услуг в двух экземплярах (далее – «Акты»)  и счет фактуру. </w:t>
      </w:r>
      <w:r>
        <w:rPr>
          <w:lang w:eastAsia="ru-RU"/>
        </w:rPr>
        <w:t>ЗАКАЗЧИК в течение 5 (пяти) рабочих дней с даты получения Акта возвращает ИСПОЛНИТЕЛЮ подписанный Акт или мотивированный отказ от приемки услуг.</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При наличии у ЗАКАЗЧИКА мотивированных возражений по Договору, Сторонами оформляется Протокол устранения недостатков (далее – «Протокол») с указанием сроков их устранения. ИСПОЛНИТЕЛЬ за свой счет и своими средствами устраняет указанные в Протоколе недостатки, и соответствующий Акт в этом случае подписывается после устранения недостатков.</w:t>
      </w:r>
    </w:p>
    <w:p w:rsidR="00486C7C" w:rsidRDefault="005F29CC" w:rsidP="00E4633B">
      <w:pPr>
        <w:widowControl w:val="0"/>
        <w:numPr>
          <w:ilvl w:val="1"/>
          <w:numId w:val="28"/>
        </w:numPr>
        <w:tabs>
          <w:tab w:val="left" w:pos="1134"/>
        </w:tabs>
        <w:suppressAutoHyphens w:val="0"/>
        <w:spacing w:before="120" w:after="120"/>
        <w:jc w:val="both"/>
        <w:rPr>
          <w:spacing w:val="-5"/>
          <w:lang w:eastAsia="ru-RU"/>
        </w:rPr>
      </w:pPr>
      <w:r>
        <w:rPr>
          <w:spacing w:val="-5"/>
          <w:lang w:eastAsia="ru-RU"/>
        </w:rPr>
        <w:t>Срок ТЕХНИЧЕСКОЙ ПОДДЕРЖКИ ПРОГРАММНОГО ОБЕСПЕЧЕНИЯ составляет срок, указанный в Спецификации (Приложение № 1).</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 xml:space="preserve">ОТВЕТСТВЕННОСТЬ СТОРОН </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 xml:space="preserve">За неисполнение или ненадлежащее исполнение своих обязательств по настоящему Договору Стороны несут ответственность в соответствие с законодательством Российской Федерации.  </w:t>
      </w:r>
    </w:p>
    <w:p w:rsidR="00486C7C" w:rsidRDefault="005F29CC" w:rsidP="006B66C5">
      <w:pPr>
        <w:widowControl w:val="0"/>
        <w:numPr>
          <w:ilvl w:val="1"/>
          <w:numId w:val="28"/>
        </w:numPr>
        <w:tabs>
          <w:tab w:val="left" w:pos="1134"/>
        </w:tabs>
        <w:suppressAutoHyphens w:val="0"/>
        <w:ind w:hanging="431"/>
        <w:jc w:val="both"/>
        <w:rPr>
          <w:spacing w:val="-5"/>
          <w:lang w:eastAsia="ru-RU"/>
        </w:rPr>
      </w:pPr>
      <w:r>
        <w:rPr>
          <w:spacing w:val="-5"/>
          <w:lang w:eastAsia="ru-RU"/>
        </w:rPr>
        <w:t xml:space="preserve">Ни ИСПОЛНИТЕЛЬ, ни Oracle не гарантирует, что работа предоставляемых в рамках ТЕХНИЧЕСКОЙ ПОДДЕРЖКИ обновлений ПРОГРАММНОГО ОБЕСПЕЧЕНИЯ будет безошибочной и бесперебойной. Ни ИСПОЛНИТЕЛЬ, ни Oracle не гарантирует пригодности ПРОГРАММНОГО ОБЕСПЕЧЕНИЯ и его обновлений для конкретной цели ЗАКАЗЧИКА, и не гарантирует, что при использовании ПРОГРАММНОГО ОБЕСПЕЧЕНИЯ и его обновлений не произойдет снижения показателей производительности и/или времени отклика системы. </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Максимальная ответственность ИСПОЛНИТЕЛЯ по настоящему Договору ограничивается реальным ущербом, причиненным ЗАКАЗЧИКУ ненадлежащим оказанием Услуг  ИСПОЛНИТЕЛЕМ по настоящему Договору.</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ПРАВА НА ПРОГРАММНОЕ ОБЕСПЕЧЕНИЕ И ЕГО ОБНОВЛЕНИЯ</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 xml:space="preserve">ЗАКАЗЧИК использует ПРОГРАММНОЕ ОБЕСПЕЧЕНИЕ в соответствии с условиями </w:t>
      </w:r>
      <w:r>
        <w:rPr>
          <w:spacing w:val="-5"/>
          <w:lang w:eastAsia="ru-RU"/>
        </w:rPr>
        <w:lastRenderedPageBreak/>
        <w:t>соответствующего Лицензионного соглашения или OLSA</w:t>
      </w:r>
      <w:r>
        <w:rPr>
          <w:rFonts w:ascii="Times New Roman CYR" w:hAnsi="Times New Roman CYR"/>
          <w:lang w:eastAsia="ru-RU"/>
        </w:rPr>
        <w:t xml:space="preserve"> (Договор о лицензировании и услугах «</w:t>
      </w:r>
      <w:r>
        <w:rPr>
          <w:rFonts w:ascii="Times New Roman CYR" w:hAnsi="Times New Roman CYR"/>
          <w:lang w:val="en-US" w:eastAsia="ru-RU"/>
        </w:rPr>
        <w:t>Oracle</w:t>
      </w:r>
      <w:r>
        <w:rPr>
          <w:rFonts w:ascii="Times New Roman CYR" w:hAnsi="Times New Roman CYR"/>
          <w:lang w:eastAsia="ru-RU"/>
        </w:rPr>
        <w:t>»)</w:t>
      </w:r>
      <w:r>
        <w:rPr>
          <w:spacing w:val="-5"/>
          <w:lang w:eastAsia="ru-RU"/>
        </w:rPr>
        <w:t xml:space="preserve">. </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Исключительное право на предоставляемые в рамках ТЕХНИЧЕСКОЙ ПОДДЕРЖКИ обновления ПРОГРАММНОГО ОБЕСПЕЧЕНИЯ принадлежит и сохраняется за компанией Oracle. ЗАКАЗЧИК вправе использовать обновления в соответствии с условиями и ограничениями, установленными в соответствующем Лицензионном соглашении или OLSA на ПРОГРАММНОЕ ОБЕСПЕЧЕНИЕ.</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 xml:space="preserve"> ОСОБЫЕ УСЛОВИЯ</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lang w:eastAsia="ru-RU"/>
        </w:rPr>
        <w:t>ЗАКАЗЧИК соглашается с тем, что:</w:t>
      </w:r>
    </w:p>
    <w:p w:rsidR="00486C7C" w:rsidRDefault="005F29CC" w:rsidP="006B66C5">
      <w:pPr>
        <w:widowControl w:val="0"/>
        <w:numPr>
          <w:ilvl w:val="2"/>
          <w:numId w:val="28"/>
        </w:numPr>
        <w:tabs>
          <w:tab w:val="num" w:pos="567"/>
          <w:tab w:val="num" w:pos="993"/>
        </w:tabs>
        <w:suppressAutoHyphens w:val="0"/>
        <w:spacing w:before="120" w:after="120"/>
        <w:ind w:left="567"/>
        <w:jc w:val="both"/>
        <w:rPr>
          <w:lang w:eastAsia="ru-RU"/>
        </w:rPr>
      </w:pPr>
      <w:r>
        <w:rPr>
          <w:lang w:eastAsia="ru-RU"/>
        </w:rPr>
        <w:t xml:space="preserve">Информация о ЗАКАЗЧИКЕ (наименование организации; область деятельности; юридический адрес, включая почтовый индекс; фамилия и имя контактного лица по техническим вопросам, с указанием телефона, электронного адреса; почтовый адрес места установки ПО с указанием: количество серверов, число процессоров на серверах, максимально возможное количество процессоров на серверах, тип процессоров, количество ядер на процессорах) будет предоставлена в Oracle. Такая информация может обрабатываться в центрах данных  Oracle в Соединенных Штатах и может быть доступна персоналу Oracle по всему миру, если это необходимо. </w:t>
      </w:r>
    </w:p>
    <w:p w:rsidR="00486C7C" w:rsidRDefault="005F29CC" w:rsidP="006B66C5">
      <w:pPr>
        <w:widowControl w:val="0"/>
        <w:numPr>
          <w:ilvl w:val="2"/>
          <w:numId w:val="28"/>
        </w:numPr>
        <w:tabs>
          <w:tab w:val="left" w:pos="567"/>
          <w:tab w:val="num" w:pos="1134"/>
        </w:tabs>
        <w:suppressAutoHyphens w:val="0"/>
        <w:spacing w:before="120" w:after="120"/>
        <w:ind w:left="567"/>
        <w:jc w:val="both"/>
        <w:rPr>
          <w:lang w:eastAsia="ru-RU"/>
        </w:rPr>
      </w:pPr>
      <w:r>
        <w:rPr>
          <w:spacing w:val="-5"/>
          <w:lang w:val="en-US" w:eastAsia="ru-RU"/>
        </w:rPr>
        <w:t>Oracle</w:t>
      </w:r>
      <w:r>
        <w:rPr>
          <w:lang w:eastAsia="ru-RU"/>
        </w:rPr>
        <w:t xml:space="preserve"> вправе посылать информацию ЗАКАЗЧИКУ и проводить опросы о качестве обслуживания.</w:t>
      </w:r>
    </w:p>
    <w:p w:rsidR="00486C7C" w:rsidRDefault="005F29CC" w:rsidP="00E4633B">
      <w:pPr>
        <w:widowControl w:val="0"/>
        <w:numPr>
          <w:ilvl w:val="2"/>
          <w:numId w:val="28"/>
        </w:numPr>
        <w:tabs>
          <w:tab w:val="left" w:pos="567"/>
          <w:tab w:val="num" w:pos="1134"/>
        </w:tabs>
        <w:suppressAutoHyphens w:val="0"/>
        <w:spacing w:before="120" w:after="120"/>
        <w:ind w:left="567"/>
        <w:jc w:val="both"/>
        <w:rPr>
          <w:lang w:eastAsia="ru-RU"/>
        </w:rPr>
      </w:pPr>
      <w:r>
        <w:rPr>
          <w:spacing w:val="-5"/>
          <w:lang w:val="en-US" w:eastAsia="ru-RU"/>
        </w:rPr>
        <w:t>Oracle</w:t>
      </w:r>
      <w:r>
        <w:rPr>
          <w:lang w:eastAsia="ru-RU"/>
        </w:rPr>
        <w:t xml:space="preserve"> или его лицензиары сохраняют все права собственности и права интеллектуальной собственности на программы и на все, разработанное </w:t>
      </w:r>
      <w:r>
        <w:rPr>
          <w:spacing w:val="-5"/>
          <w:lang w:val="en-US" w:eastAsia="ru-RU"/>
        </w:rPr>
        <w:t>Oracle</w:t>
      </w:r>
      <w:r>
        <w:rPr>
          <w:lang w:eastAsia="ru-RU"/>
        </w:rPr>
        <w:t>.</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ОБСТОЯТЕЛЬСТВА НЕПРЕОДОЛИМОЙ СИЛЫ</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прямым следствием обстоятельств непреодолимой силы (форс-мажорных обстоятельств), возникших после заключения Договора (пожара, наводнения, урагана, землетрясения или изданием запретительных актов органами государственной власти), и эти обстоятельства Стороны не могли ни предвидеть, ни предотвратить.</w:t>
      </w:r>
    </w:p>
    <w:p w:rsidR="00486C7C" w:rsidRDefault="005F29CC" w:rsidP="006B66C5">
      <w:pPr>
        <w:widowControl w:val="0"/>
        <w:numPr>
          <w:ilvl w:val="1"/>
          <w:numId w:val="28"/>
        </w:numPr>
        <w:tabs>
          <w:tab w:val="left" w:pos="1134"/>
        </w:tabs>
        <w:suppressAutoHyphens w:val="0"/>
        <w:ind w:hanging="431"/>
        <w:jc w:val="both"/>
        <w:rPr>
          <w:spacing w:val="-5"/>
          <w:lang w:eastAsia="ru-RU"/>
        </w:rPr>
      </w:pPr>
      <w:r>
        <w:rPr>
          <w:spacing w:val="-5"/>
          <w:lang w:eastAsia="ru-RU"/>
        </w:rPr>
        <w:t xml:space="preserve">Сторона, для которой создалась невозможность исполнения своих обязательств по настоящему Договору ввиду обстоятельств непреодолимой силы,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предполагаемом времени действия и прекращении вышеуказанных обстоятельств. </w:t>
      </w:r>
    </w:p>
    <w:p w:rsidR="005F29CC" w:rsidRDefault="005F29CC" w:rsidP="006B66C5">
      <w:pPr>
        <w:widowControl w:val="0"/>
        <w:suppressAutoHyphens w:val="0"/>
        <w:autoSpaceDE w:val="0"/>
        <w:ind w:left="567" w:right="79"/>
        <w:jc w:val="both"/>
        <w:rPr>
          <w:rFonts w:cs="Arial"/>
          <w:lang w:eastAsia="ru-RU"/>
        </w:rPr>
      </w:pPr>
      <w:r>
        <w:rPr>
          <w:rFonts w:eastAsia="Arial" w:cs="Arial"/>
          <w:lang w:eastAsia="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86C7C" w:rsidRDefault="005F29CC" w:rsidP="00E4633B">
      <w:pPr>
        <w:widowControl w:val="0"/>
        <w:numPr>
          <w:ilvl w:val="1"/>
          <w:numId w:val="28"/>
        </w:numPr>
        <w:tabs>
          <w:tab w:val="left" w:pos="1134"/>
        </w:tabs>
        <w:suppressAutoHyphens w:val="0"/>
        <w:spacing w:before="120" w:after="120"/>
        <w:jc w:val="both"/>
        <w:rPr>
          <w:spacing w:val="-5"/>
          <w:lang w:eastAsia="ru-RU"/>
        </w:rPr>
      </w:pPr>
      <w:r>
        <w:rPr>
          <w:spacing w:val="-5"/>
          <w:lang w:eastAsia="ru-RU"/>
        </w:rPr>
        <w:t>Если срок действия обстоятельств непреодолимой силы составит более 3 (трех) месяцев, любая из Сторон вправе отказаться от исполнения всего Договора или его неисполнимой части. В этом случае ни одна из Сторон не будет иметь права потребовать от другой Стороны возмещения убытков.</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РАЗРЕШЕНИЕ СПОРОВ</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 xml:space="preserve">Стороны примут необходимые меры, чтобы любые споры и разногласия, возникающие из </w:t>
      </w:r>
      <w:r>
        <w:rPr>
          <w:spacing w:val="-5"/>
          <w:lang w:eastAsia="ru-RU"/>
        </w:rPr>
        <w:lastRenderedPageBreak/>
        <w:t>настоящего Договора, были урегулированы путём переговоров.</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86C7C" w:rsidRDefault="005F29CC" w:rsidP="006B66C5">
      <w:pPr>
        <w:widowControl w:val="0"/>
        <w:numPr>
          <w:ilvl w:val="1"/>
          <w:numId w:val="28"/>
        </w:numPr>
        <w:tabs>
          <w:tab w:val="left" w:pos="1134"/>
        </w:tabs>
        <w:suppressAutoHyphens w:val="0"/>
        <w:spacing w:before="120" w:after="120"/>
        <w:jc w:val="both"/>
        <w:rPr>
          <w:spacing w:val="-5"/>
          <w:lang w:eastAsia="ru-RU"/>
        </w:rPr>
      </w:pPr>
      <w:r>
        <w:rPr>
          <w:spacing w:val="-5"/>
          <w:lang w:eastAsia="ru-RU"/>
        </w:rPr>
        <w:t>Все споры и разногласия между Сторонами, по которым не было достигнуто соглашение, разрешаются в соответствии с законодательством Российской Федерации в Арбитражном суде г. Москвы.</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ГАРАНТИИ И ЗАВЕРЕНИЯ ИСПОЛНИТЕЛЯ</w:t>
      </w:r>
    </w:p>
    <w:p w:rsidR="00486C7C" w:rsidRDefault="005F29CC" w:rsidP="006B66C5">
      <w:pPr>
        <w:widowControl w:val="0"/>
        <w:numPr>
          <w:ilvl w:val="1"/>
          <w:numId w:val="28"/>
        </w:numPr>
        <w:tabs>
          <w:tab w:val="left" w:pos="1134"/>
        </w:tabs>
        <w:suppressAutoHyphens w:val="0"/>
        <w:spacing w:before="120" w:after="120"/>
        <w:jc w:val="both"/>
        <w:rPr>
          <w:lang w:eastAsia="ru-RU"/>
        </w:rPr>
      </w:pPr>
      <w:r>
        <w:rPr>
          <w:lang w:eastAsia="ru-RU"/>
        </w:rPr>
        <w:t>ИСПОЛНИТЕЛЬ настоящим заверяет ЗАКАЗЧИКА и гарантирует, что на дату заключения настоящего Договора:</w:t>
      </w:r>
    </w:p>
    <w:p w:rsidR="00486C7C" w:rsidRDefault="005F29CC" w:rsidP="006B66C5">
      <w:pPr>
        <w:widowControl w:val="0"/>
        <w:numPr>
          <w:ilvl w:val="2"/>
          <w:numId w:val="28"/>
        </w:numPr>
        <w:tabs>
          <w:tab w:val="num" w:pos="567"/>
          <w:tab w:val="num" w:pos="993"/>
        </w:tabs>
        <w:suppressAutoHyphens w:val="0"/>
        <w:spacing w:before="120" w:after="120"/>
        <w:ind w:left="567"/>
        <w:jc w:val="both"/>
        <w:rPr>
          <w:lang w:eastAsia="ru-RU"/>
        </w:rPr>
      </w:pPr>
      <w:r>
        <w:rPr>
          <w:lang w:eastAsia="ru-RU"/>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486C7C" w:rsidRDefault="005F29CC" w:rsidP="006B66C5">
      <w:pPr>
        <w:widowControl w:val="0"/>
        <w:numPr>
          <w:ilvl w:val="2"/>
          <w:numId w:val="28"/>
        </w:numPr>
        <w:tabs>
          <w:tab w:val="num" w:pos="567"/>
          <w:tab w:val="num" w:pos="993"/>
        </w:tabs>
        <w:suppressAutoHyphens w:val="0"/>
        <w:spacing w:before="120" w:after="120"/>
        <w:ind w:left="567"/>
        <w:jc w:val="both"/>
        <w:rPr>
          <w:lang w:eastAsia="ru-RU"/>
        </w:rPr>
      </w:pPr>
      <w:r>
        <w:rPr>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86C7C" w:rsidRDefault="005F29CC" w:rsidP="00E4633B">
      <w:pPr>
        <w:widowControl w:val="0"/>
        <w:numPr>
          <w:ilvl w:val="2"/>
          <w:numId w:val="28"/>
        </w:numPr>
        <w:tabs>
          <w:tab w:val="num" w:pos="567"/>
          <w:tab w:val="num" w:pos="993"/>
        </w:tabs>
        <w:suppressAutoHyphens w:val="0"/>
        <w:spacing w:before="120" w:after="120"/>
        <w:ind w:left="567"/>
        <w:jc w:val="both"/>
        <w:rPr>
          <w:lang w:eastAsia="ru-RU"/>
        </w:rPr>
      </w:pPr>
      <w:r>
        <w:rPr>
          <w:lang w:eastAsia="ru-RU"/>
        </w:rPr>
        <w:t>настоящий Договор от имени ИСПОЛНИТЕЛЯ подписан лицом, которое надлежащим образом уполномочено совершать такие действия;</w:t>
      </w:r>
    </w:p>
    <w:p w:rsidR="00486C7C" w:rsidRDefault="005F29CC" w:rsidP="00E4633B">
      <w:pPr>
        <w:widowControl w:val="0"/>
        <w:numPr>
          <w:ilvl w:val="2"/>
          <w:numId w:val="28"/>
        </w:numPr>
        <w:tabs>
          <w:tab w:val="num" w:pos="567"/>
          <w:tab w:val="num" w:pos="993"/>
        </w:tabs>
        <w:suppressAutoHyphens w:val="0"/>
        <w:spacing w:before="120" w:after="120"/>
        <w:ind w:left="567"/>
        <w:jc w:val="both"/>
        <w:rPr>
          <w:lang w:eastAsia="ru-RU"/>
        </w:rPr>
      </w:pPr>
      <w:r>
        <w:rPr>
          <w:lang w:eastAsia="ru-RU"/>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86C7C" w:rsidRDefault="005F29CC" w:rsidP="00E4633B">
      <w:pPr>
        <w:widowControl w:val="0"/>
        <w:numPr>
          <w:ilvl w:val="2"/>
          <w:numId w:val="28"/>
        </w:numPr>
        <w:tabs>
          <w:tab w:val="num" w:pos="567"/>
          <w:tab w:val="num" w:pos="993"/>
        </w:tabs>
        <w:suppressAutoHyphens w:val="0"/>
        <w:spacing w:before="120" w:after="120"/>
        <w:ind w:left="567"/>
        <w:jc w:val="both"/>
        <w:rPr>
          <w:lang w:eastAsia="ru-RU"/>
        </w:rPr>
      </w:pPr>
      <w:r>
        <w:rPr>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АНТИКОРРУПЦИОННАЯ ОГОВОРКА</w:t>
      </w:r>
    </w:p>
    <w:p w:rsidR="00486C7C" w:rsidRDefault="005F29CC" w:rsidP="006B66C5">
      <w:pPr>
        <w:widowControl w:val="0"/>
        <w:numPr>
          <w:ilvl w:val="1"/>
          <w:numId w:val="28"/>
        </w:numPr>
        <w:tabs>
          <w:tab w:val="left" w:pos="1134"/>
        </w:tabs>
        <w:suppressAutoHyphens w:val="0"/>
        <w:spacing w:before="120" w:after="120"/>
        <w:jc w:val="both"/>
        <w:rPr>
          <w:lang w:eastAsia="ru-RU"/>
        </w:rPr>
      </w:pPr>
      <w:r>
        <w:rPr>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F29CC" w:rsidRDefault="005F29CC" w:rsidP="006B66C5">
      <w:pPr>
        <w:widowControl w:val="0"/>
        <w:tabs>
          <w:tab w:val="left" w:pos="1134"/>
        </w:tabs>
        <w:suppressAutoHyphens w:val="0"/>
        <w:spacing w:before="120" w:after="120"/>
        <w:ind w:left="612"/>
        <w:jc w:val="both"/>
        <w:rPr>
          <w:lang w:eastAsia="ru-RU"/>
        </w:rPr>
      </w:pPr>
      <w:r>
        <w:rPr>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6C7C" w:rsidRDefault="005F29CC" w:rsidP="006B66C5">
      <w:pPr>
        <w:widowControl w:val="0"/>
        <w:numPr>
          <w:ilvl w:val="1"/>
          <w:numId w:val="28"/>
        </w:numPr>
        <w:tabs>
          <w:tab w:val="left" w:pos="1134"/>
        </w:tabs>
        <w:suppressAutoHyphens w:val="0"/>
        <w:spacing w:before="120" w:after="120"/>
        <w:jc w:val="both"/>
        <w:rPr>
          <w:lang w:eastAsia="ru-RU"/>
        </w:rPr>
      </w:pPr>
      <w:r>
        <w:rPr>
          <w:lang w:eastAsia="ru-RU"/>
        </w:rPr>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r>
        <w:rPr>
          <w:lang w:eastAsia="ru-RU"/>
        </w:rPr>
        <w:lastRenderedPageBreak/>
        <w:t xml:space="preserve">аффилированными лицами, работниками или посредниками. </w:t>
      </w:r>
    </w:p>
    <w:p w:rsidR="005F29CC" w:rsidRDefault="005F29CC" w:rsidP="00E4633B">
      <w:pPr>
        <w:widowControl w:val="0"/>
        <w:tabs>
          <w:tab w:val="left" w:pos="1134"/>
        </w:tabs>
        <w:suppressAutoHyphens w:val="0"/>
        <w:spacing w:before="120" w:after="120"/>
        <w:ind w:left="612"/>
        <w:jc w:val="both"/>
        <w:rPr>
          <w:lang w:eastAsia="ru-RU"/>
        </w:rPr>
      </w:pPr>
      <w:r>
        <w:rPr>
          <w:lang w:eastAsia="ru-RU"/>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5F29CC" w:rsidRDefault="005F29CC" w:rsidP="00E4633B">
      <w:pPr>
        <w:widowControl w:val="0"/>
        <w:tabs>
          <w:tab w:val="left" w:pos="1134"/>
        </w:tabs>
        <w:suppressAutoHyphens w:val="0"/>
        <w:spacing w:before="120" w:after="120"/>
        <w:ind w:left="612"/>
        <w:jc w:val="both"/>
        <w:rPr>
          <w:lang w:eastAsia="ru-RU"/>
        </w:rPr>
      </w:pPr>
      <w:r>
        <w:rPr>
          <w:lang w:eastAsia="ru-RU"/>
        </w:rPr>
        <w:t>Каналы уведомления ЗАКАЗЧИКА о нарушениях каких-либо положений пункта 11.1 настоящего Договора: 8 (495) 788-17-17, официальный сайт www.trcont.ru.</w:t>
      </w:r>
    </w:p>
    <w:p w:rsidR="005F29CC" w:rsidRDefault="005F29CC" w:rsidP="00E4633B">
      <w:pPr>
        <w:widowControl w:val="0"/>
        <w:tabs>
          <w:tab w:val="left" w:pos="1134"/>
        </w:tabs>
        <w:suppressAutoHyphens w:val="0"/>
        <w:spacing w:before="120" w:after="120"/>
        <w:ind w:left="612"/>
        <w:jc w:val="both"/>
        <w:rPr>
          <w:lang w:eastAsia="ru-RU"/>
        </w:rPr>
      </w:pPr>
      <w:r>
        <w:rPr>
          <w:lang w:eastAsia="ru-RU"/>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86C7C" w:rsidRDefault="005F29CC" w:rsidP="00E4633B">
      <w:pPr>
        <w:widowControl w:val="0"/>
        <w:numPr>
          <w:ilvl w:val="1"/>
          <w:numId w:val="28"/>
        </w:numPr>
        <w:tabs>
          <w:tab w:val="left" w:pos="1134"/>
        </w:tabs>
        <w:suppressAutoHyphens w:val="0"/>
        <w:spacing w:before="120" w:after="120"/>
        <w:jc w:val="both"/>
        <w:rPr>
          <w:lang w:eastAsia="ru-RU"/>
        </w:rPr>
      </w:pPr>
      <w:r>
        <w:rPr>
          <w:lang w:eastAsia="ru-RU"/>
        </w:rPr>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86C7C" w:rsidRDefault="005F29CC" w:rsidP="00E4633B">
      <w:pPr>
        <w:widowControl w:val="0"/>
        <w:numPr>
          <w:ilvl w:val="1"/>
          <w:numId w:val="28"/>
        </w:numPr>
        <w:tabs>
          <w:tab w:val="left" w:pos="1134"/>
        </w:tabs>
        <w:suppressAutoHyphens w:val="0"/>
        <w:spacing w:before="120" w:after="120"/>
        <w:jc w:val="both"/>
        <w:rPr>
          <w:lang w:eastAsia="ru-RU"/>
        </w:rPr>
      </w:pPr>
      <w:r>
        <w:rPr>
          <w:lang w:eastAsia="ru-RU"/>
        </w:rPr>
        <w:t>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ДОПОЛНИТЕЛЬНЫЕ УСЛОВИЯ</w:t>
      </w:r>
    </w:p>
    <w:p w:rsidR="00486C7C" w:rsidRDefault="005F29CC" w:rsidP="006B66C5">
      <w:pPr>
        <w:widowControl w:val="0"/>
        <w:numPr>
          <w:ilvl w:val="1"/>
          <w:numId w:val="28"/>
        </w:numPr>
        <w:suppressAutoHyphens w:val="0"/>
        <w:ind w:hanging="431"/>
        <w:jc w:val="both"/>
        <w:rPr>
          <w:spacing w:val="-5"/>
          <w:lang w:eastAsia="ru-RU"/>
        </w:rPr>
      </w:pPr>
      <w:r>
        <w:rPr>
          <w:spacing w:val="-5"/>
          <w:lang w:eastAsia="ru-RU"/>
        </w:rPr>
        <w:t>Стороны не вправе передавать свои права и обязанности по Договору любому третьему лицу без письменного согласия другой Стороне.</w:t>
      </w:r>
    </w:p>
    <w:p w:rsidR="00486C7C" w:rsidRDefault="005F29CC" w:rsidP="006B66C5">
      <w:pPr>
        <w:widowControl w:val="0"/>
        <w:numPr>
          <w:ilvl w:val="1"/>
          <w:numId w:val="28"/>
        </w:numPr>
        <w:suppressAutoHyphens w:val="0"/>
        <w:spacing w:before="120" w:after="120"/>
        <w:jc w:val="both"/>
        <w:rPr>
          <w:spacing w:val="-5"/>
          <w:lang w:eastAsia="ru-RU"/>
        </w:rPr>
      </w:pPr>
      <w:r>
        <w:rPr>
          <w:spacing w:val="-5"/>
          <w:lang w:eastAsia="ru-RU"/>
        </w:rPr>
        <w:t>При изменениях реквизитов, адресов или телефонов Стороны обязаны в пятидневный срок  с даты изменения уведомить об этом друг друга в письменном виде, с указанием, что данное уведомление является неотъемлемой частью настоящего Договора.</w:t>
      </w:r>
    </w:p>
    <w:p w:rsidR="00486C7C" w:rsidRDefault="005F29CC" w:rsidP="006B66C5">
      <w:pPr>
        <w:widowControl w:val="0"/>
        <w:numPr>
          <w:ilvl w:val="1"/>
          <w:numId w:val="28"/>
        </w:numPr>
        <w:suppressAutoHyphens w:val="0"/>
        <w:spacing w:before="120" w:after="120"/>
        <w:jc w:val="both"/>
        <w:rPr>
          <w:spacing w:val="-5"/>
          <w:lang w:eastAsia="ru-RU"/>
        </w:rPr>
      </w:pPr>
      <w:r>
        <w:rPr>
          <w:spacing w:val="-5"/>
          <w:lang w:eastAsia="ru-RU"/>
        </w:rPr>
        <w:t>Все дополнения и изменения к настоящему Договору имеют юридическую силу в том случае, если они совершены в письменной форме и подписаны уполномоченными представителями обеих Сторон.</w:t>
      </w:r>
    </w:p>
    <w:p w:rsidR="00486C7C" w:rsidRDefault="005F29CC" w:rsidP="00E4633B">
      <w:pPr>
        <w:widowControl w:val="0"/>
        <w:numPr>
          <w:ilvl w:val="1"/>
          <w:numId w:val="28"/>
        </w:numPr>
        <w:suppressAutoHyphens w:val="0"/>
        <w:spacing w:before="120" w:after="120"/>
        <w:jc w:val="both"/>
        <w:rPr>
          <w:spacing w:val="-5"/>
          <w:lang w:eastAsia="ru-RU"/>
        </w:rPr>
      </w:pPr>
      <w:r>
        <w:rPr>
          <w:spacing w:val="-5"/>
          <w:lang w:eastAsia="ru-RU"/>
        </w:rPr>
        <w:t>Настоящий Договор вступает в силу с даты подписания обеими Сторонами и действует до 28 февраля 2021 года.</w:t>
      </w:r>
    </w:p>
    <w:p w:rsidR="00486C7C" w:rsidRDefault="005F29CC" w:rsidP="00E4633B">
      <w:pPr>
        <w:widowControl w:val="0"/>
        <w:numPr>
          <w:ilvl w:val="1"/>
          <w:numId w:val="28"/>
        </w:numPr>
        <w:suppressAutoHyphens w:val="0"/>
        <w:spacing w:before="120" w:after="120"/>
        <w:jc w:val="both"/>
        <w:rPr>
          <w:spacing w:val="-5"/>
          <w:lang w:eastAsia="ru-RU"/>
        </w:rPr>
      </w:pPr>
      <w:r>
        <w:rPr>
          <w:spacing w:val="-5"/>
          <w:lang w:eastAsia="ru-RU"/>
        </w:rPr>
        <w:t>К настоящему Договору прилагаются:</w:t>
      </w:r>
    </w:p>
    <w:p w:rsidR="00486C7C" w:rsidRDefault="005F29CC" w:rsidP="00E4633B">
      <w:pPr>
        <w:widowControl w:val="0"/>
        <w:numPr>
          <w:ilvl w:val="2"/>
          <w:numId w:val="28"/>
        </w:numPr>
        <w:suppressAutoHyphens w:val="0"/>
        <w:spacing w:before="120" w:after="120"/>
        <w:contextualSpacing/>
        <w:jc w:val="both"/>
        <w:rPr>
          <w:spacing w:val="-5"/>
          <w:lang w:eastAsia="ru-RU"/>
        </w:rPr>
      </w:pPr>
      <w:r>
        <w:rPr>
          <w:spacing w:val="-5"/>
          <w:lang w:eastAsia="ru-RU"/>
        </w:rPr>
        <w:t>Приложение № 1. Спецификация Программного обеспечения;</w:t>
      </w:r>
    </w:p>
    <w:p w:rsidR="00486C7C" w:rsidRDefault="005F29CC" w:rsidP="00E4633B">
      <w:pPr>
        <w:widowControl w:val="0"/>
        <w:numPr>
          <w:ilvl w:val="2"/>
          <w:numId w:val="28"/>
        </w:numPr>
        <w:suppressAutoHyphens w:val="0"/>
        <w:spacing w:before="120" w:after="120"/>
        <w:contextualSpacing/>
        <w:jc w:val="both"/>
        <w:rPr>
          <w:spacing w:val="-5"/>
          <w:lang w:eastAsia="ru-RU"/>
        </w:rPr>
      </w:pPr>
      <w:r>
        <w:rPr>
          <w:spacing w:val="-5"/>
          <w:lang w:eastAsia="ru-RU"/>
        </w:rPr>
        <w:t xml:space="preserve">Приложение № 2. Состав технической поддержки </w:t>
      </w:r>
      <w:r>
        <w:rPr>
          <w:spacing w:val="-5"/>
          <w:lang w:val="en-US" w:eastAsia="ru-RU"/>
        </w:rPr>
        <w:t>Oracle</w:t>
      </w:r>
      <w:r>
        <w:rPr>
          <w:spacing w:val="-5"/>
          <w:lang w:eastAsia="ru-RU"/>
        </w:rPr>
        <w:t xml:space="preserve"> стандартного уровня.</w:t>
      </w:r>
    </w:p>
    <w:p w:rsidR="00486C7C" w:rsidRDefault="005F29CC" w:rsidP="00E4633B">
      <w:pPr>
        <w:widowControl w:val="0"/>
        <w:numPr>
          <w:ilvl w:val="0"/>
          <w:numId w:val="28"/>
        </w:numPr>
        <w:tabs>
          <w:tab w:val="left" w:pos="1134"/>
        </w:tabs>
        <w:suppressAutoHyphens w:val="0"/>
        <w:spacing w:before="360" w:after="60" w:line="360" w:lineRule="auto"/>
        <w:ind w:left="357" w:hanging="357"/>
        <w:jc w:val="both"/>
        <w:rPr>
          <w:b/>
          <w:spacing w:val="-5"/>
          <w:lang w:eastAsia="ru-RU"/>
        </w:rPr>
      </w:pPr>
      <w:r>
        <w:rPr>
          <w:b/>
          <w:spacing w:val="-5"/>
          <w:lang w:eastAsia="ru-RU"/>
        </w:rPr>
        <w:t>АДРЕСА И РЕКВИЗИТЫ СТОРОН</w:t>
      </w:r>
    </w:p>
    <w:tbl>
      <w:tblPr>
        <w:tblW w:w="9705" w:type="dxa"/>
        <w:tblLayout w:type="fixed"/>
        <w:tblCellMar>
          <w:left w:w="70" w:type="dxa"/>
          <w:right w:w="70" w:type="dxa"/>
        </w:tblCellMar>
        <w:tblLook w:val="04A0" w:firstRow="1" w:lastRow="0" w:firstColumn="1" w:lastColumn="0" w:noHBand="0" w:noVBand="1"/>
      </w:tblPr>
      <w:tblGrid>
        <w:gridCol w:w="4985"/>
        <w:gridCol w:w="4720"/>
      </w:tblGrid>
      <w:tr w:rsidR="005F29CC" w:rsidTr="002F42EA">
        <w:trPr>
          <w:trHeight w:val="150"/>
        </w:trPr>
        <w:tc>
          <w:tcPr>
            <w:tcW w:w="4987" w:type="dxa"/>
            <w:hideMark/>
          </w:tcPr>
          <w:p w:rsidR="005F29CC" w:rsidRDefault="005F29CC" w:rsidP="006B66C5">
            <w:pPr>
              <w:widowControl w:val="0"/>
              <w:suppressAutoHyphens w:val="0"/>
              <w:spacing w:after="200" w:line="276" w:lineRule="auto"/>
              <w:jc w:val="both"/>
              <w:rPr>
                <w:spacing w:val="-5"/>
                <w:szCs w:val="20"/>
                <w:lang w:eastAsia="ru-RU"/>
              </w:rPr>
            </w:pPr>
            <w:r>
              <w:rPr>
                <w:spacing w:val="-5"/>
                <w:lang w:eastAsia="ru-RU"/>
              </w:rPr>
              <w:t>ИСПОЛНИТЕЛЬ:</w:t>
            </w:r>
          </w:p>
        </w:tc>
        <w:tc>
          <w:tcPr>
            <w:tcW w:w="4722" w:type="dxa"/>
            <w:hideMark/>
          </w:tcPr>
          <w:p w:rsidR="005F29CC" w:rsidRDefault="005F29CC" w:rsidP="006B66C5">
            <w:pPr>
              <w:widowControl w:val="0"/>
              <w:suppressAutoHyphens w:val="0"/>
              <w:spacing w:after="200" w:line="276" w:lineRule="auto"/>
              <w:jc w:val="both"/>
              <w:rPr>
                <w:spacing w:val="-5"/>
                <w:szCs w:val="20"/>
                <w:lang w:eastAsia="ru-RU"/>
              </w:rPr>
            </w:pPr>
            <w:r>
              <w:rPr>
                <w:spacing w:val="-5"/>
                <w:lang w:eastAsia="ru-RU"/>
              </w:rPr>
              <w:t>ЗАКАЗЧИК:</w:t>
            </w:r>
          </w:p>
        </w:tc>
      </w:tr>
    </w:tbl>
    <w:p w:rsidR="005F29CC" w:rsidRDefault="005F29CC" w:rsidP="006B66C5">
      <w:pPr>
        <w:widowControl w:val="0"/>
        <w:suppressAutoHyphens w:val="0"/>
        <w:spacing w:before="240" w:after="120"/>
        <w:jc w:val="both"/>
        <w:rPr>
          <w:rFonts w:cstheme="minorBidi"/>
          <w:spacing w:val="-5"/>
          <w:lang w:eastAsia="en-US"/>
        </w:rPr>
      </w:pPr>
      <w:r>
        <w:rPr>
          <w:spacing w:val="-5"/>
          <w:lang w:eastAsia="ru-RU"/>
        </w:rPr>
        <w:t xml:space="preserve">В подтверждение вышеизложенного, настоящий Договор подписан уполномоченными представителями Сторон в двух экземплярах, имеющих одинаковую юридическую силу, по </w:t>
      </w:r>
      <w:r>
        <w:rPr>
          <w:spacing w:val="-5"/>
          <w:lang w:eastAsia="ru-RU"/>
        </w:rPr>
        <w:lastRenderedPageBreak/>
        <w:t>одному для каждой из Сторон, в дату, указанную в начале настоящего документа.</w:t>
      </w:r>
    </w:p>
    <w:tbl>
      <w:tblPr>
        <w:tblW w:w="5000" w:type="pct"/>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9"/>
        <w:gridCol w:w="4889"/>
      </w:tblGrid>
      <w:tr w:rsidR="005F29CC" w:rsidTr="002F42EA">
        <w:trPr>
          <w:trHeight w:val="428"/>
        </w:trPr>
        <w:tc>
          <w:tcPr>
            <w:tcW w:w="2500" w:type="pct"/>
          </w:tcPr>
          <w:p w:rsidR="005F29CC" w:rsidRDefault="005F29CC" w:rsidP="006B66C5">
            <w:pPr>
              <w:widowControl w:val="0"/>
              <w:suppressAutoHyphens w:val="0"/>
              <w:jc w:val="both"/>
              <w:rPr>
                <w:rFonts w:cstheme="minorBidi"/>
                <w:spacing w:val="-5"/>
                <w:lang w:eastAsia="ru-RU"/>
              </w:rPr>
            </w:pPr>
            <w:r>
              <w:rPr>
                <w:spacing w:val="-5"/>
                <w:lang w:eastAsia="ru-RU"/>
              </w:rPr>
              <w:t>ИСПОЛНИТЕЛЬ</w:t>
            </w:r>
          </w:p>
          <w:p w:rsidR="005F29CC" w:rsidRDefault="005F29CC" w:rsidP="006B66C5">
            <w:pPr>
              <w:widowControl w:val="0"/>
              <w:suppressAutoHyphens w:val="0"/>
              <w:rPr>
                <w:spacing w:val="-5"/>
                <w:lang w:eastAsia="ru-RU"/>
              </w:rPr>
            </w:pPr>
            <w:r>
              <w:rPr>
                <w:spacing w:val="-5"/>
                <w:lang w:eastAsia="ru-RU"/>
              </w:rPr>
              <w:t xml:space="preserve"> «_______________»</w:t>
            </w:r>
          </w:p>
          <w:p w:rsidR="005F29CC" w:rsidRDefault="005F29CC" w:rsidP="006B66C5">
            <w:pPr>
              <w:widowControl w:val="0"/>
              <w:suppressAutoHyphens w:val="0"/>
              <w:rPr>
                <w:spacing w:val="-5"/>
                <w:lang w:eastAsia="ru-RU"/>
              </w:rPr>
            </w:pPr>
          </w:p>
          <w:p w:rsidR="005F29CC" w:rsidRDefault="005F29CC" w:rsidP="00E4633B">
            <w:pPr>
              <w:widowControl w:val="0"/>
              <w:suppressAutoHyphens w:val="0"/>
              <w:rPr>
                <w:spacing w:val="-5"/>
                <w:lang w:eastAsia="ru-RU"/>
              </w:rPr>
            </w:pPr>
            <w:r>
              <w:rPr>
                <w:spacing w:val="-5"/>
                <w:lang w:eastAsia="ru-RU"/>
              </w:rPr>
              <w:t>Подпись:</w:t>
            </w:r>
            <w:r>
              <w:rPr>
                <w:spacing w:val="-5"/>
                <w:lang w:eastAsia="ru-RU"/>
              </w:rPr>
              <w:tab/>
              <w:t xml:space="preserve">______________________ </w:t>
            </w:r>
          </w:p>
          <w:p w:rsidR="005F29CC" w:rsidRDefault="005F29CC" w:rsidP="00E4633B">
            <w:pPr>
              <w:widowControl w:val="0"/>
              <w:suppressAutoHyphens w:val="0"/>
              <w:jc w:val="both"/>
              <w:rPr>
                <w:spacing w:val="-5"/>
                <w:szCs w:val="20"/>
                <w:lang w:eastAsia="ru-RU"/>
              </w:rPr>
            </w:pPr>
            <w:r>
              <w:rPr>
                <w:spacing w:val="-5"/>
                <w:lang w:eastAsia="ru-RU"/>
              </w:rPr>
              <w:t>Должность:</w:t>
            </w:r>
            <w:r>
              <w:rPr>
                <w:spacing w:val="-5"/>
                <w:lang w:eastAsia="ru-RU"/>
              </w:rPr>
              <w:tab/>
            </w:r>
          </w:p>
        </w:tc>
        <w:tc>
          <w:tcPr>
            <w:tcW w:w="2500" w:type="pct"/>
            <w:hideMark/>
          </w:tcPr>
          <w:p w:rsidR="005F29CC" w:rsidRDefault="005F29CC" w:rsidP="00E4633B">
            <w:pPr>
              <w:widowControl w:val="0"/>
              <w:suppressAutoHyphens w:val="0"/>
              <w:jc w:val="both"/>
              <w:rPr>
                <w:rFonts w:cstheme="minorBidi"/>
                <w:spacing w:val="-5"/>
                <w:lang w:eastAsia="ru-RU"/>
              </w:rPr>
            </w:pPr>
            <w:r>
              <w:rPr>
                <w:spacing w:val="-5"/>
                <w:lang w:eastAsia="ru-RU"/>
              </w:rPr>
              <w:t>ЗАКАЗЧИК</w:t>
            </w:r>
          </w:p>
          <w:p w:rsidR="005F29CC" w:rsidRDefault="005F29CC" w:rsidP="00E4633B">
            <w:pPr>
              <w:widowControl w:val="0"/>
              <w:suppressAutoHyphens w:val="0"/>
              <w:rPr>
                <w:spacing w:val="-5"/>
                <w:lang w:eastAsia="ru-RU"/>
              </w:rPr>
            </w:pPr>
            <w:r>
              <w:rPr>
                <w:spacing w:val="-5"/>
                <w:szCs w:val="20"/>
                <w:lang w:eastAsia="ru-RU"/>
              </w:rPr>
              <w:t>ПАО «ТрансКонтейнер»</w:t>
            </w:r>
            <w:r>
              <w:rPr>
                <w:spacing w:val="-5"/>
                <w:lang w:eastAsia="ru-RU"/>
              </w:rPr>
              <w:br/>
            </w:r>
          </w:p>
          <w:p w:rsidR="005F29CC" w:rsidRDefault="005F29CC" w:rsidP="00E4633B">
            <w:pPr>
              <w:widowControl w:val="0"/>
              <w:suppressAutoHyphens w:val="0"/>
              <w:rPr>
                <w:spacing w:val="-5"/>
                <w:lang w:eastAsia="ru-RU"/>
              </w:rPr>
            </w:pPr>
            <w:r>
              <w:rPr>
                <w:spacing w:val="-5"/>
                <w:lang w:eastAsia="ru-RU"/>
              </w:rPr>
              <w:t>Подпись:</w:t>
            </w:r>
            <w:r>
              <w:rPr>
                <w:spacing w:val="-5"/>
                <w:lang w:eastAsia="ru-RU"/>
              </w:rPr>
              <w:tab/>
              <w:t>___________________</w:t>
            </w:r>
          </w:p>
          <w:p w:rsidR="005F29CC" w:rsidRDefault="005F29CC" w:rsidP="00E4633B">
            <w:pPr>
              <w:widowControl w:val="0"/>
              <w:suppressAutoHyphens w:val="0"/>
              <w:jc w:val="both"/>
              <w:rPr>
                <w:spacing w:val="-5"/>
                <w:szCs w:val="20"/>
                <w:lang w:eastAsia="ru-RU"/>
              </w:rPr>
            </w:pPr>
            <w:r>
              <w:rPr>
                <w:spacing w:val="-5"/>
                <w:lang w:eastAsia="ru-RU"/>
              </w:rPr>
              <w:t>Должность:</w:t>
            </w:r>
          </w:p>
        </w:tc>
      </w:tr>
    </w:tbl>
    <w:p w:rsidR="005F29CC" w:rsidRDefault="005F29CC" w:rsidP="00E4633B">
      <w:pPr>
        <w:widowControl w:val="0"/>
        <w:suppressAutoHyphens w:val="0"/>
        <w:rPr>
          <w:b/>
          <w:spacing w:val="-5"/>
          <w:lang w:eastAsia="ru-RU"/>
        </w:rPr>
      </w:pPr>
    </w:p>
    <w:tbl>
      <w:tblPr>
        <w:tblW w:w="9720" w:type="dxa"/>
        <w:tblInd w:w="108"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4860"/>
      </w:tblGrid>
      <w:tr w:rsidR="005F29CC" w:rsidTr="002F42EA">
        <w:trPr>
          <w:trHeight w:val="428"/>
        </w:trPr>
        <w:tc>
          <w:tcPr>
            <w:tcW w:w="2500" w:type="pct"/>
            <w:tcBorders>
              <w:top w:val="nil"/>
              <w:left w:val="nil"/>
              <w:bottom w:val="nil"/>
              <w:right w:val="single" w:sz="4" w:space="0" w:color="auto"/>
            </w:tcBorders>
          </w:tcPr>
          <w:p w:rsidR="005F29CC" w:rsidRDefault="005F29CC" w:rsidP="006B66C5">
            <w:pPr>
              <w:pageBreakBefore/>
              <w:widowControl w:val="0"/>
              <w:suppressAutoHyphens w:val="0"/>
              <w:jc w:val="both"/>
              <w:rPr>
                <w:spacing w:val="-5"/>
                <w:lang w:eastAsia="en-US"/>
              </w:rPr>
            </w:pPr>
          </w:p>
        </w:tc>
        <w:tc>
          <w:tcPr>
            <w:tcW w:w="2500" w:type="pct"/>
            <w:tcBorders>
              <w:top w:val="nil"/>
              <w:left w:val="single" w:sz="4" w:space="0" w:color="auto"/>
              <w:bottom w:val="nil"/>
              <w:right w:val="nil"/>
            </w:tcBorders>
            <w:hideMark/>
          </w:tcPr>
          <w:p w:rsidR="005F29CC" w:rsidRDefault="005F29CC" w:rsidP="006B66C5">
            <w:pPr>
              <w:pageBreakBefore/>
              <w:widowControl w:val="0"/>
              <w:suppressAutoHyphens w:val="0"/>
              <w:jc w:val="both"/>
              <w:rPr>
                <w:spacing w:val="-5"/>
                <w:lang w:eastAsia="en-US"/>
              </w:rPr>
            </w:pPr>
            <w:r>
              <w:rPr>
                <w:spacing w:val="-5"/>
                <w:lang w:eastAsia="en-US"/>
              </w:rPr>
              <w:t>Приложение № 1</w:t>
            </w:r>
          </w:p>
          <w:p w:rsidR="005F29CC" w:rsidRDefault="005F29CC" w:rsidP="006B66C5">
            <w:pPr>
              <w:pageBreakBefore/>
              <w:widowControl w:val="0"/>
              <w:suppressAutoHyphens w:val="0"/>
              <w:jc w:val="both"/>
              <w:rPr>
                <w:spacing w:val="-5"/>
                <w:lang w:eastAsia="en-US"/>
              </w:rPr>
            </w:pPr>
            <w:r>
              <w:rPr>
                <w:spacing w:val="-5"/>
                <w:lang w:eastAsia="en-US"/>
              </w:rPr>
              <w:t>к Договору № ______________</w:t>
            </w:r>
          </w:p>
          <w:p w:rsidR="005F29CC" w:rsidRDefault="005F29CC" w:rsidP="00E4633B">
            <w:pPr>
              <w:pageBreakBefore/>
              <w:widowControl w:val="0"/>
              <w:suppressAutoHyphens w:val="0"/>
              <w:jc w:val="both"/>
              <w:rPr>
                <w:spacing w:val="-5"/>
                <w:szCs w:val="20"/>
                <w:lang w:eastAsia="ru-RU"/>
              </w:rPr>
            </w:pPr>
            <w:r>
              <w:rPr>
                <w:spacing w:val="-5"/>
                <w:lang w:eastAsia="en-US"/>
              </w:rPr>
              <w:t>от « ______ « __________ 2020 г.</w:t>
            </w:r>
          </w:p>
        </w:tc>
      </w:tr>
    </w:tbl>
    <w:p w:rsidR="005F29CC" w:rsidRDefault="005F29CC" w:rsidP="006B66C5">
      <w:pPr>
        <w:widowControl w:val="0"/>
        <w:suppressAutoHyphens w:val="0"/>
        <w:spacing w:before="120" w:after="120"/>
        <w:jc w:val="both"/>
        <w:rPr>
          <w:spacing w:val="-5"/>
          <w:lang w:eastAsia="ru-RU"/>
        </w:rPr>
      </w:pPr>
    </w:p>
    <w:p w:rsidR="005F29CC" w:rsidRDefault="005F29CC" w:rsidP="00E4633B">
      <w:pPr>
        <w:widowControl w:val="0"/>
        <w:suppressAutoHyphens w:val="0"/>
        <w:spacing w:after="240"/>
        <w:jc w:val="center"/>
        <w:rPr>
          <w:b/>
          <w:spacing w:val="-5"/>
          <w:lang w:eastAsia="ru-RU"/>
        </w:rPr>
      </w:pPr>
      <w:r>
        <w:rPr>
          <w:b/>
          <w:spacing w:val="-5"/>
          <w:lang w:eastAsia="ru-RU"/>
        </w:rPr>
        <w:t>СПЕЦИФИКАЦИЯ ПРОГРАММНОГО ОБЕСПЕЧЕНИЯ</w:t>
      </w:r>
    </w:p>
    <w:tbl>
      <w:tblPr>
        <w:tblW w:w="0" w:type="auto"/>
        <w:tblInd w:w="94" w:type="dxa"/>
        <w:tblLook w:val="04A0" w:firstRow="1" w:lastRow="0" w:firstColumn="1" w:lastColumn="0" w:noHBand="0" w:noVBand="1"/>
      </w:tblPr>
      <w:tblGrid>
        <w:gridCol w:w="4524"/>
        <w:gridCol w:w="2169"/>
        <w:gridCol w:w="1295"/>
        <w:gridCol w:w="1772"/>
      </w:tblGrid>
      <w:tr w:rsidR="005F29CC" w:rsidTr="002F42EA">
        <w:trPr>
          <w:trHeight w:val="569"/>
        </w:trPr>
        <w:tc>
          <w:tcPr>
            <w:tcW w:w="0" w:type="auto"/>
            <w:vMerge w:val="restart"/>
            <w:tcBorders>
              <w:top w:val="single" w:sz="4" w:space="0" w:color="auto"/>
              <w:left w:val="single" w:sz="4" w:space="0" w:color="auto"/>
              <w:bottom w:val="single" w:sz="4" w:space="0" w:color="000000"/>
              <w:right w:val="single" w:sz="4" w:space="0" w:color="auto"/>
            </w:tcBorders>
            <w:noWrap/>
            <w:vAlign w:val="center"/>
            <w:hideMark/>
          </w:tcPr>
          <w:p w:rsidR="005F29CC" w:rsidRDefault="005F29CC" w:rsidP="006B66C5">
            <w:pPr>
              <w:widowControl w:val="0"/>
              <w:suppressAutoHyphens w:val="0"/>
              <w:jc w:val="center"/>
              <w:rPr>
                <w:bCs/>
                <w:sz w:val="20"/>
                <w:szCs w:val="20"/>
                <w:lang w:eastAsia="ru-RU"/>
              </w:rPr>
            </w:pPr>
            <w:r>
              <w:rPr>
                <w:bCs/>
                <w:sz w:val="20"/>
                <w:szCs w:val="20"/>
                <w:lang w:eastAsia="ru-RU"/>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noWrap/>
            <w:vAlign w:val="bottom"/>
            <w:hideMark/>
          </w:tcPr>
          <w:p w:rsidR="005F29CC" w:rsidRDefault="005F29CC" w:rsidP="006B66C5">
            <w:pPr>
              <w:widowControl w:val="0"/>
              <w:suppressAutoHyphens w:val="0"/>
              <w:jc w:val="center"/>
              <w:rPr>
                <w:iCs/>
                <w:sz w:val="20"/>
                <w:szCs w:val="20"/>
                <w:lang w:eastAsia="ru-RU"/>
              </w:rPr>
            </w:pPr>
            <w:r>
              <w:rPr>
                <w:iCs/>
                <w:sz w:val="20"/>
                <w:szCs w:val="20"/>
                <w:lang w:eastAsia="ru-RU"/>
              </w:rPr>
              <w:t>Тип лицензий</w:t>
            </w:r>
          </w:p>
        </w:tc>
        <w:tc>
          <w:tcPr>
            <w:tcW w:w="0" w:type="auto"/>
            <w:vMerge w:val="restart"/>
            <w:tcBorders>
              <w:top w:val="single" w:sz="4" w:space="0" w:color="auto"/>
              <w:left w:val="single" w:sz="4" w:space="0" w:color="auto"/>
              <w:bottom w:val="single" w:sz="4" w:space="0" w:color="000000"/>
              <w:right w:val="single" w:sz="4" w:space="0" w:color="auto"/>
            </w:tcBorders>
            <w:vAlign w:val="bottom"/>
            <w:hideMark/>
          </w:tcPr>
          <w:p w:rsidR="005F29CC" w:rsidRDefault="005F29CC" w:rsidP="006B66C5">
            <w:pPr>
              <w:widowControl w:val="0"/>
              <w:suppressAutoHyphens w:val="0"/>
              <w:jc w:val="center"/>
              <w:rPr>
                <w:iCs/>
                <w:sz w:val="20"/>
                <w:szCs w:val="20"/>
                <w:lang w:eastAsia="ru-RU"/>
              </w:rPr>
            </w:pPr>
            <w:r>
              <w:rPr>
                <w:iCs/>
                <w:sz w:val="20"/>
                <w:szCs w:val="20"/>
                <w:lang w:eastAsia="ru-RU"/>
              </w:rPr>
              <w:t>Число серверов</w:t>
            </w:r>
          </w:p>
        </w:tc>
        <w:tc>
          <w:tcPr>
            <w:tcW w:w="0" w:type="auto"/>
            <w:vMerge w:val="restart"/>
            <w:tcBorders>
              <w:top w:val="single" w:sz="4" w:space="0" w:color="auto"/>
              <w:left w:val="single" w:sz="4" w:space="0" w:color="auto"/>
              <w:bottom w:val="single" w:sz="4" w:space="0" w:color="000000"/>
              <w:right w:val="single" w:sz="4" w:space="0" w:color="auto"/>
            </w:tcBorders>
            <w:vAlign w:val="bottom"/>
            <w:hideMark/>
          </w:tcPr>
          <w:p w:rsidR="005F29CC" w:rsidRDefault="005F29CC" w:rsidP="00E4633B">
            <w:pPr>
              <w:widowControl w:val="0"/>
              <w:suppressAutoHyphens w:val="0"/>
              <w:jc w:val="center"/>
              <w:rPr>
                <w:iCs/>
                <w:sz w:val="20"/>
                <w:szCs w:val="20"/>
                <w:lang w:eastAsia="ru-RU"/>
              </w:rPr>
            </w:pPr>
            <w:r>
              <w:rPr>
                <w:iCs/>
                <w:sz w:val="20"/>
                <w:szCs w:val="20"/>
                <w:lang w:eastAsia="ru-RU"/>
              </w:rPr>
              <w:t>Число пользователей</w:t>
            </w:r>
          </w:p>
        </w:tc>
      </w:tr>
      <w:tr w:rsidR="005F29CC" w:rsidTr="002F42EA">
        <w:trPr>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F29CC" w:rsidRDefault="005F29CC" w:rsidP="00E4633B">
            <w:pPr>
              <w:suppressAutoHyphens w:val="0"/>
              <w:rPr>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29CC" w:rsidRDefault="005F29CC" w:rsidP="00E4633B">
            <w:pPr>
              <w:suppressAutoHyphens w:val="0"/>
              <w:rPr>
                <w:i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29CC" w:rsidRDefault="005F29CC" w:rsidP="00E4633B">
            <w:pPr>
              <w:suppressAutoHyphens w:val="0"/>
              <w:rPr>
                <w:i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F29CC" w:rsidRDefault="005F29CC" w:rsidP="00E4633B">
            <w:pPr>
              <w:suppressAutoHyphens w:val="0"/>
              <w:rPr>
                <w:iCs/>
                <w:sz w:val="20"/>
                <w:szCs w:val="20"/>
                <w:lang w:eastAsia="ru-RU"/>
              </w:rPr>
            </w:pPr>
          </w:p>
        </w:tc>
      </w:tr>
      <w:tr w:rsidR="005F29CC" w:rsidTr="002F42EA">
        <w:trPr>
          <w:trHeight w:val="255"/>
        </w:trPr>
        <w:tc>
          <w:tcPr>
            <w:tcW w:w="0" w:type="auto"/>
            <w:tcBorders>
              <w:top w:val="nil"/>
              <w:left w:val="single" w:sz="4" w:space="0" w:color="auto"/>
              <w:bottom w:val="single" w:sz="4" w:space="0" w:color="auto"/>
              <w:right w:val="single" w:sz="4" w:space="0" w:color="auto"/>
            </w:tcBorders>
            <w:vAlign w:val="center"/>
            <w:hideMark/>
          </w:tcPr>
          <w:p w:rsidR="005F29CC" w:rsidRPr="003E4F20" w:rsidRDefault="005F29CC" w:rsidP="006B66C5">
            <w:pPr>
              <w:widowControl w:val="0"/>
              <w:suppressAutoHyphens w:val="0"/>
              <w:rPr>
                <w:sz w:val="20"/>
                <w:szCs w:val="20"/>
                <w:lang w:eastAsia="ru-RU"/>
              </w:rPr>
            </w:pPr>
            <w:r>
              <w:rPr>
                <w:sz w:val="20"/>
                <w:szCs w:val="20"/>
                <w:lang w:eastAsia="ru-RU"/>
              </w:rPr>
              <w:t>Siebel CRM Base</w:t>
            </w:r>
          </w:p>
        </w:tc>
        <w:tc>
          <w:tcPr>
            <w:tcW w:w="0" w:type="auto"/>
            <w:tcBorders>
              <w:top w:val="nil"/>
              <w:left w:val="nil"/>
              <w:bottom w:val="single" w:sz="4" w:space="0" w:color="auto"/>
              <w:right w:val="single" w:sz="4" w:space="0" w:color="auto"/>
            </w:tcBorders>
            <w:vAlign w:val="center"/>
            <w:hideMark/>
          </w:tcPr>
          <w:p w:rsidR="005F29CC" w:rsidRDefault="005F29CC" w:rsidP="006B66C5">
            <w:pPr>
              <w:widowControl w:val="0"/>
              <w:suppressAutoHyphens w:val="0"/>
              <w:jc w:val="center"/>
              <w:rPr>
                <w:sz w:val="20"/>
                <w:szCs w:val="20"/>
                <w:lang w:eastAsia="ru-RU"/>
              </w:rPr>
            </w:pPr>
            <w:r>
              <w:rPr>
                <w:sz w:val="20"/>
                <w:szCs w:val="20"/>
                <w:lang w:eastAsia="ru-RU"/>
              </w:rPr>
              <w:t>Application User</w:t>
            </w:r>
          </w:p>
        </w:tc>
        <w:tc>
          <w:tcPr>
            <w:tcW w:w="0" w:type="auto"/>
            <w:tcBorders>
              <w:top w:val="nil"/>
              <w:left w:val="nil"/>
              <w:bottom w:val="single" w:sz="4" w:space="0" w:color="auto"/>
              <w:right w:val="single" w:sz="4" w:space="0" w:color="auto"/>
            </w:tcBorders>
            <w:noWrap/>
            <w:vAlign w:val="center"/>
            <w:hideMark/>
          </w:tcPr>
          <w:p w:rsidR="005F29CC" w:rsidRDefault="005F29CC" w:rsidP="006B66C5">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noWrap/>
            <w:vAlign w:val="center"/>
            <w:hideMark/>
          </w:tcPr>
          <w:p w:rsidR="005F29CC" w:rsidRDefault="005F29CC" w:rsidP="00E4633B">
            <w:pPr>
              <w:widowControl w:val="0"/>
              <w:suppressAutoHyphens w:val="0"/>
              <w:jc w:val="center"/>
              <w:rPr>
                <w:sz w:val="20"/>
                <w:szCs w:val="20"/>
                <w:lang w:eastAsia="ru-RU"/>
              </w:rPr>
            </w:pPr>
            <w:r>
              <w:rPr>
                <w:sz w:val="20"/>
                <w:szCs w:val="20"/>
                <w:lang w:eastAsia="ru-RU"/>
              </w:rPr>
              <w:t>50</w:t>
            </w:r>
          </w:p>
        </w:tc>
      </w:tr>
      <w:tr w:rsidR="005F29CC" w:rsidTr="002F42EA">
        <w:trPr>
          <w:trHeight w:val="255"/>
        </w:trPr>
        <w:tc>
          <w:tcPr>
            <w:tcW w:w="0" w:type="auto"/>
            <w:tcBorders>
              <w:top w:val="nil"/>
              <w:left w:val="single" w:sz="4" w:space="0" w:color="auto"/>
              <w:bottom w:val="single" w:sz="4" w:space="0" w:color="auto"/>
              <w:right w:val="single" w:sz="4" w:space="0" w:color="auto"/>
            </w:tcBorders>
            <w:vAlign w:val="center"/>
            <w:hideMark/>
          </w:tcPr>
          <w:p w:rsidR="005F29CC" w:rsidRPr="003E4F20" w:rsidRDefault="005F29CC" w:rsidP="006B66C5">
            <w:pPr>
              <w:widowControl w:val="0"/>
              <w:suppressAutoHyphens w:val="0"/>
              <w:rPr>
                <w:sz w:val="20"/>
                <w:szCs w:val="20"/>
                <w:lang w:eastAsia="ru-RU"/>
              </w:rPr>
            </w:pPr>
            <w:r>
              <w:rPr>
                <w:sz w:val="20"/>
                <w:szCs w:val="20"/>
                <w:lang w:eastAsia="ru-RU"/>
              </w:rPr>
              <w:t>Siebel Tools</w:t>
            </w:r>
          </w:p>
        </w:tc>
        <w:tc>
          <w:tcPr>
            <w:tcW w:w="0" w:type="auto"/>
            <w:tcBorders>
              <w:top w:val="nil"/>
              <w:left w:val="nil"/>
              <w:bottom w:val="single" w:sz="4" w:space="0" w:color="auto"/>
              <w:right w:val="single" w:sz="4" w:space="0" w:color="auto"/>
            </w:tcBorders>
            <w:vAlign w:val="center"/>
            <w:hideMark/>
          </w:tcPr>
          <w:p w:rsidR="005F29CC" w:rsidRDefault="005F29CC" w:rsidP="006B66C5">
            <w:pPr>
              <w:widowControl w:val="0"/>
              <w:suppressAutoHyphens w:val="0"/>
              <w:jc w:val="center"/>
              <w:rPr>
                <w:sz w:val="20"/>
                <w:szCs w:val="20"/>
                <w:lang w:eastAsia="ru-RU"/>
              </w:rPr>
            </w:pPr>
            <w:r>
              <w:rPr>
                <w:sz w:val="20"/>
                <w:szCs w:val="20"/>
                <w:lang w:eastAsia="ru-RU"/>
              </w:rPr>
              <w:t>Application User</w:t>
            </w:r>
          </w:p>
        </w:tc>
        <w:tc>
          <w:tcPr>
            <w:tcW w:w="0" w:type="auto"/>
            <w:tcBorders>
              <w:top w:val="nil"/>
              <w:left w:val="nil"/>
              <w:bottom w:val="single" w:sz="4" w:space="0" w:color="auto"/>
              <w:right w:val="single" w:sz="4" w:space="0" w:color="auto"/>
            </w:tcBorders>
            <w:noWrap/>
            <w:vAlign w:val="center"/>
            <w:hideMark/>
          </w:tcPr>
          <w:p w:rsidR="005F29CC" w:rsidRDefault="005F29CC" w:rsidP="006B66C5">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noWrap/>
            <w:vAlign w:val="center"/>
            <w:hideMark/>
          </w:tcPr>
          <w:p w:rsidR="005F29CC" w:rsidRDefault="005F29CC" w:rsidP="00E4633B">
            <w:pPr>
              <w:widowControl w:val="0"/>
              <w:suppressAutoHyphens w:val="0"/>
              <w:jc w:val="center"/>
              <w:rPr>
                <w:sz w:val="20"/>
                <w:szCs w:val="20"/>
                <w:lang w:eastAsia="ru-RU"/>
              </w:rPr>
            </w:pPr>
            <w:r>
              <w:rPr>
                <w:sz w:val="20"/>
                <w:szCs w:val="20"/>
                <w:lang w:eastAsia="ru-RU"/>
              </w:rPr>
              <w:t>2</w:t>
            </w:r>
          </w:p>
        </w:tc>
      </w:tr>
      <w:tr w:rsidR="005F29CC" w:rsidTr="002F42EA">
        <w:trPr>
          <w:trHeight w:val="255"/>
        </w:trPr>
        <w:tc>
          <w:tcPr>
            <w:tcW w:w="0" w:type="auto"/>
            <w:tcBorders>
              <w:top w:val="nil"/>
              <w:left w:val="single" w:sz="4" w:space="0" w:color="auto"/>
              <w:bottom w:val="single" w:sz="4" w:space="0" w:color="auto"/>
              <w:right w:val="single" w:sz="4" w:space="0" w:color="auto"/>
            </w:tcBorders>
            <w:vAlign w:val="center"/>
            <w:hideMark/>
          </w:tcPr>
          <w:p w:rsidR="005F29CC" w:rsidRPr="003E4F20" w:rsidRDefault="005F29CC" w:rsidP="006B66C5">
            <w:pPr>
              <w:widowControl w:val="0"/>
              <w:suppressAutoHyphens w:val="0"/>
              <w:rPr>
                <w:sz w:val="20"/>
                <w:szCs w:val="20"/>
                <w:lang w:val="en-US" w:eastAsia="ru-RU"/>
              </w:rPr>
            </w:pPr>
            <w:r>
              <w:rPr>
                <w:sz w:val="20"/>
                <w:szCs w:val="20"/>
                <w:lang w:val="en-US" w:eastAsia="ru-RU"/>
              </w:rPr>
              <w:t>Siebel Customer Order Management Administration Server</w:t>
            </w:r>
          </w:p>
        </w:tc>
        <w:tc>
          <w:tcPr>
            <w:tcW w:w="0" w:type="auto"/>
            <w:tcBorders>
              <w:top w:val="nil"/>
              <w:left w:val="nil"/>
              <w:bottom w:val="single" w:sz="4" w:space="0" w:color="auto"/>
              <w:right w:val="single" w:sz="4" w:space="0" w:color="auto"/>
            </w:tcBorders>
            <w:vAlign w:val="center"/>
            <w:hideMark/>
          </w:tcPr>
          <w:p w:rsidR="005F29CC" w:rsidRDefault="005F29CC" w:rsidP="006B66C5">
            <w:pPr>
              <w:widowControl w:val="0"/>
              <w:suppressAutoHyphens w:val="0"/>
              <w:jc w:val="center"/>
              <w:rPr>
                <w:sz w:val="20"/>
                <w:szCs w:val="20"/>
                <w:lang w:eastAsia="ru-RU"/>
              </w:rPr>
            </w:pPr>
            <w:r>
              <w:rPr>
                <w:sz w:val="20"/>
                <w:szCs w:val="20"/>
                <w:lang w:eastAsia="ru-RU"/>
              </w:rPr>
              <w:t>Customer</w:t>
            </w:r>
          </w:p>
        </w:tc>
        <w:tc>
          <w:tcPr>
            <w:tcW w:w="0" w:type="auto"/>
            <w:tcBorders>
              <w:top w:val="nil"/>
              <w:left w:val="nil"/>
              <w:bottom w:val="single" w:sz="4" w:space="0" w:color="auto"/>
              <w:right w:val="single" w:sz="4" w:space="0" w:color="auto"/>
            </w:tcBorders>
            <w:noWrap/>
            <w:vAlign w:val="center"/>
            <w:hideMark/>
          </w:tcPr>
          <w:p w:rsidR="005F29CC" w:rsidRDefault="005F29CC" w:rsidP="006B66C5">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noWrap/>
            <w:vAlign w:val="center"/>
            <w:hideMark/>
          </w:tcPr>
          <w:p w:rsidR="005F29CC" w:rsidRDefault="005F29CC" w:rsidP="00E4633B">
            <w:pPr>
              <w:widowControl w:val="0"/>
              <w:suppressAutoHyphens w:val="0"/>
              <w:jc w:val="center"/>
              <w:rPr>
                <w:sz w:val="20"/>
                <w:szCs w:val="20"/>
                <w:lang w:eastAsia="ru-RU"/>
              </w:rPr>
            </w:pPr>
            <w:r>
              <w:rPr>
                <w:sz w:val="20"/>
                <w:szCs w:val="20"/>
                <w:lang w:eastAsia="ru-RU"/>
              </w:rPr>
              <w:t>1</w:t>
            </w:r>
          </w:p>
        </w:tc>
      </w:tr>
      <w:tr w:rsidR="005F29CC" w:rsidTr="002F42EA">
        <w:trPr>
          <w:trHeight w:val="510"/>
        </w:trPr>
        <w:tc>
          <w:tcPr>
            <w:tcW w:w="0" w:type="auto"/>
            <w:tcBorders>
              <w:top w:val="nil"/>
              <w:left w:val="single" w:sz="4" w:space="0" w:color="auto"/>
              <w:bottom w:val="single" w:sz="4" w:space="0" w:color="auto"/>
              <w:right w:val="single" w:sz="4" w:space="0" w:color="auto"/>
            </w:tcBorders>
            <w:vAlign w:val="center"/>
            <w:hideMark/>
          </w:tcPr>
          <w:p w:rsidR="005F29CC" w:rsidRPr="003E4F20" w:rsidRDefault="005F29CC" w:rsidP="006B66C5">
            <w:pPr>
              <w:widowControl w:val="0"/>
              <w:suppressAutoHyphens w:val="0"/>
              <w:rPr>
                <w:sz w:val="20"/>
                <w:szCs w:val="20"/>
                <w:lang w:eastAsia="ru-RU"/>
              </w:rPr>
            </w:pPr>
            <w:r>
              <w:rPr>
                <w:sz w:val="20"/>
                <w:szCs w:val="20"/>
                <w:lang w:eastAsia="ru-RU"/>
              </w:rPr>
              <w:t>Oracle Transportation Management</w:t>
            </w:r>
          </w:p>
        </w:tc>
        <w:tc>
          <w:tcPr>
            <w:tcW w:w="0" w:type="auto"/>
            <w:tcBorders>
              <w:top w:val="nil"/>
              <w:left w:val="nil"/>
              <w:bottom w:val="single" w:sz="4" w:space="0" w:color="auto"/>
              <w:right w:val="single" w:sz="4" w:space="0" w:color="auto"/>
            </w:tcBorders>
            <w:vAlign w:val="center"/>
            <w:hideMark/>
          </w:tcPr>
          <w:p w:rsidR="005F29CC" w:rsidRDefault="005F29CC" w:rsidP="006B66C5">
            <w:pPr>
              <w:widowControl w:val="0"/>
              <w:suppressAutoHyphens w:val="0"/>
              <w:jc w:val="center"/>
              <w:rPr>
                <w:sz w:val="20"/>
                <w:szCs w:val="20"/>
                <w:lang w:eastAsia="ru-RU"/>
              </w:rPr>
            </w:pPr>
            <w:r>
              <w:rPr>
                <w:sz w:val="20"/>
                <w:szCs w:val="20"/>
                <w:lang w:eastAsia="ru-RU"/>
              </w:rPr>
              <w:t>$M Freight Under Management</w:t>
            </w:r>
          </w:p>
        </w:tc>
        <w:tc>
          <w:tcPr>
            <w:tcW w:w="0" w:type="auto"/>
            <w:tcBorders>
              <w:top w:val="nil"/>
              <w:left w:val="nil"/>
              <w:bottom w:val="single" w:sz="4" w:space="0" w:color="auto"/>
              <w:right w:val="single" w:sz="4" w:space="0" w:color="auto"/>
            </w:tcBorders>
            <w:noWrap/>
            <w:vAlign w:val="center"/>
            <w:hideMark/>
          </w:tcPr>
          <w:p w:rsidR="005F29CC" w:rsidRDefault="005F29CC" w:rsidP="006B66C5">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noWrap/>
            <w:vAlign w:val="center"/>
            <w:hideMark/>
          </w:tcPr>
          <w:p w:rsidR="005F29CC" w:rsidRDefault="005F29CC" w:rsidP="00E4633B">
            <w:pPr>
              <w:widowControl w:val="0"/>
              <w:suppressAutoHyphens w:val="0"/>
              <w:jc w:val="center"/>
              <w:rPr>
                <w:sz w:val="20"/>
                <w:szCs w:val="20"/>
                <w:lang w:eastAsia="ru-RU"/>
              </w:rPr>
            </w:pPr>
            <w:r>
              <w:rPr>
                <w:sz w:val="20"/>
                <w:szCs w:val="20"/>
                <w:lang w:eastAsia="ru-RU"/>
              </w:rPr>
              <w:t>50</w:t>
            </w:r>
          </w:p>
        </w:tc>
      </w:tr>
      <w:tr w:rsidR="005F29CC" w:rsidTr="002F42EA">
        <w:trPr>
          <w:trHeight w:val="510"/>
        </w:trPr>
        <w:tc>
          <w:tcPr>
            <w:tcW w:w="0" w:type="auto"/>
            <w:tcBorders>
              <w:top w:val="nil"/>
              <w:left w:val="single" w:sz="4" w:space="0" w:color="auto"/>
              <w:bottom w:val="single" w:sz="4" w:space="0" w:color="auto"/>
              <w:right w:val="single" w:sz="4" w:space="0" w:color="auto"/>
            </w:tcBorders>
            <w:vAlign w:val="center"/>
            <w:hideMark/>
          </w:tcPr>
          <w:p w:rsidR="005F29CC" w:rsidRPr="003E4F20" w:rsidRDefault="005F29CC" w:rsidP="006B66C5">
            <w:pPr>
              <w:widowControl w:val="0"/>
              <w:suppressAutoHyphens w:val="0"/>
              <w:rPr>
                <w:sz w:val="20"/>
                <w:szCs w:val="20"/>
                <w:lang w:val="en-US" w:eastAsia="ru-RU"/>
              </w:rPr>
            </w:pPr>
            <w:r>
              <w:rPr>
                <w:sz w:val="20"/>
                <w:szCs w:val="20"/>
                <w:lang w:val="en-US" w:eastAsia="ru-RU"/>
              </w:rPr>
              <w:t>Oracle Transportation Operational Planning for Oracle Transportation Management</w:t>
            </w:r>
          </w:p>
        </w:tc>
        <w:tc>
          <w:tcPr>
            <w:tcW w:w="0" w:type="auto"/>
            <w:tcBorders>
              <w:top w:val="nil"/>
              <w:left w:val="nil"/>
              <w:bottom w:val="single" w:sz="4" w:space="0" w:color="auto"/>
              <w:right w:val="single" w:sz="4" w:space="0" w:color="auto"/>
            </w:tcBorders>
            <w:vAlign w:val="center"/>
            <w:hideMark/>
          </w:tcPr>
          <w:p w:rsidR="005F29CC" w:rsidRDefault="005F29CC" w:rsidP="006B66C5">
            <w:pPr>
              <w:widowControl w:val="0"/>
              <w:suppressAutoHyphens w:val="0"/>
              <w:jc w:val="center"/>
              <w:rPr>
                <w:sz w:val="20"/>
                <w:szCs w:val="20"/>
                <w:lang w:eastAsia="ru-RU"/>
              </w:rPr>
            </w:pPr>
            <w:r>
              <w:rPr>
                <w:sz w:val="20"/>
                <w:szCs w:val="20"/>
                <w:lang w:eastAsia="ru-RU"/>
              </w:rPr>
              <w:t>$M Freight Under Management</w:t>
            </w:r>
          </w:p>
        </w:tc>
        <w:tc>
          <w:tcPr>
            <w:tcW w:w="0" w:type="auto"/>
            <w:tcBorders>
              <w:top w:val="nil"/>
              <w:left w:val="nil"/>
              <w:bottom w:val="single" w:sz="4" w:space="0" w:color="auto"/>
              <w:right w:val="single" w:sz="4" w:space="0" w:color="auto"/>
            </w:tcBorders>
            <w:noWrap/>
            <w:vAlign w:val="center"/>
            <w:hideMark/>
          </w:tcPr>
          <w:p w:rsidR="005F29CC" w:rsidRDefault="005F29CC" w:rsidP="006B66C5">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noWrap/>
            <w:vAlign w:val="center"/>
            <w:hideMark/>
          </w:tcPr>
          <w:p w:rsidR="005F29CC" w:rsidRDefault="005F29CC" w:rsidP="00E4633B">
            <w:pPr>
              <w:widowControl w:val="0"/>
              <w:suppressAutoHyphens w:val="0"/>
              <w:jc w:val="center"/>
              <w:rPr>
                <w:sz w:val="20"/>
                <w:szCs w:val="20"/>
                <w:lang w:eastAsia="ru-RU"/>
              </w:rPr>
            </w:pPr>
            <w:r>
              <w:rPr>
                <w:sz w:val="20"/>
                <w:szCs w:val="20"/>
                <w:lang w:eastAsia="ru-RU"/>
              </w:rPr>
              <w:t>50</w:t>
            </w:r>
          </w:p>
        </w:tc>
      </w:tr>
      <w:tr w:rsidR="005F29CC" w:rsidTr="002F42EA">
        <w:trPr>
          <w:trHeight w:val="510"/>
        </w:trPr>
        <w:tc>
          <w:tcPr>
            <w:tcW w:w="0" w:type="auto"/>
            <w:tcBorders>
              <w:top w:val="nil"/>
              <w:left w:val="single" w:sz="4" w:space="0" w:color="auto"/>
              <w:bottom w:val="single" w:sz="4" w:space="0" w:color="auto"/>
              <w:right w:val="single" w:sz="4" w:space="0" w:color="auto"/>
            </w:tcBorders>
            <w:vAlign w:val="center"/>
            <w:hideMark/>
          </w:tcPr>
          <w:p w:rsidR="005F29CC" w:rsidRPr="003E4F20" w:rsidRDefault="005F29CC" w:rsidP="006B66C5">
            <w:pPr>
              <w:widowControl w:val="0"/>
              <w:suppressAutoHyphens w:val="0"/>
              <w:rPr>
                <w:sz w:val="20"/>
                <w:szCs w:val="20"/>
                <w:lang w:val="en-US" w:eastAsia="ru-RU"/>
              </w:rPr>
            </w:pPr>
            <w:r>
              <w:rPr>
                <w:sz w:val="20"/>
                <w:szCs w:val="20"/>
                <w:lang w:val="en-US" w:eastAsia="ru-RU"/>
              </w:rPr>
              <w:t>Oracle Freight Payment Billing and Claims for Oracle Transportation Management</w:t>
            </w:r>
          </w:p>
        </w:tc>
        <w:tc>
          <w:tcPr>
            <w:tcW w:w="0" w:type="auto"/>
            <w:tcBorders>
              <w:top w:val="nil"/>
              <w:left w:val="nil"/>
              <w:bottom w:val="single" w:sz="4" w:space="0" w:color="auto"/>
              <w:right w:val="single" w:sz="4" w:space="0" w:color="auto"/>
            </w:tcBorders>
            <w:vAlign w:val="center"/>
            <w:hideMark/>
          </w:tcPr>
          <w:p w:rsidR="005F29CC" w:rsidRDefault="005F29CC" w:rsidP="006B66C5">
            <w:pPr>
              <w:widowControl w:val="0"/>
              <w:suppressAutoHyphens w:val="0"/>
              <w:jc w:val="center"/>
              <w:rPr>
                <w:sz w:val="20"/>
                <w:szCs w:val="20"/>
                <w:lang w:eastAsia="ru-RU"/>
              </w:rPr>
            </w:pPr>
            <w:r>
              <w:rPr>
                <w:sz w:val="20"/>
                <w:szCs w:val="20"/>
                <w:lang w:eastAsia="ru-RU"/>
              </w:rPr>
              <w:t>$M Freight Under Management</w:t>
            </w:r>
          </w:p>
        </w:tc>
        <w:tc>
          <w:tcPr>
            <w:tcW w:w="0" w:type="auto"/>
            <w:tcBorders>
              <w:top w:val="nil"/>
              <w:left w:val="nil"/>
              <w:bottom w:val="single" w:sz="4" w:space="0" w:color="auto"/>
              <w:right w:val="single" w:sz="4" w:space="0" w:color="auto"/>
            </w:tcBorders>
            <w:noWrap/>
            <w:vAlign w:val="center"/>
            <w:hideMark/>
          </w:tcPr>
          <w:p w:rsidR="005F29CC" w:rsidRDefault="005F29CC" w:rsidP="006B66C5">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noWrap/>
            <w:vAlign w:val="center"/>
            <w:hideMark/>
          </w:tcPr>
          <w:p w:rsidR="005F29CC" w:rsidRDefault="005F29CC" w:rsidP="00E4633B">
            <w:pPr>
              <w:widowControl w:val="0"/>
              <w:suppressAutoHyphens w:val="0"/>
              <w:jc w:val="center"/>
              <w:rPr>
                <w:sz w:val="20"/>
                <w:szCs w:val="20"/>
                <w:lang w:eastAsia="ru-RU"/>
              </w:rPr>
            </w:pPr>
            <w:r>
              <w:rPr>
                <w:sz w:val="20"/>
                <w:szCs w:val="20"/>
                <w:lang w:eastAsia="ru-RU"/>
              </w:rPr>
              <w:t>50</w:t>
            </w:r>
          </w:p>
        </w:tc>
      </w:tr>
      <w:tr w:rsidR="005F29CC" w:rsidTr="002F42EA">
        <w:trPr>
          <w:trHeight w:val="510"/>
        </w:trPr>
        <w:tc>
          <w:tcPr>
            <w:tcW w:w="0" w:type="auto"/>
            <w:tcBorders>
              <w:top w:val="nil"/>
              <w:left w:val="single" w:sz="4" w:space="0" w:color="auto"/>
              <w:bottom w:val="single" w:sz="4" w:space="0" w:color="auto"/>
              <w:right w:val="single" w:sz="4" w:space="0" w:color="auto"/>
            </w:tcBorders>
            <w:vAlign w:val="center"/>
            <w:hideMark/>
          </w:tcPr>
          <w:p w:rsidR="005F29CC" w:rsidRPr="003E4F20" w:rsidRDefault="005F29CC" w:rsidP="006B66C5">
            <w:pPr>
              <w:widowControl w:val="0"/>
              <w:suppressAutoHyphens w:val="0"/>
              <w:rPr>
                <w:sz w:val="20"/>
                <w:szCs w:val="20"/>
                <w:lang w:val="en-US" w:eastAsia="ru-RU"/>
              </w:rPr>
            </w:pPr>
            <w:r>
              <w:rPr>
                <w:sz w:val="20"/>
                <w:szCs w:val="20"/>
                <w:lang w:val="en-US" w:eastAsia="ru-RU"/>
              </w:rPr>
              <w:t>Oracle Forwarding and Brokerage Operations</w:t>
            </w:r>
          </w:p>
        </w:tc>
        <w:tc>
          <w:tcPr>
            <w:tcW w:w="0" w:type="auto"/>
            <w:tcBorders>
              <w:top w:val="nil"/>
              <w:left w:val="nil"/>
              <w:bottom w:val="single" w:sz="4" w:space="0" w:color="auto"/>
              <w:right w:val="single" w:sz="4" w:space="0" w:color="auto"/>
            </w:tcBorders>
            <w:vAlign w:val="center"/>
            <w:hideMark/>
          </w:tcPr>
          <w:p w:rsidR="005F29CC" w:rsidRDefault="005F29CC" w:rsidP="006B66C5">
            <w:pPr>
              <w:widowControl w:val="0"/>
              <w:suppressAutoHyphens w:val="0"/>
              <w:jc w:val="center"/>
              <w:rPr>
                <w:sz w:val="20"/>
                <w:szCs w:val="20"/>
                <w:lang w:eastAsia="ru-RU"/>
              </w:rPr>
            </w:pPr>
            <w:r>
              <w:rPr>
                <w:sz w:val="20"/>
                <w:szCs w:val="20"/>
                <w:lang w:eastAsia="ru-RU"/>
              </w:rPr>
              <w:t>$M Freight Under Management</w:t>
            </w:r>
          </w:p>
        </w:tc>
        <w:tc>
          <w:tcPr>
            <w:tcW w:w="0" w:type="auto"/>
            <w:tcBorders>
              <w:top w:val="nil"/>
              <w:left w:val="nil"/>
              <w:bottom w:val="single" w:sz="4" w:space="0" w:color="auto"/>
              <w:right w:val="single" w:sz="4" w:space="0" w:color="auto"/>
            </w:tcBorders>
            <w:noWrap/>
            <w:vAlign w:val="center"/>
            <w:hideMark/>
          </w:tcPr>
          <w:p w:rsidR="005F29CC" w:rsidRDefault="005F29CC" w:rsidP="006B66C5">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noWrap/>
            <w:vAlign w:val="center"/>
            <w:hideMark/>
          </w:tcPr>
          <w:p w:rsidR="005F29CC" w:rsidRDefault="005F29CC" w:rsidP="00E4633B">
            <w:pPr>
              <w:widowControl w:val="0"/>
              <w:suppressAutoHyphens w:val="0"/>
              <w:jc w:val="center"/>
              <w:rPr>
                <w:sz w:val="20"/>
                <w:szCs w:val="20"/>
                <w:lang w:eastAsia="ru-RU"/>
              </w:rPr>
            </w:pPr>
            <w:r>
              <w:rPr>
                <w:sz w:val="20"/>
                <w:szCs w:val="20"/>
                <w:lang w:eastAsia="ru-RU"/>
              </w:rPr>
              <w:t>50</w:t>
            </w:r>
          </w:p>
        </w:tc>
      </w:tr>
    </w:tbl>
    <w:p w:rsidR="005F29CC" w:rsidRPr="001043F8" w:rsidRDefault="005F29CC" w:rsidP="006B66C5">
      <w:pPr>
        <w:widowControl w:val="0"/>
        <w:tabs>
          <w:tab w:val="left" w:pos="1134"/>
        </w:tabs>
        <w:suppressAutoHyphens w:val="0"/>
        <w:spacing w:before="240" w:after="120"/>
        <w:jc w:val="both"/>
        <w:rPr>
          <w:spacing w:val="-5"/>
          <w:lang w:val="en-US" w:eastAsia="ru-RU"/>
        </w:rPr>
      </w:pPr>
      <w:r>
        <w:rPr>
          <w:spacing w:val="-5"/>
          <w:lang w:eastAsia="ru-RU"/>
        </w:rPr>
        <w:t xml:space="preserve">Номер заказа </w:t>
      </w:r>
      <w:r>
        <w:rPr>
          <w:b/>
          <w:spacing w:val="-5"/>
          <w:lang w:val="en-US" w:eastAsia="ru-RU"/>
        </w:rPr>
        <w:t>CSI</w:t>
      </w:r>
      <w:r>
        <w:rPr>
          <w:spacing w:val="-5"/>
          <w:lang w:val="en-US" w:eastAsia="ru-RU"/>
        </w:rPr>
        <w:t xml:space="preserve"> 17984224</w:t>
      </w:r>
    </w:p>
    <w:p w:rsidR="005F29CC" w:rsidRDefault="005F29CC" w:rsidP="006B66C5">
      <w:pPr>
        <w:widowControl w:val="0"/>
        <w:tabs>
          <w:tab w:val="left" w:pos="1134"/>
        </w:tabs>
        <w:suppressAutoHyphens w:val="0"/>
        <w:spacing w:before="240" w:after="120"/>
        <w:jc w:val="both"/>
        <w:rPr>
          <w:spacing w:val="-5"/>
          <w:lang w:eastAsia="ru-RU"/>
        </w:rPr>
      </w:pPr>
      <w:r>
        <w:rPr>
          <w:spacing w:val="-5"/>
          <w:lang w:eastAsia="ru-RU"/>
        </w:rPr>
        <w:t xml:space="preserve">Действие ТЕХНИЧЕСКОЙ ПОДДЕРЖКИ начинается с даты подписания договора и заканчивается </w:t>
      </w:r>
      <w:r>
        <w:rPr>
          <w:b/>
          <w:lang w:eastAsia="ru-RU"/>
        </w:rPr>
        <w:t>28 февраля 2020 года</w:t>
      </w:r>
      <w:r>
        <w:rPr>
          <w:spacing w:val="-5"/>
          <w:lang w:eastAsia="ru-RU"/>
        </w:rPr>
        <w:t>.</w:t>
      </w:r>
    </w:p>
    <w:tbl>
      <w:tblPr>
        <w:tblW w:w="4820" w:type="pct"/>
        <w:tblCellMar>
          <w:left w:w="70" w:type="dxa"/>
          <w:right w:w="70" w:type="dxa"/>
        </w:tblCellMar>
        <w:tblLook w:val="04A0" w:firstRow="1" w:lastRow="0" w:firstColumn="1" w:lastColumn="0" w:noHBand="0" w:noVBand="1"/>
      </w:tblPr>
      <w:tblGrid>
        <w:gridCol w:w="4888"/>
        <w:gridCol w:w="4538"/>
      </w:tblGrid>
      <w:tr w:rsidR="005F29CC" w:rsidTr="002F42EA">
        <w:trPr>
          <w:trHeight w:val="74"/>
        </w:trPr>
        <w:tc>
          <w:tcPr>
            <w:tcW w:w="2593" w:type="pct"/>
            <w:hideMark/>
          </w:tcPr>
          <w:p w:rsidR="005F29CC" w:rsidRDefault="005F29CC" w:rsidP="006B66C5">
            <w:pPr>
              <w:widowControl w:val="0"/>
              <w:suppressAutoHyphens w:val="0"/>
              <w:jc w:val="both"/>
              <w:rPr>
                <w:spacing w:val="-5"/>
                <w:lang w:eastAsia="ru-RU"/>
              </w:rPr>
            </w:pPr>
            <w:r>
              <w:rPr>
                <w:spacing w:val="-5"/>
                <w:lang w:eastAsia="ru-RU"/>
              </w:rPr>
              <w:t>ИСПОЛНИТЕЛЬ</w:t>
            </w:r>
          </w:p>
          <w:p w:rsidR="005F29CC" w:rsidRDefault="005F29CC" w:rsidP="00E4633B">
            <w:pPr>
              <w:widowControl w:val="0"/>
              <w:suppressAutoHyphens w:val="0"/>
              <w:jc w:val="both"/>
              <w:rPr>
                <w:spacing w:val="-5"/>
                <w:lang w:eastAsia="ru-RU"/>
              </w:rPr>
            </w:pPr>
            <w:r>
              <w:rPr>
                <w:spacing w:val="-5"/>
                <w:lang w:eastAsia="ru-RU"/>
              </w:rPr>
              <w:t xml:space="preserve"> «____________»</w:t>
            </w:r>
          </w:p>
          <w:p w:rsidR="005F29CC" w:rsidRDefault="005F29CC" w:rsidP="00E4633B">
            <w:pPr>
              <w:widowControl w:val="0"/>
              <w:suppressAutoHyphens w:val="0"/>
              <w:jc w:val="both"/>
              <w:rPr>
                <w:spacing w:val="-5"/>
                <w:lang w:eastAsia="ru-RU"/>
              </w:rPr>
            </w:pPr>
            <w:r>
              <w:rPr>
                <w:spacing w:val="-5"/>
                <w:lang w:eastAsia="ru-RU"/>
              </w:rPr>
              <w:t>Подпись:</w:t>
            </w:r>
            <w:r>
              <w:rPr>
                <w:spacing w:val="-5"/>
                <w:lang w:eastAsia="ru-RU"/>
              </w:rPr>
              <w:tab/>
              <w:t xml:space="preserve">______________________ </w:t>
            </w:r>
          </w:p>
          <w:p w:rsidR="005F29CC" w:rsidRDefault="005F29CC" w:rsidP="00E4633B">
            <w:pPr>
              <w:widowControl w:val="0"/>
              <w:suppressAutoHyphens w:val="0"/>
              <w:jc w:val="both"/>
              <w:rPr>
                <w:spacing w:val="-5"/>
                <w:lang w:eastAsia="ru-RU"/>
              </w:rPr>
            </w:pPr>
            <w:r>
              <w:rPr>
                <w:spacing w:val="-5"/>
                <w:lang w:eastAsia="ru-RU"/>
              </w:rPr>
              <w:t>Ф.И.О.: ….</w:t>
            </w:r>
            <w:r>
              <w:rPr>
                <w:spacing w:val="-5"/>
                <w:lang w:eastAsia="ru-RU"/>
              </w:rPr>
              <w:tab/>
            </w:r>
          </w:p>
          <w:p w:rsidR="005F29CC" w:rsidRDefault="005F29CC" w:rsidP="00E4633B">
            <w:pPr>
              <w:widowControl w:val="0"/>
              <w:suppressAutoHyphens w:val="0"/>
              <w:jc w:val="both"/>
              <w:rPr>
                <w:spacing w:val="-5"/>
                <w:lang w:eastAsia="ru-RU"/>
              </w:rPr>
            </w:pPr>
            <w:r>
              <w:rPr>
                <w:spacing w:val="-5"/>
                <w:lang w:eastAsia="ru-RU"/>
              </w:rPr>
              <w:t>Должность:</w:t>
            </w:r>
            <w:r>
              <w:rPr>
                <w:spacing w:val="-5"/>
                <w:lang w:eastAsia="ru-RU"/>
              </w:rPr>
              <w:tab/>
            </w:r>
          </w:p>
          <w:p w:rsidR="005F29CC" w:rsidRDefault="005F29CC" w:rsidP="00E4633B">
            <w:pPr>
              <w:widowControl w:val="0"/>
              <w:suppressAutoHyphens w:val="0"/>
              <w:spacing w:before="240"/>
              <w:jc w:val="both"/>
              <w:rPr>
                <w:spacing w:val="-5"/>
                <w:lang w:eastAsia="ru-RU"/>
              </w:rPr>
            </w:pPr>
            <w:r>
              <w:rPr>
                <w:spacing w:val="-5"/>
                <w:lang w:eastAsia="ru-RU"/>
              </w:rPr>
              <w:t>М.П.</w:t>
            </w:r>
          </w:p>
        </w:tc>
        <w:tc>
          <w:tcPr>
            <w:tcW w:w="2407" w:type="pct"/>
            <w:hideMark/>
          </w:tcPr>
          <w:p w:rsidR="005F29CC" w:rsidRDefault="005F29CC" w:rsidP="00E4633B">
            <w:pPr>
              <w:widowControl w:val="0"/>
              <w:suppressAutoHyphens w:val="0"/>
              <w:jc w:val="both"/>
              <w:rPr>
                <w:spacing w:val="-5"/>
                <w:lang w:eastAsia="ru-RU"/>
              </w:rPr>
            </w:pPr>
            <w:r>
              <w:rPr>
                <w:spacing w:val="-5"/>
                <w:lang w:eastAsia="ru-RU"/>
              </w:rPr>
              <w:t>ЗАКАЗЧИК</w:t>
            </w:r>
          </w:p>
          <w:p w:rsidR="005F29CC" w:rsidRDefault="005F29CC" w:rsidP="00E4633B">
            <w:pPr>
              <w:widowControl w:val="0"/>
              <w:suppressAutoHyphens w:val="0"/>
              <w:rPr>
                <w:spacing w:val="-5"/>
                <w:lang w:eastAsia="ru-RU"/>
              </w:rPr>
            </w:pPr>
            <w:r>
              <w:rPr>
                <w:spacing w:val="-5"/>
                <w:lang w:eastAsia="ru-RU"/>
              </w:rPr>
              <w:t>ПАО «ТрансКонтейнер»</w:t>
            </w:r>
            <w:r>
              <w:rPr>
                <w:spacing w:val="-5"/>
                <w:lang w:eastAsia="ru-RU"/>
              </w:rPr>
              <w:br/>
              <w:t>Подпись:</w:t>
            </w:r>
            <w:r>
              <w:rPr>
                <w:spacing w:val="-5"/>
                <w:lang w:eastAsia="ru-RU"/>
              </w:rPr>
              <w:tab/>
              <w:t>___________________</w:t>
            </w:r>
          </w:p>
          <w:p w:rsidR="005F29CC" w:rsidRDefault="005F29CC" w:rsidP="00E4633B">
            <w:pPr>
              <w:widowControl w:val="0"/>
              <w:suppressAutoHyphens w:val="0"/>
              <w:jc w:val="both"/>
              <w:rPr>
                <w:spacing w:val="-5"/>
                <w:lang w:eastAsia="ru-RU"/>
              </w:rPr>
            </w:pPr>
            <w:r>
              <w:rPr>
                <w:spacing w:val="-5"/>
                <w:lang w:eastAsia="ru-RU"/>
              </w:rPr>
              <w:t>Ф.И.О.: _________________</w:t>
            </w:r>
          </w:p>
          <w:p w:rsidR="005F29CC" w:rsidRDefault="005F29CC" w:rsidP="00E4633B">
            <w:pPr>
              <w:widowControl w:val="0"/>
              <w:suppressAutoHyphens w:val="0"/>
              <w:jc w:val="both"/>
              <w:rPr>
                <w:spacing w:val="-5"/>
                <w:lang w:eastAsia="ru-RU"/>
              </w:rPr>
            </w:pPr>
            <w:r>
              <w:rPr>
                <w:spacing w:val="-5"/>
                <w:lang w:eastAsia="ru-RU"/>
              </w:rPr>
              <w:t>Должность:</w:t>
            </w:r>
          </w:p>
          <w:p w:rsidR="005F29CC" w:rsidRDefault="005F29CC" w:rsidP="00E4633B">
            <w:pPr>
              <w:widowControl w:val="0"/>
              <w:suppressAutoHyphens w:val="0"/>
              <w:spacing w:before="240"/>
              <w:jc w:val="both"/>
              <w:rPr>
                <w:spacing w:val="-5"/>
                <w:lang w:eastAsia="ru-RU"/>
              </w:rPr>
            </w:pPr>
            <w:r>
              <w:rPr>
                <w:spacing w:val="-5"/>
                <w:lang w:eastAsia="ru-RU"/>
              </w:rPr>
              <w:t>М.П.</w:t>
            </w:r>
          </w:p>
        </w:tc>
      </w:tr>
      <w:tr w:rsidR="005F29CC" w:rsidTr="002F42EA">
        <w:trPr>
          <w:trHeight w:val="428"/>
        </w:trPr>
        <w:tc>
          <w:tcPr>
            <w:tcW w:w="2593" w:type="pct"/>
            <w:tcBorders>
              <w:top w:val="nil"/>
              <w:left w:val="nil"/>
              <w:bottom w:val="nil"/>
              <w:right w:val="single" w:sz="4" w:space="0" w:color="auto"/>
            </w:tcBorders>
          </w:tcPr>
          <w:p w:rsidR="005F29CC" w:rsidRDefault="005F29CC" w:rsidP="006B66C5">
            <w:pPr>
              <w:pageBreakBefore/>
              <w:widowControl w:val="0"/>
              <w:suppressAutoHyphens w:val="0"/>
              <w:jc w:val="both"/>
              <w:rPr>
                <w:spacing w:val="-5"/>
                <w:lang w:eastAsia="en-US"/>
              </w:rPr>
            </w:pPr>
          </w:p>
        </w:tc>
        <w:tc>
          <w:tcPr>
            <w:tcW w:w="2407" w:type="pct"/>
            <w:tcBorders>
              <w:top w:val="nil"/>
              <w:left w:val="single" w:sz="4" w:space="0" w:color="auto"/>
              <w:bottom w:val="nil"/>
              <w:right w:val="nil"/>
            </w:tcBorders>
            <w:hideMark/>
          </w:tcPr>
          <w:p w:rsidR="005F29CC" w:rsidRDefault="005F29CC" w:rsidP="006B66C5">
            <w:pPr>
              <w:pageBreakBefore/>
              <w:widowControl w:val="0"/>
              <w:suppressAutoHyphens w:val="0"/>
              <w:jc w:val="both"/>
              <w:rPr>
                <w:spacing w:val="-5"/>
                <w:lang w:eastAsia="en-US"/>
              </w:rPr>
            </w:pPr>
            <w:r>
              <w:rPr>
                <w:spacing w:val="-5"/>
                <w:lang w:eastAsia="en-US"/>
              </w:rPr>
              <w:t>Приложение № 2</w:t>
            </w:r>
          </w:p>
          <w:p w:rsidR="005F29CC" w:rsidRDefault="005F29CC" w:rsidP="006B66C5">
            <w:pPr>
              <w:pageBreakBefore/>
              <w:widowControl w:val="0"/>
              <w:suppressAutoHyphens w:val="0"/>
              <w:jc w:val="both"/>
              <w:rPr>
                <w:spacing w:val="-5"/>
                <w:lang w:eastAsia="en-US"/>
              </w:rPr>
            </w:pPr>
            <w:r>
              <w:rPr>
                <w:spacing w:val="-5"/>
                <w:lang w:eastAsia="en-US"/>
              </w:rPr>
              <w:t>к Договору № ______________</w:t>
            </w:r>
          </w:p>
          <w:p w:rsidR="005F29CC" w:rsidRDefault="005F29CC" w:rsidP="00E4633B">
            <w:pPr>
              <w:pageBreakBefore/>
              <w:widowControl w:val="0"/>
              <w:suppressAutoHyphens w:val="0"/>
              <w:jc w:val="both"/>
              <w:rPr>
                <w:spacing w:val="-5"/>
                <w:lang w:eastAsia="en-US"/>
              </w:rPr>
            </w:pPr>
            <w:r>
              <w:rPr>
                <w:spacing w:val="-5"/>
                <w:lang w:eastAsia="en-US"/>
              </w:rPr>
              <w:t>от « ______ « __________ 2020 г.</w:t>
            </w:r>
          </w:p>
        </w:tc>
      </w:tr>
    </w:tbl>
    <w:p w:rsidR="005F29CC" w:rsidRDefault="005F29CC" w:rsidP="00E4633B">
      <w:pPr>
        <w:widowControl w:val="0"/>
        <w:numPr>
          <w:ilvl w:val="12"/>
          <w:numId w:val="0"/>
        </w:numPr>
        <w:suppressAutoHyphens w:val="0"/>
        <w:spacing w:before="360" w:after="60" w:line="360" w:lineRule="auto"/>
        <w:jc w:val="center"/>
        <w:rPr>
          <w:b/>
          <w:kern w:val="28"/>
          <w:lang w:eastAsia="ru-RU"/>
        </w:rPr>
      </w:pPr>
      <w:r>
        <w:rPr>
          <w:b/>
          <w:spacing w:val="-5"/>
          <w:kern w:val="28"/>
          <w:lang w:eastAsia="ru-RU"/>
        </w:rPr>
        <w:t xml:space="preserve">СОСТАВ ТЕХНИЧЕСКОЙ ПОДДЕРЖКИ </w:t>
      </w:r>
      <w:r>
        <w:rPr>
          <w:b/>
          <w:spacing w:val="-5"/>
          <w:kern w:val="28"/>
          <w:lang w:val="en-US" w:eastAsia="ru-RU"/>
        </w:rPr>
        <w:t>ORACLE</w:t>
      </w:r>
      <w:r>
        <w:rPr>
          <w:b/>
          <w:spacing w:val="-5"/>
          <w:kern w:val="28"/>
          <w:lang w:eastAsia="ru-RU"/>
        </w:rPr>
        <w:t xml:space="preserve"> СТАНДАРТНОГО УРОВНЯ </w:t>
      </w:r>
    </w:p>
    <w:p w:rsidR="005F29CC" w:rsidRDefault="005F29CC" w:rsidP="006B66C5">
      <w:pPr>
        <w:jc w:val="both"/>
        <w:rPr>
          <w:lang w:eastAsia="ru-RU"/>
        </w:rPr>
      </w:pPr>
      <w:r>
        <w:rPr>
          <w:lang w:eastAsia="ru-RU"/>
        </w:rPr>
        <w:t>1.1</w:t>
      </w:r>
      <w:r>
        <w:rPr>
          <w:lang w:eastAsia="ru-RU"/>
        </w:rPr>
        <w:tab/>
        <w:t>Получение ЗАКАЗЧИКОМ технической информации и/или дополнительных программных компонентов (так называемых PATCH), выпускаемых производителем программного обеспечения, для устранения обнаруженных дефектов в программном обеспечении Oracle, осуществляется ЗАКАЗЧИКОМ самостоятельно посредством скачивания с ресурса My Oracle Support, либо предоставляется ИСПОЛНИТЕЛЕМ после получения письменного запроса от ЗАКАЗЧИКА.</w:t>
      </w:r>
    </w:p>
    <w:p w:rsidR="005F29CC" w:rsidRDefault="005F29CC" w:rsidP="006B66C5">
      <w:pPr>
        <w:jc w:val="both"/>
        <w:rPr>
          <w:lang w:eastAsia="ru-RU"/>
        </w:rPr>
      </w:pPr>
      <w:r>
        <w:rPr>
          <w:lang w:eastAsia="ru-RU"/>
        </w:rPr>
        <w:t>1.2</w:t>
      </w:r>
      <w:r>
        <w:rPr>
          <w:lang w:eastAsia="ru-RU"/>
        </w:rPr>
        <w:tab/>
        <w:t>Получение обновленных версий поддерживаемых Программ с новыми функциональными возможностями (UPGRADE), поступающих на рынок (в том числе и соответствующим образом дополненной Документации на лицензированные программы), осуществляется Заказчиком самостоятельно посредством скачивания с Bеб-узла электронной доставки Oracle E-Delivery либо  предоставляется ИСПОЛНИТЕЛЕМ после получения письменного запроса от ЗАКАЗЧИКА.</w:t>
      </w:r>
    </w:p>
    <w:p w:rsidR="005F29CC" w:rsidRDefault="005F29CC" w:rsidP="006B66C5">
      <w:pPr>
        <w:jc w:val="both"/>
        <w:rPr>
          <w:lang w:eastAsia="ru-RU"/>
        </w:rPr>
      </w:pPr>
      <w:r>
        <w:rPr>
          <w:lang w:eastAsia="ru-RU"/>
        </w:rPr>
        <w:t>1.3</w:t>
      </w:r>
      <w:r>
        <w:rPr>
          <w:lang w:eastAsia="ru-RU"/>
        </w:rPr>
        <w:tab/>
        <w:t>Получение обновленных подверсий поддерживаемых Программ (UPDATE), выпускаемых для обеспечения эффективной совместимости с новыми версиями операционных систем, осуществляется ИСПОЛНИТЕЛЕМ после получения письменного запроса от ЗАКАЗЧИКА.</w:t>
      </w:r>
    </w:p>
    <w:p w:rsidR="005F29CC" w:rsidRDefault="005F29CC" w:rsidP="00E4633B">
      <w:pPr>
        <w:jc w:val="both"/>
        <w:rPr>
          <w:lang w:eastAsia="ru-RU"/>
        </w:rPr>
      </w:pPr>
      <w:r>
        <w:rPr>
          <w:lang w:eastAsia="ru-RU"/>
        </w:rPr>
        <w:t>1.4</w:t>
      </w:r>
      <w:r>
        <w:rPr>
          <w:lang w:eastAsia="ru-RU"/>
        </w:rPr>
        <w:tab/>
        <w:t>Предоставление ЗАКАЗЧИКУ идентификационного номера (CSI) для авторизованного доступа в режиме 24x7 к электронной информационной «англоязычной» системе технической поддержки компании Oracle в сети INTERNET (служба «My Oracle Support», по адресу http://support.oracle.com).</w:t>
      </w:r>
    </w:p>
    <w:p w:rsidR="005F29CC" w:rsidRDefault="005F29CC" w:rsidP="00E4633B">
      <w:pPr>
        <w:jc w:val="both"/>
        <w:rPr>
          <w:lang w:eastAsia="ru-RU"/>
        </w:rPr>
      </w:pPr>
      <w:r>
        <w:rPr>
          <w:lang w:eastAsia="ru-RU"/>
        </w:rPr>
        <w:t>1.5</w:t>
      </w:r>
      <w:r>
        <w:rPr>
          <w:lang w:eastAsia="ru-RU"/>
        </w:rPr>
        <w:tab/>
        <w:t xml:space="preserve">Доступ к службе «My Oracle Support» включает в себя: </w:t>
      </w:r>
    </w:p>
    <w:p w:rsidR="005F29CC" w:rsidRDefault="005F29CC" w:rsidP="00E4633B">
      <w:pPr>
        <w:jc w:val="both"/>
        <w:rPr>
          <w:lang w:eastAsia="ru-RU"/>
        </w:rPr>
      </w:pPr>
      <w:r>
        <w:rPr>
          <w:lang w:eastAsia="ru-RU"/>
        </w:rPr>
        <w:t>•</w:t>
      </w:r>
      <w:r>
        <w:rPr>
          <w:lang w:eastAsia="ru-RU"/>
        </w:rPr>
        <w:tab/>
        <w:t xml:space="preserve">доступ к электронной информационной системе технической поддержки (My Oracle Support) с возможностью заведения ЗАКАЗЧИКОМ технических запросов (SR). Для эскалации SR в системе My Oracle Support используется процесс эскалации, описанный на английском языке и расположенный по адресу: </w:t>
      </w:r>
      <w:hyperlink r:id="rId33" w:history="1">
        <w:r>
          <w:rPr>
            <w:rStyle w:val="a7"/>
            <w:lang w:eastAsia="ru-RU"/>
          </w:rPr>
          <w:t>https://support.oracle.com/CSP/main/article?cmd=show&amp;type=NOT&amp;doctype=BULLETIN&amp;id=166650.1</w:t>
        </w:r>
      </w:hyperlink>
    </w:p>
    <w:p w:rsidR="005F29CC" w:rsidRDefault="005F29CC" w:rsidP="00E4633B">
      <w:pPr>
        <w:jc w:val="both"/>
        <w:rPr>
          <w:lang w:eastAsia="ru-RU"/>
        </w:rPr>
      </w:pPr>
      <w:r>
        <w:rPr>
          <w:lang w:eastAsia="ru-RU"/>
        </w:rPr>
        <w:t>•</w:t>
      </w:r>
      <w:r>
        <w:rPr>
          <w:lang w:eastAsia="ru-RU"/>
        </w:rPr>
        <w:tab/>
        <w:t>доступ к новейшей технической информации по продуктам Oracle на выделенных страницах Internet: www.oracle.com</w:t>
      </w:r>
    </w:p>
    <w:p w:rsidR="005F29CC" w:rsidRDefault="005F29CC" w:rsidP="00E4633B">
      <w:pPr>
        <w:jc w:val="both"/>
        <w:rPr>
          <w:lang w:eastAsia="ru-RU"/>
        </w:rPr>
      </w:pPr>
      <w:r>
        <w:rPr>
          <w:lang w:eastAsia="ru-RU"/>
        </w:rPr>
        <w:t>1.6</w:t>
      </w:r>
      <w:r>
        <w:rPr>
          <w:lang w:eastAsia="ru-RU"/>
        </w:rPr>
        <w:tab/>
        <w:t>Прямая телефонная линия для консультаций на английском языке со специалистами Службы Глобальной Технической поддержки компании Оракл по тел: +44.870.400-0902 +44.870.400-0904</w:t>
      </w:r>
    </w:p>
    <w:p w:rsidR="005F29CC" w:rsidRDefault="005F29CC" w:rsidP="00E4633B">
      <w:pPr>
        <w:jc w:val="both"/>
        <w:rPr>
          <w:lang w:eastAsia="ru-RU"/>
        </w:rPr>
      </w:pPr>
      <w:r>
        <w:rPr>
          <w:lang w:eastAsia="ru-RU"/>
        </w:rPr>
        <w:t>1.7</w:t>
      </w:r>
      <w:r>
        <w:rPr>
          <w:lang w:eastAsia="ru-RU"/>
        </w:rPr>
        <w:tab/>
        <w:t>Возможность миграции поддерживаемых Программ при переходе из одной операционной среды в другую (при соблюдении условий миграции Oracle).</w:t>
      </w:r>
    </w:p>
    <w:p w:rsidR="005F29CC" w:rsidRDefault="005F29CC" w:rsidP="00E4633B">
      <w:pPr>
        <w:widowControl w:val="0"/>
        <w:suppressAutoHyphens w:val="0"/>
        <w:rPr>
          <w:b/>
          <w:spacing w:val="-5"/>
          <w:lang w:eastAsia="ru-RU"/>
        </w:rPr>
      </w:pPr>
    </w:p>
    <w:p w:rsidR="005F29CC" w:rsidRDefault="005F29CC" w:rsidP="00E4633B">
      <w:pPr>
        <w:widowControl w:val="0"/>
        <w:suppressAutoHyphens w:val="0"/>
        <w:rPr>
          <w:b/>
          <w:spacing w:val="-5"/>
          <w:lang w:eastAsia="ru-RU"/>
        </w:rPr>
      </w:pPr>
    </w:p>
    <w:tbl>
      <w:tblPr>
        <w:tblW w:w="4965" w:type="pct"/>
        <w:tblCellMar>
          <w:left w:w="70" w:type="dxa"/>
          <w:right w:w="70" w:type="dxa"/>
        </w:tblCellMar>
        <w:tblLook w:val="04A0" w:firstRow="1" w:lastRow="0" w:firstColumn="1" w:lastColumn="0" w:noHBand="0" w:noVBand="1"/>
      </w:tblPr>
      <w:tblGrid>
        <w:gridCol w:w="4890"/>
        <w:gridCol w:w="4820"/>
      </w:tblGrid>
      <w:tr w:rsidR="005F29CC" w:rsidTr="002F42EA">
        <w:trPr>
          <w:trHeight w:val="1282"/>
        </w:trPr>
        <w:tc>
          <w:tcPr>
            <w:tcW w:w="2518" w:type="pct"/>
          </w:tcPr>
          <w:p w:rsidR="005F29CC" w:rsidRDefault="005F29CC" w:rsidP="00E4633B">
            <w:pPr>
              <w:widowControl w:val="0"/>
              <w:suppressAutoHyphens w:val="0"/>
              <w:jc w:val="both"/>
              <w:rPr>
                <w:spacing w:val="-5"/>
                <w:lang w:eastAsia="ru-RU"/>
              </w:rPr>
            </w:pPr>
            <w:r>
              <w:rPr>
                <w:spacing w:val="-5"/>
                <w:lang w:eastAsia="ru-RU"/>
              </w:rPr>
              <w:t>ИСПОЛНИТЕЛЬ</w:t>
            </w:r>
          </w:p>
          <w:p w:rsidR="005F29CC" w:rsidRDefault="005F29CC" w:rsidP="00E4633B">
            <w:pPr>
              <w:widowControl w:val="0"/>
              <w:suppressAutoHyphens w:val="0"/>
              <w:jc w:val="both"/>
              <w:rPr>
                <w:spacing w:val="-5"/>
                <w:lang w:eastAsia="ru-RU"/>
              </w:rPr>
            </w:pPr>
            <w:r>
              <w:rPr>
                <w:spacing w:val="-5"/>
                <w:lang w:eastAsia="ru-RU"/>
              </w:rPr>
              <w:t xml:space="preserve"> «______________»</w:t>
            </w:r>
          </w:p>
          <w:p w:rsidR="005F29CC" w:rsidRDefault="005F29CC" w:rsidP="00E4633B">
            <w:pPr>
              <w:widowControl w:val="0"/>
              <w:suppressAutoHyphens w:val="0"/>
              <w:jc w:val="both"/>
              <w:rPr>
                <w:spacing w:val="-5"/>
                <w:lang w:eastAsia="ru-RU"/>
              </w:rPr>
            </w:pPr>
            <w:r>
              <w:rPr>
                <w:spacing w:val="-5"/>
                <w:lang w:eastAsia="ru-RU"/>
              </w:rPr>
              <w:t>Подпись:</w:t>
            </w:r>
            <w:r>
              <w:rPr>
                <w:spacing w:val="-5"/>
                <w:lang w:eastAsia="ru-RU"/>
              </w:rPr>
              <w:tab/>
              <w:t xml:space="preserve">______________________ </w:t>
            </w:r>
          </w:p>
          <w:p w:rsidR="005F29CC" w:rsidRDefault="005F29CC" w:rsidP="00E4633B">
            <w:pPr>
              <w:widowControl w:val="0"/>
              <w:suppressAutoHyphens w:val="0"/>
              <w:jc w:val="both"/>
              <w:rPr>
                <w:spacing w:val="-5"/>
                <w:lang w:eastAsia="ru-RU"/>
              </w:rPr>
            </w:pPr>
            <w:r>
              <w:rPr>
                <w:spacing w:val="-5"/>
                <w:lang w:eastAsia="ru-RU"/>
              </w:rPr>
              <w:t>Ф.И.О.: ______________</w:t>
            </w:r>
          </w:p>
          <w:p w:rsidR="005F29CC" w:rsidRDefault="005F29CC" w:rsidP="00E4633B">
            <w:pPr>
              <w:widowControl w:val="0"/>
              <w:suppressAutoHyphens w:val="0"/>
              <w:jc w:val="both"/>
              <w:rPr>
                <w:spacing w:val="-5"/>
                <w:lang w:eastAsia="ru-RU"/>
              </w:rPr>
            </w:pPr>
            <w:r>
              <w:rPr>
                <w:spacing w:val="-5"/>
                <w:lang w:eastAsia="ru-RU"/>
              </w:rPr>
              <w:t>Должность:</w:t>
            </w:r>
            <w:r>
              <w:rPr>
                <w:spacing w:val="-5"/>
                <w:lang w:eastAsia="ru-RU"/>
              </w:rPr>
              <w:tab/>
            </w:r>
          </w:p>
          <w:p w:rsidR="005F29CC" w:rsidRDefault="005F29CC" w:rsidP="00E4633B">
            <w:pPr>
              <w:widowControl w:val="0"/>
              <w:suppressAutoHyphens w:val="0"/>
              <w:jc w:val="both"/>
              <w:rPr>
                <w:spacing w:val="-5"/>
                <w:lang w:eastAsia="ru-RU"/>
              </w:rPr>
            </w:pPr>
          </w:p>
          <w:p w:rsidR="005F29CC" w:rsidRDefault="005F29CC" w:rsidP="00E4633B">
            <w:pPr>
              <w:widowControl w:val="0"/>
              <w:suppressAutoHyphens w:val="0"/>
              <w:jc w:val="both"/>
              <w:rPr>
                <w:spacing w:val="-5"/>
                <w:lang w:eastAsia="ru-RU"/>
              </w:rPr>
            </w:pPr>
            <w:r>
              <w:rPr>
                <w:spacing w:val="-5"/>
                <w:lang w:eastAsia="ru-RU"/>
              </w:rPr>
              <w:t>М.П.</w:t>
            </w:r>
          </w:p>
        </w:tc>
        <w:tc>
          <w:tcPr>
            <w:tcW w:w="2482" w:type="pct"/>
          </w:tcPr>
          <w:p w:rsidR="005F29CC" w:rsidRDefault="005F29CC" w:rsidP="00E4633B">
            <w:pPr>
              <w:widowControl w:val="0"/>
              <w:suppressAutoHyphens w:val="0"/>
              <w:rPr>
                <w:spacing w:val="-5"/>
                <w:lang w:eastAsia="ru-RU"/>
              </w:rPr>
            </w:pPr>
            <w:r>
              <w:rPr>
                <w:spacing w:val="-5"/>
                <w:lang w:eastAsia="ru-RU"/>
              </w:rPr>
              <w:t>ЗАКАЗЧИК</w:t>
            </w:r>
          </w:p>
          <w:p w:rsidR="005F29CC" w:rsidRDefault="005F29CC" w:rsidP="00E4633B">
            <w:pPr>
              <w:widowControl w:val="0"/>
              <w:suppressAutoHyphens w:val="0"/>
              <w:rPr>
                <w:spacing w:val="-5"/>
                <w:lang w:eastAsia="ru-RU"/>
              </w:rPr>
            </w:pPr>
            <w:r>
              <w:rPr>
                <w:spacing w:val="-5"/>
                <w:lang w:eastAsia="ru-RU"/>
              </w:rPr>
              <w:t>ПАО «ТрансКонтейнер»</w:t>
            </w:r>
            <w:r>
              <w:rPr>
                <w:spacing w:val="-5"/>
                <w:lang w:eastAsia="ru-RU"/>
              </w:rPr>
              <w:br/>
              <w:t>Подпись:</w:t>
            </w:r>
            <w:r>
              <w:rPr>
                <w:spacing w:val="-5"/>
                <w:lang w:eastAsia="ru-RU"/>
              </w:rPr>
              <w:tab/>
              <w:t>___________________</w:t>
            </w:r>
          </w:p>
          <w:p w:rsidR="005F29CC" w:rsidRDefault="005F29CC" w:rsidP="00E4633B">
            <w:pPr>
              <w:widowControl w:val="0"/>
              <w:suppressAutoHyphens w:val="0"/>
              <w:rPr>
                <w:spacing w:val="-5"/>
                <w:lang w:eastAsia="ru-RU"/>
              </w:rPr>
            </w:pPr>
            <w:r>
              <w:rPr>
                <w:spacing w:val="-5"/>
                <w:lang w:eastAsia="ru-RU"/>
              </w:rPr>
              <w:t>Ф.И.О.: ________________</w:t>
            </w:r>
          </w:p>
          <w:p w:rsidR="005F29CC" w:rsidRDefault="005F29CC" w:rsidP="00E4633B">
            <w:pPr>
              <w:widowControl w:val="0"/>
              <w:suppressAutoHyphens w:val="0"/>
              <w:rPr>
                <w:spacing w:val="-5"/>
                <w:lang w:eastAsia="ru-RU"/>
              </w:rPr>
            </w:pPr>
            <w:r>
              <w:rPr>
                <w:spacing w:val="-5"/>
                <w:lang w:eastAsia="ru-RU"/>
              </w:rPr>
              <w:t>Должность:</w:t>
            </w:r>
          </w:p>
          <w:p w:rsidR="005F29CC" w:rsidRDefault="005F29CC" w:rsidP="00E4633B">
            <w:pPr>
              <w:widowControl w:val="0"/>
              <w:suppressAutoHyphens w:val="0"/>
              <w:rPr>
                <w:spacing w:val="-5"/>
                <w:lang w:eastAsia="ru-RU"/>
              </w:rPr>
            </w:pPr>
          </w:p>
          <w:p w:rsidR="005F29CC" w:rsidRDefault="005F29CC" w:rsidP="00E4633B">
            <w:pPr>
              <w:widowControl w:val="0"/>
              <w:suppressAutoHyphens w:val="0"/>
              <w:rPr>
                <w:spacing w:val="-5"/>
                <w:lang w:eastAsia="ru-RU"/>
              </w:rPr>
            </w:pPr>
            <w:r>
              <w:rPr>
                <w:spacing w:val="-5"/>
                <w:lang w:eastAsia="ru-RU"/>
              </w:rPr>
              <w:t>М.П.</w:t>
            </w:r>
          </w:p>
        </w:tc>
      </w:tr>
    </w:tbl>
    <w:p w:rsidR="005F29CC" w:rsidRDefault="005F29CC" w:rsidP="00D807B3">
      <w:pPr>
        <w:pStyle w:val="19"/>
        <w:ind w:firstLine="0"/>
        <w:outlineLvl w:val="0"/>
        <w:rPr>
          <w:b/>
          <w:i/>
          <w:iCs/>
        </w:rPr>
      </w:pPr>
    </w:p>
    <w:sectPr w:rsidR="005F29C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DF" w:rsidRDefault="008849DF">
      <w:r>
        <w:separator/>
      </w:r>
    </w:p>
  </w:endnote>
  <w:endnote w:type="continuationSeparator" w:id="0">
    <w:p w:rsidR="008849DF" w:rsidRDefault="008849DF">
      <w:r>
        <w:continuationSeparator/>
      </w:r>
    </w:p>
  </w:endnote>
  <w:endnote w:type="continuationNotice" w:id="1">
    <w:p w:rsidR="008849DF" w:rsidRDefault="00884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F5" w:rsidRDefault="00A74FF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74FF5" w:rsidRDefault="00A74FF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F5" w:rsidRDefault="00A74FF5">
    <w:pPr>
      <w:pStyle w:val="afd"/>
      <w:jc w:val="center"/>
    </w:pPr>
  </w:p>
  <w:p w:rsidR="00A74FF5" w:rsidRDefault="00A74FF5"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F5" w:rsidRDefault="00A74FF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DF" w:rsidRDefault="008849DF">
      <w:r>
        <w:separator/>
      </w:r>
    </w:p>
  </w:footnote>
  <w:footnote w:type="continuationSeparator" w:id="0">
    <w:p w:rsidR="008849DF" w:rsidRDefault="008849DF">
      <w:r>
        <w:continuationSeparator/>
      </w:r>
    </w:p>
  </w:footnote>
  <w:footnote w:type="continuationNotice" w:id="1">
    <w:p w:rsidR="008849DF" w:rsidRDefault="008849DF"/>
  </w:footnote>
  <w:footnote w:id="2">
    <w:p w:rsidR="00A74FF5" w:rsidRDefault="00A74FF5" w:rsidP="002F42EA">
      <w:pPr>
        <w:pStyle w:val="afe"/>
      </w:pP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F5" w:rsidRDefault="00A74FF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F5" w:rsidRDefault="00A74FF5" w:rsidP="00510148">
    <w:pPr>
      <w:pStyle w:val="afb"/>
      <w:jc w:val="center"/>
    </w:pPr>
    <w:r>
      <w:fldChar w:fldCharType="begin"/>
    </w:r>
    <w:r>
      <w:instrText xml:space="preserve"> PAGE   \* MERGEFORMAT </w:instrText>
    </w:r>
    <w:r>
      <w:fldChar w:fldCharType="separate"/>
    </w:r>
    <w:r w:rsidR="00EA27F5">
      <w:rPr>
        <w:noProof/>
      </w:rPr>
      <w:t>31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FF5" w:rsidRDefault="00A74FF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EE0A5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36850F6"/>
    <w:multiLevelType w:val="hybridMultilevel"/>
    <w:tmpl w:val="E74E5674"/>
    <w:lvl w:ilvl="0" w:tplc="A56C95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8D4681D"/>
    <w:multiLevelType w:val="multilevel"/>
    <w:tmpl w:val="E8A0C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39"/>
  </w:num>
  <w:num w:numId="9">
    <w:abstractNumId w:val="35"/>
  </w:num>
  <w:num w:numId="10">
    <w:abstractNumId w:val="43"/>
  </w:num>
  <w:num w:numId="11">
    <w:abstractNumId w:val="46"/>
  </w:num>
  <w:num w:numId="12">
    <w:abstractNumId w:val="31"/>
  </w:num>
  <w:num w:numId="13">
    <w:abstractNumId w:val="34"/>
  </w:num>
  <w:num w:numId="14">
    <w:abstractNumId w:val="27"/>
  </w:num>
  <w:num w:numId="15">
    <w:abstractNumId w:val="29"/>
  </w:num>
  <w:num w:numId="16">
    <w:abstractNumId w:val="45"/>
  </w:num>
  <w:num w:numId="17">
    <w:abstractNumId w:val="24"/>
  </w:num>
  <w:num w:numId="18">
    <w:abstractNumId w:val="42"/>
  </w:num>
  <w:num w:numId="19">
    <w:abstractNumId w:val="37"/>
  </w:num>
  <w:num w:numId="20">
    <w:abstractNumId w:val="38"/>
  </w:num>
  <w:num w:numId="21">
    <w:abstractNumId w:val="23"/>
  </w:num>
  <w:num w:numId="22">
    <w:abstractNumId w:val="26"/>
  </w:num>
  <w:num w:numId="23">
    <w:abstractNumId w:val="36"/>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42EA"/>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165"/>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6C7C"/>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5E65"/>
    <w:rsid w:val="0054646F"/>
    <w:rsid w:val="005508EC"/>
    <w:rsid w:val="0055090C"/>
    <w:rsid w:val="00551655"/>
    <w:rsid w:val="00551698"/>
    <w:rsid w:val="00556E89"/>
    <w:rsid w:val="0056027E"/>
    <w:rsid w:val="0056054F"/>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9CC"/>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0CD"/>
    <w:rsid w:val="006575DD"/>
    <w:rsid w:val="0066025A"/>
    <w:rsid w:val="0066041B"/>
    <w:rsid w:val="0066193E"/>
    <w:rsid w:val="00662DF2"/>
    <w:rsid w:val="00664449"/>
    <w:rsid w:val="006647CD"/>
    <w:rsid w:val="00670AF4"/>
    <w:rsid w:val="00670FD8"/>
    <w:rsid w:val="00673E17"/>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6C5"/>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49DF"/>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4FF5"/>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3B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07B3"/>
    <w:rsid w:val="00D812DA"/>
    <w:rsid w:val="00D831D2"/>
    <w:rsid w:val="00D83DFB"/>
    <w:rsid w:val="00D85AEA"/>
    <w:rsid w:val="00D86EFD"/>
    <w:rsid w:val="00D91431"/>
    <w:rsid w:val="00D9384F"/>
    <w:rsid w:val="00D9399B"/>
    <w:rsid w:val="00D94307"/>
    <w:rsid w:val="00D953A5"/>
    <w:rsid w:val="00D963B6"/>
    <w:rsid w:val="00D97449"/>
    <w:rsid w:val="00D974D3"/>
    <w:rsid w:val="00D97A77"/>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633B"/>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27F5"/>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6EC0"/>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2C0A"/>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513F"/>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D8DCC3D-1EE3-420B-805B-04685247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styleId="afff4">
    <w:name w:val="Revision"/>
    <w:hidden/>
    <w:uiPriority w:val="99"/>
    <w:semiHidden/>
    <w:rsid w:val="00E4633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support.oracle.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racle.com/us/support/library/057419.pdf" TargetMode="External"/><Relationship Id="rId25" Type="http://schemas.openxmlformats.org/officeDocument/2006/relationships/hyperlink" Target="http://www.fedresurs.ru/companies/IsSearching" TargetMode="External"/><Relationship Id="rId33" Type="http://schemas.openxmlformats.org/officeDocument/2006/relationships/hyperlink" Target="https://support.oracle.com/CSP/main/article?cmd=show&amp;type=NOT&amp;doctype=BULLETIN&amp;id=166650.1"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fssprus.ru/iss/ip" TargetMode="External"/><Relationship Id="rId32" Type="http://schemas.openxmlformats.org/officeDocument/2006/relationships/hyperlink" Target="http://www.oracle.com/us/support/index.html"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support.oracle.com/CSP/main/article?cmd=show&amp;type=NOT&amp;doctype=BULLETIN&amp;id=166650.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9FD61-682A-4780-B38F-BAB826247E7A}">
  <ds:schemaRefs>
    <ds:schemaRef ds:uri="http://schemas.openxmlformats.org/officeDocument/2006/bibliography"/>
  </ds:schemaRefs>
</ds:datastoreItem>
</file>

<file path=customXml/itemProps4.xml><?xml version="1.0" encoding="utf-8"?>
<ds:datastoreItem xmlns:ds="http://schemas.openxmlformats.org/officeDocument/2006/customXml" ds:itemID="{E9BE2DD7-D508-4F3E-A9EF-47EF6E902EC1}">
  <ds:schemaRefs>
    <ds:schemaRef ds:uri="http://schemas.openxmlformats.org/officeDocument/2006/bibliography"/>
  </ds:schemaRefs>
</ds:datastoreItem>
</file>

<file path=customXml/itemProps5.xml><?xml version="1.0" encoding="utf-8"?>
<ds:datastoreItem xmlns:ds="http://schemas.openxmlformats.org/officeDocument/2006/customXml" ds:itemID="{4D37C8DF-4DCA-4758-B8D1-91F21A9AD158}">
  <ds:schemaRefs>
    <ds:schemaRef ds:uri="http://schemas.openxmlformats.org/officeDocument/2006/bibliography"/>
  </ds:schemaRefs>
</ds:datastoreItem>
</file>

<file path=customXml/itemProps6.xml><?xml version="1.0" encoding="utf-8"?>
<ds:datastoreItem xmlns:ds="http://schemas.openxmlformats.org/officeDocument/2006/customXml" ds:itemID="{AFC30E90-33CC-42CF-A285-DDF71AF5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54</Pages>
  <Words>18272</Words>
  <Characters>104154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122182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3</cp:revision>
  <cp:lastPrinted>2014-09-23T06:50:00Z</cp:lastPrinted>
  <dcterms:created xsi:type="dcterms:W3CDTF">2020-04-21T08:33:00Z</dcterms:created>
  <dcterms:modified xsi:type="dcterms:W3CDTF">2020-04-21T12:09:00Z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