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22F1" w:rsidRDefault="009819D1">
      <w:pPr>
        <w:pStyle w:val="normal"/>
        <w:tabs>
          <w:tab w:val="left" w:pos="4962"/>
        </w:tabs>
        <w:ind w:left="4820"/>
        <w:rPr>
          <w:b/>
          <w:sz w:val="28"/>
          <w:szCs w:val="28"/>
        </w:rPr>
      </w:pPr>
      <w:r>
        <w:rPr>
          <w:b/>
          <w:sz w:val="28"/>
          <w:szCs w:val="28"/>
        </w:rPr>
        <w:t>УТВЕРЖДАЮ:</w:t>
      </w:r>
    </w:p>
    <w:p w:rsidR="007622F1" w:rsidRDefault="007622F1">
      <w:pPr>
        <w:pStyle w:val="normal"/>
        <w:tabs>
          <w:tab w:val="left" w:pos="4962"/>
        </w:tabs>
        <w:ind w:left="4820"/>
        <w:rPr>
          <w:b/>
          <w:sz w:val="28"/>
          <w:szCs w:val="28"/>
        </w:rPr>
      </w:pPr>
    </w:p>
    <w:p w:rsidR="007622F1" w:rsidRDefault="009819D1">
      <w:pPr>
        <w:pStyle w:val="normal"/>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  </w:t>
      </w:r>
    </w:p>
    <w:p w:rsidR="007622F1" w:rsidRDefault="007622F1">
      <w:pPr>
        <w:pStyle w:val="normal"/>
        <w:tabs>
          <w:tab w:val="left" w:pos="4962"/>
        </w:tabs>
        <w:ind w:left="4820"/>
        <w:rPr>
          <w:b/>
          <w:sz w:val="28"/>
          <w:szCs w:val="28"/>
        </w:rPr>
      </w:pPr>
    </w:p>
    <w:p w:rsidR="007622F1" w:rsidRDefault="009819D1">
      <w:pPr>
        <w:pStyle w:val="normal"/>
        <w:tabs>
          <w:tab w:val="left" w:pos="4962"/>
        </w:tabs>
        <w:ind w:left="4820"/>
        <w:rPr>
          <w:b/>
          <w:sz w:val="28"/>
          <w:szCs w:val="28"/>
        </w:rPr>
      </w:pPr>
      <w:r>
        <w:rPr>
          <w:b/>
          <w:sz w:val="28"/>
          <w:szCs w:val="28"/>
        </w:rPr>
        <w:t xml:space="preserve">____________________ </w:t>
      </w:r>
    </w:p>
    <w:p w:rsidR="007622F1" w:rsidRDefault="009819D1">
      <w:pPr>
        <w:pStyle w:val="normal"/>
        <w:tabs>
          <w:tab w:val="left" w:pos="4962"/>
        </w:tabs>
        <w:ind w:left="4820"/>
        <w:rPr>
          <w:b/>
          <w:sz w:val="28"/>
          <w:szCs w:val="28"/>
        </w:rPr>
      </w:pPr>
      <w:r>
        <w:rPr>
          <w:b/>
          <w:sz w:val="28"/>
          <w:szCs w:val="28"/>
        </w:rPr>
        <w:t>Сергей Александрович Лебедев</w:t>
      </w:r>
    </w:p>
    <w:p w:rsidR="007622F1" w:rsidRDefault="007622F1">
      <w:pPr>
        <w:pStyle w:val="normal"/>
        <w:tabs>
          <w:tab w:val="left" w:pos="4962"/>
        </w:tabs>
        <w:ind w:left="4820"/>
      </w:pPr>
    </w:p>
    <w:p w:rsidR="007622F1" w:rsidRDefault="009819D1">
      <w:pPr>
        <w:pStyle w:val="normal"/>
        <w:tabs>
          <w:tab w:val="left" w:pos="4962"/>
        </w:tabs>
        <w:ind w:left="4820"/>
        <w:rPr>
          <w:b/>
          <w:sz w:val="28"/>
          <w:szCs w:val="28"/>
        </w:rPr>
      </w:pPr>
      <w:r>
        <w:rPr>
          <w:b/>
          <w:sz w:val="28"/>
          <w:szCs w:val="28"/>
        </w:rPr>
        <w:t>«23» апреля 2020 года</w:t>
      </w:r>
    </w:p>
    <w:p w:rsidR="007622F1" w:rsidRDefault="007622F1">
      <w:pPr>
        <w:pStyle w:val="normal"/>
        <w:ind w:firstLine="709"/>
        <w:rPr>
          <w:b/>
          <w:sz w:val="28"/>
          <w:szCs w:val="28"/>
        </w:rPr>
      </w:pPr>
    </w:p>
    <w:p w:rsidR="007622F1" w:rsidRDefault="007622F1">
      <w:pPr>
        <w:pStyle w:val="normal"/>
        <w:spacing w:after="120"/>
        <w:jc w:val="center"/>
        <w:rPr>
          <w:b/>
          <w:sz w:val="40"/>
          <w:szCs w:val="40"/>
        </w:rPr>
      </w:pPr>
    </w:p>
    <w:p w:rsidR="007622F1" w:rsidRDefault="009819D1">
      <w:pPr>
        <w:pStyle w:val="normal"/>
        <w:spacing w:after="120"/>
        <w:jc w:val="center"/>
        <w:rPr>
          <w:b/>
          <w:sz w:val="40"/>
          <w:szCs w:val="40"/>
        </w:rPr>
      </w:pPr>
      <w:r>
        <w:rPr>
          <w:b/>
          <w:sz w:val="40"/>
          <w:szCs w:val="40"/>
        </w:rPr>
        <w:t>ДОКУМЕНТАЦИЯ О ЗАКУПКЕ</w:t>
      </w:r>
    </w:p>
    <w:p w:rsidR="007622F1" w:rsidRDefault="007622F1">
      <w:pPr>
        <w:pStyle w:val="normal"/>
        <w:spacing w:after="120"/>
        <w:ind w:firstLine="709"/>
        <w:jc w:val="center"/>
        <w:rPr>
          <w:b/>
          <w:sz w:val="20"/>
          <w:szCs w:val="20"/>
        </w:rPr>
      </w:pPr>
    </w:p>
    <w:p w:rsidR="007622F1" w:rsidRDefault="009819D1">
      <w:pPr>
        <w:pStyle w:val="normal"/>
        <w:spacing w:after="120"/>
        <w:jc w:val="center"/>
        <w:rPr>
          <w:b/>
          <w:sz w:val="32"/>
          <w:szCs w:val="32"/>
        </w:rPr>
      </w:pPr>
      <w:r>
        <w:rPr>
          <w:b/>
          <w:sz w:val="32"/>
          <w:szCs w:val="32"/>
        </w:rPr>
        <w:t>Раздел 1. Общие положения</w:t>
      </w:r>
    </w:p>
    <w:p w:rsidR="007622F1" w:rsidRDefault="007622F1">
      <w:pPr>
        <w:pStyle w:val="normal"/>
        <w:pBdr>
          <w:top w:val="nil"/>
          <w:left w:val="nil"/>
          <w:bottom w:val="nil"/>
          <w:right w:val="nil"/>
          <w:between w:val="nil"/>
        </w:pBdr>
        <w:spacing w:after="120"/>
        <w:ind w:left="705"/>
        <w:jc w:val="center"/>
        <w:rPr>
          <w:color w:val="000000"/>
          <w:sz w:val="20"/>
          <w:szCs w:val="20"/>
        </w:rPr>
      </w:pPr>
    </w:p>
    <w:p w:rsidR="007622F1" w:rsidRDefault="009819D1">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7622F1" w:rsidRDefault="009819D1">
      <w:pPr>
        <w:pStyle w:val="normal"/>
        <w:numPr>
          <w:ilvl w:val="2"/>
          <w:numId w:val="12"/>
        </w:numPr>
        <w:pBdr>
          <w:top w:val="nil"/>
          <w:left w:val="nil"/>
          <w:bottom w:val="nil"/>
          <w:right w:val="nil"/>
          <w:between w:val="nil"/>
        </w:pBdr>
        <w:ind w:left="0" w:firstLine="709"/>
        <w:jc w:val="both"/>
      </w:pP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(далее – Заказчик), руководствуясь положением о порядке закупки товаров, работ, услуг для нужд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xml:space="preserve">» от 26 декабря 2018 г. (далее – Положение о закупках), проводит запрос предложений в электронной форме № ЗПэ-ЗСИБ-20-0004 по предмету закупки «Поставка терминального камня на станцию </w:t>
      </w:r>
      <w:proofErr w:type="spellStart"/>
      <w:r>
        <w:rPr>
          <w:color w:val="000000"/>
          <w:sz w:val="28"/>
          <w:szCs w:val="28"/>
        </w:rPr>
        <w:t>Клещиха</w:t>
      </w:r>
      <w:proofErr w:type="spellEnd"/>
      <w:r>
        <w:rPr>
          <w:color w:val="000000"/>
          <w:sz w:val="28"/>
          <w:szCs w:val="28"/>
        </w:rPr>
        <w:t xml:space="preserve"> в г. Новосибирск</w:t>
      </w:r>
      <w:proofErr w:type="gramEnd"/>
      <w:r>
        <w:rPr>
          <w:color w:val="000000"/>
          <w:sz w:val="28"/>
          <w:szCs w:val="28"/>
        </w:rPr>
        <w:t xml:space="preserve"> для целей реконструкции покрытия контейнерной площадки для переработки 40-футовых контейнеров (инв. № 011/01/00000017; </w:t>
      </w:r>
      <w:proofErr w:type="spellStart"/>
      <w:r>
        <w:rPr>
          <w:color w:val="000000"/>
          <w:sz w:val="28"/>
          <w:szCs w:val="28"/>
        </w:rPr>
        <w:t>кад</w:t>
      </w:r>
      <w:proofErr w:type="spellEnd"/>
      <w:r>
        <w:rPr>
          <w:color w:val="000000"/>
          <w:sz w:val="28"/>
          <w:szCs w:val="28"/>
        </w:rPr>
        <w:t>. № 54:35:062530:1250)» (далее – Запрос предложений).</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Информация об организаторе Запроса предложений (далее – Организатор) указана в пункте 2 раздела 5 «Информационная карта» настоящей документации о закупке (далее – Информационная карта).</w:t>
      </w:r>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извещения о проведении Запроса предложений указана в пункте 3 Информационной карты.</w:t>
      </w:r>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 xml:space="preserve">Извещение о проведении Запроса предложений, изменения к извещению, настоящая документация о закупке, </w:t>
      </w:r>
      <w:proofErr w:type="gramStart"/>
      <w:r>
        <w:rPr>
          <w:color w:val="000000"/>
          <w:sz w:val="28"/>
          <w:szCs w:val="28"/>
        </w:rPr>
        <w:t>протоколы, оформляемые в ходе проведения Запроса предложений и иная информация о Запросе предложений публикуется</w:t>
      </w:r>
      <w:proofErr w:type="gramEnd"/>
      <w:r>
        <w:rPr>
          <w:color w:val="000000"/>
          <w:sz w:val="28"/>
          <w:szCs w:val="28"/>
        </w:rPr>
        <w:t xml:space="preserve"> в средствах массовой информации (далее – СМИ), указанных в пункте 4 Информационной карты.</w:t>
      </w:r>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w:t>
      </w:r>
      <w:r>
        <w:rPr>
          <w:color w:val="000000"/>
          <w:sz w:val="28"/>
          <w:szCs w:val="28"/>
        </w:rPr>
        <w:lastRenderedPageBreak/>
        <w:t>настоящей документации о закупке, указаны в</w:t>
      </w:r>
      <w:proofErr w:type="gramEnd"/>
      <w:r>
        <w:rPr>
          <w:color w:val="000000"/>
          <w:sz w:val="28"/>
          <w:szCs w:val="28"/>
        </w:rPr>
        <w:t xml:space="preserve"> </w:t>
      </w:r>
      <w:proofErr w:type="gramStart"/>
      <w:r>
        <w:rPr>
          <w:color w:val="000000"/>
          <w:sz w:val="28"/>
          <w:szCs w:val="28"/>
        </w:rPr>
        <w:t>разделе</w:t>
      </w:r>
      <w:proofErr w:type="gramEnd"/>
      <w:r>
        <w:rPr>
          <w:color w:val="000000"/>
          <w:sz w:val="28"/>
          <w:szCs w:val="28"/>
        </w:rPr>
        <w:t xml:space="preserve"> 4. Техническое задание настоящей документации о закупке (далее – Техническое задание) и Информационной карте.</w:t>
      </w:r>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622F1" w:rsidRDefault="009819D1">
      <w:pPr>
        <w:pStyle w:val="normal"/>
        <w:numPr>
          <w:ilvl w:val="2"/>
          <w:numId w:val="12"/>
        </w:numPr>
        <w:pBdr>
          <w:top w:val="nil"/>
          <w:left w:val="nil"/>
          <w:bottom w:val="nil"/>
          <w:right w:val="nil"/>
          <w:between w:val="nil"/>
        </w:pBdr>
        <w:ind w:left="0" w:firstLine="709"/>
        <w:jc w:val="both"/>
      </w:pPr>
      <w:proofErr w:type="gramStart"/>
      <w:r>
        <w:rPr>
          <w:color w:val="000000"/>
          <w:sz w:val="28"/>
          <w:szCs w:val="28"/>
        </w:rP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Запроса предложений:</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Запросе предложений;</w:t>
      </w:r>
    </w:p>
    <w:p w:rsidR="007622F1" w:rsidRDefault="009819D1">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Для участия в Запросе предложений претендент должен:</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w:t>
      </w:r>
      <w:proofErr w:type="gramStart"/>
      <w:r>
        <w:rPr>
          <w:color w:val="000000"/>
          <w:sz w:val="28"/>
          <w:szCs w:val="28"/>
        </w:rPr>
        <w:t>на</w:t>
      </w:r>
      <w:proofErr w:type="gramEnd"/>
      <w:r>
        <w:rPr>
          <w:color w:val="000000"/>
          <w:sz w:val="28"/>
          <w:szCs w:val="28"/>
        </w:rPr>
        <w:t xml:space="preserve"> соответствующей электронной торговой площадке, указанной в пункте 4 Информационной карты.</w:t>
      </w:r>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w:t>
      </w:r>
      <w:r>
        <w:rPr>
          <w:color w:val="000000"/>
          <w:sz w:val="28"/>
          <w:szCs w:val="28"/>
        </w:rPr>
        <w:lastRenderedPageBreak/>
        <w:t>которым принято решение заключить договор по итогам Запроса предложений, заключения договора на условиях, предложенных в его Заявке. Для всех участников Запроса предложений устанавливаются единые требования с учетом случаев, предусмотренных подпунктами 1.1.21, 1.1.22, 1.1.23, 2.3.2 настоящей документации о закупке.</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7622F1" w:rsidRDefault="009819D1">
      <w:pPr>
        <w:pStyle w:val="normal"/>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7622F1" w:rsidRDefault="009819D1">
      <w:pPr>
        <w:pStyle w:val="normal"/>
        <w:numPr>
          <w:ilvl w:val="2"/>
          <w:numId w:val="12"/>
        </w:numPr>
        <w:pBdr>
          <w:top w:val="nil"/>
          <w:left w:val="nil"/>
          <w:bottom w:val="nil"/>
          <w:right w:val="nil"/>
          <w:between w:val="nil"/>
        </w:pBdr>
        <w:ind w:left="0" w:firstLine="709"/>
        <w:jc w:val="both"/>
      </w:pPr>
      <w:proofErr w:type="gramStart"/>
      <w:r>
        <w:rPr>
          <w:color w:val="000000"/>
          <w:sz w:val="28"/>
          <w:szCs w:val="28"/>
        </w:rPr>
        <w:lastRenderedPageBreak/>
        <w:t>Претендент на участие в Запроса предложений,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rPr>
          <w:color w:val="000000"/>
          <w:sz w:val="28"/>
          <w:szCs w:val="28"/>
        </w:rPr>
        <w:t xml:space="preserve"> 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7">
        <w:r>
          <w:rPr>
            <w:color w:val="0000FF"/>
            <w:sz w:val="28"/>
            <w:szCs w:val="28"/>
            <w:u w:val="single"/>
          </w:rPr>
          <w:t>https://otc.ru/documents</w:t>
        </w:r>
      </w:hyperlink>
      <w:r>
        <w:rPr>
          <w:color w:val="000000"/>
          <w:sz w:val="28"/>
          <w:szCs w:val="28"/>
        </w:rPr>
        <w:t>).</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rPr>
          <w:color w:val="000000"/>
          <w:sz w:val="28"/>
          <w:szCs w:val="28"/>
        </w:rPr>
        <w:t>в</w:t>
      </w:r>
      <w:proofErr w:type="gramEnd"/>
      <w:r>
        <w:rPr>
          <w:color w:val="000000"/>
          <w:sz w:val="28"/>
          <w:szCs w:val="28"/>
        </w:rPr>
        <w:t xml:space="preserve"> Запроса предложений. </w:t>
      </w:r>
      <w:proofErr w:type="gramStart"/>
      <w:r>
        <w:rPr>
          <w:color w:val="000000"/>
          <w:sz w:val="28"/>
          <w:szCs w:val="28"/>
        </w:rP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7622F1" w:rsidRDefault="009819D1">
      <w:pPr>
        <w:pStyle w:val="normal"/>
        <w:widowControl w:val="0"/>
        <w:pBdr>
          <w:top w:val="nil"/>
          <w:left w:val="nil"/>
          <w:bottom w:val="nil"/>
          <w:right w:val="nil"/>
          <w:between w:val="nil"/>
        </w:pBdr>
        <w:ind w:firstLine="709"/>
        <w:jc w:val="both"/>
        <w:rPr>
          <w:color w:val="000000"/>
          <w:sz w:val="28"/>
          <w:szCs w:val="28"/>
        </w:rPr>
      </w:pPr>
      <w:r>
        <w:rPr>
          <w:color w:val="000000"/>
          <w:sz w:val="28"/>
          <w:szCs w:val="28"/>
        </w:rP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7622F1" w:rsidRDefault="009819D1">
      <w:pPr>
        <w:pStyle w:val="normal"/>
        <w:widowControl w:val="0"/>
        <w:numPr>
          <w:ilvl w:val="2"/>
          <w:numId w:val="12"/>
        </w:numPr>
        <w:pBdr>
          <w:top w:val="nil"/>
          <w:left w:val="nil"/>
          <w:bottom w:val="nil"/>
          <w:right w:val="nil"/>
          <w:between w:val="nil"/>
        </w:pBdr>
        <w:ind w:left="0" w:firstLine="709"/>
        <w:jc w:val="both"/>
      </w:pPr>
      <w:r>
        <w:rPr>
          <w:color w:val="000000"/>
          <w:sz w:val="28"/>
          <w:szCs w:val="28"/>
        </w:rP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7622F1" w:rsidRDefault="009819D1">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Запроса предложений.</w:t>
      </w:r>
    </w:p>
    <w:p w:rsidR="007622F1" w:rsidRDefault="009819D1">
      <w:pPr>
        <w:pStyle w:val="normal"/>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rPr>
          <w:color w:val="000000"/>
          <w:sz w:val="28"/>
          <w:szCs w:val="28"/>
        </w:rPr>
        <w:lastRenderedPageBreak/>
        <w:t xml:space="preserve">предусмотренном настоящей документацией о закупке, не позднее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7622F1" w:rsidRDefault="009819D1">
      <w:pPr>
        <w:pStyle w:val="normal"/>
        <w:widowControl w:val="0"/>
        <w:numPr>
          <w:ilvl w:val="2"/>
          <w:numId w:val="12"/>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622F1" w:rsidRDefault="009819D1">
      <w:pPr>
        <w:pStyle w:val="normal"/>
        <w:widowControl w:val="0"/>
        <w:numPr>
          <w:ilvl w:val="2"/>
          <w:numId w:val="12"/>
        </w:numPr>
        <w:pBdr>
          <w:top w:val="nil"/>
          <w:left w:val="nil"/>
          <w:bottom w:val="nil"/>
          <w:right w:val="nil"/>
          <w:between w:val="nil"/>
        </w:pBdr>
        <w:ind w:left="0" w:firstLine="709"/>
        <w:jc w:val="both"/>
      </w:pPr>
      <w:r>
        <w:rPr>
          <w:color w:val="000000"/>
          <w:sz w:val="28"/>
          <w:szCs w:val="28"/>
        </w:rP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7622F1" w:rsidRDefault="009819D1">
      <w:pPr>
        <w:pStyle w:val="normal"/>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7622F1" w:rsidRDefault="009819D1">
      <w:pPr>
        <w:pStyle w:val="normal"/>
        <w:widowControl w:val="0"/>
        <w:numPr>
          <w:ilvl w:val="2"/>
          <w:numId w:val="12"/>
        </w:numPr>
        <w:pBdr>
          <w:top w:val="nil"/>
          <w:left w:val="nil"/>
          <w:bottom w:val="nil"/>
          <w:right w:val="nil"/>
          <w:between w:val="nil"/>
        </w:pBdr>
        <w:ind w:left="0" w:firstLine="709"/>
        <w:jc w:val="both"/>
      </w:pPr>
      <w:r>
        <w:rPr>
          <w:color w:val="000000"/>
          <w:sz w:val="28"/>
          <w:szCs w:val="28"/>
        </w:rPr>
        <w:t>Иностранный участник закупки вправе указать цену в рублях Российской Федерации, либо, если это указано в пункте 16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622F1" w:rsidRDefault="009819D1">
      <w:pPr>
        <w:pStyle w:val="normal"/>
        <w:widowControl w:val="0"/>
        <w:numPr>
          <w:ilvl w:val="2"/>
          <w:numId w:val="12"/>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622F1" w:rsidRDefault="009819D1">
      <w:pPr>
        <w:pStyle w:val="normal"/>
        <w:numPr>
          <w:ilvl w:val="2"/>
          <w:numId w:val="12"/>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Запроса предложений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7622F1" w:rsidRDefault="009819D1">
      <w:pPr>
        <w:pStyle w:val="normal"/>
        <w:numPr>
          <w:ilvl w:val="2"/>
          <w:numId w:val="12"/>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622F1" w:rsidRDefault="007622F1">
      <w:pPr>
        <w:pStyle w:val="normal"/>
        <w:widowControl w:val="0"/>
        <w:pBdr>
          <w:top w:val="nil"/>
          <w:left w:val="nil"/>
          <w:bottom w:val="nil"/>
          <w:right w:val="nil"/>
          <w:between w:val="nil"/>
        </w:pBdr>
        <w:ind w:firstLine="709"/>
        <w:jc w:val="both"/>
        <w:rPr>
          <w:color w:val="000000"/>
          <w:sz w:val="28"/>
          <w:szCs w:val="28"/>
        </w:rPr>
      </w:pPr>
    </w:p>
    <w:p w:rsidR="007622F1" w:rsidRDefault="009819D1">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извещения и/или документации о закупке</w:t>
      </w:r>
    </w:p>
    <w:p w:rsidR="007622F1" w:rsidRDefault="009819D1">
      <w:pPr>
        <w:pStyle w:val="normal"/>
        <w:numPr>
          <w:ilvl w:val="2"/>
          <w:numId w:val="13"/>
        </w:numPr>
        <w:ind w:left="0" w:firstLine="709"/>
        <w:jc w:val="both"/>
        <w:rPr>
          <w:sz w:val="28"/>
          <w:szCs w:val="28"/>
        </w:rPr>
      </w:pPr>
      <w:r>
        <w:rPr>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sz w:val="28"/>
          <w:szCs w:val="28"/>
        </w:rPr>
        <w:t>запрос</w:t>
      </w:r>
      <w:proofErr w:type="gramEnd"/>
      <w:r>
        <w:rPr>
          <w:sz w:val="28"/>
          <w:szCs w:val="28"/>
        </w:rPr>
        <w:t xml:space="preserve"> сформированный через ЭТП, на разъяснение положений извещения о закупке и/или настоящей документации о закупке.</w:t>
      </w:r>
    </w:p>
    <w:p w:rsidR="007622F1" w:rsidRDefault="009819D1">
      <w:pPr>
        <w:pStyle w:val="normal"/>
        <w:numPr>
          <w:ilvl w:val="2"/>
          <w:numId w:val="13"/>
        </w:numPr>
        <w:ind w:left="0" w:firstLine="709"/>
        <w:jc w:val="both"/>
        <w:rPr>
          <w:sz w:val="28"/>
          <w:szCs w:val="28"/>
        </w:rPr>
      </w:pPr>
      <w:r>
        <w:rPr>
          <w:sz w:val="28"/>
          <w:szCs w:val="28"/>
        </w:rPr>
        <w:t xml:space="preserve">Обмен информацией между Организатором и претендентом </w:t>
      </w:r>
      <w:proofErr w:type="gramStart"/>
      <w:r>
        <w:rPr>
          <w:sz w:val="28"/>
          <w:szCs w:val="28"/>
        </w:rPr>
        <w:t>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7622F1" w:rsidRDefault="009819D1">
      <w:pPr>
        <w:pStyle w:val="normal"/>
        <w:numPr>
          <w:ilvl w:val="2"/>
          <w:numId w:val="13"/>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622F1" w:rsidRDefault="009819D1">
      <w:pPr>
        <w:pStyle w:val="normal"/>
        <w:numPr>
          <w:ilvl w:val="2"/>
          <w:numId w:val="13"/>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7622F1" w:rsidRDefault="009819D1">
      <w:pPr>
        <w:pStyle w:val="normal"/>
        <w:numPr>
          <w:ilvl w:val="2"/>
          <w:numId w:val="13"/>
        </w:numPr>
        <w:ind w:left="0" w:firstLine="709"/>
        <w:jc w:val="both"/>
        <w:rPr>
          <w:sz w:val="28"/>
          <w:szCs w:val="28"/>
        </w:rPr>
      </w:pPr>
      <w:proofErr w:type="gramStart"/>
      <w:r>
        <w:rPr>
          <w:sz w:val="28"/>
          <w:szCs w:val="28"/>
        </w:rPr>
        <w:t>Разъяснения</w:t>
      </w:r>
      <w:proofErr w:type="gramEnd"/>
      <w:r>
        <w:rPr>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Запроса предложений.</w:t>
      </w:r>
    </w:p>
    <w:p w:rsidR="007622F1" w:rsidRDefault="009819D1">
      <w:pPr>
        <w:pStyle w:val="normal"/>
        <w:numPr>
          <w:ilvl w:val="2"/>
          <w:numId w:val="13"/>
        </w:numPr>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7622F1" w:rsidRDefault="009819D1">
      <w:pPr>
        <w:pStyle w:val="normal"/>
        <w:numPr>
          <w:ilvl w:val="2"/>
          <w:numId w:val="13"/>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622F1" w:rsidRDefault="007622F1">
      <w:pPr>
        <w:pStyle w:val="normal"/>
        <w:ind w:firstLine="709"/>
        <w:jc w:val="both"/>
        <w:rPr>
          <w:sz w:val="28"/>
          <w:szCs w:val="28"/>
        </w:rPr>
      </w:pPr>
    </w:p>
    <w:p w:rsidR="007622F1" w:rsidRDefault="009819D1">
      <w:pPr>
        <w:pStyle w:val="normal"/>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извещение и/или документацию о закупке</w:t>
      </w:r>
    </w:p>
    <w:p w:rsidR="007622F1" w:rsidRDefault="009819D1">
      <w:pPr>
        <w:pStyle w:val="normal"/>
        <w:numPr>
          <w:ilvl w:val="0"/>
          <w:numId w:val="6"/>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7622F1" w:rsidRDefault="009819D1">
      <w:pPr>
        <w:pStyle w:val="normal"/>
        <w:numPr>
          <w:ilvl w:val="0"/>
          <w:numId w:val="6"/>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закупке Запроса предложений, размещаются в </w:t>
      </w:r>
      <w:r>
        <w:rPr>
          <w:sz w:val="28"/>
          <w:szCs w:val="28"/>
        </w:rPr>
        <w:lastRenderedPageBreak/>
        <w:t>соответствии с пунктом 4 Информационной карты не позднее 3 (трех) дней со дня принятия решения о внесении изменений.</w:t>
      </w:r>
    </w:p>
    <w:p w:rsidR="007622F1" w:rsidRDefault="009819D1">
      <w:pPr>
        <w:pStyle w:val="normal"/>
        <w:numPr>
          <w:ilvl w:val="0"/>
          <w:numId w:val="6"/>
        </w:numPr>
        <w:ind w:left="0" w:firstLine="709"/>
        <w:jc w:val="both"/>
        <w:rPr>
          <w:sz w:val="28"/>
          <w:szCs w:val="28"/>
        </w:rPr>
      </w:pPr>
      <w:r>
        <w:rPr>
          <w:sz w:val="28"/>
          <w:szCs w:val="28"/>
        </w:rPr>
        <w:t xml:space="preserve">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Запросе предложений оставалось не менее 4 (четырех) рабочих дней.</w:t>
      </w:r>
    </w:p>
    <w:p w:rsidR="007622F1" w:rsidRDefault="009819D1">
      <w:pPr>
        <w:pStyle w:val="normal"/>
        <w:numPr>
          <w:ilvl w:val="0"/>
          <w:numId w:val="6"/>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7622F1" w:rsidRDefault="007622F1">
      <w:pPr>
        <w:pStyle w:val="normal"/>
        <w:pBdr>
          <w:top w:val="nil"/>
          <w:left w:val="nil"/>
          <w:bottom w:val="nil"/>
          <w:right w:val="nil"/>
          <w:between w:val="nil"/>
        </w:pBdr>
        <w:ind w:firstLine="709"/>
        <w:jc w:val="both"/>
        <w:rPr>
          <w:color w:val="000000"/>
          <w:sz w:val="28"/>
          <w:szCs w:val="28"/>
        </w:rPr>
      </w:pPr>
    </w:p>
    <w:p w:rsidR="007622F1" w:rsidRDefault="009819D1">
      <w:pPr>
        <w:pStyle w:val="normal"/>
        <w:numPr>
          <w:ilvl w:val="1"/>
          <w:numId w:val="12"/>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7622F1" w:rsidRDefault="009819D1">
      <w:pPr>
        <w:pStyle w:val="normal"/>
        <w:numPr>
          <w:ilvl w:val="0"/>
          <w:numId w:val="15"/>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22F1" w:rsidRDefault="009819D1">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622F1" w:rsidRDefault="009819D1">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8">
        <w:r>
          <w:rPr>
            <w:color w:val="0000FF"/>
            <w:sz w:val="28"/>
            <w:szCs w:val="28"/>
            <w:u w:val="single"/>
          </w:rPr>
          <w:t>линия доверия «стоп коррупция»</w:t>
        </w:r>
      </w:hyperlink>
      <w:r>
        <w:rPr>
          <w:color w:val="000000"/>
          <w:sz w:val="28"/>
          <w:szCs w:val="28"/>
        </w:rPr>
        <w:t xml:space="preserve">, электронная почта </w:t>
      </w:r>
      <w:hyperlink r:id="rId9">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7622F1" w:rsidRDefault="009819D1">
      <w:pPr>
        <w:pStyle w:val="normal"/>
        <w:numPr>
          <w:ilvl w:val="0"/>
          <w:numId w:val="15"/>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622F1" w:rsidRDefault="007622F1">
      <w:pPr>
        <w:pStyle w:val="normal"/>
        <w:ind w:firstLine="540"/>
        <w:jc w:val="both"/>
        <w:rPr>
          <w:sz w:val="28"/>
          <w:szCs w:val="28"/>
        </w:rPr>
      </w:pPr>
    </w:p>
    <w:p w:rsidR="007622F1" w:rsidRDefault="009819D1">
      <w:pPr>
        <w:pStyle w:val="normal"/>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7622F1" w:rsidRDefault="009819D1">
      <w:pPr>
        <w:pStyle w:val="normal"/>
        <w:numPr>
          <w:ilvl w:val="1"/>
          <w:numId w:val="28"/>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7622F1" w:rsidRDefault="009819D1">
      <w:pPr>
        <w:pStyle w:val="normal"/>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7622F1" w:rsidRDefault="009819D1">
      <w:pPr>
        <w:pStyle w:val="normal"/>
        <w:ind w:firstLine="709"/>
        <w:jc w:val="both"/>
        <w:rPr>
          <w:sz w:val="28"/>
          <w:szCs w:val="28"/>
        </w:rPr>
      </w:pPr>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w:t>
      </w:r>
      <w:proofErr w:type="gramStart"/>
      <w:r>
        <w:rPr>
          <w:sz w:val="28"/>
          <w:szCs w:val="28"/>
        </w:rPr>
        <w:t>заявителя</w:t>
      </w:r>
      <w:proofErr w:type="gramEnd"/>
      <w:r>
        <w:rPr>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w:t>
      </w:r>
      <w:r>
        <w:rPr>
          <w:sz w:val="28"/>
          <w:szCs w:val="28"/>
        </w:rPr>
        <w:lastRenderedPageBreak/>
        <w:t>рассмотрения, оценки и сопоставления Заявки на участие в Запросе предложений поставщика (исполнителя, подрядчика) не принято;</w:t>
      </w:r>
    </w:p>
    <w:p w:rsidR="007622F1" w:rsidRDefault="009819D1">
      <w:pPr>
        <w:pStyle w:val="normal"/>
        <w:ind w:firstLine="709"/>
        <w:jc w:val="both"/>
        <w:rPr>
          <w:sz w:val="28"/>
          <w:szCs w:val="28"/>
        </w:rPr>
      </w:pPr>
      <w:r>
        <w:rPr>
          <w:sz w:val="28"/>
          <w:szCs w:val="28"/>
        </w:rPr>
        <w:t>б) не находиться в процессе ликвидации;</w:t>
      </w:r>
    </w:p>
    <w:p w:rsidR="007622F1" w:rsidRDefault="009819D1">
      <w:pPr>
        <w:pStyle w:val="normal"/>
        <w:ind w:firstLine="709"/>
        <w:jc w:val="both"/>
        <w:rPr>
          <w:sz w:val="28"/>
          <w:szCs w:val="28"/>
        </w:rPr>
      </w:pPr>
      <w:r>
        <w:rPr>
          <w:sz w:val="28"/>
          <w:szCs w:val="28"/>
        </w:rPr>
        <w:t>в) не быть признанным несостоятельным (банкротом);</w:t>
      </w:r>
    </w:p>
    <w:p w:rsidR="007622F1" w:rsidRDefault="009819D1">
      <w:pPr>
        <w:pStyle w:val="normal"/>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622F1" w:rsidRDefault="009819D1">
      <w:pPr>
        <w:pStyle w:val="normal"/>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7622F1" w:rsidRDefault="009819D1">
      <w:pPr>
        <w:pStyle w:val="normal"/>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7622F1" w:rsidRDefault="009819D1">
      <w:pPr>
        <w:pStyle w:val="normal"/>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622F1" w:rsidRDefault="009819D1">
      <w:pPr>
        <w:pStyle w:val="normal"/>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622F1" w:rsidRDefault="009819D1">
      <w:pPr>
        <w:pStyle w:val="normal"/>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622F1" w:rsidRDefault="007622F1">
      <w:pPr>
        <w:pStyle w:val="normal"/>
        <w:ind w:firstLine="709"/>
        <w:jc w:val="both"/>
        <w:rPr>
          <w:sz w:val="28"/>
          <w:szCs w:val="28"/>
        </w:rPr>
      </w:pPr>
    </w:p>
    <w:p w:rsidR="007622F1" w:rsidRDefault="009819D1">
      <w:pPr>
        <w:pStyle w:val="normal"/>
        <w:numPr>
          <w:ilvl w:val="1"/>
          <w:numId w:val="28"/>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7622F1" w:rsidRDefault="009819D1">
      <w:pPr>
        <w:pStyle w:val="normal"/>
        <w:pBdr>
          <w:top w:val="nil"/>
          <w:left w:val="nil"/>
          <w:bottom w:val="nil"/>
          <w:right w:val="nil"/>
          <w:between w:val="nil"/>
        </w:pBdr>
        <w:tabs>
          <w:tab w:val="left" w:pos="1080"/>
        </w:tabs>
        <w:ind w:firstLine="709"/>
        <w:jc w:val="both"/>
        <w:rPr>
          <w:color w:val="000000"/>
          <w:sz w:val="28"/>
          <w:szCs w:val="28"/>
        </w:rPr>
      </w:pPr>
      <w:r>
        <w:rPr>
          <w:color w:val="000000"/>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622F1" w:rsidRDefault="009819D1">
      <w:pPr>
        <w:pStyle w:val="normal"/>
        <w:pBdr>
          <w:top w:val="nil"/>
          <w:left w:val="nil"/>
          <w:bottom w:val="nil"/>
          <w:right w:val="nil"/>
          <w:between w:val="nil"/>
        </w:pBdr>
        <w:tabs>
          <w:tab w:val="left" w:pos="1080"/>
        </w:tabs>
        <w:ind w:firstLine="709"/>
        <w:jc w:val="both"/>
        <w:rPr>
          <w:color w:val="000000"/>
          <w:sz w:val="28"/>
          <w:szCs w:val="28"/>
        </w:rPr>
      </w:pPr>
      <w:proofErr w:type="gramStart"/>
      <w:r>
        <w:rPr>
          <w:color w:val="000000"/>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color w:val="000000"/>
          <w:sz w:val="28"/>
          <w:szCs w:val="28"/>
        </w:rPr>
        <w:t>, являющейся предметом закупки;</w:t>
      </w:r>
    </w:p>
    <w:p w:rsidR="007622F1" w:rsidRDefault="009819D1">
      <w:pPr>
        <w:pStyle w:val="normal"/>
        <w:pBdr>
          <w:top w:val="nil"/>
          <w:left w:val="nil"/>
          <w:bottom w:val="nil"/>
          <w:right w:val="nil"/>
          <w:between w:val="nil"/>
        </w:pBdr>
        <w:tabs>
          <w:tab w:val="left" w:pos="1080"/>
        </w:tabs>
        <w:ind w:firstLine="709"/>
        <w:jc w:val="both"/>
        <w:rPr>
          <w:color w:val="000000"/>
          <w:sz w:val="28"/>
          <w:szCs w:val="28"/>
        </w:rPr>
      </w:pPr>
      <w:r>
        <w:rPr>
          <w:color w:val="000000"/>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622F1" w:rsidRDefault="009819D1">
      <w:pPr>
        <w:pStyle w:val="normal"/>
        <w:pBdr>
          <w:top w:val="nil"/>
          <w:left w:val="nil"/>
          <w:bottom w:val="nil"/>
          <w:right w:val="nil"/>
          <w:between w:val="nil"/>
        </w:pBdr>
        <w:tabs>
          <w:tab w:val="left" w:pos="1080"/>
        </w:tabs>
        <w:ind w:firstLine="709"/>
        <w:jc w:val="both"/>
        <w:rPr>
          <w:i/>
          <w:color w:val="000000"/>
          <w:sz w:val="28"/>
          <w:szCs w:val="28"/>
        </w:rPr>
      </w:pPr>
      <w:r>
        <w:rPr>
          <w:color w:val="000000"/>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7622F1" w:rsidRDefault="007622F1">
      <w:pPr>
        <w:pStyle w:val="normal"/>
        <w:pBdr>
          <w:top w:val="nil"/>
          <w:left w:val="nil"/>
          <w:bottom w:val="nil"/>
          <w:right w:val="nil"/>
          <w:between w:val="nil"/>
        </w:pBdr>
        <w:tabs>
          <w:tab w:val="left" w:pos="1080"/>
        </w:tabs>
        <w:ind w:firstLine="709"/>
        <w:jc w:val="both"/>
        <w:rPr>
          <w:color w:val="000000"/>
          <w:sz w:val="28"/>
          <w:szCs w:val="28"/>
        </w:rPr>
      </w:pPr>
    </w:p>
    <w:p w:rsidR="007622F1" w:rsidRDefault="009819D1">
      <w:pPr>
        <w:pStyle w:val="normal"/>
        <w:numPr>
          <w:ilvl w:val="1"/>
          <w:numId w:val="2"/>
        </w:numPr>
        <w:tabs>
          <w:tab w:val="left" w:pos="0"/>
        </w:tabs>
        <w:ind w:left="0" w:firstLine="709"/>
        <w:jc w:val="both"/>
        <w:rPr>
          <w:b/>
          <w:sz w:val="28"/>
          <w:szCs w:val="28"/>
        </w:rPr>
      </w:pPr>
      <w:r>
        <w:rPr>
          <w:b/>
          <w:sz w:val="28"/>
          <w:szCs w:val="28"/>
        </w:rPr>
        <w:t>Представление документов</w:t>
      </w:r>
    </w:p>
    <w:p w:rsidR="007622F1" w:rsidRDefault="009819D1">
      <w:pPr>
        <w:pStyle w:val="normal"/>
        <w:numPr>
          <w:ilvl w:val="0"/>
          <w:numId w:val="11"/>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color w:val="000000"/>
          <w:sz w:val="28"/>
          <w:szCs w:val="28"/>
        </w:rPr>
        <w:t>Указанный документ должен быть представлен на каждое лицо, выступающее на стороне претендента;</w:t>
      </w:r>
      <w:proofErr w:type="gramEnd"/>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color w:val="000000"/>
          <w:sz w:val="28"/>
          <w:szCs w:val="28"/>
        </w:rPr>
        <w:t>Документы должны быть сканированы с оригинала или нотариально заверенной копии;</w:t>
      </w:r>
      <w:proofErr w:type="gramEnd"/>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7622F1" w:rsidRDefault="009819D1">
      <w:pPr>
        <w:pStyle w:val="normal"/>
        <w:numPr>
          <w:ilvl w:val="0"/>
          <w:numId w:val="14"/>
        </w:numPr>
        <w:pBdr>
          <w:top w:val="nil"/>
          <w:left w:val="nil"/>
          <w:bottom w:val="nil"/>
          <w:right w:val="nil"/>
          <w:between w:val="nil"/>
        </w:pBdr>
        <w:tabs>
          <w:tab w:val="left" w:pos="1440"/>
        </w:tabs>
        <w:ind w:left="0" w:firstLine="709"/>
        <w:jc w:val="both"/>
        <w:rPr>
          <w:color w:val="000000"/>
          <w:sz w:val="28"/>
          <w:szCs w:val="28"/>
        </w:rPr>
      </w:pPr>
      <w:proofErr w:type="gramStart"/>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proofErr w:type="gramEnd"/>
      <w:r>
        <w:rPr>
          <w:color w:val="000000"/>
          <w:sz w:val="28"/>
          <w:szCs w:val="28"/>
        </w:rPr>
        <w:t xml:space="preserve"> </w:t>
      </w:r>
      <w:r>
        <w:rPr>
          <w:color w:val="000000"/>
          <w:sz w:val="28"/>
          <w:szCs w:val="28"/>
        </w:rPr>
        <w:lastRenderedPageBreak/>
        <w:t>оригинал или копия документа должна быть заверена подписью и печатью (при ее наличии) претендента);</w:t>
      </w:r>
    </w:p>
    <w:p w:rsidR="007622F1" w:rsidRDefault="009819D1">
      <w:pPr>
        <w:pStyle w:val="normal"/>
        <w:pBdr>
          <w:top w:val="nil"/>
          <w:left w:val="nil"/>
          <w:bottom w:val="nil"/>
          <w:right w:val="nil"/>
          <w:between w:val="nil"/>
        </w:pBdr>
        <w:tabs>
          <w:tab w:val="left" w:pos="1440"/>
        </w:tabs>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7622F1" w:rsidRDefault="009819D1">
      <w:pPr>
        <w:pStyle w:val="normal"/>
        <w:numPr>
          <w:ilvl w:val="0"/>
          <w:numId w:val="16"/>
        </w:numPr>
        <w:pBdr>
          <w:top w:val="nil"/>
          <w:left w:val="nil"/>
          <w:bottom w:val="nil"/>
          <w:right w:val="nil"/>
          <w:between w:val="nil"/>
        </w:pBdr>
        <w:tabs>
          <w:tab w:val="left" w:pos="0"/>
        </w:tabs>
        <w:ind w:left="0" w:firstLine="709"/>
        <w:jc w:val="both"/>
        <w:rPr>
          <w:color w:val="000000"/>
          <w:sz w:val="28"/>
          <w:szCs w:val="28"/>
        </w:rPr>
      </w:pPr>
      <w:r>
        <w:rPr>
          <w:color w:val="000000"/>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622F1" w:rsidRDefault="007622F1">
      <w:pPr>
        <w:pStyle w:val="normal"/>
        <w:pBdr>
          <w:top w:val="nil"/>
          <w:left w:val="nil"/>
          <w:bottom w:val="nil"/>
          <w:right w:val="nil"/>
          <w:between w:val="nil"/>
        </w:pBdr>
        <w:tabs>
          <w:tab w:val="left" w:pos="0"/>
        </w:tabs>
        <w:ind w:left="709"/>
        <w:jc w:val="both"/>
        <w:rPr>
          <w:color w:val="000000"/>
          <w:sz w:val="28"/>
          <w:szCs w:val="28"/>
        </w:rPr>
      </w:pPr>
    </w:p>
    <w:p w:rsidR="007622F1" w:rsidRDefault="009819D1">
      <w:pPr>
        <w:pStyle w:val="normal"/>
        <w:jc w:val="center"/>
        <w:rPr>
          <w:b/>
          <w:sz w:val="32"/>
          <w:szCs w:val="32"/>
        </w:rPr>
      </w:pPr>
      <w:r>
        <w:rPr>
          <w:b/>
          <w:sz w:val="32"/>
          <w:szCs w:val="32"/>
        </w:rPr>
        <w:t>Раздел 3. Заявка. Порядок подачи, рассмотрения Заявок, принятия решения о победителе и заключения договора</w:t>
      </w:r>
    </w:p>
    <w:p w:rsidR="007622F1" w:rsidRDefault="007622F1">
      <w:pPr>
        <w:pStyle w:val="normal"/>
        <w:pBdr>
          <w:top w:val="nil"/>
          <w:left w:val="nil"/>
          <w:bottom w:val="nil"/>
          <w:right w:val="nil"/>
          <w:between w:val="nil"/>
        </w:pBdr>
        <w:tabs>
          <w:tab w:val="left" w:pos="0"/>
          <w:tab w:val="left" w:pos="1440"/>
        </w:tabs>
        <w:jc w:val="both"/>
        <w:rPr>
          <w:color w:val="000000"/>
          <w:sz w:val="28"/>
          <w:szCs w:val="28"/>
        </w:rPr>
      </w:pPr>
    </w:p>
    <w:p w:rsidR="007622F1" w:rsidRDefault="009819D1">
      <w:pPr>
        <w:pStyle w:val="normal"/>
        <w:numPr>
          <w:ilvl w:val="1"/>
          <w:numId w:val="18"/>
        </w:numPr>
        <w:pBdr>
          <w:top w:val="nil"/>
          <w:left w:val="nil"/>
          <w:bottom w:val="nil"/>
          <w:right w:val="nil"/>
          <w:between w:val="nil"/>
        </w:pBdr>
        <w:ind w:left="0" w:firstLine="720"/>
        <w:jc w:val="both"/>
        <w:rPr>
          <w:b/>
          <w:color w:val="000000"/>
          <w:sz w:val="28"/>
          <w:szCs w:val="28"/>
        </w:rPr>
      </w:pPr>
      <w:r>
        <w:rPr>
          <w:b/>
          <w:color w:val="000000"/>
          <w:sz w:val="28"/>
          <w:szCs w:val="28"/>
        </w:rPr>
        <w:t>Заявка</w:t>
      </w:r>
    </w:p>
    <w:p w:rsidR="007622F1" w:rsidRDefault="009819D1">
      <w:pPr>
        <w:pStyle w:val="normal"/>
        <w:numPr>
          <w:ilvl w:val="2"/>
          <w:numId w:val="3"/>
        </w:numPr>
        <w:pBdr>
          <w:top w:val="nil"/>
          <w:left w:val="nil"/>
          <w:bottom w:val="nil"/>
          <w:right w:val="nil"/>
          <w:between w:val="nil"/>
        </w:pBdr>
        <w:tabs>
          <w:tab w:val="left" w:pos="720"/>
          <w:tab w:val="left" w:pos="900"/>
        </w:tabs>
        <w:ind w:firstLine="720"/>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7622F1" w:rsidRDefault="009819D1">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Информация об обеспечении Заявки на участие в Запросе предложений указана в пункте 23 Информационной карты.</w:t>
      </w:r>
    </w:p>
    <w:p w:rsidR="007622F1" w:rsidRDefault="009819D1">
      <w:pPr>
        <w:pStyle w:val="normal"/>
        <w:numPr>
          <w:ilvl w:val="2"/>
          <w:numId w:val="3"/>
        </w:numPr>
        <w:pBdr>
          <w:top w:val="nil"/>
          <w:left w:val="nil"/>
          <w:bottom w:val="nil"/>
          <w:right w:val="nil"/>
          <w:between w:val="nil"/>
        </w:pBdr>
        <w:tabs>
          <w:tab w:val="left" w:pos="720"/>
          <w:tab w:val="left" w:pos="900"/>
        </w:tabs>
        <w:ind w:firstLine="709"/>
        <w:jc w:val="both"/>
        <w:rPr>
          <w:color w:val="000000"/>
          <w:sz w:val="28"/>
          <w:szCs w:val="28"/>
        </w:rPr>
      </w:pPr>
      <w:r>
        <w:rPr>
          <w:color w:val="000000"/>
          <w:sz w:val="28"/>
          <w:szCs w:val="28"/>
        </w:rPr>
        <w:t>Каждый претендент может подать только одну Заявку на участие в Запросе предложений в отношении каждого предмета закупки (лота) в любое время с момента размещения извещения Запроса предложений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7622F1" w:rsidRDefault="009819D1">
      <w:pPr>
        <w:pStyle w:val="normal"/>
        <w:numPr>
          <w:ilvl w:val="2"/>
          <w:numId w:val="3"/>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Запросе предложений.</w:t>
      </w:r>
    </w:p>
    <w:p w:rsidR="007622F1" w:rsidRDefault="009819D1">
      <w:pPr>
        <w:pStyle w:val="normal"/>
        <w:numPr>
          <w:ilvl w:val="2"/>
          <w:numId w:val="3"/>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7622F1" w:rsidRDefault="009819D1">
      <w:pPr>
        <w:pStyle w:val="normal"/>
        <w:numPr>
          <w:ilvl w:val="2"/>
          <w:numId w:val="3"/>
        </w:numPr>
        <w:pBdr>
          <w:top w:val="nil"/>
          <w:left w:val="nil"/>
          <w:bottom w:val="nil"/>
          <w:right w:val="nil"/>
          <w:between w:val="nil"/>
        </w:pBdr>
        <w:tabs>
          <w:tab w:val="left" w:pos="720"/>
        </w:tabs>
        <w:ind w:firstLine="709"/>
        <w:jc w:val="both"/>
        <w:rPr>
          <w:color w:val="000000"/>
          <w:sz w:val="28"/>
          <w:szCs w:val="28"/>
        </w:rPr>
      </w:pPr>
      <w:r>
        <w:rPr>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15 Информационной карты.</w:t>
      </w:r>
    </w:p>
    <w:p w:rsidR="007622F1" w:rsidRDefault="009819D1">
      <w:pPr>
        <w:pStyle w:val="normal"/>
        <w:numPr>
          <w:ilvl w:val="2"/>
          <w:numId w:val="3"/>
        </w:numPr>
        <w:pBdr>
          <w:top w:val="nil"/>
          <w:left w:val="nil"/>
          <w:bottom w:val="nil"/>
          <w:right w:val="nil"/>
          <w:between w:val="nil"/>
        </w:pBdr>
        <w:tabs>
          <w:tab w:val="left" w:pos="720"/>
        </w:tabs>
        <w:ind w:firstLine="709"/>
        <w:jc w:val="both"/>
        <w:rPr>
          <w:color w:val="000000"/>
          <w:sz w:val="28"/>
          <w:szCs w:val="28"/>
        </w:rPr>
      </w:pPr>
      <w:r>
        <w:rPr>
          <w:color w:val="000000"/>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color w:val="000000"/>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7622F1" w:rsidRDefault="009819D1">
      <w:pPr>
        <w:pStyle w:val="normal"/>
        <w:numPr>
          <w:ilvl w:val="2"/>
          <w:numId w:val="3"/>
        </w:numPr>
        <w:pBdr>
          <w:top w:val="nil"/>
          <w:left w:val="nil"/>
          <w:bottom w:val="nil"/>
          <w:right w:val="nil"/>
          <w:between w:val="nil"/>
        </w:pBdr>
        <w:tabs>
          <w:tab w:val="left" w:pos="720"/>
        </w:tabs>
        <w:ind w:firstLine="709"/>
        <w:jc w:val="both"/>
        <w:rPr>
          <w:color w:val="000000"/>
          <w:sz w:val="28"/>
          <w:szCs w:val="28"/>
        </w:rPr>
      </w:pPr>
      <w:r>
        <w:rPr>
          <w:color w:val="000000"/>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7622F1" w:rsidRDefault="009819D1">
      <w:pPr>
        <w:pStyle w:val="normal"/>
        <w:numPr>
          <w:ilvl w:val="2"/>
          <w:numId w:val="3"/>
        </w:numPr>
        <w:pBdr>
          <w:top w:val="nil"/>
          <w:left w:val="nil"/>
          <w:bottom w:val="nil"/>
          <w:right w:val="nil"/>
          <w:between w:val="nil"/>
        </w:pBdr>
        <w:tabs>
          <w:tab w:val="left" w:pos="720"/>
        </w:tabs>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извещении о проведении Запроса предложений и в пункте 5 Информационной карты.</w:t>
      </w:r>
    </w:p>
    <w:p w:rsidR="007622F1" w:rsidRDefault="009819D1">
      <w:pPr>
        <w:pStyle w:val="normal"/>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622F1" w:rsidRDefault="009819D1">
      <w:pPr>
        <w:pStyle w:val="normal"/>
        <w:numPr>
          <w:ilvl w:val="2"/>
          <w:numId w:val="3"/>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7622F1" w:rsidRDefault="009819D1">
      <w:pPr>
        <w:pStyle w:val="normal"/>
        <w:numPr>
          <w:ilvl w:val="2"/>
          <w:numId w:val="3"/>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16 Информационной карты.</w:t>
      </w:r>
    </w:p>
    <w:p w:rsidR="007622F1" w:rsidRDefault="009819D1">
      <w:pPr>
        <w:pStyle w:val="normal"/>
        <w:numPr>
          <w:ilvl w:val="2"/>
          <w:numId w:val="3"/>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622F1" w:rsidRDefault="007622F1">
      <w:pPr>
        <w:pStyle w:val="normal"/>
        <w:pBdr>
          <w:top w:val="nil"/>
          <w:left w:val="nil"/>
          <w:bottom w:val="nil"/>
          <w:right w:val="nil"/>
          <w:between w:val="nil"/>
        </w:pBdr>
        <w:tabs>
          <w:tab w:val="left" w:pos="720"/>
        </w:tabs>
        <w:ind w:firstLine="709"/>
        <w:jc w:val="both"/>
        <w:rPr>
          <w:color w:val="000000"/>
          <w:sz w:val="28"/>
          <w:szCs w:val="28"/>
        </w:rPr>
      </w:pPr>
    </w:p>
    <w:p w:rsidR="007622F1" w:rsidRDefault="009819D1">
      <w:pPr>
        <w:pStyle w:val="normal"/>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подачи Заявок указаны в пункте 6 Информационной карты.</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 xml:space="preserve">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color w:val="000000"/>
          <w:sz w:val="28"/>
          <w:szCs w:val="28"/>
        </w:rPr>
        <w:lastRenderedPageBreak/>
        <w:t>своего представителя и документы, подписанные его ЭП, ответственность перед Заказчиком несет участник.</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bookmarkStart w:id="0" w:name="_gjdgxs" w:colFirst="0" w:colLast="0"/>
      <w:bookmarkEnd w:id="0"/>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Запросе предложений считается дата предоставления Заказчику последней Заявки претендента.</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7622F1" w:rsidRDefault="009819D1">
      <w:pPr>
        <w:pStyle w:val="normal"/>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7622F1" w:rsidRDefault="007622F1">
      <w:pPr>
        <w:pStyle w:val="normal"/>
        <w:pBdr>
          <w:top w:val="nil"/>
          <w:left w:val="nil"/>
          <w:bottom w:val="nil"/>
          <w:right w:val="nil"/>
          <w:between w:val="nil"/>
        </w:pBdr>
        <w:ind w:firstLine="709"/>
        <w:jc w:val="both"/>
        <w:rPr>
          <w:color w:val="000000"/>
          <w:sz w:val="28"/>
          <w:szCs w:val="28"/>
        </w:rPr>
      </w:pPr>
    </w:p>
    <w:p w:rsidR="007622F1" w:rsidRDefault="009819D1">
      <w:pPr>
        <w:pStyle w:val="normal"/>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xml:space="preserve">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 </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pdf</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7622F1" w:rsidRDefault="009819D1">
      <w:pPr>
        <w:pStyle w:val="normal"/>
        <w:numPr>
          <w:ilvl w:val="0"/>
          <w:numId w:val="20"/>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xml:space="preserve">) в пункте 2 Информационной карты, не позднее </w:t>
      </w:r>
      <w:r>
        <w:rPr>
          <w:color w:val="000000"/>
          <w:sz w:val="28"/>
          <w:szCs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622F1" w:rsidRDefault="009819D1">
      <w:pPr>
        <w:pStyle w:val="normal"/>
        <w:pBdr>
          <w:top w:val="nil"/>
          <w:left w:val="nil"/>
          <w:bottom w:val="nil"/>
          <w:right w:val="nil"/>
          <w:between w:val="nil"/>
        </w:pBdr>
        <w:ind w:firstLine="709"/>
        <w:jc w:val="both"/>
        <w:rPr>
          <w:noProof/>
        </w:rPr>
      </w:pP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D91C3F" w:rsidRDefault="00D91C3F">
      <w:pPr>
        <w:pStyle w:val="normal"/>
        <w:pBdr>
          <w:top w:val="nil"/>
          <w:left w:val="nil"/>
          <w:bottom w:val="nil"/>
          <w:right w:val="nil"/>
          <w:between w:val="nil"/>
        </w:pBdr>
        <w:ind w:firstLine="709"/>
        <w:jc w:val="both"/>
        <w:rPr>
          <w:color w:val="000000"/>
          <w:sz w:val="28"/>
          <w:szCs w:val="28"/>
        </w:rPr>
      </w:pPr>
    </w:p>
    <w:p w:rsidR="00D91C3F" w:rsidRPr="007E6DE4" w:rsidRDefault="00D91C3F" w:rsidP="00D91C3F">
      <w:pPr>
        <w:pBdr>
          <w:top w:val="single" w:sz="4" w:space="1" w:color="auto"/>
          <w:left w:val="single" w:sz="4" w:space="4" w:color="auto"/>
          <w:bottom w:val="single" w:sz="4" w:space="1" w:color="auto"/>
          <w:right w:val="single" w:sz="4" w:space="4" w:color="auto"/>
        </w:pBdr>
        <w:jc w:val="center"/>
        <w:rPr>
          <w:b/>
          <w:sz w:val="28"/>
          <w:szCs w:val="28"/>
        </w:rPr>
      </w:pPr>
      <w:r w:rsidRPr="007E6DE4">
        <w:rPr>
          <w:b/>
          <w:sz w:val="28"/>
          <w:szCs w:val="28"/>
        </w:rPr>
        <w:t xml:space="preserve">_____________________________________________, </w:t>
      </w:r>
    </w:p>
    <w:p w:rsidR="00D91C3F" w:rsidRDefault="00D91C3F" w:rsidP="00D91C3F">
      <w:pPr>
        <w:pBdr>
          <w:top w:val="single" w:sz="4" w:space="1" w:color="auto"/>
          <w:left w:val="single" w:sz="4" w:space="4" w:color="auto"/>
          <w:bottom w:val="single" w:sz="4" w:space="1" w:color="auto"/>
          <w:right w:val="single" w:sz="4" w:space="4" w:color="auto"/>
        </w:pBdr>
        <w:jc w:val="center"/>
        <w:rPr>
          <w:sz w:val="28"/>
          <w:szCs w:val="28"/>
        </w:rPr>
      </w:pPr>
      <w:r w:rsidRPr="007E6DE4">
        <w:rPr>
          <w:i/>
          <w:sz w:val="20"/>
          <w:szCs w:val="20"/>
        </w:rPr>
        <w:t>наименование претендента</w:t>
      </w:r>
      <w:r w:rsidRPr="00923E2D">
        <w:rPr>
          <w:sz w:val="28"/>
          <w:szCs w:val="28"/>
        </w:rPr>
        <w:t xml:space="preserve"> </w:t>
      </w:r>
    </w:p>
    <w:p w:rsidR="00D91C3F" w:rsidRPr="007E6DE4" w:rsidRDefault="00D91C3F" w:rsidP="00D91C3F">
      <w:pPr>
        <w:pBdr>
          <w:top w:val="single" w:sz="4" w:space="1" w:color="auto"/>
          <w:left w:val="single" w:sz="4" w:space="4" w:color="auto"/>
          <w:bottom w:val="single" w:sz="4" w:space="1" w:color="auto"/>
          <w:right w:val="single" w:sz="4" w:space="4" w:color="auto"/>
        </w:pBdr>
        <w:jc w:val="center"/>
        <w:rPr>
          <w:b/>
          <w:sz w:val="28"/>
          <w:szCs w:val="28"/>
        </w:rPr>
      </w:pPr>
      <w:r w:rsidRPr="007E6DE4">
        <w:rPr>
          <w:b/>
          <w:sz w:val="28"/>
          <w:szCs w:val="28"/>
        </w:rPr>
        <w:t>________________________________________</w:t>
      </w:r>
    </w:p>
    <w:p w:rsidR="00D91C3F" w:rsidRPr="007E6DE4" w:rsidRDefault="00D91C3F" w:rsidP="00D91C3F">
      <w:pPr>
        <w:pBdr>
          <w:top w:val="single" w:sz="4" w:space="1" w:color="auto"/>
          <w:left w:val="single" w:sz="4" w:space="4" w:color="auto"/>
          <w:bottom w:val="single" w:sz="4" w:space="1" w:color="auto"/>
          <w:right w:val="single" w:sz="4" w:space="4" w:color="auto"/>
        </w:pBdr>
        <w:jc w:val="center"/>
        <w:rPr>
          <w:i/>
          <w:sz w:val="20"/>
          <w:szCs w:val="20"/>
        </w:rPr>
      </w:pPr>
      <w:r w:rsidRPr="007E6DE4">
        <w:rPr>
          <w:i/>
          <w:sz w:val="20"/>
          <w:szCs w:val="20"/>
        </w:rPr>
        <w:t>государство регистрации претендента</w:t>
      </w:r>
    </w:p>
    <w:p w:rsidR="00D91C3F" w:rsidRPr="007E6DE4" w:rsidRDefault="00D91C3F" w:rsidP="00D91C3F">
      <w:pPr>
        <w:pBdr>
          <w:top w:val="single" w:sz="4" w:space="1" w:color="auto"/>
          <w:left w:val="single" w:sz="4" w:space="4" w:color="auto"/>
          <w:bottom w:val="single" w:sz="4" w:space="1" w:color="auto"/>
          <w:right w:val="single" w:sz="4" w:space="4" w:color="auto"/>
        </w:pBdr>
        <w:jc w:val="center"/>
        <w:rPr>
          <w:b/>
          <w:sz w:val="28"/>
          <w:szCs w:val="28"/>
        </w:rPr>
      </w:pPr>
      <w:r w:rsidRPr="007E6DE4">
        <w:rPr>
          <w:b/>
          <w:sz w:val="28"/>
          <w:szCs w:val="28"/>
        </w:rPr>
        <w:t>_____________________________</w:t>
      </w:r>
      <w:r>
        <w:rPr>
          <w:b/>
          <w:sz w:val="28"/>
          <w:szCs w:val="28"/>
        </w:rPr>
        <w:t>__________________</w:t>
      </w:r>
    </w:p>
    <w:p w:rsidR="00D91C3F" w:rsidRPr="007E6DE4" w:rsidRDefault="00D91C3F" w:rsidP="00D91C3F">
      <w:pPr>
        <w:pBdr>
          <w:top w:val="single" w:sz="4" w:space="1" w:color="auto"/>
          <w:left w:val="single" w:sz="4" w:space="4" w:color="auto"/>
          <w:bottom w:val="single" w:sz="4" w:space="1" w:color="auto"/>
          <w:right w:val="single" w:sz="4" w:space="4" w:color="auto"/>
        </w:pBdr>
        <w:jc w:val="center"/>
        <w:rPr>
          <w:i/>
          <w:sz w:val="20"/>
          <w:szCs w:val="20"/>
        </w:rPr>
      </w:pPr>
      <w:r w:rsidRPr="007E6DE4">
        <w:rPr>
          <w:i/>
          <w:sz w:val="20"/>
          <w:szCs w:val="20"/>
        </w:rPr>
        <w:t>ИНН претендента (для претендентов-резидентов Российской Федерации)</w:t>
      </w:r>
    </w:p>
    <w:p w:rsidR="00D91C3F" w:rsidRDefault="00D91C3F" w:rsidP="00D91C3F">
      <w:pPr>
        <w:pBdr>
          <w:top w:val="single" w:sz="4" w:space="1" w:color="auto"/>
          <w:left w:val="single" w:sz="4" w:space="4" w:color="auto"/>
          <w:bottom w:val="single" w:sz="4" w:space="1" w:color="auto"/>
          <w:right w:val="single" w:sz="4" w:space="4" w:color="auto"/>
        </w:pBdr>
        <w:jc w:val="both"/>
      </w:pPr>
    </w:p>
    <w:p w:rsidR="00D91C3F" w:rsidRDefault="00D91C3F" w:rsidP="00D91C3F">
      <w:pPr>
        <w:pBdr>
          <w:top w:val="single" w:sz="4" w:space="1" w:color="auto"/>
          <w:left w:val="single" w:sz="4" w:space="4" w:color="auto"/>
          <w:bottom w:val="single" w:sz="4" w:space="1" w:color="auto"/>
          <w:right w:val="single" w:sz="4" w:space="4" w:color="auto"/>
        </w:pBdr>
        <w:jc w:val="center"/>
        <w:rPr>
          <w:b/>
        </w:rPr>
      </w:pPr>
      <w:r>
        <w:rPr>
          <w:b/>
        </w:rPr>
        <w:t xml:space="preserve">ОБЕСПЕЧЕНИЕ ЗАЯВКИ НА УЧАСТИЕ В ЗАПРОСЕ ПРЕДЛОЖЕНИЙ № </w:t>
      </w:r>
    </w:p>
    <w:p w:rsidR="00D91C3F" w:rsidRPr="003C6269" w:rsidRDefault="00D91C3F" w:rsidP="00D91C3F">
      <w:pPr>
        <w:pBdr>
          <w:top w:val="single" w:sz="4" w:space="1" w:color="auto"/>
          <w:left w:val="single" w:sz="4" w:space="4" w:color="auto"/>
          <w:bottom w:val="single" w:sz="4" w:space="1" w:color="auto"/>
          <w:right w:val="single" w:sz="4" w:space="4" w:color="auto"/>
        </w:pBdr>
        <w:jc w:val="center"/>
        <w:rPr>
          <w:b/>
        </w:rPr>
      </w:pPr>
      <w:r w:rsidRPr="003C6269">
        <w:rPr>
          <w:b/>
        </w:rPr>
        <w:t xml:space="preserve">(лот № _________) </w:t>
      </w:r>
    </w:p>
    <w:p w:rsidR="00D91C3F" w:rsidRPr="006471D1" w:rsidRDefault="00D91C3F" w:rsidP="00D91C3F">
      <w:pPr>
        <w:pBdr>
          <w:top w:val="single" w:sz="4" w:space="1" w:color="auto"/>
          <w:left w:val="single" w:sz="4" w:space="4" w:color="auto"/>
          <w:bottom w:val="single" w:sz="4" w:space="1" w:color="auto"/>
          <w:right w:val="single" w:sz="4" w:space="4" w:color="auto"/>
        </w:pBdr>
        <w:jc w:val="center"/>
        <w:rPr>
          <w:i/>
        </w:rPr>
      </w:pPr>
      <w:r w:rsidRPr="003C6269">
        <w:rPr>
          <w:i/>
        </w:rPr>
        <w:t>(указывается номер лота)</w:t>
      </w:r>
    </w:p>
    <w:p w:rsidR="00D91C3F" w:rsidRDefault="00D91C3F">
      <w:pPr>
        <w:pStyle w:val="normal"/>
        <w:pBdr>
          <w:top w:val="nil"/>
          <w:left w:val="nil"/>
          <w:bottom w:val="nil"/>
          <w:right w:val="nil"/>
          <w:between w:val="nil"/>
        </w:pBdr>
        <w:ind w:firstLine="709"/>
        <w:jc w:val="both"/>
        <w:rPr>
          <w:color w:val="000000"/>
          <w:sz w:val="28"/>
          <w:szCs w:val="28"/>
        </w:rPr>
      </w:pP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6 Информационной карты, не принимаются.</w:t>
      </w:r>
    </w:p>
    <w:p w:rsidR="007622F1" w:rsidRDefault="009819D1">
      <w:pPr>
        <w:pStyle w:val="normal"/>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622F1" w:rsidRDefault="009819D1">
      <w:pPr>
        <w:pStyle w:val="normal"/>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7622F1" w:rsidRDefault="007622F1">
      <w:pPr>
        <w:pStyle w:val="normal"/>
        <w:pBdr>
          <w:top w:val="nil"/>
          <w:left w:val="nil"/>
          <w:bottom w:val="nil"/>
          <w:right w:val="nil"/>
          <w:between w:val="nil"/>
        </w:pBdr>
        <w:ind w:firstLine="709"/>
        <w:jc w:val="both"/>
        <w:rPr>
          <w:color w:val="000000"/>
          <w:sz w:val="28"/>
          <w:szCs w:val="28"/>
        </w:rPr>
      </w:pPr>
    </w:p>
    <w:p w:rsidR="007622F1" w:rsidRDefault="009819D1">
      <w:pPr>
        <w:pStyle w:val="normal"/>
        <w:numPr>
          <w:ilvl w:val="1"/>
          <w:numId w:val="18"/>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7622F1" w:rsidRDefault="009819D1">
      <w:pPr>
        <w:pStyle w:val="normal"/>
        <w:numPr>
          <w:ilvl w:val="0"/>
          <w:numId w:val="19"/>
        </w:numPr>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7622F1" w:rsidRDefault="009819D1">
      <w:pPr>
        <w:pStyle w:val="normal"/>
        <w:numPr>
          <w:ilvl w:val="0"/>
          <w:numId w:val="19"/>
        </w:numPr>
        <w:jc w:val="both"/>
        <w:rPr>
          <w:sz w:val="28"/>
          <w:szCs w:val="28"/>
        </w:rPr>
      </w:pPr>
      <w:r>
        <w:rPr>
          <w:sz w:val="28"/>
          <w:szCs w:val="28"/>
        </w:rPr>
        <w:t>Обеспечение Заявки устанавливается Заказчиком</w:t>
      </w:r>
      <w:r>
        <w:rPr>
          <w:color w:val="000000"/>
          <w:sz w:val="28"/>
          <w:szCs w:val="28"/>
        </w:rPr>
        <w:t xml:space="preserve"> при формировании извещения о закупке в процентах к начальной (максимальной) </w:t>
      </w:r>
      <w:r>
        <w:rPr>
          <w:color w:val="000000"/>
          <w:sz w:val="28"/>
          <w:szCs w:val="28"/>
        </w:rPr>
        <w:lastRenderedPageBreak/>
        <w:t>цене Запроса предложений или в виде фиксированной суммы в рублях</w:t>
      </w:r>
      <w:r>
        <w:rPr>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rPr>
        <w:t>.</w:t>
      </w:r>
    </w:p>
    <w:p w:rsidR="007622F1" w:rsidRDefault="009819D1">
      <w:pPr>
        <w:pStyle w:val="normal"/>
        <w:numPr>
          <w:ilvl w:val="0"/>
          <w:numId w:val="19"/>
        </w:numPr>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7622F1" w:rsidRDefault="009819D1">
      <w:pPr>
        <w:pStyle w:val="normal"/>
        <w:numPr>
          <w:ilvl w:val="0"/>
          <w:numId w:val="19"/>
        </w:numPr>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7622F1" w:rsidRDefault="009819D1">
      <w:pPr>
        <w:pStyle w:val="normal"/>
        <w:numPr>
          <w:ilvl w:val="0"/>
          <w:numId w:val="19"/>
        </w:numPr>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7622F1" w:rsidRDefault="009819D1">
      <w:pPr>
        <w:pStyle w:val="normal"/>
        <w:numPr>
          <w:ilvl w:val="0"/>
          <w:numId w:val="19"/>
        </w:numPr>
        <w:jc w:val="both"/>
        <w:rPr>
          <w:color w:val="000000"/>
          <w:sz w:val="28"/>
          <w:szCs w:val="28"/>
        </w:rPr>
      </w:pPr>
      <w:r>
        <w:rPr>
          <w:color w:val="000000"/>
          <w:sz w:val="28"/>
          <w:szCs w:val="28"/>
        </w:rPr>
        <w:t>Требование об обеспечении Заявки на участие в Запросе предложений в равной мере относится ко всем участникам закупки.</w:t>
      </w:r>
    </w:p>
    <w:p w:rsidR="007622F1" w:rsidRDefault="009819D1">
      <w:pPr>
        <w:pStyle w:val="normal"/>
        <w:numPr>
          <w:ilvl w:val="0"/>
          <w:numId w:val="19"/>
        </w:numPr>
        <w:jc w:val="both"/>
        <w:rPr>
          <w:color w:val="000000"/>
          <w:sz w:val="28"/>
          <w:szCs w:val="28"/>
        </w:rPr>
      </w:pPr>
      <w:r>
        <w:rPr>
          <w:color w:val="000000"/>
          <w:sz w:val="28"/>
          <w:szCs w:val="28"/>
        </w:rPr>
        <w:t>При выборе способа обеспечения исполнения договора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7622F1" w:rsidRDefault="009819D1">
      <w:pPr>
        <w:pStyle w:val="normal"/>
        <w:numPr>
          <w:ilvl w:val="0"/>
          <w:numId w:val="19"/>
        </w:numPr>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7622F1" w:rsidRDefault="009819D1">
      <w:pPr>
        <w:pStyle w:val="normal"/>
        <w:numPr>
          <w:ilvl w:val="0"/>
          <w:numId w:val="19"/>
        </w:numPr>
        <w:jc w:val="both"/>
        <w:rPr>
          <w:sz w:val="28"/>
          <w:szCs w:val="28"/>
        </w:rPr>
      </w:pPr>
      <w:r>
        <w:rPr>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Запросе предложений необходимо подать новую Заявку до окончания срока подачи Заявок.</w:t>
      </w:r>
    </w:p>
    <w:p w:rsidR="007622F1" w:rsidRDefault="009819D1">
      <w:pPr>
        <w:pStyle w:val="normal"/>
        <w:numPr>
          <w:ilvl w:val="0"/>
          <w:numId w:val="19"/>
        </w:numPr>
        <w:jc w:val="both"/>
        <w:rPr>
          <w:sz w:val="28"/>
          <w:szCs w:val="28"/>
        </w:rPr>
      </w:pPr>
      <w:r>
        <w:rPr>
          <w:sz w:val="28"/>
          <w:szCs w:val="28"/>
        </w:rPr>
        <w:t>Срок действия обеспечения Заявки должен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7622F1" w:rsidRDefault="009819D1">
      <w:pPr>
        <w:pStyle w:val="normal"/>
        <w:numPr>
          <w:ilvl w:val="0"/>
          <w:numId w:val="19"/>
        </w:numPr>
        <w:jc w:val="both"/>
        <w:rPr>
          <w:sz w:val="28"/>
          <w:szCs w:val="28"/>
        </w:rPr>
      </w:pPr>
      <w:r>
        <w:rPr>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w:t>
      </w:r>
      <w:r>
        <w:rPr>
          <w:sz w:val="28"/>
          <w:szCs w:val="28"/>
        </w:rPr>
        <w:lastRenderedPageBreak/>
        <w:t xml:space="preserve">участник обязан </w:t>
      </w:r>
      <w:proofErr w:type="gramStart"/>
      <w:r>
        <w:rPr>
          <w:sz w:val="28"/>
          <w:szCs w:val="28"/>
        </w:rPr>
        <w:t>предоставить документы</w:t>
      </w:r>
      <w:proofErr w:type="gramEnd"/>
      <w:r>
        <w:rPr>
          <w:sz w:val="28"/>
          <w:szCs w:val="28"/>
        </w:rPr>
        <w:t>,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7622F1" w:rsidRDefault="009819D1">
      <w:pPr>
        <w:pStyle w:val="normal"/>
        <w:numPr>
          <w:ilvl w:val="0"/>
          <w:numId w:val="19"/>
        </w:numPr>
        <w:jc w:val="both"/>
        <w:rPr>
          <w:color w:val="000000"/>
          <w:sz w:val="28"/>
          <w:szCs w:val="28"/>
        </w:rPr>
      </w:pPr>
      <w:r>
        <w:rPr>
          <w:color w:val="000000"/>
          <w:sz w:val="28"/>
          <w:szCs w:val="28"/>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
    <w:p w:rsidR="007622F1" w:rsidRDefault="009819D1">
      <w:pPr>
        <w:pStyle w:val="normal"/>
        <w:ind w:firstLine="709"/>
        <w:jc w:val="both"/>
        <w:rPr>
          <w:color w:val="000000"/>
          <w:sz w:val="28"/>
          <w:szCs w:val="28"/>
        </w:rPr>
      </w:pPr>
      <w:r>
        <w:rPr>
          <w:color w:val="000000"/>
          <w:sz w:val="28"/>
          <w:szCs w:val="28"/>
        </w:rPr>
        <w:t>1) уклонение или отказ участника закупки от заключения договора;</w:t>
      </w:r>
    </w:p>
    <w:p w:rsidR="007622F1" w:rsidRDefault="009819D1">
      <w:pPr>
        <w:pStyle w:val="normal"/>
        <w:ind w:firstLine="709"/>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7622F1" w:rsidRDefault="009819D1">
      <w:pPr>
        <w:pStyle w:val="normal"/>
        <w:numPr>
          <w:ilvl w:val="0"/>
          <w:numId w:val="19"/>
        </w:numPr>
        <w:jc w:val="both"/>
        <w:rPr>
          <w:color w:val="000000"/>
          <w:sz w:val="28"/>
          <w:szCs w:val="28"/>
        </w:rPr>
      </w:pPr>
      <w:r>
        <w:rPr>
          <w:sz w:val="28"/>
          <w:szCs w:val="28"/>
        </w:rPr>
        <w:t>Обеспечение Заявки возвращается</w:t>
      </w:r>
      <w:r>
        <w:t xml:space="preserve"> </w:t>
      </w:r>
      <w:r>
        <w:rPr>
          <w:sz w:val="28"/>
          <w:szCs w:val="28"/>
        </w:rPr>
        <w:t>на основании полученного Заказчиком подписанного уполномоченным представителем участника Запроса предложений письменного уведомления. В уведомлении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7622F1" w:rsidRDefault="009819D1">
      <w:pPr>
        <w:pStyle w:val="normal"/>
        <w:numPr>
          <w:ilvl w:val="0"/>
          <w:numId w:val="19"/>
        </w:numPr>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7622F1" w:rsidRDefault="009819D1">
      <w:pPr>
        <w:pStyle w:val="normal"/>
        <w:ind w:firstLine="709"/>
        <w:jc w:val="both"/>
        <w:rPr>
          <w:color w:val="000000"/>
          <w:sz w:val="28"/>
          <w:szCs w:val="28"/>
        </w:rPr>
      </w:pPr>
      <w:r>
        <w:rPr>
          <w:color w:val="000000"/>
          <w:sz w:val="28"/>
          <w:szCs w:val="28"/>
        </w:rPr>
        <w:t>1) после истечения срока действия обеспечения Заявки;</w:t>
      </w:r>
    </w:p>
    <w:p w:rsidR="007622F1" w:rsidRDefault="009819D1">
      <w:pPr>
        <w:pStyle w:val="normal"/>
        <w:ind w:firstLine="709"/>
        <w:jc w:val="both"/>
        <w:rPr>
          <w:color w:val="000000"/>
          <w:sz w:val="28"/>
          <w:szCs w:val="28"/>
        </w:rPr>
      </w:pPr>
      <w:r>
        <w:rPr>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7622F1" w:rsidRDefault="009819D1">
      <w:pPr>
        <w:pStyle w:val="normal"/>
        <w:ind w:firstLine="709"/>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7622F1" w:rsidRDefault="009819D1">
      <w:pPr>
        <w:pStyle w:val="normal"/>
        <w:ind w:firstLine="709"/>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7622F1" w:rsidRDefault="009819D1">
      <w:pPr>
        <w:pStyle w:val="normal"/>
        <w:ind w:firstLine="709"/>
        <w:jc w:val="both"/>
        <w:rPr>
          <w:color w:val="000000"/>
          <w:sz w:val="28"/>
          <w:szCs w:val="28"/>
        </w:rPr>
      </w:pPr>
      <w:r>
        <w:rPr>
          <w:color w:val="000000"/>
          <w:sz w:val="28"/>
          <w:szCs w:val="28"/>
        </w:rPr>
        <w:t>5) претенденту, который не был допущен до участия в Запросе предложений (после опубликования протокола подведения итогов Конкурсной комиссии в соответствии с пунктом 4 Информационной карты);</w:t>
      </w:r>
    </w:p>
    <w:p w:rsidR="007622F1" w:rsidRDefault="009819D1">
      <w:pPr>
        <w:pStyle w:val="normal"/>
        <w:ind w:firstLine="709"/>
        <w:jc w:val="both"/>
        <w:rPr>
          <w:color w:val="000000"/>
          <w:sz w:val="28"/>
          <w:szCs w:val="28"/>
        </w:rPr>
      </w:pPr>
      <w:r>
        <w:rPr>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7622F1" w:rsidRDefault="009819D1">
      <w:pPr>
        <w:pStyle w:val="normal"/>
        <w:ind w:firstLine="709"/>
        <w:jc w:val="both"/>
        <w:rPr>
          <w:color w:val="000000"/>
          <w:sz w:val="28"/>
          <w:szCs w:val="28"/>
        </w:rPr>
      </w:pPr>
      <w:r>
        <w:rPr>
          <w:color w:val="000000"/>
          <w:sz w:val="28"/>
          <w:szCs w:val="28"/>
        </w:rPr>
        <w:t xml:space="preserve">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color w:val="000000"/>
          <w:sz w:val="28"/>
          <w:szCs w:val="28"/>
        </w:rPr>
        <w:lastRenderedPageBreak/>
        <w:t>которого присвоен второй порядковый номер (далее – Участник со вторым порядковым номером);</w:t>
      </w:r>
    </w:p>
    <w:p w:rsidR="007622F1" w:rsidRDefault="009819D1">
      <w:pPr>
        <w:pStyle w:val="normal"/>
        <w:ind w:firstLine="709"/>
        <w:jc w:val="both"/>
        <w:rPr>
          <w:color w:val="000000"/>
          <w:sz w:val="28"/>
          <w:szCs w:val="28"/>
        </w:rPr>
      </w:pPr>
      <w:r>
        <w:rPr>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7622F1" w:rsidRDefault="009819D1">
      <w:pPr>
        <w:pStyle w:val="normal"/>
        <w:numPr>
          <w:ilvl w:val="0"/>
          <w:numId w:val="19"/>
        </w:numPr>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7622F1" w:rsidRDefault="007622F1">
      <w:pPr>
        <w:pStyle w:val="normal"/>
        <w:ind w:firstLine="709"/>
        <w:jc w:val="both"/>
        <w:rPr>
          <w:b/>
        </w:rPr>
      </w:pPr>
    </w:p>
    <w:p w:rsidR="007622F1" w:rsidRDefault="009819D1">
      <w:pPr>
        <w:pStyle w:val="2"/>
        <w:keepNext w:val="0"/>
        <w:widowControl w:val="0"/>
        <w:numPr>
          <w:ilvl w:val="1"/>
          <w:numId w:val="18"/>
        </w:numPr>
        <w:spacing w:before="0" w:after="0"/>
        <w:ind w:left="0" w:firstLine="709"/>
        <w:jc w:val="both"/>
        <w:rPr>
          <w:i w:val="0"/>
        </w:rPr>
      </w:pPr>
      <w:r>
        <w:rPr>
          <w:i w:val="0"/>
        </w:rPr>
        <w:t>Финансово-коммерческое предложение</w:t>
      </w:r>
    </w:p>
    <w:p w:rsidR="007622F1" w:rsidRDefault="009819D1">
      <w:pPr>
        <w:pStyle w:val="normal"/>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7622F1" w:rsidRDefault="009819D1">
      <w:pPr>
        <w:pStyle w:val="normal"/>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622F1" w:rsidRDefault="009819D1">
      <w:pPr>
        <w:pStyle w:val="normal"/>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7622F1" w:rsidRDefault="009819D1">
      <w:pPr>
        <w:pStyle w:val="normal"/>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622F1" w:rsidRPr="009819D1" w:rsidRDefault="009819D1">
      <w:pPr>
        <w:pStyle w:val="normal"/>
        <w:spacing w:before="240" w:after="240"/>
        <w:ind w:firstLine="700"/>
        <w:jc w:val="both"/>
        <w:rPr>
          <w:sz w:val="28"/>
          <w:szCs w:val="28"/>
        </w:rPr>
      </w:pPr>
      <w:r w:rsidRPr="009819D1">
        <w:rPr>
          <w:sz w:val="28"/>
          <w:szCs w:val="28"/>
        </w:rPr>
        <w:t xml:space="preserve">Технические требования поставляемого Товара подтверждаются Претендентом в приложении к финансово-коммерческому предложению.  </w:t>
      </w:r>
    </w:p>
    <w:p w:rsidR="007622F1" w:rsidRDefault="009819D1">
      <w:pPr>
        <w:pStyle w:val="normal"/>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w:t>
      </w:r>
      <w:r>
        <w:rPr>
          <w:color w:val="000000"/>
          <w:sz w:val="28"/>
          <w:szCs w:val="28"/>
        </w:rPr>
        <w:lastRenderedPageBreak/>
        <w:t xml:space="preserve">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7622F1" w:rsidRDefault="009819D1">
      <w:pPr>
        <w:pStyle w:val="normal"/>
        <w:numPr>
          <w:ilvl w:val="2"/>
          <w:numId w:val="8"/>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5 к настоящей документации о закупке.</w:t>
      </w:r>
    </w:p>
    <w:p w:rsidR="007622F1" w:rsidRDefault="007622F1">
      <w:pPr>
        <w:pStyle w:val="normal"/>
        <w:pBdr>
          <w:top w:val="nil"/>
          <w:left w:val="nil"/>
          <w:bottom w:val="nil"/>
          <w:right w:val="nil"/>
          <w:between w:val="nil"/>
        </w:pBdr>
        <w:ind w:firstLine="709"/>
        <w:jc w:val="both"/>
        <w:rPr>
          <w:color w:val="000000"/>
          <w:sz w:val="28"/>
          <w:szCs w:val="28"/>
        </w:rPr>
      </w:pPr>
    </w:p>
    <w:p w:rsidR="007622F1" w:rsidRDefault="007622F1">
      <w:pPr>
        <w:pStyle w:val="normal"/>
        <w:tabs>
          <w:tab w:val="left" w:pos="1560"/>
        </w:tabs>
        <w:ind w:firstLine="709"/>
        <w:jc w:val="both"/>
        <w:rPr>
          <w:sz w:val="28"/>
          <w:szCs w:val="28"/>
        </w:rPr>
      </w:pPr>
    </w:p>
    <w:p w:rsidR="007622F1" w:rsidRDefault="009819D1">
      <w:pPr>
        <w:pStyle w:val="normal"/>
        <w:numPr>
          <w:ilvl w:val="1"/>
          <w:numId w:val="18"/>
        </w:numPr>
        <w:pBdr>
          <w:top w:val="nil"/>
          <w:left w:val="nil"/>
          <w:bottom w:val="nil"/>
          <w:right w:val="nil"/>
          <w:between w:val="nil"/>
        </w:pBdr>
        <w:tabs>
          <w:tab w:val="left" w:pos="1560"/>
        </w:tabs>
        <w:ind w:left="0" w:firstLine="709"/>
        <w:jc w:val="both"/>
        <w:rPr>
          <w:b/>
          <w:color w:val="000000"/>
          <w:sz w:val="28"/>
          <w:szCs w:val="28"/>
        </w:rPr>
      </w:pPr>
      <w:r>
        <w:rPr>
          <w:b/>
          <w:color w:val="000000"/>
          <w:sz w:val="28"/>
          <w:szCs w:val="28"/>
        </w:rPr>
        <w:t>Открытие доступа к Заявкам</w:t>
      </w:r>
    </w:p>
    <w:p w:rsidR="007622F1" w:rsidRDefault="009819D1">
      <w:pPr>
        <w:pStyle w:val="normal"/>
        <w:numPr>
          <w:ilvl w:val="0"/>
          <w:numId w:val="22"/>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7622F1" w:rsidRDefault="009819D1">
      <w:pPr>
        <w:pStyle w:val="normal"/>
        <w:numPr>
          <w:ilvl w:val="0"/>
          <w:numId w:val="22"/>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7622F1" w:rsidRDefault="009819D1">
      <w:pPr>
        <w:pStyle w:val="normal"/>
        <w:numPr>
          <w:ilvl w:val="0"/>
          <w:numId w:val="22"/>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По результатам открытия доступа к Заявкам протокол не оформляется.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7622F1" w:rsidRDefault="007622F1">
      <w:pPr>
        <w:pStyle w:val="normal"/>
        <w:pBdr>
          <w:top w:val="nil"/>
          <w:left w:val="nil"/>
          <w:bottom w:val="nil"/>
          <w:right w:val="nil"/>
          <w:between w:val="nil"/>
        </w:pBdr>
        <w:tabs>
          <w:tab w:val="left" w:pos="1560"/>
        </w:tabs>
        <w:ind w:firstLine="709"/>
        <w:rPr>
          <w:color w:val="000000"/>
          <w:sz w:val="28"/>
          <w:szCs w:val="28"/>
        </w:rPr>
      </w:pPr>
    </w:p>
    <w:p w:rsidR="007622F1" w:rsidRDefault="009819D1">
      <w:pPr>
        <w:pStyle w:val="normal"/>
        <w:numPr>
          <w:ilvl w:val="1"/>
          <w:numId w:val="18"/>
        </w:numPr>
        <w:pBdr>
          <w:top w:val="nil"/>
          <w:left w:val="nil"/>
          <w:bottom w:val="nil"/>
          <w:right w:val="nil"/>
          <w:between w:val="nil"/>
        </w:pBdr>
        <w:tabs>
          <w:tab w:val="left" w:pos="1560"/>
        </w:tabs>
        <w:ind w:left="0" w:firstLine="709"/>
        <w:jc w:val="both"/>
        <w:rPr>
          <w:b/>
          <w:color w:val="000000"/>
          <w:sz w:val="28"/>
          <w:szCs w:val="28"/>
        </w:rPr>
      </w:pPr>
      <w:r>
        <w:rPr>
          <w:b/>
          <w:color w:val="000000"/>
          <w:sz w:val="28"/>
          <w:szCs w:val="28"/>
        </w:rPr>
        <w:t xml:space="preserve">Рассмотрение, оценка и сопоставление </w:t>
      </w:r>
      <w:proofErr w:type="gramStart"/>
      <w:r>
        <w:rPr>
          <w:b/>
          <w:color w:val="000000"/>
          <w:sz w:val="28"/>
          <w:szCs w:val="28"/>
        </w:rPr>
        <w:t>Заявок</w:t>
      </w:r>
      <w:proofErr w:type="gramEnd"/>
      <w:r>
        <w:rPr>
          <w:b/>
          <w:color w:val="000000"/>
          <w:sz w:val="28"/>
          <w:szCs w:val="28"/>
        </w:rPr>
        <w:t xml:space="preserve"> и изучение квалификации претендентов Организатором</w:t>
      </w:r>
    </w:p>
    <w:p w:rsidR="007622F1" w:rsidRDefault="009819D1">
      <w:pPr>
        <w:pStyle w:val="normal"/>
        <w:numPr>
          <w:ilvl w:val="0"/>
          <w:numId w:val="10"/>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7622F1" w:rsidRDefault="009819D1">
      <w:pPr>
        <w:pStyle w:val="normal"/>
        <w:numPr>
          <w:ilvl w:val="0"/>
          <w:numId w:val="10"/>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w:t>
      </w:r>
      <w:r>
        <w:rPr>
          <w:sz w:val="28"/>
          <w:szCs w:val="28"/>
        </w:rPr>
        <w:lastRenderedPageBreak/>
        <w:t>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622F1" w:rsidRDefault="009819D1">
      <w:pPr>
        <w:pStyle w:val="normal"/>
        <w:numPr>
          <w:ilvl w:val="0"/>
          <w:numId w:val="10"/>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622F1" w:rsidRDefault="009819D1">
      <w:pPr>
        <w:pStyle w:val="normal"/>
        <w:numPr>
          <w:ilvl w:val="0"/>
          <w:numId w:val="10"/>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622F1" w:rsidRDefault="009819D1">
      <w:pPr>
        <w:pStyle w:val="normal"/>
        <w:numPr>
          <w:ilvl w:val="0"/>
          <w:numId w:val="10"/>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622F1" w:rsidRDefault="009819D1">
      <w:pPr>
        <w:pStyle w:val="normal"/>
        <w:numPr>
          <w:ilvl w:val="0"/>
          <w:numId w:val="10"/>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622F1" w:rsidRDefault="009819D1">
      <w:pPr>
        <w:pStyle w:val="normal"/>
        <w:numPr>
          <w:ilvl w:val="0"/>
          <w:numId w:val="10"/>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7622F1" w:rsidRDefault="009819D1">
      <w:pPr>
        <w:pStyle w:val="normal"/>
        <w:tabs>
          <w:tab w:val="left" w:pos="1560"/>
        </w:tabs>
        <w:ind w:firstLine="709"/>
        <w:jc w:val="both"/>
        <w:rPr>
          <w:sz w:val="28"/>
          <w:szCs w:val="28"/>
        </w:rPr>
      </w:pPr>
      <w:r>
        <w:rPr>
          <w:sz w:val="28"/>
          <w:szCs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p>
    <w:p w:rsidR="007622F1" w:rsidRDefault="009819D1">
      <w:pPr>
        <w:pStyle w:val="normal"/>
        <w:tabs>
          <w:tab w:val="left" w:pos="1560"/>
        </w:tabs>
        <w:ind w:firstLine="709"/>
        <w:jc w:val="both"/>
        <w:rPr>
          <w:sz w:val="28"/>
          <w:szCs w:val="28"/>
        </w:rPr>
      </w:pPr>
      <w:r>
        <w:rPr>
          <w:sz w:val="28"/>
          <w:szCs w:val="28"/>
        </w:rPr>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 Заявка не соответствует положениям Технического задания;</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lastRenderedPageBreak/>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 претендентам направлялся);</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 xml:space="preserve">6) невнесения обеспечения Заявки (если документацией о закупке установлено </w:t>
      </w:r>
      <w:proofErr w:type="gramStart"/>
      <w:r>
        <w:rPr>
          <w:color w:val="000000"/>
          <w:sz w:val="28"/>
          <w:szCs w:val="28"/>
        </w:rPr>
        <w:t>требование</w:t>
      </w:r>
      <w:proofErr w:type="gramEnd"/>
      <w:r>
        <w:rPr>
          <w:color w:val="000000"/>
          <w:sz w:val="28"/>
          <w:szCs w:val="28"/>
        </w:rPr>
        <w:t xml:space="preserve"> о его внесении);</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7) в иных случаях, установленных Положением о закупках и настоящей документацией о закупке.</w:t>
      </w:r>
    </w:p>
    <w:p w:rsidR="007622F1" w:rsidRDefault="009819D1">
      <w:pPr>
        <w:pStyle w:val="normal"/>
        <w:numPr>
          <w:ilvl w:val="0"/>
          <w:numId w:val="10"/>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7622F1" w:rsidRDefault="009819D1">
      <w:pPr>
        <w:pStyle w:val="normal"/>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622F1" w:rsidRDefault="009819D1">
      <w:pPr>
        <w:pStyle w:val="normal"/>
        <w:numPr>
          <w:ilvl w:val="0"/>
          <w:numId w:val="10"/>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622F1" w:rsidRDefault="009819D1">
      <w:pPr>
        <w:pStyle w:val="normal"/>
        <w:numPr>
          <w:ilvl w:val="0"/>
          <w:numId w:val="10"/>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622F1" w:rsidRDefault="009819D1">
      <w:pPr>
        <w:pStyle w:val="normal"/>
        <w:numPr>
          <w:ilvl w:val="0"/>
          <w:numId w:val="10"/>
        </w:numPr>
        <w:tabs>
          <w:tab w:val="left" w:pos="1560"/>
        </w:tabs>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Запросе</w:t>
      </w:r>
      <w:proofErr w:type="gramEnd"/>
      <w:r>
        <w:rPr>
          <w:sz w:val="28"/>
          <w:szCs w:val="28"/>
        </w:rPr>
        <w:t xml:space="preserve"> предложений всех претендентов, подавших Заявки, Запрос предложений признается несостоявшимся.</w:t>
      </w:r>
    </w:p>
    <w:p w:rsidR="007622F1" w:rsidRDefault="009819D1">
      <w:pPr>
        <w:pStyle w:val="normal"/>
        <w:numPr>
          <w:ilvl w:val="0"/>
          <w:numId w:val="10"/>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w:t>
      </w:r>
      <w:r>
        <w:rPr>
          <w:sz w:val="28"/>
          <w:szCs w:val="28"/>
        </w:rPr>
        <w:lastRenderedPageBreak/>
        <w:t>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Запросе предложений, в равной степени.</w:t>
      </w:r>
    </w:p>
    <w:p w:rsidR="007622F1" w:rsidRDefault="009819D1">
      <w:pPr>
        <w:pStyle w:val="normal"/>
        <w:numPr>
          <w:ilvl w:val="0"/>
          <w:numId w:val="10"/>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7622F1" w:rsidRDefault="007622F1">
      <w:pPr>
        <w:pStyle w:val="normal"/>
        <w:tabs>
          <w:tab w:val="left" w:pos="1560"/>
        </w:tabs>
        <w:ind w:firstLine="709"/>
        <w:jc w:val="both"/>
        <w:rPr>
          <w:sz w:val="28"/>
          <w:szCs w:val="28"/>
        </w:rPr>
      </w:pPr>
    </w:p>
    <w:p w:rsidR="007622F1" w:rsidRDefault="009819D1">
      <w:pPr>
        <w:pStyle w:val="normal"/>
        <w:numPr>
          <w:ilvl w:val="1"/>
          <w:numId w:val="18"/>
        </w:numPr>
        <w:pBdr>
          <w:top w:val="nil"/>
          <w:left w:val="nil"/>
          <w:bottom w:val="nil"/>
          <w:right w:val="nil"/>
          <w:between w:val="nil"/>
        </w:pBdr>
        <w:tabs>
          <w:tab w:val="left" w:pos="1560"/>
        </w:tabs>
        <w:ind w:left="0" w:firstLine="709"/>
        <w:jc w:val="both"/>
        <w:rPr>
          <w:b/>
          <w:color w:val="000000"/>
          <w:sz w:val="28"/>
          <w:szCs w:val="28"/>
        </w:rPr>
      </w:pPr>
      <w:r>
        <w:rPr>
          <w:b/>
          <w:color w:val="000000"/>
          <w:sz w:val="28"/>
          <w:szCs w:val="28"/>
        </w:rPr>
        <w:t>Порядок рассмотрения, оценки и сопоставления Заявок участников Организатором</w:t>
      </w:r>
    </w:p>
    <w:p w:rsidR="007622F1" w:rsidRDefault="009819D1">
      <w:pPr>
        <w:pStyle w:val="normal"/>
        <w:numPr>
          <w:ilvl w:val="0"/>
          <w:numId w:val="24"/>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7622F1" w:rsidRDefault="009819D1">
      <w:pPr>
        <w:pStyle w:val="normal"/>
        <w:numPr>
          <w:ilvl w:val="0"/>
          <w:numId w:val="24"/>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622F1" w:rsidRDefault="009819D1">
      <w:pPr>
        <w:pStyle w:val="normal"/>
        <w:numPr>
          <w:ilvl w:val="0"/>
          <w:numId w:val="24"/>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622F1" w:rsidRDefault="009819D1">
      <w:pPr>
        <w:pStyle w:val="normal"/>
        <w:numPr>
          <w:ilvl w:val="0"/>
          <w:numId w:val="24"/>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622F1" w:rsidRDefault="009819D1">
      <w:pPr>
        <w:pStyle w:val="normal"/>
        <w:numPr>
          <w:ilvl w:val="0"/>
          <w:numId w:val="24"/>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622F1" w:rsidRDefault="009819D1">
      <w:pPr>
        <w:pStyle w:val="normal"/>
        <w:numPr>
          <w:ilvl w:val="0"/>
          <w:numId w:val="24"/>
        </w:numPr>
        <w:tabs>
          <w:tab w:val="left" w:pos="1560"/>
        </w:tabs>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622F1" w:rsidRDefault="009819D1">
      <w:pPr>
        <w:pStyle w:val="normal"/>
        <w:numPr>
          <w:ilvl w:val="0"/>
          <w:numId w:val="24"/>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622F1" w:rsidRDefault="009819D1">
      <w:pPr>
        <w:pStyle w:val="normal"/>
        <w:numPr>
          <w:ilvl w:val="0"/>
          <w:numId w:val="24"/>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7622F1" w:rsidRDefault="009819D1">
      <w:pPr>
        <w:pStyle w:val="normal"/>
        <w:numPr>
          <w:ilvl w:val="0"/>
          <w:numId w:val="24"/>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0">
        <w:r>
          <w:rPr>
            <w:color w:val="0000FF"/>
            <w:sz w:val="28"/>
            <w:szCs w:val="28"/>
            <w:u w:val="single"/>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622F1" w:rsidRDefault="009819D1">
      <w:pPr>
        <w:pStyle w:val="normal"/>
        <w:numPr>
          <w:ilvl w:val="0"/>
          <w:numId w:val="23"/>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дата подписания протокола;</w:t>
      </w:r>
    </w:p>
    <w:p w:rsidR="007622F1" w:rsidRDefault="009819D1">
      <w:pPr>
        <w:pStyle w:val="normal"/>
        <w:numPr>
          <w:ilvl w:val="0"/>
          <w:numId w:val="23"/>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количество поданных на участие в закупке Заявок, а также дата и время регистрации каждой Заявки;</w:t>
      </w:r>
    </w:p>
    <w:p w:rsidR="007622F1" w:rsidRDefault="009819D1">
      <w:pPr>
        <w:pStyle w:val="normal"/>
        <w:numPr>
          <w:ilvl w:val="0"/>
          <w:numId w:val="23"/>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Запросе предложений с указанием количества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22F1" w:rsidRDefault="009819D1">
      <w:pPr>
        <w:pStyle w:val="normal"/>
        <w:numPr>
          <w:ilvl w:val="0"/>
          <w:numId w:val="23"/>
        </w:numPr>
        <w:pBdr>
          <w:top w:val="nil"/>
          <w:left w:val="nil"/>
          <w:bottom w:val="nil"/>
          <w:right w:val="nil"/>
          <w:between w:val="nil"/>
        </w:pBdr>
        <w:tabs>
          <w:tab w:val="left" w:pos="1560"/>
        </w:tabs>
        <w:ind w:left="0" w:firstLine="709"/>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7622F1" w:rsidRDefault="009819D1">
      <w:pPr>
        <w:pStyle w:val="normal"/>
        <w:numPr>
          <w:ilvl w:val="0"/>
          <w:numId w:val="23"/>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7622F1" w:rsidRDefault="009819D1">
      <w:pPr>
        <w:pStyle w:val="normal"/>
        <w:numPr>
          <w:ilvl w:val="0"/>
          <w:numId w:val="23"/>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иная информация при необходимости.</w:t>
      </w:r>
    </w:p>
    <w:p w:rsidR="007622F1" w:rsidRDefault="009819D1">
      <w:pPr>
        <w:pStyle w:val="normal"/>
        <w:numPr>
          <w:ilvl w:val="0"/>
          <w:numId w:val="24"/>
        </w:numPr>
        <w:tabs>
          <w:tab w:val="left" w:pos="1560"/>
        </w:tabs>
        <w:ind w:left="0" w:firstLine="709"/>
        <w:jc w:val="both"/>
        <w:rPr>
          <w:sz w:val="28"/>
          <w:szCs w:val="28"/>
        </w:rPr>
      </w:pPr>
      <w:r>
        <w:rPr>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7622F1" w:rsidRDefault="007622F1">
      <w:pPr>
        <w:pStyle w:val="normal"/>
        <w:tabs>
          <w:tab w:val="left" w:pos="1560"/>
        </w:tabs>
        <w:ind w:firstLine="709"/>
        <w:jc w:val="both"/>
        <w:rPr>
          <w:sz w:val="28"/>
          <w:szCs w:val="28"/>
        </w:rPr>
      </w:pPr>
    </w:p>
    <w:p w:rsidR="007622F1" w:rsidRDefault="009819D1">
      <w:pPr>
        <w:pStyle w:val="normal"/>
        <w:numPr>
          <w:ilvl w:val="1"/>
          <w:numId w:val="18"/>
        </w:numPr>
        <w:pBdr>
          <w:top w:val="nil"/>
          <w:left w:val="nil"/>
          <w:bottom w:val="nil"/>
          <w:right w:val="nil"/>
          <w:between w:val="nil"/>
        </w:pBdr>
        <w:tabs>
          <w:tab w:val="left" w:pos="1560"/>
        </w:tabs>
        <w:ind w:left="0" w:firstLine="709"/>
        <w:jc w:val="both"/>
        <w:rPr>
          <w:b/>
          <w:color w:val="000000"/>
          <w:sz w:val="28"/>
          <w:szCs w:val="28"/>
        </w:rPr>
      </w:pPr>
      <w:r>
        <w:rPr>
          <w:b/>
          <w:color w:val="000000"/>
          <w:sz w:val="28"/>
          <w:szCs w:val="28"/>
        </w:rPr>
        <w:t>Подведение итогов Запроса предложений</w:t>
      </w:r>
    </w:p>
    <w:p w:rsidR="007622F1" w:rsidRDefault="009819D1">
      <w:pPr>
        <w:pStyle w:val="normal"/>
        <w:numPr>
          <w:ilvl w:val="0"/>
          <w:numId w:val="25"/>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7622F1" w:rsidRDefault="009819D1">
      <w:pPr>
        <w:pStyle w:val="normal"/>
        <w:numPr>
          <w:ilvl w:val="0"/>
          <w:numId w:val="25"/>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7622F1" w:rsidRDefault="009819D1">
      <w:pPr>
        <w:pStyle w:val="normal"/>
        <w:numPr>
          <w:ilvl w:val="0"/>
          <w:numId w:val="25"/>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622F1" w:rsidRDefault="009819D1">
      <w:pPr>
        <w:pStyle w:val="normal"/>
        <w:numPr>
          <w:ilvl w:val="0"/>
          <w:numId w:val="25"/>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7622F1" w:rsidRDefault="009819D1">
      <w:pPr>
        <w:pStyle w:val="normal"/>
        <w:tabs>
          <w:tab w:val="left" w:pos="1560"/>
        </w:tabs>
        <w:ind w:firstLine="709"/>
        <w:jc w:val="both"/>
        <w:rPr>
          <w:sz w:val="28"/>
          <w:szCs w:val="28"/>
        </w:rPr>
      </w:pPr>
      <w:r>
        <w:rPr>
          <w:sz w:val="28"/>
          <w:szCs w:val="28"/>
        </w:rPr>
        <w:t xml:space="preserve">Решение Конкурсной комиссии фиксируется в итоговом протоколе заседания, в котором указывается информация об итогах Запроса предложений. </w:t>
      </w:r>
      <w:r>
        <w:rPr>
          <w:sz w:val="28"/>
          <w:szCs w:val="28"/>
        </w:rPr>
        <w:lastRenderedPageBreak/>
        <w:t>Протокол, составленный по итогам Запроса предложений, должен содержать сведения, указанные в подпункте 3.8.9 настоящей документации о закупке.</w:t>
      </w:r>
    </w:p>
    <w:p w:rsidR="007622F1" w:rsidRDefault="009819D1">
      <w:pPr>
        <w:pStyle w:val="normal"/>
        <w:numPr>
          <w:ilvl w:val="0"/>
          <w:numId w:val="25"/>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622F1" w:rsidRDefault="009819D1">
      <w:pPr>
        <w:pStyle w:val="normal"/>
        <w:numPr>
          <w:ilvl w:val="0"/>
          <w:numId w:val="25"/>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7622F1" w:rsidRDefault="009819D1">
      <w:pPr>
        <w:pStyle w:val="normal"/>
        <w:numPr>
          <w:ilvl w:val="0"/>
          <w:numId w:val="25"/>
        </w:numPr>
        <w:tabs>
          <w:tab w:val="left" w:pos="1560"/>
        </w:tabs>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622F1" w:rsidRDefault="009819D1">
      <w:pPr>
        <w:pStyle w:val="normal"/>
        <w:numPr>
          <w:ilvl w:val="0"/>
          <w:numId w:val="25"/>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7622F1" w:rsidRDefault="009819D1">
      <w:pPr>
        <w:pStyle w:val="normal"/>
        <w:tabs>
          <w:tab w:val="left" w:pos="1560"/>
        </w:tabs>
        <w:ind w:firstLine="709"/>
        <w:jc w:val="both"/>
        <w:rPr>
          <w:sz w:val="28"/>
          <w:szCs w:val="28"/>
        </w:rPr>
      </w:pPr>
      <w:r>
        <w:rPr>
          <w:sz w:val="28"/>
          <w:szCs w:val="28"/>
        </w:rPr>
        <w:t xml:space="preserve">Переторжка является дополнительным элементом Запроса предложений и заключается в добровольном повышении </w:t>
      </w:r>
      <w:proofErr w:type="gramStart"/>
      <w:r>
        <w:rPr>
          <w:sz w:val="28"/>
          <w:szCs w:val="28"/>
        </w:rPr>
        <w:t>предпочтительности Заявок участников Запроса предложений</w:t>
      </w:r>
      <w:proofErr w:type="gramEnd"/>
      <w:r>
        <w:rPr>
          <w:sz w:val="28"/>
          <w:szCs w:val="28"/>
        </w:rPr>
        <w:t xml:space="preserve">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622F1" w:rsidRDefault="009819D1">
      <w:pPr>
        <w:pStyle w:val="normal"/>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rPr>
        <w:t xml:space="preserve"> </w:t>
      </w:r>
      <w:r>
        <w:rPr>
          <w:sz w:val="28"/>
          <w:szCs w:val="28"/>
        </w:rPr>
        <w:t>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7622F1" w:rsidRDefault="009819D1">
      <w:pPr>
        <w:pStyle w:val="normal"/>
        <w:tabs>
          <w:tab w:val="left" w:pos="1560"/>
        </w:tabs>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622F1" w:rsidRDefault="009819D1">
      <w:pPr>
        <w:pStyle w:val="normal"/>
        <w:numPr>
          <w:ilvl w:val="0"/>
          <w:numId w:val="25"/>
        </w:numPr>
        <w:tabs>
          <w:tab w:val="left" w:pos="1560"/>
        </w:tabs>
        <w:ind w:left="0" w:firstLine="709"/>
        <w:jc w:val="both"/>
        <w:rPr>
          <w:sz w:val="28"/>
          <w:szCs w:val="28"/>
        </w:rPr>
      </w:pPr>
      <w:r>
        <w:rPr>
          <w:sz w:val="28"/>
          <w:szCs w:val="28"/>
        </w:rPr>
        <w:lastRenderedPageBreak/>
        <w:t>Запрос предложений признается состоявшимся, если к участию в Запросе предложений допущено не менее 2 претендентов.</w:t>
      </w:r>
    </w:p>
    <w:p w:rsidR="007622F1" w:rsidRDefault="009819D1">
      <w:pPr>
        <w:pStyle w:val="normal"/>
        <w:numPr>
          <w:ilvl w:val="0"/>
          <w:numId w:val="25"/>
        </w:numPr>
        <w:tabs>
          <w:tab w:val="left" w:pos="1560"/>
        </w:tabs>
        <w:ind w:left="0" w:firstLine="709"/>
        <w:jc w:val="both"/>
        <w:rPr>
          <w:sz w:val="28"/>
          <w:szCs w:val="28"/>
        </w:rPr>
      </w:pPr>
      <w:r>
        <w:rPr>
          <w:sz w:val="28"/>
          <w:szCs w:val="28"/>
        </w:rPr>
        <w:t>Запрос предложений признается несостоявшимся, если:</w:t>
      </w:r>
    </w:p>
    <w:p w:rsidR="007622F1" w:rsidRDefault="009819D1">
      <w:pPr>
        <w:pStyle w:val="normal"/>
        <w:tabs>
          <w:tab w:val="left" w:pos="1560"/>
        </w:tabs>
        <w:ind w:firstLine="709"/>
        <w:jc w:val="both"/>
        <w:rPr>
          <w:sz w:val="28"/>
          <w:szCs w:val="28"/>
        </w:rPr>
      </w:pPr>
      <w:r>
        <w:rPr>
          <w:sz w:val="28"/>
          <w:szCs w:val="28"/>
        </w:rPr>
        <w:t>1) на участие в Запросе предложений не подана ни одна Заявка;</w:t>
      </w:r>
    </w:p>
    <w:p w:rsidR="007622F1" w:rsidRDefault="009819D1">
      <w:pPr>
        <w:pStyle w:val="normal"/>
        <w:tabs>
          <w:tab w:val="left" w:pos="1560"/>
        </w:tabs>
        <w:ind w:firstLine="709"/>
        <w:jc w:val="both"/>
        <w:rPr>
          <w:sz w:val="28"/>
          <w:szCs w:val="28"/>
        </w:rPr>
      </w:pPr>
      <w:r>
        <w:rPr>
          <w:sz w:val="28"/>
          <w:szCs w:val="28"/>
        </w:rPr>
        <w:t>2) на участие в Запросе предложений подана одна Заявка;</w:t>
      </w:r>
    </w:p>
    <w:p w:rsidR="007622F1" w:rsidRDefault="009819D1">
      <w:pPr>
        <w:pStyle w:val="normal"/>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7622F1" w:rsidRDefault="009819D1">
      <w:pPr>
        <w:pStyle w:val="normal"/>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7622F1" w:rsidRDefault="009819D1">
      <w:pPr>
        <w:pStyle w:val="normal"/>
        <w:numPr>
          <w:ilvl w:val="0"/>
          <w:numId w:val="25"/>
        </w:numPr>
        <w:tabs>
          <w:tab w:val="left" w:pos="1560"/>
        </w:tabs>
        <w:ind w:left="0" w:firstLine="709"/>
        <w:jc w:val="both"/>
        <w:rPr>
          <w:sz w:val="28"/>
          <w:szCs w:val="28"/>
        </w:rPr>
      </w:pPr>
      <w:r>
        <w:rPr>
          <w:sz w:val="28"/>
          <w:szCs w:val="28"/>
        </w:rPr>
        <w:t>В случае если на участие в Запросе предложений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7622F1" w:rsidRDefault="009819D1">
      <w:pPr>
        <w:pStyle w:val="normal"/>
        <w:tabs>
          <w:tab w:val="left" w:pos="1560"/>
        </w:tabs>
        <w:ind w:firstLine="709"/>
        <w:jc w:val="both"/>
        <w:rPr>
          <w:sz w:val="28"/>
          <w:szCs w:val="28"/>
        </w:rPr>
      </w:pPr>
      <w:r>
        <w:rPr>
          <w:sz w:val="28"/>
          <w:szCs w:val="28"/>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7622F1" w:rsidRDefault="009819D1">
      <w:pPr>
        <w:pStyle w:val="normal"/>
        <w:tabs>
          <w:tab w:val="left" w:pos="1560"/>
        </w:tabs>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7622F1" w:rsidRDefault="009819D1">
      <w:pPr>
        <w:pStyle w:val="normal"/>
        <w:tabs>
          <w:tab w:val="left" w:pos="1560"/>
        </w:tabs>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7622F1" w:rsidRDefault="007622F1">
      <w:pPr>
        <w:pStyle w:val="normal"/>
        <w:pBdr>
          <w:top w:val="nil"/>
          <w:left w:val="nil"/>
          <w:bottom w:val="nil"/>
          <w:right w:val="nil"/>
          <w:between w:val="nil"/>
        </w:pBdr>
        <w:tabs>
          <w:tab w:val="left" w:pos="1560"/>
          <w:tab w:val="left" w:pos="1680"/>
        </w:tabs>
        <w:ind w:firstLine="709"/>
        <w:jc w:val="both"/>
        <w:rPr>
          <w:color w:val="000000"/>
          <w:sz w:val="28"/>
          <w:szCs w:val="28"/>
        </w:rPr>
      </w:pPr>
    </w:p>
    <w:p w:rsidR="007622F1" w:rsidRDefault="009819D1">
      <w:pPr>
        <w:pStyle w:val="normal"/>
        <w:numPr>
          <w:ilvl w:val="1"/>
          <w:numId w:val="18"/>
        </w:numPr>
        <w:pBdr>
          <w:top w:val="nil"/>
          <w:left w:val="nil"/>
          <w:bottom w:val="nil"/>
          <w:right w:val="nil"/>
          <w:between w:val="nil"/>
        </w:pBdr>
        <w:tabs>
          <w:tab w:val="left" w:pos="1560"/>
        </w:tabs>
        <w:ind w:left="0" w:firstLine="709"/>
        <w:jc w:val="both"/>
        <w:rPr>
          <w:b/>
          <w:color w:val="000000"/>
          <w:sz w:val="28"/>
          <w:szCs w:val="28"/>
        </w:rPr>
      </w:pPr>
      <w:r>
        <w:rPr>
          <w:b/>
          <w:color w:val="000000"/>
          <w:sz w:val="28"/>
          <w:szCs w:val="28"/>
        </w:rPr>
        <w:t>Заключение договора</w:t>
      </w:r>
    </w:p>
    <w:p w:rsidR="007622F1" w:rsidRDefault="009819D1">
      <w:pPr>
        <w:pStyle w:val="normal"/>
        <w:numPr>
          <w:ilvl w:val="0"/>
          <w:numId w:val="26"/>
        </w:numPr>
        <w:tabs>
          <w:tab w:val="left" w:pos="1701"/>
        </w:tabs>
        <w:ind w:left="0" w:firstLine="709"/>
        <w:jc w:val="both"/>
        <w:rPr>
          <w:sz w:val="28"/>
          <w:szCs w:val="28"/>
        </w:rPr>
      </w:pPr>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622F1" w:rsidRDefault="009819D1">
      <w:pPr>
        <w:pStyle w:val="normal"/>
        <w:numPr>
          <w:ilvl w:val="0"/>
          <w:numId w:val="26"/>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7622F1" w:rsidRDefault="009819D1">
      <w:pPr>
        <w:pStyle w:val="normal"/>
        <w:numPr>
          <w:ilvl w:val="0"/>
          <w:numId w:val="26"/>
        </w:numPr>
        <w:tabs>
          <w:tab w:val="left" w:pos="1701"/>
        </w:tabs>
        <w:ind w:left="0" w:firstLine="709"/>
        <w:jc w:val="both"/>
        <w:rPr>
          <w:sz w:val="28"/>
          <w:szCs w:val="28"/>
        </w:rPr>
      </w:pPr>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7622F1" w:rsidRDefault="009819D1">
      <w:pPr>
        <w:pStyle w:val="normal"/>
        <w:tabs>
          <w:tab w:val="left" w:pos="1701"/>
        </w:tabs>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w:t>
      </w:r>
      <w:r>
        <w:rPr>
          <w:sz w:val="28"/>
          <w:szCs w:val="28"/>
        </w:rPr>
        <w:lastRenderedPageBreak/>
        <w:t>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w:t>
      </w:r>
      <w:proofErr w:type="gramStart"/>
      <w:r>
        <w:rPr>
          <w:sz w:val="28"/>
          <w:szCs w:val="28"/>
        </w:rPr>
        <w:t>указанному</w:t>
      </w:r>
      <w:proofErr w:type="gramEnd"/>
      <w:r>
        <w:rPr>
          <w:sz w:val="28"/>
          <w:szCs w:val="28"/>
        </w:rPr>
        <w:t xml:space="preserve"> таким лицом в контактной информации приложения № 2 к настоящей документации о закупке.</w:t>
      </w:r>
    </w:p>
    <w:p w:rsidR="007622F1" w:rsidRDefault="009819D1">
      <w:pPr>
        <w:pStyle w:val="normal"/>
        <w:numPr>
          <w:ilvl w:val="0"/>
          <w:numId w:val="26"/>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7622F1" w:rsidRDefault="009819D1">
      <w:pPr>
        <w:pStyle w:val="normal"/>
        <w:numPr>
          <w:ilvl w:val="0"/>
          <w:numId w:val="26"/>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7622F1" w:rsidRDefault="009819D1">
      <w:pPr>
        <w:pStyle w:val="normal"/>
        <w:numPr>
          <w:ilvl w:val="0"/>
          <w:numId w:val="26"/>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7622F1" w:rsidRDefault="009819D1">
      <w:pPr>
        <w:pStyle w:val="normal"/>
        <w:numPr>
          <w:ilvl w:val="0"/>
          <w:numId w:val="26"/>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7622F1" w:rsidRDefault="009819D1">
      <w:pPr>
        <w:pStyle w:val="normal"/>
        <w:numPr>
          <w:ilvl w:val="0"/>
          <w:numId w:val="26"/>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7622F1" w:rsidRDefault="009819D1">
      <w:pPr>
        <w:pStyle w:val="normal"/>
        <w:numPr>
          <w:ilvl w:val="0"/>
          <w:numId w:val="26"/>
        </w:numPr>
        <w:tabs>
          <w:tab w:val="left" w:pos="1701"/>
        </w:tabs>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7622F1" w:rsidRDefault="009819D1">
      <w:pPr>
        <w:pStyle w:val="normal"/>
        <w:numPr>
          <w:ilvl w:val="0"/>
          <w:numId w:val="26"/>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7622F1" w:rsidRDefault="009819D1">
      <w:pPr>
        <w:pStyle w:val="normal"/>
        <w:tabs>
          <w:tab w:val="left" w:pos="1701"/>
        </w:tabs>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7622F1" w:rsidRDefault="009819D1">
      <w:pPr>
        <w:pStyle w:val="normal"/>
        <w:tabs>
          <w:tab w:val="left" w:pos="1701"/>
        </w:tabs>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622F1" w:rsidRDefault="009819D1">
      <w:pPr>
        <w:pStyle w:val="normal"/>
        <w:numPr>
          <w:ilvl w:val="0"/>
          <w:numId w:val="26"/>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7622F1" w:rsidRDefault="009819D1">
      <w:pPr>
        <w:pStyle w:val="normal"/>
        <w:numPr>
          <w:ilvl w:val="0"/>
          <w:numId w:val="26"/>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7622F1" w:rsidRDefault="007622F1">
      <w:pPr>
        <w:pStyle w:val="normal"/>
        <w:tabs>
          <w:tab w:val="left" w:pos="1560"/>
        </w:tabs>
        <w:ind w:firstLine="709"/>
        <w:jc w:val="both"/>
        <w:rPr>
          <w:sz w:val="28"/>
          <w:szCs w:val="28"/>
        </w:rPr>
      </w:pPr>
    </w:p>
    <w:p w:rsidR="007622F1" w:rsidRDefault="009819D1">
      <w:pPr>
        <w:pStyle w:val="normal"/>
        <w:numPr>
          <w:ilvl w:val="1"/>
          <w:numId w:val="18"/>
        </w:numPr>
        <w:pBdr>
          <w:top w:val="nil"/>
          <w:left w:val="nil"/>
          <w:bottom w:val="nil"/>
          <w:right w:val="nil"/>
          <w:between w:val="nil"/>
        </w:pBdr>
        <w:tabs>
          <w:tab w:val="left" w:pos="1560"/>
        </w:tabs>
        <w:ind w:left="0" w:firstLine="709"/>
        <w:jc w:val="both"/>
        <w:rPr>
          <w:b/>
          <w:color w:val="000000"/>
          <w:sz w:val="28"/>
          <w:szCs w:val="28"/>
        </w:rPr>
      </w:pPr>
      <w:r>
        <w:rPr>
          <w:b/>
          <w:color w:val="000000"/>
          <w:sz w:val="28"/>
          <w:szCs w:val="28"/>
        </w:rPr>
        <w:t>Обеспечение исполнения договора</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lastRenderedPageBreak/>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1) обязательств по возврату аванса;</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7622F1" w:rsidRDefault="009819D1">
      <w:pPr>
        <w:pStyle w:val="normal"/>
        <w:pBdr>
          <w:top w:val="nil"/>
          <w:left w:val="nil"/>
          <w:bottom w:val="nil"/>
          <w:right w:val="nil"/>
          <w:between w:val="nil"/>
        </w:pBdr>
        <w:tabs>
          <w:tab w:val="left" w:pos="1560"/>
        </w:tabs>
        <w:ind w:firstLine="709"/>
        <w:jc w:val="both"/>
        <w:rPr>
          <w:color w:val="000000"/>
          <w:sz w:val="28"/>
          <w:szCs w:val="28"/>
        </w:rPr>
      </w:pPr>
      <w:r>
        <w:rPr>
          <w:color w:val="000000"/>
          <w:sz w:val="28"/>
          <w:szCs w:val="28"/>
        </w:rPr>
        <w:t>3) гарантийных обязательств.</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color w:val="000000"/>
          <w:sz w:val="28"/>
          <w:szCs w:val="28"/>
        </w:rPr>
        <w:t>с даты заключения</w:t>
      </w:r>
      <w:proofErr w:type="gramEnd"/>
      <w:r>
        <w:rPr>
          <w:color w:val="000000"/>
          <w:sz w:val="28"/>
          <w:szCs w:val="28"/>
        </w:rPr>
        <w:t xml:space="preserve"> договора победителем или Участником со вторым порядковым номером.</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Запроса предложений предоставляет оригинал независимой (банковской) гарантии выданной соответствующим банком.</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7622F1" w:rsidRDefault="009819D1">
      <w:pPr>
        <w:pStyle w:val="normal"/>
        <w:numPr>
          <w:ilvl w:val="0"/>
          <w:numId w:val="21"/>
        </w:numPr>
        <w:pBdr>
          <w:top w:val="nil"/>
          <w:left w:val="nil"/>
          <w:bottom w:val="nil"/>
          <w:right w:val="nil"/>
          <w:between w:val="nil"/>
        </w:pBdr>
        <w:tabs>
          <w:tab w:val="left" w:pos="1560"/>
        </w:tabs>
        <w:ind w:left="0" w:firstLine="709"/>
        <w:jc w:val="both"/>
        <w:rPr>
          <w:color w:val="000000"/>
          <w:sz w:val="28"/>
          <w:szCs w:val="28"/>
        </w:rPr>
      </w:pPr>
      <w:r>
        <w:rPr>
          <w:color w:val="000000"/>
          <w:sz w:val="28"/>
          <w:szCs w:val="28"/>
        </w:rPr>
        <w:t>В случае если участником, с которым заключается договор,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 xml:space="preserve">ачестве обеспечения надлежащего исполнения договора, но до истечения срока, в течение которого платеж должен был поступить, денежные средства не </w:t>
      </w:r>
      <w:r>
        <w:rPr>
          <w:color w:val="000000"/>
          <w:sz w:val="28"/>
          <w:szCs w:val="28"/>
        </w:rPr>
        <w:lastRenderedPageBreak/>
        <w:t>поступили на счет, который указан Заказчиком в документации о закупке, такой участник признается уклонившимся от исполнения договора.</w:t>
      </w:r>
    </w:p>
    <w:p w:rsidR="007622F1" w:rsidRDefault="007622F1">
      <w:pPr>
        <w:pStyle w:val="normal"/>
        <w:pBdr>
          <w:top w:val="nil"/>
          <w:left w:val="nil"/>
          <w:bottom w:val="nil"/>
          <w:right w:val="nil"/>
          <w:between w:val="nil"/>
        </w:pBdr>
        <w:ind w:left="709"/>
        <w:jc w:val="both"/>
        <w:rPr>
          <w:color w:val="000000"/>
          <w:sz w:val="28"/>
          <w:szCs w:val="28"/>
        </w:rPr>
      </w:pPr>
    </w:p>
    <w:p w:rsidR="007622F1" w:rsidRDefault="009819D1">
      <w:pPr>
        <w:pStyle w:val="normal"/>
        <w:spacing w:after="120"/>
        <w:jc w:val="center"/>
        <w:rPr>
          <w:b/>
          <w:sz w:val="32"/>
          <w:szCs w:val="32"/>
        </w:rPr>
      </w:pPr>
      <w:r>
        <w:rPr>
          <w:b/>
          <w:sz w:val="32"/>
          <w:szCs w:val="32"/>
        </w:rPr>
        <w:t>Раздел 4. Техническое задание</w:t>
      </w:r>
    </w:p>
    <w:p w:rsidR="007622F1" w:rsidRDefault="007622F1">
      <w:pPr>
        <w:pStyle w:val="normal"/>
        <w:ind w:firstLine="709"/>
        <w:jc w:val="both"/>
        <w:rPr>
          <w:b/>
          <w:sz w:val="28"/>
          <w:szCs w:val="28"/>
          <w:highlight w:val="cyan"/>
        </w:rPr>
      </w:pPr>
    </w:p>
    <w:p w:rsidR="007622F1" w:rsidRDefault="009819D1">
      <w:pPr>
        <w:pStyle w:val="normal"/>
        <w:ind w:firstLine="426"/>
        <w:rPr>
          <w:b/>
          <w:sz w:val="28"/>
          <w:szCs w:val="28"/>
        </w:rPr>
      </w:pPr>
      <w:r>
        <w:rPr>
          <w:b/>
          <w:sz w:val="28"/>
          <w:szCs w:val="28"/>
        </w:rPr>
        <w:t>4.1. Общие положения.</w:t>
      </w:r>
    </w:p>
    <w:p w:rsidR="007622F1" w:rsidRDefault="009819D1">
      <w:pPr>
        <w:pStyle w:val="normal"/>
        <w:pBdr>
          <w:top w:val="nil"/>
          <w:left w:val="nil"/>
          <w:bottom w:val="nil"/>
          <w:right w:val="nil"/>
          <w:between w:val="nil"/>
        </w:pBdr>
        <w:ind w:firstLine="426"/>
        <w:jc w:val="both"/>
        <w:rPr>
          <w:color w:val="000000"/>
          <w:sz w:val="28"/>
          <w:szCs w:val="28"/>
        </w:rPr>
      </w:pPr>
      <w:r>
        <w:rPr>
          <w:color w:val="000000"/>
          <w:sz w:val="28"/>
          <w:szCs w:val="28"/>
        </w:rPr>
        <w:t xml:space="preserve">4.1.1. Предметом запроса предложений является поставка терминального камня на станцию </w:t>
      </w:r>
      <w:proofErr w:type="spellStart"/>
      <w:r>
        <w:rPr>
          <w:color w:val="000000"/>
          <w:sz w:val="28"/>
          <w:szCs w:val="28"/>
        </w:rPr>
        <w:t>Клещиха</w:t>
      </w:r>
      <w:proofErr w:type="spellEnd"/>
      <w:r>
        <w:rPr>
          <w:color w:val="000000"/>
          <w:sz w:val="28"/>
          <w:szCs w:val="28"/>
        </w:rPr>
        <w:t xml:space="preserve"> в </w:t>
      </w:r>
      <w:proofErr w:type="gramStart"/>
      <w:r>
        <w:rPr>
          <w:color w:val="000000"/>
          <w:sz w:val="28"/>
          <w:szCs w:val="28"/>
        </w:rPr>
        <w:t>г</w:t>
      </w:r>
      <w:proofErr w:type="gramEnd"/>
      <w:r>
        <w:rPr>
          <w:color w:val="000000"/>
          <w:sz w:val="28"/>
          <w:szCs w:val="28"/>
        </w:rPr>
        <w:t xml:space="preserve">. Новосибирск для целей реконструкции покрытия контейнерной площадки для переработки 40-футовых контейнеров (инв. № 011/01/00000017; </w:t>
      </w:r>
      <w:proofErr w:type="spellStart"/>
      <w:r>
        <w:rPr>
          <w:color w:val="000000"/>
          <w:sz w:val="28"/>
          <w:szCs w:val="28"/>
        </w:rPr>
        <w:t>кад</w:t>
      </w:r>
      <w:proofErr w:type="spellEnd"/>
      <w:r>
        <w:rPr>
          <w:color w:val="000000"/>
          <w:sz w:val="28"/>
          <w:szCs w:val="28"/>
        </w:rPr>
        <w:t>. № 54:35:062530:1250).</w:t>
      </w:r>
    </w:p>
    <w:p w:rsidR="007622F1" w:rsidRDefault="009819D1">
      <w:pPr>
        <w:pStyle w:val="normal"/>
        <w:pBdr>
          <w:top w:val="nil"/>
          <w:left w:val="nil"/>
          <w:bottom w:val="nil"/>
          <w:right w:val="nil"/>
          <w:between w:val="nil"/>
        </w:pBdr>
        <w:ind w:firstLine="426"/>
        <w:jc w:val="both"/>
        <w:rPr>
          <w:color w:val="000000"/>
          <w:sz w:val="28"/>
          <w:szCs w:val="28"/>
        </w:rPr>
      </w:pPr>
      <w:r>
        <w:rPr>
          <w:color w:val="000000"/>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7622F1" w:rsidRDefault="009819D1">
      <w:pPr>
        <w:pStyle w:val="normal"/>
        <w:widowControl w:val="0"/>
        <w:pBdr>
          <w:top w:val="nil"/>
          <w:left w:val="nil"/>
          <w:bottom w:val="nil"/>
          <w:right w:val="nil"/>
          <w:between w:val="nil"/>
        </w:pBdr>
        <w:ind w:firstLine="426"/>
        <w:jc w:val="both"/>
        <w:rPr>
          <w:b/>
          <w:color w:val="000000"/>
          <w:sz w:val="28"/>
          <w:szCs w:val="28"/>
        </w:rPr>
      </w:pPr>
      <w:r>
        <w:rPr>
          <w:b/>
          <w:color w:val="000000"/>
          <w:sz w:val="28"/>
          <w:szCs w:val="28"/>
        </w:rPr>
        <w:t>4.2. Технические требования к поставляемому</w:t>
      </w:r>
      <w:r>
        <w:rPr>
          <w:b/>
          <w:sz w:val="28"/>
          <w:szCs w:val="28"/>
        </w:rPr>
        <w:t xml:space="preserve"> </w:t>
      </w:r>
      <w:r>
        <w:rPr>
          <w:b/>
          <w:color w:val="000000"/>
          <w:sz w:val="28"/>
          <w:szCs w:val="28"/>
        </w:rPr>
        <w:t>Товар</w:t>
      </w:r>
      <w:r>
        <w:rPr>
          <w:b/>
          <w:sz w:val="28"/>
          <w:szCs w:val="28"/>
        </w:rPr>
        <w:t>у.</w:t>
      </w:r>
    </w:p>
    <w:tbl>
      <w:tblPr>
        <w:tblStyle w:val="a5"/>
        <w:tblW w:w="9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4860"/>
        <w:gridCol w:w="4217"/>
      </w:tblGrid>
      <w:tr w:rsidR="007622F1">
        <w:tc>
          <w:tcPr>
            <w:tcW w:w="780" w:type="dxa"/>
            <w:vAlign w:val="center"/>
          </w:tcPr>
          <w:p w:rsidR="007622F1" w:rsidRDefault="009819D1">
            <w:pPr>
              <w:pStyle w:val="normal"/>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860" w:type="dxa"/>
            <w:vAlign w:val="center"/>
          </w:tcPr>
          <w:p w:rsidR="007622F1" w:rsidRDefault="009819D1">
            <w:pPr>
              <w:pStyle w:val="normal"/>
              <w:jc w:val="center"/>
              <w:rPr>
                <w:sz w:val="28"/>
                <w:szCs w:val="28"/>
              </w:rPr>
            </w:pPr>
            <w:r>
              <w:rPr>
                <w:sz w:val="28"/>
                <w:szCs w:val="28"/>
              </w:rPr>
              <w:t>Характеристики</w:t>
            </w:r>
          </w:p>
        </w:tc>
        <w:tc>
          <w:tcPr>
            <w:tcW w:w="4217" w:type="dxa"/>
            <w:vAlign w:val="center"/>
          </w:tcPr>
          <w:p w:rsidR="007622F1" w:rsidRDefault="009819D1">
            <w:pPr>
              <w:pStyle w:val="normal"/>
              <w:jc w:val="center"/>
              <w:rPr>
                <w:sz w:val="28"/>
                <w:szCs w:val="28"/>
              </w:rPr>
            </w:pPr>
            <w:r>
              <w:rPr>
                <w:sz w:val="28"/>
                <w:szCs w:val="28"/>
              </w:rPr>
              <w:t>Значение</w:t>
            </w:r>
          </w:p>
        </w:tc>
      </w:tr>
      <w:tr w:rsidR="007622F1">
        <w:tc>
          <w:tcPr>
            <w:tcW w:w="780" w:type="dxa"/>
            <w:vAlign w:val="center"/>
          </w:tcPr>
          <w:p w:rsidR="007622F1" w:rsidRDefault="009819D1">
            <w:pPr>
              <w:pStyle w:val="normal"/>
              <w:jc w:val="center"/>
              <w:rPr>
                <w:sz w:val="28"/>
                <w:szCs w:val="28"/>
              </w:rPr>
            </w:pPr>
            <w:r>
              <w:rPr>
                <w:sz w:val="28"/>
                <w:szCs w:val="28"/>
              </w:rPr>
              <w:t>1</w:t>
            </w:r>
          </w:p>
        </w:tc>
        <w:tc>
          <w:tcPr>
            <w:tcW w:w="4860" w:type="dxa"/>
            <w:vAlign w:val="center"/>
          </w:tcPr>
          <w:p w:rsidR="007622F1" w:rsidRDefault="009819D1">
            <w:pPr>
              <w:pStyle w:val="normal"/>
              <w:jc w:val="both"/>
              <w:rPr>
                <w:sz w:val="28"/>
                <w:szCs w:val="28"/>
              </w:rPr>
            </w:pPr>
            <w:r>
              <w:rPr>
                <w:sz w:val="28"/>
                <w:szCs w:val="28"/>
              </w:rPr>
              <w:t xml:space="preserve">Форма </w:t>
            </w:r>
          </w:p>
        </w:tc>
        <w:tc>
          <w:tcPr>
            <w:tcW w:w="4217" w:type="dxa"/>
            <w:vAlign w:val="center"/>
          </w:tcPr>
          <w:p w:rsidR="007622F1" w:rsidRDefault="009819D1">
            <w:pPr>
              <w:pStyle w:val="normal"/>
              <w:rPr>
                <w:sz w:val="28"/>
                <w:szCs w:val="28"/>
              </w:rPr>
            </w:pPr>
            <w:r>
              <w:rPr>
                <w:sz w:val="28"/>
                <w:szCs w:val="28"/>
              </w:rPr>
              <w:t>«Волна» либо «Трилистник»</w:t>
            </w:r>
          </w:p>
        </w:tc>
      </w:tr>
      <w:tr w:rsidR="007622F1">
        <w:tc>
          <w:tcPr>
            <w:tcW w:w="780" w:type="dxa"/>
            <w:vAlign w:val="center"/>
          </w:tcPr>
          <w:p w:rsidR="007622F1" w:rsidRDefault="009819D1">
            <w:pPr>
              <w:pStyle w:val="normal"/>
              <w:jc w:val="center"/>
              <w:rPr>
                <w:sz w:val="28"/>
                <w:szCs w:val="28"/>
              </w:rPr>
            </w:pPr>
            <w:r>
              <w:rPr>
                <w:sz w:val="28"/>
                <w:szCs w:val="28"/>
              </w:rPr>
              <w:t>2</w:t>
            </w:r>
          </w:p>
        </w:tc>
        <w:tc>
          <w:tcPr>
            <w:tcW w:w="4860" w:type="dxa"/>
            <w:vAlign w:val="center"/>
          </w:tcPr>
          <w:p w:rsidR="007622F1" w:rsidRDefault="009819D1">
            <w:pPr>
              <w:pStyle w:val="normal"/>
              <w:jc w:val="both"/>
              <w:rPr>
                <w:sz w:val="28"/>
                <w:szCs w:val="28"/>
              </w:rPr>
            </w:pPr>
            <w:r>
              <w:rPr>
                <w:sz w:val="28"/>
                <w:szCs w:val="28"/>
              </w:rPr>
              <w:t xml:space="preserve">Высота терминального камня, </w:t>
            </w:r>
            <w:proofErr w:type="gramStart"/>
            <w:r>
              <w:rPr>
                <w:sz w:val="28"/>
                <w:szCs w:val="28"/>
              </w:rPr>
              <w:t>м</w:t>
            </w:r>
            <w:proofErr w:type="gramEnd"/>
          </w:p>
        </w:tc>
        <w:tc>
          <w:tcPr>
            <w:tcW w:w="4217" w:type="dxa"/>
            <w:vAlign w:val="center"/>
          </w:tcPr>
          <w:p w:rsidR="007622F1" w:rsidRDefault="009819D1">
            <w:pPr>
              <w:pStyle w:val="normal"/>
              <w:rPr>
                <w:sz w:val="28"/>
                <w:szCs w:val="28"/>
              </w:rPr>
            </w:pPr>
            <w:r>
              <w:rPr>
                <w:sz w:val="28"/>
                <w:szCs w:val="28"/>
              </w:rPr>
              <w:t xml:space="preserve">0,10 </w:t>
            </w:r>
          </w:p>
        </w:tc>
      </w:tr>
      <w:tr w:rsidR="007622F1">
        <w:tc>
          <w:tcPr>
            <w:tcW w:w="780" w:type="dxa"/>
          </w:tcPr>
          <w:p w:rsidR="007622F1" w:rsidRDefault="009819D1">
            <w:pPr>
              <w:pStyle w:val="normal"/>
              <w:jc w:val="center"/>
              <w:rPr>
                <w:sz w:val="28"/>
                <w:szCs w:val="28"/>
              </w:rPr>
            </w:pPr>
            <w:r>
              <w:rPr>
                <w:sz w:val="28"/>
                <w:szCs w:val="28"/>
              </w:rPr>
              <w:t>3</w:t>
            </w:r>
          </w:p>
        </w:tc>
        <w:tc>
          <w:tcPr>
            <w:tcW w:w="4860" w:type="dxa"/>
          </w:tcPr>
          <w:p w:rsidR="007622F1" w:rsidRDefault="009819D1">
            <w:pPr>
              <w:pStyle w:val="normal"/>
              <w:rPr>
                <w:sz w:val="28"/>
                <w:szCs w:val="28"/>
              </w:rPr>
            </w:pPr>
            <w:r>
              <w:rPr>
                <w:sz w:val="28"/>
                <w:szCs w:val="28"/>
              </w:rPr>
              <w:t>Класс бетона по прочности на сжатие</w:t>
            </w:r>
          </w:p>
        </w:tc>
        <w:tc>
          <w:tcPr>
            <w:tcW w:w="4217" w:type="dxa"/>
          </w:tcPr>
          <w:p w:rsidR="007622F1" w:rsidRDefault="009819D1">
            <w:pPr>
              <w:pStyle w:val="normal"/>
              <w:rPr>
                <w:sz w:val="28"/>
                <w:szCs w:val="28"/>
              </w:rPr>
            </w:pPr>
            <w:r>
              <w:rPr>
                <w:sz w:val="28"/>
                <w:szCs w:val="28"/>
              </w:rPr>
              <w:t>не менее В35 (45 МПа)</w:t>
            </w:r>
          </w:p>
        </w:tc>
      </w:tr>
      <w:tr w:rsidR="007622F1">
        <w:tc>
          <w:tcPr>
            <w:tcW w:w="780" w:type="dxa"/>
          </w:tcPr>
          <w:p w:rsidR="007622F1" w:rsidRDefault="009819D1">
            <w:pPr>
              <w:pStyle w:val="normal"/>
              <w:jc w:val="center"/>
              <w:rPr>
                <w:sz w:val="28"/>
                <w:szCs w:val="28"/>
              </w:rPr>
            </w:pPr>
            <w:r>
              <w:rPr>
                <w:sz w:val="28"/>
                <w:szCs w:val="28"/>
              </w:rPr>
              <w:t>4</w:t>
            </w:r>
          </w:p>
        </w:tc>
        <w:tc>
          <w:tcPr>
            <w:tcW w:w="4860" w:type="dxa"/>
          </w:tcPr>
          <w:p w:rsidR="007622F1" w:rsidRDefault="009819D1">
            <w:pPr>
              <w:pStyle w:val="normal"/>
              <w:rPr>
                <w:sz w:val="28"/>
                <w:szCs w:val="28"/>
              </w:rPr>
            </w:pPr>
            <w:r>
              <w:rPr>
                <w:color w:val="222222"/>
                <w:sz w:val="28"/>
                <w:szCs w:val="28"/>
              </w:rPr>
              <w:t xml:space="preserve">Класс бетона по прочности на растяжение при изгибе, </w:t>
            </w:r>
            <w:proofErr w:type="spellStart"/>
            <w:r>
              <w:rPr>
                <w:color w:val="222222"/>
                <w:sz w:val="28"/>
                <w:szCs w:val="28"/>
              </w:rPr>
              <w:t>Мпа</w:t>
            </w:r>
            <w:proofErr w:type="spellEnd"/>
          </w:p>
        </w:tc>
        <w:tc>
          <w:tcPr>
            <w:tcW w:w="4217" w:type="dxa"/>
          </w:tcPr>
          <w:p w:rsidR="007622F1" w:rsidRDefault="009819D1">
            <w:pPr>
              <w:pStyle w:val="normal"/>
              <w:rPr>
                <w:sz w:val="28"/>
                <w:szCs w:val="28"/>
              </w:rPr>
            </w:pPr>
            <w:r>
              <w:rPr>
                <w:sz w:val="28"/>
                <w:szCs w:val="28"/>
              </w:rPr>
              <w:t>не менее B</w:t>
            </w:r>
            <w:r>
              <w:rPr>
                <w:sz w:val="28"/>
                <w:szCs w:val="28"/>
                <w:vertAlign w:val="subscript"/>
              </w:rPr>
              <w:t>tb</w:t>
            </w:r>
            <w:r>
              <w:rPr>
                <w:sz w:val="28"/>
                <w:szCs w:val="28"/>
              </w:rPr>
              <w:t>=4,4</w:t>
            </w:r>
          </w:p>
        </w:tc>
      </w:tr>
      <w:tr w:rsidR="007622F1">
        <w:tc>
          <w:tcPr>
            <w:tcW w:w="780" w:type="dxa"/>
          </w:tcPr>
          <w:p w:rsidR="007622F1" w:rsidRDefault="009819D1">
            <w:pPr>
              <w:pStyle w:val="normal"/>
              <w:jc w:val="center"/>
              <w:rPr>
                <w:sz w:val="28"/>
                <w:szCs w:val="28"/>
              </w:rPr>
            </w:pPr>
            <w:r>
              <w:rPr>
                <w:sz w:val="28"/>
                <w:szCs w:val="28"/>
              </w:rPr>
              <w:t>5</w:t>
            </w:r>
          </w:p>
        </w:tc>
        <w:tc>
          <w:tcPr>
            <w:tcW w:w="4860" w:type="dxa"/>
          </w:tcPr>
          <w:p w:rsidR="007622F1" w:rsidRDefault="009819D1">
            <w:pPr>
              <w:pStyle w:val="normal"/>
              <w:rPr>
                <w:color w:val="222222"/>
                <w:sz w:val="28"/>
                <w:szCs w:val="28"/>
              </w:rPr>
            </w:pPr>
            <w:r>
              <w:rPr>
                <w:color w:val="222222"/>
                <w:sz w:val="28"/>
                <w:szCs w:val="28"/>
              </w:rPr>
              <w:t>Морозостойкость, циклов</w:t>
            </w:r>
          </w:p>
        </w:tc>
        <w:tc>
          <w:tcPr>
            <w:tcW w:w="4217" w:type="dxa"/>
          </w:tcPr>
          <w:p w:rsidR="007622F1" w:rsidRDefault="009819D1">
            <w:pPr>
              <w:pStyle w:val="normal"/>
              <w:rPr>
                <w:sz w:val="28"/>
                <w:szCs w:val="28"/>
              </w:rPr>
            </w:pPr>
            <w:r>
              <w:rPr>
                <w:sz w:val="28"/>
                <w:szCs w:val="28"/>
              </w:rPr>
              <w:t>не менее 300 (F 300)</w:t>
            </w:r>
          </w:p>
        </w:tc>
      </w:tr>
      <w:tr w:rsidR="007622F1">
        <w:tc>
          <w:tcPr>
            <w:tcW w:w="780" w:type="dxa"/>
          </w:tcPr>
          <w:p w:rsidR="007622F1" w:rsidRDefault="009819D1">
            <w:pPr>
              <w:pStyle w:val="normal"/>
              <w:jc w:val="center"/>
              <w:rPr>
                <w:sz w:val="28"/>
                <w:szCs w:val="28"/>
              </w:rPr>
            </w:pPr>
            <w:r>
              <w:rPr>
                <w:sz w:val="28"/>
                <w:szCs w:val="28"/>
              </w:rPr>
              <w:t>6</w:t>
            </w:r>
          </w:p>
        </w:tc>
        <w:tc>
          <w:tcPr>
            <w:tcW w:w="4860" w:type="dxa"/>
          </w:tcPr>
          <w:p w:rsidR="007622F1" w:rsidRDefault="009819D1">
            <w:pPr>
              <w:pStyle w:val="normal"/>
              <w:rPr>
                <w:sz w:val="28"/>
                <w:szCs w:val="28"/>
              </w:rPr>
            </w:pPr>
            <w:proofErr w:type="spellStart"/>
            <w:r>
              <w:rPr>
                <w:sz w:val="28"/>
                <w:szCs w:val="28"/>
              </w:rPr>
              <w:t>Истираемость</w:t>
            </w:r>
            <w:proofErr w:type="spellEnd"/>
            <w:r>
              <w:rPr>
                <w:sz w:val="28"/>
                <w:szCs w:val="28"/>
              </w:rPr>
              <w:t>,  г/см. кв.</w:t>
            </w:r>
          </w:p>
        </w:tc>
        <w:tc>
          <w:tcPr>
            <w:tcW w:w="4217" w:type="dxa"/>
          </w:tcPr>
          <w:p w:rsidR="007622F1" w:rsidRDefault="009819D1">
            <w:pPr>
              <w:pStyle w:val="normal"/>
              <w:rPr>
                <w:sz w:val="28"/>
                <w:szCs w:val="28"/>
              </w:rPr>
            </w:pPr>
            <w:r>
              <w:rPr>
                <w:sz w:val="28"/>
                <w:szCs w:val="28"/>
              </w:rPr>
              <w:t xml:space="preserve">не более 0,7 </w:t>
            </w:r>
          </w:p>
        </w:tc>
      </w:tr>
      <w:tr w:rsidR="007622F1">
        <w:tc>
          <w:tcPr>
            <w:tcW w:w="780" w:type="dxa"/>
          </w:tcPr>
          <w:p w:rsidR="007622F1" w:rsidRDefault="009819D1">
            <w:pPr>
              <w:pStyle w:val="normal"/>
              <w:jc w:val="center"/>
              <w:rPr>
                <w:sz w:val="28"/>
                <w:szCs w:val="28"/>
              </w:rPr>
            </w:pPr>
            <w:r>
              <w:rPr>
                <w:sz w:val="28"/>
                <w:szCs w:val="28"/>
              </w:rPr>
              <w:t>7</w:t>
            </w:r>
          </w:p>
        </w:tc>
        <w:tc>
          <w:tcPr>
            <w:tcW w:w="4860" w:type="dxa"/>
          </w:tcPr>
          <w:p w:rsidR="007622F1" w:rsidRDefault="009819D1">
            <w:pPr>
              <w:pStyle w:val="normal"/>
              <w:rPr>
                <w:sz w:val="28"/>
                <w:szCs w:val="28"/>
              </w:rPr>
            </w:pPr>
            <w:proofErr w:type="spellStart"/>
            <w:r>
              <w:rPr>
                <w:sz w:val="28"/>
                <w:szCs w:val="28"/>
              </w:rPr>
              <w:t>Водопоглощение</w:t>
            </w:r>
            <w:proofErr w:type="spellEnd"/>
            <w:r>
              <w:rPr>
                <w:sz w:val="28"/>
                <w:szCs w:val="28"/>
              </w:rPr>
              <w:t>, % по массе</w:t>
            </w:r>
          </w:p>
        </w:tc>
        <w:tc>
          <w:tcPr>
            <w:tcW w:w="4217" w:type="dxa"/>
          </w:tcPr>
          <w:p w:rsidR="007622F1" w:rsidRDefault="009819D1">
            <w:pPr>
              <w:pStyle w:val="normal"/>
              <w:rPr>
                <w:sz w:val="28"/>
                <w:szCs w:val="28"/>
              </w:rPr>
            </w:pPr>
            <w:r>
              <w:rPr>
                <w:sz w:val="28"/>
                <w:szCs w:val="28"/>
              </w:rPr>
              <w:t>не более 6</w:t>
            </w:r>
          </w:p>
        </w:tc>
      </w:tr>
      <w:tr w:rsidR="007622F1" w:rsidRPr="009819D1">
        <w:tc>
          <w:tcPr>
            <w:tcW w:w="780" w:type="dxa"/>
          </w:tcPr>
          <w:p w:rsidR="007622F1" w:rsidRPr="009819D1" w:rsidRDefault="009819D1">
            <w:pPr>
              <w:pStyle w:val="normal"/>
              <w:jc w:val="center"/>
              <w:rPr>
                <w:sz w:val="28"/>
                <w:szCs w:val="28"/>
              </w:rPr>
            </w:pPr>
            <w:r w:rsidRPr="009819D1">
              <w:rPr>
                <w:sz w:val="28"/>
                <w:szCs w:val="28"/>
              </w:rPr>
              <w:t>8</w:t>
            </w:r>
          </w:p>
        </w:tc>
        <w:tc>
          <w:tcPr>
            <w:tcW w:w="4860" w:type="dxa"/>
          </w:tcPr>
          <w:p w:rsidR="007622F1" w:rsidRPr="009819D1" w:rsidRDefault="009819D1">
            <w:pPr>
              <w:pStyle w:val="normal"/>
              <w:rPr>
                <w:sz w:val="28"/>
                <w:szCs w:val="28"/>
              </w:rPr>
            </w:pPr>
            <w:r w:rsidRPr="009819D1">
              <w:rPr>
                <w:sz w:val="28"/>
                <w:szCs w:val="28"/>
              </w:rPr>
              <w:t>Наличие у поставщика документов, удостоверяющих качество поставляемого товара</w:t>
            </w:r>
          </w:p>
        </w:tc>
        <w:tc>
          <w:tcPr>
            <w:tcW w:w="4217" w:type="dxa"/>
          </w:tcPr>
          <w:p w:rsidR="007622F1" w:rsidRPr="009819D1" w:rsidRDefault="009819D1">
            <w:pPr>
              <w:pStyle w:val="normal"/>
              <w:rPr>
                <w:sz w:val="28"/>
                <w:szCs w:val="28"/>
              </w:rPr>
            </w:pPr>
            <w:r w:rsidRPr="009819D1">
              <w:rPr>
                <w:sz w:val="28"/>
                <w:szCs w:val="28"/>
              </w:rPr>
              <w:t xml:space="preserve">Сертификат соответствия или сертификат качества или паспорт </w:t>
            </w:r>
          </w:p>
        </w:tc>
      </w:tr>
      <w:tr w:rsidR="007622F1" w:rsidRPr="009819D1">
        <w:tc>
          <w:tcPr>
            <w:tcW w:w="780" w:type="dxa"/>
          </w:tcPr>
          <w:p w:rsidR="007622F1" w:rsidRPr="009819D1" w:rsidRDefault="009819D1">
            <w:pPr>
              <w:pStyle w:val="normal"/>
              <w:jc w:val="center"/>
              <w:rPr>
                <w:sz w:val="28"/>
                <w:szCs w:val="28"/>
              </w:rPr>
            </w:pPr>
            <w:r w:rsidRPr="009819D1">
              <w:rPr>
                <w:sz w:val="28"/>
                <w:szCs w:val="28"/>
              </w:rPr>
              <w:t>9</w:t>
            </w:r>
          </w:p>
        </w:tc>
        <w:tc>
          <w:tcPr>
            <w:tcW w:w="4860" w:type="dxa"/>
          </w:tcPr>
          <w:p w:rsidR="007622F1" w:rsidRPr="009819D1" w:rsidRDefault="009819D1">
            <w:pPr>
              <w:pStyle w:val="normal"/>
              <w:rPr>
                <w:sz w:val="28"/>
                <w:szCs w:val="28"/>
              </w:rPr>
            </w:pPr>
            <w:r w:rsidRPr="009819D1">
              <w:rPr>
                <w:sz w:val="28"/>
                <w:szCs w:val="28"/>
              </w:rPr>
              <w:t>Соответствие ГОСТ</w:t>
            </w:r>
          </w:p>
        </w:tc>
        <w:tc>
          <w:tcPr>
            <w:tcW w:w="4217" w:type="dxa"/>
          </w:tcPr>
          <w:p w:rsidR="007622F1" w:rsidRPr="009819D1" w:rsidRDefault="009819D1">
            <w:pPr>
              <w:pStyle w:val="normal"/>
              <w:rPr>
                <w:sz w:val="28"/>
                <w:szCs w:val="28"/>
              </w:rPr>
            </w:pPr>
            <w:r w:rsidRPr="009819D1">
              <w:rPr>
                <w:sz w:val="28"/>
                <w:szCs w:val="28"/>
              </w:rPr>
              <w:t>13015-2012; 17608-2017 (с поправками)</w:t>
            </w:r>
          </w:p>
        </w:tc>
      </w:tr>
    </w:tbl>
    <w:p w:rsidR="007622F1" w:rsidRPr="009819D1" w:rsidRDefault="007622F1">
      <w:pPr>
        <w:pStyle w:val="normal"/>
        <w:widowControl w:val="0"/>
        <w:pBdr>
          <w:top w:val="nil"/>
          <w:left w:val="nil"/>
          <w:bottom w:val="nil"/>
          <w:right w:val="nil"/>
          <w:between w:val="nil"/>
        </w:pBdr>
        <w:ind w:firstLine="426"/>
        <w:jc w:val="both"/>
        <w:rPr>
          <w:sz w:val="28"/>
          <w:szCs w:val="28"/>
        </w:rPr>
      </w:pPr>
    </w:p>
    <w:p w:rsidR="007622F1" w:rsidRPr="009819D1" w:rsidRDefault="009819D1">
      <w:pPr>
        <w:pStyle w:val="normal"/>
        <w:widowControl w:val="0"/>
        <w:spacing w:before="240" w:after="240"/>
        <w:ind w:firstLine="700"/>
        <w:jc w:val="both"/>
        <w:rPr>
          <w:sz w:val="28"/>
          <w:szCs w:val="28"/>
        </w:rPr>
      </w:pPr>
      <w:r w:rsidRPr="009819D1">
        <w:rPr>
          <w:sz w:val="28"/>
          <w:szCs w:val="28"/>
        </w:rPr>
        <w:t xml:space="preserve">Изделия должны изготавливаться в  заводских условиях с применением пропарочных камер, стендов, </w:t>
      </w:r>
      <w:proofErr w:type="spellStart"/>
      <w:r w:rsidRPr="009819D1">
        <w:rPr>
          <w:sz w:val="28"/>
          <w:szCs w:val="28"/>
        </w:rPr>
        <w:t>вибростолов</w:t>
      </w:r>
      <w:proofErr w:type="spellEnd"/>
      <w:r w:rsidRPr="009819D1">
        <w:rPr>
          <w:sz w:val="28"/>
          <w:szCs w:val="28"/>
        </w:rPr>
        <w:t xml:space="preserve"> и другого оборудования, позволяющего получить изделия требуемого качества.</w:t>
      </w:r>
    </w:p>
    <w:p w:rsidR="007622F1" w:rsidRPr="009819D1" w:rsidRDefault="009819D1">
      <w:pPr>
        <w:pStyle w:val="normal"/>
        <w:widowControl w:val="0"/>
        <w:spacing w:before="240" w:after="240"/>
        <w:ind w:firstLine="700"/>
        <w:jc w:val="both"/>
        <w:rPr>
          <w:sz w:val="28"/>
          <w:szCs w:val="28"/>
        </w:rPr>
      </w:pPr>
      <w:r w:rsidRPr="009819D1">
        <w:rPr>
          <w:sz w:val="28"/>
          <w:szCs w:val="28"/>
        </w:rPr>
        <w:t>Поставляемый товар должен быть новым, ранее в эксплуатации не находившимся.</w:t>
      </w:r>
    </w:p>
    <w:p w:rsidR="007622F1" w:rsidRPr="009819D1" w:rsidRDefault="009819D1">
      <w:pPr>
        <w:pStyle w:val="normal"/>
        <w:widowControl w:val="0"/>
        <w:spacing w:before="240" w:after="240"/>
        <w:ind w:firstLine="700"/>
        <w:jc w:val="both"/>
        <w:rPr>
          <w:sz w:val="28"/>
          <w:szCs w:val="28"/>
        </w:rPr>
      </w:pPr>
      <w:r w:rsidRPr="009819D1">
        <w:rPr>
          <w:sz w:val="28"/>
          <w:szCs w:val="28"/>
        </w:rPr>
        <w:t>Победитель закупки должен предоставить полные технические условия или ГОСТ на поставляемый товар, для осуществления входного контроля продукции.</w:t>
      </w:r>
    </w:p>
    <w:p w:rsidR="007622F1" w:rsidRDefault="007622F1">
      <w:pPr>
        <w:pStyle w:val="normal"/>
        <w:widowControl w:val="0"/>
        <w:pBdr>
          <w:top w:val="nil"/>
          <w:left w:val="nil"/>
          <w:bottom w:val="nil"/>
          <w:right w:val="nil"/>
          <w:between w:val="nil"/>
        </w:pBdr>
        <w:ind w:firstLine="426"/>
        <w:jc w:val="both"/>
        <w:rPr>
          <w:sz w:val="28"/>
          <w:szCs w:val="28"/>
        </w:rPr>
      </w:pPr>
    </w:p>
    <w:p w:rsidR="007622F1" w:rsidRDefault="007622F1">
      <w:pPr>
        <w:pStyle w:val="normal"/>
        <w:widowControl w:val="0"/>
        <w:pBdr>
          <w:top w:val="nil"/>
          <w:left w:val="nil"/>
          <w:bottom w:val="nil"/>
          <w:right w:val="nil"/>
          <w:between w:val="nil"/>
        </w:pBdr>
        <w:ind w:firstLine="426"/>
        <w:jc w:val="both"/>
        <w:rPr>
          <w:sz w:val="28"/>
          <w:szCs w:val="28"/>
        </w:rPr>
      </w:pPr>
    </w:p>
    <w:p w:rsidR="007622F1" w:rsidRDefault="009819D1">
      <w:pPr>
        <w:pStyle w:val="normal"/>
        <w:ind w:firstLine="426"/>
        <w:jc w:val="both"/>
        <w:rPr>
          <w:b/>
          <w:sz w:val="28"/>
          <w:szCs w:val="28"/>
        </w:rPr>
      </w:pPr>
      <w:r>
        <w:rPr>
          <w:b/>
          <w:sz w:val="28"/>
          <w:szCs w:val="28"/>
        </w:rPr>
        <w:t>4.3. Объем (количество) Товара.</w:t>
      </w:r>
    </w:p>
    <w:p w:rsidR="007622F1" w:rsidRDefault="009819D1">
      <w:pPr>
        <w:pStyle w:val="normal"/>
        <w:ind w:firstLine="426"/>
        <w:jc w:val="both"/>
        <w:rPr>
          <w:sz w:val="28"/>
          <w:szCs w:val="28"/>
        </w:rPr>
      </w:pPr>
      <w:r>
        <w:rPr>
          <w:sz w:val="28"/>
          <w:szCs w:val="28"/>
        </w:rPr>
        <w:t>Площадь покрытия – 4 008,9 м</w:t>
      </w:r>
      <w:proofErr w:type="gramStart"/>
      <w:r>
        <w:rPr>
          <w:sz w:val="28"/>
          <w:szCs w:val="28"/>
          <w:vertAlign w:val="superscript"/>
        </w:rPr>
        <w:t>2</w:t>
      </w:r>
      <w:proofErr w:type="gramEnd"/>
      <w:r>
        <w:rPr>
          <w:sz w:val="28"/>
          <w:szCs w:val="28"/>
        </w:rPr>
        <w:t>.</w:t>
      </w:r>
    </w:p>
    <w:p w:rsidR="007622F1" w:rsidRDefault="007622F1">
      <w:pPr>
        <w:pStyle w:val="normal"/>
        <w:widowControl w:val="0"/>
        <w:shd w:val="clear" w:color="auto" w:fill="FFFFFF"/>
        <w:tabs>
          <w:tab w:val="left" w:pos="0"/>
        </w:tabs>
        <w:rPr>
          <w:b/>
          <w:sz w:val="28"/>
          <w:szCs w:val="28"/>
        </w:rPr>
      </w:pPr>
    </w:p>
    <w:p w:rsidR="007622F1" w:rsidRDefault="009819D1">
      <w:pPr>
        <w:pStyle w:val="normal"/>
        <w:widowControl w:val="0"/>
        <w:shd w:val="clear" w:color="auto" w:fill="FFFFFF"/>
        <w:tabs>
          <w:tab w:val="left" w:pos="0"/>
        </w:tabs>
        <w:rPr>
          <w:b/>
          <w:sz w:val="28"/>
          <w:szCs w:val="28"/>
        </w:rPr>
      </w:pPr>
      <w:r>
        <w:rPr>
          <w:b/>
          <w:sz w:val="28"/>
          <w:szCs w:val="28"/>
        </w:rPr>
        <w:t xml:space="preserve">       4.4. Место поставки Товара.</w:t>
      </w:r>
    </w:p>
    <w:p w:rsidR="007622F1" w:rsidRDefault="009819D1">
      <w:pPr>
        <w:pStyle w:val="normal"/>
        <w:ind w:firstLine="567"/>
        <w:jc w:val="both"/>
        <w:rPr>
          <w:sz w:val="28"/>
          <w:szCs w:val="28"/>
        </w:rPr>
      </w:pPr>
      <w:r>
        <w:rPr>
          <w:sz w:val="28"/>
          <w:szCs w:val="28"/>
        </w:rPr>
        <w:t>Поставка Товара Покупателю осуществляется Поставщиком на адрес:</w:t>
      </w:r>
    </w:p>
    <w:p w:rsidR="007622F1" w:rsidRDefault="009819D1">
      <w:pPr>
        <w:pStyle w:val="normal"/>
        <w:ind w:firstLine="567"/>
        <w:jc w:val="both"/>
        <w:rPr>
          <w:sz w:val="28"/>
          <w:szCs w:val="28"/>
        </w:rPr>
      </w:pPr>
      <w:r>
        <w:rPr>
          <w:sz w:val="28"/>
          <w:szCs w:val="28"/>
        </w:rPr>
        <w:t xml:space="preserve">Российская Федерация, </w:t>
      </w:r>
      <w:proofErr w:type="gramStart"/>
      <w:r>
        <w:rPr>
          <w:sz w:val="28"/>
          <w:szCs w:val="28"/>
        </w:rPr>
        <w:t>г</w:t>
      </w:r>
      <w:proofErr w:type="gramEnd"/>
      <w:r>
        <w:rPr>
          <w:sz w:val="28"/>
          <w:szCs w:val="28"/>
        </w:rPr>
        <w:t xml:space="preserve">. Новосибирск, железнодорожная станция </w:t>
      </w:r>
      <w:proofErr w:type="spellStart"/>
      <w:r>
        <w:rPr>
          <w:sz w:val="28"/>
          <w:szCs w:val="28"/>
        </w:rPr>
        <w:t>Клещиха</w:t>
      </w:r>
      <w:proofErr w:type="spellEnd"/>
      <w:r>
        <w:rPr>
          <w:sz w:val="28"/>
          <w:szCs w:val="28"/>
        </w:rPr>
        <w:t>, код станции, 850204.</w:t>
      </w:r>
    </w:p>
    <w:p w:rsidR="007622F1" w:rsidRDefault="007622F1">
      <w:pPr>
        <w:pStyle w:val="normal"/>
        <w:ind w:firstLine="567"/>
        <w:jc w:val="both"/>
        <w:rPr>
          <w:sz w:val="28"/>
          <w:szCs w:val="28"/>
        </w:rPr>
      </w:pPr>
    </w:p>
    <w:p w:rsidR="007622F1" w:rsidRDefault="007622F1">
      <w:pPr>
        <w:pStyle w:val="normal"/>
        <w:pBdr>
          <w:top w:val="nil"/>
          <w:left w:val="nil"/>
          <w:bottom w:val="nil"/>
          <w:right w:val="nil"/>
          <w:between w:val="nil"/>
        </w:pBdr>
        <w:ind w:left="720"/>
        <w:jc w:val="both"/>
        <w:rPr>
          <w:color w:val="000000"/>
          <w:sz w:val="28"/>
          <w:szCs w:val="28"/>
        </w:rPr>
      </w:pPr>
    </w:p>
    <w:p w:rsidR="007622F1" w:rsidRDefault="009819D1">
      <w:pPr>
        <w:pStyle w:val="normal"/>
        <w:pBdr>
          <w:top w:val="nil"/>
          <w:left w:val="nil"/>
          <w:bottom w:val="nil"/>
          <w:right w:val="nil"/>
          <w:between w:val="nil"/>
        </w:pBdr>
        <w:jc w:val="both"/>
        <w:rPr>
          <w:color w:val="000000"/>
          <w:sz w:val="28"/>
          <w:szCs w:val="28"/>
        </w:rPr>
      </w:pPr>
      <w:r>
        <w:rPr>
          <w:color w:val="000000"/>
          <w:sz w:val="28"/>
          <w:szCs w:val="28"/>
        </w:rPr>
        <w:t xml:space="preserve">        </w:t>
      </w:r>
      <w:r>
        <w:rPr>
          <w:b/>
          <w:color w:val="000000"/>
          <w:sz w:val="28"/>
          <w:szCs w:val="28"/>
        </w:rPr>
        <w:t>4.5. Условия поставки Товара</w:t>
      </w:r>
    </w:p>
    <w:p w:rsidR="007622F1" w:rsidRDefault="009819D1">
      <w:pPr>
        <w:pStyle w:val="normal"/>
        <w:widowControl w:val="0"/>
        <w:ind w:firstLine="567"/>
        <w:jc w:val="both"/>
        <w:rPr>
          <w:sz w:val="28"/>
          <w:szCs w:val="28"/>
        </w:rPr>
      </w:pPr>
      <w:r>
        <w:rPr>
          <w:sz w:val="28"/>
          <w:szCs w:val="28"/>
        </w:rPr>
        <w:t>4.5.1.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7622F1" w:rsidRDefault="009819D1">
      <w:pPr>
        <w:pStyle w:val="normal"/>
        <w:widowControl w:val="0"/>
        <w:ind w:firstLine="567"/>
        <w:jc w:val="both"/>
        <w:rPr>
          <w:sz w:val="28"/>
          <w:szCs w:val="28"/>
        </w:rPr>
      </w:pPr>
      <w:r>
        <w:rPr>
          <w:sz w:val="28"/>
          <w:szCs w:val="28"/>
        </w:rPr>
        <w:t xml:space="preserve">1)  документ, удостоверяющий личность представителя Покупателя;  </w:t>
      </w:r>
    </w:p>
    <w:p w:rsidR="007622F1" w:rsidRDefault="009819D1">
      <w:pPr>
        <w:pStyle w:val="normal"/>
        <w:widowControl w:val="0"/>
        <w:ind w:firstLine="567"/>
        <w:jc w:val="both"/>
        <w:rPr>
          <w:sz w:val="28"/>
          <w:szCs w:val="28"/>
        </w:rPr>
      </w:pPr>
      <w:r>
        <w:rPr>
          <w:sz w:val="28"/>
          <w:szCs w:val="28"/>
        </w:rPr>
        <w:t xml:space="preserve"> 2) доверенность на представителя Покупателя, оформленную надлежащим образом. </w:t>
      </w:r>
    </w:p>
    <w:p w:rsidR="007622F1" w:rsidRDefault="009819D1">
      <w:pPr>
        <w:pStyle w:val="normal"/>
        <w:widowControl w:val="0"/>
        <w:ind w:firstLine="567"/>
        <w:jc w:val="both"/>
        <w:rPr>
          <w:sz w:val="28"/>
          <w:szCs w:val="28"/>
        </w:rPr>
      </w:pPr>
      <w:r>
        <w:rPr>
          <w:sz w:val="28"/>
          <w:szCs w:val="28"/>
        </w:rPr>
        <w:t>Представитель Поставщика перед приемкой доставленного Товара предъявляет Покупателю следующие документы:</w:t>
      </w:r>
    </w:p>
    <w:p w:rsidR="007622F1" w:rsidRDefault="009819D1">
      <w:pPr>
        <w:pStyle w:val="normal"/>
        <w:widowControl w:val="0"/>
        <w:ind w:firstLine="567"/>
        <w:jc w:val="both"/>
        <w:rPr>
          <w:sz w:val="28"/>
          <w:szCs w:val="28"/>
        </w:rPr>
      </w:pPr>
      <w:r>
        <w:rPr>
          <w:sz w:val="28"/>
          <w:szCs w:val="28"/>
        </w:rPr>
        <w:t xml:space="preserve"> 1)  документ, удостоверяющий личность представителя Поставщика;  </w:t>
      </w:r>
    </w:p>
    <w:p w:rsidR="007622F1" w:rsidRDefault="009819D1">
      <w:pPr>
        <w:pStyle w:val="normal"/>
        <w:widowControl w:val="0"/>
        <w:ind w:firstLine="567"/>
        <w:jc w:val="both"/>
        <w:rPr>
          <w:sz w:val="28"/>
          <w:szCs w:val="28"/>
        </w:rPr>
      </w:pPr>
      <w:r>
        <w:rPr>
          <w:sz w:val="28"/>
          <w:szCs w:val="28"/>
        </w:rPr>
        <w:t xml:space="preserve"> 2) доверенность на представителя Поставщика, оформленную надлежащим образом;</w:t>
      </w:r>
    </w:p>
    <w:p w:rsidR="007622F1" w:rsidRDefault="009819D1">
      <w:pPr>
        <w:pStyle w:val="normal"/>
        <w:widowControl w:val="0"/>
        <w:ind w:firstLine="567"/>
        <w:jc w:val="both"/>
        <w:rPr>
          <w:sz w:val="28"/>
          <w:szCs w:val="28"/>
        </w:rPr>
      </w:pPr>
      <w:r>
        <w:rPr>
          <w:sz w:val="28"/>
          <w:szCs w:val="28"/>
        </w:rPr>
        <w:t xml:space="preserve"> 3) Паспорт качества на Товар;</w:t>
      </w:r>
    </w:p>
    <w:p w:rsidR="007622F1" w:rsidRDefault="009819D1">
      <w:pPr>
        <w:pStyle w:val="normal"/>
        <w:widowControl w:val="0"/>
        <w:ind w:firstLine="567"/>
        <w:jc w:val="both"/>
        <w:rPr>
          <w:sz w:val="28"/>
          <w:szCs w:val="28"/>
        </w:rPr>
      </w:pPr>
      <w:r>
        <w:rPr>
          <w:sz w:val="28"/>
          <w:szCs w:val="28"/>
        </w:rPr>
        <w:t xml:space="preserve"> 4) Сертификат соответствия на товар.</w:t>
      </w:r>
    </w:p>
    <w:p w:rsidR="007622F1" w:rsidRDefault="009819D1">
      <w:pPr>
        <w:pStyle w:val="normal"/>
        <w:pBdr>
          <w:top w:val="nil"/>
          <w:left w:val="nil"/>
          <w:bottom w:val="nil"/>
          <w:right w:val="nil"/>
          <w:between w:val="nil"/>
        </w:pBdr>
        <w:ind w:firstLine="425"/>
        <w:jc w:val="both"/>
        <w:rPr>
          <w:color w:val="000000"/>
          <w:sz w:val="28"/>
          <w:szCs w:val="28"/>
        </w:rPr>
      </w:pPr>
      <w:r>
        <w:rPr>
          <w:color w:val="000000"/>
          <w:sz w:val="28"/>
          <w:szCs w:val="28"/>
        </w:rPr>
        <w:t xml:space="preserve">4.5.2. </w:t>
      </w:r>
      <w:proofErr w:type="gramStart"/>
      <w:r>
        <w:rPr>
          <w:color w:val="000000"/>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color w:val="000000"/>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w:t>
      </w:r>
      <w:r>
        <w:rPr>
          <w:sz w:val="28"/>
          <w:szCs w:val="28"/>
        </w:rPr>
        <w:t>продлевается</w:t>
      </w:r>
      <w:r>
        <w:rPr>
          <w:color w:val="000000"/>
          <w:sz w:val="28"/>
          <w:szCs w:val="28"/>
        </w:rPr>
        <w:t xml:space="preserve">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7622F1" w:rsidRDefault="009819D1">
      <w:pPr>
        <w:pStyle w:val="normal"/>
        <w:widowControl w:val="0"/>
        <w:ind w:firstLine="567"/>
        <w:jc w:val="both"/>
      </w:pPr>
      <w:r>
        <w:rPr>
          <w:sz w:val="28"/>
          <w:szCs w:val="28"/>
        </w:rPr>
        <w:t>4.5.3.  Покупатель осуществляет сплошной входной контроль продукции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договору.</w:t>
      </w:r>
    </w:p>
    <w:p w:rsidR="007622F1" w:rsidRDefault="009819D1">
      <w:pPr>
        <w:pStyle w:val="normal"/>
        <w:widowControl w:val="0"/>
        <w:ind w:firstLine="567"/>
        <w:jc w:val="both"/>
        <w:rPr>
          <w:sz w:val="28"/>
          <w:szCs w:val="28"/>
        </w:rPr>
      </w:pPr>
      <w:r>
        <w:rPr>
          <w:sz w:val="28"/>
          <w:szCs w:val="28"/>
        </w:rPr>
        <w:lastRenderedPageBreak/>
        <w:t>4.5.4.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7622F1" w:rsidRDefault="009819D1">
      <w:pPr>
        <w:pStyle w:val="normal"/>
        <w:widowControl w:val="0"/>
        <w:ind w:firstLine="567"/>
        <w:jc w:val="both"/>
        <w:rPr>
          <w:sz w:val="28"/>
          <w:szCs w:val="28"/>
        </w:rPr>
      </w:pPr>
      <w:r>
        <w:rPr>
          <w:sz w:val="28"/>
          <w:szCs w:val="28"/>
        </w:rPr>
        <w:t xml:space="preserve">4.5.5.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по согласованию.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перечнем недостатков и со сроками устранения за счет Поставщика. Возврат некачественной продукции производится за счет Поставщика. </w:t>
      </w:r>
    </w:p>
    <w:p w:rsidR="007622F1" w:rsidRDefault="009819D1">
      <w:pPr>
        <w:pStyle w:val="normal"/>
        <w:widowControl w:val="0"/>
        <w:ind w:firstLine="567"/>
        <w:jc w:val="both"/>
        <w:rPr>
          <w:sz w:val="28"/>
          <w:szCs w:val="28"/>
        </w:rPr>
      </w:pPr>
      <w:r w:rsidRPr="009819D1">
        <w:rPr>
          <w:sz w:val="28"/>
          <w:szCs w:val="28"/>
        </w:rPr>
        <w:t xml:space="preserve">4.5.6. </w:t>
      </w:r>
      <w:r>
        <w:rPr>
          <w:sz w:val="28"/>
          <w:szCs w:val="28"/>
        </w:rPr>
        <w:t xml:space="preserve">Поставщик имеет право внести изменения в договор и организовать доставку большего объема Товара, только в том случае, если  осуществляет отгрузку в объеме, кратному объему целой паллеты либо в соответствии с нормой загрузки контейнера/вагона. При этом увеличение объема не должно превышать 1% </w:t>
      </w:r>
      <w:proofErr w:type="gramStart"/>
      <w:r>
        <w:rPr>
          <w:sz w:val="28"/>
          <w:szCs w:val="28"/>
        </w:rPr>
        <w:t>от</w:t>
      </w:r>
      <w:proofErr w:type="gramEnd"/>
      <w:r>
        <w:rPr>
          <w:sz w:val="28"/>
          <w:szCs w:val="28"/>
        </w:rPr>
        <w:t xml:space="preserve"> заявленного в финансово-коммерческом предложении.</w:t>
      </w:r>
    </w:p>
    <w:p w:rsidR="007622F1" w:rsidRDefault="009819D1">
      <w:pPr>
        <w:pStyle w:val="normal"/>
        <w:widowControl w:val="0"/>
        <w:ind w:firstLine="567"/>
        <w:jc w:val="both"/>
        <w:rPr>
          <w:sz w:val="28"/>
          <w:szCs w:val="28"/>
        </w:rPr>
      </w:pPr>
      <w:r>
        <w:rPr>
          <w:sz w:val="28"/>
          <w:szCs w:val="28"/>
        </w:rPr>
        <w:t>4.5.7. Датой поставки Товара считается дата подписания Сторонами товарной накладной (ТОРГ-12), либо УПД.</w:t>
      </w:r>
    </w:p>
    <w:p w:rsidR="007622F1" w:rsidRDefault="009819D1">
      <w:pPr>
        <w:pStyle w:val="normal"/>
        <w:ind w:firstLine="567"/>
        <w:jc w:val="both"/>
        <w:rPr>
          <w:sz w:val="28"/>
          <w:szCs w:val="28"/>
        </w:rPr>
      </w:pPr>
      <w:r>
        <w:rPr>
          <w:sz w:val="28"/>
          <w:szCs w:val="28"/>
        </w:rPr>
        <w:t xml:space="preserve">4.5.8. Срок поставки – в течение не более 60 (шестидесяти) календарных дней </w:t>
      </w:r>
      <w:proofErr w:type="gramStart"/>
      <w:r>
        <w:rPr>
          <w:sz w:val="28"/>
          <w:szCs w:val="28"/>
        </w:rPr>
        <w:t>с даты подписания</w:t>
      </w:r>
      <w:proofErr w:type="gramEnd"/>
      <w:r>
        <w:rPr>
          <w:sz w:val="28"/>
          <w:szCs w:val="28"/>
        </w:rPr>
        <w:t xml:space="preserve"> договора.</w:t>
      </w:r>
    </w:p>
    <w:p w:rsidR="007622F1" w:rsidRDefault="009819D1">
      <w:pPr>
        <w:pStyle w:val="normal"/>
        <w:ind w:firstLine="567"/>
        <w:jc w:val="both"/>
        <w:rPr>
          <w:sz w:val="28"/>
          <w:szCs w:val="28"/>
        </w:rPr>
      </w:pPr>
      <w:r>
        <w:rPr>
          <w:sz w:val="28"/>
          <w:szCs w:val="28"/>
        </w:rPr>
        <w:t xml:space="preserve">4.5.9. Срок гарантии нормального функционирования Товара в течение не менее 36 (тридцать шесть) месяцев </w:t>
      </w:r>
      <w:proofErr w:type="gramStart"/>
      <w:r>
        <w:rPr>
          <w:sz w:val="28"/>
          <w:szCs w:val="28"/>
        </w:rPr>
        <w:t>с даты подписания</w:t>
      </w:r>
      <w:proofErr w:type="gramEnd"/>
      <w:r>
        <w:rPr>
          <w:sz w:val="28"/>
          <w:szCs w:val="28"/>
        </w:rPr>
        <w:t xml:space="preserve"> Сторонами товарной накладной (ТОРГ-12), либо УПД.</w:t>
      </w:r>
    </w:p>
    <w:p w:rsidR="007622F1" w:rsidRDefault="007622F1">
      <w:pPr>
        <w:pStyle w:val="normal"/>
        <w:ind w:firstLine="708"/>
        <w:rPr>
          <w:b/>
          <w:sz w:val="28"/>
          <w:szCs w:val="28"/>
        </w:rPr>
      </w:pPr>
    </w:p>
    <w:p w:rsidR="007622F1" w:rsidRDefault="009819D1">
      <w:pPr>
        <w:pStyle w:val="normal"/>
        <w:ind w:firstLine="708"/>
        <w:rPr>
          <w:b/>
          <w:sz w:val="28"/>
          <w:szCs w:val="28"/>
        </w:rPr>
      </w:pPr>
      <w:r>
        <w:rPr>
          <w:b/>
          <w:sz w:val="28"/>
          <w:szCs w:val="28"/>
        </w:rPr>
        <w:t>4.6. Условия и порядок оплаты.</w:t>
      </w:r>
    </w:p>
    <w:p w:rsidR="007622F1" w:rsidRDefault="009819D1">
      <w:pPr>
        <w:pStyle w:val="normal"/>
        <w:ind w:firstLine="708"/>
        <w:jc w:val="both"/>
        <w:rPr>
          <w:sz w:val="28"/>
          <w:szCs w:val="28"/>
        </w:rPr>
      </w:pPr>
      <w:r>
        <w:rPr>
          <w:sz w:val="28"/>
          <w:szCs w:val="28"/>
        </w:rPr>
        <w:t>Оплата Товара производится Покупателем по безналичному расчету в следующем порядке:</w:t>
      </w:r>
    </w:p>
    <w:p w:rsidR="007622F1" w:rsidRDefault="009819D1">
      <w:pPr>
        <w:pStyle w:val="normal"/>
        <w:ind w:firstLine="709"/>
        <w:jc w:val="both"/>
        <w:rPr>
          <w:sz w:val="28"/>
          <w:szCs w:val="28"/>
        </w:rPr>
      </w:pPr>
      <w:r>
        <w:rPr>
          <w:sz w:val="28"/>
          <w:szCs w:val="28"/>
        </w:rPr>
        <w:t>Вариант 1. Оплата поставки товара производится в безналичном порядке путем перечисления Покупателем денежных сре</w:t>
      </w:r>
      <w:proofErr w:type="gramStart"/>
      <w:r>
        <w:rPr>
          <w:sz w:val="28"/>
          <w:szCs w:val="28"/>
        </w:rPr>
        <w:t>дств в р</w:t>
      </w:r>
      <w:proofErr w:type="gramEnd"/>
      <w:r>
        <w:rPr>
          <w:sz w:val="28"/>
          <w:szCs w:val="28"/>
        </w:rPr>
        <w:t xml:space="preserve">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7622F1" w:rsidRDefault="009819D1">
      <w:pPr>
        <w:pStyle w:val="normal"/>
        <w:ind w:firstLine="709"/>
        <w:jc w:val="both"/>
        <w:rPr>
          <w:sz w:val="28"/>
          <w:szCs w:val="28"/>
        </w:rPr>
      </w:pPr>
      <w:r>
        <w:rPr>
          <w:sz w:val="28"/>
          <w:szCs w:val="28"/>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в приложении № 2 к проекту договора (Приложение № 4 документации о закупке), выданной одним из банков, перечисленных в приложении № 3 к проекту договора (Приложение № 4 документации о </w:t>
      </w:r>
      <w:r>
        <w:rPr>
          <w:sz w:val="28"/>
          <w:szCs w:val="28"/>
        </w:rPr>
        <w:lastRenderedPageBreak/>
        <w:t xml:space="preserve">закупке).   В случае авансового платежа оплата производится Покупателем в следующем порядке:   </w:t>
      </w:r>
    </w:p>
    <w:p w:rsidR="007622F1" w:rsidRDefault="009819D1">
      <w:pPr>
        <w:pStyle w:val="normal"/>
        <w:pBdr>
          <w:top w:val="nil"/>
          <w:left w:val="nil"/>
          <w:bottom w:val="nil"/>
          <w:right w:val="nil"/>
          <w:between w:val="nil"/>
        </w:pBdr>
        <w:ind w:firstLine="284"/>
        <w:jc w:val="both"/>
        <w:rPr>
          <w:color w:val="000000"/>
          <w:sz w:val="28"/>
          <w:szCs w:val="28"/>
        </w:rPr>
      </w:pPr>
      <w:r>
        <w:rPr>
          <w:color w:val="000000"/>
          <w:sz w:val="28"/>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color w:val="000000"/>
          <w:sz w:val="28"/>
          <w:szCs w:val="28"/>
        </w:rPr>
        <w:t>с даты подписания</w:t>
      </w:r>
      <w:proofErr w:type="gramEnd"/>
      <w:r>
        <w:rPr>
          <w:color w:val="000000"/>
          <w:sz w:val="28"/>
          <w:szCs w:val="28"/>
        </w:rPr>
        <w:t xml:space="preserve"> договора;   </w:t>
      </w:r>
    </w:p>
    <w:p w:rsidR="007622F1" w:rsidRDefault="009819D1">
      <w:pPr>
        <w:pStyle w:val="normal"/>
        <w:pBdr>
          <w:top w:val="nil"/>
          <w:left w:val="nil"/>
          <w:bottom w:val="nil"/>
          <w:right w:val="nil"/>
          <w:between w:val="nil"/>
        </w:pBdr>
        <w:ind w:firstLine="284"/>
        <w:jc w:val="both"/>
        <w:rPr>
          <w:color w:val="000000"/>
          <w:sz w:val="28"/>
          <w:szCs w:val="28"/>
        </w:rPr>
      </w:pPr>
      <w:r>
        <w:rPr>
          <w:color w:val="000000"/>
          <w:sz w:val="28"/>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color w:val="000000"/>
          <w:sz w:val="28"/>
          <w:szCs w:val="28"/>
        </w:rPr>
        <w:t>с даты подписания</w:t>
      </w:r>
      <w:proofErr w:type="gramEnd"/>
      <w:r>
        <w:rPr>
          <w:color w:val="000000"/>
          <w:sz w:val="28"/>
          <w:szCs w:val="28"/>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7622F1" w:rsidRDefault="009819D1">
      <w:pPr>
        <w:pStyle w:val="normal"/>
        <w:ind w:firstLine="709"/>
        <w:jc w:val="both"/>
        <w:rPr>
          <w:sz w:val="28"/>
          <w:szCs w:val="28"/>
        </w:rPr>
      </w:pPr>
      <w:r>
        <w:rPr>
          <w:sz w:val="28"/>
          <w:szCs w:val="28"/>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10 (десяти) календарных дней </w:t>
      </w:r>
      <w:proofErr w:type="gramStart"/>
      <w:r>
        <w:rPr>
          <w:sz w:val="28"/>
          <w:szCs w:val="28"/>
        </w:rPr>
        <w:t>с даты подписания</w:t>
      </w:r>
      <w:proofErr w:type="gramEnd"/>
      <w:r>
        <w:rPr>
          <w:sz w:val="28"/>
          <w:szCs w:val="28"/>
        </w:rPr>
        <w:t xml:space="preserve"> договора. </w:t>
      </w:r>
      <w:proofErr w:type="gramStart"/>
      <w:r>
        <w:rPr>
          <w:sz w:val="28"/>
          <w:szCs w:val="28"/>
        </w:rPr>
        <w:t>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Pr>
          <w:sz w:val="28"/>
          <w:szCs w:val="28"/>
        </w:rPr>
        <w:t xml:space="preserve"> Оплата услуг производится по безналичному расчету.</w:t>
      </w:r>
    </w:p>
    <w:p w:rsidR="007622F1" w:rsidRDefault="007622F1">
      <w:pPr>
        <w:pStyle w:val="normal"/>
        <w:ind w:firstLine="708"/>
        <w:rPr>
          <w:b/>
          <w:sz w:val="28"/>
          <w:szCs w:val="28"/>
        </w:rPr>
      </w:pPr>
    </w:p>
    <w:p w:rsidR="007622F1" w:rsidRDefault="009819D1">
      <w:pPr>
        <w:pStyle w:val="normal"/>
        <w:ind w:firstLine="708"/>
        <w:rPr>
          <w:b/>
          <w:sz w:val="28"/>
          <w:szCs w:val="28"/>
        </w:rPr>
      </w:pPr>
      <w:r>
        <w:rPr>
          <w:b/>
          <w:sz w:val="28"/>
          <w:szCs w:val="28"/>
        </w:rPr>
        <w:t>4.7. Начальная (максимальная) цена договора.</w:t>
      </w:r>
    </w:p>
    <w:p w:rsidR="007622F1" w:rsidRDefault="009819D1">
      <w:pPr>
        <w:pStyle w:val="normal"/>
        <w:jc w:val="both"/>
        <w:rPr>
          <w:b/>
          <w:i/>
          <w:sz w:val="28"/>
          <w:szCs w:val="28"/>
        </w:rPr>
      </w:pPr>
      <w:r>
        <w:rPr>
          <w:sz w:val="28"/>
          <w:szCs w:val="28"/>
        </w:rPr>
        <w:t xml:space="preserve">    </w:t>
      </w:r>
      <w:proofErr w:type="gramStart"/>
      <w:r>
        <w:rPr>
          <w:sz w:val="28"/>
          <w:szCs w:val="28"/>
        </w:rPr>
        <w:t>Начальная (максимальная) цена договора составляет 6415838 (шесть миллионов четыреста пятнадцать тысяч восемьсот тридцать восемь) рублей 72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sz w:val="28"/>
          <w:szCs w:val="28"/>
        </w:rPr>
        <w:t xml:space="preserve"> </w:t>
      </w:r>
      <w:proofErr w:type="gramStart"/>
      <w:r>
        <w:rPr>
          <w:sz w:val="28"/>
          <w:szCs w:val="28"/>
        </w:rPr>
        <w:t>подрядных</w:t>
      </w:r>
      <w:proofErr w:type="gramEnd"/>
      <w:r>
        <w:rPr>
          <w:sz w:val="28"/>
          <w:szCs w:val="28"/>
        </w:rPr>
        <w:t xml:space="preserve"> (в случае наличия). Сумма НДС и условия начисления определяются в соответствии с законодательством Российской Федерации.</w:t>
      </w:r>
    </w:p>
    <w:p w:rsidR="007622F1" w:rsidRDefault="009819D1">
      <w:pPr>
        <w:pStyle w:val="normal"/>
        <w:spacing w:after="120"/>
        <w:rPr>
          <w:sz w:val="28"/>
          <w:szCs w:val="28"/>
        </w:rPr>
        <w:sectPr w:rsidR="007622F1">
          <w:headerReference w:type="default" r:id="rId11"/>
          <w:footerReference w:type="even" r:id="rId12"/>
          <w:footerReference w:type="default" r:id="rId13"/>
          <w:footerReference w:type="first" r:id="rId14"/>
          <w:pgSz w:w="11907" w:h="16840"/>
          <w:pgMar w:top="1134" w:right="851" w:bottom="1134" w:left="1418" w:header="794" w:footer="794" w:gutter="0"/>
          <w:pgNumType w:start="1"/>
          <w:cols w:space="720" w:equalWidth="0">
            <w:col w:w="9689"/>
          </w:cols>
          <w:titlePg/>
        </w:sectPr>
      </w:pPr>
      <w:r>
        <w:br w:type="page"/>
      </w:r>
    </w:p>
    <w:p w:rsidR="007622F1" w:rsidRDefault="009819D1">
      <w:pPr>
        <w:pStyle w:val="normal"/>
        <w:spacing w:after="120"/>
        <w:jc w:val="center"/>
        <w:rPr>
          <w:b/>
          <w:sz w:val="32"/>
          <w:szCs w:val="32"/>
        </w:rPr>
      </w:pPr>
      <w:r>
        <w:rPr>
          <w:b/>
          <w:sz w:val="32"/>
          <w:szCs w:val="32"/>
        </w:rPr>
        <w:lastRenderedPageBreak/>
        <w:t>Раздел 5. Информационная карта</w:t>
      </w:r>
    </w:p>
    <w:p w:rsidR="007622F1" w:rsidRDefault="009819D1">
      <w:pPr>
        <w:pStyle w:val="normal"/>
        <w:pBdr>
          <w:top w:val="nil"/>
          <w:left w:val="nil"/>
          <w:bottom w:val="nil"/>
          <w:right w:val="nil"/>
          <w:between w:val="nil"/>
        </w:pBdr>
        <w:tabs>
          <w:tab w:val="left" w:pos="-567"/>
          <w:tab w:val="left" w:pos="-426"/>
        </w:tabs>
        <w:ind w:firstLine="709"/>
        <w:jc w:val="both"/>
        <w:rPr>
          <w:color w:val="000000"/>
          <w:sz w:val="28"/>
          <w:szCs w:val="28"/>
        </w:rPr>
      </w:pPr>
      <w:r>
        <w:rPr>
          <w:color w:val="000000"/>
          <w:sz w:val="28"/>
          <w:szCs w:val="28"/>
        </w:rP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Style w:val="a6"/>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7"/>
        <w:gridCol w:w="2127"/>
        <w:gridCol w:w="6945"/>
      </w:tblGrid>
      <w:tr w:rsidR="007622F1">
        <w:tc>
          <w:tcPr>
            <w:tcW w:w="567" w:type="dxa"/>
            <w:vAlign w:val="center"/>
          </w:tcPr>
          <w:p w:rsidR="007622F1" w:rsidRDefault="009819D1">
            <w:pPr>
              <w:pStyle w:val="normal"/>
              <w:pBdr>
                <w:top w:val="nil"/>
                <w:left w:val="nil"/>
                <w:bottom w:val="nil"/>
                <w:right w:val="nil"/>
                <w:between w:val="nil"/>
              </w:pBdr>
              <w:jc w:val="center"/>
              <w:rPr>
                <w:b/>
                <w:color w:val="000000"/>
              </w:rPr>
            </w:pPr>
            <w:r>
              <w:rPr>
                <w:b/>
                <w:color w:val="000000"/>
              </w:rPr>
              <w:t xml:space="preserve">№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7" w:type="dxa"/>
            <w:vAlign w:val="center"/>
          </w:tcPr>
          <w:p w:rsidR="007622F1" w:rsidRDefault="009819D1">
            <w:pPr>
              <w:pStyle w:val="normal"/>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6945" w:type="dxa"/>
            <w:vAlign w:val="center"/>
          </w:tcPr>
          <w:p w:rsidR="007622F1" w:rsidRDefault="009819D1">
            <w:pPr>
              <w:pStyle w:val="normal"/>
              <w:pBdr>
                <w:top w:val="nil"/>
                <w:left w:val="nil"/>
                <w:bottom w:val="nil"/>
                <w:right w:val="nil"/>
                <w:between w:val="nil"/>
              </w:pBdr>
              <w:jc w:val="center"/>
              <w:rPr>
                <w:b/>
                <w:color w:val="000000"/>
              </w:rPr>
            </w:pPr>
            <w:r>
              <w:rPr>
                <w:b/>
                <w:color w:val="000000"/>
              </w:rPr>
              <w:t>Содержание</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w:t>
            </w:r>
          </w:p>
        </w:tc>
        <w:tc>
          <w:tcPr>
            <w:tcW w:w="2127" w:type="dxa"/>
          </w:tcPr>
          <w:p w:rsidR="007622F1" w:rsidRDefault="009819D1">
            <w:pPr>
              <w:pStyle w:val="normal"/>
              <w:pBdr>
                <w:top w:val="nil"/>
                <w:left w:val="nil"/>
                <w:bottom w:val="nil"/>
                <w:right w:val="nil"/>
                <w:between w:val="nil"/>
              </w:pBdr>
              <w:rPr>
                <w:b/>
                <w:color w:val="000000"/>
              </w:rPr>
            </w:pPr>
            <w:r>
              <w:rPr>
                <w:b/>
                <w:color w:val="000000"/>
              </w:rPr>
              <w:t>Предмет Запроса предложений</w:t>
            </w:r>
          </w:p>
        </w:tc>
        <w:tc>
          <w:tcPr>
            <w:tcW w:w="6945" w:type="dxa"/>
          </w:tcPr>
          <w:p w:rsidR="007622F1" w:rsidRDefault="009819D1" w:rsidP="009819D1">
            <w:pPr>
              <w:pStyle w:val="normal"/>
              <w:jc w:val="both"/>
            </w:pPr>
            <w:r>
              <w:t xml:space="preserve">Запрос предложений в электронной форме № ЗПэ-ЗСИБ-20-0004 по предмету закупки «Поставка терминального камня на станцию </w:t>
            </w:r>
            <w:proofErr w:type="spellStart"/>
            <w:r>
              <w:t>Клещиха</w:t>
            </w:r>
            <w:proofErr w:type="spellEnd"/>
            <w:r>
              <w:t xml:space="preserve"> в </w:t>
            </w:r>
            <w:proofErr w:type="gramStart"/>
            <w:r>
              <w:t>г</w:t>
            </w:r>
            <w:proofErr w:type="gramEnd"/>
            <w:r>
              <w:t xml:space="preserve">. Новосибирск для целей реконструкции покрытия контейнерной площадки для переработки 40-футовых контейнеров (инв. № 011/01/00000017; </w:t>
            </w:r>
            <w:proofErr w:type="spellStart"/>
            <w:r>
              <w:t>кад</w:t>
            </w:r>
            <w:proofErr w:type="spellEnd"/>
            <w:r>
              <w:t>. № 54:35:062530:1250)»</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2.</w:t>
            </w:r>
          </w:p>
        </w:tc>
        <w:tc>
          <w:tcPr>
            <w:tcW w:w="2127" w:type="dxa"/>
          </w:tcPr>
          <w:p w:rsidR="007622F1" w:rsidRDefault="009819D1">
            <w:pPr>
              <w:pStyle w:val="normal"/>
              <w:pBdr>
                <w:top w:val="nil"/>
                <w:left w:val="nil"/>
                <w:bottom w:val="nil"/>
                <w:right w:val="nil"/>
                <w:between w:val="nil"/>
              </w:pBdr>
              <w:rPr>
                <w:b/>
                <w:color w:val="000000"/>
              </w:rPr>
            </w:pPr>
            <w:r>
              <w:rPr>
                <w:b/>
                <w:color w:val="000000"/>
              </w:rPr>
              <w:t>Организатор Запроса предложений, адрес, контактные лица и представители Заказчика</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 xml:space="preserve">Организатором Запроса предложений является </w:t>
            </w:r>
            <w:r>
              <w:rPr>
                <w:color w:val="000000"/>
              </w:rPr>
              <w:br/>
              <w:t>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7622F1" w:rsidRDefault="009819D1">
            <w:pPr>
              <w:pStyle w:val="normal"/>
              <w:pBdr>
                <w:top w:val="nil"/>
                <w:left w:val="nil"/>
                <w:bottom w:val="nil"/>
                <w:right w:val="nil"/>
                <w:between w:val="nil"/>
              </w:pBdr>
              <w:jc w:val="both"/>
              <w:rPr>
                <w:color w:val="000000"/>
              </w:rPr>
            </w:pPr>
            <w:r>
              <w:rPr>
                <w:color w:val="000000"/>
              </w:rPr>
              <w:t>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7622F1" w:rsidRDefault="009819D1">
            <w:pPr>
              <w:pStyle w:val="normal"/>
              <w:pBdr>
                <w:top w:val="nil"/>
                <w:left w:val="nil"/>
                <w:bottom w:val="nil"/>
                <w:right w:val="nil"/>
                <w:between w:val="nil"/>
              </w:pBdr>
              <w:jc w:val="both"/>
              <w:rPr>
                <w:color w:val="000000"/>
              </w:rPr>
            </w:pPr>
            <w:r>
              <w:rPr>
                <w:color w:val="000000"/>
              </w:rPr>
              <w:t xml:space="preserve">Адрес: Российская Федерация, 630001, г Новосибирск, </w:t>
            </w:r>
            <w:proofErr w:type="spellStart"/>
            <w:proofErr w:type="gramStart"/>
            <w:r>
              <w:rPr>
                <w:color w:val="000000"/>
              </w:rPr>
              <w:t>ул</w:t>
            </w:r>
            <w:proofErr w:type="spellEnd"/>
            <w:proofErr w:type="gramEnd"/>
            <w:r>
              <w:rPr>
                <w:color w:val="000000"/>
              </w:rPr>
              <w:t xml:space="preserve"> Жуковского, </w:t>
            </w:r>
            <w:proofErr w:type="spellStart"/>
            <w:r>
              <w:rPr>
                <w:color w:val="000000"/>
              </w:rPr>
              <w:t>д</w:t>
            </w:r>
            <w:proofErr w:type="spellEnd"/>
            <w:r>
              <w:rPr>
                <w:color w:val="000000"/>
              </w:rPr>
              <w:t xml:space="preserve"> 102</w:t>
            </w:r>
          </w:p>
          <w:p w:rsidR="007622F1" w:rsidRDefault="009819D1">
            <w:pPr>
              <w:pStyle w:val="normal"/>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Дмитриева Алла Ивановна, тел. +7(495)7881717(5517), электронный адрес </w:t>
            </w:r>
            <w:proofErr w:type="spellStart"/>
            <w:r>
              <w:t>dmitrievaai@trcont.ru</w:t>
            </w:r>
            <w:proofErr w:type="spellEnd"/>
            <w:r>
              <w:t>.</w:t>
            </w:r>
          </w:p>
          <w:p w:rsidR="007622F1" w:rsidRDefault="007622F1">
            <w:pPr>
              <w:pStyle w:val="normal"/>
              <w:pBdr>
                <w:top w:val="nil"/>
                <w:left w:val="nil"/>
                <w:bottom w:val="nil"/>
                <w:right w:val="nil"/>
                <w:between w:val="nil"/>
              </w:pBdr>
              <w:jc w:val="both"/>
              <w:rPr>
                <w:color w:val="000000"/>
              </w:rPr>
            </w:pPr>
          </w:p>
          <w:p w:rsidR="007622F1" w:rsidRDefault="007622F1">
            <w:pPr>
              <w:pStyle w:val="normal"/>
              <w:pBdr>
                <w:top w:val="nil"/>
                <w:left w:val="nil"/>
                <w:bottom w:val="nil"/>
                <w:right w:val="nil"/>
                <w:between w:val="nil"/>
              </w:pBdr>
              <w:jc w:val="both"/>
              <w:rPr>
                <w:color w:val="000000"/>
              </w:rPr>
            </w:pP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3.</w:t>
            </w:r>
          </w:p>
        </w:tc>
        <w:tc>
          <w:tcPr>
            <w:tcW w:w="2127" w:type="dxa"/>
          </w:tcPr>
          <w:p w:rsidR="007622F1" w:rsidRDefault="009819D1">
            <w:pPr>
              <w:pStyle w:val="normal"/>
              <w:pBdr>
                <w:top w:val="nil"/>
                <w:left w:val="nil"/>
                <w:bottom w:val="nil"/>
                <w:right w:val="nil"/>
                <w:between w:val="nil"/>
              </w:pBdr>
              <w:rPr>
                <w:b/>
                <w:color w:val="000000"/>
              </w:rPr>
            </w:pPr>
            <w:r>
              <w:rPr>
                <w:b/>
                <w:color w:val="000000"/>
              </w:rPr>
              <w:t>Дата опубликования извещения о проведении Запроса предложений</w:t>
            </w:r>
          </w:p>
        </w:tc>
        <w:tc>
          <w:tcPr>
            <w:tcW w:w="6945" w:type="dxa"/>
          </w:tcPr>
          <w:p w:rsidR="007622F1" w:rsidRDefault="009819D1" w:rsidP="009819D1">
            <w:pPr>
              <w:pStyle w:val="normal"/>
              <w:pBdr>
                <w:top w:val="nil"/>
                <w:left w:val="nil"/>
                <w:bottom w:val="nil"/>
                <w:right w:val="nil"/>
                <w:between w:val="nil"/>
              </w:pBdr>
              <w:jc w:val="both"/>
              <w:rPr>
                <w:b/>
                <w:color w:val="000000"/>
              </w:rPr>
            </w:pPr>
            <w:r w:rsidRPr="009819D1">
              <w:rPr>
                <w:color w:val="000000"/>
              </w:rPr>
              <w:t>«23» апреля 2020 г.</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4.</w:t>
            </w:r>
          </w:p>
        </w:tc>
        <w:tc>
          <w:tcPr>
            <w:tcW w:w="2127" w:type="dxa"/>
          </w:tcPr>
          <w:p w:rsidR="007622F1" w:rsidRDefault="009819D1">
            <w:pPr>
              <w:pStyle w:val="normal"/>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Запроса предложений</w:t>
            </w:r>
          </w:p>
        </w:tc>
        <w:tc>
          <w:tcPr>
            <w:tcW w:w="6945" w:type="dxa"/>
          </w:tcPr>
          <w:p w:rsidR="007622F1" w:rsidRDefault="009819D1">
            <w:pPr>
              <w:pStyle w:val="normal"/>
              <w:pBdr>
                <w:top w:val="nil"/>
                <w:left w:val="nil"/>
                <w:bottom w:val="nil"/>
                <w:right w:val="nil"/>
                <w:between w:val="nil"/>
              </w:pBdr>
              <w:jc w:val="both"/>
              <w:rPr>
                <w:color w:val="000000"/>
              </w:rPr>
            </w:pPr>
            <w:proofErr w:type="gramStart"/>
            <w:r>
              <w:rPr>
                <w:color w:val="000000"/>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5">
              <w:r>
                <w:rPr>
                  <w:color w:val="0000FF"/>
                  <w:u w:val="single"/>
                </w:rPr>
                <w:t>www.trcont.com</w:t>
              </w:r>
            </w:hyperlink>
            <w:r>
              <w:rPr>
                <w:color w:val="000000"/>
              </w:rPr>
              <w:t>).</w:t>
            </w:r>
            <w:proofErr w:type="gramEnd"/>
          </w:p>
          <w:p w:rsidR="007622F1" w:rsidRDefault="009819D1">
            <w:pPr>
              <w:pStyle w:val="normal"/>
              <w:pBdr>
                <w:top w:val="nil"/>
                <w:left w:val="nil"/>
                <w:bottom w:val="nil"/>
                <w:right w:val="nil"/>
                <w:between w:val="nil"/>
              </w:pBdr>
              <w:jc w:val="both"/>
              <w:rPr>
                <w:color w:val="000000"/>
              </w:rPr>
            </w:pPr>
            <w:r>
              <w:rPr>
                <w:color w:val="000000"/>
              </w:rPr>
              <w:t xml:space="preserve">Для целей проведения Запроса предложений в электронной </w:t>
            </w:r>
            <w:proofErr w:type="gramStart"/>
            <w:r>
              <w:rPr>
                <w:color w:val="000000"/>
              </w:rPr>
              <w:t>форме</w:t>
            </w:r>
            <w:proofErr w:type="gramEnd"/>
            <w:r>
              <w:rPr>
                <w:color w:val="000000"/>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w:t>
            </w:r>
            <w:r>
              <w:rPr>
                <w:color w:val="000000"/>
              </w:rPr>
              <w:lastRenderedPageBreak/>
              <w:t>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7622F1" w:rsidRDefault="009819D1">
            <w:pPr>
              <w:pStyle w:val="normal"/>
              <w:pBdr>
                <w:top w:val="nil"/>
                <w:left w:val="nil"/>
                <w:bottom w:val="nil"/>
                <w:right w:val="nil"/>
                <w:between w:val="nil"/>
              </w:pBdr>
              <w:jc w:val="both"/>
              <w:rPr>
                <w:color w:val="000000"/>
              </w:rPr>
            </w:pPr>
            <w:r>
              <w:rPr>
                <w:color w:val="000000"/>
              </w:rPr>
              <w:t xml:space="preserve">Необходимая </w:t>
            </w:r>
            <w:proofErr w:type="gramStart"/>
            <w:r>
              <w:rPr>
                <w:color w:val="000000"/>
              </w:rPr>
              <w:t>информация</w:t>
            </w:r>
            <w:proofErr w:type="gramEnd"/>
            <w:r>
              <w:rPr>
                <w:color w:val="000000"/>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Pr>
                  <w:color w:val="0000FF"/>
                  <w:u w:val="single"/>
                </w:rPr>
                <w:t>www.otc.ru</w:t>
              </w:r>
            </w:hyperlink>
            <w:r>
              <w:rPr>
                <w:color w:val="000000"/>
              </w:rPr>
              <w:t>.</w:t>
            </w:r>
          </w:p>
          <w:p w:rsidR="007622F1" w:rsidRDefault="009819D1">
            <w:pPr>
              <w:pStyle w:val="normal"/>
              <w:pBdr>
                <w:top w:val="nil"/>
                <w:left w:val="nil"/>
                <w:bottom w:val="nil"/>
                <w:right w:val="nil"/>
                <w:between w:val="nil"/>
              </w:pBdr>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7">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info@otc.ru</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lastRenderedPageBreak/>
              <w:t>5.</w:t>
            </w:r>
          </w:p>
        </w:tc>
        <w:tc>
          <w:tcPr>
            <w:tcW w:w="2127" w:type="dxa"/>
          </w:tcPr>
          <w:p w:rsidR="007622F1" w:rsidRDefault="009819D1">
            <w:pPr>
              <w:pStyle w:val="normal"/>
              <w:pBdr>
                <w:top w:val="nil"/>
                <w:left w:val="nil"/>
                <w:bottom w:val="nil"/>
                <w:right w:val="nil"/>
                <w:between w:val="nil"/>
              </w:pBdr>
              <w:rPr>
                <w:b/>
                <w:color w:val="000000"/>
              </w:rPr>
            </w:pPr>
            <w:r>
              <w:rPr>
                <w:b/>
                <w:color w:val="000000"/>
              </w:rPr>
              <w:t>Начальная (максимальная) цена договора/ цена лота</w:t>
            </w:r>
          </w:p>
        </w:tc>
        <w:tc>
          <w:tcPr>
            <w:tcW w:w="6945" w:type="dxa"/>
          </w:tcPr>
          <w:p w:rsidR="007622F1" w:rsidRDefault="009819D1">
            <w:pPr>
              <w:pStyle w:val="normal"/>
              <w:pBdr>
                <w:top w:val="nil"/>
                <w:left w:val="nil"/>
                <w:bottom w:val="nil"/>
                <w:right w:val="nil"/>
                <w:between w:val="nil"/>
              </w:pBdr>
              <w:jc w:val="both"/>
              <w:rPr>
                <w:color w:val="000000"/>
              </w:rPr>
            </w:pPr>
            <w:proofErr w:type="gramStart"/>
            <w:r>
              <w:rPr>
                <w:color w:val="000000"/>
              </w:rPr>
              <w:t>Начальная (максимальная) цена договора составляет 6415838 (шесть миллионов четыреста пятнадцать тысяч восемьсот тридцать восемь) рублей 72 копейки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w:t>
            </w:r>
            <w:proofErr w:type="gramEnd"/>
            <w:r>
              <w:rPr>
                <w:color w:val="000000"/>
              </w:rPr>
              <w:t xml:space="preserve"> </w:t>
            </w:r>
            <w:proofErr w:type="gramStart"/>
            <w:r>
              <w:rPr>
                <w:color w:val="000000"/>
              </w:rPr>
              <w:t>подрядных</w:t>
            </w:r>
            <w:proofErr w:type="gramEnd"/>
            <w:r>
              <w:rPr>
                <w:color w:val="000000"/>
              </w:rPr>
              <w:t xml:space="preserve"> (в случае наличия). Сумма НДС и условия начисления определяются в соответствии с законодательством Российской Федерации.</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6.</w:t>
            </w:r>
          </w:p>
        </w:tc>
        <w:tc>
          <w:tcPr>
            <w:tcW w:w="2127" w:type="dxa"/>
          </w:tcPr>
          <w:p w:rsidR="007622F1" w:rsidRDefault="009819D1">
            <w:pPr>
              <w:pStyle w:val="normal"/>
              <w:pBdr>
                <w:top w:val="nil"/>
                <w:left w:val="nil"/>
                <w:bottom w:val="nil"/>
                <w:right w:val="nil"/>
                <w:between w:val="nil"/>
              </w:pBdr>
              <w:rPr>
                <w:b/>
                <w:color w:val="000000"/>
              </w:rPr>
            </w:pPr>
            <w:r>
              <w:rPr>
                <w:b/>
                <w:color w:val="000000"/>
              </w:rPr>
              <w:t>Место, дата начала и окончания срока подачи Заявок</w:t>
            </w:r>
          </w:p>
        </w:tc>
        <w:tc>
          <w:tcPr>
            <w:tcW w:w="6945" w:type="dxa"/>
          </w:tcPr>
          <w:p w:rsidR="007622F1" w:rsidRPr="008B0BD4" w:rsidRDefault="009819D1" w:rsidP="008B0BD4">
            <w:pPr>
              <w:pStyle w:val="normal"/>
              <w:pBdr>
                <w:top w:val="nil"/>
                <w:left w:val="nil"/>
                <w:bottom w:val="nil"/>
                <w:right w:val="nil"/>
                <w:between w:val="nil"/>
              </w:pBdr>
              <w:jc w:val="both"/>
              <w:rPr>
                <w:b/>
                <w:color w:val="000000"/>
              </w:rPr>
            </w:pPr>
            <w:r w:rsidRPr="008B0BD4">
              <w:rPr>
                <w:color w:val="000000"/>
              </w:rPr>
              <w:t xml:space="preserve">Заявки принимаются через ЭТП, информация по которой указана в пункте 4 Информационной карты </w:t>
            </w:r>
            <w:proofErr w:type="gramStart"/>
            <w:r w:rsidRPr="008B0BD4">
              <w:rPr>
                <w:color w:val="000000"/>
              </w:rPr>
              <w:t>с даты опубликования</w:t>
            </w:r>
            <w:proofErr w:type="gramEnd"/>
            <w:r w:rsidRPr="008B0BD4">
              <w:rPr>
                <w:color w:val="000000"/>
              </w:rPr>
              <w:t xml:space="preserve"> извещения о проведении Запроса предложений и до «07» мая 2020 г. </w:t>
            </w:r>
            <w:r w:rsidR="008B0BD4" w:rsidRPr="008B0BD4">
              <w:rPr>
                <w:color w:val="000000"/>
              </w:rPr>
              <w:t>10</w:t>
            </w:r>
            <w:r w:rsidRPr="008B0BD4">
              <w:rPr>
                <w:color w:val="000000"/>
              </w:rPr>
              <w:t xml:space="preserve"> часов 00 минут местного времени.</w:t>
            </w:r>
          </w:p>
        </w:tc>
      </w:tr>
      <w:tr w:rsidR="007622F1">
        <w:tc>
          <w:tcPr>
            <w:tcW w:w="567" w:type="dxa"/>
            <w:tcBorders>
              <w:top w:val="single" w:sz="4" w:space="0" w:color="000000"/>
              <w:left w:val="single" w:sz="4" w:space="0" w:color="000000"/>
              <w:bottom w:val="single" w:sz="4" w:space="0" w:color="000000"/>
              <w:right w:val="single" w:sz="4" w:space="0" w:color="000000"/>
            </w:tcBorders>
          </w:tcPr>
          <w:p w:rsidR="007622F1" w:rsidRDefault="009819D1">
            <w:pPr>
              <w:pStyle w:val="normal"/>
              <w:pBdr>
                <w:top w:val="nil"/>
                <w:left w:val="nil"/>
                <w:bottom w:val="nil"/>
                <w:right w:val="nil"/>
                <w:between w:val="nil"/>
              </w:pBdr>
              <w:jc w:val="both"/>
              <w:rPr>
                <w:b/>
                <w:color w:val="000000"/>
              </w:rPr>
            </w:pPr>
            <w:r>
              <w:rPr>
                <w:b/>
                <w:color w:val="000000"/>
              </w:rPr>
              <w:t>7.</w:t>
            </w:r>
          </w:p>
        </w:tc>
        <w:tc>
          <w:tcPr>
            <w:tcW w:w="2127" w:type="dxa"/>
            <w:tcBorders>
              <w:top w:val="single" w:sz="4" w:space="0" w:color="000000"/>
              <w:left w:val="single" w:sz="4" w:space="0" w:color="000000"/>
              <w:bottom w:val="single" w:sz="4" w:space="0" w:color="000000"/>
              <w:right w:val="single" w:sz="4" w:space="0" w:color="000000"/>
            </w:tcBorders>
          </w:tcPr>
          <w:p w:rsidR="007622F1" w:rsidRDefault="009819D1">
            <w:pPr>
              <w:pStyle w:val="normal"/>
              <w:pBdr>
                <w:top w:val="nil"/>
                <w:left w:val="nil"/>
                <w:bottom w:val="nil"/>
                <w:right w:val="nil"/>
                <w:between w:val="nil"/>
              </w:pBdr>
              <w:rPr>
                <w:b/>
                <w:color w:val="000000"/>
              </w:rPr>
            </w:pPr>
            <w:r>
              <w:rPr>
                <w:b/>
                <w:color w:val="000000"/>
              </w:rPr>
              <w:t>Место, дата и время открытия доступа к Заявкам</w:t>
            </w:r>
          </w:p>
        </w:tc>
        <w:tc>
          <w:tcPr>
            <w:tcW w:w="6945" w:type="dxa"/>
            <w:tcBorders>
              <w:top w:val="single" w:sz="4" w:space="0" w:color="000000"/>
              <w:left w:val="single" w:sz="4" w:space="0" w:color="000000"/>
              <w:bottom w:val="single" w:sz="4" w:space="0" w:color="000000"/>
              <w:right w:val="single" w:sz="4" w:space="0" w:color="000000"/>
            </w:tcBorders>
          </w:tcPr>
          <w:p w:rsidR="007622F1" w:rsidRPr="008B0BD4" w:rsidRDefault="009819D1" w:rsidP="008B0BD4">
            <w:pPr>
              <w:pStyle w:val="normal"/>
              <w:pBdr>
                <w:top w:val="nil"/>
                <w:left w:val="nil"/>
                <w:bottom w:val="nil"/>
                <w:right w:val="nil"/>
                <w:between w:val="nil"/>
              </w:pBdr>
              <w:jc w:val="both"/>
              <w:rPr>
                <w:color w:val="000000"/>
              </w:rPr>
            </w:pPr>
            <w:r w:rsidRPr="008B0BD4">
              <w:rPr>
                <w:color w:val="000000"/>
              </w:rPr>
              <w:t>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8B0BD4" w:rsidRPr="008B0BD4">
              <w:rPr>
                <w:color w:val="000000"/>
              </w:rPr>
              <w:t>07</w:t>
            </w:r>
            <w:r w:rsidRPr="008B0BD4">
              <w:rPr>
                <w:color w:val="000000"/>
              </w:rPr>
              <w:t xml:space="preserve">» </w:t>
            </w:r>
            <w:r w:rsidR="008B0BD4" w:rsidRPr="008B0BD4">
              <w:rPr>
                <w:color w:val="000000"/>
              </w:rPr>
              <w:t>мая</w:t>
            </w:r>
            <w:r w:rsidRPr="008B0BD4">
              <w:rPr>
                <w:color w:val="000000"/>
              </w:rPr>
              <w:t xml:space="preserve"> 2020 г. </w:t>
            </w:r>
            <w:r w:rsidR="008B0BD4" w:rsidRPr="008B0BD4">
              <w:rPr>
                <w:color w:val="000000"/>
              </w:rPr>
              <w:t>10</w:t>
            </w:r>
            <w:r w:rsidRPr="008B0BD4">
              <w:rPr>
                <w:color w:val="000000"/>
              </w:rPr>
              <w:t xml:space="preserve"> часов 00 минут местного времени.</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 xml:space="preserve">8. </w:t>
            </w:r>
          </w:p>
        </w:tc>
        <w:tc>
          <w:tcPr>
            <w:tcW w:w="2127" w:type="dxa"/>
          </w:tcPr>
          <w:p w:rsidR="007622F1" w:rsidRDefault="009819D1">
            <w:pPr>
              <w:pStyle w:val="normal"/>
              <w:pBdr>
                <w:top w:val="nil"/>
                <w:left w:val="nil"/>
                <w:bottom w:val="nil"/>
                <w:right w:val="nil"/>
                <w:between w:val="nil"/>
              </w:pBdr>
              <w:rPr>
                <w:b/>
                <w:color w:val="000000"/>
              </w:rPr>
            </w:pPr>
            <w:r>
              <w:rPr>
                <w:b/>
                <w:color w:val="000000"/>
              </w:rPr>
              <w:t>Рассмотрение, оценка и сопоставление Заявок</w:t>
            </w:r>
          </w:p>
        </w:tc>
        <w:tc>
          <w:tcPr>
            <w:tcW w:w="6945" w:type="dxa"/>
          </w:tcPr>
          <w:p w:rsidR="007622F1" w:rsidRPr="008B0BD4" w:rsidRDefault="009819D1" w:rsidP="008B0BD4">
            <w:pPr>
              <w:pStyle w:val="normal"/>
              <w:pBdr>
                <w:top w:val="nil"/>
                <w:left w:val="nil"/>
                <w:bottom w:val="nil"/>
                <w:right w:val="nil"/>
                <w:between w:val="nil"/>
              </w:pBdr>
              <w:jc w:val="both"/>
              <w:rPr>
                <w:color w:val="000000"/>
              </w:rPr>
            </w:pPr>
            <w:r w:rsidRPr="008B0BD4">
              <w:rPr>
                <w:color w:val="000000"/>
              </w:rPr>
              <w:t>Рассмотрение, оценка и сопоставление Заявок состоится «</w:t>
            </w:r>
            <w:r w:rsidR="008B0BD4" w:rsidRPr="008B0BD4">
              <w:rPr>
                <w:color w:val="000000"/>
              </w:rPr>
              <w:t>08</w:t>
            </w:r>
            <w:r w:rsidRPr="008B0BD4">
              <w:rPr>
                <w:color w:val="000000"/>
              </w:rPr>
              <w:t xml:space="preserve">» </w:t>
            </w:r>
            <w:r w:rsidR="008B0BD4" w:rsidRPr="008B0BD4">
              <w:rPr>
                <w:color w:val="000000"/>
              </w:rPr>
              <w:t>мая</w:t>
            </w:r>
            <w:r w:rsidRPr="008B0BD4">
              <w:rPr>
                <w:color w:val="000000"/>
              </w:rPr>
              <w:t xml:space="preserve"> 2020 г. </w:t>
            </w:r>
            <w:r w:rsidR="008B0BD4" w:rsidRPr="008B0BD4">
              <w:rPr>
                <w:color w:val="000000"/>
              </w:rPr>
              <w:t xml:space="preserve">10 часов 00 минут </w:t>
            </w:r>
            <w:r w:rsidRPr="008B0BD4">
              <w:rPr>
                <w:color w:val="000000"/>
              </w:rPr>
              <w:t>местного времени по адресу, указанному в пункте 2 Информационной карты.</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9.</w:t>
            </w:r>
          </w:p>
        </w:tc>
        <w:tc>
          <w:tcPr>
            <w:tcW w:w="2127" w:type="dxa"/>
          </w:tcPr>
          <w:p w:rsidR="007622F1" w:rsidRDefault="009819D1">
            <w:pPr>
              <w:pStyle w:val="normal"/>
              <w:pBdr>
                <w:top w:val="nil"/>
                <w:left w:val="nil"/>
                <w:bottom w:val="nil"/>
                <w:right w:val="nil"/>
                <w:between w:val="nil"/>
              </w:pBdr>
              <w:rPr>
                <w:b/>
                <w:color w:val="000000"/>
              </w:rPr>
            </w:pPr>
            <w:r>
              <w:rPr>
                <w:b/>
                <w:color w:val="000000"/>
              </w:rPr>
              <w:t>Конкурсная комиссия</w:t>
            </w:r>
          </w:p>
        </w:tc>
        <w:tc>
          <w:tcPr>
            <w:tcW w:w="6945" w:type="dxa"/>
          </w:tcPr>
          <w:p w:rsidR="007622F1" w:rsidRPr="008B0BD4" w:rsidRDefault="009819D1">
            <w:pPr>
              <w:pStyle w:val="normal"/>
              <w:pBdr>
                <w:top w:val="nil"/>
                <w:left w:val="nil"/>
                <w:bottom w:val="nil"/>
                <w:right w:val="nil"/>
                <w:between w:val="nil"/>
              </w:pBdr>
              <w:jc w:val="both"/>
              <w:rPr>
                <w:color w:val="000000"/>
              </w:rPr>
            </w:pPr>
            <w:r w:rsidRPr="008B0BD4">
              <w:rPr>
                <w:color w:val="000000"/>
              </w:rPr>
              <w:t>Проведение конкурентной закупки и принятие решений об итогах и выборе победител</w:t>
            </w:r>
            <w:proofErr w:type="gramStart"/>
            <w:r w:rsidRPr="008B0BD4">
              <w:rPr>
                <w:color w:val="000000"/>
              </w:rPr>
              <w:t>я(</w:t>
            </w:r>
            <w:proofErr w:type="gramEnd"/>
            <w:r w:rsidRPr="008B0BD4">
              <w:rPr>
                <w:color w:val="000000"/>
              </w:rPr>
              <w:t>-ей) Запроса предложений принимается комиссией по осуществлению закупок (далее - Конкурсной комиссией) аппарата управления ПАО «</w:t>
            </w:r>
            <w:proofErr w:type="spellStart"/>
            <w:r w:rsidRPr="008B0BD4">
              <w:rPr>
                <w:color w:val="000000"/>
              </w:rPr>
              <w:t>ТрансКонтейнер</w:t>
            </w:r>
            <w:proofErr w:type="spellEnd"/>
            <w:r w:rsidRPr="008B0BD4">
              <w:rPr>
                <w:color w:val="000000"/>
              </w:rPr>
              <w:t xml:space="preserve">». </w:t>
            </w:r>
          </w:p>
          <w:p w:rsidR="007622F1" w:rsidRPr="008B0BD4" w:rsidRDefault="009819D1">
            <w:pPr>
              <w:pStyle w:val="normal"/>
              <w:pBdr>
                <w:top w:val="nil"/>
                <w:left w:val="nil"/>
                <w:bottom w:val="nil"/>
                <w:right w:val="nil"/>
                <w:between w:val="nil"/>
              </w:pBdr>
              <w:jc w:val="both"/>
              <w:rPr>
                <w:color w:val="000000"/>
              </w:rPr>
            </w:pPr>
            <w:r w:rsidRPr="008B0BD4">
              <w:rPr>
                <w:color w:val="000000"/>
              </w:rPr>
              <w:t xml:space="preserve">Адрес: Российская Федерация, 125047, г. Москва, Оружейный </w:t>
            </w:r>
            <w:r w:rsidRPr="008B0BD4">
              <w:rPr>
                <w:color w:val="000000"/>
              </w:rPr>
              <w:lastRenderedPageBreak/>
              <w:t>переулок, дом 19.</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lastRenderedPageBreak/>
              <w:t>10.</w:t>
            </w:r>
          </w:p>
        </w:tc>
        <w:tc>
          <w:tcPr>
            <w:tcW w:w="2127" w:type="dxa"/>
          </w:tcPr>
          <w:p w:rsidR="007622F1" w:rsidRDefault="009819D1">
            <w:pPr>
              <w:pStyle w:val="normal"/>
              <w:pBdr>
                <w:top w:val="nil"/>
                <w:left w:val="nil"/>
                <w:bottom w:val="nil"/>
                <w:right w:val="nil"/>
                <w:between w:val="nil"/>
              </w:pBdr>
              <w:rPr>
                <w:b/>
                <w:color w:val="000000"/>
              </w:rPr>
            </w:pPr>
            <w:r>
              <w:rPr>
                <w:b/>
                <w:color w:val="000000"/>
              </w:rPr>
              <w:t>Подведение итогов</w:t>
            </w:r>
          </w:p>
        </w:tc>
        <w:tc>
          <w:tcPr>
            <w:tcW w:w="6945" w:type="dxa"/>
          </w:tcPr>
          <w:p w:rsidR="007622F1" w:rsidRPr="008B0BD4" w:rsidRDefault="009819D1" w:rsidP="009C6D62">
            <w:pPr>
              <w:pStyle w:val="normal"/>
              <w:pBdr>
                <w:top w:val="nil"/>
                <w:left w:val="nil"/>
                <w:bottom w:val="nil"/>
                <w:right w:val="nil"/>
                <w:between w:val="nil"/>
              </w:pBdr>
              <w:jc w:val="both"/>
              <w:rPr>
                <w:color w:val="000000"/>
              </w:rPr>
            </w:pPr>
            <w:r w:rsidRPr="008B0BD4">
              <w:rPr>
                <w:color w:val="000000"/>
              </w:rPr>
              <w:t xml:space="preserve">Подведение итогов состоится не позднее </w:t>
            </w:r>
            <w:r w:rsidR="009C6D62">
              <w:rPr>
                <w:color w:val="000000"/>
              </w:rPr>
              <w:t>14 часов 00 минут</w:t>
            </w:r>
            <w:r w:rsidR="009C6D62" w:rsidRPr="008B0BD4">
              <w:rPr>
                <w:color w:val="000000"/>
              </w:rPr>
              <w:t xml:space="preserve"> </w:t>
            </w:r>
            <w:r w:rsidRPr="008B0BD4">
              <w:rPr>
                <w:color w:val="000000"/>
              </w:rPr>
              <w:t>«</w:t>
            </w:r>
            <w:r w:rsidR="008B0BD4" w:rsidRPr="008B0BD4">
              <w:rPr>
                <w:color w:val="000000"/>
              </w:rPr>
              <w:t>04</w:t>
            </w:r>
            <w:r w:rsidRPr="008B0BD4">
              <w:rPr>
                <w:color w:val="000000"/>
              </w:rPr>
              <w:t xml:space="preserve">» </w:t>
            </w:r>
            <w:r w:rsidR="008B0BD4" w:rsidRPr="008B0BD4">
              <w:rPr>
                <w:color w:val="000000"/>
              </w:rPr>
              <w:t>июня</w:t>
            </w:r>
            <w:r w:rsidRPr="008B0BD4">
              <w:rPr>
                <w:color w:val="000000"/>
              </w:rPr>
              <w:t xml:space="preserve"> 2020 г.</w:t>
            </w:r>
            <w:r w:rsidR="009C6D62">
              <w:rPr>
                <w:color w:val="000000"/>
              </w:rPr>
              <w:t xml:space="preserve"> </w:t>
            </w:r>
            <w:r w:rsidRPr="008B0BD4">
              <w:rPr>
                <w:color w:val="000000"/>
              </w:rPr>
              <w:t>по адресу, указанному в пункте 9 Информационной карты.</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11.</w:t>
            </w:r>
          </w:p>
        </w:tc>
        <w:tc>
          <w:tcPr>
            <w:tcW w:w="2127" w:type="dxa"/>
          </w:tcPr>
          <w:p w:rsidR="007622F1" w:rsidRDefault="009819D1">
            <w:pPr>
              <w:pStyle w:val="normal"/>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Состав и объем услуг определен в разделе 4 «Техническое задание»</w:t>
            </w:r>
          </w:p>
          <w:p w:rsidR="007622F1" w:rsidRDefault="007622F1">
            <w:pPr>
              <w:pStyle w:val="normal"/>
              <w:pBdr>
                <w:top w:val="nil"/>
                <w:left w:val="nil"/>
                <w:bottom w:val="nil"/>
                <w:right w:val="nil"/>
                <w:between w:val="nil"/>
              </w:pBdr>
              <w:jc w:val="both"/>
              <w:rPr>
                <w:color w:val="000000"/>
              </w:rPr>
            </w:pP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12.</w:t>
            </w:r>
          </w:p>
        </w:tc>
        <w:tc>
          <w:tcPr>
            <w:tcW w:w="2127" w:type="dxa"/>
          </w:tcPr>
          <w:p w:rsidR="007622F1" w:rsidRDefault="009819D1">
            <w:pPr>
              <w:pStyle w:val="normal"/>
              <w:pBdr>
                <w:top w:val="nil"/>
                <w:left w:val="nil"/>
                <w:bottom w:val="nil"/>
                <w:right w:val="nil"/>
                <w:between w:val="nil"/>
              </w:pBdr>
              <w:rPr>
                <w:b/>
                <w:color w:val="000000"/>
              </w:rPr>
            </w:pPr>
            <w:r>
              <w:rPr>
                <w:b/>
                <w:color w:val="000000"/>
              </w:rPr>
              <w:t>Количество лотов</w:t>
            </w:r>
          </w:p>
        </w:tc>
        <w:tc>
          <w:tcPr>
            <w:tcW w:w="6945" w:type="dxa"/>
          </w:tcPr>
          <w:p w:rsidR="007622F1" w:rsidRDefault="009819D1">
            <w:pPr>
              <w:pStyle w:val="normal"/>
              <w:pBdr>
                <w:top w:val="nil"/>
                <w:left w:val="nil"/>
                <w:bottom w:val="nil"/>
                <w:right w:val="nil"/>
                <w:between w:val="nil"/>
              </w:pBdr>
              <w:jc w:val="both"/>
              <w:rPr>
                <w:b/>
                <w:color w:val="000000"/>
              </w:rPr>
            </w:pPr>
            <w:r>
              <w:rPr>
                <w:color w:val="000000"/>
              </w:rPr>
              <w:t>один лот</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13.</w:t>
            </w:r>
          </w:p>
        </w:tc>
        <w:tc>
          <w:tcPr>
            <w:tcW w:w="2127" w:type="dxa"/>
          </w:tcPr>
          <w:p w:rsidR="007622F1" w:rsidRDefault="009819D1">
            <w:pPr>
              <w:pStyle w:val="normal"/>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6945" w:type="dxa"/>
          </w:tcPr>
          <w:p w:rsidR="007622F1" w:rsidRDefault="009819D1">
            <w:pPr>
              <w:pStyle w:val="normal"/>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rPr>
                <w:color w:val="000000"/>
              </w:rPr>
              <w:t>Состав и объем услуг определен в разделе 4 «Техническое задание»</w:t>
            </w:r>
          </w:p>
          <w:p w:rsidR="007622F1" w:rsidRDefault="007622F1">
            <w:pPr>
              <w:pStyle w:val="normal"/>
              <w:pBdr>
                <w:top w:val="nil"/>
                <w:left w:val="nil"/>
                <w:bottom w:val="nil"/>
                <w:right w:val="nil"/>
                <w:between w:val="nil"/>
              </w:pBdr>
              <w:jc w:val="both"/>
              <w:rPr>
                <w:color w:val="000000"/>
              </w:rPr>
            </w:pPr>
          </w:p>
          <w:p w:rsidR="007622F1" w:rsidRDefault="009819D1">
            <w:pPr>
              <w:pStyle w:val="normal"/>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Российская Федерация, </w:t>
            </w:r>
            <w:proofErr w:type="gramStart"/>
            <w:r>
              <w:rPr>
                <w:color w:val="000000"/>
              </w:rPr>
              <w:t>г</w:t>
            </w:r>
            <w:proofErr w:type="gramEnd"/>
            <w:r>
              <w:rPr>
                <w:color w:val="000000"/>
              </w:rPr>
              <w:t xml:space="preserve">. Новосибирск, </w:t>
            </w:r>
            <w:r>
              <w:t xml:space="preserve">железнодорожная станция </w:t>
            </w:r>
            <w:proofErr w:type="spellStart"/>
            <w:r>
              <w:t>Клещиха</w:t>
            </w:r>
            <w:proofErr w:type="spellEnd"/>
            <w:r>
              <w:t>, код станции, 850204.</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14.</w:t>
            </w:r>
          </w:p>
        </w:tc>
        <w:tc>
          <w:tcPr>
            <w:tcW w:w="2127" w:type="dxa"/>
          </w:tcPr>
          <w:p w:rsidR="007622F1" w:rsidRDefault="009819D1">
            <w:pPr>
              <w:pStyle w:val="normal"/>
              <w:pBdr>
                <w:top w:val="nil"/>
                <w:left w:val="nil"/>
                <w:bottom w:val="nil"/>
                <w:right w:val="nil"/>
                <w:between w:val="nil"/>
              </w:pBdr>
              <w:rPr>
                <w:b/>
                <w:color w:val="000000"/>
              </w:rPr>
            </w:pPr>
            <w:r>
              <w:rPr>
                <w:b/>
                <w:color w:val="000000"/>
              </w:rPr>
              <w:t>Состав и количество (объем) товаров, работ, услуг</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Состав и объем услуг определен в разделе 4 «Техническое задание»</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15.</w:t>
            </w:r>
          </w:p>
        </w:tc>
        <w:tc>
          <w:tcPr>
            <w:tcW w:w="2127" w:type="dxa"/>
          </w:tcPr>
          <w:p w:rsidR="007622F1" w:rsidRDefault="009819D1">
            <w:pPr>
              <w:pStyle w:val="normal"/>
              <w:pBdr>
                <w:top w:val="nil"/>
                <w:left w:val="nil"/>
                <w:bottom w:val="nil"/>
                <w:right w:val="nil"/>
                <w:between w:val="nil"/>
              </w:pBdr>
              <w:rPr>
                <w:b/>
                <w:color w:val="000000"/>
              </w:rPr>
            </w:pPr>
            <w:r>
              <w:rPr>
                <w:b/>
                <w:color w:val="000000"/>
              </w:rPr>
              <w:t>Официальный язык</w:t>
            </w:r>
          </w:p>
        </w:tc>
        <w:tc>
          <w:tcPr>
            <w:tcW w:w="6945" w:type="dxa"/>
          </w:tcPr>
          <w:p w:rsidR="007622F1" w:rsidRDefault="009819D1">
            <w:pPr>
              <w:pStyle w:val="normal"/>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Запроса предложений, ведется на русском языке.</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16.</w:t>
            </w:r>
          </w:p>
        </w:tc>
        <w:tc>
          <w:tcPr>
            <w:tcW w:w="2127" w:type="dxa"/>
          </w:tcPr>
          <w:p w:rsidR="007622F1" w:rsidRDefault="009819D1">
            <w:pPr>
              <w:pStyle w:val="normal"/>
              <w:pBdr>
                <w:top w:val="nil"/>
                <w:left w:val="nil"/>
                <w:bottom w:val="nil"/>
                <w:right w:val="nil"/>
                <w:between w:val="nil"/>
              </w:pBdr>
              <w:rPr>
                <w:b/>
                <w:color w:val="000000"/>
              </w:rPr>
            </w:pPr>
            <w:r>
              <w:rPr>
                <w:b/>
                <w:color w:val="000000"/>
              </w:rPr>
              <w:t>Валюта Запроса предложений</w:t>
            </w:r>
          </w:p>
        </w:tc>
        <w:tc>
          <w:tcPr>
            <w:tcW w:w="6945" w:type="dxa"/>
          </w:tcPr>
          <w:p w:rsidR="007622F1" w:rsidRDefault="009819D1">
            <w:pPr>
              <w:pStyle w:val="normal"/>
              <w:pBdr>
                <w:top w:val="nil"/>
                <w:left w:val="nil"/>
                <w:bottom w:val="nil"/>
                <w:right w:val="nil"/>
                <w:between w:val="nil"/>
              </w:pBdr>
              <w:rPr>
                <w:b/>
                <w:color w:val="000000"/>
                <w:highlight w:val="yellow"/>
              </w:rPr>
            </w:pPr>
            <w:r>
              <w:rPr>
                <w:color w:val="000000"/>
              </w:rPr>
              <w:t>Российский рубль</w:t>
            </w:r>
            <w:r>
              <w:t>.</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17.</w:t>
            </w:r>
          </w:p>
        </w:tc>
        <w:tc>
          <w:tcPr>
            <w:tcW w:w="2127" w:type="dxa"/>
          </w:tcPr>
          <w:p w:rsidR="007622F1" w:rsidRDefault="009819D1">
            <w:pPr>
              <w:pStyle w:val="normal"/>
              <w:pBdr>
                <w:top w:val="nil"/>
                <w:left w:val="nil"/>
                <w:bottom w:val="nil"/>
                <w:right w:val="nil"/>
                <w:between w:val="nil"/>
              </w:pBdr>
              <w:rPr>
                <w:b/>
                <w:color w:val="000000"/>
              </w:rPr>
            </w:pPr>
            <w:r>
              <w:rPr>
                <w:b/>
                <w:color w:val="000000"/>
              </w:rPr>
              <w:t>Требования, предъявляемые к претендентам и Заявке на участие в Запросе предложений</w:t>
            </w:r>
          </w:p>
        </w:tc>
        <w:tc>
          <w:tcPr>
            <w:tcW w:w="6945" w:type="dxa"/>
          </w:tcPr>
          <w:p w:rsidR="007622F1" w:rsidRDefault="009819D1">
            <w:pPr>
              <w:pStyle w:val="normal"/>
              <w:numPr>
                <w:ilvl w:val="0"/>
                <w:numId w:val="27"/>
              </w:numPr>
              <w:pBdr>
                <w:top w:val="nil"/>
                <w:left w:val="nil"/>
                <w:bottom w:val="nil"/>
                <w:right w:val="nil"/>
                <w:between w:val="nil"/>
              </w:pBdr>
              <w:ind w:left="0" w:firstLine="0"/>
              <w:jc w:val="both"/>
            </w:pPr>
            <w:r>
              <w:rPr>
                <w:color w:val="000000"/>
              </w:rPr>
              <w:t>Помимо указанных в пунктах 2.1 и 2.2 настоящей документации о закупке требований к претенденту, участнику предъявляются следующие требования:</w:t>
            </w:r>
          </w:p>
          <w:p w:rsidR="007622F1" w:rsidRDefault="009819D1">
            <w:pPr>
              <w:pStyle w:val="normal"/>
              <w:numPr>
                <w:ilvl w:val="1"/>
                <w:numId w:val="27"/>
              </w:numPr>
              <w:pBdr>
                <w:top w:val="nil"/>
                <w:left w:val="nil"/>
                <w:bottom w:val="nil"/>
                <w:right w:val="nil"/>
                <w:between w:val="nil"/>
              </w:pBdr>
              <w:ind w:left="0" w:firstLine="0"/>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622F1" w:rsidRDefault="009819D1">
            <w:pPr>
              <w:pStyle w:val="normal"/>
              <w:numPr>
                <w:ilvl w:val="1"/>
                <w:numId w:val="27"/>
              </w:numPr>
              <w:pBdr>
                <w:top w:val="nil"/>
                <w:left w:val="nil"/>
                <w:bottom w:val="nil"/>
                <w:right w:val="nil"/>
                <w:between w:val="nil"/>
              </w:pBdr>
              <w:ind w:left="0" w:firstLine="0"/>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7622F1" w:rsidRDefault="009819D1">
            <w:pPr>
              <w:pStyle w:val="normal"/>
              <w:numPr>
                <w:ilvl w:val="0"/>
                <w:numId w:val="27"/>
              </w:numPr>
              <w:pBdr>
                <w:top w:val="nil"/>
                <w:left w:val="nil"/>
                <w:bottom w:val="nil"/>
                <w:right w:val="nil"/>
                <w:between w:val="nil"/>
              </w:pBdr>
              <w:ind w:left="0" w:firstLine="0"/>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7622F1" w:rsidRDefault="009819D1">
            <w:pPr>
              <w:pStyle w:val="normal"/>
              <w:numPr>
                <w:ilvl w:val="1"/>
                <w:numId w:val="27"/>
              </w:numPr>
              <w:pBdr>
                <w:top w:val="nil"/>
                <w:left w:val="nil"/>
                <w:bottom w:val="nil"/>
                <w:right w:val="nil"/>
                <w:between w:val="nil"/>
              </w:pBdr>
              <w:ind w:left="0" w:firstLine="0"/>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622F1" w:rsidRDefault="009819D1">
            <w:pPr>
              <w:pStyle w:val="normal"/>
              <w:numPr>
                <w:ilvl w:val="1"/>
                <w:numId w:val="27"/>
              </w:numPr>
              <w:pBdr>
                <w:top w:val="nil"/>
                <w:left w:val="nil"/>
                <w:bottom w:val="nil"/>
                <w:right w:val="nil"/>
                <w:between w:val="nil"/>
              </w:pBdr>
              <w:ind w:left="0" w:firstLine="0"/>
              <w:jc w:val="both"/>
            </w:pPr>
            <w:proofErr w:type="gramStart"/>
            <w:r>
              <w:rPr>
                <w:color w:val="000000"/>
              </w:rPr>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w:t>
            </w:r>
            <w:r>
              <w:rPr>
                <w:color w:val="000000"/>
              </w:rPr>
              <w:lastRenderedPageBreak/>
              <w:t>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7622F1" w:rsidRDefault="009819D1">
            <w:pPr>
              <w:pStyle w:val="normal"/>
              <w:numPr>
                <w:ilvl w:val="1"/>
                <w:numId w:val="27"/>
              </w:numPr>
              <w:pBdr>
                <w:top w:val="nil"/>
                <w:left w:val="nil"/>
                <w:bottom w:val="nil"/>
                <w:right w:val="nil"/>
                <w:between w:val="nil"/>
              </w:pBdr>
              <w:ind w:left="0" w:firstLine="0"/>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622F1" w:rsidRDefault="009819D1">
            <w:pPr>
              <w:pStyle w:val="normal"/>
              <w:numPr>
                <w:ilvl w:val="1"/>
                <w:numId w:val="27"/>
              </w:numPr>
              <w:pBdr>
                <w:top w:val="nil"/>
                <w:left w:val="nil"/>
                <w:bottom w:val="nil"/>
                <w:right w:val="nil"/>
                <w:between w:val="nil"/>
              </w:pBdr>
              <w:ind w:left="0" w:firstLine="0"/>
              <w:jc w:val="both"/>
            </w:pPr>
            <w:r>
              <w:rPr>
                <w:color w:val="000000"/>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Pr>
                <w:color w:val="000000"/>
              </w:rPr>
              <w:lastRenderedPageBreak/>
              <w:t>Предоставляется копия документа от каждого юридического лица и лица выступающего на стороне одного претендента.</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lastRenderedPageBreak/>
              <w:t>18.</w:t>
            </w:r>
          </w:p>
        </w:tc>
        <w:tc>
          <w:tcPr>
            <w:tcW w:w="2127" w:type="dxa"/>
          </w:tcPr>
          <w:p w:rsidR="007622F1" w:rsidRDefault="009819D1">
            <w:pPr>
              <w:pStyle w:val="normal"/>
              <w:pBdr>
                <w:top w:val="nil"/>
                <w:left w:val="nil"/>
                <w:bottom w:val="nil"/>
                <w:right w:val="nil"/>
                <w:between w:val="nil"/>
              </w:pBdr>
              <w:rPr>
                <w:b/>
                <w:color w:val="000000"/>
              </w:rPr>
            </w:pPr>
            <w:r>
              <w:rPr>
                <w:b/>
                <w:color w:val="000000"/>
              </w:rPr>
              <w:t>Особенности предоставления документов иностранными участниками</w:t>
            </w:r>
          </w:p>
        </w:tc>
        <w:tc>
          <w:tcPr>
            <w:tcW w:w="6945" w:type="dxa"/>
          </w:tcPr>
          <w:p w:rsidR="007622F1" w:rsidRDefault="009819D1">
            <w:pPr>
              <w:pStyle w:val="normal"/>
              <w:jc w:val="both"/>
              <w:rPr>
                <w:i/>
                <w:highlight w:val="yellow"/>
              </w:rPr>
            </w:pPr>
            <w:r>
              <w:t xml:space="preserve">Не предусмотрено. </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19.</w:t>
            </w:r>
          </w:p>
        </w:tc>
        <w:tc>
          <w:tcPr>
            <w:tcW w:w="2127" w:type="dxa"/>
          </w:tcPr>
          <w:p w:rsidR="007622F1" w:rsidRDefault="009819D1">
            <w:pPr>
              <w:pStyle w:val="normal"/>
              <w:pBdr>
                <w:top w:val="nil"/>
                <w:left w:val="nil"/>
                <w:bottom w:val="nil"/>
                <w:right w:val="nil"/>
                <w:between w:val="nil"/>
              </w:pBdr>
              <w:rPr>
                <w:b/>
                <w:color w:val="000000"/>
              </w:rPr>
            </w:pPr>
            <w:r>
              <w:rPr>
                <w:b/>
                <w:color w:val="000000"/>
              </w:rPr>
              <w:t>Критерии оценки и сопоставления Заявок на участие в Запросе предложений и коэффициент их значимости (</w:t>
            </w:r>
            <w:proofErr w:type="spellStart"/>
            <w:r>
              <w:rPr>
                <w:b/>
                <w:color w:val="000000"/>
              </w:rPr>
              <w:t>Кз</w:t>
            </w:r>
            <w:proofErr w:type="spellEnd"/>
            <w:r>
              <w:rPr>
                <w:b/>
                <w:color w:val="000000"/>
              </w:rPr>
              <w:t>)</w:t>
            </w:r>
          </w:p>
        </w:tc>
        <w:tc>
          <w:tcPr>
            <w:tcW w:w="6945" w:type="dxa"/>
          </w:tcPr>
          <w:p w:rsidR="007622F1" w:rsidRDefault="007622F1">
            <w:pPr>
              <w:pStyle w:val="normal"/>
              <w:widowControl w:val="0"/>
              <w:pBdr>
                <w:top w:val="nil"/>
                <w:left w:val="nil"/>
                <w:bottom w:val="nil"/>
                <w:right w:val="nil"/>
                <w:between w:val="nil"/>
              </w:pBdr>
              <w:spacing w:line="276" w:lineRule="auto"/>
              <w:rPr>
                <w:b/>
                <w:color w:val="000000"/>
              </w:rPr>
            </w:pPr>
          </w:p>
          <w:tbl>
            <w:tblPr>
              <w:tblStyle w:val="a7"/>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114"/>
            </w:tblGrid>
            <w:tr w:rsidR="007622F1">
              <w:tc>
                <w:tcPr>
                  <w:tcW w:w="4423" w:type="dxa"/>
                </w:tcPr>
                <w:p w:rsidR="007622F1" w:rsidRDefault="009819D1">
                  <w:pPr>
                    <w:pStyle w:val="normal"/>
                    <w:pBdr>
                      <w:top w:val="nil"/>
                      <w:left w:val="nil"/>
                      <w:bottom w:val="nil"/>
                      <w:right w:val="nil"/>
                      <w:between w:val="nil"/>
                    </w:pBdr>
                    <w:jc w:val="both"/>
                    <w:rPr>
                      <w:b/>
                      <w:color w:val="000000"/>
                    </w:rPr>
                  </w:pPr>
                  <w:bookmarkStart w:id="1" w:name="_30j0zll" w:colFirst="0" w:colLast="0"/>
                  <w:bookmarkEnd w:id="1"/>
                  <w:r>
                    <w:rPr>
                      <w:b/>
                      <w:color w:val="000000"/>
                    </w:rPr>
                    <w:t>Критерий оценки</w:t>
                  </w:r>
                </w:p>
              </w:tc>
              <w:tc>
                <w:tcPr>
                  <w:tcW w:w="2114" w:type="dxa"/>
                </w:tcPr>
                <w:p w:rsidR="007622F1" w:rsidRDefault="009819D1">
                  <w:pPr>
                    <w:pStyle w:val="normal"/>
                    <w:pBdr>
                      <w:top w:val="nil"/>
                      <w:left w:val="nil"/>
                      <w:bottom w:val="nil"/>
                      <w:right w:val="nil"/>
                      <w:between w:val="nil"/>
                    </w:pBdr>
                    <w:jc w:val="both"/>
                    <w:rPr>
                      <w:b/>
                      <w:color w:val="000000"/>
                    </w:rPr>
                  </w:pPr>
                  <w:r>
                    <w:rPr>
                      <w:b/>
                      <w:color w:val="000000"/>
                    </w:rPr>
                    <w:t xml:space="preserve">Значение </w:t>
                  </w:r>
                  <w:proofErr w:type="spellStart"/>
                  <w:r>
                    <w:rPr>
                      <w:color w:val="000000"/>
                    </w:rPr>
                    <w:t>Кз</w:t>
                  </w:r>
                  <w:proofErr w:type="spellEnd"/>
                </w:p>
              </w:tc>
            </w:tr>
            <w:tr w:rsidR="007622F1">
              <w:tc>
                <w:tcPr>
                  <w:tcW w:w="4423" w:type="dxa"/>
                </w:tcPr>
                <w:p w:rsidR="007622F1" w:rsidRDefault="009819D1">
                  <w:pPr>
                    <w:pStyle w:val="normal"/>
                    <w:pBdr>
                      <w:top w:val="nil"/>
                      <w:left w:val="nil"/>
                      <w:bottom w:val="nil"/>
                      <w:right w:val="nil"/>
                      <w:between w:val="nil"/>
                    </w:pBdr>
                    <w:jc w:val="both"/>
                    <w:rPr>
                      <w:color w:val="000000"/>
                    </w:rPr>
                  </w:pPr>
                  <w:r>
                    <w:rPr>
                      <w:color w:val="000000"/>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7622F1" w:rsidRDefault="009819D1">
                  <w:pPr>
                    <w:pStyle w:val="normal"/>
                    <w:pBdr>
                      <w:top w:val="nil"/>
                      <w:left w:val="nil"/>
                      <w:bottom w:val="nil"/>
                      <w:right w:val="nil"/>
                      <w:between w:val="nil"/>
                    </w:pBdr>
                    <w:jc w:val="both"/>
                    <w:rPr>
                      <w:color w:val="000000"/>
                    </w:rPr>
                  </w:pPr>
                  <w:r>
                    <w:rPr>
                      <w:color w:val="000000"/>
                    </w:rPr>
                    <w:t>0,60</w:t>
                  </w:r>
                </w:p>
              </w:tc>
            </w:tr>
            <w:tr w:rsidR="007622F1">
              <w:tc>
                <w:tcPr>
                  <w:tcW w:w="4423" w:type="dxa"/>
                </w:tcPr>
                <w:p w:rsidR="007622F1" w:rsidRDefault="009819D1">
                  <w:pPr>
                    <w:pStyle w:val="normal"/>
                    <w:pBdr>
                      <w:top w:val="nil"/>
                      <w:left w:val="nil"/>
                      <w:bottom w:val="nil"/>
                      <w:right w:val="nil"/>
                      <w:between w:val="nil"/>
                    </w:pBdr>
                    <w:jc w:val="both"/>
                    <w:rPr>
                      <w:color w:val="000000"/>
                    </w:rPr>
                  </w:pPr>
                  <w:r>
                    <w:rPr>
                      <w:color w:val="000000"/>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7622F1" w:rsidRDefault="009819D1">
                  <w:pPr>
                    <w:pStyle w:val="normal"/>
                    <w:pBdr>
                      <w:top w:val="nil"/>
                      <w:left w:val="nil"/>
                      <w:bottom w:val="nil"/>
                      <w:right w:val="nil"/>
                      <w:between w:val="nil"/>
                    </w:pBdr>
                    <w:jc w:val="both"/>
                    <w:rPr>
                      <w:color w:val="000000"/>
                    </w:rPr>
                  </w:pPr>
                  <w:r>
                    <w:rPr>
                      <w:color w:val="000000"/>
                    </w:rPr>
                    <w:t>0,20</w:t>
                  </w:r>
                </w:p>
              </w:tc>
            </w:tr>
            <w:tr w:rsidR="007622F1">
              <w:tc>
                <w:tcPr>
                  <w:tcW w:w="4423" w:type="dxa"/>
                </w:tcPr>
                <w:p w:rsidR="007622F1" w:rsidRDefault="009819D1">
                  <w:pPr>
                    <w:pStyle w:val="normal"/>
                    <w:pBdr>
                      <w:top w:val="nil"/>
                      <w:left w:val="nil"/>
                      <w:bottom w:val="nil"/>
                      <w:right w:val="nil"/>
                      <w:between w:val="nil"/>
                    </w:pBdr>
                    <w:jc w:val="both"/>
                    <w:rPr>
                      <w:color w:val="000000"/>
                    </w:rPr>
                  </w:pPr>
                  <w:r>
                    <w:rPr>
                      <w:color w:val="000000"/>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114" w:type="dxa"/>
                </w:tcPr>
                <w:p w:rsidR="007622F1" w:rsidRDefault="009819D1">
                  <w:pPr>
                    <w:pStyle w:val="normal"/>
                    <w:pBdr>
                      <w:top w:val="nil"/>
                      <w:left w:val="nil"/>
                      <w:bottom w:val="nil"/>
                      <w:right w:val="nil"/>
                      <w:between w:val="nil"/>
                    </w:pBdr>
                    <w:jc w:val="both"/>
                    <w:rPr>
                      <w:color w:val="000000"/>
                    </w:rPr>
                  </w:pPr>
                  <w:r>
                    <w:rPr>
                      <w:color w:val="000000"/>
                    </w:rPr>
                    <w:t>0,10</w:t>
                  </w:r>
                </w:p>
              </w:tc>
            </w:tr>
            <w:tr w:rsidR="007622F1">
              <w:tc>
                <w:tcPr>
                  <w:tcW w:w="4423" w:type="dxa"/>
                </w:tcPr>
                <w:p w:rsidR="007622F1" w:rsidRDefault="009819D1">
                  <w:pPr>
                    <w:pStyle w:val="normal"/>
                    <w:pBdr>
                      <w:top w:val="nil"/>
                      <w:left w:val="nil"/>
                      <w:bottom w:val="nil"/>
                      <w:right w:val="nil"/>
                      <w:between w:val="nil"/>
                    </w:pBdr>
                    <w:jc w:val="both"/>
                    <w:rPr>
                      <w:color w:val="000000"/>
                    </w:rPr>
                  </w:pPr>
                  <w:r>
                    <w:rPr>
                      <w:color w:val="000000"/>
                    </w:rPr>
                    <w:t xml:space="preserve">Гарантийный </w:t>
                  </w:r>
                  <w:proofErr w:type="gramStart"/>
                  <w:r>
                    <w:rPr>
                      <w:color w:val="000000"/>
                    </w:rPr>
                    <w:t>срок</w:t>
                  </w:r>
                  <w:proofErr w:type="gramEnd"/>
                  <w:r>
                    <w:rPr>
                      <w:color w:val="000000"/>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7622F1" w:rsidRDefault="009819D1">
                  <w:pPr>
                    <w:pStyle w:val="normal"/>
                    <w:pBdr>
                      <w:top w:val="nil"/>
                      <w:left w:val="nil"/>
                      <w:bottom w:val="nil"/>
                      <w:right w:val="nil"/>
                      <w:between w:val="nil"/>
                    </w:pBdr>
                    <w:jc w:val="both"/>
                    <w:rPr>
                      <w:color w:val="000000"/>
                    </w:rPr>
                  </w:pPr>
                  <w:r>
                    <w:rPr>
                      <w:color w:val="000000"/>
                    </w:rPr>
                    <w:t>0,10</w:t>
                  </w:r>
                </w:p>
              </w:tc>
            </w:tr>
          </w:tbl>
          <w:p w:rsidR="007622F1" w:rsidRDefault="007622F1">
            <w:pPr>
              <w:pStyle w:val="normal"/>
              <w:pBdr>
                <w:top w:val="nil"/>
                <w:left w:val="nil"/>
                <w:bottom w:val="nil"/>
                <w:right w:val="nil"/>
                <w:between w:val="nil"/>
              </w:pBdr>
              <w:jc w:val="both"/>
              <w:rPr>
                <w:b/>
                <w:i/>
                <w:color w:val="000000"/>
              </w:rPr>
            </w:pP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20.</w:t>
            </w:r>
          </w:p>
        </w:tc>
        <w:tc>
          <w:tcPr>
            <w:tcW w:w="2127" w:type="dxa"/>
          </w:tcPr>
          <w:p w:rsidR="007622F1" w:rsidRDefault="009819D1">
            <w:pPr>
              <w:pStyle w:val="normal"/>
              <w:pBdr>
                <w:top w:val="nil"/>
                <w:left w:val="nil"/>
                <w:bottom w:val="nil"/>
                <w:right w:val="nil"/>
                <w:between w:val="nil"/>
              </w:pBdr>
              <w:rPr>
                <w:b/>
                <w:color w:val="000000"/>
              </w:rPr>
            </w:pPr>
            <w:r>
              <w:rPr>
                <w:b/>
                <w:color w:val="000000"/>
              </w:rPr>
              <w:t>Особенности заключения договора</w:t>
            </w:r>
          </w:p>
        </w:tc>
        <w:tc>
          <w:tcPr>
            <w:tcW w:w="6945" w:type="dxa"/>
          </w:tcPr>
          <w:p w:rsidR="007622F1" w:rsidRDefault="007622F1">
            <w:pPr>
              <w:pStyle w:val="normal"/>
              <w:widowControl w:val="0"/>
              <w:pBdr>
                <w:top w:val="nil"/>
                <w:left w:val="nil"/>
                <w:bottom w:val="nil"/>
                <w:right w:val="nil"/>
                <w:between w:val="nil"/>
              </w:pBdr>
              <w:spacing w:line="276" w:lineRule="auto"/>
              <w:rPr>
                <w:b/>
                <w:color w:val="000000"/>
              </w:rPr>
            </w:pPr>
          </w:p>
          <w:tbl>
            <w:tblPr>
              <w:tblStyle w:val="a8"/>
              <w:tblW w:w="65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537"/>
            </w:tblGrid>
            <w:tr w:rsidR="007622F1">
              <w:tc>
                <w:tcPr>
                  <w:tcW w:w="6537" w:type="dxa"/>
                </w:tcPr>
                <w:p w:rsidR="007622F1" w:rsidRDefault="009819D1">
                  <w:pPr>
                    <w:pStyle w:val="normal"/>
                    <w:pBdr>
                      <w:top w:val="nil"/>
                      <w:left w:val="nil"/>
                      <w:bottom w:val="nil"/>
                      <w:right w:val="nil"/>
                      <w:between w:val="nil"/>
                    </w:pBdr>
                    <w:ind w:left="600"/>
                    <w:jc w:val="both"/>
                    <w:rPr>
                      <w:b/>
                      <w:color w:val="000000"/>
                    </w:rPr>
                  </w:pPr>
                  <w:r>
                    <w:rPr>
                      <w:b/>
                      <w:color w:val="000000"/>
                    </w:rPr>
                    <w:t>Внесение изменений в договор:</w:t>
                  </w:r>
                </w:p>
                <w:p w:rsidR="007622F1" w:rsidRDefault="007622F1">
                  <w:pPr>
                    <w:pStyle w:val="normal"/>
                    <w:pBdr>
                      <w:top w:val="nil"/>
                      <w:left w:val="nil"/>
                      <w:bottom w:val="nil"/>
                      <w:right w:val="nil"/>
                      <w:between w:val="nil"/>
                    </w:pBdr>
                    <w:ind w:left="600"/>
                    <w:jc w:val="both"/>
                    <w:rPr>
                      <w:b/>
                      <w:color w:val="000000"/>
                    </w:rPr>
                  </w:pPr>
                </w:p>
                <w:p w:rsidR="007622F1" w:rsidRDefault="009819D1">
                  <w:pPr>
                    <w:pStyle w:val="normal"/>
                    <w:numPr>
                      <w:ilvl w:val="1"/>
                      <w:numId w:val="19"/>
                    </w:numPr>
                    <w:pBdr>
                      <w:top w:val="nil"/>
                      <w:left w:val="nil"/>
                      <w:bottom w:val="nil"/>
                      <w:right w:val="nil"/>
                      <w:between w:val="nil"/>
                    </w:pBdr>
                    <w:ind w:left="33" w:firstLine="567"/>
                    <w:jc w:val="both"/>
                    <w:rPr>
                      <w:color w:val="000000"/>
                    </w:rPr>
                  </w:pPr>
                  <w:r>
                    <w:rPr>
                      <w:color w:val="000000"/>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7622F1" w:rsidRDefault="009819D1">
                  <w:pPr>
                    <w:pStyle w:val="normal"/>
                    <w:pBdr>
                      <w:top w:val="nil"/>
                      <w:left w:val="nil"/>
                      <w:bottom w:val="nil"/>
                      <w:right w:val="nil"/>
                      <w:between w:val="nil"/>
                    </w:pBdr>
                    <w:ind w:left="34" w:firstLine="567"/>
                    <w:jc w:val="both"/>
                    <w:rPr>
                      <w:color w:val="000000"/>
                    </w:rPr>
                  </w:pPr>
                  <w:r>
                    <w:rPr>
                      <w:color w:val="000000"/>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7622F1" w:rsidRDefault="009819D1">
                  <w:pPr>
                    <w:pStyle w:val="normal"/>
                    <w:pBdr>
                      <w:top w:val="nil"/>
                      <w:left w:val="nil"/>
                      <w:bottom w:val="nil"/>
                      <w:right w:val="nil"/>
                      <w:between w:val="nil"/>
                    </w:pBdr>
                    <w:ind w:left="34" w:firstLine="567"/>
                    <w:jc w:val="both"/>
                    <w:rPr>
                      <w:color w:val="000000"/>
                    </w:rPr>
                  </w:pPr>
                  <w:r>
                    <w:rPr>
                      <w:color w:val="000000"/>
                    </w:rPr>
                    <w:t xml:space="preserve">Изменения могут касаться только положений проекта договора, которые не были одним из оценочных критериев для выбора победителя, указанных в пункте 19 </w:t>
                  </w:r>
                  <w:r>
                    <w:rPr>
                      <w:color w:val="000000"/>
                    </w:rPr>
                    <w:lastRenderedPageBreak/>
                    <w:t>Информационной карты настоящей документации о закупке.</w:t>
                  </w:r>
                </w:p>
                <w:p w:rsidR="007622F1" w:rsidRDefault="009819D1">
                  <w:pPr>
                    <w:pStyle w:val="normal"/>
                    <w:pBdr>
                      <w:top w:val="nil"/>
                      <w:left w:val="nil"/>
                      <w:bottom w:val="nil"/>
                      <w:right w:val="nil"/>
                      <w:between w:val="nil"/>
                    </w:pBdr>
                    <w:ind w:left="34" w:firstLine="567"/>
                    <w:jc w:val="both"/>
                    <w:rPr>
                      <w:color w:val="000000"/>
                    </w:rPr>
                  </w:pPr>
                  <w:r>
                    <w:rPr>
                      <w:color w:val="000000"/>
                    </w:rPr>
                    <w:t>Внесение изменений в проект договора по предложениям победителя является правом Заказчика и осуществляется по усмотрению Заказчика.</w:t>
                  </w:r>
                </w:p>
                <w:p w:rsidR="007622F1" w:rsidRDefault="009819D1">
                  <w:pPr>
                    <w:pStyle w:val="normal"/>
                    <w:pBdr>
                      <w:top w:val="nil"/>
                      <w:left w:val="nil"/>
                      <w:bottom w:val="nil"/>
                      <w:right w:val="nil"/>
                      <w:between w:val="nil"/>
                    </w:pBdr>
                    <w:ind w:firstLine="629"/>
                    <w:jc w:val="both"/>
                    <w:rPr>
                      <w:color w:val="000000"/>
                    </w:rPr>
                  </w:pPr>
                  <w:r>
                    <w:rPr>
                      <w:color w:val="000000"/>
                    </w:rPr>
                    <w:t xml:space="preserve">Победитель не имеет права отказаться от заключения договора, если его предложения по внесению в договор изменений не были согласованы. </w:t>
                  </w:r>
                </w:p>
              </w:tc>
            </w:tr>
            <w:tr w:rsidR="007622F1">
              <w:tc>
                <w:tcPr>
                  <w:tcW w:w="6537" w:type="dxa"/>
                </w:tcPr>
                <w:p w:rsidR="007622F1" w:rsidRDefault="009819D1">
                  <w:pPr>
                    <w:pStyle w:val="normal"/>
                    <w:pBdr>
                      <w:top w:val="nil"/>
                      <w:left w:val="nil"/>
                      <w:bottom w:val="nil"/>
                      <w:right w:val="nil"/>
                      <w:between w:val="nil"/>
                    </w:pBdr>
                    <w:ind w:left="601"/>
                    <w:jc w:val="both"/>
                    <w:rPr>
                      <w:b/>
                      <w:color w:val="000000"/>
                    </w:rPr>
                  </w:pPr>
                  <w:r>
                    <w:rPr>
                      <w:b/>
                      <w:color w:val="000000"/>
                    </w:rPr>
                    <w:lastRenderedPageBreak/>
                    <w:t>Увеличение цены договора:</w:t>
                  </w:r>
                </w:p>
                <w:p w:rsidR="007622F1" w:rsidRDefault="009819D1">
                  <w:pPr>
                    <w:pStyle w:val="normal"/>
                    <w:numPr>
                      <w:ilvl w:val="1"/>
                      <w:numId w:val="26"/>
                    </w:numPr>
                    <w:pBdr>
                      <w:top w:val="nil"/>
                      <w:left w:val="nil"/>
                      <w:bottom w:val="nil"/>
                      <w:right w:val="nil"/>
                      <w:between w:val="nil"/>
                    </w:pBdr>
                    <w:ind w:left="34" w:firstLine="567"/>
                    <w:jc w:val="both"/>
                    <w:rPr>
                      <w:color w:val="000000"/>
                    </w:rPr>
                  </w:pPr>
                  <w:r>
                    <w:rPr>
                      <w:color w:val="000000"/>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 При этом увеличение объема не должно превышать 1% </w:t>
                  </w:r>
                  <w:proofErr w:type="gramStart"/>
                  <w:r>
                    <w:rPr>
                      <w:color w:val="000000"/>
                    </w:rPr>
                    <w:t>от</w:t>
                  </w:r>
                  <w:proofErr w:type="gramEnd"/>
                  <w:r>
                    <w:rPr>
                      <w:color w:val="000000"/>
                    </w:rPr>
                    <w:t xml:space="preserve"> заявленного в финансово-коммерческом предложении. Общая стоимость по договору, заключаемому по результатам проведения настоящей закупки, в процессе исполнения договора может быть изменена по соглашению сторон без проведения дополнительных закупочных процедур и увеличена не более</w:t>
                  </w:r>
                  <w:proofErr w:type="gramStart"/>
                  <w:r>
                    <w:rPr>
                      <w:color w:val="000000"/>
                    </w:rPr>
                    <w:t>,</w:t>
                  </w:r>
                  <w:proofErr w:type="gramEnd"/>
                  <w:r>
                    <w:rPr>
                      <w:color w:val="000000"/>
                    </w:rPr>
                    <w:t xml:space="preserve"> чем на 10%. Цена за единицу товара, действующая на момент увеличения количества закупаемой продукции остается неизменной.    </w:t>
                  </w:r>
                </w:p>
              </w:tc>
            </w:tr>
          </w:tbl>
          <w:p w:rsidR="007622F1" w:rsidRDefault="007622F1">
            <w:pPr>
              <w:pStyle w:val="normal"/>
              <w:pBdr>
                <w:top w:val="nil"/>
                <w:left w:val="nil"/>
                <w:bottom w:val="nil"/>
                <w:right w:val="nil"/>
                <w:between w:val="nil"/>
              </w:pBdr>
              <w:ind w:left="1080"/>
              <w:jc w:val="both"/>
              <w:rPr>
                <w:color w:val="000000"/>
              </w:rPr>
            </w:pP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lastRenderedPageBreak/>
              <w:t>21.</w:t>
            </w:r>
          </w:p>
        </w:tc>
        <w:tc>
          <w:tcPr>
            <w:tcW w:w="2127" w:type="dxa"/>
          </w:tcPr>
          <w:p w:rsidR="007622F1" w:rsidRDefault="009819D1">
            <w:pPr>
              <w:pStyle w:val="normal"/>
              <w:pBdr>
                <w:top w:val="nil"/>
                <w:left w:val="nil"/>
                <w:bottom w:val="nil"/>
                <w:right w:val="nil"/>
                <w:between w:val="nil"/>
              </w:pBdr>
              <w:rPr>
                <w:b/>
                <w:color w:val="000000"/>
              </w:rPr>
            </w:pPr>
            <w:r>
              <w:rPr>
                <w:b/>
                <w:color w:val="000000"/>
              </w:rPr>
              <w:t>Привлечение субподрядчиков, соисполнителей</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Допускается</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22.</w:t>
            </w:r>
          </w:p>
        </w:tc>
        <w:tc>
          <w:tcPr>
            <w:tcW w:w="2127" w:type="dxa"/>
          </w:tcPr>
          <w:p w:rsidR="007622F1" w:rsidRDefault="009819D1">
            <w:pPr>
              <w:pStyle w:val="normal"/>
              <w:pBdr>
                <w:top w:val="nil"/>
                <w:left w:val="nil"/>
                <w:bottom w:val="nil"/>
                <w:right w:val="nil"/>
                <w:between w:val="nil"/>
              </w:pBdr>
              <w:rPr>
                <w:b/>
                <w:color w:val="000000"/>
              </w:rPr>
            </w:pPr>
            <w:r>
              <w:rPr>
                <w:b/>
                <w:color w:val="000000"/>
              </w:rPr>
              <w:t>Срок действия Заявки</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6 Информационной карты).</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23.</w:t>
            </w:r>
          </w:p>
        </w:tc>
        <w:tc>
          <w:tcPr>
            <w:tcW w:w="2127" w:type="dxa"/>
          </w:tcPr>
          <w:p w:rsidR="007622F1" w:rsidRDefault="009819D1">
            <w:pPr>
              <w:pStyle w:val="normal"/>
              <w:pBdr>
                <w:top w:val="nil"/>
                <w:left w:val="nil"/>
                <w:bottom w:val="nil"/>
                <w:right w:val="nil"/>
                <w:between w:val="nil"/>
              </w:pBdr>
              <w:rPr>
                <w:b/>
                <w:color w:val="000000"/>
              </w:rPr>
            </w:pPr>
            <w:r>
              <w:rPr>
                <w:b/>
                <w:color w:val="000000"/>
              </w:rPr>
              <w:t>Обеспечение Заявки</w:t>
            </w:r>
          </w:p>
        </w:tc>
        <w:tc>
          <w:tcPr>
            <w:tcW w:w="6945" w:type="dxa"/>
          </w:tcPr>
          <w:p w:rsidR="007622F1" w:rsidRDefault="007622F1">
            <w:pPr>
              <w:pStyle w:val="normal"/>
              <w:pBdr>
                <w:top w:val="nil"/>
                <w:left w:val="nil"/>
                <w:bottom w:val="nil"/>
                <w:right w:val="nil"/>
                <w:between w:val="nil"/>
              </w:pBdr>
              <w:jc w:val="both"/>
              <w:rPr>
                <w:color w:val="000000"/>
              </w:rPr>
            </w:pPr>
          </w:p>
          <w:p w:rsidR="007622F1" w:rsidRDefault="007622F1">
            <w:pPr>
              <w:pStyle w:val="normal"/>
              <w:pBdr>
                <w:top w:val="nil"/>
                <w:left w:val="nil"/>
                <w:bottom w:val="nil"/>
                <w:right w:val="nil"/>
                <w:between w:val="nil"/>
              </w:pBdr>
              <w:jc w:val="both"/>
              <w:rPr>
                <w:color w:val="000000"/>
              </w:rPr>
            </w:pPr>
          </w:p>
          <w:p w:rsidR="007622F1" w:rsidRDefault="009819D1">
            <w:pPr>
              <w:pStyle w:val="normal"/>
              <w:pBdr>
                <w:top w:val="nil"/>
                <w:left w:val="nil"/>
                <w:bottom w:val="nil"/>
                <w:right w:val="nil"/>
                <w:between w:val="nil"/>
              </w:pBdr>
              <w:jc w:val="both"/>
              <w:rPr>
                <w:color w:val="000000"/>
              </w:rPr>
            </w:pPr>
            <w:r>
              <w:rPr>
                <w:color w:val="000000"/>
              </w:rPr>
              <w:t>Не предусмотрено.</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t>24.</w:t>
            </w:r>
          </w:p>
        </w:tc>
        <w:tc>
          <w:tcPr>
            <w:tcW w:w="2127" w:type="dxa"/>
          </w:tcPr>
          <w:p w:rsidR="007622F1" w:rsidRDefault="009819D1">
            <w:pPr>
              <w:pStyle w:val="normal"/>
              <w:pBdr>
                <w:top w:val="nil"/>
                <w:left w:val="nil"/>
                <w:bottom w:val="nil"/>
                <w:right w:val="nil"/>
                <w:between w:val="nil"/>
              </w:pBdr>
              <w:rPr>
                <w:b/>
                <w:color w:val="000000"/>
              </w:rPr>
            </w:pPr>
            <w:r>
              <w:rPr>
                <w:b/>
                <w:color w:val="000000"/>
              </w:rPr>
              <w:t>Обеспечение исполнения договора</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Обеспечение надлежащего исполнения договора устанавливается в размере аванса указанного претендентом в его Заявке в соответствии с пунктом 11 Информационной карты настоящей документации о закупке. Обеспечение надлежащего исполнения договора оформляется по выбору претендента в виде:</w:t>
            </w:r>
          </w:p>
          <w:p w:rsidR="007622F1" w:rsidRDefault="009819D1">
            <w:pPr>
              <w:pStyle w:val="normal"/>
              <w:pBdr>
                <w:top w:val="nil"/>
                <w:left w:val="nil"/>
                <w:bottom w:val="nil"/>
                <w:right w:val="nil"/>
                <w:between w:val="nil"/>
              </w:pBdr>
              <w:ind w:firstLine="397"/>
              <w:jc w:val="both"/>
              <w:rPr>
                <w:color w:val="000000"/>
              </w:rPr>
            </w:pPr>
            <w:r>
              <w:rPr>
                <w:color w:val="000000"/>
              </w:rPr>
              <w:t>1)</w:t>
            </w:r>
            <w:r>
              <w:rPr>
                <w:color w:val="000000"/>
              </w:rPr>
              <w:tab/>
              <w:t>независимой (банковской) гарантией, составленной в соответствии с требованиями, изложенными в приложении № 2 к проекту договора</w:t>
            </w:r>
            <w:r>
              <w:t xml:space="preserve"> </w:t>
            </w:r>
            <w:r>
              <w:rPr>
                <w:color w:val="000000"/>
              </w:rPr>
              <w:t>к настоящей документации о закупке, выданной одним из следующих банков:</w:t>
            </w:r>
          </w:p>
          <w:tbl>
            <w:tblPr>
              <w:tblStyle w:val="a9"/>
              <w:tblW w:w="6690" w:type="dxa"/>
              <w:tblInd w:w="0" w:type="dxa"/>
              <w:tblLayout w:type="fixed"/>
              <w:tblLook w:val="0400"/>
            </w:tblPr>
            <w:tblGrid>
              <w:gridCol w:w="555"/>
              <w:gridCol w:w="15"/>
              <w:gridCol w:w="4236"/>
              <w:gridCol w:w="12"/>
              <w:gridCol w:w="1872"/>
            </w:tblGrid>
            <w:tr w:rsidR="007622F1">
              <w:trPr>
                <w:trHeight w:val="460"/>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22F1" w:rsidRDefault="009819D1">
                  <w:pPr>
                    <w:pStyle w:val="normal"/>
                    <w:jc w:val="center"/>
                    <w:rPr>
                      <w:color w:val="000000"/>
                      <w:sz w:val="20"/>
                      <w:szCs w:val="20"/>
                    </w:rPr>
                  </w:pPr>
                  <w:r>
                    <w:rPr>
                      <w:color w:val="000000"/>
                      <w:sz w:val="20"/>
                      <w:szCs w:val="20"/>
                    </w:rPr>
                    <w:t>№</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7622F1" w:rsidRDefault="009819D1">
                  <w:pPr>
                    <w:pStyle w:val="normal"/>
                    <w:jc w:val="center"/>
                    <w:rPr>
                      <w:sz w:val="20"/>
                      <w:szCs w:val="20"/>
                    </w:rPr>
                  </w:pPr>
                  <w:r>
                    <w:rPr>
                      <w:sz w:val="20"/>
                      <w:szCs w:val="20"/>
                    </w:rPr>
                    <w:t>Перечень банков</w:t>
                  </w:r>
                </w:p>
              </w:tc>
              <w:tc>
                <w:tcPr>
                  <w:tcW w:w="1872" w:type="dxa"/>
                  <w:tcBorders>
                    <w:top w:val="single" w:sz="4" w:space="0" w:color="000000"/>
                    <w:left w:val="nil"/>
                    <w:bottom w:val="single" w:sz="4" w:space="0" w:color="000000"/>
                    <w:right w:val="single" w:sz="4" w:space="0" w:color="000000"/>
                  </w:tcBorders>
                  <w:shd w:val="clear" w:color="auto" w:fill="FFFFFF"/>
                  <w:vAlign w:val="center"/>
                </w:tcPr>
                <w:p w:rsidR="007622F1" w:rsidRDefault="009819D1">
                  <w:pPr>
                    <w:pStyle w:val="normal"/>
                    <w:jc w:val="center"/>
                    <w:rPr>
                      <w:sz w:val="20"/>
                      <w:szCs w:val="20"/>
                    </w:rPr>
                  </w:pPr>
                  <w:r>
                    <w:rPr>
                      <w:sz w:val="20"/>
                      <w:szCs w:val="20"/>
                    </w:rPr>
                    <w:t>Лимит на прием независимых (банковских) гарантий, млн. руб.</w:t>
                  </w:r>
                </w:p>
              </w:tc>
            </w:tr>
            <w:tr w:rsidR="007622F1">
              <w:trPr>
                <w:trHeight w:val="23"/>
              </w:trPr>
              <w:tc>
                <w:tcPr>
                  <w:tcW w:w="570" w:type="dxa"/>
                  <w:gridSpan w:val="2"/>
                  <w:tcBorders>
                    <w:top w:val="single" w:sz="4" w:space="0" w:color="000000"/>
                    <w:left w:val="single" w:sz="4" w:space="0" w:color="000000"/>
                    <w:bottom w:val="nil"/>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w:t>
                  </w:r>
                </w:p>
              </w:tc>
              <w:tc>
                <w:tcPr>
                  <w:tcW w:w="4249" w:type="dxa"/>
                  <w:gridSpan w:val="2"/>
                  <w:tcBorders>
                    <w:top w:val="single" w:sz="4" w:space="0" w:color="000000"/>
                    <w:left w:val="nil"/>
                    <w:bottom w:val="nil"/>
                    <w:right w:val="single" w:sz="4" w:space="0" w:color="000000"/>
                  </w:tcBorders>
                  <w:shd w:val="clear" w:color="auto" w:fill="FFFFFF"/>
                </w:tcPr>
                <w:p w:rsidR="007622F1" w:rsidRDefault="009819D1">
                  <w:pPr>
                    <w:pStyle w:val="normal"/>
                    <w:rPr>
                      <w:sz w:val="20"/>
                      <w:szCs w:val="20"/>
                    </w:rPr>
                  </w:pPr>
                  <w:r>
                    <w:rPr>
                      <w:sz w:val="20"/>
                      <w:szCs w:val="20"/>
                    </w:rPr>
                    <w:t>ПАО «Сбербанк России»</w:t>
                  </w:r>
                </w:p>
              </w:tc>
              <w:tc>
                <w:tcPr>
                  <w:tcW w:w="1872" w:type="dxa"/>
                  <w:tcBorders>
                    <w:top w:val="single" w:sz="4" w:space="0" w:color="000000"/>
                    <w:left w:val="nil"/>
                    <w:bottom w:val="nil"/>
                    <w:right w:val="single" w:sz="4" w:space="0" w:color="000000"/>
                  </w:tcBorders>
                  <w:shd w:val="clear" w:color="auto" w:fill="FFFFFF"/>
                </w:tcPr>
                <w:p w:rsidR="007622F1" w:rsidRDefault="009819D1">
                  <w:pPr>
                    <w:pStyle w:val="normal"/>
                    <w:jc w:val="center"/>
                    <w:rPr>
                      <w:sz w:val="20"/>
                      <w:szCs w:val="20"/>
                    </w:rPr>
                  </w:pPr>
                  <w:r>
                    <w:rPr>
                      <w:sz w:val="20"/>
                      <w:szCs w:val="20"/>
                    </w:rPr>
                    <w:t>1 000</w:t>
                  </w:r>
                </w:p>
              </w:tc>
            </w:tr>
            <w:tr w:rsidR="007622F1">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622F1" w:rsidRDefault="009819D1">
                  <w:pPr>
                    <w:pStyle w:val="normal"/>
                    <w:rPr>
                      <w:sz w:val="20"/>
                      <w:szCs w:val="20"/>
                    </w:rPr>
                  </w:pPr>
                  <w:r>
                    <w:rPr>
                      <w:sz w:val="20"/>
                      <w:szCs w:val="20"/>
                    </w:rPr>
                    <w:t>Банк ГПБ (АО)</w:t>
                  </w:r>
                </w:p>
              </w:tc>
              <w:tc>
                <w:tcPr>
                  <w:tcW w:w="1872" w:type="dxa"/>
                  <w:tcBorders>
                    <w:top w:val="single" w:sz="4" w:space="0" w:color="000000"/>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lastRenderedPageBreak/>
                    <w:t>3.</w:t>
                  </w:r>
                </w:p>
              </w:tc>
              <w:tc>
                <w:tcPr>
                  <w:tcW w:w="4249" w:type="dxa"/>
                  <w:gridSpan w:val="2"/>
                  <w:tcBorders>
                    <w:top w:val="nil"/>
                    <w:left w:val="nil"/>
                    <w:bottom w:val="nil"/>
                    <w:right w:val="single" w:sz="4" w:space="0" w:color="000000"/>
                  </w:tcBorders>
                  <w:shd w:val="clear" w:color="auto" w:fill="FFFFFF"/>
                </w:tcPr>
                <w:p w:rsidR="007622F1" w:rsidRDefault="009819D1">
                  <w:pPr>
                    <w:pStyle w:val="normal"/>
                    <w:rPr>
                      <w:sz w:val="20"/>
                      <w:szCs w:val="20"/>
                    </w:rPr>
                  </w:pPr>
                  <w:r>
                    <w:rPr>
                      <w:sz w:val="20"/>
                      <w:szCs w:val="20"/>
                    </w:rPr>
                    <w:t xml:space="preserve">Банк ВТБ (ПАО) </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4.</w:t>
                  </w:r>
                </w:p>
              </w:tc>
              <w:tc>
                <w:tcPr>
                  <w:tcW w:w="4249" w:type="dxa"/>
                  <w:gridSpan w:val="2"/>
                  <w:tcBorders>
                    <w:top w:val="single" w:sz="4" w:space="0" w:color="000000"/>
                    <w:left w:val="nil"/>
                    <w:bottom w:val="single" w:sz="4" w:space="0" w:color="000000"/>
                    <w:right w:val="single" w:sz="4" w:space="0" w:color="000000"/>
                  </w:tcBorders>
                  <w:shd w:val="clear" w:color="auto" w:fill="FFFFFF"/>
                </w:tcPr>
                <w:p w:rsidR="007622F1" w:rsidRDefault="009819D1">
                  <w:pPr>
                    <w:pStyle w:val="normal"/>
                    <w:rPr>
                      <w:sz w:val="20"/>
                      <w:szCs w:val="20"/>
                    </w:rPr>
                  </w:pPr>
                  <w:r>
                    <w:rPr>
                      <w:sz w:val="20"/>
                      <w:szCs w:val="20"/>
                    </w:rPr>
                    <w:t>АО «Альфа-Банк»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5.</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w:t>
                  </w:r>
                  <w:proofErr w:type="spellStart"/>
                  <w:r>
                    <w:rPr>
                      <w:color w:val="000000"/>
                      <w:sz w:val="20"/>
                      <w:szCs w:val="20"/>
                    </w:rPr>
                    <w:t>Россельхозбанк</w:t>
                  </w:r>
                  <w:proofErr w:type="spellEnd"/>
                  <w:r>
                    <w:rPr>
                      <w:color w:val="000000"/>
                      <w:sz w:val="20"/>
                      <w:szCs w:val="20"/>
                    </w:rPr>
                    <w:t>»</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6.</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Банк «ФК Открытие»</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7.</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«Московский кредитный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8.</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 xml:space="preserve">АО </w:t>
                  </w:r>
                  <w:proofErr w:type="spellStart"/>
                  <w:r>
                    <w:rPr>
                      <w:color w:val="000000"/>
                      <w:sz w:val="20"/>
                      <w:szCs w:val="20"/>
                    </w:rPr>
                    <w:t>ЮниКредитБанк</w:t>
                  </w:r>
                  <w:proofErr w:type="spellEnd"/>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9.</w:t>
                  </w:r>
                </w:p>
              </w:tc>
              <w:tc>
                <w:tcPr>
                  <w:tcW w:w="4249" w:type="dxa"/>
                  <w:gridSpan w:val="2"/>
                  <w:tcBorders>
                    <w:top w:val="single" w:sz="4" w:space="0" w:color="000000"/>
                    <w:left w:val="nil"/>
                    <w:bottom w:val="nil"/>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w:t>
                  </w:r>
                  <w:proofErr w:type="spellStart"/>
                  <w:r>
                    <w:rPr>
                      <w:color w:val="000000"/>
                      <w:sz w:val="20"/>
                      <w:szCs w:val="20"/>
                    </w:rPr>
                    <w:t>Райффайзенбанк</w:t>
                  </w:r>
                  <w:proofErr w:type="spellEnd"/>
                  <w:r>
                    <w:rPr>
                      <w:color w:val="000000"/>
                      <w:sz w:val="20"/>
                      <w:szCs w:val="20"/>
                    </w:rPr>
                    <w:t>»</w:t>
                  </w:r>
                </w:p>
              </w:tc>
              <w:tc>
                <w:tcPr>
                  <w:tcW w:w="1872" w:type="dxa"/>
                  <w:tcBorders>
                    <w:top w:val="single" w:sz="4" w:space="0" w:color="000000"/>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10.</w:t>
                  </w:r>
                </w:p>
              </w:tc>
              <w:tc>
                <w:tcPr>
                  <w:tcW w:w="4249" w:type="dxa"/>
                  <w:gridSpan w:val="2"/>
                  <w:tcBorders>
                    <w:top w:val="single" w:sz="4" w:space="0" w:color="000000"/>
                    <w:left w:val="nil"/>
                    <w:bottom w:val="nil"/>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РОСБАНК</w:t>
                  </w:r>
                </w:p>
              </w:tc>
              <w:tc>
                <w:tcPr>
                  <w:tcW w:w="1872" w:type="dxa"/>
                  <w:tcBorders>
                    <w:top w:val="single" w:sz="4" w:space="0" w:color="000000"/>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1 000</w:t>
                  </w:r>
                </w:p>
              </w:tc>
            </w:tr>
            <w:tr w:rsidR="007622F1">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11.</w:t>
                  </w:r>
                </w:p>
              </w:tc>
              <w:tc>
                <w:tcPr>
                  <w:tcW w:w="4249" w:type="dxa"/>
                  <w:gridSpan w:val="2"/>
                  <w:tcBorders>
                    <w:top w:val="single" w:sz="4" w:space="0" w:color="000000"/>
                    <w:left w:val="nil"/>
                    <w:bottom w:val="nil"/>
                    <w:right w:val="single" w:sz="4" w:space="0" w:color="000000"/>
                  </w:tcBorders>
                  <w:shd w:val="clear" w:color="auto" w:fill="FFFFFF"/>
                </w:tcPr>
                <w:p w:rsidR="007622F1" w:rsidRDefault="009819D1">
                  <w:pPr>
                    <w:pStyle w:val="normal"/>
                    <w:rPr>
                      <w:sz w:val="20"/>
                      <w:szCs w:val="20"/>
                    </w:rPr>
                  </w:pPr>
                  <w:r>
                    <w:rPr>
                      <w:sz w:val="20"/>
                      <w:szCs w:val="20"/>
                    </w:rPr>
                    <w:t>ПАО «</w:t>
                  </w:r>
                  <w:proofErr w:type="spellStart"/>
                  <w:r>
                    <w:rPr>
                      <w:sz w:val="20"/>
                      <w:szCs w:val="20"/>
                    </w:rPr>
                    <w:t>Совкомбанк</w:t>
                  </w:r>
                  <w:proofErr w:type="spellEnd"/>
                  <w:r>
                    <w:rPr>
                      <w:sz w:val="20"/>
                      <w:szCs w:val="20"/>
                    </w:rPr>
                    <w:t>»</w:t>
                  </w:r>
                </w:p>
              </w:tc>
              <w:tc>
                <w:tcPr>
                  <w:tcW w:w="1872" w:type="dxa"/>
                  <w:tcBorders>
                    <w:top w:val="single" w:sz="4" w:space="0" w:color="000000"/>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1 000</w:t>
                  </w:r>
                </w:p>
              </w:tc>
            </w:tr>
            <w:tr w:rsidR="007622F1">
              <w:trPr>
                <w:trHeight w:val="23"/>
              </w:trPr>
              <w:tc>
                <w:tcPr>
                  <w:tcW w:w="570"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12.</w:t>
                  </w:r>
                </w:p>
              </w:tc>
              <w:tc>
                <w:tcPr>
                  <w:tcW w:w="4249" w:type="dxa"/>
                  <w:gridSpan w:val="2"/>
                  <w:tcBorders>
                    <w:top w:val="single" w:sz="4" w:space="0" w:color="000000"/>
                    <w:left w:val="nil"/>
                    <w:bottom w:val="nil"/>
                    <w:right w:val="single" w:sz="4" w:space="0" w:color="000000"/>
                  </w:tcBorders>
                  <w:shd w:val="clear" w:color="auto" w:fill="FFFFFF"/>
                  <w:vAlign w:val="center"/>
                </w:tcPr>
                <w:p w:rsidR="007622F1" w:rsidRDefault="009819D1">
                  <w:pPr>
                    <w:pStyle w:val="normal"/>
                    <w:rPr>
                      <w:sz w:val="20"/>
                      <w:szCs w:val="20"/>
                    </w:rPr>
                  </w:pPr>
                  <w:r>
                    <w:rPr>
                      <w:sz w:val="20"/>
                      <w:szCs w:val="20"/>
                    </w:rPr>
                    <w:t>АО КБ «</w:t>
                  </w:r>
                  <w:proofErr w:type="spellStart"/>
                  <w:r>
                    <w:rPr>
                      <w:sz w:val="20"/>
                      <w:szCs w:val="20"/>
                    </w:rPr>
                    <w:t>Ситибанк</w:t>
                  </w:r>
                  <w:proofErr w:type="spellEnd"/>
                  <w:r>
                    <w:rPr>
                      <w:sz w:val="20"/>
                      <w:szCs w:val="20"/>
                    </w:rPr>
                    <w:t>»</w:t>
                  </w:r>
                </w:p>
              </w:tc>
              <w:tc>
                <w:tcPr>
                  <w:tcW w:w="1872" w:type="dxa"/>
                  <w:tcBorders>
                    <w:top w:val="single" w:sz="4" w:space="0" w:color="000000"/>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500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13.</w:t>
                  </w:r>
                </w:p>
              </w:tc>
              <w:tc>
                <w:tcPr>
                  <w:tcW w:w="4249" w:type="dxa"/>
                  <w:gridSpan w:val="2"/>
                  <w:tcBorders>
                    <w:top w:val="single" w:sz="4" w:space="0" w:color="000000"/>
                    <w:left w:val="nil"/>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ПАО «БАНК «Санкт-Петербург»</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500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14.</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АО «Всероссийский банк развития регионов»</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500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15.</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АО АБ «РОССИЯ»</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500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16.</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 xml:space="preserve">ПАО «Банк </w:t>
                  </w:r>
                  <w:proofErr w:type="spellStart"/>
                  <w:r>
                    <w:rPr>
                      <w:sz w:val="20"/>
                      <w:szCs w:val="20"/>
                    </w:rPr>
                    <w:t>Уралсиб</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500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17.</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ПАО «АКБ «АК Барс»</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500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18.</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АКБ «Абсолют Банк» (ПАО)</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350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19.</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«СМП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20.</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АКБ «Связь-Банк»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21.</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Банк «Возрождение» (ПАО)</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22.</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sz w:val="20"/>
                      <w:szCs w:val="20"/>
                    </w:rPr>
                  </w:pPr>
                  <w:r>
                    <w:rPr>
                      <w:sz w:val="20"/>
                      <w:szCs w:val="20"/>
                    </w:rPr>
                    <w:t>АО «</w:t>
                  </w:r>
                  <w:proofErr w:type="spellStart"/>
                  <w:r>
                    <w:rPr>
                      <w:sz w:val="20"/>
                      <w:szCs w:val="20"/>
                    </w:rPr>
                    <w:t>Сургутнефтегазбанк</w:t>
                  </w:r>
                  <w:proofErr w:type="spellEnd"/>
                  <w:r>
                    <w:rPr>
                      <w:sz w:val="20"/>
                      <w:szCs w:val="20"/>
                    </w:rPr>
                    <w:t>»</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70" w:type="dxa"/>
                  <w:gridSpan w:val="2"/>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23.</w:t>
                  </w:r>
                </w:p>
              </w:tc>
              <w:tc>
                <w:tcPr>
                  <w:tcW w:w="4249" w:type="dxa"/>
                  <w:gridSpan w:val="2"/>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«Банк Зенит»</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24.</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ИНГ Банк (Евразия) АО</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25.</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«АКБ «</w:t>
                  </w:r>
                  <w:proofErr w:type="spellStart"/>
                  <w:r>
                    <w:rPr>
                      <w:color w:val="000000"/>
                      <w:sz w:val="20"/>
                      <w:szCs w:val="20"/>
                    </w:rPr>
                    <w:t>Новикомбанк</w:t>
                  </w:r>
                  <w:proofErr w:type="spellEnd"/>
                  <w:r>
                    <w:rPr>
                      <w:color w:val="000000"/>
                      <w:sz w:val="20"/>
                      <w:szCs w:val="20"/>
                    </w:rPr>
                    <w:t>»</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350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26.</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 xml:space="preserve">АО </w:t>
                  </w:r>
                  <w:proofErr w:type="spellStart"/>
                  <w:r>
                    <w:rPr>
                      <w:color w:val="000000"/>
                      <w:sz w:val="20"/>
                      <w:szCs w:val="20"/>
                    </w:rPr>
                    <w:t>Нордеа</w:t>
                  </w:r>
                  <w:proofErr w:type="spellEnd"/>
                  <w:r>
                    <w:rPr>
                      <w:color w:val="000000"/>
                      <w:sz w:val="20"/>
                      <w:szCs w:val="20"/>
                    </w:rPr>
                    <w:t xml:space="preserve">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27.</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proofErr w:type="spellStart"/>
                  <w:r>
                    <w:rPr>
                      <w:color w:val="000000"/>
                      <w:sz w:val="20"/>
                      <w:szCs w:val="20"/>
                    </w:rPr>
                    <w:t>АйСиБиси</w:t>
                  </w:r>
                  <w:proofErr w:type="spellEnd"/>
                  <w:r>
                    <w:rPr>
                      <w:color w:val="000000"/>
                      <w:sz w:val="20"/>
                      <w:szCs w:val="20"/>
                    </w:rPr>
                    <w:t xml:space="preserve"> Банк (АО)</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28.</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w:t>
                  </w:r>
                  <w:proofErr w:type="spellStart"/>
                  <w:r>
                    <w:rPr>
                      <w:color w:val="000000"/>
                      <w:sz w:val="20"/>
                      <w:szCs w:val="20"/>
                    </w:rPr>
                    <w:t>Росгосстрах</w:t>
                  </w:r>
                  <w:proofErr w:type="spellEnd"/>
                  <w:r>
                    <w:rPr>
                      <w:color w:val="000000"/>
                      <w:sz w:val="20"/>
                      <w:szCs w:val="20"/>
                    </w:rPr>
                    <w:t xml:space="preserve"> Банк» (ПАО «РГС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29.</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«Коммерческий банк «</w:t>
                  </w:r>
                  <w:proofErr w:type="spellStart"/>
                  <w:r>
                    <w:rPr>
                      <w:color w:val="000000"/>
                      <w:sz w:val="20"/>
                      <w:szCs w:val="20"/>
                    </w:rPr>
                    <w:t>Локо-Банк</w:t>
                  </w:r>
                  <w:proofErr w:type="spellEnd"/>
                  <w:r>
                    <w:rPr>
                      <w:color w:val="000000"/>
                      <w:sz w:val="20"/>
                      <w:szCs w:val="20"/>
                    </w:rPr>
                    <w:t>»</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30.</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«ОТП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31.</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«АКБ</w:t>
                  </w:r>
                  <w:proofErr w:type="gramStart"/>
                  <w:r>
                    <w:rPr>
                      <w:color w:val="000000"/>
                      <w:sz w:val="20"/>
                      <w:szCs w:val="20"/>
                    </w:rPr>
                    <w:t>«Р</w:t>
                  </w:r>
                  <w:proofErr w:type="gramEnd"/>
                  <w:r>
                    <w:rPr>
                      <w:color w:val="000000"/>
                      <w:sz w:val="20"/>
                      <w:szCs w:val="20"/>
                    </w:rPr>
                    <w:t>енессанс Кредит»</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32.</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«МТС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33.</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w:t>
                  </w:r>
                  <w:proofErr w:type="spellStart"/>
                  <w:r>
                    <w:rPr>
                      <w:color w:val="000000"/>
                      <w:sz w:val="20"/>
                      <w:szCs w:val="20"/>
                    </w:rPr>
                    <w:t>Мидзухо</w:t>
                  </w:r>
                  <w:proofErr w:type="spellEnd"/>
                  <w:r>
                    <w:rPr>
                      <w:color w:val="000000"/>
                      <w:sz w:val="20"/>
                      <w:szCs w:val="20"/>
                    </w:rPr>
                    <w:t xml:space="preserve"> Бан</w:t>
                  </w:r>
                  <w:proofErr w:type="gramStart"/>
                  <w:r>
                    <w:rPr>
                      <w:color w:val="000000"/>
                      <w:sz w:val="20"/>
                      <w:szCs w:val="20"/>
                    </w:rPr>
                    <w:t>к(</w:t>
                  </w:r>
                  <w:proofErr w:type="gramEnd"/>
                  <w:r>
                    <w:rPr>
                      <w:color w:val="000000"/>
                      <w:sz w:val="20"/>
                      <w:szCs w:val="20"/>
                    </w:rPr>
                    <w:t>Москва)»</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34.</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 xml:space="preserve">АО «Банк </w:t>
                  </w:r>
                  <w:proofErr w:type="spellStart"/>
                  <w:r>
                    <w:rPr>
                      <w:color w:val="000000"/>
                      <w:sz w:val="20"/>
                      <w:szCs w:val="20"/>
                    </w:rPr>
                    <w:t>Интеза</w:t>
                  </w:r>
                  <w:proofErr w:type="spellEnd"/>
                  <w:r>
                    <w:rPr>
                      <w:color w:val="000000"/>
                      <w:sz w:val="20"/>
                      <w:szCs w:val="20"/>
                    </w:rPr>
                    <w:t>»</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35.</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«Банк Союз»</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36.</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«АКБ «</w:t>
                  </w:r>
                  <w:proofErr w:type="spellStart"/>
                  <w:r>
                    <w:rPr>
                      <w:color w:val="000000"/>
                      <w:sz w:val="20"/>
                      <w:szCs w:val="20"/>
                    </w:rPr>
                    <w:t>Бэнк</w:t>
                  </w:r>
                  <w:proofErr w:type="spellEnd"/>
                  <w:r>
                    <w:rPr>
                      <w:color w:val="000000"/>
                      <w:sz w:val="20"/>
                      <w:szCs w:val="20"/>
                    </w:rPr>
                    <w:t xml:space="preserve"> </w:t>
                  </w:r>
                  <w:proofErr w:type="spellStart"/>
                  <w:r>
                    <w:rPr>
                      <w:color w:val="000000"/>
                      <w:sz w:val="20"/>
                      <w:szCs w:val="20"/>
                    </w:rPr>
                    <w:t>оф</w:t>
                  </w:r>
                  <w:proofErr w:type="spellEnd"/>
                  <w:r>
                    <w:rPr>
                      <w:color w:val="000000"/>
                      <w:sz w:val="20"/>
                      <w:szCs w:val="20"/>
                    </w:rPr>
                    <w:t xml:space="preserve"> </w:t>
                  </w:r>
                  <w:proofErr w:type="spellStart"/>
                  <w:r>
                    <w:rPr>
                      <w:color w:val="000000"/>
                      <w:sz w:val="20"/>
                      <w:szCs w:val="20"/>
                    </w:rPr>
                    <w:t>Чайна</w:t>
                  </w:r>
                  <w:proofErr w:type="spellEnd"/>
                  <w:r>
                    <w:rPr>
                      <w:color w:val="000000"/>
                      <w:sz w:val="20"/>
                      <w:szCs w:val="20"/>
                    </w:rPr>
                    <w:t>» </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37.</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ПАО «АКБ «Авангард»</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38.</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«МСП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39.</w:t>
                  </w:r>
                </w:p>
              </w:tc>
              <w:tc>
                <w:tcPr>
                  <w:tcW w:w="4264" w:type="dxa"/>
                  <w:gridSpan w:val="3"/>
                  <w:tcBorders>
                    <w:top w:val="nil"/>
                    <w:left w:val="nil"/>
                    <w:bottom w:val="single" w:sz="4" w:space="0" w:color="000000"/>
                    <w:right w:val="single" w:sz="4" w:space="0" w:color="000000"/>
                  </w:tcBorders>
                  <w:shd w:val="clear" w:color="auto" w:fill="FFFFFF"/>
                  <w:vAlign w:val="center"/>
                </w:tcPr>
                <w:p w:rsidR="007622F1" w:rsidRDefault="009819D1">
                  <w:pPr>
                    <w:pStyle w:val="normal"/>
                    <w:rPr>
                      <w:color w:val="000000"/>
                      <w:sz w:val="20"/>
                      <w:szCs w:val="20"/>
                    </w:rPr>
                  </w:pPr>
                  <w:r>
                    <w:rPr>
                      <w:color w:val="000000"/>
                      <w:sz w:val="20"/>
                      <w:szCs w:val="20"/>
                    </w:rPr>
                    <w:t>АО «БКС – Инвестиционный Банк»</w:t>
                  </w:r>
                </w:p>
              </w:tc>
              <w:tc>
                <w:tcPr>
                  <w:tcW w:w="1872" w:type="dxa"/>
                  <w:tcBorders>
                    <w:top w:val="nil"/>
                    <w:left w:val="nil"/>
                    <w:bottom w:val="single" w:sz="4" w:space="0" w:color="000000"/>
                    <w:right w:val="single" w:sz="4" w:space="0" w:color="000000"/>
                  </w:tcBorders>
                  <w:shd w:val="clear" w:color="auto" w:fill="FFFFFF"/>
                </w:tcPr>
                <w:p w:rsidR="007622F1" w:rsidRDefault="009819D1">
                  <w:pPr>
                    <w:pStyle w:val="normal"/>
                    <w:jc w:val="center"/>
                  </w:pPr>
                  <w:r>
                    <w:rPr>
                      <w:sz w:val="20"/>
                      <w:szCs w:val="20"/>
                    </w:rPr>
                    <w:t>150</w:t>
                  </w:r>
                </w:p>
              </w:tc>
            </w:tr>
            <w:tr w:rsidR="007622F1">
              <w:trPr>
                <w:trHeight w:val="23"/>
              </w:trPr>
              <w:tc>
                <w:tcPr>
                  <w:tcW w:w="6691" w:type="dxa"/>
                  <w:gridSpan w:val="5"/>
                  <w:tcBorders>
                    <w:top w:val="nil"/>
                    <w:left w:val="single" w:sz="4" w:space="0" w:color="000000"/>
                    <w:bottom w:val="single" w:sz="4" w:space="0" w:color="000000"/>
                    <w:right w:val="single" w:sz="4" w:space="0" w:color="000000"/>
                  </w:tcBorders>
                  <w:shd w:val="clear" w:color="auto" w:fill="FFFFFF"/>
                </w:tcPr>
                <w:p w:rsidR="007622F1" w:rsidRDefault="009819D1">
                  <w:pPr>
                    <w:pStyle w:val="normal"/>
                    <w:jc w:val="center"/>
                    <w:rPr>
                      <w:b/>
                      <w:sz w:val="20"/>
                      <w:szCs w:val="20"/>
                    </w:rPr>
                  </w:pPr>
                  <w:r>
                    <w:rPr>
                      <w:b/>
                      <w:sz w:val="20"/>
                      <w:szCs w:val="20"/>
                    </w:rPr>
                    <w:t>Иностранные банковские учреждения</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7622F1" w:rsidRDefault="009819D1">
                  <w:pPr>
                    <w:pStyle w:val="normal"/>
                    <w:jc w:val="center"/>
                    <w:rPr>
                      <w:color w:val="000000"/>
                      <w:sz w:val="20"/>
                      <w:szCs w:val="20"/>
                    </w:rPr>
                  </w:pPr>
                  <w:r>
                    <w:rPr>
                      <w:color w:val="000000"/>
                      <w:sz w:val="20"/>
                      <w:szCs w:val="20"/>
                    </w:rPr>
                    <w:t>40.</w:t>
                  </w:r>
                </w:p>
              </w:tc>
              <w:tc>
                <w:tcPr>
                  <w:tcW w:w="4252" w:type="dxa"/>
                  <w:gridSpan w:val="2"/>
                  <w:tcBorders>
                    <w:top w:val="nil"/>
                    <w:left w:val="nil"/>
                    <w:bottom w:val="single" w:sz="4" w:space="0" w:color="000000"/>
                    <w:right w:val="single" w:sz="4" w:space="0" w:color="000000"/>
                  </w:tcBorders>
                  <w:shd w:val="clear" w:color="auto" w:fill="FFFFFF"/>
                </w:tcPr>
                <w:p w:rsidR="007622F1" w:rsidRDefault="009819D1">
                  <w:pPr>
                    <w:pStyle w:val="normal"/>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1884" w:type="dxa"/>
                  <w:gridSpan w:val="2"/>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1 000</w:t>
                  </w:r>
                </w:p>
              </w:tc>
            </w:tr>
            <w:tr w:rsidR="007622F1">
              <w:trPr>
                <w:trHeight w:val="23"/>
              </w:trPr>
              <w:tc>
                <w:tcPr>
                  <w:tcW w:w="555" w:type="dxa"/>
                  <w:tcBorders>
                    <w:top w:val="nil"/>
                    <w:left w:val="single" w:sz="4" w:space="0" w:color="000000"/>
                    <w:bottom w:val="single" w:sz="4" w:space="0" w:color="000000"/>
                    <w:right w:val="single" w:sz="4" w:space="0" w:color="000000"/>
                  </w:tcBorders>
                  <w:shd w:val="clear" w:color="auto" w:fill="FFFFFF"/>
                </w:tcPr>
                <w:p w:rsidR="007622F1" w:rsidRDefault="009819D1">
                  <w:pPr>
                    <w:pStyle w:val="normal"/>
                    <w:jc w:val="center"/>
                    <w:rPr>
                      <w:color w:val="000000"/>
                      <w:sz w:val="20"/>
                      <w:szCs w:val="20"/>
                    </w:rPr>
                  </w:pPr>
                  <w:r>
                    <w:rPr>
                      <w:color w:val="000000"/>
                      <w:sz w:val="20"/>
                      <w:szCs w:val="20"/>
                    </w:rPr>
                    <w:t>41.</w:t>
                  </w:r>
                </w:p>
              </w:tc>
              <w:tc>
                <w:tcPr>
                  <w:tcW w:w="4252" w:type="dxa"/>
                  <w:gridSpan w:val="2"/>
                  <w:tcBorders>
                    <w:top w:val="nil"/>
                    <w:left w:val="nil"/>
                    <w:bottom w:val="single" w:sz="4" w:space="0" w:color="000000"/>
                    <w:right w:val="single" w:sz="4" w:space="0" w:color="000000"/>
                  </w:tcBorders>
                  <w:shd w:val="clear" w:color="auto" w:fill="FFFFFF"/>
                </w:tcPr>
                <w:p w:rsidR="007622F1" w:rsidRDefault="009819D1">
                  <w:pPr>
                    <w:pStyle w:val="normal"/>
                    <w:rPr>
                      <w:sz w:val="20"/>
                      <w:szCs w:val="20"/>
                    </w:rPr>
                  </w:pPr>
                  <w:proofErr w:type="spellStart"/>
                  <w:r>
                    <w:rPr>
                      <w:sz w:val="20"/>
                      <w:szCs w:val="20"/>
                    </w:rPr>
                    <w:t>Shinhan</w:t>
                  </w:r>
                  <w:proofErr w:type="spellEnd"/>
                  <w:r>
                    <w:rPr>
                      <w:sz w:val="20"/>
                      <w:szCs w:val="20"/>
                    </w:rPr>
                    <w:t xml:space="preserve"> </w:t>
                  </w:r>
                  <w:proofErr w:type="spellStart"/>
                  <w:r>
                    <w:rPr>
                      <w:sz w:val="20"/>
                      <w:szCs w:val="20"/>
                    </w:rPr>
                    <w:t>Bank</w:t>
                  </w:r>
                  <w:proofErr w:type="spellEnd"/>
                </w:p>
              </w:tc>
              <w:tc>
                <w:tcPr>
                  <w:tcW w:w="1884" w:type="dxa"/>
                  <w:gridSpan w:val="2"/>
                  <w:tcBorders>
                    <w:top w:val="nil"/>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1 000</w:t>
                  </w:r>
                </w:p>
              </w:tc>
            </w:tr>
            <w:tr w:rsidR="007622F1">
              <w:trPr>
                <w:trHeight w:val="23"/>
              </w:trPr>
              <w:tc>
                <w:tcPr>
                  <w:tcW w:w="555" w:type="dxa"/>
                  <w:tcBorders>
                    <w:top w:val="single" w:sz="4" w:space="0" w:color="000000"/>
                    <w:left w:val="single" w:sz="4" w:space="0" w:color="000000"/>
                    <w:bottom w:val="single" w:sz="4" w:space="0" w:color="000000"/>
                    <w:right w:val="single" w:sz="4" w:space="0" w:color="000000"/>
                  </w:tcBorders>
                  <w:shd w:val="clear" w:color="auto" w:fill="FFFFFF"/>
                </w:tcPr>
                <w:p w:rsidR="007622F1" w:rsidRDefault="009819D1">
                  <w:pPr>
                    <w:pStyle w:val="normal"/>
                    <w:jc w:val="center"/>
                    <w:rPr>
                      <w:color w:val="000000"/>
                      <w:sz w:val="20"/>
                      <w:szCs w:val="20"/>
                    </w:rPr>
                  </w:pPr>
                  <w:r>
                    <w:rPr>
                      <w:color w:val="000000"/>
                      <w:sz w:val="20"/>
                      <w:szCs w:val="20"/>
                    </w:rPr>
                    <w:t>42.</w:t>
                  </w:r>
                </w:p>
              </w:tc>
              <w:tc>
                <w:tcPr>
                  <w:tcW w:w="4252" w:type="dxa"/>
                  <w:gridSpan w:val="2"/>
                  <w:tcBorders>
                    <w:top w:val="single" w:sz="4" w:space="0" w:color="000000"/>
                    <w:left w:val="nil"/>
                    <w:bottom w:val="single" w:sz="4" w:space="0" w:color="000000"/>
                    <w:right w:val="single" w:sz="4" w:space="0" w:color="000000"/>
                  </w:tcBorders>
                  <w:shd w:val="clear" w:color="auto" w:fill="FFFFFF"/>
                </w:tcPr>
                <w:p w:rsidR="007622F1" w:rsidRPr="009819D1" w:rsidRDefault="009819D1">
                  <w:pPr>
                    <w:pStyle w:val="normal"/>
                    <w:rPr>
                      <w:sz w:val="20"/>
                      <w:szCs w:val="20"/>
                      <w:lang w:val="en-US"/>
                    </w:rPr>
                  </w:pPr>
                  <w:r w:rsidRPr="009819D1">
                    <w:rPr>
                      <w:sz w:val="20"/>
                      <w:szCs w:val="20"/>
                      <w:lang w:val="en-US"/>
                    </w:rPr>
                    <w:t>Standard Chartered Bank (China) Limited</w:t>
                  </w:r>
                </w:p>
              </w:tc>
              <w:tc>
                <w:tcPr>
                  <w:tcW w:w="1884" w:type="dxa"/>
                  <w:gridSpan w:val="2"/>
                  <w:tcBorders>
                    <w:top w:val="single" w:sz="4" w:space="0" w:color="000000"/>
                    <w:left w:val="nil"/>
                    <w:bottom w:val="single" w:sz="4" w:space="0" w:color="000000"/>
                    <w:right w:val="single" w:sz="4" w:space="0" w:color="000000"/>
                  </w:tcBorders>
                  <w:shd w:val="clear" w:color="auto" w:fill="FFFFFF"/>
                </w:tcPr>
                <w:p w:rsidR="007622F1" w:rsidRDefault="009819D1">
                  <w:pPr>
                    <w:pStyle w:val="normal"/>
                    <w:jc w:val="center"/>
                    <w:rPr>
                      <w:sz w:val="20"/>
                      <w:szCs w:val="20"/>
                    </w:rPr>
                  </w:pPr>
                  <w:r>
                    <w:rPr>
                      <w:sz w:val="20"/>
                      <w:szCs w:val="20"/>
                    </w:rPr>
                    <w:t>1 000</w:t>
                  </w:r>
                </w:p>
              </w:tc>
            </w:tr>
          </w:tbl>
          <w:p w:rsidR="007622F1" w:rsidRDefault="007622F1">
            <w:pPr>
              <w:pStyle w:val="normal"/>
              <w:ind w:firstLine="397"/>
              <w:jc w:val="both"/>
            </w:pPr>
          </w:p>
          <w:p w:rsidR="007622F1" w:rsidRDefault="009819D1">
            <w:pPr>
              <w:pStyle w:val="normal"/>
              <w:ind w:firstLine="397"/>
              <w:jc w:val="both"/>
            </w:pPr>
            <w:r>
              <w:t>2)</w:t>
            </w:r>
            <w:r>
              <w:tab/>
              <w:t>денежными средствами, размещаемыми на банковском счете с реквизитами:</w:t>
            </w:r>
          </w:p>
          <w:p w:rsidR="007622F1" w:rsidRDefault="009819D1">
            <w:pPr>
              <w:pStyle w:val="normal"/>
              <w:ind w:firstLine="397"/>
              <w:jc w:val="both"/>
            </w:pPr>
            <w:proofErr w:type="spellStart"/>
            <w:proofErr w:type="gramStart"/>
            <w:r>
              <w:t>р</w:t>
            </w:r>
            <w:proofErr w:type="spellEnd"/>
            <w:proofErr w:type="gramEnd"/>
            <w:r>
              <w:t>/с 40702810200030004399</w:t>
            </w:r>
          </w:p>
          <w:p w:rsidR="007622F1" w:rsidRDefault="009819D1">
            <w:pPr>
              <w:pStyle w:val="normal"/>
              <w:ind w:firstLine="397"/>
              <w:jc w:val="both"/>
            </w:pPr>
            <w:r>
              <w:t>в ПАО Банк ВТБ г</w:t>
            </w:r>
            <w:proofErr w:type="gramStart"/>
            <w:r>
              <w:t>.М</w:t>
            </w:r>
            <w:proofErr w:type="gramEnd"/>
            <w:r>
              <w:t>осква</w:t>
            </w:r>
          </w:p>
          <w:p w:rsidR="007622F1" w:rsidRDefault="009819D1">
            <w:pPr>
              <w:pStyle w:val="normal"/>
              <w:ind w:firstLine="397"/>
              <w:jc w:val="both"/>
            </w:pPr>
            <w:r>
              <w:t>БИК 044525187</w:t>
            </w:r>
          </w:p>
          <w:p w:rsidR="007622F1" w:rsidRDefault="009819D1">
            <w:pPr>
              <w:pStyle w:val="normal"/>
              <w:ind w:firstLine="397"/>
              <w:jc w:val="both"/>
            </w:pPr>
            <w:r>
              <w:t>к/с № 30101810700000000187</w:t>
            </w:r>
          </w:p>
          <w:p w:rsidR="007622F1" w:rsidRDefault="009819D1">
            <w:pPr>
              <w:pStyle w:val="normal"/>
              <w:ind w:firstLine="397"/>
              <w:jc w:val="both"/>
            </w:pPr>
            <w:r>
              <w:t>Наименование получателя денежных средств:</w:t>
            </w:r>
          </w:p>
          <w:p w:rsidR="007622F1" w:rsidRDefault="009819D1">
            <w:pPr>
              <w:pStyle w:val="normal"/>
              <w:ind w:firstLine="397"/>
              <w:jc w:val="both"/>
            </w:pPr>
            <w:r>
              <w:t>ПАО «</w:t>
            </w:r>
            <w:proofErr w:type="spellStart"/>
            <w:r>
              <w:t>ТрансКонтейнер</w:t>
            </w:r>
            <w:proofErr w:type="spellEnd"/>
            <w:r>
              <w:t>»</w:t>
            </w:r>
          </w:p>
          <w:p w:rsidR="007622F1" w:rsidRDefault="009819D1">
            <w:pPr>
              <w:pStyle w:val="normal"/>
              <w:ind w:firstLine="397"/>
              <w:jc w:val="both"/>
            </w:pPr>
            <w:r>
              <w:t>ИНН 7708591995</w:t>
            </w:r>
          </w:p>
          <w:p w:rsidR="007622F1" w:rsidRDefault="009819D1">
            <w:pPr>
              <w:pStyle w:val="normal"/>
              <w:ind w:firstLine="397"/>
              <w:jc w:val="both"/>
            </w:pPr>
            <w:r>
              <w:t>КПП 997650001</w:t>
            </w:r>
          </w:p>
          <w:p w:rsidR="007622F1" w:rsidRDefault="009819D1">
            <w:pPr>
              <w:pStyle w:val="normal"/>
              <w:pBdr>
                <w:top w:val="nil"/>
                <w:left w:val="nil"/>
                <w:bottom w:val="nil"/>
                <w:right w:val="nil"/>
                <w:between w:val="nil"/>
              </w:pBdr>
              <w:ind w:firstLine="720"/>
              <w:jc w:val="both"/>
              <w:rPr>
                <w:color w:val="000000"/>
              </w:rPr>
            </w:pPr>
            <w:r>
              <w:rPr>
                <w:color w:val="000000"/>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w:t>
            </w:r>
            <w:r>
              <w:rPr>
                <w:color w:val="000000"/>
              </w:rPr>
              <w:lastRenderedPageBreak/>
              <w:t xml:space="preserve">настоящей документации о закупке заключается договор. </w:t>
            </w:r>
          </w:p>
          <w:p w:rsidR="007622F1" w:rsidRDefault="009819D1">
            <w:pPr>
              <w:pStyle w:val="normal"/>
              <w:pBdr>
                <w:top w:val="nil"/>
                <w:left w:val="nil"/>
                <w:bottom w:val="nil"/>
                <w:right w:val="nil"/>
                <w:between w:val="nil"/>
              </w:pBdr>
              <w:ind w:firstLine="720"/>
              <w:jc w:val="both"/>
              <w:rPr>
                <w:color w:val="000000"/>
              </w:rPr>
            </w:pPr>
            <w:r>
              <w:rPr>
                <w:color w:val="000000"/>
              </w:rPr>
              <w:t xml:space="preserve">В случае если победитель или лицо, с которым в соответствии с положениями настоящей документации о закупке </w:t>
            </w:r>
            <w:proofErr w:type="gramStart"/>
            <w:r>
              <w:rPr>
                <w:color w:val="000000"/>
              </w:rPr>
              <w:t>заключается договор не предоставил</w:t>
            </w:r>
            <w:proofErr w:type="gramEnd"/>
            <w:r>
              <w:rPr>
                <w:color w:val="000000"/>
              </w:rPr>
              <w:t xml:space="preserve"> обеспечение надлежащего исполнения договора (банковскую гарантию), он считается уклонившимся от заключения договора.</w:t>
            </w:r>
          </w:p>
          <w:p w:rsidR="007622F1" w:rsidRDefault="009819D1">
            <w:pPr>
              <w:pStyle w:val="normal"/>
              <w:pBdr>
                <w:top w:val="nil"/>
                <w:left w:val="nil"/>
                <w:bottom w:val="nil"/>
                <w:right w:val="nil"/>
                <w:between w:val="nil"/>
              </w:pBdr>
              <w:ind w:firstLine="720"/>
              <w:jc w:val="both"/>
              <w:rPr>
                <w:color w:val="000000"/>
              </w:rPr>
            </w:pPr>
            <w:r>
              <w:rPr>
                <w:color w:val="000000"/>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7622F1" w:rsidRDefault="009819D1">
            <w:pPr>
              <w:pStyle w:val="normal"/>
              <w:pBdr>
                <w:top w:val="nil"/>
                <w:left w:val="nil"/>
                <w:bottom w:val="nil"/>
                <w:right w:val="nil"/>
                <w:between w:val="nil"/>
              </w:pBdr>
              <w:ind w:firstLine="720"/>
              <w:jc w:val="both"/>
              <w:rPr>
                <w:color w:val="000000"/>
              </w:rPr>
            </w:pPr>
            <w:r>
              <w:rPr>
                <w:color w:val="000000"/>
              </w:rPr>
              <w:t xml:space="preserve">Обращение о согласовании банка рассматривается в течение 5 рабочих дней </w:t>
            </w:r>
            <w:proofErr w:type="gramStart"/>
            <w:r>
              <w:rPr>
                <w:color w:val="000000"/>
              </w:rPr>
              <w:t>с даты получения</w:t>
            </w:r>
            <w:proofErr w:type="gramEnd"/>
            <w:r>
              <w:rPr>
                <w:color w:val="000000"/>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7622F1">
        <w:tc>
          <w:tcPr>
            <w:tcW w:w="567" w:type="dxa"/>
          </w:tcPr>
          <w:p w:rsidR="007622F1" w:rsidRDefault="009819D1">
            <w:pPr>
              <w:pStyle w:val="normal"/>
              <w:pBdr>
                <w:top w:val="nil"/>
                <w:left w:val="nil"/>
                <w:bottom w:val="nil"/>
                <w:right w:val="nil"/>
                <w:between w:val="nil"/>
              </w:pBdr>
              <w:jc w:val="both"/>
              <w:rPr>
                <w:b/>
                <w:color w:val="000000"/>
              </w:rPr>
            </w:pPr>
            <w:r>
              <w:rPr>
                <w:b/>
                <w:color w:val="000000"/>
              </w:rPr>
              <w:lastRenderedPageBreak/>
              <w:t>25.</w:t>
            </w:r>
          </w:p>
        </w:tc>
        <w:tc>
          <w:tcPr>
            <w:tcW w:w="2127" w:type="dxa"/>
          </w:tcPr>
          <w:p w:rsidR="007622F1" w:rsidRDefault="009819D1">
            <w:pPr>
              <w:pStyle w:val="normal"/>
              <w:pBdr>
                <w:top w:val="nil"/>
                <w:left w:val="nil"/>
                <w:bottom w:val="nil"/>
                <w:right w:val="nil"/>
                <w:between w:val="nil"/>
              </w:pBdr>
              <w:rPr>
                <w:b/>
                <w:color w:val="000000"/>
              </w:rPr>
            </w:pPr>
            <w:r>
              <w:rPr>
                <w:b/>
                <w:color w:val="000000"/>
              </w:rPr>
              <w:t>Срок заключения договора</w:t>
            </w:r>
          </w:p>
        </w:tc>
        <w:tc>
          <w:tcPr>
            <w:tcW w:w="6945" w:type="dxa"/>
          </w:tcPr>
          <w:p w:rsidR="007622F1" w:rsidRDefault="009819D1">
            <w:pPr>
              <w:pStyle w:val="normal"/>
              <w:pBdr>
                <w:top w:val="nil"/>
                <w:left w:val="nil"/>
                <w:bottom w:val="nil"/>
                <w:right w:val="nil"/>
                <w:between w:val="nil"/>
              </w:pBdr>
              <w:jc w:val="both"/>
              <w:rPr>
                <w:color w:val="000000"/>
              </w:rPr>
            </w:pPr>
            <w:r>
              <w:rPr>
                <w:color w:val="000000"/>
              </w:rPr>
              <w:t xml:space="preserve">Не ранее чем через 10 (десять) дней и не позднее чем через 20 (двадцать) дней </w:t>
            </w:r>
            <w:proofErr w:type="gramStart"/>
            <w:r>
              <w:rPr>
                <w:color w:val="000000"/>
              </w:rPr>
              <w:t>с даты принятия</w:t>
            </w:r>
            <w:proofErr w:type="gramEnd"/>
            <w:r>
              <w:rPr>
                <w:color w:val="000000"/>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color w:val="000000"/>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color w:val="000000"/>
              </w:rPr>
              <w:t xml:space="preserve"> осуществлению конкурентной закупки.</w:t>
            </w:r>
          </w:p>
        </w:tc>
      </w:tr>
      <w:tr w:rsidR="007622F1">
        <w:tc>
          <w:tcPr>
            <w:tcW w:w="567" w:type="dxa"/>
            <w:tcBorders>
              <w:top w:val="single" w:sz="4" w:space="0" w:color="000000"/>
              <w:left w:val="single" w:sz="4" w:space="0" w:color="000000"/>
              <w:bottom w:val="single" w:sz="4" w:space="0" w:color="000000"/>
              <w:right w:val="single" w:sz="4" w:space="0" w:color="000000"/>
            </w:tcBorders>
          </w:tcPr>
          <w:p w:rsidR="007622F1" w:rsidRDefault="009819D1">
            <w:pPr>
              <w:pStyle w:val="normal"/>
              <w:pBdr>
                <w:top w:val="nil"/>
                <w:left w:val="nil"/>
                <w:bottom w:val="nil"/>
                <w:right w:val="nil"/>
                <w:between w:val="nil"/>
              </w:pBdr>
              <w:jc w:val="both"/>
              <w:rPr>
                <w:b/>
                <w:color w:val="000000"/>
              </w:rPr>
            </w:pPr>
            <w:r>
              <w:rPr>
                <w:b/>
                <w:color w:val="000000"/>
              </w:rPr>
              <w:t>26.</w:t>
            </w:r>
          </w:p>
        </w:tc>
        <w:tc>
          <w:tcPr>
            <w:tcW w:w="2127" w:type="dxa"/>
            <w:tcBorders>
              <w:top w:val="single" w:sz="4" w:space="0" w:color="000000"/>
              <w:left w:val="single" w:sz="4" w:space="0" w:color="000000"/>
              <w:bottom w:val="single" w:sz="4" w:space="0" w:color="000000"/>
              <w:right w:val="single" w:sz="4" w:space="0" w:color="000000"/>
            </w:tcBorders>
          </w:tcPr>
          <w:p w:rsidR="007622F1" w:rsidRDefault="009819D1">
            <w:pPr>
              <w:pStyle w:val="normal"/>
              <w:pBdr>
                <w:top w:val="nil"/>
                <w:left w:val="nil"/>
                <w:bottom w:val="nil"/>
                <w:right w:val="nil"/>
                <w:between w:val="nil"/>
              </w:pBdr>
              <w:rPr>
                <w:b/>
                <w:color w:val="000000"/>
              </w:rPr>
            </w:pPr>
            <w:r>
              <w:rPr>
                <w:b/>
                <w:color w:val="000000"/>
              </w:rPr>
              <w:t>Срок действия договора</w:t>
            </w:r>
          </w:p>
        </w:tc>
        <w:tc>
          <w:tcPr>
            <w:tcW w:w="6945" w:type="dxa"/>
            <w:tcBorders>
              <w:top w:val="single" w:sz="4" w:space="0" w:color="000000"/>
              <w:left w:val="single" w:sz="4" w:space="0" w:color="000000"/>
              <w:bottom w:val="single" w:sz="4" w:space="0" w:color="000000"/>
              <w:right w:val="single" w:sz="4" w:space="0" w:color="000000"/>
            </w:tcBorders>
          </w:tcPr>
          <w:p w:rsidR="007622F1" w:rsidRDefault="009819D1">
            <w:pPr>
              <w:pStyle w:val="normal"/>
              <w:pBdr>
                <w:top w:val="nil"/>
                <w:left w:val="nil"/>
                <w:bottom w:val="nil"/>
                <w:right w:val="nil"/>
                <w:between w:val="nil"/>
              </w:pBdr>
              <w:jc w:val="both"/>
              <w:rPr>
                <w:color w:val="000000"/>
              </w:rPr>
            </w:pPr>
            <w:r>
              <w:rPr>
                <w:color w:val="000000"/>
              </w:rPr>
              <w:t>Договор вступает в силу с даты его подписания сторонами и действует до полного исполнения обязатель</w:t>
            </w:r>
            <w:proofErr w:type="gramStart"/>
            <w:r>
              <w:rPr>
                <w:color w:val="000000"/>
              </w:rPr>
              <w:t>ств ст</w:t>
            </w:r>
            <w:proofErr w:type="gramEnd"/>
            <w:r>
              <w:rPr>
                <w:color w:val="000000"/>
              </w:rPr>
              <w:t>оронами.</w:t>
            </w:r>
          </w:p>
        </w:tc>
      </w:tr>
    </w:tbl>
    <w:p w:rsidR="007622F1" w:rsidRDefault="007622F1">
      <w:pPr>
        <w:pStyle w:val="normal"/>
        <w:rPr>
          <w:sz w:val="28"/>
          <w:szCs w:val="28"/>
        </w:rPr>
        <w:sectPr w:rsidR="007622F1">
          <w:type w:val="continuous"/>
          <w:pgSz w:w="11907" w:h="16840"/>
          <w:pgMar w:top="1134" w:right="851" w:bottom="1134" w:left="1418" w:header="794" w:footer="794" w:gutter="0"/>
          <w:cols w:space="720" w:equalWidth="0">
            <w:col w:w="9689"/>
          </w:cols>
          <w:titlePg/>
        </w:sectPr>
      </w:pPr>
    </w:p>
    <w:p w:rsidR="007622F1" w:rsidRDefault="007622F1">
      <w:pPr>
        <w:pStyle w:val="normal"/>
        <w:pBdr>
          <w:top w:val="nil"/>
          <w:left w:val="nil"/>
          <w:bottom w:val="nil"/>
          <w:right w:val="nil"/>
          <w:between w:val="nil"/>
        </w:pBdr>
        <w:jc w:val="right"/>
        <w:rPr>
          <w:color w:val="000000"/>
          <w:sz w:val="28"/>
          <w:szCs w:val="28"/>
        </w:rPr>
        <w:sectPr w:rsidR="007622F1">
          <w:type w:val="continuous"/>
          <w:pgSz w:w="11907" w:h="16840"/>
          <w:pgMar w:top="1134" w:right="851" w:bottom="1134" w:left="1418" w:header="794" w:footer="794" w:gutter="0"/>
          <w:cols w:space="720" w:equalWidth="0">
            <w:col w:w="9689"/>
          </w:cols>
          <w:titlePg/>
        </w:sectPr>
      </w:pPr>
    </w:p>
    <w:p w:rsidR="007622F1" w:rsidRDefault="009819D1">
      <w:pPr>
        <w:pStyle w:val="normal"/>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7622F1" w:rsidRDefault="009819D1">
      <w:pPr>
        <w:pStyle w:val="normal"/>
        <w:ind w:firstLine="425"/>
        <w:jc w:val="right"/>
        <w:rPr>
          <w:sz w:val="28"/>
          <w:szCs w:val="28"/>
        </w:rPr>
      </w:pPr>
      <w:r>
        <w:rPr>
          <w:sz w:val="28"/>
          <w:szCs w:val="28"/>
        </w:rPr>
        <w:t>к документации о закупке</w:t>
      </w:r>
    </w:p>
    <w:p w:rsidR="007622F1" w:rsidRDefault="007622F1">
      <w:pPr>
        <w:pStyle w:val="normal"/>
        <w:jc w:val="center"/>
        <w:rPr>
          <w:b/>
          <w:sz w:val="28"/>
          <w:szCs w:val="28"/>
        </w:rPr>
      </w:pPr>
    </w:p>
    <w:p w:rsidR="007622F1" w:rsidRDefault="009819D1">
      <w:pPr>
        <w:pStyle w:val="normal"/>
        <w:jc w:val="center"/>
        <w:rPr>
          <w:b/>
          <w:sz w:val="28"/>
          <w:szCs w:val="28"/>
        </w:rPr>
      </w:pPr>
      <w:r>
        <w:rPr>
          <w:b/>
          <w:sz w:val="28"/>
          <w:szCs w:val="28"/>
        </w:rPr>
        <w:t>На бланке претендента</w:t>
      </w:r>
    </w:p>
    <w:p w:rsidR="007622F1" w:rsidRDefault="009819D1">
      <w:pPr>
        <w:pStyle w:val="normal"/>
        <w:pBdr>
          <w:top w:val="nil"/>
          <w:left w:val="nil"/>
          <w:bottom w:val="nil"/>
          <w:right w:val="nil"/>
          <w:between w:val="nil"/>
        </w:pBdr>
        <w:ind w:firstLine="720"/>
        <w:jc w:val="center"/>
        <w:rPr>
          <w:b/>
          <w:color w:val="000000"/>
          <w:sz w:val="28"/>
          <w:szCs w:val="28"/>
        </w:rPr>
      </w:pPr>
      <w:r>
        <w:rPr>
          <w:b/>
          <w:color w:val="000000"/>
          <w:sz w:val="28"/>
          <w:szCs w:val="28"/>
        </w:rPr>
        <w:t>ЗАЯВКА ______________ (наименование претендента)</w:t>
      </w:r>
    </w:p>
    <w:p w:rsidR="007622F1" w:rsidRDefault="009819D1">
      <w:pPr>
        <w:pStyle w:val="normal"/>
        <w:pBdr>
          <w:top w:val="nil"/>
          <w:left w:val="nil"/>
          <w:bottom w:val="nil"/>
          <w:right w:val="nil"/>
          <w:between w:val="nil"/>
        </w:pBdr>
        <w:ind w:firstLine="720"/>
        <w:jc w:val="center"/>
        <w:rPr>
          <w:b/>
          <w:color w:val="000000"/>
          <w:sz w:val="28"/>
          <w:szCs w:val="28"/>
        </w:rPr>
      </w:pPr>
      <w:r>
        <w:rPr>
          <w:b/>
          <w:color w:val="000000"/>
          <w:sz w:val="28"/>
          <w:szCs w:val="28"/>
        </w:rPr>
        <w:t xml:space="preserve">НА УЧАСТИЕ В ЗАПРОСЕ ПРЕДЛОЖЕНИЙ № </w:t>
      </w:r>
      <w:proofErr w:type="spellStart"/>
      <w:r>
        <w:rPr>
          <w:b/>
          <w:color w:val="000000"/>
          <w:sz w:val="28"/>
          <w:szCs w:val="28"/>
        </w:rPr>
        <w:t>ЗПэ</w:t>
      </w:r>
      <w:proofErr w:type="gramStart"/>
      <w:r>
        <w:rPr>
          <w:b/>
          <w:color w:val="000000"/>
          <w:sz w:val="28"/>
          <w:szCs w:val="28"/>
        </w:rPr>
        <w:t>-____-____</w:t>
      </w:r>
      <w:proofErr w:type="spellEnd"/>
      <w:r>
        <w:rPr>
          <w:b/>
          <w:color w:val="000000"/>
          <w:sz w:val="28"/>
          <w:szCs w:val="28"/>
        </w:rPr>
        <w:t>-____</w:t>
      </w:r>
      <w:proofErr w:type="gramEnd"/>
    </w:p>
    <w:p w:rsidR="007622F1" w:rsidRDefault="007622F1">
      <w:pPr>
        <w:pStyle w:val="normal"/>
      </w:pPr>
    </w:p>
    <w:p w:rsidR="007622F1" w:rsidRDefault="009819D1">
      <w:pPr>
        <w:pStyle w:val="normal"/>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 xml:space="preserve">Запросе предложений (далее – Заявка) № </w:t>
      </w:r>
      <w:proofErr w:type="spellStart"/>
      <w:r>
        <w:rPr>
          <w:color w:val="000000"/>
          <w:sz w:val="28"/>
          <w:szCs w:val="28"/>
        </w:rPr>
        <w:t>ЗП</w:t>
      </w:r>
      <w:proofErr w:type="gramStart"/>
      <w:r>
        <w:rPr>
          <w:color w:val="000000"/>
          <w:sz w:val="28"/>
          <w:szCs w:val="28"/>
        </w:rPr>
        <w:t>э</w:t>
      </w:r>
      <w:r>
        <w:rPr>
          <w:b/>
          <w:color w:val="000000"/>
          <w:sz w:val="28"/>
          <w:szCs w:val="28"/>
        </w:rPr>
        <w:t>-</w:t>
      </w:r>
      <w:proofErr w:type="gramEnd"/>
      <w:r>
        <w:rPr>
          <w:b/>
          <w:color w:val="000000"/>
          <w:sz w:val="28"/>
          <w:szCs w:val="28"/>
        </w:rPr>
        <w:t>____-____</w:t>
      </w:r>
      <w:proofErr w:type="spellEnd"/>
      <w:r>
        <w:rPr>
          <w:b/>
          <w:color w:val="000000"/>
          <w:sz w:val="28"/>
          <w:szCs w:val="28"/>
        </w:rPr>
        <w:t>-____</w:t>
      </w:r>
      <w:r>
        <w:rPr>
          <w:color w:val="000000"/>
          <w:sz w:val="28"/>
          <w:szCs w:val="28"/>
        </w:rPr>
        <w:t xml:space="preserve"> (далее – Запрос предложений) на ____________ </w:t>
      </w:r>
      <w:r>
        <w:rPr>
          <w:i/>
          <w:color w:val="000000"/>
          <w:sz w:val="28"/>
          <w:szCs w:val="28"/>
        </w:rPr>
        <w:t xml:space="preserve">(поставку товаров </w:t>
      </w:r>
      <w:proofErr w:type="spellStart"/>
      <w:r>
        <w:rPr>
          <w:i/>
          <w:color w:val="000000"/>
          <w:sz w:val="28"/>
          <w:szCs w:val="28"/>
        </w:rPr>
        <w:t>на_______</w:t>
      </w:r>
      <w:proofErr w:type="spellEnd"/>
      <w:r>
        <w:rPr>
          <w:i/>
          <w:color w:val="000000"/>
          <w:sz w:val="28"/>
          <w:szCs w:val="28"/>
        </w:rPr>
        <w:t>, выполнение работ по ______, оказание услуг по_____ - переписать из предмета Запроса предложений)</w:t>
      </w:r>
      <w:r>
        <w:rPr>
          <w:color w:val="000000"/>
          <w:sz w:val="28"/>
          <w:szCs w:val="28"/>
        </w:rPr>
        <w:t>.</w:t>
      </w:r>
    </w:p>
    <w:p w:rsidR="007622F1" w:rsidRDefault="009819D1">
      <w:pPr>
        <w:pStyle w:val="normal"/>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7622F1" w:rsidRDefault="009819D1">
      <w:pPr>
        <w:pStyle w:val="normal"/>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7622F1" w:rsidRDefault="009819D1">
      <w:pPr>
        <w:pStyle w:val="normal"/>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7622F1" w:rsidRDefault="009819D1">
      <w:pPr>
        <w:pStyle w:val="normal"/>
        <w:widowControl w:val="0"/>
        <w:numPr>
          <w:ilvl w:val="0"/>
          <w:numId w:val="4"/>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7622F1" w:rsidRDefault="009819D1">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7622F1" w:rsidRDefault="009819D1">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
    <w:p w:rsidR="007622F1" w:rsidRDefault="009819D1">
      <w:pPr>
        <w:pStyle w:val="normal"/>
        <w:numPr>
          <w:ilvl w:val="0"/>
          <w:numId w:val="4"/>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Победителем может быть признан участник, предложивший не самую низкую цену. </w:t>
      </w:r>
    </w:p>
    <w:p w:rsidR="007622F1" w:rsidRDefault="009819D1">
      <w:pPr>
        <w:pStyle w:val="normal"/>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7622F1" w:rsidRDefault="009819D1">
      <w:pPr>
        <w:pStyle w:val="normal"/>
        <w:numPr>
          <w:ilvl w:val="0"/>
          <w:numId w:val="7"/>
        </w:numPr>
        <w:tabs>
          <w:tab w:val="left" w:pos="1418"/>
        </w:tabs>
        <w:ind w:left="0" w:firstLine="709"/>
        <w:jc w:val="both"/>
        <w:rPr>
          <w:sz w:val="28"/>
          <w:szCs w:val="28"/>
        </w:rPr>
      </w:pPr>
      <w:r>
        <w:rPr>
          <w:sz w:val="28"/>
          <w:szCs w:val="28"/>
        </w:rPr>
        <w:lastRenderedPageBreak/>
        <w:t>Придерживаться положений нашей Заявки в течение ______ дней (</w:t>
      </w:r>
      <w:r>
        <w:rPr>
          <w:i/>
          <w:sz w:val="28"/>
          <w:szCs w:val="28"/>
        </w:rPr>
        <w:t>указать срок не менее указанного в пункте 22 Информационной карты</w:t>
      </w:r>
      <w:r>
        <w:rPr>
          <w:sz w:val="28"/>
          <w:szCs w:val="28"/>
        </w:rPr>
        <w:t xml:space="preserve">) </w:t>
      </w:r>
      <w:proofErr w:type="gramStart"/>
      <w:r>
        <w:rPr>
          <w:sz w:val="28"/>
          <w:szCs w:val="28"/>
        </w:rPr>
        <w:t>с даты окончания</w:t>
      </w:r>
      <w:proofErr w:type="gramEnd"/>
      <w:r>
        <w:rPr>
          <w:sz w:val="28"/>
          <w:szCs w:val="28"/>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7622F1" w:rsidRDefault="009819D1">
      <w:pPr>
        <w:pStyle w:val="normal"/>
        <w:numPr>
          <w:ilvl w:val="0"/>
          <w:numId w:val="7"/>
        </w:numPr>
        <w:tabs>
          <w:tab w:val="left" w:pos="1418"/>
        </w:tabs>
        <w:ind w:left="0" w:firstLine="709"/>
        <w:jc w:val="both"/>
        <w:rPr>
          <w:sz w:val="28"/>
          <w:szCs w:val="28"/>
        </w:rPr>
      </w:pPr>
      <w:proofErr w:type="gramStart"/>
      <w:r>
        <w:rPr>
          <w:sz w:val="28"/>
          <w:szCs w:val="28"/>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8"/>
        </w:rPr>
        <w:t>в случае, если претендент является публичным акционерным обществом</w:t>
      </w:r>
      <w:r>
        <w:rPr>
          <w:sz w:val="28"/>
          <w:szCs w:val="28"/>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8"/>
        </w:rPr>
        <w:t>наименование претендента</w:t>
      </w:r>
      <w:r>
        <w:rPr>
          <w:sz w:val="28"/>
          <w:szCs w:val="28"/>
        </w:rPr>
        <w:t>), а также иные сведения, необходимые для заключения договора с ПАО «</w:t>
      </w:r>
      <w:proofErr w:type="spellStart"/>
      <w:r>
        <w:rPr>
          <w:sz w:val="28"/>
          <w:szCs w:val="28"/>
        </w:rPr>
        <w:t>ТрансКонтейнер</w:t>
      </w:r>
      <w:proofErr w:type="spellEnd"/>
      <w:r>
        <w:rPr>
          <w:sz w:val="28"/>
          <w:szCs w:val="28"/>
        </w:rPr>
        <w:t>».</w:t>
      </w:r>
      <w:proofErr w:type="gramEnd"/>
    </w:p>
    <w:p w:rsidR="007622F1" w:rsidRDefault="009819D1">
      <w:pPr>
        <w:pStyle w:val="normal"/>
        <w:tabs>
          <w:tab w:val="left" w:pos="1418"/>
        </w:tabs>
        <w:jc w:val="both"/>
        <w:rPr>
          <w:sz w:val="28"/>
          <w:szCs w:val="28"/>
        </w:rPr>
      </w:pPr>
      <w:r>
        <w:rPr>
          <w:sz w:val="28"/>
          <w:szCs w:val="28"/>
        </w:rPr>
        <w:tab/>
        <w:t>____________________ (</w:t>
      </w:r>
      <w:r>
        <w:rPr>
          <w:i/>
          <w:sz w:val="28"/>
          <w:szCs w:val="28"/>
        </w:rPr>
        <w:t>наименование претендента</w:t>
      </w:r>
      <w:r>
        <w:rPr>
          <w:sz w:val="28"/>
          <w:szCs w:val="28"/>
        </w:rPr>
        <w:t>)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7622F1" w:rsidRDefault="009819D1">
      <w:pPr>
        <w:pStyle w:val="normal"/>
        <w:numPr>
          <w:ilvl w:val="0"/>
          <w:numId w:val="7"/>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Запросе предложений и на условиях, объявленных в документации о закупке.</w:t>
      </w:r>
    </w:p>
    <w:p w:rsidR="007622F1" w:rsidRDefault="009819D1">
      <w:pPr>
        <w:pStyle w:val="normal"/>
        <w:numPr>
          <w:ilvl w:val="0"/>
          <w:numId w:val="7"/>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7622F1" w:rsidRDefault="009819D1">
      <w:pPr>
        <w:pStyle w:val="normal"/>
        <w:numPr>
          <w:ilvl w:val="0"/>
          <w:numId w:val="7"/>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7622F1" w:rsidRDefault="009819D1">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на имущество ________ (</w:t>
      </w:r>
      <w:r>
        <w:rPr>
          <w:i/>
          <w:color w:val="000000"/>
          <w:sz w:val="28"/>
          <w:szCs w:val="28"/>
        </w:rPr>
        <w:t>наименование претендента</w:t>
      </w:r>
      <w:r>
        <w:rPr>
          <w:color w:val="000000"/>
          <w:sz w:val="28"/>
          <w:szCs w:val="28"/>
        </w:rPr>
        <w:t>) не наложен арест, экономическая деятельность не приостановлена;</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xml:space="preserve">) на дату подачи Заявки на участие в Запросе предложений, в порядке, предусмотренном Кодексом Российской Федерации об административных правонарушениях, деятельность </w:t>
      </w:r>
      <w:proofErr w:type="spellStart"/>
      <w:r>
        <w:rPr>
          <w:color w:val="000000"/>
          <w:sz w:val="28"/>
          <w:szCs w:val="28"/>
        </w:rPr>
        <w:t>неприостановлена</w:t>
      </w:r>
      <w:proofErr w:type="spellEnd"/>
      <w:r>
        <w:rPr>
          <w:color w:val="000000"/>
          <w:sz w:val="28"/>
          <w:szCs w:val="28"/>
        </w:rPr>
        <w:t>;</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у _______ (</w:t>
      </w:r>
      <w:r>
        <w:rPr>
          <w:i/>
          <w:color w:val="000000"/>
          <w:sz w:val="28"/>
          <w:szCs w:val="28"/>
        </w:rPr>
        <w:t>наименование претендента</w:t>
      </w:r>
      <w:r>
        <w:rPr>
          <w:color w:val="000000"/>
          <w:sz w:val="28"/>
          <w:szCs w:val="28"/>
        </w:rPr>
        <w:t xml:space="preserve">)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w:t>
      </w:r>
      <w:r>
        <w:rPr>
          <w:color w:val="000000"/>
          <w:sz w:val="28"/>
          <w:szCs w:val="28"/>
        </w:rPr>
        <w:lastRenderedPageBreak/>
        <w:t>просроченная задолженность по ранее заключенным договорам с ПАО «</w:t>
      </w:r>
      <w:proofErr w:type="spellStart"/>
      <w:r>
        <w:rPr>
          <w:color w:val="000000"/>
          <w:sz w:val="28"/>
          <w:szCs w:val="28"/>
        </w:rPr>
        <w:t>ТрансКонтейнер</w:t>
      </w:r>
      <w:proofErr w:type="spellEnd"/>
      <w:r>
        <w:rPr>
          <w:color w:val="000000"/>
          <w:sz w:val="28"/>
          <w:szCs w:val="28"/>
        </w:rPr>
        <w:t>»;</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xml:space="preserve">- ________ (наименование претендента)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w:t>
      </w:r>
      <w:r>
        <w:rPr>
          <w:color w:val="000000"/>
          <w:sz w:val="28"/>
          <w:szCs w:val="28"/>
        </w:rPr>
        <w:br/>
        <w:t>ПАО «</w:t>
      </w:r>
      <w:proofErr w:type="spellStart"/>
      <w:r>
        <w:rPr>
          <w:color w:val="000000"/>
          <w:sz w:val="28"/>
          <w:szCs w:val="28"/>
        </w:rPr>
        <w:t>ТрансКонтейнер</w:t>
      </w:r>
      <w:proofErr w:type="spellEnd"/>
      <w:r>
        <w:rPr>
          <w:color w:val="000000"/>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Техническом задании (раздел 4 документации о закупке);</w:t>
      </w:r>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Запроса предложений, полностью соответствуют требованиям Технического задания (раздел 4 документации о закупке);</w:t>
      </w:r>
    </w:p>
    <w:p w:rsidR="007622F1" w:rsidRDefault="009819D1">
      <w:pPr>
        <w:pStyle w:val="normal"/>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7622F1" w:rsidRDefault="009819D1">
      <w:pPr>
        <w:pStyle w:val="normal"/>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7622F1" w:rsidRDefault="009819D1">
      <w:pPr>
        <w:pStyle w:val="normal"/>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7622F1" w:rsidRDefault="007622F1">
      <w:pPr>
        <w:pStyle w:val="normal"/>
        <w:pBdr>
          <w:top w:val="nil"/>
          <w:left w:val="nil"/>
          <w:bottom w:val="nil"/>
          <w:right w:val="nil"/>
          <w:between w:val="nil"/>
        </w:pBdr>
        <w:ind w:firstLine="708"/>
        <w:jc w:val="both"/>
        <w:rPr>
          <w:color w:val="000000"/>
          <w:sz w:val="28"/>
          <w:szCs w:val="28"/>
        </w:rPr>
      </w:pPr>
    </w:p>
    <w:p w:rsidR="007622F1" w:rsidRDefault="009819D1">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7622F1" w:rsidRDefault="009819D1">
      <w:pPr>
        <w:pStyle w:val="normal"/>
        <w:tabs>
          <w:tab w:val="left" w:pos="8640"/>
        </w:tabs>
        <w:jc w:val="center"/>
        <w:rPr>
          <w:i/>
        </w:rPr>
      </w:pPr>
      <w:r>
        <w:rPr>
          <w:i/>
        </w:rPr>
        <w:t xml:space="preserve">                                         (наименование претендента)</w:t>
      </w:r>
    </w:p>
    <w:p w:rsidR="007622F1" w:rsidRDefault="009819D1">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22F1" w:rsidRDefault="009819D1">
      <w:pPr>
        <w:pStyle w:val="normal"/>
        <w:rPr>
          <w:i/>
        </w:rPr>
      </w:pPr>
      <w:r>
        <w:rPr>
          <w:i/>
        </w:rPr>
        <w:t xml:space="preserve">       МП</w:t>
      </w:r>
      <w:r>
        <w:rPr>
          <w:i/>
        </w:rPr>
        <w:tab/>
      </w:r>
      <w:r>
        <w:rPr>
          <w:i/>
        </w:rPr>
        <w:tab/>
      </w:r>
      <w:r>
        <w:rPr>
          <w:i/>
        </w:rPr>
        <w:tab/>
        <w:t>(должность, подпись, ФИО)</w:t>
      </w:r>
    </w:p>
    <w:p w:rsidR="007622F1" w:rsidRDefault="009819D1">
      <w:pPr>
        <w:pStyle w:val="normal"/>
        <w:pBdr>
          <w:top w:val="nil"/>
          <w:left w:val="nil"/>
          <w:bottom w:val="nil"/>
          <w:right w:val="nil"/>
          <w:between w:val="nil"/>
        </w:pBdr>
        <w:rPr>
          <w:color w:val="000000"/>
          <w:sz w:val="28"/>
          <w:szCs w:val="28"/>
        </w:rPr>
      </w:pPr>
      <w:r>
        <w:rPr>
          <w:color w:val="000000"/>
          <w:sz w:val="28"/>
          <w:szCs w:val="28"/>
        </w:rPr>
        <w:t>«____» _________ 20___ г.</w:t>
      </w:r>
    </w:p>
    <w:p w:rsidR="007622F1" w:rsidRDefault="007622F1">
      <w:pPr>
        <w:pStyle w:val="normal"/>
        <w:pBdr>
          <w:top w:val="nil"/>
          <w:left w:val="nil"/>
          <w:bottom w:val="nil"/>
          <w:right w:val="nil"/>
          <w:between w:val="nil"/>
        </w:pBdr>
        <w:rPr>
          <w:color w:val="000000"/>
          <w:sz w:val="28"/>
          <w:szCs w:val="28"/>
        </w:rPr>
        <w:sectPr w:rsidR="007622F1">
          <w:pgSz w:w="11907" w:h="16840"/>
          <w:pgMar w:top="1134" w:right="851" w:bottom="1134" w:left="1418" w:header="794" w:footer="794" w:gutter="0"/>
          <w:cols w:space="720" w:equalWidth="0">
            <w:col w:w="9689"/>
          </w:cols>
          <w:titlePg/>
        </w:sectPr>
      </w:pPr>
    </w:p>
    <w:p w:rsidR="007622F1" w:rsidRDefault="007622F1">
      <w:pPr>
        <w:pStyle w:val="normal"/>
        <w:pBdr>
          <w:top w:val="nil"/>
          <w:left w:val="nil"/>
          <w:bottom w:val="nil"/>
          <w:right w:val="nil"/>
          <w:between w:val="nil"/>
        </w:pBdr>
        <w:jc w:val="right"/>
        <w:rPr>
          <w:color w:val="000000"/>
          <w:sz w:val="28"/>
          <w:szCs w:val="28"/>
        </w:rPr>
      </w:pPr>
    </w:p>
    <w:p w:rsidR="007622F1" w:rsidRDefault="007622F1">
      <w:pPr>
        <w:pStyle w:val="normal"/>
        <w:pBdr>
          <w:top w:val="nil"/>
          <w:left w:val="nil"/>
          <w:bottom w:val="nil"/>
          <w:right w:val="nil"/>
          <w:between w:val="nil"/>
        </w:pBdr>
        <w:jc w:val="right"/>
        <w:rPr>
          <w:color w:val="000000"/>
          <w:sz w:val="28"/>
          <w:szCs w:val="28"/>
        </w:rPr>
      </w:pPr>
    </w:p>
    <w:p w:rsidR="007622F1" w:rsidRDefault="009819D1">
      <w:pPr>
        <w:pStyle w:val="normal"/>
        <w:pBdr>
          <w:top w:val="nil"/>
          <w:left w:val="nil"/>
          <w:bottom w:val="nil"/>
          <w:right w:val="nil"/>
          <w:between w:val="nil"/>
        </w:pBdr>
        <w:jc w:val="right"/>
        <w:rPr>
          <w:color w:val="000000"/>
          <w:sz w:val="28"/>
          <w:szCs w:val="28"/>
        </w:rPr>
      </w:pPr>
      <w:r>
        <w:rPr>
          <w:color w:val="000000"/>
          <w:sz w:val="28"/>
          <w:szCs w:val="28"/>
        </w:rPr>
        <w:t>Приложение № 2</w:t>
      </w:r>
    </w:p>
    <w:p w:rsidR="007622F1" w:rsidRDefault="009819D1">
      <w:pPr>
        <w:pStyle w:val="normal"/>
        <w:ind w:firstLine="425"/>
        <w:jc w:val="right"/>
        <w:rPr>
          <w:sz w:val="28"/>
          <w:szCs w:val="28"/>
        </w:rPr>
      </w:pPr>
      <w:r>
        <w:rPr>
          <w:sz w:val="28"/>
          <w:szCs w:val="28"/>
        </w:rPr>
        <w:t>к документации о закупке</w:t>
      </w:r>
    </w:p>
    <w:p w:rsidR="007622F1" w:rsidRDefault="007622F1">
      <w:pPr>
        <w:pStyle w:val="normal"/>
        <w:pBdr>
          <w:top w:val="nil"/>
          <w:left w:val="nil"/>
          <w:bottom w:val="nil"/>
          <w:right w:val="nil"/>
          <w:between w:val="nil"/>
        </w:pBdr>
        <w:ind w:firstLine="709"/>
        <w:jc w:val="center"/>
        <w:rPr>
          <w:b/>
          <w:color w:val="000000"/>
          <w:sz w:val="28"/>
          <w:szCs w:val="28"/>
        </w:rPr>
      </w:pPr>
    </w:p>
    <w:p w:rsidR="007622F1" w:rsidRDefault="009819D1">
      <w:pPr>
        <w:pStyle w:val="normal"/>
        <w:jc w:val="center"/>
        <w:rPr>
          <w:b/>
          <w:sz w:val="28"/>
          <w:szCs w:val="28"/>
        </w:rPr>
      </w:pPr>
      <w:r>
        <w:rPr>
          <w:b/>
          <w:sz w:val="28"/>
          <w:szCs w:val="28"/>
        </w:rPr>
        <w:t>СВЕДЕНИЯ О ПРЕТЕНДЕНТЕ (для юридических лиц)</w:t>
      </w:r>
    </w:p>
    <w:p w:rsidR="007622F1" w:rsidRDefault="009819D1">
      <w:pPr>
        <w:pStyle w:val="normal"/>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7622F1" w:rsidRDefault="007622F1">
      <w:pPr>
        <w:pStyle w:val="normal"/>
        <w:pBdr>
          <w:top w:val="nil"/>
          <w:left w:val="nil"/>
          <w:bottom w:val="nil"/>
          <w:right w:val="nil"/>
          <w:between w:val="nil"/>
        </w:pBdr>
        <w:ind w:firstLine="709"/>
        <w:jc w:val="center"/>
        <w:rPr>
          <w:color w:val="000000"/>
          <w:sz w:val="28"/>
          <w:szCs w:val="28"/>
        </w:rPr>
      </w:pPr>
    </w:p>
    <w:p w:rsidR="007622F1" w:rsidRDefault="009819D1">
      <w:pPr>
        <w:pStyle w:val="normal"/>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7622F1" w:rsidRDefault="009819D1">
      <w:pPr>
        <w:pStyle w:val="normal"/>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7622F1" w:rsidRDefault="009819D1">
      <w:pPr>
        <w:pStyle w:val="normal"/>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Юридический адрес ________________________________________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Почтовый адрес ___________________________________________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Адрес электронной почты __________________@_______________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Зарегистрированный адрес офиса 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Адрес сайта компании: ______________________________________</w:t>
      </w:r>
    </w:p>
    <w:p w:rsidR="007622F1" w:rsidRDefault="007622F1">
      <w:pPr>
        <w:pStyle w:val="normal"/>
        <w:pBdr>
          <w:top w:val="nil"/>
          <w:left w:val="nil"/>
          <w:bottom w:val="nil"/>
          <w:right w:val="nil"/>
          <w:between w:val="nil"/>
        </w:pBdr>
        <w:jc w:val="both"/>
        <w:rPr>
          <w:color w:val="000000"/>
          <w:sz w:val="20"/>
          <w:szCs w:val="20"/>
        </w:rPr>
      </w:pPr>
    </w:p>
    <w:p w:rsidR="007622F1" w:rsidRDefault="009819D1">
      <w:pPr>
        <w:pStyle w:val="normal"/>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Номер налогоплательщика (идентификационный) 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Юридический адрес ________________________________________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Почтовый адрес ___________________________________________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Адрес электронной почты __________________@_______________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Зарегистрированный адрес офиса _____________________________</w:t>
      </w:r>
    </w:p>
    <w:p w:rsidR="007622F1" w:rsidRDefault="009819D1">
      <w:pPr>
        <w:pStyle w:val="normal"/>
        <w:pBdr>
          <w:top w:val="nil"/>
          <w:left w:val="nil"/>
          <w:bottom w:val="nil"/>
          <w:right w:val="nil"/>
          <w:between w:val="nil"/>
        </w:pBdr>
        <w:ind w:firstLine="709"/>
        <w:jc w:val="both"/>
        <w:rPr>
          <w:color w:val="000000"/>
          <w:sz w:val="28"/>
          <w:szCs w:val="28"/>
        </w:rPr>
      </w:pPr>
      <w:r>
        <w:rPr>
          <w:color w:val="000000"/>
          <w:sz w:val="28"/>
          <w:szCs w:val="28"/>
        </w:rPr>
        <w:t>Адрес сайта компании: ______________________________________</w:t>
      </w:r>
    </w:p>
    <w:p w:rsidR="007622F1" w:rsidRDefault="009819D1">
      <w:pPr>
        <w:pStyle w:val="normal"/>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7622F1" w:rsidRDefault="009819D1">
      <w:pPr>
        <w:pStyle w:val="normal"/>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7622F1" w:rsidRDefault="009819D1">
      <w:pPr>
        <w:pStyle w:val="normal"/>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7622F1" w:rsidRDefault="009819D1">
      <w:pPr>
        <w:pStyle w:val="normal"/>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w:t>
      </w:r>
      <w:r>
        <w:rPr>
          <w:i/>
          <w:color w:val="000000"/>
          <w:sz w:val="28"/>
          <w:szCs w:val="28"/>
        </w:rPr>
        <w:t>да или нет</w:t>
      </w:r>
      <w:r>
        <w:rPr>
          <w:color w:val="000000"/>
          <w:sz w:val="28"/>
          <w:szCs w:val="28"/>
        </w:rPr>
        <w:t>).</w:t>
      </w:r>
    </w:p>
    <w:p w:rsidR="007622F1" w:rsidRDefault="007622F1">
      <w:pPr>
        <w:pStyle w:val="normal"/>
        <w:tabs>
          <w:tab w:val="left" w:pos="9639"/>
        </w:tabs>
        <w:ind w:firstLine="539"/>
        <w:rPr>
          <w:b/>
          <w:sz w:val="28"/>
          <w:szCs w:val="28"/>
        </w:rPr>
      </w:pPr>
    </w:p>
    <w:p w:rsidR="007622F1" w:rsidRDefault="009819D1">
      <w:pPr>
        <w:pStyle w:val="normal"/>
        <w:tabs>
          <w:tab w:val="left" w:pos="9639"/>
        </w:tabs>
        <w:ind w:firstLine="539"/>
        <w:rPr>
          <w:b/>
          <w:sz w:val="28"/>
          <w:szCs w:val="28"/>
        </w:rPr>
      </w:pPr>
      <w:r>
        <w:rPr>
          <w:b/>
          <w:sz w:val="28"/>
          <w:szCs w:val="28"/>
        </w:rPr>
        <w:t>Контактные лица</w:t>
      </w:r>
    </w:p>
    <w:p w:rsidR="007622F1" w:rsidRDefault="009819D1">
      <w:pPr>
        <w:pStyle w:val="normal"/>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7622F1" w:rsidRDefault="007622F1">
      <w:pPr>
        <w:pStyle w:val="normal"/>
        <w:tabs>
          <w:tab w:val="left" w:pos="9639"/>
        </w:tabs>
        <w:rPr>
          <w:sz w:val="28"/>
          <w:szCs w:val="28"/>
          <w:u w:val="single"/>
        </w:rPr>
      </w:pPr>
    </w:p>
    <w:p w:rsidR="007622F1" w:rsidRDefault="009819D1">
      <w:pPr>
        <w:pStyle w:val="normal"/>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7622F1" w:rsidRDefault="009819D1">
      <w:pPr>
        <w:pStyle w:val="normal"/>
        <w:tabs>
          <w:tab w:val="left" w:pos="9639"/>
        </w:tabs>
        <w:jc w:val="right"/>
        <w:rPr>
          <w:i/>
        </w:rPr>
      </w:pPr>
      <w:r>
        <w:rPr>
          <w:i/>
        </w:rPr>
        <w:t>Контактное лицо (должность, ФИО, телефон)</w:t>
      </w:r>
    </w:p>
    <w:p w:rsidR="007622F1" w:rsidRDefault="009819D1">
      <w:pPr>
        <w:pStyle w:val="normal"/>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7622F1" w:rsidRDefault="009819D1">
      <w:pPr>
        <w:pStyle w:val="normal"/>
        <w:tabs>
          <w:tab w:val="left" w:pos="9639"/>
        </w:tabs>
        <w:jc w:val="right"/>
        <w:rPr>
          <w:i/>
        </w:rPr>
      </w:pPr>
      <w:r>
        <w:rPr>
          <w:i/>
        </w:rPr>
        <w:t>Контактное лицо (должность, ФИО, телефон)</w:t>
      </w:r>
    </w:p>
    <w:p w:rsidR="007622F1" w:rsidRDefault="009819D1">
      <w:pPr>
        <w:pStyle w:val="normal"/>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7622F1" w:rsidRDefault="009819D1">
      <w:pPr>
        <w:pStyle w:val="normal"/>
        <w:tabs>
          <w:tab w:val="left" w:pos="9639"/>
        </w:tabs>
        <w:jc w:val="right"/>
        <w:rPr>
          <w:i/>
        </w:rPr>
      </w:pPr>
      <w:r>
        <w:rPr>
          <w:i/>
        </w:rPr>
        <w:t>Контактное лицо (должность, ФИО, телефон)</w:t>
      </w:r>
    </w:p>
    <w:p w:rsidR="007622F1" w:rsidRDefault="009819D1">
      <w:pPr>
        <w:pStyle w:val="normal"/>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7622F1" w:rsidRDefault="009819D1">
      <w:pPr>
        <w:pStyle w:val="normal"/>
        <w:tabs>
          <w:tab w:val="left" w:pos="9639"/>
        </w:tabs>
        <w:jc w:val="right"/>
        <w:rPr>
          <w:i/>
        </w:rPr>
      </w:pPr>
      <w:r>
        <w:rPr>
          <w:i/>
        </w:rPr>
        <w:t>Контактное лицо (должность, ФИО, телефон)</w:t>
      </w:r>
    </w:p>
    <w:p w:rsidR="007622F1" w:rsidRDefault="007622F1">
      <w:pPr>
        <w:pStyle w:val="normal"/>
        <w:pBdr>
          <w:top w:val="nil"/>
          <w:left w:val="nil"/>
          <w:bottom w:val="nil"/>
          <w:right w:val="nil"/>
          <w:between w:val="nil"/>
        </w:pBdr>
        <w:ind w:firstLine="709"/>
        <w:jc w:val="both"/>
        <w:rPr>
          <w:color w:val="000000"/>
          <w:sz w:val="28"/>
          <w:szCs w:val="28"/>
        </w:rPr>
      </w:pPr>
    </w:p>
    <w:p w:rsidR="007622F1" w:rsidRDefault="009819D1">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7622F1" w:rsidRDefault="009819D1">
      <w:pPr>
        <w:pStyle w:val="normal"/>
        <w:tabs>
          <w:tab w:val="left" w:pos="8640"/>
        </w:tabs>
        <w:jc w:val="center"/>
        <w:rPr>
          <w:i/>
        </w:rPr>
      </w:pPr>
      <w:r>
        <w:rPr>
          <w:i/>
        </w:rPr>
        <w:t xml:space="preserve">                                         (наименование претендента)</w:t>
      </w:r>
    </w:p>
    <w:p w:rsidR="007622F1" w:rsidRDefault="009819D1">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22F1" w:rsidRDefault="009819D1">
      <w:pPr>
        <w:pStyle w:val="normal"/>
        <w:rPr>
          <w:i/>
        </w:rPr>
      </w:pPr>
      <w:r>
        <w:rPr>
          <w:i/>
        </w:rPr>
        <w:t xml:space="preserve">       МП</w:t>
      </w:r>
      <w:r>
        <w:rPr>
          <w:i/>
        </w:rPr>
        <w:tab/>
      </w:r>
      <w:r>
        <w:rPr>
          <w:i/>
        </w:rPr>
        <w:tab/>
      </w:r>
      <w:r>
        <w:rPr>
          <w:i/>
        </w:rPr>
        <w:tab/>
        <w:t>(должность, подпись, ФИО)</w:t>
      </w:r>
    </w:p>
    <w:p w:rsidR="007622F1" w:rsidRDefault="009819D1">
      <w:pPr>
        <w:pStyle w:val="normal"/>
        <w:pBdr>
          <w:top w:val="nil"/>
          <w:left w:val="nil"/>
          <w:bottom w:val="nil"/>
          <w:right w:val="nil"/>
          <w:between w:val="nil"/>
        </w:pBdr>
        <w:rPr>
          <w:color w:val="000000"/>
          <w:sz w:val="28"/>
          <w:szCs w:val="28"/>
        </w:rPr>
      </w:pPr>
      <w:r>
        <w:rPr>
          <w:color w:val="000000"/>
          <w:sz w:val="28"/>
          <w:szCs w:val="28"/>
        </w:rPr>
        <w:t>«____» _________ 20___ г.</w:t>
      </w:r>
      <w:r>
        <w:br w:type="page"/>
      </w:r>
    </w:p>
    <w:p w:rsidR="007622F1" w:rsidRDefault="009819D1">
      <w:pPr>
        <w:pStyle w:val="normal"/>
        <w:pBdr>
          <w:top w:val="nil"/>
          <w:left w:val="nil"/>
          <w:bottom w:val="nil"/>
          <w:right w:val="nil"/>
          <w:between w:val="nil"/>
        </w:pBdr>
        <w:ind w:firstLine="709"/>
        <w:jc w:val="center"/>
        <w:rPr>
          <w:b/>
          <w:color w:val="000000"/>
          <w:sz w:val="28"/>
          <w:szCs w:val="28"/>
        </w:rPr>
      </w:pPr>
      <w:r>
        <w:rPr>
          <w:b/>
          <w:color w:val="000000"/>
          <w:sz w:val="28"/>
          <w:szCs w:val="28"/>
        </w:rPr>
        <w:lastRenderedPageBreak/>
        <w:t>СВЕДЕНИЯ О ПРЕТЕНДЕНТЕ (для физических лиц)</w:t>
      </w:r>
    </w:p>
    <w:p w:rsidR="007622F1" w:rsidRDefault="007622F1">
      <w:pPr>
        <w:pStyle w:val="normal"/>
        <w:pBdr>
          <w:top w:val="nil"/>
          <w:left w:val="nil"/>
          <w:bottom w:val="nil"/>
          <w:right w:val="nil"/>
          <w:between w:val="nil"/>
        </w:pBdr>
        <w:ind w:firstLine="709"/>
        <w:jc w:val="center"/>
        <w:rPr>
          <w:b/>
          <w:color w:val="000000"/>
          <w:sz w:val="28"/>
          <w:szCs w:val="28"/>
        </w:rPr>
      </w:pPr>
    </w:p>
    <w:p w:rsidR="007622F1" w:rsidRDefault="007622F1">
      <w:pPr>
        <w:pStyle w:val="normal"/>
        <w:pBdr>
          <w:top w:val="nil"/>
          <w:left w:val="nil"/>
          <w:bottom w:val="nil"/>
          <w:right w:val="nil"/>
          <w:between w:val="nil"/>
        </w:pBdr>
        <w:ind w:firstLine="709"/>
        <w:jc w:val="center"/>
        <w:rPr>
          <w:b/>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7622F1" w:rsidRDefault="007622F1">
      <w:pPr>
        <w:pStyle w:val="normal"/>
        <w:pBdr>
          <w:top w:val="nil"/>
          <w:left w:val="nil"/>
          <w:bottom w:val="nil"/>
          <w:right w:val="nil"/>
          <w:between w:val="nil"/>
        </w:pBdr>
        <w:ind w:left="709"/>
        <w:rPr>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7622F1" w:rsidRDefault="007622F1">
      <w:pPr>
        <w:pStyle w:val="normal"/>
        <w:pBdr>
          <w:top w:val="nil"/>
          <w:left w:val="nil"/>
          <w:bottom w:val="nil"/>
          <w:right w:val="nil"/>
          <w:between w:val="nil"/>
        </w:pBdr>
        <w:rPr>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7622F1" w:rsidRDefault="007622F1">
      <w:pPr>
        <w:pStyle w:val="normal"/>
        <w:pBdr>
          <w:top w:val="nil"/>
          <w:left w:val="nil"/>
          <w:bottom w:val="nil"/>
          <w:right w:val="nil"/>
          <w:between w:val="nil"/>
        </w:pBdr>
        <w:rPr>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7622F1" w:rsidRDefault="007622F1">
      <w:pPr>
        <w:pStyle w:val="normal"/>
        <w:pBdr>
          <w:top w:val="nil"/>
          <w:left w:val="nil"/>
          <w:bottom w:val="nil"/>
          <w:right w:val="nil"/>
          <w:between w:val="nil"/>
        </w:pBdr>
        <w:ind w:left="709"/>
        <w:rPr>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7622F1" w:rsidRDefault="007622F1">
      <w:pPr>
        <w:pStyle w:val="normal"/>
        <w:pBdr>
          <w:top w:val="nil"/>
          <w:left w:val="nil"/>
          <w:bottom w:val="nil"/>
          <w:right w:val="nil"/>
          <w:between w:val="nil"/>
        </w:pBdr>
        <w:rPr>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7622F1" w:rsidRDefault="007622F1">
      <w:pPr>
        <w:pStyle w:val="normal"/>
        <w:pBdr>
          <w:top w:val="nil"/>
          <w:left w:val="nil"/>
          <w:bottom w:val="nil"/>
          <w:right w:val="nil"/>
          <w:between w:val="nil"/>
        </w:pBdr>
        <w:rPr>
          <w:color w:val="000000"/>
          <w:sz w:val="28"/>
          <w:szCs w:val="28"/>
        </w:rPr>
      </w:pPr>
    </w:p>
    <w:p w:rsidR="007622F1" w:rsidRDefault="009819D1">
      <w:pPr>
        <w:pStyle w:val="normal"/>
        <w:numPr>
          <w:ilvl w:val="2"/>
          <w:numId w:val="9"/>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7622F1" w:rsidRDefault="007622F1">
      <w:pPr>
        <w:pStyle w:val="normal"/>
        <w:pBdr>
          <w:top w:val="nil"/>
          <w:left w:val="nil"/>
          <w:bottom w:val="nil"/>
          <w:right w:val="nil"/>
          <w:between w:val="nil"/>
        </w:pBdr>
        <w:ind w:left="720"/>
        <w:rPr>
          <w:color w:val="000000"/>
          <w:sz w:val="28"/>
          <w:szCs w:val="28"/>
        </w:rPr>
      </w:pPr>
    </w:p>
    <w:p w:rsidR="007622F1" w:rsidRDefault="009819D1">
      <w:pPr>
        <w:pStyle w:val="normal"/>
        <w:numPr>
          <w:ilvl w:val="2"/>
          <w:numId w:val="9"/>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______(да или нет)</w:t>
      </w:r>
    </w:p>
    <w:p w:rsidR="007622F1" w:rsidRDefault="007622F1">
      <w:pPr>
        <w:pStyle w:val="normal"/>
        <w:pBdr>
          <w:top w:val="nil"/>
          <w:left w:val="nil"/>
          <w:bottom w:val="nil"/>
          <w:right w:val="nil"/>
          <w:between w:val="nil"/>
        </w:pBdr>
        <w:ind w:left="709"/>
        <w:rPr>
          <w:color w:val="000000"/>
          <w:sz w:val="28"/>
          <w:szCs w:val="28"/>
        </w:rPr>
      </w:pPr>
    </w:p>
    <w:p w:rsidR="007622F1" w:rsidRDefault="007622F1">
      <w:pPr>
        <w:pStyle w:val="normal"/>
        <w:pBdr>
          <w:top w:val="nil"/>
          <w:left w:val="nil"/>
          <w:bottom w:val="nil"/>
          <w:right w:val="nil"/>
          <w:between w:val="nil"/>
        </w:pBdr>
        <w:rPr>
          <w:color w:val="000000"/>
          <w:sz w:val="28"/>
          <w:szCs w:val="28"/>
        </w:rPr>
      </w:pPr>
    </w:p>
    <w:p w:rsidR="007622F1" w:rsidRDefault="009819D1">
      <w:pPr>
        <w:pStyle w:val="normal"/>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Запросе предложений от имени </w:t>
      </w:r>
      <w:r>
        <w:rPr>
          <w:color w:val="000000"/>
          <w:sz w:val="28"/>
          <w:szCs w:val="28"/>
        </w:rPr>
        <w:t>_______________________________________</w:t>
      </w:r>
    </w:p>
    <w:p w:rsidR="007622F1" w:rsidRDefault="009819D1">
      <w:pPr>
        <w:pStyle w:val="normal"/>
        <w:tabs>
          <w:tab w:val="left" w:pos="8640"/>
        </w:tabs>
        <w:jc w:val="center"/>
        <w:rPr>
          <w:i/>
        </w:rPr>
      </w:pPr>
      <w:r>
        <w:rPr>
          <w:i/>
        </w:rPr>
        <w:t xml:space="preserve">                                         (наименование претендента)</w:t>
      </w:r>
    </w:p>
    <w:p w:rsidR="007622F1" w:rsidRDefault="009819D1">
      <w:pPr>
        <w:pStyle w:val="normal"/>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622F1" w:rsidRDefault="009819D1">
      <w:pPr>
        <w:pStyle w:val="normal"/>
        <w:rPr>
          <w:i/>
        </w:rPr>
      </w:pPr>
      <w:r>
        <w:rPr>
          <w:i/>
        </w:rPr>
        <w:t xml:space="preserve">       МП</w:t>
      </w:r>
      <w:r>
        <w:rPr>
          <w:i/>
        </w:rPr>
        <w:tab/>
      </w:r>
      <w:r>
        <w:rPr>
          <w:i/>
        </w:rPr>
        <w:tab/>
      </w:r>
      <w:r>
        <w:rPr>
          <w:i/>
        </w:rPr>
        <w:tab/>
        <w:t>(должность, подпись, ФИО)</w:t>
      </w:r>
    </w:p>
    <w:p w:rsidR="007622F1" w:rsidRDefault="009819D1">
      <w:pPr>
        <w:pStyle w:val="normal"/>
        <w:pBdr>
          <w:top w:val="nil"/>
          <w:left w:val="nil"/>
          <w:bottom w:val="nil"/>
          <w:right w:val="nil"/>
          <w:between w:val="nil"/>
        </w:pBdr>
        <w:rPr>
          <w:color w:val="000000"/>
          <w:sz w:val="28"/>
          <w:szCs w:val="28"/>
        </w:rPr>
      </w:pPr>
      <w:r>
        <w:rPr>
          <w:color w:val="000000"/>
          <w:sz w:val="28"/>
          <w:szCs w:val="28"/>
        </w:rPr>
        <w:t>«____» _________ 20___ г.</w:t>
      </w:r>
      <w:r>
        <w:br w:type="page"/>
      </w:r>
    </w:p>
    <w:p w:rsidR="007622F1" w:rsidRDefault="009819D1">
      <w:pPr>
        <w:pStyle w:val="normal"/>
        <w:pBdr>
          <w:top w:val="nil"/>
          <w:left w:val="nil"/>
          <w:bottom w:val="nil"/>
          <w:right w:val="nil"/>
          <w:between w:val="nil"/>
        </w:pBdr>
        <w:jc w:val="right"/>
        <w:rPr>
          <w:b/>
          <w:i/>
          <w:color w:val="000000"/>
          <w:sz w:val="28"/>
          <w:szCs w:val="28"/>
        </w:rPr>
      </w:pPr>
      <w:r>
        <w:rPr>
          <w:color w:val="000000"/>
          <w:sz w:val="28"/>
          <w:szCs w:val="28"/>
        </w:rPr>
        <w:lastRenderedPageBreak/>
        <w:t>Приложение № 3</w:t>
      </w:r>
    </w:p>
    <w:p w:rsidR="007622F1" w:rsidRDefault="009819D1">
      <w:pPr>
        <w:pStyle w:val="normal"/>
        <w:pBdr>
          <w:top w:val="nil"/>
          <w:left w:val="nil"/>
          <w:bottom w:val="nil"/>
          <w:right w:val="nil"/>
          <w:between w:val="nil"/>
        </w:pBdr>
        <w:jc w:val="right"/>
        <w:rPr>
          <w:color w:val="000000"/>
          <w:sz w:val="28"/>
          <w:szCs w:val="28"/>
        </w:rPr>
      </w:pPr>
      <w:r>
        <w:rPr>
          <w:color w:val="000000"/>
          <w:sz w:val="28"/>
          <w:szCs w:val="28"/>
        </w:rPr>
        <w:t>к документации о закупке</w:t>
      </w:r>
    </w:p>
    <w:p w:rsidR="007622F1" w:rsidRDefault="007622F1">
      <w:pPr>
        <w:pStyle w:val="normal"/>
        <w:pBdr>
          <w:top w:val="nil"/>
          <w:left w:val="nil"/>
          <w:bottom w:val="nil"/>
          <w:right w:val="nil"/>
          <w:between w:val="nil"/>
        </w:pBdr>
        <w:jc w:val="right"/>
        <w:rPr>
          <w:color w:val="000000"/>
          <w:sz w:val="32"/>
          <w:szCs w:val="32"/>
        </w:rPr>
      </w:pPr>
    </w:p>
    <w:p w:rsidR="007622F1" w:rsidRDefault="007622F1">
      <w:pPr>
        <w:pStyle w:val="normal"/>
        <w:jc w:val="right"/>
        <w:rPr>
          <w:b/>
          <w:i/>
          <w:sz w:val="28"/>
          <w:szCs w:val="28"/>
        </w:rPr>
      </w:pPr>
    </w:p>
    <w:p w:rsidR="007622F1" w:rsidRDefault="009819D1">
      <w:pPr>
        <w:pStyle w:val="3"/>
        <w:numPr>
          <w:ilvl w:val="2"/>
          <w:numId w:val="5"/>
        </w:numPr>
        <w:spacing w:before="0"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Финансово-коммерческое предложение</w:t>
      </w:r>
    </w:p>
    <w:p w:rsidR="007622F1" w:rsidRDefault="007622F1">
      <w:pPr>
        <w:pStyle w:val="normal"/>
      </w:pPr>
    </w:p>
    <w:p w:rsidR="007622F1" w:rsidRDefault="009819D1">
      <w:pPr>
        <w:pStyle w:val="normal"/>
        <w:rPr>
          <w:sz w:val="28"/>
          <w:szCs w:val="28"/>
        </w:rPr>
      </w:pPr>
      <w:r>
        <w:rPr>
          <w:sz w:val="28"/>
          <w:szCs w:val="28"/>
        </w:rPr>
        <w:t xml:space="preserve"> «____» _________ 202_ г.</w:t>
      </w:r>
    </w:p>
    <w:p w:rsidR="007622F1" w:rsidRDefault="009819D1">
      <w:pPr>
        <w:pStyle w:val="normal"/>
        <w:rPr>
          <w:sz w:val="28"/>
          <w:szCs w:val="28"/>
        </w:rPr>
      </w:pPr>
      <w:r>
        <w:rPr>
          <w:sz w:val="28"/>
          <w:szCs w:val="28"/>
        </w:rPr>
        <w:t xml:space="preserve">Запрос предложений в электронной форме №_________________________  </w:t>
      </w:r>
    </w:p>
    <w:p w:rsidR="007622F1" w:rsidRDefault="009819D1">
      <w:pPr>
        <w:pStyle w:val="normal"/>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7622F1" w:rsidRDefault="007622F1">
      <w:pPr>
        <w:pStyle w:val="normal"/>
      </w:pPr>
    </w:p>
    <w:p w:rsidR="007622F1" w:rsidRDefault="009819D1">
      <w:pPr>
        <w:pStyle w:val="normal"/>
        <w:rPr>
          <w:sz w:val="28"/>
          <w:szCs w:val="28"/>
        </w:rPr>
      </w:pPr>
      <w:r>
        <w:rPr>
          <w:sz w:val="28"/>
          <w:szCs w:val="28"/>
        </w:rPr>
        <w:t>__________________________________________________________________</w:t>
      </w:r>
    </w:p>
    <w:p w:rsidR="007622F1" w:rsidRDefault="009819D1">
      <w:pPr>
        <w:pStyle w:val="normal"/>
        <w:ind w:firstLine="3"/>
        <w:jc w:val="center"/>
        <w:rPr>
          <w:i/>
        </w:rPr>
      </w:pPr>
      <w:r>
        <w:rPr>
          <w:i/>
        </w:rPr>
        <w:t>(Полное наименование претендента)</w:t>
      </w:r>
    </w:p>
    <w:p w:rsidR="007622F1" w:rsidRDefault="007622F1">
      <w:pPr>
        <w:pStyle w:val="normal"/>
        <w:ind w:firstLine="3"/>
        <w:jc w:val="center"/>
        <w:rPr>
          <w:i/>
        </w:rPr>
      </w:pPr>
    </w:p>
    <w:tbl>
      <w:tblPr>
        <w:tblStyle w:val="aa"/>
        <w:tblW w:w="9854" w:type="dxa"/>
        <w:tblInd w:w="0" w:type="dxa"/>
        <w:tblLayout w:type="fixed"/>
        <w:tblLook w:val="0000"/>
      </w:tblPr>
      <w:tblGrid>
        <w:gridCol w:w="363"/>
        <w:gridCol w:w="1937"/>
        <w:gridCol w:w="1460"/>
        <w:gridCol w:w="1167"/>
        <w:gridCol w:w="1460"/>
        <w:gridCol w:w="1313"/>
        <w:gridCol w:w="1023"/>
        <w:gridCol w:w="1131"/>
      </w:tblGrid>
      <w:tr w:rsidR="007622F1">
        <w:trPr>
          <w:trHeight w:val="663"/>
        </w:trPr>
        <w:tc>
          <w:tcPr>
            <w:tcW w:w="363"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jc w:val="center"/>
            </w:pPr>
            <w:r>
              <w:t xml:space="preserve">№ </w:t>
            </w:r>
            <w:proofErr w:type="spellStart"/>
            <w:proofErr w:type="gramStart"/>
            <w:r>
              <w:t>п</w:t>
            </w:r>
            <w:proofErr w:type="spellEnd"/>
            <w:proofErr w:type="gramEnd"/>
            <w:r>
              <w:t>/</w:t>
            </w:r>
            <w:proofErr w:type="spellStart"/>
            <w:r>
              <w:t>п</w:t>
            </w:r>
            <w:proofErr w:type="spellEnd"/>
          </w:p>
        </w:tc>
        <w:tc>
          <w:tcPr>
            <w:tcW w:w="1937"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jc w:val="center"/>
            </w:pPr>
            <w:r>
              <w:t>Наименование</w:t>
            </w:r>
          </w:p>
        </w:tc>
        <w:tc>
          <w:tcPr>
            <w:tcW w:w="1460" w:type="dxa"/>
            <w:tcBorders>
              <w:top w:val="single" w:sz="4" w:space="0" w:color="000000"/>
              <w:left w:val="single" w:sz="4" w:space="0" w:color="000000"/>
              <w:bottom w:val="single" w:sz="4" w:space="0" w:color="000000"/>
              <w:right w:val="single" w:sz="4" w:space="0" w:color="000000"/>
            </w:tcBorders>
          </w:tcPr>
          <w:p w:rsidR="007622F1" w:rsidRDefault="009819D1">
            <w:pPr>
              <w:pStyle w:val="normal"/>
              <w:jc w:val="center"/>
            </w:pPr>
            <w:r>
              <w:t>Стоимость 1 м</w:t>
            </w:r>
            <w:proofErr w:type="gramStart"/>
            <w:r>
              <w:rPr>
                <w:vertAlign w:val="superscript"/>
              </w:rPr>
              <w:t>2</w:t>
            </w:r>
            <w:proofErr w:type="gramEnd"/>
            <w:r>
              <w:t>,</w:t>
            </w:r>
          </w:p>
          <w:p w:rsidR="007622F1" w:rsidRDefault="009819D1">
            <w:pPr>
              <w:pStyle w:val="normal"/>
              <w:jc w:val="center"/>
            </w:pPr>
            <w:r>
              <w:t>руб., без учета НДС.</w:t>
            </w:r>
          </w:p>
        </w:tc>
        <w:tc>
          <w:tcPr>
            <w:tcW w:w="1167"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jc w:val="center"/>
            </w:pPr>
            <w:r>
              <w:t>Количество (объем), м</w:t>
            </w:r>
            <w:proofErr w:type="gramStart"/>
            <w:r>
              <w:rPr>
                <w:vertAlign w:val="superscript"/>
              </w:rPr>
              <w:t>2</w:t>
            </w:r>
            <w:proofErr w:type="gramEnd"/>
          </w:p>
        </w:tc>
        <w:tc>
          <w:tcPr>
            <w:tcW w:w="1460"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jc w:val="center"/>
            </w:pPr>
            <w:r>
              <w:t>Общая стоимость,</w:t>
            </w:r>
          </w:p>
          <w:p w:rsidR="007622F1" w:rsidRDefault="009819D1">
            <w:pPr>
              <w:pStyle w:val="normal"/>
              <w:jc w:val="center"/>
            </w:pPr>
            <w:r>
              <w:t>руб., без учета НДС.</w:t>
            </w:r>
          </w:p>
        </w:tc>
        <w:tc>
          <w:tcPr>
            <w:tcW w:w="1313" w:type="dxa"/>
            <w:tcBorders>
              <w:top w:val="single" w:sz="4" w:space="0" w:color="000000"/>
              <w:left w:val="single" w:sz="4" w:space="0" w:color="000000"/>
              <w:bottom w:val="single" w:sz="4" w:space="0" w:color="000000"/>
              <w:right w:val="single" w:sz="4" w:space="0" w:color="000000"/>
            </w:tcBorders>
          </w:tcPr>
          <w:p w:rsidR="007622F1" w:rsidRDefault="009819D1">
            <w:pPr>
              <w:pStyle w:val="normal"/>
              <w:jc w:val="center"/>
            </w:pPr>
            <w:r>
              <w:t>Срок поставки, календарные дни</w:t>
            </w:r>
          </w:p>
        </w:tc>
        <w:tc>
          <w:tcPr>
            <w:tcW w:w="1023" w:type="dxa"/>
            <w:tcBorders>
              <w:top w:val="single" w:sz="4" w:space="0" w:color="000000"/>
              <w:left w:val="single" w:sz="4" w:space="0" w:color="000000"/>
              <w:bottom w:val="single" w:sz="4" w:space="0" w:color="000000"/>
              <w:right w:val="single" w:sz="4" w:space="0" w:color="000000"/>
            </w:tcBorders>
          </w:tcPr>
          <w:p w:rsidR="007622F1" w:rsidRDefault="009819D1">
            <w:pPr>
              <w:pStyle w:val="normal"/>
              <w:jc w:val="center"/>
            </w:pPr>
            <w:r>
              <w:t>Аванс, %</w:t>
            </w:r>
          </w:p>
        </w:tc>
        <w:tc>
          <w:tcPr>
            <w:tcW w:w="1131" w:type="dxa"/>
            <w:tcBorders>
              <w:top w:val="single" w:sz="4" w:space="0" w:color="000000"/>
              <w:left w:val="single" w:sz="4" w:space="0" w:color="000000"/>
              <w:bottom w:val="single" w:sz="4" w:space="0" w:color="000000"/>
              <w:right w:val="single" w:sz="4" w:space="0" w:color="000000"/>
            </w:tcBorders>
          </w:tcPr>
          <w:p w:rsidR="007622F1" w:rsidRDefault="009819D1">
            <w:pPr>
              <w:pStyle w:val="normal"/>
              <w:jc w:val="center"/>
            </w:pPr>
            <w:r>
              <w:t>Гарантийный срок, месяцы</w:t>
            </w:r>
          </w:p>
        </w:tc>
      </w:tr>
      <w:tr w:rsidR="007622F1">
        <w:trPr>
          <w:trHeight w:val="403"/>
        </w:trPr>
        <w:tc>
          <w:tcPr>
            <w:tcW w:w="363" w:type="dxa"/>
            <w:tcBorders>
              <w:top w:val="single" w:sz="4" w:space="0" w:color="000000"/>
              <w:left w:val="single" w:sz="4" w:space="0" w:color="000000"/>
              <w:bottom w:val="single" w:sz="4" w:space="0" w:color="000000"/>
              <w:right w:val="single" w:sz="4" w:space="0" w:color="000000"/>
            </w:tcBorders>
          </w:tcPr>
          <w:p w:rsidR="007622F1" w:rsidRDefault="009819D1">
            <w:pPr>
              <w:pStyle w:val="normal"/>
            </w:pPr>
            <w:r>
              <w:t xml:space="preserve">    1</w:t>
            </w:r>
          </w:p>
        </w:tc>
        <w:tc>
          <w:tcPr>
            <w:tcW w:w="1937" w:type="dxa"/>
            <w:tcBorders>
              <w:top w:val="single" w:sz="4" w:space="0" w:color="000000"/>
              <w:left w:val="nil"/>
              <w:bottom w:val="single" w:sz="4" w:space="0" w:color="000000"/>
              <w:right w:val="single" w:sz="4" w:space="0" w:color="000000"/>
            </w:tcBorders>
          </w:tcPr>
          <w:p w:rsidR="007622F1" w:rsidRDefault="009819D1">
            <w:pPr>
              <w:pStyle w:val="normal"/>
            </w:pPr>
            <w:r>
              <w:t>Терминальный камень формы_______</w:t>
            </w:r>
          </w:p>
        </w:tc>
        <w:tc>
          <w:tcPr>
            <w:tcW w:w="1460" w:type="dxa"/>
            <w:tcBorders>
              <w:top w:val="single" w:sz="4" w:space="0" w:color="000000"/>
              <w:left w:val="nil"/>
              <w:bottom w:val="single" w:sz="4" w:space="0" w:color="000000"/>
              <w:right w:val="single" w:sz="4" w:space="0" w:color="000000"/>
            </w:tcBorders>
          </w:tcPr>
          <w:p w:rsidR="007622F1" w:rsidRDefault="007622F1">
            <w:pPr>
              <w:pStyle w:val="normal"/>
            </w:pPr>
          </w:p>
        </w:tc>
        <w:tc>
          <w:tcPr>
            <w:tcW w:w="1167" w:type="dxa"/>
            <w:tcBorders>
              <w:top w:val="single" w:sz="4" w:space="0" w:color="000000"/>
              <w:left w:val="single" w:sz="4" w:space="0" w:color="000000"/>
              <w:bottom w:val="single" w:sz="4" w:space="0" w:color="000000"/>
              <w:right w:val="single" w:sz="4" w:space="0" w:color="000000"/>
            </w:tcBorders>
          </w:tcPr>
          <w:p w:rsidR="007622F1" w:rsidRDefault="009819D1">
            <w:pPr>
              <w:pStyle w:val="normal"/>
              <w:jc w:val="center"/>
            </w:pPr>
            <w:r>
              <w:t>4008,9</w:t>
            </w:r>
          </w:p>
        </w:tc>
        <w:tc>
          <w:tcPr>
            <w:tcW w:w="1460" w:type="dxa"/>
            <w:tcBorders>
              <w:top w:val="single" w:sz="4" w:space="0" w:color="000000"/>
              <w:left w:val="single" w:sz="4" w:space="0" w:color="000000"/>
              <w:bottom w:val="single" w:sz="4" w:space="0" w:color="000000"/>
              <w:right w:val="single" w:sz="4" w:space="0" w:color="000000"/>
            </w:tcBorders>
            <w:vAlign w:val="bottom"/>
          </w:tcPr>
          <w:p w:rsidR="007622F1" w:rsidRDefault="007622F1">
            <w:pPr>
              <w:pStyle w:val="normal"/>
              <w:jc w:val="center"/>
            </w:pPr>
          </w:p>
        </w:tc>
        <w:tc>
          <w:tcPr>
            <w:tcW w:w="1313" w:type="dxa"/>
            <w:tcBorders>
              <w:top w:val="single" w:sz="4" w:space="0" w:color="000000"/>
              <w:left w:val="single" w:sz="4" w:space="0" w:color="000000"/>
              <w:bottom w:val="single" w:sz="4" w:space="0" w:color="000000"/>
              <w:right w:val="single" w:sz="4" w:space="0" w:color="000000"/>
            </w:tcBorders>
          </w:tcPr>
          <w:p w:rsidR="007622F1" w:rsidRDefault="007622F1">
            <w:pPr>
              <w:pStyle w:val="normal"/>
              <w:jc w:val="center"/>
            </w:pPr>
          </w:p>
        </w:tc>
        <w:tc>
          <w:tcPr>
            <w:tcW w:w="1023" w:type="dxa"/>
            <w:tcBorders>
              <w:top w:val="single" w:sz="4" w:space="0" w:color="000000"/>
              <w:left w:val="single" w:sz="4" w:space="0" w:color="000000"/>
              <w:bottom w:val="single" w:sz="4" w:space="0" w:color="000000"/>
              <w:right w:val="single" w:sz="4" w:space="0" w:color="000000"/>
            </w:tcBorders>
          </w:tcPr>
          <w:p w:rsidR="007622F1" w:rsidRDefault="007622F1">
            <w:pPr>
              <w:pStyle w:val="normal"/>
              <w:jc w:val="center"/>
            </w:pPr>
          </w:p>
        </w:tc>
        <w:tc>
          <w:tcPr>
            <w:tcW w:w="1131" w:type="dxa"/>
            <w:tcBorders>
              <w:top w:val="single" w:sz="4" w:space="0" w:color="000000"/>
              <w:left w:val="single" w:sz="4" w:space="0" w:color="000000"/>
              <w:bottom w:val="single" w:sz="4" w:space="0" w:color="000000"/>
              <w:right w:val="single" w:sz="4" w:space="0" w:color="000000"/>
            </w:tcBorders>
          </w:tcPr>
          <w:p w:rsidR="007622F1" w:rsidRDefault="007622F1">
            <w:pPr>
              <w:pStyle w:val="normal"/>
              <w:jc w:val="center"/>
            </w:pPr>
          </w:p>
        </w:tc>
      </w:tr>
      <w:tr w:rsidR="007622F1">
        <w:trPr>
          <w:trHeight w:val="310"/>
        </w:trPr>
        <w:tc>
          <w:tcPr>
            <w:tcW w:w="363" w:type="dxa"/>
            <w:tcBorders>
              <w:top w:val="single" w:sz="4" w:space="0" w:color="000000"/>
              <w:left w:val="single" w:sz="4" w:space="0" w:color="000000"/>
              <w:bottom w:val="single" w:sz="4" w:space="0" w:color="000000"/>
              <w:right w:val="single" w:sz="4" w:space="0" w:color="000000"/>
            </w:tcBorders>
          </w:tcPr>
          <w:p w:rsidR="007622F1" w:rsidRDefault="007622F1">
            <w:pPr>
              <w:pStyle w:val="normal"/>
            </w:pPr>
          </w:p>
        </w:tc>
        <w:tc>
          <w:tcPr>
            <w:tcW w:w="1937" w:type="dxa"/>
            <w:tcBorders>
              <w:top w:val="single" w:sz="4" w:space="0" w:color="000000"/>
              <w:left w:val="single" w:sz="4" w:space="0" w:color="000000"/>
              <w:bottom w:val="single" w:sz="4" w:space="0" w:color="000000"/>
              <w:right w:val="single" w:sz="4" w:space="0" w:color="000000"/>
            </w:tcBorders>
            <w:vAlign w:val="bottom"/>
          </w:tcPr>
          <w:p w:rsidR="007622F1" w:rsidRDefault="009819D1">
            <w:pPr>
              <w:pStyle w:val="normal"/>
            </w:pPr>
            <w:r>
              <w:t>ИТОГО:</w:t>
            </w:r>
          </w:p>
        </w:tc>
        <w:tc>
          <w:tcPr>
            <w:tcW w:w="1460" w:type="dxa"/>
            <w:tcBorders>
              <w:top w:val="single" w:sz="4" w:space="0" w:color="000000"/>
              <w:left w:val="single" w:sz="4" w:space="0" w:color="000000"/>
              <w:bottom w:val="single" w:sz="4" w:space="0" w:color="000000"/>
              <w:right w:val="single" w:sz="4" w:space="0" w:color="000000"/>
            </w:tcBorders>
            <w:vAlign w:val="bottom"/>
          </w:tcPr>
          <w:p w:rsidR="007622F1" w:rsidRDefault="007622F1">
            <w:pPr>
              <w:pStyle w:val="normal"/>
            </w:pPr>
          </w:p>
        </w:tc>
        <w:tc>
          <w:tcPr>
            <w:tcW w:w="1167" w:type="dxa"/>
            <w:tcBorders>
              <w:top w:val="single" w:sz="4" w:space="0" w:color="000000"/>
              <w:left w:val="single" w:sz="4" w:space="0" w:color="000000"/>
              <w:bottom w:val="single" w:sz="4" w:space="0" w:color="000000"/>
              <w:right w:val="single" w:sz="4" w:space="0" w:color="000000"/>
            </w:tcBorders>
            <w:vAlign w:val="bottom"/>
          </w:tcPr>
          <w:p w:rsidR="007622F1" w:rsidRDefault="007622F1">
            <w:pPr>
              <w:pStyle w:val="normal"/>
            </w:pPr>
          </w:p>
        </w:tc>
        <w:tc>
          <w:tcPr>
            <w:tcW w:w="1460" w:type="dxa"/>
            <w:tcBorders>
              <w:top w:val="single" w:sz="4" w:space="0" w:color="000000"/>
              <w:left w:val="single" w:sz="4" w:space="0" w:color="000000"/>
              <w:bottom w:val="single" w:sz="4" w:space="0" w:color="000000"/>
              <w:right w:val="single" w:sz="4" w:space="0" w:color="000000"/>
            </w:tcBorders>
            <w:vAlign w:val="bottom"/>
          </w:tcPr>
          <w:p w:rsidR="007622F1" w:rsidRDefault="007622F1">
            <w:pPr>
              <w:pStyle w:val="normal"/>
              <w:jc w:val="center"/>
            </w:pPr>
          </w:p>
        </w:tc>
        <w:tc>
          <w:tcPr>
            <w:tcW w:w="1313" w:type="dxa"/>
            <w:tcBorders>
              <w:top w:val="single" w:sz="4" w:space="0" w:color="000000"/>
              <w:left w:val="single" w:sz="4" w:space="0" w:color="000000"/>
              <w:bottom w:val="single" w:sz="4" w:space="0" w:color="000000"/>
              <w:right w:val="single" w:sz="4" w:space="0" w:color="000000"/>
            </w:tcBorders>
          </w:tcPr>
          <w:p w:rsidR="007622F1" w:rsidRDefault="007622F1">
            <w:pPr>
              <w:pStyle w:val="normal"/>
              <w:jc w:val="center"/>
            </w:pPr>
          </w:p>
        </w:tc>
        <w:tc>
          <w:tcPr>
            <w:tcW w:w="1023" w:type="dxa"/>
            <w:tcBorders>
              <w:top w:val="single" w:sz="4" w:space="0" w:color="000000"/>
              <w:left w:val="single" w:sz="4" w:space="0" w:color="000000"/>
              <w:bottom w:val="single" w:sz="4" w:space="0" w:color="000000"/>
              <w:right w:val="single" w:sz="4" w:space="0" w:color="000000"/>
            </w:tcBorders>
          </w:tcPr>
          <w:p w:rsidR="007622F1" w:rsidRDefault="007622F1">
            <w:pPr>
              <w:pStyle w:val="normal"/>
              <w:jc w:val="center"/>
            </w:pPr>
          </w:p>
        </w:tc>
        <w:tc>
          <w:tcPr>
            <w:tcW w:w="1131" w:type="dxa"/>
            <w:tcBorders>
              <w:top w:val="single" w:sz="4" w:space="0" w:color="000000"/>
              <w:left w:val="single" w:sz="4" w:space="0" w:color="000000"/>
              <w:bottom w:val="single" w:sz="4" w:space="0" w:color="000000"/>
              <w:right w:val="single" w:sz="4" w:space="0" w:color="000000"/>
            </w:tcBorders>
          </w:tcPr>
          <w:p w:rsidR="007622F1" w:rsidRDefault="007622F1">
            <w:pPr>
              <w:pStyle w:val="normal"/>
              <w:jc w:val="center"/>
            </w:pPr>
          </w:p>
        </w:tc>
      </w:tr>
    </w:tbl>
    <w:p w:rsidR="007622F1" w:rsidRDefault="007622F1">
      <w:pPr>
        <w:pStyle w:val="normal"/>
        <w:ind w:firstLine="708"/>
        <w:rPr>
          <w:sz w:val="28"/>
          <w:szCs w:val="28"/>
          <w:highlight w:val="yellow"/>
        </w:rPr>
      </w:pPr>
    </w:p>
    <w:p w:rsidR="007622F1" w:rsidRDefault="009819D1">
      <w:pPr>
        <w:pStyle w:val="normal"/>
        <w:pBdr>
          <w:top w:val="nil"/>
          <w:left w:val="nil"/>
          <w:bottom w:val="nil"/>
          <w:right w:val="nil"/>
          <w:between w:val="nil"/>
        </w:pBdr>
        <w:ind w:firstLine="720"/>
        <w:jc w:val="both"/>
        <w:rPr>
          <w:color w:val="000000"/>
          <w:sz w:val="28"/>
          <w:szCs w:val="28"/>
        </w:rPr>
      </w:pPr>
      <w:r>
        <w:rPr>
          <w:color w:val="000000"/>
          <w:sz w:val="28"/>
          <w:szCs w:val="28"/>
        </w:rPr>
        <w:t xml:space="preserve">Цена, указанная в настоящем финансово-коммерческом предложении по </w:t>
      </w:r>
      <w:r>
        <w:rPr>
          <w:i/>
          <w:color w:val="000000"/>
        </w:rPr>
        <w:t>(поставке товаров)</w:t>
      </w:r>
      <w:r>
        <w:rPr>
          <w:color w:val="000000"/>
          <w:sz w:val="28"/>
          <w:szCs w:val="28"/>
        </w:rPr>
        <w:t xml:space="preserve">, учитывает стоимость всех налогов (кроме НДС), материалов, изделий и расходов, связанных с их доставкой, а также иные расходы, связанные </w:t>
      </w:r>
      <w:proofErr w:type="gramStart"/>
      <w:r>
        <w:rPr>
          <w:color w:val="000000"/>
          <w:sz w:val="28"/>
          <w:szCs w:val="28"/>
        </w:rPr>
        <w:t>с</w:t>
      </w:r>
      <w:proofErr w:type="gramEnd"/>
      <w:r>
        <w:rPr>
          <w:color w:val="000000"/>
          <w:sz w:val="28"/>
          <w:szCs w:val="28"/>
        </w:rPr>
        <w:t xml:space="preserve"> _____________ </w:t>
      </w:r>
      <w:r>
        <w:rPr>
          <w:i/>
          <w:color w:val="000000"/>
        </w:rPr>
        <w:t>(</w:t>
      </w:r>
      <w:proofErr w:type="gramStart"/>
      <w:r>
        <w:rPr>
          <w:i/>
          <w:color w:val="000000"/>
        </w:rPr>
        <w:t>поставке</w:t>
      </w:r>
      <w:proofErr w:type="gramEnd"/>
      <w:r>
        <w:rPr>
          <w:i/>
          <w:color w:val="000000"/>
        </w:rPr>
        <w:t xml:space="preserve"> товаров).</w:t>
      </w:r>
    </w:p>
    <w:p w:rsidR="007622F1" w:rsidRDefault="009819D1">
      <w:pPr>
        <w:pStyle w:val="normal"/>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(Поставка товаров)</w:t>
      </w:r>
      <w:r>
        <w:rPr>
          <w:color w:val="000000"/>
          <w:sz w:val="28"/>
          <w:szCs w:val="28"/>
        </w:rPr>
        <w:t xml:space="preserve"> облагается НДС по ставке ____%, размер которого составляет ________/ НДС не облагается </w:t>
      </w:r>
      <w:r>
        <w:rPr>
          <w:i/>
          <w:color w:val="000000"/>
        </w:rPr>
        <w:t xml:space="preserve">(указать </w:t>
      </w:r>
      <w:proofErr w:type="gramStart"/>
      <w:r>
        <w:rPr>
          <w:i/>
          <w:color w:val="000000"/>
        </w:rPr>
        <w:t>необходимое</w:t>
      </w:r>
      <w:proofErr w:type="gramEnd"/>
      <w:r>
        <w:rPr>
          <w:i/>
          <w:color w:val="000000"/>
        </w:rPr>
        <w:t>)</w:t>
      </w:r>
      <w:r>
        <w:rPr>
          <w:i/>
          <w:color w:val="000000"/>
          <w:sz w:val="28"/>
          <w:szCs w:val="28"/>
        </w:rPr>
        <w:t>.</w:t>
      </w:r>
    </w:p>
    <w:p w:rsidR="007622F1" w:rsidRDefault="007622F1">
      <w:pPr>
        <w:pStyle w:val="normal"/>
        <w:pBdr>
          <w:top w:val="nil"/>
          <w:left w:val="nil"/>
          <w:bottom w:val="nil"/>
          <w:right w:val="nil"/>
          <w:between w:val="nil"/>
        </w:pBdr>
        <w:ind w:firstLine="720"/>
        <w:jc w:val="both"/>
        <w:rPr>
          <w:i/>
          <w:color w:val="000000"/>
          <w:sz w:val="28"/>
          <w:szCs w:val="28"/>
        </w:rPr>
      </w:pPr>
    </w:p>
    <w:p w:rsidR="007622F1" w:rsidRDefault="009819D1">
      <w:pPr>
        <w:pStyle w:val="normal"/>
        <w:spacing w:before="240" w:after="240"/>
        <w:jc w:val="both"/>
        <w:rPr>
          <w:sz w:val="28"/>
          <w:szCs w:val="28"/>
        </w:rPr>
      </w:pPr>
      <w:r>
        <w:rPr>
          <w:sz w:val="28"/>
          <w:szCs w:val="28"/>
        </w:rPr>
        <w:t xml:space="preserve"> Следующее приложение является неотъемлемой частью настоящего финансово-коммерческого предложения - технические требования поставляемого Товара на ____ листах.</w:t>
      </w:r>
    </w:p>
    <w:p w:rsidR="007622F1" w:rsidRDefault="007622F1">
      <w:pPr>
        <w:pStyle w:val="normal"/>
        <w:pBdr>
          <w:top w:val="nil"/>
          <w:left w:val="nil"/>
          <w:bottom w:val="nil"/>
          <w:right w:val="nil"/>
          <w:between w:val="nil"/>
        </w:pBdr>
        <w:ind w:firstLine="720"/>
        <w:jc w:val="both"/>
        <w:rPr>
          <w:sz w:val="28"/>
          <w:szCs w:val="28"/>
        </w:rPr>
      </w:pPr>
    </w:p>
    <w:p w:rsidR="007622F1" w:rsidRDefault="007622F1">
      <w:pPr>
        <w:pStyle w:val="normal"/>
        <w:rPr>
          <w:b/>
          <w:sz w:val="28"/>
          <w:szCs w:val="28"/>
        </w:rPr>
      </w:pPr>
    </w:p>
    <w:p w:rsidR="007622F1" w:rsidRDefault="007622F1">
      <w:pPr>
        <w:pStyle w:val="normal"/>
        <w:rPr>
          <w:b/>
          <w:sz w:val="28"/>
          <w:szCs w:val="28"/>
        </w:rPr>
      </w:pPr>
    </w:p>
    <w:p w:rsidR="007622F1" w:rsidRDefault="007622F1">
      <w:pPr>
        <w:pStyle w:val="normal"/>
        <w:rPr>
          <w:b/>
          <w:sz w:val="28"/>
          <w:szCs w:val="28"/>
        </w:rPr>
      </w:pPr>
    </w:p>
    <w:p w:rsidR="007622F1" w:rsidRDefault="007622F1">
      <w:pPr>
        <w:pStyle w:val="normal"/>
        <w:rPr>
          <w:b/>
          <w:sz w:val="28"/>
          <w:szCs w:val="28"/>
        </w:rPr>
      </w:pPr>
    </w:p>
    <w:p w:rsidR="007622F1" w:rsidRDefault="007622F1">
      <w:pPr>
        <w:pStyle w:val="normal"/>
        <w:rPr>
          <w:b/>
          <w:sz w:val="28"/>
          <w:szCs w:val="28"/>
        </w:rPr>
      </w:pPr>
    </w:p>
    <w:p w:rsidR="007622F1" w:rsidRDefault="007622F1">
      <w:pPr>
        <w:pStyle w:val="normal"/>
        <w:rPr>
          <w:b/>
          <w:sz w:val="28"/>
          <w:szCs w:val="28"/>
        </w:rPr>
      </w:pPr>
    </w:p>
    <w:p w:rsidR="00D91C3F" w:rsidRDefault="00D91C3F">
      <w:pPr>
        <w:pStyle w:val="normal"/>
        <w:rPr>
          <w:b/>
          <w:sz w:val="28"/>
          <w:szCs w:val="28"/>
        </w:rPr>
      </w:pPr>
    </w:p>
    <w:p w:rsidR="007622F1" w:rsidRDefault="007622F1">
      <w:pPr>
        <w:pStyle w:val="normal"/>
        <w:rPr>
          <w:b/>
          <w:sz w:val="28"/>
          <w:szCs w:val="28"/>
        </w:rPr>
      </w:pPr>
    </w:p>
    <w:p w:rsidR="007622F1" w:rsidRDefault="007622F1">
      <w:pPr>
        <w:pStyle w:val="normal"/>
        <w:rPr>
          <w:b/>
          <w:sz w:val="28"/>
          <w:szCs w:val="28"/>
        </w:rPr>
      </w:pPr>
    </w:p>
    <w:p w:rsidR="007622F1" w:rsidRDefault="009819D1">
      <w:pPr>
        <w:pStyle w:val="normal"/>
        <w:jc w:val="right"/>
        <w:rPr>
          <w:sz w:val="28"/>
          <w:szCs w:val="28"/>
        </w:rPr>
      </w:pPr>
      <w:r>
        <w:rPr>
          <w:sz w:val="28"/>
          <w:szCs w:val="28"/>
        </w:rPr>
        <w:lastRenderedPageBreak/>
        <w:t>Приложение к финансово-коммерческому предложению</w:t>
      </w:r>
    </w:p>
    <w:p w:rsidR="007622F1" w:rsidRDefault="007622F1">
      <w:pPr>
        <w:pStyle w:val="normal"/>
        <w:jc w:val="right"/>
        <w:rPr>
          <w:sz w:val="28"/>
          <w:szCs w:val="28"/>
        </w:rPr>
      </w:pPr>
    </w:p>
    <w:p w:rsidR="007622F1" w:rsidRDefault="007622F1">
      <w:pPr>
        <w:pStyle w:val="normal"/>
        <w:widowControl w:val="0"/>
        <w:ind w:firstLine="426"/>
        <w:jc w:val="both"/>
        <w:rPr>
          <w:b/>
          <w:sz w:val="28"/>
          <w:szCs w:val="28"/>
        </w:rPr>
      </w:pPr>
    </w:p>
    <w:tbl>
      <w:tblPr>
        <w:tblStyle w:val="ab"/>
        <w:tblW w:w="98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80"/>
        <w:gridCol w:w="4860"/>
        <w:gridCol w:w="4217"/>
      </w:tblGrid>
      <w:tr w:rsidR="007622F1">
        <w:tc>
          <w:tcPr>
            <w:tcW w:w="780" w:type="dxa"/>
            <w:vAlign w:val="center"/>
          </w:tcPr>
          <w:p w:rsidR="007622F1" w:rsidRDefault="009819D1">
            <w:pPr>
              <w:pStyle w:val="normal"/>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4860" w:type="dxa"/>
            <w:vAlign w:val="center"/>
          </w:tcPr>
          <w:p w:rsidR="007622F1" w:rsidRDefault="009819D1">
            <w:pPr>
              <w:pStyle w:val="normal"/>
              <w:jc w:val="center"/>
              <w:rPr>
                <w:sz w:val="28"/>
                <w:szCs w:val="28"/>
              </w:rPr>
            </w:pPr>
            <w:r>
              <w:rPr>
                <w:sz w:val="28"/>
                <w:szCs w:val="28"/>
              </w:rPr>
              <w:t>Характеристики</w:t>
            </w:r>
          </w:p>
        </w:tc>
        <w:tc>
          <w:tcPr>
            <w:tcW w:w="4217" w:type="dxa"/>
            <w:vAlign w:val="center"/>
          </w:tcPr>
          <w:p w:rsidR="007622F1" w:rsidRDefault="009819D1">
            <w:pPr>
              <w:pStyle w:val="normal"/>
              <w:jc w:val="center"/>
              <w:rPr>
                <w:sz w:val="28"/>
                <w:szCs w:val="28"/>
              </w:rPr>
            </w:pPr>
            <w:r>
              <w:rPr>
                <w:sz w:val="28"/>
                <w:szCs w:val="28"/>
              </w:rPr>
              <w:t>Значение Претендента</w:t>
            </w:r>
          </w:p>
        </w:tc>
      </w:tr>
      <w:tr w:rsidR="007622F1">
        <w:tc>
          <w:tcPr>
            <w:tcW w:w="780" w:type="dxa"/>
            <w:vAlign w:val="center"/>
          </w:tcPr>
          <w:p w:rsidR="007622F1" w:rsidRDefault="009819D1">
            <w:pPr>
              <w:pStyle w:val="normal"/>
              <w:jc w:val="center"/>
              <w:rPr>
                <w:sz w:val="28"/>
                <w:szCs w:val="28"/>
              </w:rPr>
            </w:pPr>
            <w:r>
              <w:rPr>
                <w:sz w:val="28"/>
                <w:szCs w:val="28"/>
              </w:rPr>
              <w:t>1</w:t>
            </w:r>
          </w:p>
        </w:tc>
        <w:tc>
          <w:tcPr>
            <w:tcW w:w="4860" w:type="dxa"/>
            <w:vAlign w:val="center"/>
          </w:tcPr>
          <w:p w:rsidR="007622F1" w:rsidRDefault="009819D1">
            <w:pPr>
              <w:pStyle w:val="normal"/>
              <w:jc w:val="both"/>
              <w:rPr>
                <w:sz w:val="28"/>
                <w:szCs w:val="28"/>
              </w:rPr>
            </w:pPr>
            <w:r>
              <w:rPr>
                <w:sz w:val="28"/>
                <w:szCs w:val="28"/>
              </w:rPr>
              <w:t xml:space="preserve">Форма </w:t>
            </w:r>
          </w:p>
        </w:tc>
        <w:tc>
          <w:tcPr>
            <w:tcW w:w="4217" w:type="dxa"/>
            <w:vAlign w:val="center"/>
          </w:tcPr>
          <w:p w:rsidR="007622F1" w:rsidRDefault="007622F1">
            <w:pPr>
              <w:pStyle w:val="normal"/>
              <w:rPr>
                <w:sz w:val="28"/>
                <w:szCs w:val="28"/>
              </w:rPr>
            </w:pPr>
          </w:p>
        </w:tc>
      </w:tr>
      <w:tr w:rsidR="007622F1">
        <w:tc>
          <w:tcPr>
            <w:tcW w:w="780" w:type="dxa"/>
            <w:vAlign w:val="center"/>
          </w:tcPr>
          <w:p w:rsidR="007622F1" w:rsidRDefault="009819D1">
            <w:pPr>
              <w:pStyle w:val="normal"/>
              <w:jc w:val="center"/>
              <w:rPr>
                <w:sz w:val="28"/>
                <w:szCs w:val="28"/>
              </w:rPr>
            </w:pPr>
            <w:r>
              <w:rPr>
                <w:sz w:val="28"/>
                <w:szCs w:val="28"/>
              </w:rPr>
              <w:t>2</w:t>
            </w:r>
          </w:p>
        </w:tc>
        <w:tc>
          <w:tcPr>
            <w:tcW w:w="4860" w:type="dxa"/>
            <w:vAlign w:val="center"/>
          </w:tcPr>
          <w:p w:rsidR="007622F1" w:rsidRDefault="009819D1">
            <w:pPr>
              <w:pStyle w:val="normal"/>
              <w:jc w:val="both"/>
              <w:rPr>
                <w:sz w:val="28"/>
                <w:szCs w:val="28"/>
              </w:rPr>
            </w:pPr>
            <w:r>
              <w:rPr>
                <w:sz w:val="28"/>
                <w:szCs w:val="28"/>
              </w:rPr>
              <w:t xml:space="preserve">Высота терминального камня, </w:t>
            </w:r>
            <w:proofErr w:type="gramStart"/>
            <w:r>
              <w:rPr>
                <w:sz w:val="28"/>
                <w:szCs w:val="28"/>
              </w:rPr>
              <w:t>м</w:t>
            </w:r>
            <w:proofErr w:type="gramEnd"/>
          </w:p>
        </w:tc>
        <w:tc>
          <w:tcPr>
            <w:tcW w:w="4217" w:type="dxa"/>
            <w:vAlign w:val="center"/>
          </w:tcPr>
          <w:p w:rsidR="007622F1" w:rsidRDefault="007622F1">
            <w:pPr>
              <w:pStyle w:val="normal"/>
              <w:rPr>
                <w:sz w:val="28"/>
                <w:szCs w:val="28"/>
              </w:rPr>
            </w:pPr>
          </w:p>
        </w:tc>
      </w:tr>
      <w:tr w:rsidR="007622F1">
        <w:tc>
          <w:tcPr>
            <w:tcW w:w="780" w:type="dxa"/>
          </w:tcPr>
          <w:p w:rsidR="007622F1" w:rsidRDefault="009819D1">
            <w:pPr>
              <w:pStyle w:val="normal"/>
              <w:jc w:val="center"/>
              <w:rPr>
                <w:sz w:val="28"/>
                <w:szCs w:val="28"/>
              </w:rPr>
            </w:pPr>
            <w:r>
              <w:rPr>
                <w:sz w:val="28"/>
                <w:szCs w:val="28"/>
              </w:rPr>
              <w:t>3</w:t>
            </w:r>
          </w:p>
        </w:tc>
        <w:tc>
          <w:tcPr>
            <w:tcW w:w="4860" w:type="dxa"/>
          </w:tcPr>
          <w:p w:rsidR="007622F1" w:rsidRDefault="009819D1">
            <w:pPr>
              <w:pStyle w:val="normal"/>
              <w:rPr>
                <w:sz w:val="28"/>
                <w:szCs w:val="28"/>
              </w:rPr>
            </w:pPr>
            <w:r>
              <w:rPr>
                <w:sz w:val="28"/>
                <w:szCs w:val="28"/>
              </w:rPr>
              <w:t>Класс бетона по прочности на сжатие, МПа</w:t>
            </w:r>
          </w:p>
        </w:tc>
        <w:tc>
          <w:tcPr>
            <w:tcW w:w="4217" w:type="dxa"/>
          </w:tcPr>
          <w:p w:rsidR="007622F1" w:rsidRDefault="007622F1">
            <w:pPr>
              <w:pStyle w:val="normal"/>
              <w:rPr>
                <w:sz w:val="28"/>
                <w:szCs w:val="28"/>
              </w:rPr>
            </w:pPr>
          </w:p>
        </w:tc>
      </w:tr>
      <w:tr w:rsidR="007622F1">
        <w:tc>
          <w:tcPr>
            <w:tcW w:w="780" w:type="dxa"/>
          </w:tcPr>
          <w:p w:rsidR="007622F1" w:rsidRDefault="009819D1">
            <w:pPr>
              <w:pStyle w:val="normal"/>
              <w:jc w:val="center"/>
              <w:rPr>
                <w:sz w:val="28"/>
                <w:szCs w:val="28"/>
              </w:rPr>
            </w:pPr>
            <w:r>
              <w:rPr>
                <w:sz w:val="28"/>
                <w:szCs w:val="28"/>
              </w:rPr>
              <w:t>4</w:t>
            </w:r>
          </w:p>
        </w:tc>
        <w:tc>
          <w:tcPr>
            <w:tcW w:w="4860" w:type="dxa"/>
          </w:tcPr>
          <w:p w:rsidR="007622F1" w:rsidRDefault="009819D1">
            <w:pPr>
              <w:pStyle w:val="normal"/>
              <w:rPr>
                <w:sz w:val="28"/>
                <w:szCs w:val="28"/>
              </w:rPr>
            </w:pPr>
            <w:r>
              <w:rPr>
                <w:color w:val="222222"/>
                <w:sz w:val="28"/>
                <w:szCs w:val="28"/>
              </w:rPr>
              <w:t xml:space="preserve">Класс бетона по прочности на растяжение при изгибе, </w:t>
            </w:r>
            <w:proofErr w:type="spellStart"/>
            <w:r>
              <w:rPr>
                <w:color w:val="222222"/>
                <w:sz w:val="28"/>
                <w:szCs w:val="28"/>
              </w:rPr>
              <w:t>Мпа</w:t>
            </w:r>
            <w:proofErr w:type="spellEnd"/>
          </w:p>
        </w:tc>
        <w:tc>
          <w:tcPr>
            <w:tcW w:w="4217" w:type="dxa"/>
          </w:tcPr>
          <w:p w:rsidR="007622F1" w:rsidRDefault="007622F1">
            <w:pPr>
              <w:pStyle w:val="normal"/>
              <w:rPr>
                <w:sz w:val="28"/>
                <w:szCs w:val="28"/>
              </w:rPr>
            </w:pPr>
          </w:p>
        </w:tc>
      </w:tr>
      <w:tr w:rsidR="007622F1">
        <w:tc>
          <w:tcPr>
            <w:tcW w:w="780" w:type="dxa"/>
          </w:tcPr>
          <w:p w:rsidR="007622F1" w:rsidRDefault="009819D1">
            <w:pPr>
              <w:pStyle w:val="normal"/>
              <w:jc w:val="center"/>
              <w:rPr>
                <w:sz w:val="28"/>
                <w:szCs w:val="28"/>
              </w:rPr>
            </w:pPr>
            <w:r>
              <w:rPr>
                <w:sz w:val="28"/>
                <w:szCs w:val="28"/>
              </w:rPr>
              <w:t>5</w:t>
            </w:r>
          </w:p>
        </w:tc>
        <w:tc>
          <w:tcPr>
            <w:tcW w:w="4860" w:type="dxa"/>
          </w:tcPr>
          <w:p w:rsidR="007622F1" w:rsidRDefault="009819D1">
            <w:pPr>
              <w:pStyle w:val="normal"/>
              <w:rPr>
                <w:color w:val="222222"/>
                <w:sz w:val="28"/>
                <w:szCs w:val="28"/>
              </w:rPr>
            </w:pPr>
            <w:r>
              <w:rPr>
                <w:color w:val="222222"/>
                <w:sz w:val="28"/>
                <w:szCs w:val="28"/>
              </w:rPr>
              <w:t>Морозостойкость, циклов</w:t>
            </w:r>
          </w:p>
        </w:tc>
        <w:tc>
          <w:tcPr>
            <w:tcW w:w="4217" w:type="dxa"/>
          </w:tcPr>
          <w:p w:rsidR="007622F1" w:rsidRDefault="007622F1">
            <w:pPr>
              <w:pStyle w:val="normal"/>
              <w:rPr>
                <w:sz w:val="28"/>
                <w:szCs w:val="28"/>
              </w:rPr>
            </w:pPr>
          </w:p>
        </w:tc>
      </w:tr>
      <w:tr w:rsidR="007622F1">
        <w:tc>
          <w:tcPr>
            <w:tcW w:w="780" w:type="dxa"/>
          </w:tcPr>
          <w:p w:rsidR="007622F1" w:rsidRDefault="009819D1">
            <w:pPr>
              <w:pStyle w:val="normal"/>
              <w:jc w:val="center"/>
              <w:rPr>
                <w:sz w:val="28"/>
                <w:szCs w:val="28"/>
              </w:rPr>
            </w:pPr>
            <w:r>
              <w:rPr>
                <w:sz w:val="28"/>
                <w:szCs w:val="28"/>
              </w:rPr>
              <w:t>6</w:t>
            </w:r>
          </w:p>
        </w:tc>
        <w:tc>
          <w:tcPr>
            <w:tcW w:w="4860" w:type="dxa"/>
          </w:tcPr>
          <w:p w:rsidR="007622F1" w:rsidRDefault="009819D1">
            <w:pPr>
              <w:pStyle w:val="normal"/>
              <w:rPr>
                <w:sz w:val="28"/>
                <w:szCs w:val="28"/>
              </w:rPr>
            </w:pPr>
            <w:proofErr w:type="spellStart"/>
            <w:r>
              <w:rPr>
                <w:sz w:val="28"/>
                <w:szCs w:val="28"/>
              </w:rPr>
              <w:t>Истираемость</w:t>
            </w:r>
            <w:proofErr w:type="spellEnd"/>
            <w:r>
              <w:rPr>
                <w:sz w:val="28"/>
                <w:szCs w:val="28"/>
              </w:rPr>
              <w:t>,  г/см. кв.</w:t>
            </w:r>
          </w:p>
        </w:tc>
        <w:tc>
          <w:tcPr>
            <w:tcW w:w="4217" w:type="dxa"/>
          </w:tcPr>
          <w:p w:rsidR="007622F1" w:rsidRDefault="007622F1">
            <w:pPr>
              <w:pStyle w:val="normal"/>
              <w:rPr>
                <w:sz w:val="28"/>
                <w:szCs w:val="28"/>
              </w:rPr>
            </w:pPr>
          </w:p>
        </w:tc>
      </w:tr>
      <w:tr w:rsidR="007622F1">
        <w:tc>
          <w:tcPr>
            <w:tcW w:w="780" w:type="dxa"/>
          </w:tcPr>
          <w:p w:rsidR="007622F1" w:rsidRDefault="009819D1">
            <w:pPr>
              <w:pStyle w:val="normal"/>
              <w:jc w:val="center"/>
              <w:rPr>
                <w:sz w:val="28"/>
                <w:szCs w:val="28"/>
              </w:rPr>
            </w:pPr>
            <w:r>
              <w:rPr>
                <w:sz w:val="28"/>
                <w:szCs w:val="28"/>
              </w:rPr>
              <w:t>7</w:t>
            </w:r>
          </w:p>
        </w:tc>
        <w:tc>
          <w:tcPr>
            <w:tcW w:w="4860" w:type="dxa"/>
          </w:tcPr>
          <w:p w:rsidR="007622F1" w:rsidRDefault="009819D1">
            <w:pPr>
              <w:pStyle w:val="normal"/>
              <w:rPr>
                <w:sz w:val="28"/>
                <w:szCs w:val="28"/>
              </w:rPr>
            </w:pPr>
            <w:proofErr w:type="spellStart"/>
            <w:r>
              <w:rPr>
                <w:sz w:val="28"/>
                <w:szCs w:val="28"/>
              </w:rPr>
              <w:t>Водопоглощение</w:t>
            </w:r>
            <w:proofErr w:type="spellEnd"/>
            <w:r>
              <w:rPr>
                <w:sz w:val="28"/>
                <w:szCs w:val="28"/>
              </w:rPr>
              <w:t>, % по массе</w:t>
            </w:r>
          </w:p>
        </w:tc>
        <w:tc>
          <w:tcPr>
            <w:tcW w:w="4217" w:type="dxa"/>
          </w:tcPr>
          <w:p w:rsidR="007622F1" w:rsidRDefault="007622F1">
            <w:pPr>
              <w:pStyle w:val="normal"/>
              <w:rPr>
                <w:sz w:val="28"/>
                <w:szCs w:val="28"/>
              </w:rPr>
            </w:pPr>
          </w:p>
        </w:tc>
      </w:tr>
      <w:tr w:rsidR="007622F1" w:rsidRPr="008B0BD4">
        <w:tc>
          <w:tcPr>
            <w:tcW w:w="780" w:type="dxa"/>
          </w:tcPr>
          <w:p w:rsidR="007622F1" w:rsidRPr="008B0BD4" w:rsidRDefault="009819D1">
            <w:pPr>
              <w:pStyle w:val="normal"/>
              <w:jc w:val="center"/>
              <w:rPr>
                <w:sz w:val="28"/>
                <w:szCs w:val="28"/>
              </w:rPr>
            </w:pPr>
            <w:r w:rsidRPr="008B0BD4">
              <w:rPr>
                <w:sz w:val="28"/>
                <w:szCs w:val="28"/>
              </w:rPr>
              <w:t>8</w:t>
            </w:r>
          </w:p>
        </w:tc>
        <w:tc>
          <w:tcPr>
            <w:tcW w:w="4860" w:type="dxa"/>
          </w:tcPr>
          <w:p w:rsidR="007622F1" w:rsidRPr="008B0BD4" w:rsidRDefault="009819D1">
            <w:pPr>
              <w:pStyle w:val="normal"/>
              <w:rPr>
                <w:sz w:val="28"/>
                <w:szCs w:val="28"/>
              </w:rPr>
            </w:pPr>
            <w:r w:rsidRPr="008B0BD4">
              <w:rPr>
                <w:sz w:val="28"/>
                <w:szCs w:val="28"/>
              </w:rPr>
              <w:t>Наличие у поставщика документов, удостоверяющих качество поставляемого товара</w:t>
            </w:r>
          </w:p>
        </w:tc>
        <w:tc>
          <w:tcPr>
            <w:tcW w:w="4217" w:type="dxa"/>
          </w:tcPr>
          <w:p w:rsidR="007622F1" w:rsidRPr="008B0BD4" w:rsidRDefault="007622F1">
            <w:pPr>
              <w:pStyle w:val="normal"/>
              <w:rPr>
                <w:sz w:val="28"/>
                <w:szCs w:val="28"/>
              </w:rPr>
            </w:pPr>
          </w:p>
        </w:tc>
      </w:tr>
      <w:tr w:rsidR="007622F1">
        <w:tc>
          <w:tcPr>
            <w:tcW w:w="780" w:type="dxa"/>
          </w:tcPr>
          <w:p w:rsidR="007622F1" w:rsidRPr="008B0BD4" w:rsidRDefault="009819D1">
            <w:pPr>
              <w:pStyle w:val="normal"/>
              <w:jc w:val="center"/>
              <w:rPr>
                <w:sz w:val="28"/>
                <w:szCs w:val="28"/>
              </w:rPr>
            </w:pPr>
            <w:r w:rsidRPr="008B0BD4">
              <w:rPr>
                <w:sz w:val="28"/>
                <w:szCs w:val="28"/>
              </w:rPr>
              <w:t>9</w:t>
            </w:r>
          </w:p>
        </w:tc>
        <w:tc>
          <w:tcPr>
            <w:tcW w:w="4860" w:type="dxa"/>
          </w:tcPr>
          <w:p w:rsidR="007622F1" w:rsidRPr="008B0BD4" w:rsidRDefault="009819D1">
            <w:pPr>
              <w:pStyle w:val="normal"/>
              <w:rPr>
                <w:sz w:val="28"/>
                <w:szCs w:val="28"/>
              </w:rPr>
            </w:pPr>
            <w:r w:rsidRPr="008B0BD4">
              <w:rPr>
                <w:sz w:val="28"/>
                <w:szCs w:val="28"/>
              </w:rPr>
              <w:t>Соответствие ГОСТ</w:t>
            </w:r>
          </w:p>
        </w:tc>
        <w:tc>
          <w:tcPr>
            <w:tcW w:w="4217" w:type="dxa"/>
          </w:tcPr>
          <w:p w:rsidR="007622F1" w:rsidRPr="008B0BD4" w:rsidRDefault="007622F1">
            <w:pPr>
              <w:pStyle w:val="normal"/>
              <w:rPr>
                <w:sz w:val="28"/>
                <w:szCs w:val="28"/>
              </w:rPr>
            </w:pPr>
          </w:p>
        </w:tc>
      </w:tr>
    </w:tbl>
    <w:p w:rsidR="007622F1" w:rsidRDefault="007622F1">
      <w:pPr>
        <w:pStyle w:val="normal"/>
        <w:widowControl w:val="0"/>
        <w:ind w:firstLine="426"/>
        <w:jc w:val="both"/>
        <w:rPr>
          <w:b/>
          <w:i/>
          <w:sz w:val="28"/>
          <w:szCs w:val="28"/>
        </w:rPr>
      </w:pPr>
    </w:p>
    <w:p w:rsidR="007622F1" w:rsidRDefault="007622F1">
      <w:pPr>
        <w:pStyle w:val="normal"/>
        <w:pBdr>
          <w:top w:val="nil"/>
          <w:left w:val="nil"/>
          <w:bottom w:val="nil"/>
          <w:right w:val="nil"/>
          <w:between w:val="nil"/>
        </w:pBdr>
        <w:rPr>
          <w:color w:val="000000"/>
        </w:rPr>
        <w:sectPr w:rsidR="007622F1">
          <w:pgSz w:w="11907" w:h="16840"/>
          <w:pgMar w:top="1134" w:right="851" w:bottom="1134" w:left="1418" w:header="794" w:footer="794" w:gutter="0"/>
          <w:cols w:space="720" w:equalWidth="0">
            <w:col w:w="9689"/>
          </w:cols>
          <w:titlePg/>
        </w:sectPr>
      </w:pPr>
    </w:p>
    <w:p w:rsidR="007622F1" w:rsidRDefault="009819D1">
      <w:pPr>
        <w:pStyle w:val="normal"/>
        <w:keepNext/>
        <w:ind w:firstLine="706"/>
        <w:jc w:val="both"/>
        <w:rPr>
          <w:rFonts w:ascii="Arial" w:eastAsia="Arial" w:hAnsi="Arial" w:cs="Arial"/>
          <w:sz w:val="28"/>
          <w:szCs w:val="28"/>
        </w:rPr>
      </w:pPr>
      <w:r>
        <w:rPr>
          <w:b/>
          <w:sz w:val="28"/>
          <w:szCs w:val="28"/>
        </w:rPr>
        <w:lastRenderedPageBreak/>
        <w:t>Представитель, имеющий полномочия подписать Заявку на участие от имени ____________________________________________________________</w:t>
      </w:r>
    </w:p>
    <w:p w:rsidR="007622F1" w:rsidRDefault="009819D1">
      <w:pPr>
        <w:pStyle w:val="normal"/>
        <w:tabs>
          <w:tab w:val="left" w:pos="8640"/>
        </w:tabs>
        <w:jc w:val="center"/>
        <w:rPr>
          <w:i/>
        </w:rPr>
      </w:pPr>
      <w:r>
        <w:rPr>
          <w:i/>
        </w:rPr>
        <w:t>(наименование претендента)</w:t>
      </w:r>
    </w:p>
    <w:p w:rsidR="007622F1" w:rsidRDefault="009819D1">
      <w:pPr>
        <w:pStyle w:val="normal"/>
        <w:rPr>
          <w:sz w:val="28"/>
          <w:szCs w:val="28"/>
        </w:rPr>
      </w:pPr>
      <w:r>
        <w:rPr>
          <w:sz w:val="28"/>
          <w:szCs w:val="28"/>
        </w:rPr>
        <w:t>__________________________________________________________________</w:t>
      </w:r>
    </w:p>
    <w:p w:rsidR="007622F1" w:rsidRDefault="009819D1">
      <w:pPr>
        <w:pStyle w:val="normal"/>
        <w:rPr>
          <w:i/>
        </w:rPr>
      </w:pPr>
      <w:r>
        <w:rPr>
          <w:i/>
        </w:rPr>
        <w:t xml:space="preserve">       М.П.</w:t>
      </w:r>
      <w:r>
        <w:rPr>
          <w:i/>
        </w:rPr>
        <w:tab/>
      </w:r>
      <w:r>
        <w:rPr>
          <w:i/>
        </w:rPr>
        <w:tab/>
      </w:r>
      <w:r>
        <w:rPr>
          <w:i/>
        </w:rPr>
        <w:tab/>
        <w:t>(должность, подпись, ФИО)</w:t>
      </w:r>
    </w:p>
    <w:p w:rsidR="007622F1" w:rsidRDefault="009819D1">
      <w:pPr>
        <w:pStyle w:val="normal"/>
        <w:rPr>
          <w:sz w:val="28"/>
          <w:szCs w:val="28"/>
        </w:rPr>
        <w:sectPr w:rsidR="007622F1">
          <w:type w:val="continuous"/>
          <w:pgSz w:w="11907" w:h="16840"/>
          <w:pgMar w:top="1134" w:right="851" w:bottom="1134" w:left="1418" w:header="794" w:footer="794" w:gutter="0"/>
          <w:cols w:space="720" w:equalWidth="0">
            <w:col w:w="9689"/>
          </w:cols>
          <w:titlePg/>
        </w:sectPr>
      </w:pPr>
      <w:r>
        <w:rPr>
          <w:sz w:val="28"/>
          <w:szCs w:val="28"/>
        </w:rPr>
        <w:t>"____" _________ 201__ г.</w:t>
      </w:r>
    </w:p>
    <w:p w:rsidR="007622F1" w:rsidRDefault="009819D1">
      <w:pPr>
        <w:pStyle w:val="normal"/>
        <w:pBdr>
          <w:top w:val="nil"/>
          <w:left w:val="nil"/>
          <w:bottom w:val="nil"/>
          <w:right w:val="nil"/>
          <w:between w:val="nil"/>
        </w:pBdr>
        <w:jc w:val="right"/>
        <w:rPr>
          <w:b/>
          <w:color w:val="000000"/>
          <w:sz w:val="28"/>
          <w:szCs w:val="28"/>
        </w:rPr>
      </w:pPr>
      <w:r>
        <w:rPr>
          <w:color w:val="000000"/>
          <w:sz w:val="28"/>
          <w:szCs w:val="28"/>
        </w:rPr>
        <w:lastRenderedPageBreak/>
        <w:t>Приложение № 4</w:t>
      </w:r>
    </w:p>
    <w:p w:rsidR="007622F1" w:rsidRDefault="009819D1">
      <w:pPr>
        <w:pStyle w:val="normal"/>
        <w:jc w:val="right"/>
        <w:rPr>
          <w:sz w:val="28"/>
          <w:szCs w:val="28"/>
        </w:rPr>
      </w:pPr>
      <w:r>
        <w:rPr>
          <w:sz w:val="28"/>
          <w:szCs w:val="28"/>
        </w:rPr>
        <w:t>к документации о закупке</w:t>
      </w:r>
    </w:p>
    <w:p w:rsidR="007622F1" w:rsidRDefault="007622F1">
      <w:pPr>
        <w:pStyle w:val="normal"/>
        <w:rPr>
          <w:sz w:val="28"/>
          <w:szCs w:val="28"/>
        </w:rPr>
      </w:pPr>
    </w:p>
    <w:p w:rsidR="007622F1" w:rsidRDefault="007622F1">
      <w:pPr>
        <w:pStyle w:val="normal"/>
        <w:rPr>
          <w:sz w:val="28"/>
          <w:szCs w:val="28"/>
        </w:rPr>
      </w:pPr>
    </w:p>
    <w:p w:rsidR="007622F1" w:rsidRDefault="009819D1">
      <w:pPr>
        <w:pStyle w:val="normal"/>
        <w:jc w:val="center"/>
        <w:rPr>
          <w:b/>
        </w:rPr>
      </w:pPr>
      <w:r>
        <w:rPr>
          <w:b/>
        </w:rPr>
        <w:t>Договор  №________________</w:t>
      </w:r>
    </w:p>
    <w:p w:rsidR="007622F1" w:rsidRDefault="009819D1">
      <w:pPr>
        <w:pStyle w:val="normal"/>
        <w:jc w:val="center"/>
      </w:pPr>
      <w:r>
        <w:rPr>
          <w:b/>
        </w:rPr>
        <w:t>поставки</w:t>
      </w:r>
    </w:p>
    <w:p w:rsidR="007622F1" w:rsidRDefault="009819D1">
      <w:pPr>
        <w:pStyle w:val="normal"/>
        <w:jc w:val="both"/>
      </w:pPr>
      <w:r>
        <w:t>г. Новосибирск                                                                                                   «__»_______ 2020 г.</w:t>
      </w:r>
    </w:p>
    <w:p w:rsidR="007622F1" w:rsidRDefault="007622F1">
      <w:pPr>
        <w:pStyle w:val="normal"/>
        <w:jc w:val="both"/>
      </w:pPr>
    </w:p>
    <w:p w:rsidR="007622F1" w:rsidRDefault="009819D1">
      <w:pPr>
        <w:pStyle w:val="normal"/>
        <w:ind w:firstLine="720"/>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rPr>
        <w:t xml:space="preserve">            </w:t>
      </w:r>
      <w:proofErr w:type="gramStart"/>
      <w:r>
        <w:rPr>
          <w:i/>
          <w:color w:val="FFFFFF"/>
          <w:vertAlign w:val="superscript"/>
        </w:rPr>
        <w:t>(</w:t>
      </w:r>
      <w:r>
        <w:rPr>
          <w:i/>
          <w:vertAlign w:val="superscript"/>
        </w:rPr>
        <w:t xml:space="preserve">                                 </w:t>
      </w:r>
      <w:proofErr w:type="gramEnd"/>
      <w:r>
        <w:rPr>
          <w:i/>
          <w:vertAlign w:val="superscript"/>
        </w:rPr>
        <w:t>(должность, Ф.И.О. – полностью)</w:t>
      </w:r>
      <w:r>
        <w:t xml:space="preserve"> </w:t>
      </w:r>
    </w:p>
    <w:p w:rsidR="007622F1" w:rsidRDefault="009819D1">
      <w:pPr>
        <w:pStyle w:val="normal"/>
        <w:jc w:val="both"/>
      </w:pPr>
      <w:r>
        <w:t>_____________________________________________________________________________,</w:t>
      </w:r>
    </w:p>
    <w:p w:rsidR="007622F1" w:rsidRDefault="009819D1">
      <w:pPr>
        <w:pStyle w:val="normal"/>
        <w:jc w:val="both"/>
        <w:rPr>
          <w:vertAlign w:val="superscript"/>
        </w:rPr>
      </w:pPr>
      <w:r>
        <w:rPr>
          <w:i/>
          <w:vertAlign w:val="superscript"/>
        </w:rPr>
        <w:t xml:space="preserve">(указывается документ, уполномочивающий лицо на заключение настоящего  Договора, например: устав, доверенность </w:t>
      </w:r>
      <w:proofErr w:type="gramStart"/>
      <w:r>
        <w:rPr>
          <w:i/>
          <w:vertAlign w:val="superscript"/>
        </w:rPr>
        <w:t>от</w:t>
      </w:r>
      <w:proofErr w:type="gramEnd"/>
      <w:r>
        <w:rPr>
          <w:i/>
          <w:vertAlign w:val="superscript"/>
        </w:rPr>
        <w:t xml:space="preserve"> __________  № ____)</w:t>
      </w:r>
    </w:p>
    <w:p w:rsidR="007622F1" w:rsidRDefault="009819D1">
      <w:pPr>
        <w:pStyle w:val="normal"/>
        <w:jc w:val="both"/>
      </w:pPr>
      <w:r>
        <w:t xml:space="preserve">с одной стороны, и ____________________________________________________________,  </w:t>
      </w:r>
    </w:p>
    <w:p w:rsidR="007622F1" w:rsidRDefault="009819D1">
      <w:pPr>
        <w:pStyle w:val="normal"/>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7622F1" w:rsidRDefault="009819D1">
      <w:pPr>
        <w:pStyle w:val="normal"/>
        <w:jc w:val="both"/>
      </w:pPr>
      <w:r>
        <w:t xml:space="preserve">именуемое в дальнейшем «Поставщик», в лице __________________________________, </w:t>
      </w:r>
    </w:p>
    <w:p w:rsidR="007622F1" w:rsidRDefault="009819D1">
      <w:pPr>
        <w:pStyle w:val="normal"/>
        <w:jc w:val="both"/>
      </w:pPr>
      <w:r>
        <w:rPr>
          <w:i/>
          <w:vertAlign w:val="superscript"/>
        </w:rPr>
        <w:t xml:space="preserve">                                                                                                                        (должность, Ф.И.О. - полностью)</w:t>
      </w:r>
    </w:p>
    <w:p w:rsidR="007622F1" w:rsidRDefault="009819D1">
      <w:pPr>
        <w:pStyle w:val="normal"/>
        <w:jc w:val="both"/>
      </w:pPr>
      <w:proofErr w:type="gramStart"/>
      <w:r>
        <w:t>действующего</w:t>
      </w:r>
      <w:proofErr w:type="gramEnd"/>
      <w:r>
        <w:t xml:space="preserve">  на основании ____________________________________________________,</w:t>
      </w:r>
    </w:p>
    <w:p w:rsidR="007622F1" w:rsidRDefault="009819D1">
      <w:pPr>
        <w:pStyle w:val="normal"/>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7622F1" w:rsidRDefault="009819D1">
      <w:pPr>
        <w:pStyle w:val="normal"/>
        <w:jc w:val="both"/>
      </w:pPr>
      <w:r>
        <w:t>с другой стороны, именуемые в дальнейшем «Стороны», заключили настоящий договор поставки (далее – «Договор») о нижеследующем:</w:t>
      </w:r>
    </w:p>
    <w:p w:rsidR="007622F1" w:rsidRDefault="007622F1">
      <w:pPr>
        <w:pStyle w:val="normal"/>
        <w:ind w:firstLine="567"/>
        <w:jc w:val="center"/>
        <w:rPr>
          <w:b/>
        </w:rPr>
      </w:pPr>
    </w:p>
    <w:p w:rsidR="007622F1" w:rsidRDefault="009819D1">
      <w:pPr>
        <w:pStyle w:val="normal"/>
        <w:jc w:val="center"/>
        <w:rPr>
          <w:b/>
        </w:rPr>
      </w:pPr>
      <w:r>
        <w:rPr>
          <w:b/>
        </w:rPr>
        <w:t>1. Предмет Договора</w:t>
      </w:r>
    </w:p>
    <w:p w:rsidR="007622F1" w:rsidRDefault="009819D1">
      <w:pPr>
        <w:pStyle w:val="normal"/>
        <w:pBdr>
          <w:top w:val="nil"/>
          <w:left w:val="nil"/>
          <w:bottom w:val="nil"/>
          <w:right w:val="nil"/>
          <w:between w:val="nil"/>
        </w:pBdr>
        <w:ind w:firstLine="426"/>
        <w:jc w:val="both"/>
        <w:rPr>
          <w:color w:val="000000"/>
        </w:rPr>
      </w:pPr>
      <w:r>
        <w:rPr>
          <w:color w:val="000000"/>
        </w:rPr>
        <w:t xml:space="preserve">  1.1. По настоящему Договору Поставщик обязуется поставить, а Покупатель принять и оплатить терминальный камень, поставляемый на станцию </w:t>
      </w:r>
      <w:proofErr w:type="spellStart"/>
      <w:r>
        <w:rPr>
          <w:color w:val="000000"/>
        </w:rPr>
        <w:t>Клещиха</w:t>
      </w:r>
      <w:proofErr w:type="spellEnd"/>
      <w:r>
        <w:rPr>
          <w:color w:val="000000"/>
        </w:rPr>
        <w:t xml:space="preserve"> в </w:t>
      </w:r>
      <w:proofErr w:type="gramStart"/>
      <w:r>
        <w:rPr>
          <w:color w:val="000000"/>
        </w:rPr>
        <w:t>г</w:t>
      </w:r>
      <w:proofErr w:type="gramEnd"/>
      <w:r>
        <w:rPr>
          <w:color w:val="000000"/>
        </w:rPr>
        <w:t xml:space="preserve">. Новосибирск для целей реконструкции покрытия контейнерной площадки для переработки 40-футовых контейнеров (инв. № 011/01/00000017; </w:t>
      </w:r>
      <w:proofErr w:type="spellStart"/>
      <w:r>
        <w:rPr>
          <w:color w:val="000000"/>
        </w:rPr>
        <w:t>кад</w:t>
      </w:r>
      <w:proofErr w:type="spellEnd"/>
      <w:r>
        <w:rPr>
          <w:color w:val="000000"/>
        </w:rPr>
        <w:t>. № 54:35:062530:1250) (далее – «Товар»).</w:t>
      </w:r>
    </w:p>
    <w:p w:rsidR="007622F1" w:rsidRDefault="009819D1">
      <w:pPr>
        <w:pStyle w:val="normal"/>
        <w:ind w:firstLine="567"/>
        <w:jc w:val="both"/>
      </w:pPr>
      <w:r>
        <w:t>1.2. Наименование, количество, стоимость, а также дополнительные требования к поставляемому Товару определяются Сторонами в Спецификациях, составленных аналогично Спецификации №1 (Приложении №1) к настоящему Договору, и являющихся неотъемлемой частью настоящего Договора.</w:t>
      </w:r>
    </w:p>
    <w:p w:rsidR="007622F1" w:rsidRDefault="009819D1">
      <w:pPr>
        <w:pStyle w:val="normal"/>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622F1" w:rsidRDefault="009819D1">
      <w:pPr>
        <w:pStyle w:val="normal"/>
        <w:widowControl w:val="0"/>
        <w:ind w:firstLine="567"/>
        <w:jc w:val="both"/>
      </w:pPr>
      <w:r>
        <w:t>1.4. В случае обязательной сертификации Товар должен поставляться с сертификатом соответствия.</w:t>
      </w:r>
    </w:p>
    <w:p w:rsidR="007622F1" w:rsidRDefault="007622F1">
      <w:pPr>
        <w:pStyle w:val="normal"/>
        <w:ind w:firstLine="567"/>
        <w:rPr>
          <w:b/>
        </w:rPr>
      </w:pPr>
    </w:p>
    <w:p w:rsidR="007622F1" w:rsidRDefault="009819D1">
      <w:pPr>
        <w:pStyle w:val="normal"/>
        <w:jc w:val="center"/>
        <w:rPr>
          <w:b/>
        </w:rPr>
      </w:pPr>
      <w:r>
        <w:rPr>
          <w:b/>
        </w:rPr>
        <w:t>2. Цена Договора и порядок расчетов</w:t>
      </w:r>
    </w:p>
    <w:p w:rsidR="007622F1" w:rsidRDefault="009819D1">
      <w:pPr>
        <w:pStyle w:val="normal"/>
        <w:ind w:firstLine="567"/>
        <w:jc w:val="both"/>
      </w:pPr>
      <w:r>
        <w:rPr>
          <w:color w:val="000000"/>
        </w:rPr>
        <w:t>2.1. Стоимость поставки Товара в соответствии со Спецификацией №1 составляет</w:t>
      </w:r>
      <w:proofErr w:type="gramStart"/>
      <w:r>
        <w:rPr>
          <w:color w:val="000000"/>
        </w:rPr>
        <w:t xml:space="preserve"> </w:t>
      </w:r>
      <w:r>
        <w:t xml:space="preserve">_____________(____________________) </w:t>
      </w:r>
      <w:proofErr w:type="gramEnd"/>
      <w:r>
        <w:t xml:space="preserve">рублей, в том числе </w:t>
      </w:r>
      <w:r>
        <w:br/>
        <w:t>НДС –______%_____________ (____________________)  рублей.</w:t>
      </w:r>
    </w:p>
    <w:p w:rsidR="007622F1" w:rsidRDefault="009819D1">
      <w:pPr>
        <w:pStyle w:val="normal"/>
        <w:jc w:val="both"/>
        <w:rPr>
          <w:i/>
        </w:rPr>
      </w:pPr>
      <w:r>
        <w:t xml:space="preserve">         2.2. Оплата Товара производится Покупателем по безналичному расчету в следующем порядке </w:t>
      </w:r>
      <w:r>
        <w:rPr>
          <w:i/>
        </w:rPr>
        <w:t xml:space="preserve">(выбрать </w:t>
      </w:r>
      <w:proofErr w:type="gramStart"/>
      <w:r>
        <w:rPr>
          <w:i/>
        </w:rPr>
        <w:t>необходимое</w:t>
      </w:r>
      <w:proofErr w:type="gramEnd"/>
      <w:r>
        <w:rPr>
          <w:i/>
        </w:rPr>
        <w:t>):</w:t>
      </w:r>
    </w:p>
    <w:p w:rsidR="007622F1" w:rsidRDefault="009819D1">
      <w:pPr>
        <w:pStyle w:val="normal"/>
        <w:ind w:firstLine="708"/>
        <w:jc w:val="both"/>
        <w:rPr>
          <w:i/>
        </w:rPr>
      </w:pPr>
      <w:r>
        <w:rPr>
          <w:i/>
        </w:rPr>
        <w:t>Оплата Товара производится Покупателем по безналичному расчету в следующем порядке:</w:t>
      </w:r>
    </w:p>
    <w:p w:rsidR="007622F1" w:rsidRDefault="009819D1">
      <w:pPr>
        <w:pStyle w:val="normal"/>
        <w:ind w:firstLine="709"/>
        <w:jc w:val="both"/>
        <w:rPr>
          <w:i/>
        </w:rPr>
      </w:pPr>
      <w:r>
        <w:rPr>
          <w:i/>
        </w:rPr>
        <w:t>Вариант 1. Оплата поставки товара производится в безналичном порядке путем перечисления Покупателем денежных сре</w:t>
      </w:r>
      <w:proofErr w:type="gramStart"/>
      <w:r>
        <w:rPr>
          <w:i/>
        </w:rPr>
        <w:t>дств в р</w:t>
      </w:r>
      <w:proofErr w:type="gramEnd"/>
      <w:r>
        <w:rPr>
          <w:i/>
        </w:rPr>
        <w:t xml:space="preserve">азмере 100 % (ста) процентов стоимости поставляемого Товара (партии Товара) на расчетный счет поставщика в течение 30 </w:t>
      </w:r>
      <w:r>
        <w:rPr>
          <w:i/>
        </w:rPr>
        <w:lastRenderedPageBreak/>
        <w:t xml:space="preserve">(тридцати)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7622F1" w:rsidRDefault="009819D1">
      <w:pPr>
        <w:pStyle w:val="normal"/>
        <w:ind w:firstLine="709"/>
        <w:jc w:val="both"/>
        <w:rPr>
          <w:i/>
        </w:rPr>
      </w:pPr>
      <w:r>
        <w:rPr>
          <w:i/>
        </w:rPr>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этом случае требуется предоставление банковской гарантии, составленной в соответствии с требованиями, изложенными в приложении № 2 к настоящему Договору, выданной одним из банков, перечисленных в приложении № 3 к настоящему Договору.  В случае авансового платежа оплата производится Покупателем в следующем порядке:   </w:t>
      </w:r>
    </w:p>
    <w:p w:rsidR="007622F1" w:rsidRDefault="009819D1">
      <w:pPr>
        <w:pStyle w:val="normal"/>
        <w:pBdr>
          <w:top w:val="nil"/>
          <w:left w:val="nil"/>
          <w:bottom w:val="nil"/>
          <w:right w:val="nil"/>
          <w:between w:val="nil"/>
        </w:pBdr>
        <w:ind w:firstLine="284"/>
        <w:jc w:val="both"/>
        <w:rPr>
          <w:i/>
          <w:color w:val="000000"/>
        </w:rPr>
      </w:pPr>
      <w:r>
        <w:rPr>
          <w:i/>
          <w:color w:val="000000"/>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Pr>
          <w:i/>
          <w:color w:val="000000"/>
        </w:rPr>
        <w:t>с даты подписания</w:t>
      </w:r>
      <w:proofErr w:type="gramEnd"/>
      <w:r>
        <w:rPr>
          <w:i/>
          <w:color w:val="000000"/>
        </w:rPr>
        <w:t xml:space="preserve"> договора;   </w:t>
      </w:r>
    </w:p>
    <w:p w:rsidR="007622F1" w:rsidRDefault="009819D1">
      <w:pPr>
        <w:pStyle w:val="normal"/>
        <w:pBdr>
          <w:top w:val="nil"/>
          <w:left w:val="nil"/>
          <w:bottom w:val="nil"/>
          <w:right w:val="nil"/>
          <w:between w:val="nil"/>
        </w:pBdr>
        <w:ind w:firstLine="284"/>
        <w:jc w:val="both"/>
        <w:rPr>
          <w:i/>
          <w:color w:val="000000"/>
        </w:rPr>
      </w:pPr>
      <w:r>
        <w:rPr>
          <w:i/>
          <w:color w:val="000000"/>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Pr>
          <w:i/>
          <w:color w:val="000000"/>
        </w:rPr>
        <w:t>с даты подписания</w:t>
      </w:r>
      <w:proofErr w:type="gramEnd"/>
      <w:r>
        <w:rPr>
          <w:i/>
          <w:color w:val="000000"/>
        </w:rPr>
        <w:t xml:space="preserve">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7622F1" w:rsidRDefault="009819D1">
      <w:pPr>
        <w:pStyle w:val="normal"/>
        <w:ind w:firstLine="709"/>
        <w:jc w:val="both"/>
      </w:pPr>
      <w:r>
        <w:rPr>
          <w:i/>
        </w:rPr>
        <w:t xml:space="preserve">Вариант 3: Может быть предусмотрен авансовый платеж, который не должен превышать 950 000 (девятьсот пятьдесят тысяч) рублей, оплата которого производится в течение 10 (десяти) календарных дней </w:t>
      </w:r>
      <w:proofErr w:type="gramStart"/>
      <w:r>
        <w:rPr>
          <w:i/>
        </w:rPr>
        <w:t>с даты подписания</w:t>
      </w:r>
      <w:proofErr w:type="gramEnd"/>
      <w:r>
        <w:rPr>
          <w:i/>
        </w:rPr>
        <w:t xml:space="preserve"> договора. </w:t>
      </w:r>
      <w:proofErr w:type="gramStart"/>
      <w:r>
        <w:rPr>
          <w:i/>
        </w:rPr>
        <w:t>Окончательный расчет в размере оставшейся суммы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w:t>
      </w:r>
      <w:proofErr w:type="gramEnd"/>
      <w:r>
        <w:rPr>
          <w:i/>
        </w:rPr>
        <w:t xml:space="preserve"> Оплата услуг производится по безналичному расчету</w:t>
      </w:r>
      <w:r>
        <w:t>.</w:t>
      </w:r>
    </w:p>
    <w:p w:rsidR="007622F1" w:rsidRDefault="009819D1">
      <w:pPr>
        <w:pStyle w:val="normal"/>
        <w:ind w:firstLine="709"/>
        <w:jc w:val="both"/>
      </w:pPr>
      <w:r w:rsidRPr="008B0BD4">
        <w:t>2.3. Цена договора в процессе исполнения договора может быть увеличена по соглашению сторон без проведения дополнительных закупочных процедур не более чем на 10 (десять)% от цены договора за счет увеличения объёма закупаемого Товара, при этом цена за единицу Товара остаётся неизменной.</w:t>
      </w:r>
      <w:r>
        <w:t xml:space="preserve"> </w:t>
      </w:r>
    </w:p>
    <w:p w:rsidR="007622F1" w:rsidRDefault="007622F1">
      <w:pPr>
        <w:pStyle w:val="normal"/>
        <w:jc w:val="both"/>
      </w:pPr>
    </w:p>
    <w:p w:rsidR="007622F1" w:rsidRDefault="009819D1">
      <w:pPr>
        <w:pStyle w:val="normal"/>
        <w:jc w:val="center"/>
        <w:rPr>
          <w:b/>
        </w:rPr>
      </w:pPr>
      <w:r>
        <w:rPr>
          <w:b/>
        </w:rPr>
        <w:t>3. Условия поставки Товара</w:t>
      </w:r>
    </w:p>
    <w:p w:rsidR="007622F1" w:rsidRDefault="009819D1">
      <w:pPr>
        <w:pStyle w:val="normal"/>
        <w:ind w:firstLine="567"/>
        <w:jc w:val="both"/>
        <w:rPr>
          <w:color w:val="000000"/>
        </w:rPr>
      </w:pPr>
      <w:r>
        <w:t xml:space="preserve">3.1. </w:t>
      </w:r>
      <w:r>
        <w:rPr>
          <w:color w:val="000000"/>
        </w:rPr>
        <w:t xml:space="preserve">Покупатель в письменном виде направляет Поставщику заявку о наименовании, количестве Товара и о дополнительных требованиях к Товару (далее – Заявка). </w:t>
      </w:r>
    </w:p>
    <w:p w:rsidR="007622F1" w:rsidRDefault="009819D1">
      <w:pPr>
        <w:pStyle w:val="normal"/>
        <w:ind w:firstLine="567"/>
        <w:jc w:val="both"/>
        <w:rPr>
          <w:color w:val="000000"/>
        </w:rPr>
      </w:pPr>
      <w:r>
        <w:rPr>
          <w:color w:val="000000"/>
        </w:rPr>
        <w:t>3.2. Поставщик в течение 1 (одного) календарного дня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7622F1" w:rsidRDefault="009819D1">
      <w:pPr>
        <w:pStyle w:val="normal"/>
        <w:ind w:firstLine="567"/>
        <w:jc w:val="both"/>
      </w:pPr>
      <w:r>
        <w:t xml:space="preserve">3.3. Поставка Товара Покупателю по настоящему Договору осуществляется Поставщиком за свой счет на адрес: Российская Федерация, </w:t>
      </w:r>
      <w:proofErr w:type="gramStart"/>
      <w:r>
        <w:t>г</w:t>
      </w:r>
      <w:proofErr w:type="gramEnd"/>
      <w:r>
        <w:t xml:space="preserve">. Новосибирск, железнодорожная станция </w:t>
      </w:r>
      <w:proofErr w:type="spellStart"/>
      <w:r>
        <w:t>Клещиха</w:t>
      </w:r>
      <w:proofErr w:type="spellEnd"/>
      <w:r>
        <w:t>, код станции, 850204.</w:t>
      </w:r>
    </w:p>
    <w:p w:rsidR="007622F1" w:rsidRDefault="009819D1">
      <w:pPr>
        <w:pStyle w:val="normal"/>
        <w:widowControl w:val="0"/>
        <w:ind w:firstLine="567"/>
        <w:jc w:val="both"/>
      </w:pPr>
      <w:r>
        <w:t>3.4. Приемка Товара осуществляется представителями Поставщика и Покупателя с подписанием товарной накладной (ТОРГ-12) либо УПД в месте приемки Товара.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7622F1" w:rsidRDefault="009819D1">
      <w:pPr>
        <w:pStyle w:val="normal"/>
        <w:widowControl w:val="0"/>
        <w:ind w:firstLine="567"/>
        <w:jc w:val="both"/>
      </w:pPr>
      <w:r>
        <w:t xml:space="preserve"> 1)  документ, удостоверяющий личность представителя Покупателя;  </w:t>
      </w:r>
    </w:p>
    <w:p w:rsidR="007622F1" w:rsidRDefault="009819D1">
      <w:pPr>
        <w:pStyle w:val="normal"/>
        <w:widowControl w:val="0"/>
        <w:ind w:firstLine="567"/>
        <w:jc w:val="both"/>
      </w:pPr>
      <w:r>
        <w:t xml:space="preserve"> 2) доверенность на представителя Покупателя, оформленную надлежащим образом. </w:t>
      </w:r>
    </w:p>
    <w:p w:rsidR="007622F1" w:rsidRDefault="009819D1">
      <w:pPr>
        <w:pStyle w:val="normal"/>
        <w:widowControl w:val="0"/>
        <w:jc w:val="both"/>
      </w:pPr>
      <w:r>
        <w:t>Представитель Поставщика перед приемкой доставленного Товара предъявляет Покупателю следующие документы:</w:t>
      </w:r>
    </w:p>
    <w:p w:rsidR="007622F1" w:rsidRDefault="009819D1">
      <w:pPr>
        <w:pStyle w:val="normal"/>
        <w:widowControl w:val="0"/>
        <w:ind w:firstLine="567"/>
        <w:jc w:val="both"/>
      </w:pPr>
      <w:r>
        <w:t xml:space="preserve">1)  документ, удостоверяющий личность представителя Поставщика;  </w:t>
      </w:r>
    </w:p>
    <w:p w:rsidR="007622F1" w:rsidRDefault="009819D1">
      <w:pPr>
        <w:pStyle w:val="normal"/>
        <w:widowControl w:val="0"/>
        <w:ind w:firstLine="567"/>
        <w:jc w:val="both"/>
      </w:pPr>
      <w:r>
        <w:t>2) доверенность на представителя Поставщика, оформленную надлежащим образом;</w:t>
      </w:r>
    </w:p>
    <w:p w:rsidR="007622F1" w:rsidRDefault="009819D1">
      <w:pPr>
        <w:pStyle w:val="normal"/>
        <w:widowControl w:val="0"/>
        <w:ind w:firstLine="567"/>
        <w:jc w:val="both"/>
      </w:pPr>
      <w:r>
        <w:t>3) Паспорт качества на Товар;</w:t>
      </w:r>
    </w:p>
    <w:p w:rsidR="007622F1" w:rsidRDefault="009819D1">
      <w:pPr>
        <w:pStyle w:val="normal"/>
        <w:widowControl w:val="0"/>
        <w:ind w:firstLine="567"/>
        <w:jc w:val="both"/>
      </w:pPr>
      <w:r>
        <w:lastRenderedPageBreak/>
        <w:t>4) Сертификат соответствия на товар.</w:t>
      </w:r>
    </w:p>
    <w:p w:rsidR="007622F1" w:rsidRDefault="009819D1">
      <w:pPr>
        <w:pStyle w:val="normal"/>
        <w:widowControl w:val="0"/>
        <w:ind w:firstLine="567"/>
        <w:jc w:val="both"/>
      </w:pPr>
      <w:r>
        <w:t xml:space="preserve">3.5.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продлевается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7622F1" w:rsidRDefault="009819D1">
      <w:pPr>
        <w:pStyle w:val="normal"/>
        <w:widowControl w:val="0"/>
        <w:ind w:firstLine="567"/>
        <w:jc w:val="both"/>
      </w:pPr>
      <w:r>
        <w:t>3.6.   Покупатель осуществляет сплошной входной контроль продукции в соответствии с ГОСТ 24297-13.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7622F1" w:rsidRDefault="009819D1">
      <w:pPr>
        <w:pStyle w:val="normal"/>
        <w:widowControl w:val="0"/>
        <w:ind w:firstLine="567"/>
        <w:jc w:val="both"/>
      </w:pPr>
      <w:r>
        <w:t xml:space="preserve">3.7.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7622F1" w:rsidRDefault="009819D1">
      <w:pPr>
        <w:pStyle w:val="normal"/>
        <w:widowControl w:val="0"/>
        <w:ind w:firstLine="567"/>
        <w:jc w:val="both"/>
      </w:pPr>
      <w:r>
        <w:t xml:space="preserve">3.8.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7622F1" w:rsidRDefault="009819D1">
      <w:pPr>
        <w:pStyle w:val="normal"/>
        <w:ind w:firstLine="567"/>
        <w:jc w:val="both"/>
      </w:pPr>
      <w:r>
        <w:t xml:space="preserve">3.9. Датой поставки Товара считается дата подписания Сторонами товарной накладной (ТОРГ-12) либо УПД. </w:t>
      </w:r>
    </w:p>
    <w:p w:rsidR="007622F1" w:rsidRDefault="009819D1">
      <w:pPr>
        <w:pStyle w:val="normal"/>
        <w:ind w:firstLine="567"/>
        <w:jc w:val="both"/>
      </w:pPr>
      <w:r>
        <w:t>3.10. Срок поставки</w:t>
      </w:r>
      <w:proofErr w:type="gramStart"/>
      <w:r>
        <w:t xml:space="preserve"> – ___ (__________________) </w:t>
      </w:r>
      <w:proofErr w:type="gramEnd"/>
      <w:r>
        <w:t>календарных дней с даты подписания договора.</w:t>
      </w:r>
    </w:p>
    <w:p w:rsidR="007622F1" w:rsidRDefault="007622F1">
      <w:pPr>
        <w:pStyle w:val="normal"/>
        <w:ind w:firstLine="567"/>
        <w:jc w:val="both"/>
      </w:pPr>
    </w:p>
    <w:p w:rsidR="007622F1" w:rsidRDefault="009819D1">
      <w:pPr>
        <w:pStyle w:val="normal"/>
        <w:widowControl w:val="0"/>
        <w:pBdr>
          <w:top w:val="nil"/>
          <w:left w:val="nil"/>
          <w:bottom w:val="nil"/>
          <w:right w:val="nil"/>
          <w:between w:val="nil"/>
        </w:pBdr>
        <w:jc w:val="center"/>
        <w:rPr>
          <w:b/>
          <w:color w:val="000000"/>
        </w:rPr>
      </w:pPr>
      <w:r>
        <w:rPr>
          <w:b/>
          <w:color w:val="000000"/>
        </w:rPr>
        <w:t>4. Обязанности Сторон</w:t>
      </w:r>
    </w:p>
    <w:p w:rsidR="007622F1" w:rsidRDefault="009819D1">
      <w:pPr>
        <w:pStyle w:val="normal"/>
        <w:pBdr>
          <w:top w:val="nil"/>
          <w:left w:val="nil"/>
          <w:bottom w:val="nil"/>
          <w:right w:val="nil"/>
          <w:between w:val="nil"/>
        </w:pBdr>
        <w:ind w:firstLine="567"/>
        <w:rPr>
          <w:color w:val="000000"/>
        </w:rPr>
      </w:pPr>
      <w:r>
        <w:rPr>
          <w:color w:val="000000"/>
        </w:rPr>
        <w:t>4.1. Поставщик обязан:</w:t>
      </w:r>
    </w:p>
    <w:p w:rsidR="007622F1" w:rsidRDefault="009819D1">
      <w:pPr>
        <w:pStyle w:val="normal"/>
        <w:pBdr>
          <w:top w:val="nil"/>
          <w:left w:val="nil"/>
          <w:bottom w:val="nil"/>
          <w:right w:val="nil"/>
          <w:between w:val="nil"/>
        </w:pBdr>
        <w:ind w:firstLine="567"/>
        <w:jc w:val="both"/>
        <w:rPr>
          <w:color w:val="000000"/>
        </w:rPr>
      </w:pPr>
      <w:r>
        <w:rPr>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7622F1" w:rsidRDefault="009819D1">
      <w:pPr>
        <w:pStyle w:val="normal"/>
        <w:pBdr>
          <w:top w:val="nil"/>
          <w:left w:val="nil"/>
          <w:bottom w:val="nil"/>
          <w:right w:val="nil"/>
          <w:between w:val="nil"/>
        </w:pBdr>
        <w:ind w:firstLine="567"/>
        <w:jc w:val="both"/>
        <w:rPr>
          <w:color w:val="000000"/>
        </w:rPr>
      </w:pPr>
      <w:r>
        <w:rPr>
          <w:color w:val="000000"/>
        </w:rPr>
        <w:t>4.1.2. 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7622F1" w:rsidRDefault="009819D1">
      <w:pPr>
        <w:pStyle w:val="normal"/>
        <w:pBdr>
          <w:top w:val="nil"/>
          <w:left w:val="nil"/>
          <w:bottom w:val="nil"/>
          <w:right w:val="nil"/>
          <w:between w:val="nil"/>
        </w:pBdr>
        <w:ind w:firstLine="567"/>
        <w:jc w:val="both"/>
        <w:rPr>
          <w:color w:val="000000"/>
        </w:rPr>
      </w:pPr>
      <w:r>
        <w:rPr>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7622F1" w:rsidRDefault="009819D1">
      <w:pPr>
        <w:pStyle w:val="normal"/>
        <w:pBdr>
          <w:top w:val="nil"/>
          <w:left w:val="nil"/>
          <w:bottom w:val="nil"/>
          <w:right w:val="nil"/>
          <w:between w:val="nil"/>
        </w:pBdr>
        <w:ind w:firstLine="567"/>
        <w:jc w:val="both"/>
        <w:rPr>
          <w:color w:val="000000"/>
        </w:rPr>
      </w:pPr>
      <w:r>
        <w:rPr>
          <w:color w:val="000000"/>
        </w:rPr>
        <w:t>4.2. Покупатель обязан:</w:t>
      </w:r>
    </w:p>
    <w:p w:rsidR="007622F1" w:rsidRDefault="009819D1">
      <w:pPr>
        <w:pStyle w:val="normal"/>
        <w:pBdr>
          <w:top w:val="nil"/>
          <w:left w:val="nil"/>
          <w:bottom w:val="nil"/>
          <w:right w:val="nil"/>
          <w:between w:val="nil"/>
        </w:pBdr>
        <w:ind w:firstLine="567"/>
        <w:jc w:val="both"/>
        <w:rPr>
          <w:color w:val="000000"/>
        </w:rPr>
      </w:pPr>
      <w:r>
        <w:rPr>
          <w:color w:val="000000"/>
        </w:rPr>
        <w:t>4.2.1. Оплатить Товар в размерах и в сроки, установленные настоящим Договором.</w:t>
      </w:r>
    </w:p>
    <w:p w:rsidR="007622F1" w:rsidRDefault="009819D1">
      <w:pPr>
        <w:pStyle w:val="normal"/>
        <w:pBdr>
          <w:top w:val="nil"/>
          <w:left w:val="nil"/>
          <w:bottom w:val="nil"/>
          <w:right w:val="nil"/>
          <w:between w:val="nil"/>
        </w:pBdr>
        <w:ind w:firstLine="567"/>
        <w:jc w:val="both"/>
        <w:rPr>
          <w:color w:val="000000"/>
        </w:rPr>
      </w:pPr>
      <w:r>
        <w:rPr>
          <w:color w:val="000000"/>
        </w:rPr>
        <w:t>4.2.2. Осуществлять проверку при приемке Товара по количеству и качеству в соответствии со Спецификацией.</w:t>
      </w:r>
    </w:p>
    <w:p w:rsidR="007622F1" w:rsidRDefault="009819D1">
      <w:pPr>
        <w:pStyle w:val="normal"/>
        <w:pBdr>
          <w:top w:val="nil"/>
          <w:left w:val="nil"/>
          <w:bottom w:val="nil"/>
          <w:right w:val="nil"/>
          <w:between w:val="nil"/>
        </w:pBdr>
        <w:ind w:firstLine="567"/>
        <w:jc w:val="both"/>
        <w:rPr>
          <w:color w:val="000000"/>
        </w:rPr>
      </w:pPr>
      <w:r>
        <w:rPr>
          <w:color w:val="000000"/>
        </w:rPr>
        <w:t>4.2.3. Обеспечить явку своего представителя во время приемки Товара.</w:t>
      </w:r>
    </w:p>
    <w:p w:rsidR="007622F1" w:rsidRDefault="007622F1">
      <w:pPr>
        <w:pStyle w:val="normal"/>
        <w:jc w:val="both"/>
      </w:pPr>
    </w:p>
    <w:p w:rsidR="007622F1" w:rsidRDefault="009819D1">
      <w:pPr>
        <w:pStyle w:val="normal"/>
        <w:widowControl w:val="0"/>
        <w:jc w:val="center"/>
        <w:rPr>
          <w:b/>
        </w:rPr>
      </w:pPr>
      <w:r>
        <w:rPr>
          <w:b/>
        </w:rPr>
        <w:t>5. Упаковка Товара</w:t>
      </w:r>
    </w:p>
    <w:p w:rsidR="007622F1" w:rsidRDefault="009819D1">
      <w:pPr>
        <w:pStyle w:val="normal"/>
        <w:widowControl w:val="0"/>
        <w:ind w:firstLine="720"/>
        <w:jc w:val="both"/>
      </w:pPr>
      <w: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7622F1" w:rsidRDefault="007622F1">
      <w:pPr>
        <w:pStyle w:val="normal"/>
        <w:widowControl w:val="0"/>
        <w:ind w:firstLine="720"/>
        <w:jc w:val="center"/>
        <w:rPr>
          <w:b/>
        </w:rPr>
      </w:pPr>
    </w:p>
    <w:p w:rsidR="007622F1" w:rsidRDefault="009819D1">
      <w:pPr>
        <w:pStyle w:val="normal"/>
        <w:widowControl w:val="0"/>
        <w:ind w:firstLine="720"/>
        <w:jc w:val="center"/>
        <w:rPr>
          <w:b/>
        </w:rPr>
      </w:pPr>
      <w:r>
        <w:rPr>
          <w:b/>
        </w:rPr>
        <w:t>6.   Переход права собственности и рисков</w:t>
      </w:r>
    </w:p>
    <w:p w:rsidR="007622F1" w:rsidRDefault="009819D1">
      <w:pPr>
        <w:pStyle w:val="normal"/>
        <w:widowControl w:val="0"/>
        <w:ind w:firstLine="708"/>
        <w:jc w:val="both"/>
      </w:pPr>
      <w:r>
        <w:t xml:space="preserve">6.1. Право собственности, а также риск случайной гибели или порчи Товара переходят </w:t>
      </w:r>
      <w:r>
        <w:lastRenderedPageBreak/>
        <w:t xml:space="preserve">от Поставщика к Покупателю </w:t>
      </w:r>
      <w:proofErr w:type="gramStart"/>
      <w:r>
        <w:t>с даты подписания</w:t>
      </w:r>
      <w:proofErr w:type="gramEnd"/>
      <w:r>
        <w:t xml:space="preserve"> Покупателем товарной накладной (ТОРГ-12), либо УПД.</w:t>
      </w:r>
    </w:p>
    <w:p w:rsidR="007622F1" w:rsidRDefault="007622F1">
      <w:pPr>
        <w:pStyle w:val="normal"/>
        <w:widowControl w:val="0"/>
        <w:spacing w:after="40"/>
        <w:jc w:val="both"/>
      </w:pPr>
    </w:p>
    <w:p w:rsidR="007622F1" w:rsidRDefault="007622F1">
      <w:pPr>
        <w:pStyle w:val="normal"/>
        <w:widowControl w:val="0"/>
        <w:pBdr>
          <w:top w:val="nil"/>
          <w:left w:val="nil"/>
          <w:bottom w:val="nil"/>
          <w:right w:val="nil"/>
          <w:between w:val="nil"/>
        </w:pBdr>
        <w:ind w:firstLine="720"/>
        <w:jc w:val="center"/>
        <w:rPr>
          <w:b/>
          <w:color w:val="000000"/>
        </w:rPr>
      </w:pPr>
    </w:p>
    <w:p w:rsidR="007622F1" w:rsidRDefault="009819D1">
      <w:pPr>
        <w:pStyle w:val="normal"/>
        <w:widowControl w:val="0"/>
        <w:pBdr>
          <w:top w:val="nil"/>
          <w:left w:val="nil"/>
          <w:bottom w:val="nil"/>
          <w:right w:val="nil"/>
          <w:between w:val="nil"/>
        </w:pBdr>
        <w:ind w:firstLine="720"/>
        <w:jc w:val="center"/>
        <w:rPr>
          <w:color w:val="000000"/>
        </w:rPr>
      </w:pPr>
      <w:r>
        <w:rPr>
          <w:b/>
          <w:color w:val="000000"/>
        </w:rPr>
        <w:t>7. Комплектность, качество и гарантии</w:t>
      </w:r>
    </w:p>
    <w:p w:rsidR="007622F1" w:rsidRDefault="009819D1">
      <w:pPr>
        <w:pStyle w:val="normal"/>
        <w:widowControl w:val="0"/>
        <w:pBdr>
          <w:top w:val="nil"/>
          <w:left w:val="nil"/>
          <w:bottom w:val="nil"/>
          <w:right w:val="nil"/>
          <w:between w:val="nil"/>
        </w:pBdr>
        <w:ind w:firstLine="567"/>
        <w:jc w:val="both"/>
        <w:rPr>
          <w:i/>
          <w:color w:val="000000"/>
        </w:rPr>
      </w:pPr>
      <w:r>
        <w:rPr>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7622F1" w:rsidRDefault="009819D1">
      <w:pPr>
        <w:pStyle w:val="normal"/>
        <w:widowControl w:val="0"/>
        <w:pBdr>
          <w:top w:val="nil"/>
          <w:left w:val="nil"/>
          <w:bottom w:val="nil"/>
          <w:right w:val="nil"/>
          <w:between w:val="nil"/>
        </w:pBdr>
        <w:ind w:firstLine="567"/>
        <w:jc w:val="both"/>
        <w:rPr>
          <w:color w:val="000000"/>
        </w:rPr>
      </w:pPr>
      <w:r>
        <w:rPr>
          <w:color w:val="000000"/>
        </w:rPr>
        <w:t>7.2. Срок гарантии нормального функционирования Товара в течение</w:t>
      </w:r>
      <w:proofErr w:type="gramStart"/>
      <w:r>
        <w:rPr>
          <w:color w:val="000000"/>
        </w:rPr>
        <w:t xml:space="preserve"> ____(________________) </w:t>
      </w:r>
      <w:proofErr w:type="gramEnd"/>
      <w:r>
        <w:rPr>
          <w:color w:val="000000"/>
        </w:rPr>
        <w:t>месяцев с даты подписания Сторонами товарной накладной (ТОРГ-12), либо УПД.</w:t>
      </w:r>
      <w:r>
        <w:rPr>
          <w:i/>
          <w:color w:val="000000"/>
          <w:vertAlign w:val="superscript"/>
        </w:rPr>
        <w:t xml:space="preserve"> </w:t>
      </w:r>
    </w:p>
    <w:p w:rsidR="007622F1" w:rsidRDefault="009819D1">
      <w:pPr>
        <w:pStyle w:val="normal"/>
        <w:widowControl w:val="0"/>
        <w:pBdr>
          <w:top w:val="nil"/>
          <w:left w:val="nil"/>
          <w:bottom w:val="nil"/>
          <w:right w:val="nil"/>
          <w:between w:val="nil"/>
        </w:pBdr>
        <w:ind w:firstLine="567"/>
        <w:jc w:val="both"/>
        <w:rPr>
          <w:color w:val="000000"/>
        </w:rPr>
      </w:pPr>
      <w:r>
        <w:rPr>
          <w:color w:val="000000"/>
        </w:rPr>
        <w:t>7.3. В случае</w:t>
      </w:r>
      <w:proofErr w:type="gramStart"/>
      <w:r>
        <w:rPr>
          <w:color w:val="000000"/>
        </w:rPr>
        <w:t>,</w:t>
      </w:r>
      <w:proofErr w:type="gramEnd"/>
      <w:r>
        <w:rPr>
          <w:color w:val="000000"/>
        </w:rPr>
        <w:t xml:space="preserve"> если в течение гарантийного периода Товар или его отдельные части станут непригодными для дальнейшего использования (</w:t>
      </w:r>
      <w:r>
        <w:t xml:space="preserve">появятся </w:t>
      </w:r>
      <w:r>
        <w:rPr>
          <w:color w:val="000000"/>
        </w:rPr>
        <w:t>сколы, трещин</w:t>
      </w:r>
      <w:r>
        <w:t>ы, деформации и пр. дефекты)</w:t>
      </w:r>
      <w:r>
        <w:rPr>
          <w:color w:val="000000"/>
        </w:rPr>
        <w:t>, Поставщик производит бесплатн</w:t>
      </w:r>
      <w:r>
        <w:t>ую</w:t>
      </w:r>
      <w:r>
        <w:rPr>
          <w:color w:val="000000"/>
        </w:rPr>
        <w:t xml:space="preserve"> гарантийн</w:t>
      </w:r>
      <w:r>
        <w:t xml:space="preserve">ую </w:t>
      </w:r>
      <w:r>
        <w:rPr>
          <w:color w:val="000000"/>
        </w:rPr>
        <w:t>замену</w:t>
      </w:r>
      <w:r>
        <w:t xml:space="preserve"> непригодных для использования частей </w:t>
      </w:r>
      <w:r>
        <w:rPr>
          <w:color w:val="000000"/>
        </w:rPr>
        <w:t>Товара</w:t>
      </w:r>
      <w:r>
        <w:t>.</w:t>
      </w:r>
      <w:r>
        <w:rPr>
          <w:color w:val="000000"/>
        </w:rPr>
        <w:t xml:space="preserve">. </w:t>
      </w:r>
    </w:p>
    <w:p w:rsidR="007622F1" w:rsidRDefault="009819D1">
      <w:pPr>
        <w:pStyle w:val="normal"/>
        <w:ind w:firstLine="567"/>
        <w:jc w:val="both"/>
        <w:rPr>
          <w:rFonts w:ascii="Arial" w:eastAsia="Arial" w:hAnsi="Arial" w:cs="Arial"/>
        </w:rPr>
      </w:pPr>
      <w: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7622F1" w:rsidRDefault="009819D1">
      <w:pPr>
        <w:pStyle w:val="normal"/>
        <w:shd w:val="clear" w:color="auto" w:fill="FFFFFF"/>
        <w:tabs>
          <w:tab w:val="left" w:pos="1272"/>
        </w:tabs>
        <w:ind w:firstLine="567"/>
        <w:jc w:val="both"/>
      </w:pPr>
      <w:r>
        <w:t>7.5. Поставщик обязан провести гарантийную замену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w:t>
      </w:r>
    </w:p>
    <w:p w:rsidR="007622F1" w:rsidRDefault="009819D1">
      <w:pPr>
        <w:pStyle w:val="normal"/>
        <w:shd w:val="clear" w:color="auto" w:fill="FFFFFF"/>
        <w:ind w:firstLine="567"/>
        <w:jc w:val="both"/>
      </w:pPr>
      <w:r>
        <w:t>Транспортные расходы Поставщика, связанные с проведением гарантийной замены Товара, Покупателем не возмещаются.</w:t>
      </w:r>
    </w:p>
    <w:p w:rsidR="007622F1" w:rsidRDefault="009819D1">
      <w:pPr>
        <w:pStyle w:val="normal"/>
        <w:pBdr>
          <w:top w:val="nil"/>
          <w:left w:val="nil"/>
          <w:bottom w:val="nil"/>
          <w:right w:val="nil"/>
          <w:between w:val="nil"/>
        </w:pBdr>
        <w:ind w:firstLine="567"/>
        <w:jc w:val="both"/>
        <w:rPr>
          <w:color w:val="000000"/>
        </w:rPr>
      </w:pPr>
      <w:r>
        <w:rPr>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7622F1" w:rsidRDefault="009819D1">
      <w:pPr>
        <w:pStyle w:val="normal"/>
        <w:pBdr>
          <w:top w:val="nil"/>
          <w:left w:val="nil"/>
          <w:bottom w:val="nil"/>
          <w:right w:val="nil"/>
          <w:between w:val="nil"/>
        </w:pBdr>
        <w:ind w:firstLine="567"/>
        <w:jc w:val="both"/>
        <w:rPr>
          <w:color w:val="000000"/>
        </w:rPr>
      </w:pPr>
      <w:r>
        <w:rPr>
          <w:color w:val="000000"/>
        </w:rPr>
        <w:t xml:space="preserve">7.7. Покупатель вправе произвести </w:t>
      </w:r>
      <w:r>
        <w:t>замену</w:t>
      </w:r>
      <w:r>
        <w:rPr>
          <w:color w:val="000000"/>
        </w:rPr>
        <w:t xml:space="preserve"> Товара своими силами с </w:t>
      </w:r>
      <w:proofErr w:type="gramStart"/>
      <w:r>
        <w:rPr>
          <w:color w:val="000000"/>
        </w:rPr>
        <w:t>последующем</w:t>
      </w:r>
      <w:proofErr w:type="gramEnd"/>
      <w:r>
        <w:rPr>
          <w:color w:val="000000"/>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w:t>
      </w:r>
      <w:r>
        <w:t>замены</w:t>
      </w:r>
      <w:r>
        <w:rPr>
          <w:color w:val="000000"/>
        </w:rPr>
        <w:t xml:space="preserve"> своими силами. Поставщик производит возмещение понесенных Покупателем расходов на </w:t>
      </w:r>
      <w:r>
        <w:t>замену</w:t>
      </w:r>
      <w:r>
        <w:rPr>
          <w:color w:val="000000"/>
        </w:rPr>
        <w:t xml:space="preserve"> Товара в течение 5 (пяти) банковских дней </w:t>
      </w:r>
      <w:proofErr w:type="gramStart"/>
      <w:r>
        <w:rPr>
          <w:color w:val="000000"/>
        </w:rPr>
        <w:t>с даты направления</w:t>
      </w:r>
      <w:proofErr w:type="gramEnd"/>
      <w:r>
        <w:rPr>
          <w:color w:val="000000"/>
        </w:rPr>
        <w:t xml:space="preserve"> Покупателем уведомления о возмещении понесенных расходов с приложением подтверждающих документов.</w:t>
      </w:r>
    </w:p>
    <w:p w:rsidR="007622F1" w:rsidRDefault="009819D1">
      <w:pPr>
        <w:pStyle w:val="normal"/>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7622F1" w:rsidRDefault="007622F1">
      <w:pPr>
        <w:pStyle w:val="normal"/>
        <w:widowControl w:val="0"/>
        <w:spacing w:after="40"/>
        <w:jc w:val="both"/>
      </w:pPr>
    </w:p>
    <w:p w:rsidR="007622F1" w:rsidRDefault="009819D1">
      <w:pPr>
        <w:pStyle w:val="normal"/>
        <w:jc w:val="center"/>
        <w:rPr>
          <w:b/>
        </w:rPr>
      </w:pPr>
      <w:r>
        <w:rPr>
          <w:b/>
        </w:rPr>
        <w:t>8. Ответственность Сторон</w:t>
      </w:r>
    </w:p>
    <w:p w:rsidR="007622F1" w:rsidRDefault="009819D1">
      <w:pPr>
        <w:pStyle w:val="normal"/>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7622F1" w:rsidRDefault="009819D1">
      <w:pPr>
        <w:pStyle w:val="normal"/>
        <w:pBdr>
          <w:top w:val="nil"/>
          <w:left w:val="nil"/>
          <w:bottom w:val="nil"/>
          <w:right w:val="nil"/>
          <w:between w:val="nil"/>
        </w:pBdr>
        <w:ind w:firstLine="567"/>
        <w:jc w:val="both"/>
        <w:rPr>
          <w:color w:val="000000"/>
        </w:rPr>
      </w:pPr>
      <w:r>
        <w:rPr>
          <w:color w:val="000000"/>
        </w:rPr>
        <w:t>8.2.</w:t>
      </w:r>
      <w:r>
        <w:rPr>
          <w:b/>
          <w:color w:val="000000"/>
        </w:rPr>
        <w:t xml:space="preserve">  </w:t>
      </w:r>
      <w:r>
        <w:rPr>
          <w:color w:val="000000"/>
        </w:rPr>
        <w:t xml:space="preserve">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w:t>
      </w:r>
      <w:proofErr w:type="spellStart"/>
      <w:r>
        <w:rPr>
          <w:color w:val="000000"/>
        </w:rPr>
        <w:t>непоставленного</w:t>
      </w:r>
      <w:proofErr w:type="spellEnd"/>
      <w:r>
        <w:rPr>
          <w:color w:val="000000"/>
        </w:rPr>
        <w:t xml:space="preserve"> в срок Товара за каждый день просрочки.</w:t>
      </w:r>
    </w:p>
    <w:p w:rsidR="007622F1" w:rsidRDefault="009819D1">
      <w:pPr>
        <w:pStyle w:val="normal"/>
        <w:pBdr>
          <w:top w:val="nil"/>
          <w:left w:val="nil"/>
          <w:bottom w:val="nil"/>
          <w:right w:val="nil"/>
          <w:between w:val="nil"/>
        </w:pBdr>
        <w:ind w:firstLine="567"/>
        <w:jc w:val="both"/>
        <w:rPr>
          <w:color w:val="000000"/>
        </w:rPr>
      </w:pPr>
      <w:r>
        <w:rPr>
          <w:color w:val="000000"/>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7622F1" w:rsidRDefault="007622F1">
      <w:pPr>
        <w:pStyle w:val="normal"/>
        <w:widowControl w:val="0"/>
        <w:spacing w:after="60"/>
        <w:jc w:val="both"/>
        <w:rPr>
          <w:sz w:val="28"/>
          <w:szCs w:val="28"/>
        </w:rPr>
      </w:pPr>
    </w:p>
    <w:p w:rsidR="007622F1" w:rsidRDefault="009819D1">
      <w:pPr>
        <w:pStyle w:val="normal"/>
        <w:widowControl w:val="0"/>
        <w:spacing w:after="60"/>
        <w:ind w:left="360"/>
        <w:jc w:val="center"/>
        <w:rPr>
          <w:b/>
        </w:rPr>
      </w:pPr>
      <w:r>
        <w:rPr>
          <w:b/>
        </w:rPr>
        <w:lastRenderedPageBreak/>
        <w:t>9. Обстоятельства непреодолимой силы</w:t>
      </w:r>
    </w:p>
    <w:p w:rsidR="007622F1" w:rsidRDefault="009819D1">
      <w:pPr>
        <w:pStyle w:val="normal"/>
        <w:widowControl w:val="0"/>
        <w:pBdr>
          <w:top w:val="nil"/>
          <w:left w:val="nil"/>
          <w:bottom w:val="nil"/>
          <w:right w:val="nil"/>
          <w:between w:val="nil"/>
        </w:pBdr>
        <w:ind w:firstLine="709"/>
        <w:jc w:val="both"/>
        <w:rPr>
          <w:color w:val="000000"/>
        </w:rPr>
      </w:pPr>
      <w:r>
        <w:rPr>
          <w:color w:val="000000"/>
        </w:rPr>
        <w:t xml:space="preserve">9.1.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7622F1" w:rsidRDefault="009819D1">
      <w:pPr>
        <w:pStyle w:val="normal"/>
        <w:widowControl w:val="0"/>
        <w:pBdr>
          <w:top w:val="nil"/>
          <w:left w:val="nil"/>
          <w:bottom w:val="nil"/>
          <w:right w:val="nil"/>
          <w:between w:val="nil"/>
        </w:pBdr>
        <w:ind w:firstLine="709"/>
        <w:jc w:val="both"/>
        <w:rPr>
          <w:color w:val="000000"/>
        </w:rPr>
      </w:pPr>
      <w:r>
        <w:rPr>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7622F1" w:rsidRDefault="009819D1">
      <w:pPr>
        <w:pStyle w:val="normal"/>
        <w:widowControl w:val="0"/>
        <w:pBdr>
          <w:top w:val="nil"/>
          <w:left w:val="nil"/>
          <w:bottom w:val="nil"/>
          <w:right w:val="nil"/>
          <w:between w:val="nil"/>
        </w:pBdr>
        <w:ind w:firstLine="709"/>
        <w:jc w:val="both"/>
        <w:rPr>
          <w:color w:val="000000"/>
        </w:rPr>
      </w:pPr>
      <w:r>
        <w:rPr>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7622F1" w:rsidRDefault="009819D1">
      <w:pPr>
        <w:pStyle w:val="normal"/>
        <w:widowControl w:val="0"/>
        <w:pBdr>
          <w:top w:val="nil"/>
          <w:left w:val="nil"/>
          <w:bottom w:val="nil"/>
          <w:right w:val="nil"/>
          <w:between w:val="nil"/>
        </w:pBdr>
        <w:ind w:firstLine="709"/>
        <w:jc w:val="both"/>
        <w:rPr>
          <w:color w:val="000000"/>
        </w:rPr>
      </w:pPr>
      <w:r>
        <w:rPr>
          <w:color w:val="000000"/>
        </w:rPr>
        <w:t xml:space="preserve">9.4.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w:t>
      </w:r>
    </w:p>
    <w:p w:rsidR="007622F1" w:rsidRDefault="009819D1">
      <w:pPr>
        <w:pStyle w:val="normal"/>
        <w:widowControl w:val="0"/>
        <w:pBdr>
          <w:top w:val="nil"/>
          <w:left w:val="nil"/>
          <w:bottom w:val="nil"/>
          <w:right w:val="nil"/>
          <w:between w:val="nil"/>
        </w:pBdr>
        <w:jc w:val="center"/>
        <w:rPr>
          <w:color w:val="000000"/>
        </w:rPr>
      </w:pPr>
      <w:r>
        <w:rPr>
          <w:b/>
          <w:color w:val="000000"/>
        </w:rPr>
        <w:t>10. Разрешение споров</w:t>
      </w:r>
    </w:p>
    <w:p w:rsidR="007622F1" w:rsidRDefault="009819D1">
      <w:pPr>
        <w:pStyle w:val="normal"/>
        <w:widowControl w:val="0"/>
        <w:ind w:firstLine="567"/>
        <w:jc w:val="both"/>
      </w:pPr>
      <w:r>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7622F1" w:rsidRDefault="009819D1">
      <w:pPr>
        <w:pStyle w:val="normal"/>
        <w:widowControl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7622F1" w:rsidRDefault="009819D1">
      <w:pPr>
        <w:pStyle w:val="normal"/>
        <w:widowControl w:val="0"/>
        <w:pBdr>
          <w:top w:val="nil"/>
          <w:left w:val="nil"/>
          <w:bottom w:val="nil"/>
          <w:right w:val="nil"/>
          <w:between w:val="nil"/>
        </w:pBdr>
        <w:jc w:val="both"/>
        <w:rPr>
          <w:i/>
          <w:color w:val="000000"/>
        </w:rPr>
      </w:pPr>
      <w:r>
        <w:rPr>
          <w:rFonts w:ascii="Arial" w:eastAsia="Arial" w:hAnsi="Arial" w:cs="Arial"/>
          <w:color w:val="000000"/>
        </w:rPr>
        <w:t xml:space="preserve">         </w:t>
      </w:r>
      <w:r>
        <w:rPr>
          <w:color w:val="000000"/>
        </w:rPr>
        <w:t>10.3.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7622F1" w:rsidRDefault="007622F1">
      <w:pPr>
        <w:pStyle w:val="normal"/>
        <w:widowControl w:val="0"/>
        <w:jc w:val="both"/>
      </w:pPr>
    </w:p>
    <w:p w:rsidR="007622F1" w:rsidRDefault="009819D1">
      <w:pPr>
        <w:pStyle w:val="normal"/>
        <w:widowControl w:val="0"/>
        <w:pBdr>
          <w:top w:val="nil"/>
          <w:left w:val="nil"/>
          <w:bottom w:val="nil"/>
          <w:right w:val="nil"/>
          <w:between w:val="nil"/>
        </w:pBdr>
        <w:ind w:firstLine="567"/>
        <w:jc w:val="center"/>
        <w:rPr>
          <w:b/>
          <w:color w:val="000000"/>
        </w:rPr>
      </w:pPr>
      <w:r>
        <w:rPr>
          <w:b/>
          <w:color w:val="000000"/>
        </w:rPr>
        <w:t>11. Порядок внесения</w:t>
      </w:r>
    </w:p>
    <w:p w:rsidR="007622F1" w:rsidRDefault="009819D1">
      <w:pPr>
        <w:pStyle w:val="normal"/>
        <w:widowControl w:val="0"/>
        <w:pBdr>
          <w:top w:val="nil"/>
          <w:left w:val="nil"/>
          <w:bottom w:val="nil"/>
          <w:right w:val="nil"/>
          <w:between w:val="nil"/>
        </w:pBdr>
        <w:ind w:firstLine="567"/>
        <w:jc w:val="center"/>
        <w:rPr>
          <w:b/>
          <w:color w:val="000000"/>
        </w:rPr>
      </w:pPr>
      <w:r>
        <w:rPr>
          <w:b/>
          <w:color w:val="000000"/>
        </w:rPr>
        <w:t>изменений, дополнений в Договор и его расторжения</w:t>
      </w:r>
    </w:p>
    <w:p w:rsidR="007622F1" w:rsidRDefault="009819D1">
      <w:pPr>
        <w:pStyle w:val="normal"/>
        <w:widowControl w:val="0"/>
        <w:pBdr>
          <w:top w:val="nil"/>
          <w:left w:val="nil"/>
          <w:bottom w:val="nil"/>
          <w:right w:val="nil"/>
          <w:between w:val="nil"/>
        </w:pBdr>
        <w:ind w:firstLine="708"/>
        <w:jc w:val="both"/>
        <w:rPr>
          <w:color w:val="000000"/>
        </w:rPr>
      </w:pPr>
      <w:r>
        <w:rPr>
          <w:color w:val="000000"/>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7622F1" w:rsidRDefault="009819D1">
      <w:pPr>
        <w:pStyle w:val="normal"/>
        <w:widowControl w:val="0"/>
        <w:pBdr>
          <w:top w:val="nil"/>
          <w:left w:val="nil"/>
          <w:bottom w:val="nil"/>
          <w:right w:val="nil"/>
          <w:between w:val="nil"/>
        </w:pBdr>
        <w:ind w:firstLine="708"/>
        <w:jc w:val="both"/>
        <w:rPr>
          <w:color w:val="000000"/>
        </w:rPr>
      </w:pPr>
      <w:r>
        <w:rPr>
          <w:color w:val="000000"/>
        </w:rPr>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color w:val="000000"/>
        </w:rPr>
        <w:t>позднее</w:t>
      </w:r>
      <w:proofErr w:type="gramEnd"/>
      <w:r>
        <w:rPr>
          <w:color w:val="000000"/>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7622F1" w:rsidRDefault="009819D1">
      <w:pPr>
        <w:pStyle w:val="normal"/>
        <w:widowControl w:val="0"/>
        <w:pBdr>
          <w:top w:val="nil"/>
          <w:left w:val="nil"/>
          <w:bottom w:val="nil"/>
          <w:right w:val="nil"/>
          <w:between w:val="nil"/>
        </w:pBdr>
        <w:ind w:firstLine="709"/>
        <w:jc w:val="both"/>
        <w:rPr>
          <w:i/>
          <w:color w:val="000000"/>
        </w:rPr>
      </w:pPr>
      <w:r>
        <w:rPr>
          <w:color w:val="000000"/>
        </w:rPr>
        <w:t>11.3. В случае досрочного расторжения настоящего Договора по основаниям, предусмотренным законодательством Российской</w:t>
      </w:r>
      <w:r>
        <w:t xml:space="preserve"> </w:t>
      </w:r>
      <w:r>
        <w:rPr>
          <w:color w:val="000000"/>
        </w:rP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w:t>
      </w:r>
      <w:r>
        <w:rPr>
          <w:color w:val="000000"/>
          <w:vertAlign w:val="superscript"/>
        </w:rPr>
        <w:t xml:space="preserve"> </w:t>
      </w:r>
      <w:r>
        <w:rPr>
          <w:color w:val="000000"/>
        </w:rPr>
        <w:t xml:space="preserve">(трех) календарных дней </w:t>
      </w:r>
      <w:proofErr w:type="gramStart"/>
      <w:r>
        <w:rPr>
          <w:color w:val="000000"/>
        </w:rPr>
        <w:t>с даты расторжения</w:t>
      </w:r>
      <w:proofErr w:type="gramEnd"/>
      <w:r>
        <w:rPr>
          <w:color w:val="000000"/>
        </w:rPr>
        <w:t xml:space="preserve"> настоящего Договора</w:t>
      </w:r>
      <w:r>
        <w:rPr>
          <w:i/>
          <w:color w:val="000000"/>
        </w:rPr>
        <w:t xml:space="preserve">.        </w:t>
      </w:r>
    </w:p>
    <w:p w:rsidR="007622F1" w:rsidRDefault="007622F1">
      <w:pPr>
        <w:pStyle w:val="normal"/>
        <w:ind w:firstLine="567"/>
        <w:jc w:val="both"/>
      </w:pPr>
    </w:p>
    <w:p w:rsidR="007622F1" w:rsidRDefault="009819D1">
      <w:pPr>
        <w:pStyle w:val="normal"/>
        <w:tabs>
          <w:tab w:val="left" w:pos="0"/>
        </w:tabs>
        <w:jc w:val="center"/>
        <w:rPr>
          <w:b/>
        </w:rPr>
      </w:pPr>
      <w:r>
        <w:rPr>
          <w:b/>
        </w:rPr>
        <w:t>12. Срок действия Договора</w:t>
      </w:r>
    </w:p>
    <w:p w:rsidR="007622F1" w:rsidRDefault="009819D1">
      <w:pPr>
        <w:pStyle w:val="normal"/>
        <w:widowControl w:val="0"/>
        <w:pBdr>
          <w:top w:val="nil"/>
          <w:left w:val="nil"/>
          <w:bottom w:val="nil"/>
          <w:right w:val="nil"/>
          <w:between w:val="nil"/>
        </w:pBdr>
        <w:ind w:firstLine="709"/>
        <w:jc w:val="both"/>
        <w:rPr>
          <w:rFonts w:ascii="Arial" w:eastAsia="Arial" w:hAnsi="Arial" w:cs="Arial"/>
          <w:b/>
          <w:color w:val="000000"/>
          <w:sz w:val="20"/>
          <w:szCs w:val="20"/>
        </w:rPr>
      </w:pPr>
      <w:r>
        <w:rPr>
          <w:color w:val="000000"/>
        </w:rPr>
        <w:t xml:space="preserve">12.1.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до полного исполнения Сторонами своих</w:t>
      </w:r>
      <w:r>
        <w:rPr>
          <w:i/>
          <w:color w:val="000000"/>
          <w:vertAlign w:val="superscript"/>
        </w:rPr>
        <w:t xml:space="preserve"> </w:t>
      </w:r>
      <w:r>
        <w:rPr>
          <w:color w:val="000000"/>
        </w:rPr>
        <w:t xml:space="preserve">обязательств. </w:t>
      </w:r>
    </w:p>
    <w:p w:rsidR="007622F1" w:rsidRDefault="007622F1">
      <w:pPr>
        <w:pStyle w:val="normal"/>
        <w:ind w:firstLine="709"/>
        <w:jc w:val="center"/>
        <w:rPr>
          <w:b/>
        </w:rPr>
      </w:pPr>
    </w:p>
    <w:p w:rsidR="007622F1" w:rsidRDefault="009819D1">
      <w:pPr>
        <w:pStyle w:val="normal"/>
        <w:ind w:firstLine="709"/>
        <w:jc w:val="center"/>
      </w:pPr>
      <w:r>
        <w:rPr>
          <w:b/>
        </w:rPr>
        <w:t xml:space="preserve">13. </w:t>
      </w:r>
      <w:proofErr w:type="spellStart"/>
      <w:r>
        <w:rPr>
          <w:b/>
        </w:rPr>
        <w:t>Антикоррупционная</w:t>
      </w:r>
      <w:proofErr w:type="spellEnd"/>
      <w:r>
        <w:rPr>
          <w:b/>
        </w:rPr>
        <w:t xml:space="preserve"> оговорка</w:t>
      </w:r>
    </w:p>
    <w:p w:rsidR="007622F1" w:rsidRDefault="009819D1">
      <w:pPr>
        <w:pStyle w:val="normal"/>
        <w:ind w:firstLine="709"/>
        <w:jc w:val="both"/>
      </w:pPr>
      <w:r>
        <w:lastRenderedPageBreak/>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622F1" w:rsidRDefault="009819D1">
      <w:pPr>
        <w:pStyle w:val="normal"/>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622F1" w:rsidRDefault="009819D1">
      <w:pPr>
        <w:pStyle w:val="normal"/>
        <w:ind w:firstLine="709"/>
        <w:jc w:val="both"/>
      </w:pPr>
      <w:r>
        <w:t xml:space="preserve">13.2. 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7622F1" w:rsidRDefault="009819D1">
      <w:pPr>
        <w:pStyle w:val="normal"/>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7622F1" w:rsidRDefault="009819D1">
      <w:pPr>
        <w:pStyle w:val="normal"/>
        <w:ind w:firstLine="709"/>
        <w:jc w:val="both"/>
      </w:pPr>
      <w:r>
        <w:t xml:space="preserve">Каналы уведомления Покупателя о нарушениях каких-либо положений пункта 13.1 настоящего Договора: </w:t>
      </w:r>
      <w:r>
        <w:rPr>
          <w:sz w:val="23"/>
          <w:szCs w:val="23"/>
        </w:rPr>
        <w:t>+7 (495) 788-17-17</w:t>
      </w:r>
      <w:r>
        <w:t>, официальный сайт www.trcont.com.</w:t>
      </w:r>
    </w:p>
    <w:p w:rsidR="007622F1" w:rsidRDefault="009819D1">
      <w:pPr>
        <w:pStyle w:val="normal"/>
        <w:ind w:firstLine="709"/>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7622F1" w:rsidRDefault="009819D1">
      <w:pPr>
        <w:pStyle w:val="normal"/>
        <w:ind w:firstLine="709"/>
        <w:jc w:val="both"/>
      </w:pPr>
      <w:r>
        <w:t>13.3. 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622F1" w:rsidRDefault="009819D1">
      <w:pPr>
        <w:pStyle w:val="normal"/>
        <w:ind w:firstLine="709"/>
        <w:jc w:val="both"/>
        <w:rPr>
          <w:b/>
        </w:rPr>
      </w:pPr>
      <w:r>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7622F1" w:rsidRDefault="007622F1">
      <w:pPr>
        <w:pStyle w:val="normal"/>
        <w:spacing w:line="276" w:lineRule="auto"/>
        <w:ind w:firstLine="709"/>
        <w:jc w:val="center"/>
        <w:rPr>
          <w:b/>
        </w:rPr>
      </w:pPr>
    </w:p>
    <w:p w:rsidR="007622F1" w:rsidRDefault="009819D1">
      <w:pPr>
        <w:pStyle w:val="normal"/>
        <w:spacing w:line="276" w:lineRule="auto"/>
        <w:ind w:firstLine="709"/>
        <w:jc w:val="center"/>
        <w:rPr>
          <w:b/>
        </w:rPr>
      </w:pPr>
      <w:r>
        <w:rPr>
          <w:b/>
        </w:rPr>
        <w:t>14. Гарантии и заверения Поставщика</w:t>
      </w:r>
    </w:p>
    <w:p w:rsidR="007622F1" w:rsidRDefault="009819D1">
      <w:pPr>
        <w:pStyle w:val="normal"/>
        <w:numPr>
          <w:ilvl w:val="1"/>
          <w:numId w:val="17"/>
        </w:numPr>
        <w:pBdr>
          <w:top w:val="nil"/>
          <w:left w:val="nil"/>
          <w:bottom w:val="nil"/>
          <w:right w:val="nil"/>
          <w:between w:val="nil"/>
        </w:pBdr>
        <w:ind w:left="0" w:firstLine="709"/>
        <w:jc w:val="both"/>
      </w:pPr>
      <w:r>
        <w:rPr>
          <w:color w:val="000000"/>
        </w:rPr>
        <w:t>Поставщик настоящим заверяет Покупателя и гарантирует, что на дату заключения настоящего Договора:</w:t>
      </w:r>
    </w:p>
    <w:p w:rsidR="007622F1" w:rsidRDefault="009819D1">
      <w:pPr>
        <w:pStyle w:val="normal"/>
        <w:numPr>
          <w:ilvl w:val="2"/>
          <w:numId w:val="17"/>
        </w:numPr>
        <w:pBdr>
          <w:top w:val="nil"/>
          <w:left w:val="nil"/>
          <w:bottom w:val="nil"/>
          <w:right w:val="nil"/>
          <w:between w:val="nil"/>
        </w:pBdr>
        <w:ind w:left="0" w:firstLine="709"/>
        <w:jc w:val="both"/>
      </w:pPr>
      <w:r>
        <w:rPr>
          <w:color w:val="000000"/>
        </w:rPr>
        <w:t xml:space="preserve">Поставщик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7622F1" w:rsidRDefault="009819D1">
      <w:pPr>
        <w:pStyle w:val="normal"/>
        <w:numPr>
          <w:ilvl w:val="2"/>
          <w:numId w:val="17"/>
        </w:numPr>
        <w:pBdr>
          <w:top w:val="nil"/>
          <w:left w:val="nil"/>
          <w:bottom w:val="nil"/>
          <w:right w:val="nil"/>
          <w:between w:val="nil"/>
        </w:pBdr>
        <w:ind w:left="0" w:firstLine="709"/>
        <w:jc w:val="both"/>
      </w:pPr>
      <w:r>
        <w:rPr>
          <w:color w:val="000000"/>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622F1" w:rsidRDefault="009819D1">
      <w:pPr>
        <w:pStyle w:val="normal"/>
        <w:numPr>
          <w:ilvl w:val="2"/>
          <w:numId w:val="17"/>
        </w:numPr>
        <w:pBdr>
          <w:top w:val="nil"/>
          <w:left w:val="nil"/>
          <w:bottom w:val="nil"/>
          <w:right w:val="nil"/>
          <w:between w:val="nil"/>
        </w:pBdr>
        <w:ind w:left="0" w:firstLine="709"/>
        <w:jc w:val="both"/>
      </w:pPr>
      <w:r>
        <w:rPr>
          <w:color w:val="000000"/>
        </w:rPr>
        <w:lastRenderedPageBreak/>
        <w:t>Настоящий Договор от имени Поставщика подписан лицом, которое надлежащим образом уполномочено совершать такие действия;</w:t>
      </w:r>
    </w:p>
    <w:p w:rsidR="007622F1" w:rsidRDefault="009819D1">
      <w:pPr>
        <w:pStyle w:val="normal"/>
        <w:numPr>
          <w:ilvl w:val="2"/>
          <w:numId w:val="17"/>
        </w:numPr>
        <w:pBdr>
          <w:top w:val="nil"/>
          <w:left w:val="nil"/>
          <w:bottom w:val="nil"/>
          <w:right w:val="nil"/>
          <w:between w:val="nil"/>
        </w:pBdr>
        <w:ind w:left="0" w:firstLine="709"/>
        <w:jc w:val="both"/>
      </w:pPr>
      <w:r>
        <w:rPr>
          <w:color w:val="00000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622F1" w:rsidRDefault="009819D1">
      <w:pPr>
        <w:pStyle w:val="normal"/>
        <w:numPr>
          <w:ilvl w:val="2"/>
          <w:numId w:val="17"/>
        </w:numPr>
        <w:pBdr>
          <w:top w:val="nil"/>
          <w:left w:val="nil"/>
          <w:bottom w:val="nil"/>
          <w:right w:val="nil"/>
          <w:between w:val="nil"/>
        </w:pBdr>
        <w:spacing w:after="200"/>
        <w:ind w:left="0" w:firstLine="709"/>
        <w:jc w:val="both"/>
      </w:pPr>
      <w:r>
        <w:rPr>
          <w:color w:val="000000"/>
        </w:rPr>
        <w:t>Не существует каких-либо обстоятельств, которые ограничивают, запрещают исполнение Поставщиком обязательств по настоящему Договору.</w:t>
      </w:r>
    </w:p>
    <w:p w:rsidR="007622F1" w:rsidRDefault="009819D1">
      <w:pPr>
        <w:pStyle w:val="normal"/>
        <w:widowControl w:val="0"/>
        <w:pBdr>
          <w:top w:val="nil"/>
          <w:left w:val="nil"/>
          <w:bottom w:val="nil"/>
          <w:right w:val="nil"/>
          <w:between w:val="nil"/>
        </w:pBdr>
        <w:ind w:firstLine="567"/>
        <w:jc w:val="center"/>
        <w:rPr>
          <w:b/>
          <w:color w:val="000000"/>
        </w:rPr>
      </w:pPr>
      <w:r>
        <w:rPr>
          <w:b/>
          <w:color w:val="000000"/>
        </w:rPr>
        <w:t>15. Прочие условия</w:t>
      </w:r>
    </w:p>
    <w:p w:rsidR="007622F1" w:rsidRDefault="009819D1">
      <w:pPr>
        <w:pStyle w:val="normal"/>
        <w:widowControl w:val="0"/>
        <w:pBdr>
          <w:top w:val="nil"/>
          <w:left w:val="nil"/>
          <w:bottom w:val="nil"/>
          <w:right w:val="nil"/>
          <w:between w:val="nil"/>
        </w:pBdr>
        <w:ind w:firstLine="540"/>
        <w:jc w:val="both"/>
        <w:rPr>
          <w:color w:val="000000"/>
        </w:rPr>
      </w:pPr>
      <w:r>
        <w:rPr>
          <w:color w:val="000000"/>
        </w:rPr>
        <w:t xml:space="preserve">15.1.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15.3. Исполнитель обязан предоставить Заказчику информацию о цепочке собственников, включая бенефициаров (в том числе конечных).</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15.5. Передача прав и обязанностей Поставщика третьим лицам не допускается без письменного согласия Покупателя.</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15.6. Все приложения к настоящему Договору являются его неотъемлемыми частями.</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15.7. Все вопросы, не предусмотренные настоящим Договором, регулируются законодательством Российской Федерации.</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15.8. Настоящий Договор составлен в двух экземплярах, имеющих одинаковую силу, по одному для каждой из Сторон.</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15.9. К настоящему Договору прилагается:</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15.9.1. Спецификация №1 (Приложение № 1);</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15.9.2. Требования к банковской гарантии (Приложение № 2);</w:t>
      </w:r>
    </w:p>
    <w:p w:rsidR="007622F1" w:rsidRDefault="009819D1">
      <w:pPr>
        <w:pStyle w:val="normal"/>
        <w:widowControl w:val="0"/>
        <w:pBdr>
          <w:top w:val="nil"/>
          <w:left w:val="nil"/>
          <w:bottom w:val="nil"/>
          <w:right w:val="nil"/>
          <w:between w:val="nil"/>
        </w:pBdr>
        <w:ind w:firstLine="540"/>
        <w:jc w:val="both"/>
        <w:rPr>
          <w:color w:val="000000"/>
        </w:rPr>
      </w:pPr>
      <w:r>
        <w:rPr>
          <w:color w:val="000000"/>
        </w:rPr>
        <w:t>15.9.3. Перечень банков (Приложение № 3).</w:t>
      </w:r>
    </w:p>
    <w:p w:rsidR="007622F1" w:rsidRDefault="007622F1">
      <w:pPr>
        <w:pStyle w:val="normal"/>
        <w:widowControl w:val="0"/>
        <w:pBdr>
          <w:top w:val="nil"/>
          <w:left w:val="nil"/>
          <w:bottom w:val="nil"/>
          <w:right w:val="nil"/>
          <w:between w:val="nil"/>
        </w:pBdr>
        <w:ind w:left="1050"/>
        <w:jc w:val="center"/>
        <w:rPr>
          <w:b/>
          <w:color w:val="000000"/>
        </w:rPr>
      </w:pPr>
    </w:p>
    <w:p w:rsidR="007622F1" w:rsidRDefault="009819D1">
      <w:pPr>
        <w:pStyle w:val="normal"/>
        <w:widowControl w:val="0"/>
        <w:pBdr>
          <w:top w:val="nil"/>
          <w:left w:val="nil"/>
          <w:bottom w:val="nil"/>
          <w:right w:val="nil"/>
          <w:between w:val="nil"/>
        </w:pBdr>
        <w:ind w:left="1050"/>
        <w:jc w:val="center"/>
        <w:rPr>
          <w:b/>
          <w:color w:val="000000"/>
        </w:rPr>
      </w:pPr>
      <w:r>
        <w:rPr>
          <w:b/>
          <w:color w:val="000000"/>
        </w:rPr>
        <w:t>16. Юридические адреса и платежные реквизиты Сторон</w:t>
      </w:r>
    </w:p>
    <w:p w:rsidR="007622F1" w:rsidRDefault="009819D1">
      <w:pPr>
        <w:pStyle w:val="normal"/>
        <w:pBdr>
          <w:top w:val="nil"/>
          <w:left w:val="nil"/>
          <w:bottom w:val="nil"/>
          <w:right w:val="nil"/>
          <w:between w:val="nil"/>
        </w:pBdr>
        <w:rPr>
          <w:color w:val="000000"/>
        </w:rPr>
      </w:pPr>
      <w:r>
        <w:rPr>
          <w:b/>
          <w:color w:val="000000"/>
        </w:rPr>
        <w:t xml:space="preserve">Заказчик: </w:t>
      </w: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w:t>
      </w:r>
    </w:p>
    <w:p w:rsidR="007622F1" w:rsidRDefault="009819D1">
      <w:pPr>
        <w:pStyle w:val="normal"/>
        <w:shd w:val="clear" w:color="auto" w:fill="FFFFFF"/>
        <w:jc w:val="both"/>
        <w:rPr>
          <w:color w:val="000000"/>
        </w:rPr>
      </w:pPr>
      <w:r>
        <w:rPr>
          <w:color w:val="000000"/>
        </w:rPr>
        <w:t>Юридический адрес: Российская Федерация, 125047, г. Москва, Оружейный пер., д. 19</w:t>
      </w:r>
    </w:p>
    <w:p w:rsidR="007622F1" w:rsidRDefault="009819D1">
      <w:pPr>
        <w:pStyle w:val="normal"/>
        <w:jc w:val="both"/>
      </w:pPr>
      <w:r>
        <w:t xml:space="preserve">Почтовый адрес: </w:t>
      </w:r>
      <w:r>
        <w:rPr>
          <w:color w:val="000000"/>
        </w:rPr>
        <w:t>630001, г. Новосибирск, Жуковского, д. 102</w:t>
      </w:r>
    </w:p>
    <w:p w:rsidR="007622F1" w:rsidRDefault="009819D1">
      <w:pPr>
        <w:pStyle w:val="normal"/>
        <w:jc w:val="both"/>
      </w:pPr>
      <w:r>
        <w:rPr>
          <w:color w:val="000000"/>
        </w:rPr>
        <w:t xml:space="preserve">ИНН 7708591995, ОКПО 94421386, </w:t>
      </w:r>
      <w:r>
        <w:t xml:space="preserve">КПП 997650001, </w:t>
      </w:r>
    </w:p>
    <w:p w:rsidR="007622F1" w:rsidRDefault="009819D1">
      <w:pPr>
        <w:pStyle w:val="normal"/>
        <w:jc w:val="both"/>
      </w:pPr>
      <w:proofErr w:type="gramStart"/>
      <w:r>
        <w:t>Р</w:t>
      </w:r>
      <w:proofErr w:type="gramEnd"/>
      <w:r>
        <w:t>/с 40702810416030000607 в филиале ПАО Банк ВТБ в г. Красноярске</w:t>
      </w:r>
    </w:p>
    <w:p w:rsidR="007622F1" w:rsidRDefault="009819D1">
      <w:pPr>
        <w:pStyle w:val="normal"/>
        <w:jc w:val="both"/>
      </w:pPr>
      <w:r>
        <w:t>БИК 040407777</w:t>
      </w:r>
    </w:p>
    <w:p w:rsidR="007622F1" w:rsidRDefault="009819D1">
      <w:pPr>
        <w:pStyle w:val="normal"/>
        <w:pBdr>
          <w:top w:val="nil"/>
          <w:left w:val="nil"/>
          <w:bottom w:val="nil"/>
          <w:right w:val="nil"/>
          <w:between w:val="nil"/>
        </w:pBdr>
        <w:rPr>
          <w:color w:val="000000"/>
        </w:rPr>
      </w:pPr>
      <w:r>
        <w:rPr>
          <w:color w:val="000000"/>
        </w:rPr>
        <w:t>К/с 30101810200000000777</w:t>
      </w:r>
    </w:p>
    <w:p w:rsidR="007622F1" w:rsidRDefault="009819D1">
      <w:pPr>
        <w:pStyle w:val="normal"/>
        <w:shd w:val="clear" w:color="auto" w:fill="FFFFFF"/>
        <w:jc w:val="both"/>
      </w:pPr>
      <w:r>
        <w:t>тел. (383) 222-21-00</w:t>
      </w:r>
    </w:p>
    <w:p w:rsidR="007622F1" w:rsidRDefault="009819D1">
      <w:pPr>
        <w:pStyle w:val="normal"/>
        <w:pBdr>
          <w:top w:val="nil"/>
          <w:left w:val="nil"/>
          <w:bottom w:val="nil"/>
          <w:right w:val="nil"/>
          <w:between w:val="nil"/>
        </w:pBdr>
        <w:rPr>
          <w:color w:val="000000"/>
        </w:rPr>
      </w:pPr>
      <w:r>
        <w:rPr>
          <w:b/>
          <w:color w:val="000000"/>
        </w:rPr>
        <w:t>Исполнитель: ________________________________________</w:t>
      </w:r>
    </w:p>
    <w:p w:rsidR="007622F1" w:rsidRDefault="009819D1">
      <w:pPr>
        <w:pStyle w:val="normal"/>
        <w:pBdr>
          <w:top w:val="nil"/>
          <w:left w:val="nil"/>
          <w:bottom w:val="nil"/>
          <w:right w:val="nil"/>
          <w:between w:val="nil"/>
        </w:pBdr>
        <w:rPr>
          <w:color w:val="000000"/>
        </w:rPr>
      </w:pPr>
      <w:r>
        <w:rPr>
          <w:color w:val="000000"/>
        </w:rPr>
        <w:t>Место нахождения:</w:t>
      </w:r>
      <w:r>
        <w:rPr>
          <w:b/>
          <w:color w:val="000000"/>
        </w:rPr>
        <w:t xml:space="preserve"> ________________________________________</w:t>
      </w:r>
    </w:p>
    <w:p w:rsidR="007622F1" w:rsidRDefault="009819D1">
      <w:pPr>
        <w:pStyle w:val="normal"/>
        <w:pBdr>
          <w:top w:val="nil"/>
          <w:left w:val="nil"/>
          <w:bottom w:val="nil"/>
          <w:right w:val="nil"/>
          <w:between w:val="nil"/>
        </w:pBdr>
        <w:rPr>
          <w:color w:val="000000"/>
        </w:rPr>
      </w:pPr>
      <w:r>
        <w:rPr>
          <w:color w:val="000000"/>
        </w:rPr>
        <w:t>Почтовый индекс:  _________,</w:t>
      </w:r>
      <w:r>
        <w:rPr>
          <w:b/>
          <w:color w:val="000000"/>
        </w:rPr>
        <w:t xml:space="preserve">  </w:t>
      </w:r>
      <w:r>
        <w:rPr>
          <w:color w:val="000000"/>
        </w:rPr>
        <w:t>адрес:______________________________</w:t>
      </w:r>
    </w:p>
    <w:p w:rsidR="007622F1" w:rsidRDefault="009819D1">
      <w:pPr>
        <w:pStyle w:val="normal"/>
        <w:pBdr>
          <w:top w:val="nil"/>
          <w:left w:val="nil"/>
          <w:bottom w:val="nil"/>
          <w:right w:val="nil"/>
          <w:between w:val="nil"/>
        </w:pBdr>
        <w:rPr>
          <w:color w:val="000000"/>
        </w:rPr>
      </w:pPr>
      <w:r>
        <w:rPr>
          <w:color w:val="000000"/>
        </w:rPr>
        <w:t xml:space="preserve">ОГРН_______________ИНН ______________, ОКПО ______________, </w:t>
      </w:r>
    </w:p>
    <w:p w:rsidR="007622F1" w:rsidRDefault="009819D1">
      <w:pPr>
        <w:pStyle w:val="normal"/>
        <w:pBdr>
          <w:top w:val="nil"/>
          <w:left w:val="nil"/>
          <w:bottom w:val="nil"/>
          <w:right w:val="nil"/>
          <w:between w:val="nil"/>
        </w:pBdr>
        <w:rPr>
          <w:i/>
          <w:color w:val="000000"/>
        </w:rPr>
      </w:pPr>
      <w:r>
        <w:rPr>
          <w:color w:val="000000"/>
        </w:rPr>
        <w:t>КПП ______________</w:t>
      </w:r>
      <w:proofErr w:type="gramStart"/>
      <w:r>
        <w:rPr>
          <w:color w:val="000000"/>
        </w:rPr>
        <w:t xml:space="preserve"> ,</w:t>
      </w:r>
      <w:proofErr w:type="gramEnd"/>
      <w:r>
        <w:rPr>
          <w:color w:val="000000"/>
        </w:rPr>
        <w:t xml:space="preserve"> </w:t>
      </w:r>
    </w:p>
    <w:p w:rsidR="007622F1" w:rsidRDefault="009819D1">
      <w:pPr>
        <w:pStyle w:val="normal"/>
        <w:pBdr>
          <w:top w:val="nil"/>
          <w:left w:val="nil"/>
          <w:bottom w:val="nil"/>
          <w:right w:val="nil"/>
          <w:between w:val="nil"/>
        </w:pBdr>
        <w:ind w:firstLine="709"/>
        <w:jc w:val="both"/>
        <w:rPr>
          <w:i/>
          <w:color w:val="000000"/>
        </w:rPr>
      </w:pPr>
      <w:proofErr w:type="spellStart"/>
      <w:proofErr w:type="gramStart"/>
      <w:r>
        <w:rPr>
          <w:i/>
          <w:color w:val="000000"/>
        </w:rPr>
        <w:lastRenderedPageBreak/>
        <w:t>р</w:t>
      </w:r>
      <w:proofErr w:type="spellEnd"/>
      <w:proofErr w:type="gramEnd"/>
      <w:r>
        <w:rPr>
          <w:i/>
          <w:color w:val="000000"/>
        </w:rPr>
        <w:t xml:space="preserve">/счет  ______________________ в  ____________________,            к/счет _______________________ в  ___________________________, БИК _______________, </w:t>
      </w:r>
    </w:p>
    <w:p w:rsidR="007622F1" w:rsidRDefault="009819D1">
      <w:pPr>
        <w:pStyle w:val="normal"/>
        <w:pBdr>
          <w:top w:val="nil"/>
          <w:left w:val="nil"/>
          <w:bottom w:val="nil"/>
          <w:right w:val="nil"/>
          <w:between w:val="nil"/>
        </w:pBdr>
        <w:rPr>
          <w:color w:val="000000"/>
        </w:rPr>
      </w:pPr>
      <w:r>
        <w:rPr>
          <w:color w:val="000000"/>
        </w:rPr>
        <w:t>тел.</w:t>
      </w:r>
      <w:r>
        <w:rPr>
          <w:i/>
          <w:color w:val="000000"/>
        </w:rPr>
        <w:t xml:space="preserve"> ________</w:t>
      </w:r>
      <w:r>
        <w:rPr>
          <w:color w:val="000000"/>
        </w:rPr>
        <w:t>, факс _____________,</w:t>
      </w:r>
    </w:p>
    <w:p w:rsidR="007622F1" w:rsidRDefault="009819D1">
      <w:pPr>
        <w:pStyle w:val="normal"/>
        <w:pBdr>
          <w:top w:val="nil"/>
          <w:left w:val="nil"/>
          <w:bottom w:val="nil"/>
          <w:right w:val="nil"/>
          <w:between w:val="nil"/>
        </w:pBdr>
        <w:rPr>
          <w:color w:val="000000"/>
        </w:rPr>
      </w:pPr>
      <w:proofErr w:type="spellStart"/>
      <w:r>
        <w:rPr>
          <w:color w:val="000000"/>
        </w:rPr>
        <w:t>E-mail</w:t>
      </w:r>
      <w:proofErr w:type="spellEnd"/>
      <w:r>
        <w:rPr>
          <w:color w:val="000000"/>
        </w:rPr>
        <w:t xml:space="preserve"> _________________</w:t>
      </w:r>
    </w:p>
    <w:tbl>
      <w:tblPr>
        <w:tblStyle w:val="ac"/>
        <w:tblW w:w="9383" w:type="dxa"/>
        <w:tblInd w:w="223" w:type="dxa"/>
        <w:tblLayout w:type="fixed"/>
        <w:tblLook w:val="0000"/>
      </w:tblPr>
      <w:tblGrid>
        <w:gridCol w:w="4847"/>
        <w:gridCol w:w="4536"/>
      </w:tblGrid>
      <w:tr w:rsidR="007622F1">
        <w:trPr>
          <w:trHeight w:val="1312"/>
        </w:trPr>
        <w:tc>
          <w:tcPr>
            <w:tcW w:w="4847" w:type="dxa"/>
          </w:tcPr>
          <w:p w:rsidR="007622F1" w:rsidRDefault="009819D1">
            <w:pPr>
              <w:pStyle w:val="normal"/>
            </w:pPr>
            <w:r>
              <w:t>Покупатель:</w:t>
            </w:r>
          </w:p>
          <w:p w:rsidR="007622F1" w:rsidRDefault="007622F1">
            <w:pPr>
              <w:pStyle w:val="normal"/>
            </w:pPr>
          </w:p>
          <w:p w:rsidR="007622F1" w:rsidRDefault="009819D1">
            <w:pPr>
              <w:pStyle w:val="normal"/>
            </w:pPr>
            <w:r>
              <w:t>________    ______________</w:t>
            </w:r>
          </w:p>
          <w:p w:rsidR="007622F1" w:rsidRDefault="009819D1">
            <w:pPr>
              <w:pStyle w:val="normal"/>
              <w:rPr>
                <w:vertAlign w:val="superscript"/>
              </w:rPr>
            </w:pPr>
            <w:r>
              <w:rPr>
                <w:vertAlign w:val="superscript"/>
              </w:rPr>
              <w:t xml:space="preserve">(подпись)                    (Ф.И.О.)                                     </w:t>
            </w:r>
          </w:p>
        </w:tc>
        <w:tc>
          <w:tcPr>
            <w:tcW w:w="4536" w:type="dxa"/>
          </w:tcPr>
          <w:p w:rsidR="007622F1" w:rsidRDefault="009819D1">
            <w:pPr>
              <w:pStyle w:val="normal"/>
            </w:pPr>
            <w:r>
              <w:t>Поставщик:</w:t>
            </w:r>
          </w:p>
          <w:p w:rsidR="007622F1" w:rsidRDefault="007622F1">
            <w:pPr>
              <w:pStyle w:val="normal"/>
            </w:pPr>
          </w:p>
          <w:p w:rsidR="007622F1" w:rsidRDefault="009819D1">
            <w:pPr>
              <w:pStyle w:val="normal"/>
            </w:pPr>
            <w:r>
              <w:t>________    ______________</w:t>
            </w:r>
          </w:p>
          <w:p w:rsidR="007622F1" w:rsidRDefault="009819D1">
            <w:pPr>
              <w:pStyle w:val="normal"/>
            </w:pPr>
            <w:r>
              <w:rPr>
                <w:vertAlign w:val="superscript"/>
              </w:rPr>
              <w:t xml:space="preserve">(подпись)                    (Ф.И.О.)                                     </w:t>
            </w:r>
          </w:p>
        </w:tc>
      </w:tr>
    </w:tbl>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8B0BD4" w:rsidRDefault="008B0BD4">
      <w:pPr>
        <w:pStyle w:val="normal"/>
        <w:jc w:val="right"/>
      </w:pPr>
    </w:p>
    <w:p w:rsidR="007622F1" w:rsidRDefault="007622F1">
      <w:pPr>
        <w:pStyle w:val="normal"/>
        <w:jc w:val="right"/>
      </w:pPr>
    </w:p>
    <w:p w:rsidR="007622F1" w:rsidRDefault="009819D1">
      <w:pPr>
        <w:pStyle w:val="normal"/>
        <w:jc w:val="right"/>
      </w:pPr>
      <w:r>
        <w:lastRenderedPageBreak/>
        <w:t xml:space="preserve">Приложение №1 </w:t>
      </w:r>
    </w:p>
    <w:p w:rsidR="007622F1" w:rsidRDefault="009819D1">
      <w:pPr>
        <w:pStyle w:val="normal"/>
        <w:ind w:firstLine="567"/>
        <w:jc w:val="right"/>
      </w:pPr>
      <w:r>
        <w:t>к договору поставки №_____________</w:t>
      </w:r>
    </w:p>
    <w:p w:rsidR="007622F1" w:rsidRDefault="009819D1">
      <w:pPr>
        <w:pStyle w:val="normal"/>
        <w:ind w:firstLine="567"/>
        <w:jc w:val="right"/>
      </w:pPr>
      <w:r>
        <w:t>от «___»_______20__ г.</w:t>
      </w:r>
    </w:p>
    <w:p w:rsidR="007622F1" w:rsidRDefault="007622F1">
      <w:pPr>
        <w:pStyle w:val="normal"/>
        <w:ind w:firstLine="567"/>
        <w:jc w:val="right"/>
      </w:pPr>
    </w:p>
    <w:p w:rsidR="007622F1" w:rsidRDefault="007622F1">
      <w:pPr>
        <w:pStyle w:val="normal"/>
        <w:ind w:firstLine="567"/>
        <w:rPr>
          <w:b/>
        </w:rPr>
      </w:pPr>
    </w:p>
    <w:p w:rsidR="007622F1" w:rsidRDefault="007622F1">
      <w:pPr>
        <w:pStyle w:val="normal"/>
        <w:ind w:firstLine="567"/>
        <w:rPr>
          <w:b/>
        </w:rPr>
      </w:pPr>
    </w:p>
    <w:p w:rsidR="007622F1" w:rsidRDefault="009819D1">
      <w:pPr>
        <w:pStyle w:val="normal"/>
        <w:ind w:firstLine="567"/>
        <w:jc w:val="center"/>
        <w:rPr>
          <w:b/>
        </w:rPr>
      </w:pPr>
      <w:r>
        <w:rPr>
          <w:b/>
        </w:rPr>
        <w:t>Спецификация №___</w:t>
      </w:r>
    </w:p>
    <w:p w:rsidR="007622F1" w:rsidRDefault="007622F1">
      <w:pPr>
        <w:pStyle w:val="normal"/>
        <w:ind w:firstLine="567"/>
        <w:jc w:val="center"/>
        <w:rPr>
          <w:b/>
        </w:rPr>
      </w:pPr>
    </w:p>
    <w:tbl>
      <w:tblPr>
        <w:tblStyle w:val="ad"/>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7622F1">
        <w:trPr>
          <w:trHeight w:val="563"/>
        </w:trPr>
        <w:tc>
          <w:tcPr>
            <w:tcW w:w="910" w:type="dxa"/>
          </w:tcPr>
          <w:p w:rsidR="007622F1" w:rsidRDefault="009819D1">
            <w:pPr>
              <w:pStyle w:val="normal"/>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7622F1" w:rsidRDefault="007622F1">
            <w:pPr>
              <w:pStyle w:val="normal"/>
              <w:tabs>
                <w:tab w:val="left" w:pos="798"/>
              </w:tabs>
              <w:ind w:left="-21"/>
              <w:jc w:val="center"/>
            </w:pPr>
          </w:p>
        </w:tc>
        <w:tc>
          <w:tcPr>
            <w:tcW w:w="1892" w:type="dxa"/>
          </w:tcPr>
          <w:p w:rsidR="007622F1" w:rsidRDefault="009819D1">
            <w:pPr>
              <w:pStyle w:val="normal"/>
              <w:tabs>
                <w:tab w:val="left" w:pos="798"/>
              </w:tabs>
              <w:jc w:val="center"/>
            </w:pPr>
            <w:r>
              <w:t>Наименование Товара</w:t>
            </w:r>
          </w:p>
        </w:tc>
        <w:tc>
          <w:tcPr>
            <w:tcW w:w="1417" w:type="dxa"/>
          </w:tcPr>
          <w:p w:rsidR="007622F1" w:rsidRDefault="009819D1">
            <w:pPr>
              <w:pStyle w:val="normal"/>
              <w:tabs>
                <w:tab w:val="left" w:pos="798"/>
              </w:tabs>
              <w:jc w:val="center"/>
            </w:pPr>
            <w:r>
              <w:t>Кол-во</w:t>
            </w:r>
          </w:p>
        </w:tc>
        <w:tc>
          <w:tcPr>
            <w:tcW w:w="1418" w:type="dxa"/>
          </w:tcPr>
          <w:p w:rsidR="007622F1" w:rsidRDefault="009819D1">
            <w:pPr>
              <w:pStyle w:val="normal"/>
              <w:tabs>
                <w:tab w:val="left" w:pos="798"/>
              </w:tabs>
              <w:jc w:val="center"/>
            </w:pPr>
            <w:r>
              <w:t xml:space="preserve">Ед. </w:t>
            </w:r>
            <w:proofErr w:type="spellStart"/>
            <w:r>
              <w:t>измер</w:t>
            </w:r>
            <w:proofErr w:type="spellEnd"/>
            <w:r>
              <w:t>.</w:t>
            </w:r>
          </w:p>
        </w:tc>
        <w:tc>
          <w:tcPr>
            <w:tcW w:w="1984" w:type="dxa"/>
          </w:tcPr>
          <w:p w:rsidR="007622F1" w:rsidRDefault="009819D1">
            <w:pPr>
              <w:pStyle w:val="normal"/>
              <w:tabs>
                <w:tab w:val="left" w:pos="798"/>
              </w:tabs>
              <w:jc w:val="center"/>
            </w:pPr>
            <w:r>
              <w:t xml:space="preserve">Цена за ед., </w:t>
            </w:r>
            <w:proofErr w:type="spellStart"/>
            <w:r>
              <w:t>руб</w:t>
            </w:r>
            <w:proofErr w:type="spellEnd"/>
            <w:r>
              <w:t>, с НДС ____%/</w:t>
            </w:r>
            <w:proofErr w:type="gramStart"/>
            <w:r>
              <w:t>НДС</w:t>
            </w:r>
            <w:proofErr w:type="gramEnd"/>
            <w:r>
              <w:t xml:space="preserve"> не облагается</w:t>
            </w:r>
          </w:p>
        </w:tc>
        <w:tc>
          <w:tcPr>
            <w:tcW w:w="1985" w:type="dxa"/>
          </w:tcPr>
          <w:p w:rsidR="007622F1" w:rsidRDefault="009819D1">
            <w:pPr>
              <w:pStyle w:val="normal"/>
              <w:tabs>
                <w:tab w:val="left" w:pos="798"/>
              </w:tabs>
              <w:jc w:val="center"/>
            </w:pPr>
            <w:r>
              <w:t xml:space="preserve">Стоимость, </w:t>
            </w:r>
            <w:proofErr w:type="spellStart"/>
            <w:r>
              <w:t>руб</w:t>
            </w:r>
            <w:proofErr w:type="spellEnd"/>
            <w:r>
              <w:t>, с НДС 20%/НДС не облагается</w:t>
            </w:r>
          </w:p>
        </w:tc>
      </w:tr>
      <w:tr w:rsidR="007622F1">
        <w:trPr>
          <w:trHeight w:val="563"/>
        </w:trPr>
        <w:tc>
          <w:tcPr>
            <w:tcW w:w="910" w:type="dxa"/>
          </w:tcPr>
          <w:p w:rsidR="007622F1" w:rsidRDefault="009819D1">
            <w:pPr>
              <w:pStyle w:val="normal"/>
              <w:tabs>
                <w:tab w:val="left" w:pos="0"/>
              </w:tabs>
              <w:ind w:firstLine="6"/>
              <w:jc w:val="center"/>
            </w:pPr>
            <w:r>
              <w:t>1</w:t>
            </w:r>
          </w:p>
        </w:tc>
        <w:tc>
          <w:tcPr>
            <w:tcW w:w="1892" w:type="dxa"/>
          </w:tcPr>
          <w:p w:rsidR="007622F1" w:rsidRDefault="009819D1">
            <w:pPr>
              <w:pStyle w:val="normal"/>
              <w:rPr>
                <w:color w:val="000000"/>
              </w:rPr>
            </w:pPr>
            <w:r>
              <w:rPr>
                <w:color w:val="000000"/>
              </w:rPr>
              <w:t>Терминальный камень формы «_____»</w:t>
            </w:r>
          </w:p>
        </w:tc>
        <w:tc>
          <w:tcPr>
            <w:tcW w:w="1417" w:type="dxa"/>
          </w:tcPr>
          <w:p w:rsidR="007622F1" w:rsidRDefault="009819D1">
            <w:pPr>
              <w:pStyle w:val="normal"/>
              <w:jc w:val="center"/>
              <w:rPr>
                <w:color w:val="000000"/>
              </w:rPr>
            </w:pPr>
            <w:r>
              <w:t>4008,9</w:t>
            </w:r>
          </w:p>
        </w:tc>
        <w:tc>
          <w:tcPr>
            <w:tcW w:w="1418" w:type="dxa"/>
          </w:tcPr>
          <w:p w:rsidR="007622F1" w:rsidRDefault="009819D1">
            <w:pPr>
              <w:pStyle w:val="normal"/>
              <w:jc w:val="center"/>
              <w:rPr>
                <w:color w:val="000000"/>
              </w:rPr>
            </w:pPr>
            <w:r>
              <w:rPr>
                <w:color w:val="000000"/>
              </w:rPr>
              <w:t>м</w:t>
            </w:r>
            <w:proofErr w:type="gramStart"/>
            <w:r>
              <w:rPr>
                <w:color w:val="000000"/>
              </w:rPr>
              <w:t>2</w:t>
            </w:r>
            <w:proofErr w:type="gramEnd"/>
          </w:p>
        </w:tc>
        <w:tc>
          <w:tcPr>
            <w:tcW w:w="1984" w:type="dxa"/>
          </w:tcPr>
          <w:p w:rsidR="007622F1" w:rsidRDefault="007622F1">
            <w:pPr>
              <w:pStyle w:val="normal"/>
              <w:tabs>
                <w:tab w:val="left" w:pos="798"/>
              </w:tabs>
              <w:jc w:val="center"/>
              <w:rPr>
                <w:sz w:val="28"/>
                <w:szCs w:val="28"/>
              </w:rPr>
            </w:pPr>
          </w:p>
        </w:tc>
        <w:tc>
          <w:tcPr>
            <w:tcW w:w="1985" w:type="dxa"/>
          </w:tcPr>
          <w:p w:rsidR="007622F1" w:rsidRDefault="007622F1">
            <w:pPr>
              <w:pStyle w:val="normal"/>
              <w:tabs>
                <w:tab w:val="left" w:pos="798"/>
              </w:tabs>
              <w:jc w:val="center"/>
              <w:rPr>
                <w:sz w:val="28"/>
                <w:szCs w:val="28"/>
              </w:rPr>
            </w:pPr>
          </w:p>
        </w:tc>
      </w:tr>
    </w:tbl>
    <w:p w:rsidR="007622F1" w:rsidRDefault="007622F1">
      <w:pPr>
        <w:pStyle w:val="normal"/>
        <w:ind w:firstLine="567"/>
        <w:jc w:val="center"/>
        <w:rPr>
          <w:b/>
        </w:rPr>
      </w:pPr>
    </w:p>
    <w:p w:rsidR="007622F1" w:rsidRDefault="009819D1">
      <w:pPr>
        <w:pStyle w:val="normal"/>
        <w:ind w:firstLine="567"/>
        <w:jc w:val="both"/>
      </w:pPr>
      <w:r>
        <w:t xml:space="preserve">Дополнительные требования к поставляемому Товару: </w:t>
      </w:r>
    </w:p>
    <w:p w:rsidR="007622F1" w:rsidRDefault="009819D1">
      <w:pPr>
        <w:pStyle w:val="normal"/>
        <w:ind w:firstLine="567"/>
        <w:jc w:val="both"/>
      </w:pPr>
      <w:r>
        <w:t>Общая стоимость Товара составляет: ________________________________________</w:t>
      </w:r>
    </w:p>
    <w:p w:rsidR="007622F1" w:rsidRDefault="009819D1">
      <w:pPr>
        <w:pStyle w:val="normal"/>
        <w:ind w:firstLine="567"/>
        <w:jc w:val="both"/>
      </w:pPr>
      <w:r>
        <w:t>В том числе НДС ___%: ____________________________________________________</w:t>
      </w:r>
    </w:p>
    <w:p w:rsidR="007622F1" w:rsidRDefault="009819D1">
      <w:pPr>
        <w:pStyle w:val="normal"/>
        <w:ind w:firstLine="567"/>
        <w:jc w:val="both"/>
      </w:pPr>
      <w:r>
        <w:t>Срок поставки: __________________.</w:t>
      </w:r>
    </w:p>
    <w:p w:rsidR="007622F1" w:rsidRDefault="007622F1">
      <w:pPr>
        <w:pStyle w:val="normal"/>
        <w:ind w:firstLine="567"/>
        <w:jc w:val="both"/>
      </w:pPr>
    </w:p>
    <w:p w:rsidR="007622F1" w:rsidRDefault="009819D1">
      <w:pPr>
        <w:pStyle w:val="normal"/>
        <w:tabs>
          <w:tab w:val="left" w:pos="5670"/>
        </w:tabs>
        <w:ind w:left="567"/>
        <w:jc w:val="both"/>
      </w:pPr>
      <w:r>
        <w:t xml:space="preserve">Представитель </w:t>
      </w:r>
      <w:proofErr w:type="gramStart"/>
      <w:r>
        <w:t>от</w:t>
      </w:r>
      <w:proofErr w:type="gramEnd"/>
    </w:p>
    <w:p w:rsidR="007622F1" w:rsidRDefault="009819D1">
      <w:pPr>
        <w:pStyle w:val="normal"/>
        <w:tabs>
          <w:tab w:val="left" w:pos="5670"/>
        </w:tabs>
        <w:ind w:left="567"/>
        <w:jc w:val="both"/>
      </w:pPr>
      <w:r>
        <w:t>Покупателя:</w:t>
      </w:r>
    </w:p>
    <w:p w:rsidR="007622F1" w:rsidRDefault="009819D1">
      <w:pPr>
        <w:pStyle w:val="normal"/>
        <w:ind w:left="567"/>
      </w:pPr>
      <w:r>
        <w:t>_______________________________________</w:t>
      </w:r>
    </w:p>
    <w:p w:rsidR="007622F1" w:rsidRDefault="007622F1">
      <w:pPr>
        <w:pStyle w:val="normal"/>
        <w:ind w:left="567"/>
      </w:pPr>
    </w:p>
    <w:tbl>
      <w:tblPr>
        <w:tblStyle w:val="ae"/>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7622F1">
        <w:trPr>
          <w:trHeight w:val="2074"/>
        </w:trPr>
        <w:tc>
          <w:tcPr>
            <w:tcW w:w="4705" w:type="dxa"/>
            <w:tcBorders>
              <w:top w:val="nil"/>
              <w:left w:val="nil"/>
              <w:bottom w:val="nil"/>
              <w:right w:val="nil"/>
            </w:tcBorders>
          </w:tcPr>
          <w:p w:rsidR="007622F1" w:rsidRDefault="009819D1">
            <w:pPr>
              <w:pStyle w:val="normal"/>
            </w:pPr>
            <w:r>
              <w:t>Покупатель:</w:t>
            </w:r>
          </w:p>
          <w:p w:rsidR="007622F1" w:rsidRDefault="007622F1">
            <w:pPr>
              <w:pStyle w:val="normal"/>
            </w:pPr>
          </w:p>
          <w:p w:rsidR="007622F1" w:rsidRDefault="009819D1">
            <w:pPr>
              <w:pStyle w:val="normal"/>
            </w:pPr>
            <w:r>
              <w:t>________    ______________</w:t>
            </w:r>
          </w:p>
          <w:p w:rsidR="007622F1" w:rsidRDefault="009819D1">
            <w:pPr>
              <w:pStyle w:val="normal"/>
              <w:rPr>
                <w:vertAlign w:val="superscript"/>
              </w:rPr>
            </w:pPr>
            <w:r>
              <w:rPr>
                <w:vertAlign w:val="superscript"/>
              </w:rPr>
              <w:t xml:space="preserve">(подпись)                    (Ф.И.О.)                                     </w:t>
            </w:r>
          </w:p>
        </w:tc>
        <w:tc>
          <w:tcPr>
            <w:tcW w:w="4139" w:type="dxa"/>
            <w:tcBorders>
              <w:top w:val="nil"/>
              <w:left w:val="nil"/>
              <w:bottom w:val="nil"/>
              <w:right w:val="nil"/>
            </w:tcBorders>
          </w:tcPr>
          <w:p w:rsidR="007622F1" w:rsidRDefault="009819D1">
            <w:pPr>
              <w:pStyle w:val="normal"/>
            </w:pPr>
            <w:r>
              <w:t>Поставщик:</w:t>
            </w:r>
          </w:p>
          <w:p w:rsidR="007622F1" w:rsidRDefault="007622F1">
            <w:pPr>
              <w:pStyle w:val="normal"/>
            </w:pPr>
          </w:p>
          <w:p w:rsidR="007622F1" w:rsidRDefault="009819D1">
            <w:pPr>
              <w:pStyle w:val="normal"/>
            </w:pPr>
            <w:r>
              <w:t>________    ______________</w:t>
            </w:r>
          </w:p>
          <w:p w:rsidR="007622F1" w:rsidRDefault="009819D1">
            <w:pPr>
              <w:pStyle w:val="normal"/>
            </w:pPr>
            <w:r>
              <w:rPr>
                <w:vertAlign w:val="superscript"/>
              </w:rPr>
              <w:t xml:space="preserve">(подпись)                    (Ф.И.О.)                                     </w:t>
            </w:r>
          </w:p>
        </w:tc>
      </w:tr>
    </w:tbl>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8B0BD4" w:rsidRDefault="008B0BD4">
      <w:pPr>
        <w:pStyle w:val="normal"/>
        <w:ind w:firstLine="567"/>
        <w:jc w:val="right"/>
      </w:pPr>
    </w:p>
    <w:p w:rsidR="008B0BD4" w:rsidRDefault="008B0BD4">
      <w:pPr>
        <w:pStyle w:val="normal"/>
        <w:ind w:firstLine="567"/>
        <w:jc w:val="right"/>
      </w:pPr>
    </w:p>
    <w:p w:rsidR="008B0BD4" w:rsidRDefault="008B0BD4">
      <w:pPr>
        <w:pStyle w:val="normal"/>
        <w:ind w:firstLine="567"/>
        <w:jc w:val="right"/>
      </w:pPr>
    </w:p>
    <w:p w:rsidR="008B0BD4" w:rsidRDefault="008B0BD4">
      <w:pPr>
        <w:pStyle w:val="normal"/>
        <w:ind w:firstLine="567"/>
        <w:jc w:val="right"/>
      </w:pPr>
    </w:p>
    <w:p w:rsidR="007622F1" w:rsidRDefault="007622F1">
      <w:pPr>
        <w:pStyle w:val="normal"/>
        <w:ind w:firstLine="567"/>
        <w:jc w:val="right"/>
      </w:pPr>
    </w:p>
    <w:p w:rsidR="007622F1" w:rsidRDefault="007622F1">
      <w:pPr>
        <w:pStyle w:val="normal"/>
        <w:ind w:firstLine="567"/>
        <w:jc w:val="right"/>
      </w:pPr>
    </w:p>
    <w:p w:rsidR="007622F1" w:rsidRDefault="009819D1">
      <w:pPr>
        <w:pStyle w:val="normal"/>
        <w:ind w:firstLine="567"/>
        <w:jc w:val="right"/>
      </w:pPr>
      <w:r>
        <w:t xml:space="preserve">Приложение №2 </w:t>
      </w:r>
    </w:p>
    <w:p w:rsidR="007622F1" w:rsidRDefault="009819D1">
      <w:pPr>
        <w:pStyle w:val="normal"/>
        <w:ind w:firstLine="567"/>
        <w:jc w:val="right"/>
      </w:pPr>
      <w:r>
        <w:t>к договору поставки №_____________</w:t>
      </w:r>
    </w:p>
    <w:p w:rsidR="007622F1" w:rsidRDefault="009819D1">
      <w:pPr>
        <w:pStyle w:val="normal"/>
        <w:ind w:firstLine="567"/>
        <w:jc w:val="right"/>
      </w:pPr>
      <w:r>
        <w:t>от «___»_______20__ г.</w:t>
      </w:r>
    </w:p>
    <w:p w:rsidR="007622F1" w:rsidRDefault="007622F1">
      <w:pPr>
        <w:pStyle w:val="normal"/>
        <w:pBdr>
          <w:top w:val="nil"/>
          <w:left w:val="nil"/>
          <w:bottom w:val="nil"/>
          <w:right w:val="nil"/>
          <w:between w:val="nil"/>
        </w:pBdr>
        <w:jc w:val="right"/>
        <w:rPr>
          <w:color w:val="000000"/>
          <w:sz w:val="28"/>
          <w:szCs w:val="28"/>
        </w:rPr>
      </w:pPr>
    </w:p>
    <w:p w:rsidR="007622F1" w:rsidRDefault="009819D1">
      <w:pPr>
        <w:pStyle w:val="normal"/>
        <w:shd w:val="clear" w:color="auto" w:fill="FFFFFF"/>
        <w:ind w:left="720"/>
        <w:jc w:val="center"/>
        <w:rPr>
          <w:color w:val="222222"/>
        </w:rPr>
      </w:pPr>
      <w:r>
        <w:rPr>
          <w:b/>
          <w:color w:val="222222"/>
        </w:rPr>
        <w:t>ТРЕБОВАНИЯ К БАНКОВСКОЙ ГАРАНТИИ</w:t>
      </w:r>
    </w:p>
    <w:p w:rsidR="007622F1" w:rsidRDefault="009819D1">
      <w:pPr>
        <w:pStyle w:val="normal"/>
        <w:shd w:val="clear" w:color="auto" w:fill="FFFFFF"/>
        <w:jc w:val="both"/>
        <w:rPr>
          <w:color w:val="222222"/>
        </w:rPr>
      </w:pPr>
      <w:r>
        <w:rPr>
          <w:color w:val="222222"/>
        </w:rPr>
        <w:t> </w:t>
      </w:r>
      <w:r>
        <w:rPr>
          <w:color w:val="222222"/>
        </w:rPr>
        <w:tab/>
        <w:t>1. </w:t>
      </w:r>
      <w:r>
        <w:rPr>
          <w:color w:val="00000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7622F1" w:rsidRDefault="009819D1">
      <w:pPr>
        <w:pStyle w:val="normal"/>
        <w:shd w:val="clear" w:color="auto" w:fill="FFFFFF"/>
        <w:ind w:firstLine="709"/>
        <w:jc w:val="both"/>
        <w:rPr>
          <w:color w:val="222222"/>
        </w:rPr>
      </w:pPr>
      <w:r>
        <w:rPr>
          <w:color w:val="000000"/>
        </w:rPr>
        <w:t>2. В банковской гарантии должны быть указаны:</w:t>
      </w:r>
    </w:p>
    <w:p w:rsidR="007622F1" w:rsidRDefault="009819D1">
      <w:pPr>
        <w:pStyle w:val="normal"/>
        <w:shd w:val="clear" w:color="auto" w:fill="FFFFFF"/>
        <w:ind w:firstLine="709"/>
        <w:jc w:val="both"/>
        <w:rPr>
          <w:color w:val="222222"/>
        </w:rPr>
      </w:pPr>
      <w:r>
        <w:rPr>
          <w:color w:val="000000"/>
        </w:rPr>
        <w:t>1) дата выдачи;</w:t>
      </w:r>
    </w:p>
    <w:p w:rsidR="007622F1" w:rsidRDefault="009819D1">
      <w:pPr>
        <w:pStyle w:val="normal"/>
        <w:shd w:val="clear" w:color="auto" w:fill="FFFFFF"/>
        <w:ind w:firstLine="709"/>
        <w:jc w:val="both"/>
        <w:rPr>
          <w:color w:val="222222"/>
        </w:rPr>
      </w:pPr>
      <w:r>
        <w:rPr>
          <w:color w:val="000000"/>
        </w:rPr>
        <w:t>2) </w:t>
      </w:r>
      <w:r>
        <w:rPr>
          <w:color w:val="222222"/>
        </w:rPr>
        <w:t>принципал – наименование, адрес, ИНН, ОГРН;</w:t>
      </w:r>
    </w:p>
    <w:p w:rsidR="007622F1" w:rsidRDefault="009819D1">
      <w:pPr>
        <w:pStyle w:val="normal"/>
        <w:shd w:val="clear" w:color="auto" w:fill="FFFFFF"/>
        <w:ind w:firstLine="709"/>
        <w:jc w:val="both"/>
        <w:rPr>
          <w:color w:val="222222"/>
        </w:rPr>
      </w:pPr>
      <w:r>
        <w:rPr>
          <w:color w:val="000000"/>
        </w:rPr>
        <w:t>3)  </w:t>
      </w:r>
      <w:r>
        <w:rPr>
          <w:color w:val="222222"/>
        </w:rPr>
        <w:t>бенефициар (заказчик) – Публичное акционерное общество «Центр по перевозке грузов в контейнерах «</w:t>
      </w:r>
      <w:proofErr w:type="spellStart"/>
      <w:r>
        <w:rPr>
          <w:color w:val="222222"/>
        </w:rPr>
        <w:t>ТрансКонтейнер</w:t>
      </w:r>
      <w:proofErr w:type="spellEnd"/>
      <w:r>
        <w:rPr>
          <w:color w:val="222222"/>
        </w:rPr>
        <w:t>» (ПАО «</w:t>
      </w:r>
      <w:proofErr w:type="spellStart"/>
      <w:r>
        <w:rPr>
          <w:color w:val="222222"/>
        </w:rPr>
        <w:t>ТрансКонтейнер</w:t>
      </w:r>
      <w:proofErr w:type="spellEnd"/>
      <w:r>
        <w:rPr>
          <w:color w:val="222222"/>
        </w:rPr>
        <w:t>»), место нахождения: Российская Федерация, 125047, г. Москва, Оружейный пер., д.19, ИНН 7708591995, ОКПО 94421386, </w:t>
      </w:r>
      <w:r>
        <w:rPr>
          <w:color w:val="222222"/>
        </w:rPr>
        <w:br/>
        <w:t>КПП 997650001;</w:t>
      </w:r>
    </w:p>
    <w:p w:rsidR="007622F1" w:rsidRDefault="009819D1">
      <w:pPr>
        <w:pStyle w:val="normal"/>
        <w:shd w:val="clear" w:color="auto" w:fill="FFFFFF"/>
        <w:ind w:firstLine="709"/>
        <w:jc w:val="both"/>
        <w:rPr>
          <w:color w:val="222222"/>
        </w:rPr>
      </w:pPr>
      <w:r>
        <w:rPr>
          <w:color w:val="000000"/>
        </w:rPr>
        <w:t>4) </w:t>
      </w:r>
      <w:r>
        <w:rPr>
          <w:color w:val="222222"/>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7622F1" w:rsidRDefault="009819D1">
      <w:pPr>
        <w:pStyle w:val="normal"/>
        <w:shd w:val="clear" w:color="auto" w:fill="FFFFFF"/>
        <w:ind w:firstLine="709"/>
        <w:jc w:val="both"/>
        <w:rPr>
          <w:color w:val="222222"/>
        </w:rPr>
      </w:pPr>
      <w:r>
        <w:rPr>
          <w:color w:val="000000"/>
        </w:rPr>
        <w:t xml:space="preserve">5) номер и наименование Запроса предложений № </w:t>
      </w:r>
      <w:proofErr w:type="spellStart"/>
      <w:r>
        <w:rPr>
          <w:color w:val="000000"/>
        </w:rPr>
        <w:t>ЗП</w:t>
      </w:r>
      <w:proofErr w:type="gramStart"/>
      <w:r>
        <w:rPr>
          <w:color w:val="000000"/>
        </w:rPr>
        <w:t>э</w:t>
      </w:r>
      <w:proofErr w:type="spellEnd"/>
      <w:r>
        <w:rPr>
          <w:color w:val="000000"/>
        </w:rPr>
        <w:t>-</w:t>
      </w:r>
      <w:proofErr w:type="gramEnd"/>
      <w:r>
        <w:rPr>
          <w:color w:val="000000"/>
        </w:rPr>
        <w:t xml:space="preserve">_________ по предмету закупки _________________ </w:t>
      </w:r>
      <w:r>
        <w:rPr>
          <w:i/>
          <w:color w:val="000000"/>
        </w:rPr>
        <w:t>(указать предмет закупки)</w:t>
      </w:r>
      <w:r>
        <w:rPr>
          <w:color w:val="000000"/>
        </w:rPr>
        <w:t>;</w:t>
      </w:r>
    </w:p>
    <w:p w:rsidR="007622F1" w:rsidRDefault="009819D1">
      <w:pPr>
        <w:pStyle w:val="normal"/>
        <w:pBdr>
          <w:top w:val="nil"/>
          <w:left w:val="nil"/>
          <w:bottom w:val="nil"/>
          <w:right w:val="nil"/>
          <w:between w:val="nil"/>
        </w:pBdr>
        <w:tabs>
          <w:tab w:val="left" w:pos="-567"/>
          <w:tab w:val="left" w:pos="-426"/>
        </w:tabs>
        <w:jc w:val="both"/>
        <w:rPr>
          <w:color w:val="222222"/>
        </w:rPr>
      </w:pPr>
      <w:r>
        <w:rPr>
          <w:color w:val="000000"/>
        </w:rPr>
        <w:tab/>
        <w:t>6) денежная сумма, подлежащая выплате – ____________ (указывается сумма в соответствии с пунктом 2.2. настоящего Договора);</w:t>
      </w:r>
    </w:p>
    <w:p w:rsidR="007622F1" w:rsidRDefault="009819D1">
      <w:pPr>
        <w:pStyle w:val="normal"/>
        <w:shd w:val="clear" w:color="auto" w:fill="FFFFFF"/>
        <w:ind w:firstLine="709"/>
        <w:jc w:val="both"/>
        <w:rPr>
          <w:color w:val="222222"/>
        </w:rPr>
      </w:pPr>
      <w:r>
        <w:rPr>
          <w:color w:val="000000"/>
        </w:rPr>
        <w:t>7)  срок действия гарантии;</w:t>
      </w:r>
    </w:p>
    <w:p w:rsidR="007622F1" w:rsidRDefault="009819D1">
      <w:pPr>
        <w:pStyle w:val="normal"/>
        <w:shd w:val="clear" w:color="auto" w:fill="FFFFFF"/>
        <w:ind w:firstLine="709"/>
        <w:jc w:val="both"/>
        <w:rPr>
          <w:color w:val="222222"/>
        </w:rPr>
      </w:pPr>
      <w:proofErr w:type="gramStart"/>
      <w:r>
        <w:rPr>
          <w:color w:val="00000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color w:val="000000"/>
        </w:rPr>
        <w:t xml:space="preserve"> по договору;</w:t>
      </w:r>
    </w:p>
    <w:p w:rsidR="007622F1" w:rsidRDefault="009819D1">
      <w:pPr>
        <w:pStyle w:val="normal"/>
        <w:shd w:val="clear" w:color="auto" w:fill="FFFFFF"/>
        <w:ind w:firstLine="709"/>
        <w:jc w:val="both"/>
        <w:rPr>
          <w:color w:val="222222"/>
        </w:rPr>
      </w:pPr>
      <w:r>
        <w:rPr>
          <w:color w:val="00000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7622F1" w:rsidRDefault="009819D1">
      <w:pPr>
        <w:pStyle w:val="normal"/>
        <w:shd w:val="clear" w:color="auto" w:fill="FFFFFF"/>
        <w:ind w:firstLine="709"/>
        <w:jc w:val="both"/>
        <w:rPr>
          <w:color w:val="222222"/>
        </w:rPr>
      </w:pPr>
      <w:r>
        <w:rPr>
          <w:color w:val="00000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7622F1" w:rsidRDefault="009819D1">
      <w:pPr>
        <w:pStyle w:val="normal"/>
        <w:shd w:val="clear" w:color="auto" w:fill="FFFFFF"/>
        <w:ind w:firstLine="709"/>
        <w:jc w:val="both"/>
        <w:rPr>
          <w:color w:val="222222"/>
        </w:rPr>
      </w:pPr>
      <w:r>
        <w:rPr>
          <w:color w:val="00000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7622F1" w:rsidRDefault="009819D1">
      <w:pPr>
        <w:pStyle w:val="normal"/>
        <w:shd w:val="clear" w:color="auto" w:fill="FFFFFF"/>
        <w:ind w:firstLine="709"/>
        <w:jc w:val="both"/>
        <w:rPr>
          <w:color w:val="222222"/>
        </w:rPr>
      </w:pPr>
      <w:r>
        <w:rPr>
          <w:color w:val="000000"/>
        </w:rPr>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7622F1" w:rsidRDefault="009819D1">
      <w:pPr>
        <w:pStyle w:val="normal"/>
        <w:shd w:val="clear" w:color="auto" w:fill="FFFFFF"/>
        <w:ind w:firstLine="709"/>
        <w:jc w:val="both"/>
        <w:rPr>
          <w:color w:val="222222"/>
        </w:rPr>
      </w:pPr>
      <w:r>
        <w:rPr>
          <w:color w:val="00000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7622F1" w:rsidRDefault="009819D1">
      <w:pPr>
        <w:pStyle w:val="normal"/>
        <w:shd w:val="clear" w:color="auto" w:fill="FFFFFF"/>
        <w:ind w:firstLine="709"/>
        <w:jc w:val="both"/>
        <w:rPr>
          <w:color w:val="222222"/>
        </w:rPr>
      </w:pPr>
      <w:r>
        <w:rPr>
          <w:color w:val="00000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7622F1" w:rsidRDefault="009819D1">
      <w:pPr>
        <w:pStyle w:val="normal"/>
        <w:shd w:val="clear" w:color="auto" w:fill="FFFFFF"/>
        <w:ind w:firstLine="709"/>
        <w:jc w:val="both"/>
        <w:rPr>
          <w:color w:val="222222"/>
        </w:rPr>
      </w:pPr>
      <w:r>
        <w:rPr>
          <w:color w:val="000000"/>
        </w:rPr>
        <w:lastRenderedPageBreak/>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7622F1" w:rsidRDefault="009819D1">
      <w:pPr>
        <w:pStyle w:val="normal"/>
        <w:shd w:val="clear" w:color="auto" w:fill="FFFFFF"/>
        <w:ind w:firstLine="709"/>
        <w:jc w:val="both"/>
        <w:rPr>
          <w:color w:val="222222"/>
        </w:rPr>
      </w:pPr>
      <w:proofErr w:type="gramStart"/>
      <w:r>
        <w:rPr>
          <w:color w:val="00000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7622F1" w:rsidRDefault="009819D1">
      <w:pPr>
        <w:pStyle w:val="normal"/>
        <w:shd w:val="clear" w:color="auto" w:fill="FFFFFF"/>
        <w:ind w:firstLine="709"/>
        <w:jc w:val="both"/>
        <w:rPr>
          <w:color w:val="222222"/>
        </w:rPr>
      </w:pPr>
      <w:r>
        <w:rPr>
          <w:color w:val="00000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7622F1" w:rsidRDefault="009819D1">
      <w:pPr>
        <w:pStyle w:val="normal"/>
        <w:shd w:val="clear" w:color="auto" w:fill="FFFFFF"/>
        <w:ind w:firstLine="709"/>
        <w:jc w:val="both"/>
        <w:rPr>
          <w:color w:val="222222"/>
        </w:rPr>
      </w:pPr>
      <w:r>
        <w:rPr>
          <w:color w:val="000000"/>
        </w:rPr>
        <w:t>18)  условие, согласно которому банковская гарантия вступает в силу со дня выдачи банковской гарантии;</w:t>
      </w:r>
    </w:p>
    <w:p w:rsidR="007622F1" w:rsidRDefault="009819D1">
      <w:pPr>
        <w:pStyle w:val="normal"/>
        <w:shd w:val="clear" w:color="auto" w:fill="FFFFFF"/>
        <w:ind w:firstLine="709"/>
        <w:jc w:val="both"/>
        <w:rPr>
          <w:color w:val="222222"/>
        </w:rPr>
      </w:pPr>
      <w:r>
        <w:rPr>
          <w:color w:val="000000"/>
        </w:rPr>
        <w:t>19) условие, согласно которому бенефициар вправе предъявлять требование в течение всего срока действия банковской гарантии.</w:t>
      </w:r>
    </w:p>
    <w:p w:rsidR="007622F1" w:rsidRDefault="009819D1">
      <w:pPr>
        <w:pStyle w:val="normal"/>
        <w:shd w:val="clear" w:color="auto" w:fill="FFFFFF"/>
        <w:ind w:firstLine="709"/>
        <w:jc w:val="both"/>
        <w:rPr>
          <w:color w:val="222222"/>
        </w:rPr>
      </w:pPr>
      <w:r>
        <w:rPr>
          <w:color w:val="000000"/>
        </w:rPr>
        <w:t>3. </w:t>
      </w:r>
      <w:proofErr w:type="gramStart"/>
      <w:r>
        <w:rPr>
          <w:color w:val="00000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7622F1" w:rsidRDefault="009819D1">
      <w:pPr>
        <w:pStyle w:val="normal"/>
        <w:shd w:val="clear" w:color="auto" w:fill="FFFFFF"/>
        <w:ind w:firstLine="709"/>
        <w:jc w:val="both"/>
        <w:rPr>
          <w:color w:val="222222"/>
        </w:rPr>
      </w:pPr>
      <w:r>
        <w:rPr>
          <w:color w:val="00000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7622F1" w:rsidRDefault="009819D1">
      <w:pPr>
        <w:pStyle w:val="normal"/>
        <w:shd w:val="clear" w:color="auto" w:fill="FFFFFF"/>
        <w:ind w:firstLine="709"/>
        <w:jc w:val="both"/>
        <w:rPr>
          <w:color w:val="222222"/>
        </w:rPr>
      </w:pPr>
      <w:r>
        <w:rPr>
          <w:color w:val="000000"/>
        </w:rPr>
        <w:t>5. Банковская гарантия должна быть безусловной и безотзывной (гарантия не может быть отозвана или изменена гарантом в одностороннем порядке).</w:t>
      </w:r>
    </w:p>
    <w:p w:rsidR="007622F1" w:rsidRDefault="009819D1">
      <w:pPr>
        <w:pStyle w:val="normal"/>
        <w:shd w:val="clear" w:color="auto" w:fill="FFFFFF"/>
        <w:ind w:firstLine="397"/>
        <w:jc w:val="both"/>
        <w:rPr>
          <w:color w:val="000000"/>
        </w:rPr>
      </w:pPr>
      <w:r>
        <w:rPr>
          <w:color w:val="000000"/>
        </w:rPr>
        <w:t>Срок действия банковской гарантии должен превышать срок действия договора, заключаемого по итогам Запроса предложений, </w:t>
      </w:r>
      <w:r>
        <w:rPr>
          <w:color w:val="222222"/>
        </w:rPr>
        <w:t>не менее чем на один месяц</w:t>
      </w:r>
      <w:r>
        <w:rPr>
          <w:color w:val="000000"/>
        </w:rPr>
        <w:t>.</w:t>
      </w:r>
    </w:p>
    <w:p w:rsidR="007622F1" w:rsidRDefault="007622F1">
      <w:pPr>
        <w:pStyle w:val="normal"/>
        <w:ind w:firstLine="567"/>
        <w:jc w:val="right"/>
      </w:pPr>
    </w:p>
    <w:p w:rsidR="007622F1" w:rsidRDefault="007622F1">
      <w:pPr>
        <w:pStyle w:val="normal"/>
        <w:ind w:firstLine="567"/>
        <w:jc w:val="right"/>
      </w:pPr>
    </w:p>
    <w:tbl>
      <w:tblPr>
        <w:tblStyle w:val="af"/>
        <w:tblW w:w="8850" w:type="dxa"/>
        <w:tblInd w:w="0" w:type="dxa"/>
        <w:tblBorders>
          <w:top w:val="nil"/>
          <w:left w:val="nil"/>
          <w:bottom w:val="nil"/>
          <w:right w:val="nil"/>
          <w:insideH w:val="nil"/>
          <w:insideV w:val="nil"/>
        </w:tblBorders>
        <w:tblLayout w:type="fixed"/>
        <w:tblLook w:val="0600"/>
      </w:tblPr>
      <w:tblGrid>
        <w:gridCol w:w="4680"/>
        <w:gridCol w:w="4170"/>
      </w:tblGrid>
      <w:tr w:rsidR="007622F1">
        <w:trPr>
          <w:trHeight w:val="2300"/>
        </w:trPr>
        <w:tc>
          <w:tcPr>
            <w:tcW w:w="4680" w:type="dxa"/>
            <w:tcBorders>
              <w:top w:val="nil"/>
              <w:left w:val="nil"/>
              <w:bottom w:val="nil"/>
              <w:right w:val="nil"/>
            </w:tcBorders>
            <w:tcMar>
              <w:top w:w="100" w:type="dxa"/>
              <w:left w:w="100" w:type="dxa"/>
              <w:bottom w:w="100" w:type="dxa"/>
              <w:right w:w="100" w:type="dxa"/>
            </w:tcMar>
          </w:tcPr>
          <w:p w:rsidR="007622F1" w:rsidRDefault="009819D1">
            <w:pPr>
              <w:pStyle w:val="normal"/>
              <w:spacing w:before="240" w:after="240"/>
              <w:ind w:left="220"/>
              <w:jc w:val="right"/>
            </w:pPr>
            <w:r>
              <w:t>Покупатель:</w:t>
            </w:r>
          </w:p>
          <w:p w:rsidR="007622F1" w:rsidRDefault="009819D1">
            <w:pPr>
              <w:pStyle w:val="normal"/>
              <w:spacing w:before="240" w:after="240"/>
              <w:ind w:left="220"/>
              <w:jc w:val="right"/>
            </w:pPr>
            <w:r>
              <w:t xml:space="preserve"> </w:t>
            </w:r>
          </w:p>
          <w:p w:rsidR="007622F1" w:rsidRDefault="009819D1">
            <w:pPr>
              <w:pStyle w:val="normal"/>
              <w:spacing w:before="240" w:after="240"/>
              <w:ind w:left="220"/>
              <w:jc w:val="right"/>
            </w:pPr>
            <w:r>
              <w:t>________    ______________</w:t>
            </w:r>
          </w:p>
          <w:p w:rsidR="007622F1" w:rsidRDefault="009819D1">
            <w:pPr>
              <w:pStyle w:val="normal"/>
              <w:spacing w:before="240" w:after="240"/>
              <w:ind w:left="220"/>
              <w:jc w:val="right"/>
              <w:rPr>
                <w:vertAlign w:val="superscript"/>
              </w:rPr>
            </w:pPr>
            <w:r>
              <w:rPr>
                <w:vertAlign w:val="superscript"/>
              </w:rPr>
              <w:t xml:space="preserve">(подпись)                </w:t>
            </w:r>
            <w:r>
              <w:rPr>
                <w:vertAlign w:val="superscript"/>
              </w:rPr>
              <w:tab/>
              <w:t xml:space="preserve">(Ф.И.О.)                                 </w:t>
            </w:r>
            <w:r>
              <w:rPr>
                <w:vertAlign w:val="superscript"/>
              </w:rPr>
              <w:tab/>
            </w:r>
          </w:p>
        </w:tc>
        <w:tc>
          <w:tcPr>
            <w:tcW w:w="4170" w:type="dxa"/>
            <w:tcBorders>
              <w:top w:val="nil"/>
              <w:left w:val="nil"/>
              <w:bottom w:val="nil"/>
              <w:right w:val="nil"/>
            </w:tcBorders>
            <w:tcMar>
              <w:top w:w="100" w:type="dxa"/>
              <w:left w:w="100" w:type="dxa"/>
              <w:bottom w:w="100" w:type="dxa"/>
              <w:right w:w="100" w:type="dxa"/>
            </w:tcMar>
          </w:tcPr>
          <w:p w:rsidR="007622F1" w:rsidRDefault="009819D1">
            <w:pPr>
              <w:pStyle w:val="normal"/>
              <w:spacing w:before="240" w:after="240"/>
              <w:ind w:left="220"/>
              <w:jc w:val="right"/>
            </w:pPr>
            <w:r>
              <w:t>Поставщик:</w:t>
            </w:r>
          </w:p>
          <w:p w:rsidR="007622F1" w:rsidRDefault="009819D1">
            <w:pPr>
              <w:pStyle w:val="normal"/>
              <w:spacing w:before="240" w:after="240"/>
              <w:ind w:left="220"/>
              <w:jc w:val="right"/>
            </w:pPr>
            <w:r>
              <w:t xml:space="preserve"> </w:t>
            </w:r>
          </w:p>
          <w:p w:rsidR="007622F1" w:rsidRDefault="009819D1">
            <w:pPr>
              <w:pStyle w:val="normal"/>
              <w:spacing w:before="240" w:after="240"/>
              <w:ind w:left="220"/>
              <w:jc w:val="right"/>
            </w:pPr>
            <w:r>
              <w:t>________    ______________</w:t>
            </w:r>
          </w:p>
          <w:p w:rsidR="007622F1" w:rsidRDefault="009819D1">
            <w:pPr>
              <w:pStyle w:val="normal"/>
              <w:spacing w:before="240" w:after="240"/>
              <w:ind w:left="220"/>
              <w:jc w:val="right"/>
              <w:rPr>
                <w:vertAlign w:val="superscript"/>
              </w:rPr>
            </w:pPr>
            <w:r>
              <w:rPr>
                <w:vertAlign w:val="superscript"/>
              </w:rPr>
              <w:t xml:space="preserve">(подпись)                </w:t>
            </w:r>
            <w:r>
              <w:rPr>
                <w:vertAlign w:val="superscript"/>
              </w:rPr>
              <w:tab/>
              <w:t xml:space="preserve">(Ф.И.О.)                                 </w:t>
            </w:r>
            <w:r>
              <w:rPr>
                <w:vertAlign w:val="superscript"/>
              </w:rPr>
              <w:tab/>
            </w:r>
          </w:p>
        </w:tc>
      </w:tr>
    </w:tbl>
    <w:p w:rsidR="007622F1" w:rsidRDefault="007622F1">
      <w:pPr>
        <w:pStyle w:val="normal"/>
        <w:ind w:firstLine="567"/>
        <w:jc w:val="right"/>
      </w:pPr>
    </w:p>
    <w:p w:rsidR="007622F1" w:rsidRDefault="009819D1">
      <w:pPr>
        <w:pStyle w:val="normal"/>
        <w:ind w:firstLine="567"/>
        <w:jc w:val="right"/>
      </w:pPr>
      <w:r>
        <w:br w:type="page"/>
      </w:r>
      <w:r>
        <w:lastRenderedPageBreak/>
        <w:t>Приложение №  3</w:t>
      </w:r>
    </w:p>
    <w:p w:rsidR="007622F1" w:rsidRDefault="009819D1">
      <w:pPr>
        <w:pStyle w:val="normal"/>
        <w:ind w:firstLine="567"/>
        <w:jc w:val="right"/>
      </w:pPr>
      <w:r>
        <w:t>к договору поставки №_____</w:t>
      </w:r>
    </w:p>
    <w:p w:rsidR="007622F1" w:rsidRDefault="009819D1">
      <w:pPr>
        <w:pStyle w:val="normal"/>
        <w:ind w:firstLine="567"/>
        <w:jc w:val="right"/>
      </w:pPr>
      <w:r>
        <w:t>от «___»_______201__ г.</w:t>
      </w:r>
    </w:p>
    <w:p w:rsidR="007622F1" w:rsidRDefault="007622F1">
      <w:pPr>
        <w:pStyle w:val="normal"/>
        <w:ind w:firstLine="567"/>
        <w:jc w:val="right"/>
      </w:pPr>
    </w:p>
    <w:p w:rsidR="007622F1" w:rsidRDefault="007622F1">
      <w:pPr>
        <w:pStyle w:val="normal"/>
      </w:pPr>
    </w:p>
    <w:p w:rsidR="007622F1" w:rsidRDefault="009819D1">
      <w:pPr>
        <w:pStyle w:val="normal"/>
      </w:pPr>
      <w:r>
        <w:rPr>
          <w:noProof/>
        </w:rPr>
        <w:drawing>
          <wp:inline distT="114300" distB="114300" distL="114300" distR="114300">
            <wp:extent cx="5981700" cy="78105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8" cstate="print"/>
                    <a:srcRect/>
                    <a:stretch>
                      <a:fillRect/>
                    </a:stretch>
                  </pic:blipFill>
                  <pic:spPr>
                    <a:xfrm>
                      <a:off x="0" y="0"/>
                      <a:ext cx="5981700" cy="7810500"/>
                    </a:xfrm>
                    <a:prstGeom prst="rect">
                      <a:avLst/>
                    </a:prstGeom>
                    <a:ln/>
                  </pic:spPr>
                </pic:pic>
              </a:graphicData>
            </a:graphic>
          </wp:inline>
        </w:drawing>
      </w:r>
    </w:p>
    <w:p w:rsidR="007622F1" w:rsidRDefault="007622F1">
      <w:pPr>
        <w:pStyle w:val="normal"/>
      </w:pPr>
    </w:p>
    <w:p w:rsidR="007622F1" w:rsidRDefault="007622F1">
      <w:pPr>
        <w:pStyle w:val="normal"/>
        <w:pBdr>
          <w:top w:val="nil"/>
          <w:left w:val="nil"/>
          <w:bottom w:val="nil"/>
          <w:right w:val="nil"/>
          <w:between w:val="nil"/>
        </w:pBdr>
        <w:jc w:val="right"/>
        <w:rPr>
          <w:b/>
          <w:i/>
          <w:sz w:val="28"/>
          <w:szCs w:val="28"/>
        </w:rPr>
      </w:pPr>
    </w:p>
    <w:tbl>
      <w:tblPr>
        <w:tblStyle w:val="af0"/>
        <w:tblW w:w="8850" w:type="dxa"/>
        <w:tblInd w:w="0" w:type="dxa"/>
        <w:tblBorders>
          <w:top w:val="nil"/>
          <w:left w:val="nil"/>
          <w:bottom w:val="nil"/>
          <w:right w:val="nil"/>
          <w:insideH w:val="nil"/>
          <w:insideV w:val="nil"/>
        </w:tblBorders>
        <w:tblLayout w:type="fixed"/>
        <w:tblLook w:val="0600"/>
      </w:tblPr>
      <w:tblGrid>
        <w:gridCol w:w="4680"/>
        <w:gridCol w:w="4170"/>
      </w:tblGrid>
      <w:tr w:rsidR="007622F1">
        <w:trPr>
          <w:trHeight w:val="2300"/>
        </w:trPr>
        <w:tc>
          <w:tcPr>
            <w:tcW w:w="4680" w:type="dxa"/>
            <w:tcBorders>
              <w:top w:val="nil"/>
              <w:left w:val="nil"/>
              <w:bottom w:val="nil"/>
              <w:right w:val="nil"/>
            </w:tcBorders>
            <w:tcMar>
              <w:top w:w="100" w:type="dxa"/>
              <w:left w:w="100" w:type="dxa"/>
              <w:bottom w:w="100" w:type="dxa"/>
              <w:right w:w="100" w:type="dxa"/>
            </w:tcMar>
          </w:tcPr>
          <w:p w:rsidR="007622F1" w:rsidRDefault="009819D1">
            <w:pPr>
              <w:pStyle w:val="normal"/>
              <w:spacing w:before="240" w:after="240"/>
              <w:ind w:left="220"/>
              <w:jc w:val="right"/>
              <w:rPr>
                <w:b/>
                <w:i/>
                <w:sz w:val="28"/>
                <w:szCs w:val="28"/>
              </w:rPr>
            </w:pPr>
            <w:r>
              <w:rPr>
                <w:b/>
                <w:i/>
                <w:sz w:val="28"/>
                <w:szCs w:val="28"/>
              </w:rPr>
              <w:t>Покупатель:</w:t>
            </w:r>
          </w:p>
          <w:p w:rsidR="007622F1" w:rsidRDefault="009819D1">
            <w:pPr>
              <w:pStyle w:val="normal"/>
              <w:spacing w:before="240" w:after="240"/>
              <w:ind w:left="220"/>
              <w:jc w:val="right"/>
              <w:rPr>
                <w:b/>
                <w:i/>
                <w:sz w:val="28"/>
                <w:szCs w:val="28"/>
              </w:rPr>
            </w:pPr>
            <w:r>
              <w:rPr>
                <w:b/>
                <w:i/>
                <w:sz w:val="28"/>
                <w:szCs w:val="28"/>
              </w:rPr>
              <w:t xml:space="preserve"> </w:t>
            </w:r>
          </w:p>
          <w:p w:rsidR="007622F1" w:rsidRDefault="009819D1">
            <w:pPr>
              <w:pStyle w:val="normal"/>
              <w:spacing w:before="240" w:after="240"/>
              <w:ind w:left="220"/>
              <w:jc w:val="right"/>
              <w:rPr>
                <w:b/>
                <w:i/>
                <w:sz w:val="28"/>
                <w:szCs w:val="28"/>
              </w:rPr>
            </w:pPr>
            <w:r>
              <w:rPr>
                <w:b/>
                <w:i/>
                <w:sz w:val="28"/>
                <w:szCs w:val="28"/>
              </w:rPr>
              <w:t>________    ______________</w:t>
            </w:r>
          </w:p>
          <w:p w:rsidR="007622F1" w:rsidRDefault="009819D1">
            <w:pPr>
              <w:pStyle w:val="normal"/>
              <w:spacing w:before="240" w:after="240"/>
              <w:ind w:left="220"/>
              <w:jc w:val="right"/>
              <w:rPr>
                <w:b/>
                <w:i/>
                <w:sz w:val="28"/>
                <w:szCs w:val="28"/>
                <w:vertAlign w:val="superscript"/>
              </w:rPr>
            </w:pPr>
            <w:r>
              <w:rPr>
                <w:b/>
                <w:i/>
                <w:sz w:val="28"/>
                <w:szCs w:val="28"/>
                <w:vertAlign w:val="superscript"/>
              </w:rPr>
              <w:t xml:space="preserve">(подпись)                </w:t>
            </w:r>
            <w:r>
              <w:rPr>
                <w:b/>
                <w:i/>
                <w:sz w:val="28"/>
                <w:szCs w:val="28"/>
                <w:vertAlign w:val="superscript"/>
              </w:rPr>
              <w:tab/>
              <w:t xml:space="preserve">(Ф.И.О.)                                 </w:t>
            </w:r>
            <w:r>
              <w:rPr>
                <w:b/>
                <w:i/>
                <w:sz w:val="28"/>
                <w:szCs w:val="28"/>
                <w:vertAlign w:val="superscript"/>
              </w:rPr>
              <w:tab/>
            </w:r>
          </w:p>
        </w:tc>
        <w:tc>
          <w:tcPr>
            <w:tcW w:w="4170" w:type="dxa"/>
            <w:tcBorders>
              <w:top w:val="nil"/>
              <w:left w:val="nil"/>
              <w:bottom w:val="nil"/>
              <w:right w:val="nil"/>
            </w:tcBorders>
            <w:tcMar>
              <w:top w:w="100" w:type="dxa"/>
              <w:left w:w="100" w:type="dxa"/>
              <w:bottom w:w="100" w:type="dxa"/>
              <w:right w:w="100" w:type="dxa"/>
            </w:tcMar>
          </w:tcPr>
          <w:p w:rsidR="007622F1" w:rsidRDefault="009819D1">
            <w:pPr>
              <w:pStyle w:val="normal"/>
              <w:spacing w:before="240" w:after="240"/>
              <w:ind w:left="220"/>
              <w:jc w:val="right"/>
              <w:rPr>
                <w:b/>
                <w:i/>
                <w:sz w:val="28"/>
                <w:szCs w:val="28"/>
              </w:rPr>
            </w:pPr>
            <w:r>
              <w:rPr>
                <w:b/>
                <w:i/>
                <w:sz w:val="28"/>
                <w:szCs w:val="28"/>
              </w:rPr>
              <w:t>Поставщик:</w:t>
            </w:r>
          </w:p>
          <w:p w:rsidR="007622F1" w:rsidRDefault="009819D1">
            <w:pPr>
              <w:pStyle w:val="normal"/>
              <w:spacing w:before="240" w:after="240"/>
              <w:ind w:left="220"/>
              <w:jc w:val="right"/>
              <w:rPr>
                <w:b/>
                <w:i/>
                <w:sz w:val="28"/>
                <w:szCs w:val="28"/>
              </w:rPr>
            </w:pPr>
            <w:r>
              <w:rPr>
                <w:b/>
                <w:i/>
                <w:sz w:val="28"/>
                <w:szCs w:val="28"/>
              </w:rPr>
              <w:t xml:space="preserve"> </w:t>
            </w:r>
          </w:p>
          <w:p w:rsidR="007622F1" w:rsidRDefault="009819D1">
            <w:pPr>
              <w:pStyle w:val="normal"/>
              <w:spacing w:before="240" w:after="240"/>
              <w:ind w:left="220"/>
              <w:jc w:val="right"/>
              <w:rPr>
                <w:b/>
                <w:i/>
                <w:sz w:val="28"/>
                <w:szCs w:val="28"/>
              </w:rPr>
            </w:pPr>
            <w:r>
              <w:rPr>
                <w:b/>
                <w:i/>
                <w:sz w:val="28"/>
                <w:szCs w:val="28"/>
              </w:rPr>
              <w:t>________    ______________</w:t>
            </w:r>
          </w:p>
          <w:p w:rsidR="007622F1" w:rsidRDefault="009819D1">
            <w:pPr>
              <w:pStyle w:val="normal"/>
              <w:spacing w:before="240" w:after="240"/>
              <w:ind w:left="220"/>
              <w:jc w:val="right"/>
              <w:rPr>
                <w:b/>
                <w:i/>
                <w:sz w:val="28"/>
                <w:szCs w:val="28"/>
                <w:vertAlign w:val="superscript"/>
              </w:rPr>
            </w:pPr>
            <w:r>
              <w:rPr>
                <w:b/>
                <w:i/>
                <w:sz w:val="28"/>
                <w:szCs w:val="28"/>
                <w:vertAlign w:val="superscript"/>
              </w:rPr>
              <w:t xml:space="preserve">(подпись)                </w:t>
            </w:r>
            <w:r>
              <w:rPr>
                <w:b/>
                <w:i/>
                <w:sz w:val="28"/>
                <w:szCs w:val="28"/>
                <w:vertAlign w:val="superscript"/>
              </w:rPr>
              <w:tab/>
              <w:t xml:space="preserve">(Ф.И.О.)                                 </w:t>
            </w:r>
            <w:r>
              <w:rPr>
                <w:b/>
                <w:i/>
                <w:sz w:val="28"/>
                <w:szCs w:val="28"/>
                <w:vertAlign w:val="superscript"/>
              </w:rPr>
              <w:tab/>
            </w:r>
          </w:p>
        </w:tc>
      </w:tr>
    </w:tbl>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7622F1" w:rsidRDefault="007622F1">
      <w:pPr>
        <w:pStyle w:val="normal"/>
        <w:pBdr>
          <w:top w:val="nil"/>
          <w:left w:val="nil"/>
          <w:bottom w:val="nil"/>
          <w:right w:val="nil"/>
          <w:between w:val="nil"/>
        </w:pBdr>
        <w:jc w:val="right"/>
        <w:rPr>
          <w:b/>
          <w:i/>
          <w:sz w:val="28"/>
          <w:szCs w:val="28"/>
        </w:rPr>
      </w:pPr>
    </w:p>
    <w:p w:rsidR="008B0BD4" w:rsidRDefault="008B0BD4">
      <w:pPr>
        <w:pStyle w:val="normal"/>
        <w:pBdr>
          <w:top w:val="nil"/>
          <w:left w:val="nil"/>
          <w:bottom w:val="nil"/>
          <w:right w:val="nil"/>
          <w:between w:val="nil"/>
        </w:pBdr>
        <w:jc w:val="right"/>
        <w:rPr>
          <w:b/>
          <w:i/>
          <w:sz w:val="28"/>
          <w:szCs w:val="28"/>
        </w:rPr>
      </w:pPr>
    </w:p>
    <w:p w:rsidR="008B0BD4" w:rsidRDefault="008B0BD4">
      <w:pPr>
        <w:pStyle w:val="normal"/>
        <w:pBdr>
          <w:top w:val="nil"/>
          <w:left w:val="nil"/>
          <w:bottom w:val="nil"/>
          <w:right w:val="nil"/>
          <w:between w:val="nil"/>
        </w:pBdr>
        <w:jc w:val="right"/>
        <w:rPr>
          <w:b/>
          <w:i/>
          <w:sz w:val="28"/>
          <w:szCs w:val="28"/>
        </w:rPr>
      </w:pPr>
    </w:p>
    <w:p w:rsidR="007622F1" w:rsidRDefault="009819D1">
      <w:pPr>
        <w:pStyle w:val="normal"/>
        <w:pBdr>
          <w:top w:val="nil"/>
          <w:left w:val="nil"/>
          <w:bottom w:val="nil"/>
          <w:right w:val="nil"/>
          <w:between w:val="nil"/>
        </w:pBdr>
        <w:jc w:val="right"/>
        <w:rPr>
          <w:b/>
          <w:i/>
          <w:color w:val="000000"/>
          <w:sz w:val="28"/>
          <w:szCs w:val="28"/>
        </w:rPr>
      </w:pPr>
      <w:r>
        <w:rPr>
          <w:color w:val="000000"/>
          <w:sz w:val="28"/>
          <w:szCs w:val="28"/>
        </w:rPr>
        <w:lastRenderedPageBreak/>
        <w:t xml:space="preserve"> Приложение № 5</w:t>
      </w:r>
    </w:p>
    <w:p w:rsidR="007622F1" w:rsidRDefault="009819D1">
      <w:pPr>
        <w:pStyle w:val="normal"/>
        <w:jc w:val="right"/>
        <w:rPr>
          <w:sz w:val="28"/>
          <w:szCs w:val="28"/>
        </w:rPr>
      </w:pPr>
      <w:r>
        <w:rPr>
          <w:sz w:val="28"/>
          <w:szCs w:val="28"/>
        </w:rPr>
        <w:t>к документации о закупке</w:t>
      </w:r>
    </w:p>
    <w:p w:rsidR="007622F1" w:rsidRDefault="007622F1">
      <w:pPr>
        <w:pStyle w:val="normal"/>
        <w:jc w:val="right"/>
        <w:rPr>
          <w:b/>
          <w:i/>
          <w:sz w:val="28"/>
          <w:szCs w:val="28"/>
        </w:rPr>
      </w:pPr>
    </w:p>
    <w:p w:rsidR="007622F1" w:rsidRDefault="009819D1">
      <w:pPr>
        <w:pStyle w:val="normal"/>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1"/>
      </w:r>
    </w:p>
    <w:p w:rsidR="007622F1" w:rsidRDefault="009819D1">
      <w:pPr>
        <w:pStyle w:val="normal"/>
        <w:tabs>
          <w:tab w:val="left" w:pos="9639"/>
        </w:tabs>
        <w:ind w:firstLine="567"/>
        <w:jc w:val="center"/>
        <w:rPr>
          <w:i/>
        </w:rPr>
      </w:pPr>
      <w:r>
        <w:rPr>
          <w:i/>
        </w:rPr>
        <w:t>(отдельный лист по каждому субподрядчику)</w:t>
      </w:r>
    </w:p>
    <w:p w:rsidR="007622F1" w:rsidRDefault="009819D1">
      <w:pPr>
        <w:pStyle w:val="normal"/>
        <w:tabs>
          <w:tab w:val="left" w:pos="9639"/>
        </w:tabs>
        <w:ind w:firstLine="567"/>
        <w:jc w:val="center"/>
        <w:rPr>
          <w:b/>
          <w:sz w:val="28"/>
          <w:szCs w:val="28"/>
        </w:rPr>
      </w:pPr>
      <w:r>
        <w:rPr>
          <w:b/>
          <w:sz w:val="28"/>
          <w:szCs w:val="28"/>
        </w:rPr>
        <w:t>Наименование субподрядной организации:</w:t>
      </w:r>
    </w:p>
    <w:p w:rsidR="007622F1" w:rsidRDefault="009819D1">
      <w:pPr>
        <w:pStyle w:val="normal"/>
        <w:tabs>
          <w:tab w:val="left" w:pos="9639"/>
        </w:tabs>
        <w:ind w:firstLine="567"/>
        <w:rPr>
          <w:sz w:val="22"/>
          <w:szCs w:val="22"/>
        </w:rPr>
      </w:pPr>
      <w:r>
        <w:rPr>
          <w:sz w:val="22"/>
          <w:szCs w:val="22"/>
        </w:rPr>
        <w:t>___________________________________________________________________________</w:t>
      </w:r>
    </w:p>
    <w:p w:rsidR="007622F1" w:rsidRDefault="007622F1">
      <w:pPr>
        <w:pStyle w:val="normal"/>
        <w:tabs>
          <w:tab w:val="left" w:pos="9639"/>
        </w:tabs>
        <w:ind w:firstLine="567"/>
        <w:rPr>
          <w:sz w:val="22"/>
          <w:szCs w:val="22"/>
        </w:rPr>
      </w:pPr>
    </w:p>
    <w:tbl>
      <w:tblPr>
        <w:tblStyle w:val="af1"/>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7622F1">
        <w:tc>
          <w:tcPr>
            <w:tcW w:w="3138"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jc w:val="center"/>
            </w:pPr>
            <w:r>
              <w:t>Филиалы и дочерние предприятия</w:t>
            </w:r>
          </w:p>
        </w:tc>
      </w:tr>
      <w:tr w:rsidR="007622F1">
        <w:tc>
          <w:tcPr>
            <w:tcW w:w="3138"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jc w:val="center"/>
            </w:pPr>
            <w:r>
              <w:t>@</w:t>
            </w: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tabs>
                <w:tab w:val="left" w:pos="9639"/>
              </w:tabs>
              <w:spacing w:line="256" w:lineRule="auto"/>
              <w:jc w:val="center"/>
            </w:pPr>
          </w:p>
        </w:tc>
      </w:tr>
      <w:tr w:rsidR="007622F1">
        <w:trPr>
          <w:trHeight w:val="227"/>
        </w:trPr>
        <w:tc>
          <w:tcPr>
            <w:tcW w:w="3138" w:type="dxa"/>
            <w:tcBorders>
              <w:top w:val="single" w:sz="4" w:space="0" w:color="000000"/>
              <w:left w:val="single" w:sz="4" w:space="0" w:color="000000"/>
              <w:bottom w:val="nil"/>
              <w:right w:val="single" w:sz="4" w:space="0" w:color="000000"/>
            </w:tcBorders>
          </w:tcPr>
          <w:p w:rsidR="007622F1" w:rsidRDefault="009819D1">
            <w:pPr>
              <w:pStyle w:val="normal"/>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7622F1" w:rsidRDefault="007622F1">
            <w:pPr>
              <w:pStyle w:val="normal"/>
              <w:tabs>
                <w:tab w:val="left" w:pos="9639"/>
              </w:tabs>
              <w:spacing w:line="256" w:lineRule="auto"/>
              <w:jc w:val="center"/>
            </w:pPr>
          </w:p>
        </w:tc>
      </w:tr>
      <w:tr w:rsidR="007622F1">
        <w:tc>
          <w:tcPr>
            <w:tcW w:w="3138" w:type="dxa"/>
            <w:tcBorders>
              <w:top w:val="single" w:sz="4" w:space="0" w:color="000000"/>
              <w:left w:val="single" w:sz="4" w:space="0" w:color="000000"/>
              <w:bottom w:val="single" w:sz="4" w:space="0" w:color="000000"/>
              <w:right w:val="nil"/>
            </w:tcBorders>
          </w:tcPr>
          <w:p w:rsidR="007622F1" w:rsidRDefault="009819D1">
            <w:pPr>
              <w:pStyle w:val="normal"/>
              <w:tabs>
                <w:tab w:val="left" w:pos="9639"/>
              </w:tabs>
              <w:spacing w:line="256" w:lineRule="auto"/>
            </w:pPr>
            <w:r>
              <w:t>Руководитель:</w:t>
            </w:r>
          </w:p>
          <w:p w:rsidR="007622F1" w:rsidRDefault="009819D1">
            <w:pPr>
              <w:pStyle w:val="normal"/>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7622F1" w:rsidRDefault="007622F1">
            <w:pPr>
              <w:pStyle w:val="normal"/>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7622F1" w:rsidRDefault="009819D1">
            <w:pPr>
              <w:pStyle w:val="normal"/>
              <w:tabs>
                <w:tab w:val="left" w:pos="9639"/>
              </w:tabs>
              <w:spacing w:line="256" w:lineRule="auto"/>
            </w:pPr>
            <w:r>
              <w:t>Печать/подпись (субподрядчика)</w:t>
            </w:r>
          </w:p>
        </w:tc>
      </w:tr>
      <w:tr w:rsidR="007622F1">
        <w:tc>
          <w:tcPr>
            <w:tcW w:w="9720" w:type="dxa"/>
            <w:gridSpan w:val="4"/>
            <w:tcBorders>
              <w:top w:val="single" w:sz="4" w:space="0" w:color="000000"/>
              <w:left w:val="single" w:sz="4" w:space="0" w:color="000000"/>
              <w:bottom w:val="single" w:sz="4" w:space="0" w:color="000000"/>
              <w:right w:val="single" w:sz="4" w:space="0" w:color="000000"/>
            </w:tcBorders>
          </w:tcPr>
          <w:p w:rsidR="007622F1" w:rsidRDefault="007622F1">
            <w:pPr>
              <w:pStyle w:val="normal"/>
              <w:tabs>
                <w:tab w:val="left" w:pos="9639"/>
              </w:tabs>
              <w:spacing w:line="256" w:lineRule="auto"/>
              <w:jc w:val="center"/>
            </w:pPr>
          </w:p>
        </w:tc>
      </w:tr>
      <w:tr w:rsidR="007622F1">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jc w:val="center"/>
            </w:pPr>
            <w:r>
              <w:t>Передаваемые объемы работ, услуг</w:t>
            </w:r>
          </w:p>
        </w:tc>
      </w:tr>
      <w:tr w:rsidR="007622F1">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7622F1" w:rsidRDefault="007622F1">
            <w:pPr>
              <w:pStyle w:val="normal"/>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7622F1" w:rsidRDefault="009819D1">
            <w:pPr>
              <w:pStyle w:val="normal"/>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7622F1">
        <w:tc>
          <w:tcPr>
            <w:tcW w:w="4536" w:type="dxa"/>
            <w:gridSpan w:val="2"/>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1.</w:t>
            </w:r>
          </w:p>
        </w:tc>
        <w:tc>
          <w:tcPr>
            <w:tcW w:w="1701" w:type="dxa"/>
            <w:tcBorders>
              <w:top w:val="single" w:sz="4" w:space="0" w:color="000000"/>
              <w:left w:val="single" w:sz="4" w:space="0" w:color="000000"/>
              <w:bottom w:val="single" w:sz="4" w:space="0" w:color="000000"/>
              <w:right w:val="single" w:sz="4" w:space="0" w:color="000000"/>
            </w:tcBorders>
          </w:tcPr>
          <w:p w:rsidR="007622F1" w:rsidRDefault="007622F1">
            <w:pPr>
              <w:pStyle w:val="normal"/>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7622F1" w:rsidRDefault="007622F1">
            <w:pPr>
              <w:pStyle w:val="normal"/>
              <w:tabs>
                <w:tab w:val="left" w:pos="9639"/>
              </w:tabs>
              <w:spacing w:line="256" w:lineRule="auto"/>
              <w:jc w:val="center"/>
            </w:pPr>
          </w:p>
        </w:tc>
      </w:tr>
      <w:tr w:rsidR="007622F1">
        <w:tc>
          <w:tcPr>
            <w:tcW w:w="6237" w:type="dxa"/>
            <w:gridSpan w:val="3"/>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000000"/>
              <w:left w:val="single" w:sz="4" w:space="0" w:color="000000"/>
              <w:bottom w:val="single" w:sz="4" w:space="0" w:color="000000"/>
              <w:right w:val="single" w:sz="4" w:space="0" w:color="000000"/>
            </w:tcBorders>
          </w:tcPr>
          <w:p w:rsidR="007622F1" w:rsidRDefault="007622F1">
            <w:pPr>
              <w:pStyle w:val="normal"/>
              <w:tabs>
                <w:tab w:val="left" w:pos="9639"/>
              </w:tabs>
              <w:spacing w:line="256" w:lineRule="auto"/>
              <w:jc w:val="center"/>
            </w:pPr>
          </w:p>
        </w:tc>
      </w:tr>
      <w:tr w:rsidR="007622F1">
        <w:tc>
          <w:tcPr>
            <w:tcW w:w="6237" w:type="dxa"/>
            <w:gridSpan w:val="3"/>
            <w:tcBorders>
              <w:top w:val="single" w:sz="4" w:space="0" w:color="000000"/>
              <w:left w:val="single" w:sz="4" w:space="0" w:color="000000"/>
              <w:bottom w:val="single" w:sz="4" w:space="0" w:color="000000"/>
              <w:right w:val="single" w:sz="4" w:space="0" w:color="000000"/>
            </w:tcBorders>
          </w:tcPr>
          <w:p w:rsidR="007622F1" w:rsidRDefault="009819D1">
            <w:pPr>
              <w:pStyle w:val="normal"/>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000000"/>
              <w:left w:val="single" w:sz="4" w:space="0" w:color="000000"/>
              <w:bottom w:val="single" w:sz="4" w:space="0" w:color="000000"/>
              <w:right w:val="single" w:sz="4" w:space="0" w:color="000000"/>
            </w:tcBorders>
          </w:tcPr>
          <w:p w:rsidR="007622F1" w:rsidRDefault="007622F1">
            <w:pPr>
              <w:pStyle w:val="normal"/>
              <w:tabs>
                <w:tab w:val="left" w:pos="9639"/>
              </w:tabs>
              <w:spacing w:line="256" w:lineRule="auto"/>
              <w:jc w:val="center"/>
            </w:pPr>
          </w:p>
        </w:tc>
      </w:tr>
    </w:tbl>
    <w:p w:rsidR="007622F1" w:rsidRDefault="009819D1">
      <w:pPr>
        <w:pStyle w:val="normal"/>
        <w:tabs>
          <w:tab w:val="left" w:pos="9639"/>
        </w:tabs>
        <w:ind w:firstLine="720"/>
        <w:jc w:val="both"/>
      </w:pPr>
      <w:r>
        <w:t>Приложения:</w:t>
      </w:r>
    </w:p>
    <w:p w:rsidR="007622F1" w:rsidRDefault="009819D1">
      <w:pPr>
        <w:pStyle w:val="normal"/>
        <w:tabs>
          <w:tab w:val="left" w:pos="9639"/>
        </w:tabs>
        <w:ind w:firstLine="720"/>
        <w:jc w:val="both"/>
      </w:pPr>
      <w: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7622F1" w:rsidRDefault="009819D1">
      <w:pPr>
        <w:pStyle w:val="normal"/>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7622F1" w:rsidRDefault="009819D1">
      <w:pPr>
        <w:pStyle w:val="normal"/>
        <w:tabs>
          <w:tab w:val="left" w:pos="8640"/>
        </w:tabs>
        <w:jc w:val="center"/>
        <w:rPr>
          <w:i/>
        </w:rPr>
      </w:pPr>
      <w:r>
        <w:rPr>
          <w:i/>
        </w:rPr>
        <w:t xml:space="preserve">                                                                    (наименование претендента)</w:t>
      </w:r>
    </w:p>
    <w:p w:rsidR="007622F1" w:rsidRDefault="009819D1">
      <w:pPr>
        <w:pStyle w:val="normal"/>
        <w:rPr>
          <w:sz w:val="28"/>
          <w:szCs w:val="28"/>
        </w:rPr>
      </w:pPr>
      <w:r>
        <w:rPr>
          <w:sz w:val="28"/>
          <w:szCs w:val="28"/>
        </w:rPr>
        <w:t>____________________________________________________________________</w:t>
      </w:r>
    </w:p>
    <w:p w:rsidR="007622F1" w:rsidRDefault="009819D1">
      <w:pPr>
        <w:pStyle w:val="normal"/>
        <w:rPr>
          <w:i/>
        </w:rPr>
      </w:pPr>
      <w:r>
        <w:rPr>
          <w:i/>
        </w:rPr>
        <w:t xml:space="preserve">       М.П.</w:t>
      </w:r>
      <w:r>
        <w:rPr>
          <w:i/>
        </w:rPr>
        <w:tab/>
      </w:r>
      <w:r>
        <w:rPr>
          <w:i/>
        </w:rPr>
        <w:tab/>
      </w:r>
      <w:r>
        <w:rPr>
          <w:i/>
        </w:rPr>
        <w:tab/>
        <w:t>(должность, подпись, ФИО)</w:t>
      </w:r>
    </w:p>
    <w:p w:rsidR="007622F1" w:rsidRDefault="009819D1">
      <w:pPr>
        <w:pStyle w:val="normal"/>
        <w:rPr>
          <w:b/>
          <w:i/>
        </w:rPr>
      </w:pPr>
      <w:r>
        <w:rPr>
          <w:sz w:val="28"/>
          <w:szCs w:val="28"/>
        </w:rPr>
        <w:t>«____» ____________ 20___ г</w:t>
      </w:r>
    </w:p>
    <w:sectPr w:rsidR="007622F1" w:rsidSect="007622F1">
      <w:pgSz w:w="11907" w:h="16840"/>
      <w:pgMar w:top="1134" w:right="851" w:bottom="1134" w:left="1418" w:header="794" w:footer="794" w:gutter="0"/>
      <w:cols w:space="720" w:equalWidth="0">
        <w:col w:w="9689"/>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EAF" w:rsidRDefault="00755EAF" w:rsidP="007622F1">
      <w:r>
        <w:separator/>
      </w:r>
    </w:p>
  </w:endnote>
  <w:endnote w:type="continuationSeparator" w:id="0">
    <w:p w:rsidR="00755EAF" w:rsidRDefault="00755EAF" w:rsidP="007622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D1" w:rsidRDefault="00A60C6C">
    <w:pPr>
      <w:pStyle w:val="normal"/>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9819D1">
      <w:rPr>
        <w:color w:val="000000"/>
      </w:rPr>
      <w:instrText>PAGE</w:instrText>
    </w:r>
    <w:r>
      <w:rPr>
        <w:color w:val="000000"/>
      </w:rPr>
      <w:fldChar w:fldCharType="end"/>
    </w:r>
  </w:p>
  <w:p w:rsidR="009819D1" w:rsidRDefault="009819D1">
    <w:pPr>
      <w:pStyle w:val="normal"/>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D1" w:rsidRDefault="009819D1">
    <w:pPr>
      <w:pStyle w:val="normal"/>
      <w:widowControl w:val="0"/>
      <w:pBdr>
        <w:top w:val="nil"/>
        <w:left w:val="nil"/>
        <w:bottom w:val="nil"/>
        <w:right w:val="nil"/>
        <w:between w:val="nil"/>
      </w:pBdr>
      <w:spacing w:line="300" w:lineRule="auto"/>
      <w:ind w:left="72" w:firstLine="680"/>
      <w:jc w:val="center"/>
      <w:rPr>
        <w:color w:val="000000"/>
      </w:rPr>
    </w:pPr>
  </w:p>
  <w:p w:rsidR="009819D1" w:rsidRDefault="009819D1">
    <w:pPr>
      <w:pStyle w:val="normal"/>
      <w:widowControl w:val="0"/>
      <w:pBdr>
        <w:top w:val="nil"/>
        <w:left w:val="nil"/>
        <w:bottom w:val="nil"/>
        <w:right w:val="nil"/>
        <w:between w:val="nil"/>
      </w:pBdr>
      <w:spacing w:line="300" w:lineRule="auto"/>
      <w:ind w:right="36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D1" w:rsidRDefault="009819D1">
    <w:pPr>
      <w:pStyle w:val="normal"/>
      <w:widowControl w:val="0"/>
      <w:pBdr>
        <w:top w:val="nil"/>
        <w:left w:val="nil"/>
        <w:bottom w:val="nil"/>
        <w:right w:val="nil"/>
        <w:between w:val="nil"/>
      </w:pBdr>
      <w:spacing w:line="300" w:lineRule="auto"/>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EAF" w:rsidRDefault="00755EAF" w:rsidP="007622F1">
      <w:r>
        <w:separator/>
      </w:r>
    </w:p>
  </w:footnote>
  <w:footnote w:type="continuationSeparator" w:id="0">
    <w:p w:rsidR="00755EAF" w:rsidRDefault="00755EAF" w:rsidP="007622F1">
      <w:r>
        <w:continuationSeparator/>
      </w:r>
    </w:p>
  </w:footnote>
  <w:footnote w:id="1">
    <w:p w:rsidR="009819D1" w:rsidRDefault="009819D1">
      <w:pPr>
        <w:pStyle w:val="normal"/>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9D1" w:rsidRDefault="00A60C6C">
    <w:pPr>
      <w:pStyle w:val="normal"/>
      <w:pBdr>
        <w:top w:val="nil"/>
        <w:left w:val="nil"/>
        <w:bottom w:val="nil"/>
        <w:right w:val="nil"/>
        <w:between w:val="nil"/>
      </w:pBdr>
      <w:jc w:val="center"/>
      <w:rPr>
        <w:color w:val="000000"/>
      </w:rPr>
    </w:pPr>
    <w:r>
      <w:rPr>
        <w:color w:val="000000"/>
      </w:rPr>
      <w:fldChar w:fldCharType="begin"/>
    </w:r>
    <w:r w:rsidR="009819D1">
      <w:rPr>
        <w:color w:val="000000"/>
      </w:rPr>
      <w:instrText>PAGE</w:instrText>
    </w:r>
    <w:r>
      <w:rPr>
        <w:color w:val="000000"/>
      </w:rPr>
      <w:fldChar w:fldCharType="separate"/>
    </w:r>
    <w:r w:rsidR="009C6D62">
      <w:rPr>
        <w:noProof/>
        <w:color w:val="000000"/>
      </w:rPr>
      <w:t>36</w:t>
    </w:r>
    <w:r>
      <w:rPr>
        <w:color w:val="000000"/>
      </w:rPr>
      <w:fldChar w:fldCharType="end"/>
    </w:r>
  </w:p>
  <w:p w:rsidR="009819D1" w:rsidRDefault="009819D1">
    <w:pPr>
      <w:pStyle w:val="normal"/>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CF9"/>
    <w:multiLevelType w:val="multilevel"/>
    <w:tmpl w:val="54D4DBB8"/>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D66925"/>
    <w:multiLevelType w:val="multilevel"/>
    <w:tmpl w:val="1514215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074E58C2"/>
    <w:multiLevelType w:val="multilevel"/>
    <w:tmpl w:val="B6F0855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4DE3674"/>
    <w:multiLevelType w:val="multilevel"/>
    <w:tmpl w:val="68BC6224"/>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abstractNum w:abstractNumId="4">
    <w:nsid w:val="14E600EE"/>
    <w:multiLevelType w:val="multilevel"/>
    <w:tmpl w:val="A0FA168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nsid w:val="18F520CD"/>
    <w:multiLevelType w:val="multilevel"/>
    <w:tmpl w:val="13D2A954"/>
    <w:lvl w:ilvl="0">
      <w:start w:val="14"/>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6">
    <w:nsid w:val="195E6963"/>
    <w:multiLevelType w:val="multilevel"/>
    <w:tmpl w:val="9D9006AA"/>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2989259C"/>
    <w:multiLevelType w:val="multilevel"/>
    <w:tmpl w:val="00E82D00"/>
    <w:lvl w:ilvl="0">
      <w:start w:val="1"/>
      <w:numFmt w:val="decimal"/>
      <w:lvlText w:val="1.3.%1"/>
      <w:lvlJc w:val="left"/>
      <w:pPr>
        <w:ind w:left="142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BFE655C"/>
    <w:multiLevelType w:val="multilevel"/>
    <w:tmpl w:val="99CCC71E"/>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9">
    <w:nsid w:val="2D084F83"/>
    <w:multiLevelType w:val="multilevel"/>
    <w:tmpl w:val="21E22A9C"/>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E9F563C"/>
    <w:multiLevelType w:val="multilevel"/>
    <w:tmpl w:val="17FC6262"/>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35023B27"/>
    <w:multiLevelType w:val="multilevel"/>
    <w:tmpl w:val="03CC1742"/>
    <w:lvl w:ilvl="0">
      <w:start w:val="1"/>
      <w:numFmt w:val="decimal"/>
      <w:lvlText w:val="%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53617AB"/>
    <w:multiLevelType w:val="multilevel"/>
    <w:tmpl w:val="4FA29362"/>
    <w:lvl w:ilvl="0">
      <w:start w:val="1"/>
      <w:numFmt w:val="decimal"/>
      <w:lvlText w:val="3.11.%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3">
    <w:nsid w:val="3DBA4582"/>
    <w:multiLevelType w:val="multilevel"/>
    <w:tmpl w:val="882A30E6"/>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532449E"/>
    <w:multiLevelType w:val="multilevel"/>
    <w:tmpl w:val="47A60E96"/>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nsid w:val="45477E6B"/>
    <w:multiLevelType w:val="multilevel"/>
    <w:tmpl w:val="3B1C083C"/>
    <w:lvl w:ilvl="0">
      <w:start w:val="1"/>
      <w:numFmt w:val="decimal"/>
      <w:lvlText w:val="3.4.%1."/>
      <w:lvlJc w:val="left"/>
      <w:pPr>
        <w:ind w:left="0" w:firstLine="709"/>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A08607C"/>
    <w:multiLevelType w:val="multilevel"/>
    <w:tmpl w:val="5E961D22"/>
    <w:lvl w:ilvl="0">
      <w:start w:val="1"/>
      <w:numFmt w:val="decimal"/>
      <w:lvlText w:val="3.6.%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nsid w:val="568570F5"/>
    <w:multiLevelType w:val="multilevel"/>
    <w:tmpl w:val="82D81894"/>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568" w:firstLine="0"/>
      </w:pPr>
      <w:rPr>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57010C13"/>
    <w:multiLevelType w:val="multilevel"/>
    <w:tmpl w:val="EC4A7E0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066E09"/>
    <w:multiLevelType w:val="multilevel"/>
    <w:tmpl w:val="257A2E6E"/>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5FA17538"/>
    <w:multiLevelType w:val="multilevel"/>
    <w:tmpl w:val="6854F86E"/>
    <w:lvl w:ilvl="0">
      <w:start w:val="2"/>
      <w:numFmt w:val="decimal"/>
      <w:lvlText w:val="%1."/>
      <w:lvlJc w:val="left"/>
      <w:pPr>
        <w:ind w:left="420" w:hanging="420"/>
      </w:pPr>
      <w:rPr>
        <w:color w:val="000000"/>
      </w:rPr>
    </w:lvl>
    <w:lvl w:ilvl="1">
      <w:start w:val="3"/>
      <w:numFmt w:val="decimal"/>
      <w:lvlText w:val="%1.%2."/>
      <w:lvlJc w:val="left"/>
      <w:pPr>
        <w:ind w:left="1004" w:hanging="720"/>
      </w:pPr>
      <w:rPr>
        <w:b/>
        <w:color w:val="000000"/>
      </w:rPr>
    </w:lvl>
    <w:lvl w:ilvl="2">
      <w:start w:val="1"/>
      <w:numFmt w:val="decimal"/>
      <w:lvlText w:val="%1.%2.%3."/>
      <w:lvlJc w:val="left"/>
      <w:pPr>
        <w:ind w:left="1288" w:hanging="719"/>
      </w:pPr>
      <w:rPr>
        <w:color w:val="000000"/>
      </w:rPr>
    </w:lvl>
    <w:lvl w:ilvl="3">
      <w:start w:val="1"/>
      <w:numFmt w:val="decimal"/>
      <w:lvlText w:val="%1.%2.%3.%4."/>
      <w:lvlJc w:val="left"/>
      <w:pPr>
        <w:ind w:left="1932" w:hanging="1080"/>
      </w:pPr>
      <w:rPr>
        <w:color w:val="000000"/>
      </w:rPr>
    </w:lvl>
    <w:lvl w:ilvl="4">
      <w:start w:val="1"/>
      <w:numFmt w:val="decimal"/>
      <w:lvlText w:val="%1.%2.%3.%4.%5."/>
      <w:lvlJc w:val="left"/>
      <w:pPr>
        <w:ind w:left="2216" w:hanging="1080"/>
      </w:pPr>
      <w:rPr>
        <w:color w:val="000000"/>
      </w:rPr>
    </w:lvl>
    <w:lvl w:ilvl="5">
      <w:start w:val="1"/>
      <w:numFmt w:val="decimal"/>
      <w:lvlText w:val="%1.%2.%3.%4.%5.%6."/>
      <w:lvlJc w:val="left"/>
      <w:pPr>
        <w:ind w:left="2860" w:hanging="1440"/>
      </w:pPr>
      <w:rPr>
        <w:color w:val="000000"/>
      </w:rPr>
    </w:lvl>
    <w:lvl w:ilvl="6">
      <w:start w:val="1"/>
      <w:numFmt w:val="decimal"/>
      <w:lvlText w:val="%1.%2.%3.%4.%5.%6.%7."/>
      <w:lvlJc w:val="left"/>
      <w:pPr>
        <w:ind w:left="3504" w:hanging="1800"/>
      </w:pPr>
      <w:rPr>
        <w:color w:val="000000"/>
      </w:rPr>
    </w:lvl>
    <w:lvl w:ilvl="7">
      <w:start w:val="1"/>
      <w:numFmt w:val="decimal"/>
      <w:lvlText w:val="%1.%2.%3.%4.%5.%6.%7.%8."/>
      <w:lvlJc w:val="left"/>
      <w:pPr>
        <w:ind w:left="3788" w:hanging="1800"/>
      </w:pPr>
      <w:rPr>
        <w:color w:val="000000"/>
      </w:rPr>
    </w:lvl>
    <w:lvl w:ilvl="8">
      <w:start w:val="1"/>
      <w:numFmt w:val="decimal"/>
      <w:lvlText w:val="%1.%2.%3.%4.%5.%6.%7.%8.%9."/>
      <w:lvlJc w:val="left"/>
      <w:pPr>
        <w:ind w:left="4432" w:hanging="2160"/>
      </w:pPr>
      <w:rPr>
        <w:color w:val="000000"/>
      </w:rPr>
    </w:lvl>
  </w:abstractNum>
  <w:abstractNum w:abstractNumId="21">
    <w:nsid w:val="667C01CE"/>
    <w:multiLevelType w:val="multilevel"/>
    <w:tmpl w:val="3E0806D6"/>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sz w:val="28"/>
        <w:szCs w:val="28"/>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22">
    <w:nsid w:val="66B0450C"/>
    <w:multiLevelType w:val="multilevel"/>
    <w:tmpl w:val="25C69F40"/>
    <w:lvl w:ilvl="0">
      <w:start w:val="1"/>
      <w:numFmt w:val="decimal"/>
      <w:lvlText w:val="3.7.%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CD328FE"/>
    <w:multiLevelType w:val="multilevel"/>
    <w:tmpl w:val="BF165796"/>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4">
    <w:nsid w:val="71594174"/>
    <w:multiLevelType w:val="multilevel"/>
    <w:tmpl w:val="7972947C"/>
    <w:lvl w:ilvl="0">
      <w:start w:val="1"/>
      <w:numFmt w:val="decimal"/>
      <w:lvlText w:val="3.8.%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21976EE"/>
    <w:multiLevelType w:val="multilevel"/>
    <w:tmpl w:val="B2D4DC52"/>
    <w:lvl w:ilvl="0">
      <w:start w:val="1"/>
      <w:numFmt w:val="decimal"/>
      <w:lvlText w:val="3.10.%1."/>
      <w:lvlJc w:val="left"/>
      <w:pPr>
        <w:ind w:left="1429"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E3E5CB1"/>
    <w:multiLevelType w:val="multilevel"/>
    <w:tmpl w:val="822694A4"/>
    <w:lvl w:ilvl="0">
      <w:start w:val="1"/>
      <w:numFmt w:val="decimal"/>
      <w:lvlText w:val="3.9.%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891595"/>
    <w:multiLevelType w:val="multilevel"/>
    <w:tmpl w:val="37D4285A"/>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abstractNumId w:val="21"/>
  </w:num>
  <w:num w:numId="2">
    <w:abstractNumId w:val="20"/>
  </w:num>
  <w:num w:numId="3">
    <w:abstractNumId w:val="9"/>
  </w:num>
  <w:num w:numId="4">
    <w:abstractNumId w:val="4"/>
  </w:num>
  <w:num w:numId="5">
    <w:abstractNumId w:val="8"/>
  </w:num>
  <w:num w:numId="6">
    <w:abstractNumId w:val="7"/>
  </w:num>
  <w:num w:numId="7">
    <w:abstractNumId w:val="23"/>
  </w:num>
  <w:num w:numId="8">
    <w:abstractNumId w:val="17"/>
  </w:num>
  <w:num w:numId="9">
    <w:abstractNumId w:val="10"/>
  </w:num>
  <w:num w:numId="10">
    <w:abstractNumId w:val="22"/>
  </w:num>
  <w:num w:numId="11">
    <w:abstractNumId w:val="0"/>
  </w:num>
  <w:num w:numId="12">
    <w:abstractNumId w:val="19"/>
  </w:num>
  <w:num w:numId="13">
    <w:abstractNumId w:val="14"/>
  </w:num>
  <w:num w:numId="14">
    <w:abstractNumId w:val="2"/>
  </w:num>
  <w:num w:numId="15">
    <w:abstractNumId w:val="27"/>
  </w:num>
  <w:num w:numId="16">
    <w:abstractNumId w:val="13"/>
  </w:num>
  <w:num w:numId="17">
    <w:abstractNumId w:val="5"/>
  </w:num>
  <w:num w:numId="18">
    <w:abstractNumId w:val="11"/>
  </w:num>
  <w:num w:numId="19">
    <w:abstractNumId w:val="15"/>
  </w:num>
  <w:num w:numId="20">
    <w:abstractNumId w:val="3"/>
  </w:num>
  <w:num w:numId="21">
    <w:abstractNumId w:val="12"/>
  </w:num>
  <w:num w:numId="22">
    <w:abstractNumId w:val="16"/>
  </w:num>
  <w:num w:numId="23">
    <w:abstractNumId w:val="1"/>
  </w:num>
  <w:num w:numId="24">
    <w:abstractNumId w:val="24"/>
  </w:num>
  <w:num w:numId="25">
    <w:abstractNumId w:val="26"/>
  </w:num>
  <w:num w:numId="26">
    <w:abstractNumId w:val="25"/>
  </w:num>
  <w:num w:numId="27">
    <w:abstractNumId w:val="18"/>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1"/>
    <w:footnote w:id="0"/>
  </w:footnotePr>
  <w:endnotePr>
    <w:endnote w:id="-1"/>
    <w:endnote w:id="0"/>
  </w:endnotePr>
  <w:compat/>
  <w:rsids>
    <w:rsidRoot w:val="007622F1"/>
    <w:rsid w:val="00755EAF"/>
    <w:rsid w:val="007622F1"/>
    <w:rsid w:val="008B0BD4"/>
    <w:rsid w:val="009819D1"/>
    <w:rsid w:val="009C6D62"/>
    <w:rsid w:val="00A00FC0"/>
    <w:rsid w:val="00A60C6C"/>
    <w:rsid w:val="00A61A73"/>
    <w:rsid w:val="00D91C3F"/>
    <w:rsid w:val="00F87A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7AE4"/>
  </w:style>
  <w:style w:type="paragraph" w:styleId="1">
    <w:name w:val="heading 1"/>
    <w:basedOn w:val="normal"/>
    <w:next w:val="normal"/>
    <w:rsid w:val="007622F1"/>
    <w:pPr>
      <w:keepNext/>
      <w:spacing w:before="240" w:after="60"/>
      <w:ind w:left="540"/>
      <w:outlineLvl w:val="0"/>
    </w:pPr>
    <w:rPr>
      <w:b/>
      <w:sz w:val="32"/>
      <w:szCs w:val="32"/>
    </w:rPr>
  </w:style>
  <w:style w:type="paragraph" w:styleId="2">
    <w:name w:val="heading 2"/>
    <w:basedOn w:val="normal"/>
    <w:next w:val="normal"/>
    <w:rsid w:val="007622F1"/>
    <w:pPr>
      <w:keepNext/>
      <w:spacing w:before="240" w:after="60"/>
      <w:ind w:left="576" w:hanging="576"/>
      <w:outlineLvl w:val="1"/>
    </w:pPr>
    <w:rPr>
      <w:b/>
      <w:i/>
      <w:sz w:val="28"/>
      <w:szCs w:val="28"/>
    </w:rPr>
  </w:style>
  <w:style w:type="paragraph" w:styleId="3">
    <w:name w:val="heading 3"/>
    <w:basedOn w:val="normal"/>
    <w:next w:val="normal"/>
    <w:rsid w:val="007622F1"/>
    <w:pPr>
      <w:keepNext/>
      <w:spacing w:before="240" w:after="60"/>
      <w:ind w:left="720" w:hanging="720"/>
      <w:outlineLvl w:val="2"/>
    </w:pPr>
    <w:rPr>
      <w:rFonts w:ascii="Arial" w:eastAsia="Arial" w:hAnsi="Arial" w:cs="Arial"/>
      <w:b/>
      <w:sz w:val="26"/>
      <w:szCs w:val="26"/>
    </w:rPr>
  </w:style>
  <w:style w:type="paragraph" w:styleId="4">
    <w:name w:val="heading 4"/>
    <w:basedOn w:val="normal"/>
    <w:next w:val="normal"/>
    <w:rsid w:val="007622F1"/>
    <w:pPr>
      <w:keepNext/>
      <w:spacing w:before="240" w:after="60"/>
      <w:ind w:left="864" w:hanging="864"/>
      <w:outlineLvl w:val="3"/>
    </w:pPr>
    <w:rPr>
      <w:b/>
      <w:sz w:val="28"/>
      <w:szCs w:val="28"/>
    </w:rPr>
  </w:style>
  <w:style w:type="paragraph" w:styleId="5">
    <w:name w:val="heading 5"/>
    <w:basedOn w:val="normal"/>
    <w:next w:val="normal"/>
    <w:rsid w:val="007622F1"/>
    <w:pPr>
      <w:keepNext/>
      <w:keepLines/>
      <w:spacing w:before="220" w:after="40"/>
      <w:outlineLvl w:val="4"/>
    </w:pPr>
    <w:rPr>
      <w:b/>
      <w:sz w:val="22"/>
      <w:szCs w:val="22"/>
    </w:rPr>
  </w:style>
  <w:style w:type="paragraph" w:styleId="6">
    <w:name w:val="heading 6"/>
    <w:basedOn w:val="normal"/>
    <w:next w:val="normal"/>
    <w:rsid w:val="007622F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7622F1"/>
  </w:style>
  <w:style w:type="table" w:customStyle="1" w:styleId="TableNormal">
    <w:name w:val="Table Normal"/>
    <w:rsid w:val="007622F1"/>
    <w:tblPr>
      <w:tblCellMar>
        <w:top w:w="0" w:type="dxa"/>
        <w:left w:w="0" w:type="dxa"/>
        <w:bottom w:w="0" w:type="dxa"/>
        <w:right w:w="0" w:type="dxa"/>
      </w:tblCellMar>
    </w:tblPr>
  </w:style>
  <w:style w:type="paragraph" w:styleId="a3">
    <w:name w:val="Title"/>
    <w:basedOn w:val="normal"/>
    <w:next w:val="normal"/>
    <w:rsid w:val="007622F1"/>
    <w:pPr>
      <w:widowControl w:val="0"/>
      <w:spacing w:before="240" w:after="60"/>
      <w:jc w:val="center"/>
    </w:pPr>
    <w:rPr>
      <w:rFonts w:ascii="Arial" w:eastAsia="Arial" w:hAnsi="Arial" w:cs="Arial"/>
      <w:b/>
      <w:sz w:val="32"/>
      <w:szCs w:val="32"/>
    </w:rPr>
  </w:style>
  <w:style w:type="paragraph" w:styleId="a4">
    <w:name w:val="Subtitle"/>
    <w:basedOn w:val="normal"/>
    <w:next w:val="normal"/>
    <w:rsid w:val="007622F1"/>
    <w:rPr>
      <w:b/>
    </w:rPr>
  </w:style>
  <w:style w:type="table" w:customStyle="1" w:styleId="a5">
    <w:basedOn w:val="TableNormal"/>
    <w:rsid w:val="007622F1"/>
    <w:tblPr>
      <w:tblStyleRowBandSize w:val="1"/>
      <w:tblStyleColBandSize w:val="1"/>
      <w:tblCellMar>
        <w:top w:w="0" w:type="dxa"/>
        <w:left w:w="115" w:type="dxa"/>
        <w:bottom w:w="0" w:type="dxa"/>
        <w:right w:w="115" w:type="dxa"/>
      </w:tblCellMar>
    </w:tblPr>
  </w:style>
  <w:style w:type="table" w:customStyle="1" w:styleId="a6">
    <w:basedOn w:val="TableNormal"/>
    <w:rsid w:val="007622F1"/>
    <w:tblPr>
      <w:tblStyleRowBandSize w:val="1"/>
      <w:tblStyleColBandSize w:val="1"/>
      <w:tblCellMar>
        <w:top w:w="0" w:type="dxa"/>
        <w:left w:w="115" w:type="dxa"/>
        <w:bottom w:w="0" w:type="dxa"/>
        <w:right w:w="115" w:type="dxa"/>
      </w:tblCellMar>
    </w:tblPr>
  </w:style>
  <w:style w:type="table" w:customStyle="1" w:styleId="a7">
    <w:basedOn w:val="TableNormal"/>
    <w:rsid w:val="007622F1"/>
    <w:tblPr>
      <w:tblStyleRowBandSize w:val="1"/>
      <w:tblStyleColBandSize w:val="1"/>
      <w:tblCellMar>
        <w:top w:w="0" w:type="dxa"/>
        <w:left w:w="108" w:type="dxa"/>
        <w:bottom w:w="0" w:type="dxa"/>
        <w:right w:w="108" w:type="dxa"/>
      </w:tblCellMar>
    </w:tblPr>
  </w:style>
  <w:style w:type="table" w:customStyle="1" w:styleId="a8">
    <w:basedOn w:val="TableNormal"/>
    <w:rsid w:val="007622F1"/>
    <w:tblPr>
      <w:tblStyleRowBandSize w:val="1"/>
      <w:tblStyleColBandSize w:val="1"/>
      <w:tblCellMar>
        <w:top w:w="0" w:type="dxa"/>
        <w:left w:w="108" w:type="dxa"/>
        <w:bottom w:w="0" w:type="dxa"/>
        <w:right w:w="108" w:type="dxa"/>
      </w:tblCellMar>
    </w:tblPr>
  </w:style>
  <w:style w:type="table" w:customStyle="1" w:styleId="a9">
    <w:basedOn w:val="TableNormal"/>
    <w:rsid w:val="007622F1"/>
    <w:tblPr>
      <w:tblStyleRowBandSize w:val="1"/>
      <w:tblStyleColBandSize w:val="1"/>
      <w:tblCellMar>
        <w:top w:w="0" w:type="dxa"/>
        <w:left w:w="115" w:type="dxa"/>
        <w:bottom w:w="0" w:type="dxa"/>
        <w:right w:w="115" w:type="dxa"/>
      </w:tblCellMar>
    </w:tblPr>
  </w:style>
  <w:style w:type="table" w:customStyle="1" w:styleId="aa">
    <w:basedOn w:val="TableNormal"/>
    <w:rsid w:val="007622F1"/>
    <w:tblPr>
      <w:tblStyleRowBandSize w:val="1"/>
      <w:tblStyleColBandSize w:val="1"/>
      <w:tblCellMar>
        <w:top w:w="0" w:type="dxa"/>
        <w:left w:w="115" w:type="dxa"/>
        <w:bottom w:w="0" w:type="dxa"/>
        <w:right w:w="115" w:type="dxa"/>
      </w:tblCellMar>
    </w:tblPr>
  </w:style>
  <w:style w:type="table" w:customStyle="1" w:styleId="ab">
    <w:basedOn w:val="TableNormal"/>
    <w:rsid w:val="007622F1"/>
    <w:tblPr>
      <w:tblStyleRowBandSize w:val="1"/>
      <w:tblStyleColBandSize w:val="1"/>
      <w:tblCellMar>
        <w:top w:w="0" w:type="dxa"/>
        <w:left w:w="115" w:type="dxa"/>
        <w:bottom w:w="0" w:type="dxa"/>
        <w:right w:w="115" w:type="dxa"/>
      </w:tblCellMar>
    </w:tblPr>
  </w:style>
  <w:style w:type="table" w:customStyle="1" w:styleId="ac">
    <w:basedOn w:val="TableNormal"/>
    <w:rsid w:val="007622F1"/>
    <w:tblPr>
      <w:tblStyleRowBandSize w:val="1"/>
      <w:tblStyleColBandSize w:val="1"/>
      <w:tblCellMar>
        <w:top w:w="0" w:type="dxa"/>
        <w:left w:w="115" w:type="dxa"/>
        <w:bottom w:w="0" w:type="dxa"/>
        <w:right w:w="115" w:type="dxa"/>
      </w:tblCellMar>
    </w:tblPr>
  </w:style>
  <w:style w:type="table" w:customStyle="1" w:styleId="ad">
    <w:basedOn w:val="TableNormal"/>
    <w:rsid w:val="007622F1"/>
    <w:tblPr>
      <w:tblStyleRowBandSize w:val="1"/>
      <w:tblStyleColBandSize w:val="1"/>
      <w:tblCellMar>
        <w:top w:w="0" w:type="dxa"/>
        <w:left w:w="115" w:type="dxa"/>
        <w:bottom w:w="0" w:type="dxa"/>
        <w:right w:w="115" w:type="dxa"/>
      </w:tblCellMar>
    </w:tblPr>
  </w:style>
  <w:style w:type="table" w:customStyle="1" w:styleId="ae">
    <w:basedOn w:val="TableNormal"/>
    <w:rsid w:val="007622F1"/>
    <w:tblPr>
      <w:tblStyleRowBandSize w:val="1"/>
      <w:tblStyleColBandSize w:val="1"/>
      <w:tblCellMar>
        <w:top w:w="0" w:type="dxa"/>
        <w:left w:w="115" w:type="dxa"/>
        <w:bottom w:w="0" w:type="dxa"/>
        <w:right w:w="115" w:type="dxa"/>
      </w:tblCellMar>
    </w:tblPr>
  </w:style>
  <w:style w:type="table" w:customStyle="1" w:styleId="af">
    <w:basedOn w:val="TableNormal"/>
    <w:rsid w:val="007622F1"/>
    <w:tblPr>
      <w:tblStyleRowBandSize w:val="1"/>
      <w:tblStyleColBandSize w:val="1"/>
      <w:tblCellMar>
        <w:top w:w="100" w:type="dxa"/>
        <w:left w:w="100" w:type="dxa"/>
        <w:bottom w:w="100" w:type="dxa"/>
        <w:right w:w="100" w:type="dxa"/>
      </w:tblCellMar>
    </w:tblPr>
  </w:style>
  <w:style w:type="table" w:customStyle="1" w:styleId="af0">
    <w:basedOn w:val="TableNormal"/>
    <w:rsid w:val="007622F1"/>
    <w:tblPr>
      <w:tblStyleRowBandSize w:val="1"/>
      <w:tblStyleColBandSize w:val="1"/>
      <w:tblCellMar>
        <w:top w:w="100" w:type="dxa"/>
        <w:left w:w="100" w:type="dxa"/>
        <w:bottom w:w="100" w:type="dxa"/>
        <w:right w:w="100" w:type="dxa"/>
      </w:tblCellMar>
    </w:tblPr>
  </w:style>
  <w:style w:type="table" w:customStyle="1" w:styleId="af1">
    <w:basedOn w:val="TableNormal"/>
    <w:rsid w:val="007622F1"/>
    <w:tblPr>
      <w:tblStyleRowBandSize w:val="1"/>
      <w:tblStyleColBandSize w:val="1"/>
      <w:tblCellMar>
        <w:top w:w="0" w:type="dxa"/>
        <w:left w:w="115" w:type="dxa"/>
        <w:bottom w:w="0" w:type="dxa"/>
        <w:right w:w="115" w:type="dxa"/>
      </w:tblCellMar>
    </w:tblPr>
  </w:style>
  <w:style w:type="paragraph" w:styleId="af2">
    <w:name w:val="annotation text"/>
    <w:basedOn w:val="a"/>
    <w:link w:val="af3"/>
    <w:uiPriority w:val="99"/>
    <w:semiHidden/>
    <w:unhideWhenUsed/>
    <w:rsid w:val="007622F1"/>
    <w:rPr>
      <w:sz w:val="20"/>
      <w:szCs w:val="20"/>
    </w:rPr>
  </w:style>
  <w:style w:type="character" w:customStyle="1" w:styleId="af3">
    <w:name w:val="Текст примечания Знак"/>
    <w:basedOn w:val="a0"/>
    <w:link w:val="af2"/>
    <w:uiPriority w:val="99"/>
    <w:semiHidden/>
    <w:rsid w:val="007622F1"/>
    <w:rPr>
      <w:sz w:val="20"/>
      <w:szCs w:val="20"/>
    </w:rPr>
  </w:style>
  <w:style w:type="character" w:styleId="af4">
    <w:name w:val="annotation reference"/>
    <w:basedOn w:val="a0"/>
    <w:uiPriority w:val="99"/>
    <w:semiHidden/>
    <w:unhideWhenUsed/>
    <w:rsid w:val="007622F1"/>
    <w:rPr>
      <w:sz w:val="16"/>
      <w:szCs w:val="16"/>
    </w:rPr>
  </w:style>
  <w:style w:type="paragraph" w:styleId="af5">
    <w:name w:val="Balloon Text"/>
    <w:basedOn w:val="a"/>
    <w:link w:val="af6"/>
    <w:uiPriority w:val="99"/>
    <w:semiHidden/>
    <w:unhideWhenUsed/>
    <w:rsid w:val="009819D1"/>
    <w:rPr>
      <w:rFonts w:ascii="Tahoma" w:hAnsi="Tahoma" w:cs="Tahoma"/>
      <w:sz w:val="16"/>
      <w:szCs w:val="16"/>
    </w:rPr>
  </w:style>
  <w:style w:type="character" w:customStyle="1" w:styleId="af6">
    <w:name w:val="Текст выноски Знак"/>
    <w:basedOn w:val="a0"/>
    <w:link w:val="af5"/>
    <w:uiPriority w:val="99"/>
    <w:semiHidden/>
    <w:rsid w:val="009819D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the-company/stop-corruption/trust-line-stop-corruption" TargetMode="External"/><Relationship Id="rId13" Type="http://schemas.openxmlformats.org/officeDocument/2006/relationships/footer" Target="footer2.xml"/><Relationship Id="rId1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otc.ru/documents" TargetMode="External"/><Relationship Id="rId12" Type="http://schemas.openxmlformats.org/officeDocument/2006/relationships/footer" Target="footer1.xml"/><Relationship Id="rId17" Type="http://schemas.openxmlformats.org/officeDocument/2006/relationships/hyperlink" Target="http://otc.ru/" TargetMode="External"/><Relationship Id="rId2" Type="http://schemas.openxmlformats.org/officeDocument/2006/relationships/styles" Target="styles.xml"/><Relationship Id="rId16" Type="http://schemas.openxmlformats.org/officeDocument/2006/relationships/hyperlink" Target="http://ot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trcont.com/" TargetMode="Externa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nticorr@trcont.r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62</Pages>
  <Words>20960</Words>
  <Characters>119478</Characters>
  <Application>Microsoft Office Word</Application>
  <DocSecurity>0</DocSecurity>
  <Lines>995</Lines>
  <Paragraphs>280</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140158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RemennykhTN</cp:lastModifiedBy>
  <cp:revision>5</cp:revision>
  <dcterms:created xsi:type="dcterms:W3CDTF">2020-04-23T07:49:00Z</dcterms:created>
  <dcterms:modified xsi:type="dcterms:W3CDTF">2020-04-23T10:06:00Z</dcterms:modified>
</cp:coreProperties>
</file>