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F39E9" w:rsidRPr="006D2B87" w:rsidRDefault="001F39E9" w:rsidP="001F39E9">
      <w:pPr>
        <w:tabs>
          <w:tab w:val="left" w:pos="4962"/>
        </w:tabs>
        <w:ind w:left="4820"/>
        <w:rPr>
          <w:b/>
          <w:bCs/>
          <w:sz w:val="28"/>
          <w:szCs w:val="28"/>
        </w:rPr>
      </w:pPr>
      <w:r>
        <w:rPr>
          <w:b/>
          <w:bCs/>
          <w:sz w:val="28"/>
          <w:szCs w:val="28"/>
        </w:rPr>
        <w:t>УТВЕРЖДАЮ:</w:t>
      </w:r>
    </w:p>
    <w:p w:rsidR="001F39E9" w:rsidRPr="006D2B87" w:rsidRDefault="001F39E9" w:rsidP="001F39E9">
      <w:pPr>
        <w:tabs>
          <w:tab w:val="left" w:pos="4962"/>
        </w:tabs>
        <w:ind w:left="4820"/>
        <w:rPr>
          <w:rFonts w:eastAsia="Arial Unicode MS"/>
          <w:b/>
          <w:bCs/>
          <w:sz w:val="28"/>
          <w:szCs w:val="28"/>
        </w:rPr>
      </w:pPr>
    </w:p>
    <w:p w:rsidR="002C6A8E" w:rsidRDefault="00577CD8">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xml:space="preserve">» на Забайкальской железной дороге </w:t>
      </w:r>
    </w:p>
    <w:p w:rsidR="001F39E9" w:rsidRPr="006D2B87" w:rsidRDefault="001F39E9" w:rsidP="001F39E9">
      <w:pPr>
        <w:tabs>
          <w:tab w:val="left" w:pos="4962"/>
        </w:tabs>
        <w:ind w:left="4820"/>
        <w:rPr>
          <w:b/>
          <w:bCs/>
          <w:sz w:val="28"/>
          <w:szCs w:val="28"/>
        </w:rPr>
      </w:pPr>
    </w:p>
    <w:p w:rsidR="00E31219" w:rsidRDefault="001F39E9" w:rsidP="001F39E9">
      <w:pPr>
        <w:tabs>
          <w:tab w:val="left" w:pos="4962"/>
        </w:tabs>
        <w:ind w:left="4820"/>
        <w:rPr>
          <w:b/>
          <w:bCs/>
          <w:sz w:val="28"/>
          <w:szCs w:val="28"/>
        </w:rPr>
      </w:pPr>
      <w:r>
        <w:rPr>
          <w:b/>
          <w:bCs/>
          <w:sz w:val="28"/>
          <w:szCs w:val="28"/>
        </w:rPr>
        <w:t xml:space="preserve">____________________ </w:t>
      </w:r>
    </w:p>
    <w:p w:rsidR="002C6A8E" w:rsidRDefault="00577CD8">
      <w:pPr>
        <w:tabs>
          <w:tab w:val="left" w:pos="4962"/>
        </w:tabs>
        <w:ind w:left="4820"/>
        <w:rPr>
          <w:b/>
          <w:bCs/>
          <w:sz w:val="28"/>
          <w:szCs w:val="28"/>
        </w:rPr>
      </w:pPr>
      <w:r>
        <w:rPr>
          <w:b/>
          <w:bCs/>
          <w:sz w:val="28"/>
          <w:szCs w:val="28"/>
        </w:rPr>
        <w:t>Кирилл Владимирович Кудрявцев</w:t>
      </w:r>
    </w:p>
    <w:p w:rsidR="001F39E9" w:rsidRPr="006D2B87" w:rsidRDefault="001F39E9" w:rsidP="001F39E9">
      <w:pPr>
        <w:tabs>
          <w:tab w:val="left" w:pos="4962"/>
        </w:tabs>
        <w:ind w:left="4820"/>
        <w:rPr>
          <w:rFonts w:eastAsia="Arial Unicode MS"/>
        </w:rPr>
      </w:pPr>
    </w:p>
    <w:p w:rsidR="002C6A8E" w:rsidRDefault="00577CD8">
      <w:pPr>
        <w:tabs>
          <w:tab w:val="left" w:pos="4962"/>
        </w:tabs>
        <w:ind w:left="4820"/>
        <w:rPr>
          <w:b/>
          <w:bCs/>
          <w:sz w:val="28"/>
        </w:rPr>
      </w:pPr>
      <w:r>
        <w:rPr>
          <w:b/>
          <w:bCs/>
          <w:sz w:val="28"/>
        </w:rPr>
        <w:t>«30» января 2020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Pr="00A80F3A" w:rsidRDefault="000A2D97">
      <w:pPr>
        <w:spacing w:after="120"/>
        <w:ind w:firstLine="709"/>
        <w:jc w:val="center"/>
        <w:rPr>
          <w:b/>
          <w:bCs/>
          <w:sz w:val="20"/>
          <w:szCs w:val="20"/>
        </w:rPr>
      </w:pPr>
    </w:p>
    <w:p w:rsidR="007D6548" w:rsidRDefault="006400A0" w:rsidP="004928E5">
      <w:pPr>
        <w:spacing w:after="120"/>
        <w:jc w:val="center"/>
        <w:outlineLvl w:val="0"/>
        <w:rPr>
          <w:b/>
          <w:bCs/>
          <w:sz w:val="32"/>
          <w:szCs w:val="32"/>
        </w:rPr>
      </w:pPr>
      <w:r>
        <w:rPr>
          <w:b/>
          <w:bCs/>
          <w:sz w:val="32"/>
          <w:szCs w:val="32"/>
        </w:rPr>
        <w:t>Раздел 1. Общие положения</w:t>
      </w:r>
    </w:p>
    <w:p w:rsidR="00185741" w:rsidRPr="00185741" w:rsidRDefault="00185741" w:rsidP="00185741">
      <w:pPr>
        <w:pStyle w:val="aff7"/>
        <w:spacing w:after="120"/>
        <w:ind w:left="705"/>
        <w:jc w:val="center"/>
        <w:rPr>
          <w:bCs/>
          <w:sz w:val="20"/>
          <w:szCs w:val="20"/>
        </w:rPr>
      </w:pPr>
    </w:p>
    <w:p w:rsidR="005F6435" w:rsidRPr="00D20AD0" w:rsidRDefault="005F6435" w:rsidP="004928E5">
      <w:pPr>
        <w:pStyle w:val="19"/>
        <w:numPr>
          <w:ilvl w:val="1"/>
          <w:numId w:val="1"/>
        </w:numPr>
        <w:tabs>
          <w:tab w:val="clear" w:pos="720"/>
          <w:tab w:val="num" w:pos="567"/>
        </w:tabs>
        <w:ind w:left="0" w:firstLine="709"/>
        <w:outlineLvl w:val="1"/>
        <w:rPr>
          <w:b/>
          <w:szCs w:val="28"/>
        </w:rPr>
      </w:pPr>
      <w:r>
        <w:rPr>
          <w:b/>
          <w:szCs w:val="28"/>
        </w:rPr>
        <w:t>Общие положения</w:t>
      </w:r>
    </w:p>
    <w:p w:rsidR="002C6A8E" w:rsidRDefault="00577CD8">
      <w:pPr>
        <w:pStyle w:val="19"/>
        <w:numPr>
          <w:ilvl w:val="2"/>
          <w:numId w:val="1"/>
        </w:numPr>
        <w:ind w:left="0" w:firstLine="709"/>
      </w:pPr>
      <w:r>
        <w:rPr>
          <w:szCs w:val="28"/>
        </w:rPr>
        <w:t>Публичное акционерное общество «Центр по перевозке грузов в контейнерах «</w:t>
      </w:r>
      <w:proofErr w:type="spellStart"/>
      <w:r>
        <w:rPr>
          <w:szCs w:val="28"/>
        </w:rPr>
        <w:t>ТрансКонтейнер</w:t>
      </w:r>
      <w:proofErr w:type="spellEnd"/>
      <w:r>
        <w:rPr>
          <w:szCs w:val="28"/>
        </w:rPr>
        <w:t>» (ПАО «</w:t>
      </w:r>
      <w:proofErr w:type="spellStart"/>
      <w:r>
        <w:rPr>
          <w:szCs w:val="28"/>
        </w:rPr>
        <w:t>ТрансКонтейнер</w:t>
      </w:r>
      <w:proofErr w:type="spellEnd"/>
      <w:r>
        <w:rPr>
          <w:szCs w:val="28"/>
        </w:rPr>
        <w:t>») (далее – Заказчик), руководствуясь положением о порядке закупки товаров, работ, услуг для нужд ПАО «</w:t>
      </w:r>
      <w:proofErr w:type="spellStart"/>
      <w:r>
        <w:rPr>
          <w:szCs w:val="28"/>
        </w:rPr>
        <w:t>ТрансКонтейнер</w:t>
      </w:r>
      <w:proofErr w:type="spellEnd"/>
      <w:r>
        <w:rPr>
          <w:szCs w:val="28"/>
        </w:rPr>
        <w:t>»,</w:t>
      </w:r>
      <w:r>
        <w:t xml:space="preserve"> утвержденным решением совета директоров ПАО «</w:t>
      </w:r>
      <w:proofErr w:type="spellStart"/>
      <w:r>
        <w:t>ТрансКонтейнер</w:t>
      </w:r>
      <w:proofErr w:type="spellEnd"/>
      <w:r>
        <w:t xml:space="preserve">» от 26 декабря 2018 г. </w:t>
      </w:r>
      <w:r>
        <w:rPr>
          <w:szCs w:val="28"/>
        </w:rPr>
        <w:t xml:space="preserve">(далее – Положение о закупках), </w:t>
      </w:r>
      <w:proofErr w:type="spellStart"/>
      <w:r>
        <w:rPr>
          <w:szCs w:val="28"/>
        </w:rPr>
        <w:t>проводит</w:t>
      </w:r>
      <w:r>
        <w:t>Закупка</w:t>
      </w:r>
      <w:proofErr w:type="spellEnd"/>
      <w:r>
        <w:t xml:space="preserve"> способом запроса предложений в электронной форме № ЗПэ-НКПЗАБ-20-0002 по предмету закупки "Поставка рельс Р-65 для нужд Контейнерного терминала Чита </w:t>
      </w:r>
      <w:r w:rsidR="00962620">
        <w:t>ф</w:t>
      </w:r>
      <w:r>
        <w:t>илиала ПАО "</w:t>
      </w:r>
      <w:proofErr w:type="spellStart"/>
      <w:r>
        <w:t>ТрансКонтейнер</w:t>
      </w:r>
      <w:proofErr w:type="spellEnd"/>
      <w:r>
        <w:t>" на Забайкальской железной дороге" (далее – Запрос предложений).</w:t>
      </w:r>
    </w:p>
    <w:p w:rsidR="00144E2B" w:rsidRPr="00144E2B" w:rsidRDefault="00144E2B" w:rsidP="004928E5">
      <w:pPr>
        <w:pStyle w:val="19"/>
        <w:numPr>
          <w:ilvl w:val="2"/>
          <w:numId w:val="1"/>
        </w:numPr>
        <w:ind w:left="0" w:firstLine="709"/>
      </w:pPr>
      <w:r>
        <w:t>Информация об организаторе Запроса предложений (далее – Организатор)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4928E5">
      <w:pPr>
        <w:pStyle w:val="19"/>
        <w:numPr>
          <w:ilvl w:val="2"/>
          <w:numId w:val="1"/>
        </w:numPr>
        <w:ind w:left="0" w:firstLine="709"/>
        <w:rPr>
          <w:szCs w:val="28"/>
        </w:rPr>
      </w:pPr>
      <w:r>
        <w:rPr>
          <w:szCs w:val="28"/>
        </w:rPr>
        <w:t>Дата опубликования извещения о проведении Запроса предложений указана в пункте 3 Информационной карты.</w:t>
      </w:r>
    </w:p>
    <w:p w:rsidR="006E08A0" w:rsidRPr="00D32FFA" w:rsidRDefault="00991BDD" w:rsidP="004928E5">
      <w:pPr>
        <w:pStyle w:val="19"/>
        <w:numPr>
          <w:ilvl w:val="2"/>
          <w:numId w:val="1"/>
        </w:numPr>
        <w:ind w:left="0" w:firstLine="709"/>
        <w:rPr>
          <w:szCs w:val="28"/>
        </w:rPr>
      </w:pPr>
      <w:r>
        <w:rPr>
          <w:szCs w:val="28"/>
        </w:rPr>
        <w:t xml:space="preserve">Извещение о проведении Запроса предложений, изменения к извещению, настоящая документация о закупке, </w:t>
      </w:r>
      <w:proofErr w:type="gramStart"/>
      <w:r>
        <w:t>протоколы, оформляемые в ходе проведения Запроса предложений и иная информация о Запросе предложений публикуется</w:t>
      </w:r>
      <w:proofErr w:type="gramEnd"/>
      <w:r>
        <w:t xml:space="preserve">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D32FFA" w:rsidRDefault="00627696" w:rsidP="004928E5">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и т.д. и места их поставки, выполнения, оказания и т.д.,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 указаны в</w:t>
      </w:r>
      <w:proofErr w:type="gramEnd"/>
      <w:r>
        <w:rPr>
          <w:szCs w:val="28"/>
        </w:rPr>
        <w:t xml:space="preserve"> </w:t>
      </w:r>
      <w:proofErr w:type="gramStart"/>
      <w:r>
        <w:rPr>
          <w:szCs w:val="28"/>
        </w:rPr>
        <w:t>разделе</w:t>
      </w:r>
      <w:proofErr w:type="gramEnd"/>
      <w:r>
        <w:rPr>
          <w:szCs w:val="28"/>
        </w:rPr>
        <w:t xml:space="preserve"> 4. Техническое задание </w:t>
      </w:r>
      <w:r>
        <w:rPr>
          <w:szCs w:val="28"/>
        </w:rPr>
        <w:lastRenderedPageBreak/>
        <w:t>настоящей документации о закупке (далее – Техническое задание) и Информационной карте.</w:t>
      </w:r>
    </w:p>
    <w:p w:rsidR="00A647EF" w:rsidRPr="00D32FFA" w:rsidRDefault="002C7848" w:rsidP="004928E5">
      <w:pPr>
        <w:pStyle w:val="19"/>
        <w:numPr>
          <w:ilvl w:val="2"/>
          <w:numId w:val="1"/>
        </w:numPr>
        <w:ind w:left="0" w:firstLine="709"/>
        <w:rPr>
          <w:szCs w:val="28"/>
        </w:rPr>
      </w:pPr>
      <w:r>
        <w:t xml:space="preserve">По всем вопросам, не урегулированным настоящей документацией о закупке, необходимо руководствоваться Положением о закупках. В </w:t>
      </w:r>
      <w:proofErr w:type="gramStart"/>
      <w:r>
        <w:t>случае</w:t>
      </w:r>
      <w:proofErr w:type="gramEnd"/>
      <w:r>
        <w:t xml:space="preserve">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4928E5">
      <w:pPr>
        <w:pStyle w:val="19"/>
        <w:numPr>
          <w:ilvl w:val="2"/>
          <w:numId w:val="1"/>
        </w:numPr>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Запросе предложений (далее – Заявки) указана в пункте 8 Информационной карты.</w:t>
      </w:r>
    </w:p>
    <w:p w:rsidR="007D6548" w:rsidRPr="00D32FFA" w:rsidRDefault="00B523FD" w:rsidP="004928E5">
      <w:pPr>
        <w:pStyle w:val="19"/>
        <w:numPr>
          <w:ilvl w:val="2"/>
          <w:numId w:val="1"/>
        </w:numPr>
        <w:ind w:left="0" w:firstLine="709"/>
      </w:pPr>
      <w:proofErr w:type="gramStart"/>
      <w:r>
        <w:t>Участником в Запросе предложений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roofErr w:type="gramEnd"/>
    </w:p>
    <w:p w:rsidR="007B00CF" w:rsidRDefault="00192929" w:rsidP="004928E5">
      <w:pPr>
        <w:pStyle w:val="19"/>
        <w:numPr>
          <w:ilvl w:val="2"/>
          <w:numId w:val="1"/>
        </w:numPr>
        <w:ind w:left="0" w:firstLine="709"/>
      </w:pPr>
      <w:r>
        <w:t>В настоящей документации о закупке используются следующие определения (разновидности) участника Запроса предложений:</w:t>
      </w:r>
    </w:p>
    <w:p w:rsidR="007B00CF" w:rsidRPr="007B00CF" w:rsidRDefault="007B00CF" w:rsidP="004928E5">
      <w:pPr>
        <w:pStyle w:val="19"/>
        <w:ind w:firstLine="709"/>
      </w:pPr>
      <w:r>
        <w:t xml:space="preserve">- претендент – участник Запроса предложений, который получил в установленном порядке всю необходимую документацию о закупке, имеющий намерения подать или подавший Заявку на участие в </w:t>
      </w:r>
      <w:r>
        <w:rPr>
          <w:szCs w:val="28"/>
        </w:rPr>
        <w:t>Запросе предложений</w:t>
      </w:r>
      <w:r>
        <w:t>;</w:t>
      </w:r>
    </w:p>
    <w:p w:rsidR="007B00CF" w:rsidRPr="007B00CF" w:rsidRDefault="00192929" w:rsidP="004928E5">
      <w:pPr>
        <w:pStyle w:val="19"/>
        <w:ind w:firstLine="709"/>
      </w:pPr>
      <w:proofErr w:type="gramStart"/>
      <w:r>
        <w:t>- допущенный участник Запроса предложений (допущенный участник) – претендент, своевременно и по установленной форме подавший Заявку на участие в Запросе предложений,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Запросе предложений.</w:t>
      </w:r>
      <w:proofErr w:type="gramEnd"/>
    </w:p>
    <w:p w:rsidR="007D6548" w:rsidRPr="007B00CF" w:rsidRDefault="007D6548" w:rsidP="004928E5">
      <w:pPr>
        <w:pStyle w:val="19"/>
        <w:numPr>
          <w:ilvl w:val="2"/>
          <w:numId w:val="1"/>
        </w:numPr>
        <w:ind w:left="0" w:firstLine="709"/>
        <w:rPr>
          <w:szCs w:val="28"/>
        </w:rPr>
      </w:pPr>
      <w:r>
        <w:rPr>
          <w:szCs w:val="28"/>
        </w:rPr>
        <w:t>Для участия в Запросе предложений претендент должен:</w:t>
      </w:r>
    </w:p>
    <w:p w:rsidR="007B00CF" w:rsidRPr="00D32FFA" w:rsidRDefault="007B00CF" w:rsidP="004928E5">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B00CF" w:rsidRDefault="007B00CF" w:rsidP="004928E5">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85741" w:rsidRPr="00D32FFA" w:rsidRDefault="00185741" w:rsidP="004928E5">
      <w:pPr>
        <w:pStyle w:val="Default"/>
        <w:ind w:firstLine="709"/>
        <w:jc w:val="both"/>
        <w:rPr>
          <w:sz w:val="28"/>
          <w:szCs w:val="28"/>
        </w:rPr>
      </w:pPr>
      <w:proofErr w:type="gramStart"/>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4928E5">
      <w:pPr>
        <w:pStyle w:val="19"/>
        <w:numPr>
          <w:ilvl w:val="2"/>
          <w:numId w:val="1"/>
        </w:numPr>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Запроса предложений, </w:t>
      </w:r>
      <w:r>
        <w:lastRenderedPageBreak/>
        <w:t xml:space="preserve">заключения договора на условиях, предложенных в его Заявке. </w:t>
      </w:r>
      <w:r>
        <w:rPr>
          <w:szCs w:val="28"/>
        </w:rPr>
        <w:t>Для всех участников Запроса предложений устанавливаются единые требования</w:t>
      </w:r>
      <w:r>
        <w:t xml:space="preserve"> с учетом случаев, предусмотренных подпунктами 1.1.21, 1.1.22, 1.1.23, 2.3.2 настоящей документации о закупке</w:t>
      </w:r>
      <w:r>
        <w:rPr>
          <w:szCs w:val="28"/>
        </w:rPr>
        <w:t>.</w:t>
      </w:r>
    </w:p>
    <w:p w:rsidR="007D6548" w:rsidRPr="00D32FFA" w:rsidRDefault="003E2C12" w:rsidP="004928E5">
      <w:pPr>
        <w:pStyle w:val="19"/>
        <w:numPr>
          <w:ilvl w:val="2"/>
          <w:numId w:val="1"/>
        </w:numPr>
        <w:ind w:left="0" w:firstLine="709"/>
      </w:pPr>
      <w:r>
        <w:rPr>
          <w:szCs w:val="28"/>
        </w:rPr>
        <w:t xml:space="preserve">Решение о допуске претендентов к участию в Запросе предложений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4928E5">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участника Запроса предложений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Запросе предложений или отстранить допущенного участника Запроса предложений от участия в Запросе предложений на любом этапе его проведения.</w:t>
      </w:r>
      <w:proofErr w:type="gramEnd"/>
    </w:p>
    <w:p w:rsidR="007D6548" w:rsidRPr="00D32FFA" w:rsidRDefault="00192929" w:rsidP="004928E5">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Запросе предложений.</w:t>
      </w:r>
    </w:p>
    <w:p w:rsidR="00185741" w:rsidRDefault="00185741" w:rsidP="004928E5">
      <w:pPr>
        <w:pStyle w:val="19"/>
        <w:numPr>
          <w:ilvl w:val="2"/>
          <w:numId w:val="1"/>
        </w:numPr>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185741" w:rsidRPr="00202CD3" w:rsidRDefault="00185741" w:rsidP="004928E5">
      <w:pPr>
        <w:pStyle w:val="19"/>
        <w:numPr>
          <w:ilvl w:val="2"/>
          <w:numId w:val="1"/>
        </w:numPr>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Запроса предложений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185741" w:rsidRPr="0039674B" w:rsidRDefault="00185741" w:rsidP="004928E5">
      <w:pPr>
        <w:pStyle w:val="19"/>
        <w:numPr>
          <w:ilvl w:val="2"/>
          <w:numId w:val="1"/>
        </w:numPr>
        <w:ind w:left="0" w:firstLine="709"/>
      </w:pPr>
      <w:proofErr w:type="gramStart"/>
      <w:r>
        <w:t xml:space="preserve">Претендент на участие в Запроса предложений, должен в указанные сроки и на условиях, изложенных в пункте 6 Информационной </w:t>
      </w:r>
      <w:r>
        <w:lastRenderedPageBreak/>
        <w:t>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w:t>
      </w:r>
      <w:proofErr w:type="gramEnd"/>
      <w:r>
        <w:t xml:space="preserve"> </w:t>
      </w:r>
      <w:proofErr w:type="gramStart"/>
      <w:r>
        <w:t>Правила регистрации претендента на участие в Запросе предложений на ЭТП, аккредитация претендента на участие в Запросе предложений на ЭТП, правила проведения процедур Запроса предложений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1" w:history="1">
        <w:r>
          <w:rPr>
            <w:rStyle w:val="a7"/>
          </w:rPr>
          <w:t>https://otc.ru/documents</w:t>
        </w:r>
      </w:hyperlink>
      <w:r>
        <w:t>).</w:t>
      </w:r>
      <w:proofErr w:type="gramEnd"/>
    </w:p>
    <w:p w:rsidR="00185741" w:rsidRDefault="00185741" w:rsidP="004928E5">
      <w:pPr>
        <w:pStyle w:val="19"/>
        <w:numPr>
          <w:ilvl w:val="2"/>
          <w:numId w:val="1"/>
        </w:numPr>
        <w:ind w:left="0" w:firstLine="709"/>
      </w:pPr>
      <w:r>
        <w:t xml:space="preserve">Заказчик/Организатор Запроса предложений вправе отменить его проведение по одному и более предмету (лоту) в любой момент до наступления даты и времени окончания срока подачи Заявок на участие </w:t>
      </w:r>
      <w:proofErr w:type="gramStart"/>
      <w:r>
        <w:t>в</w:t>
      </w:r>
      <w:proofErr w:type="gramEnd"/>
      <w:r>
        <w:t xml:space="preserve"> Запроса предложений. </w:t>
      </w:r>
      <w:proofErr w:type="gramStart"/>
      <w:r>
        <w:t>Решение Конкурсной комиссии об итогах проведения Запроса предложений о выборе победителя (поставщика, исполнителя, подрядчика) может быть отменено Заказчиком в период с момента наступления даты и времени окончания срока подачи Заявок на участие в Запросе предложений и до заключения (подписания) договора по итогам Запроса предложений только в случае возникновения обстоятельств непреодолимой силы в соответствии с законодательством Российской Федерации.</w:t>
      </w:r>
      <w:proofErr w:type="gramEnd"/>
    </w:p>
    <w:p w:rsidR="00185741" w:rsidRDefault="00185741" w:rsidP="004928E5">
      <w:pPr>
        <w:pStyle w:val="19"/>
        <w:widowControl w:val="0"/>
        <w:ind w:firstLine="709"/>
      </w:pPr>
      <w:proofErr w:type="gramStart"/>
      <w:r>
        <w:t>Извещение об отмене проведения Запроса предложений размещается в соответствии с пунктом 4 Информационной карты в день принятия решения об отмене проведения Запроса предложений.</w:t>
      </w:r>
      <w:proofErr w:type="gramEnd"/>
      <w:r>
        <w:t xml:space="preserve">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185741" w:rsidRDefault="00185741" w:rsidP="004928E5">
      <w:pPr>
        <w:pStyle w:val="19"/>
        <w:widowControl w:val="0"/>
        <w:numPr>
          <w:ilvl w:val="2"/>
          <w:numId w:val="1"/>
        </w:numPr>
        <w:ind w:left="0" w:firstLine="709"/>
      </w:pPr>
      <w:r>
        <w:t>Протоколы, оформляемые в ходе проведения Запроса предложений,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197D87" w:rsidRDefault="00197D87" w:rsidP="00197D87">
      <w:pPr>
        <w:pStyle w:val="19"/>
        <w:widowControl w:val="0"/>
        <w:ind w:firstLine="709"/>
      </w:pPr>
      <w:r>
        <w:t xml:space="preserve">Сроки подготовки, согласования и подписания протоколов, оформляемых в процессе проведения настоящего Запроса предложений, не могут превышать 7 (семь) рабочих дней с даты </w:t>
      </w:r>
      <w:proofErr w:type="gramStart"/>
      <w:r>
        <w:t>проведения соответствующего этапа Запроса предложений</w:t>
      </w:r>
      <w:proofErr w:type="gramEnd"/>
      <w:r>
        <w:t>.</w:t>
      </w:r>
    </w:p>
    <w:p w:rsidR="00197D87" w:rsidRPr="00D32FFA" w:rsidRDefault="00197D87" w:rsidP="00197D87">
      <w:pPr>
        <w:pStyle w:val="19"/>
        <w:widowControl w:val="0"/>
        <w:ind w:firstLine="709"/>
      </w:pPr>
      <w:r>
        <w:t xml:space="preserve">В исключительных случаях, например: при значительном (более 6) количестве заявок на участие в Запросе предложений,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w:t>
      </w:r>
      <w:proofErr w:type="gramStart"/>
      <w:r>
        <w:t xml:space="preserve">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с даты истечения установленного в настоящем пункте срока подписания </w:t>
      </w:r>
      <w:r>
        <w:lastRenderedPageBreak/>
        <w:t>протокола.</w:t>
      </w:r>
      <w:proofErr w:type="gramEnd"/>
    </w:p>
    <w:p w:rsidR="002C6A8E" w:rsidRDefault="00577CD8">
      <w:pPr>
        <w:pStyle w:val="19"/>
        <w:widowControl w:val="0"/>
        <w:numPr>
          <w:ilvl w:val="2"/>
          <w:numId w:val="1"/>
        </w:numPr>
        <w:ind w:left="0" w:firstLine="709"/>
      </w:pPr>
      <w:r>
        <w:t xml:space="preserve">В </w:t>
      </w:r>
      <w:proofErr w:type="gramStart"/>
      <w:r>
        <w:t>случае</w:t>
      </w:r>
      <w:proofErr w:type="gramEnd"/>
      <w:r>
        <w:t xml:space="preserve">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4928E5">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4928E5">
      <w:pPr>
        <w:pStyle w:val="19"/>
        <w:widowControl w:val="0"/>
        <w:ind w:firstLine="709"/>
      </w:pPr>
      <w:r>
        <w:t xml:space="preserve">В </w:t>
      </w:r>
      <w:proofErr w:type="gramStart"/>
      <w:r>
        <w:t>этом</w:t>
      </w:r>
      <w:proofErr w:type="gramEnd"/>
      <w:r>
        <w:t xml:space="preserve">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Pr="00D32FFA" w:rsidRDefault="00C51709" w:rsidP="004928E5">
      <w:pPr>
        <w:pStyle w:val="19"/>
        <w:widowControl w:val="0"/>
        <w:numPr>
          <w:ilvl w:val="2"/>
          <w:numId w:val="1"/>
        </w:numPr>
        <w:ind w:left="0" w:firstLine="709"/>
      </w:pPr>
      <w:r>
        <w:t>Иностранный участник закупки вправе указать цену в рублях Российской Федерации, либо, если это указано в</w:t>
      </w:r>
      <w:r>
        <w:rPr>
          <w:szCs w:val="28"/>
        </w:rPr>
        <w:t xml:space="preserve"> пункте 16 Информационной карты, в</w:t>
      </w:r>
      <w:r>
        <w:t xml:space="preserve"> иностранной валюте</w:t>
      </w:r>
      <w:r>
        <w:rPr>
          <w:szCs w:val="28"/>
        </w:rPr>
        <w:t>.</w:t>
      </w:r>
      <w:r>
        <w:t xml:space="preserve"> </w:t>
      </w:r>
      <w:proofErr w:type="gramStart"/>
      <w:r>
        <w:t>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roofErr w:type="gramEnd"/>
    </w:p>
    <w:p w:rsidR="00C51709" w:rsidRDefault="00C51709" w:rsidP="004928E5">
      <w:pPr>
        <w:pStyle w:val="19"/>
        <w:widowControl w:val="0"/>
        <w:numPr>
          <w:ilvl w:val="2"/>
          <w:numId w:val="1"/>
        </w:numPr>
        <w:ind w:left="0" w:firstLine="709"/>
      </w:pPr>
      <w:proofErr w:type="gramStart"/>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roofErr w:type="gramEnd"/>
    </w:p>
    <w:p w:rsidR="00202932" w:rsidRDefault="00202932" w:rsidP="004928E5">
      <w:pPr>
        <w:pStyle w:val="19"/>
        <w:numPr>
          <w:ilvl w:val="2"/>
          <w:numId w:val="1"/>
        </w:numPr>
        <w:ind w:left="0" w:firstLine="709"/>
      </w:pPr>
      <w:proofErr w:type="gramStart"/>
      <w:r>
        <w:t>Конфиденциальная информация, ставшая известной сторонам при проведении Запроса предложений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63C8D" w:rsidRPr="00D32FFA" w:rsidRDefault="00A63C8D" w:rsidP="004928E5">
      <w:pPr>
        <w:pStyle w:val="19"/>
        <w:numPr>
          <w:ilvl w:val="2"/>
          <w:numId w:val="1"/>
        </w:numPr>
        <w:ind w:left="0" w:firstLine="709"/>
      </w:pPr>
      <w:r>
        <w:t>Заказчик не берет на себя обязательства по уведомлению участников Запроса предложений об изменениях, дополнениях, разъяснениях извещения и/или настоящей документации о закупке, а также по уведомлению участников (за исключением победител</w:t>
      </w:r>
      <w:proofErr w:type="gramStart"/>
      <w:r>
        <w:t>я(</w:t>
      </w:r>
      <w:proofErr w:type="gramEnd"/>
      <w:r>
        <w:t>-ей) Запроса предложений, и лица, с которым в соответствии с настоящей документацией о закупке заключается договор) об итогах Запроса предложений и не несет ответственности в случаях, когда участники не осведомлены о внесенных изменениях, дополнениях, разъяснениях, итогах Запроса предложений при условии их надлежащего размещения в СМИ.</w:t>
      </w:r>
    </w:p>
    <w:p w:rsidR="007D6548" w:rsidRPr="00D32FFA" w:rsidRDefault="007D6548" w:rsidP="004928E5">
      <w:pPr>
        <w:pStyle w:val="19"/>
        <w:widowControl w:val="0"/>
        <w:ind w:firstLine="709"/>
      </w:pPr>
    </w:p>
    <w:p w:rsidR="003D24EF" w:rsidRPr="00D20AD0" w:rsidRDefault="003D24EF" w:rsidP="004928E5">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3D24EF" w:rsidRDefault="003D24EF" w:rsidP="004928E5">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Претендент вправе не позднее, чем за 3 (три) рабочих дня до даты окончания срока подачи Заявок (пункт 6 Информационной карты), направить </w:t>
      </w:r>
      <w:r>
        <w:rPr>
          <w:rFonts w:eastAsia="MS Mincho"/>
          <w:sz w:val="28"/>
          <w:szCs w:val="28"/>
        </w:rPr>
        <w:lastRenderedPageBreak/>
        <w:t xml:space="preserve">письменный </w:t>
      </w:r>
      <w:proofErr w:type="gramStart"/>
      <w:r>
        <w:rPr>
          <w:rFonts w:eastAsia="MS Mincho"/>
          <w:sz w:val="28"/>
          <w:szCs w:val="28"/>
        </w:rPr>
        <w:t>запрос</w:t>
      </w:r>
      <w:proofErr w:type="gramEnd"/>
      <w:r>
        <w:rPr>
          <w:rFonts w:eastAsia="MS Mincho"/>
          <w:sz w:val="28"/>
          <w:szCs w:val="28"/>
        </w:rPr>
        <w:t xml:space="preserve"> сформированный через ЭТП, на разъяснение положений извещения о закупке и/или настоящей документации о закупке.</w:t>
      </w:r>
    </w:p>
    <w:p w:rsidR="003649C5" w:rsidRPr="003649C5" w:rsidRDefault="00202932" w:rsidP="004928E5">
      <w:pPr>
        <w:numPr>
          <w:ilvl w:val="2"/>
          <w:numId w:val="2"/>
        </w:numPr>
        <w:tabs>
          <w:tab w:val="clear" w:pos="0"/>
          <w:tab w:val="num" w:pos="-611"/>
        </w:tabs>
        <w:ind w:left="0" w:firstLine="709"/>
        <w:jc w:val="both"/>
        <w:rPr>
          <w:rFonts w:eastAsia="MS Mincho"/>
          <w:sz w:val="28"/>
          <w:szCs w:val="28"/>
        </w:rPr>
      </w:pPr>
      <w:proofErr w:type="gramStart"/>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извещения и/или настоящей документации о закупке и размещения Организатором разъяснений в СМИ для ознакомления в открытом доступе.</w:t>
      </w:r>
      <w:proofErr w:type="gramEnd"/>
    </w:p>
    <w:p w:rsidR="003D24EF" w:rsidRDefault="00202932" w:rsidP="004928E5">
      <w:pPr>
        <w:numPr>
          <w:ilvl w:val="2"/>
          <w:numId w:val="2"/>
        </w:numPr>
        <w:tabs>
          <w:tab w:val="clear" w:pos="0"/>
          <w:tab w:val="num" w:pos="-611"/>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бланке претендента, подписанный лицом, имеющим право действовать от имени претендента.</w:t>
      </w:r>
    </w:p>
    <w:p w:rsidR="003649C5" w:rsidRPr="00FA0127" w:rsidRDefault="003649C5" w:rsidP="00FA0127">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 пунктом 4 Информационной карты.</w:t>
      </w:r>
    </w:p>
    <w:p w:rsidR="003D24EF" w:rsidRPr="00FA0127" w:rsidRDefault="003D24EF" w:rsidP="00FA0127">
      <w:pPr>
        <w:numPr>
          <w:ilvl w:val="2"/>
          <w:numId w:val="2"/>
        </w:numPr>
        <w:tabs>
          <w:tab w:val="clear" w:pos="0"/>
          <w:tab w:val="num" w:pos="-611"/>
        </w:tabs>
        <w:ind w:left="0" w:firstLine="709"/>
        <w:jc w:val="both"/>
        <w:rPr>
          <w:rFonts w:eastAsia="MS Mincho"/>
          <w:sz w:val="28"/>
          <w:szCs w:val="28"/>
        </w:rPr>
      </w:pPr>
      <w:proofErr w:type="gramStart"/>
      <w:r>
        <w:rPr>
          <w:rFonts w:eastAsia="MS Mincho"/>
          <w:sz w:val="28"/>
          <w:szCs w:val="28"/>
        </w:rPr>
        <w:t>Разъяснения</w:t>
      </w:r>
      <w:proofErr w:type="gramEnd"/>
      <w:r>
        <w:rPr>
          <w:rFonts w:eastAsia="MS Mincho"/>
          <w:sz w:val="28"/>
          <w:szCs w:val="28"/>
        </w:rPr>
        <w:t xml:space="preserve">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w:t>
      </w:r>
      <w:proofErr w:type="gramStart"/>
      <w:r>
        <w:rPr>
          <w:rFonts w:eastAsia="MS Mincho"/>
          <w:sz w:val="28"/>
          <w:szCs w:val="28"/>
        </w:rPr>
        <w:t>проекта договора Запроса предложений</w:t>
      </w:r>
      <w:proofErr w:type="gramEnd"/>
      <w:r>
        <w:rPr>
          <w:rFonts w:eastAsia="MS Mincho"/>
          <w:sz w:val="28"/>
          <w:szCs w:val="28"/>
        </w:rPr>
        <w:t>.</w:t>
      </w:r>
    </w:p>
    <w:p w:rsidR="003D24EF" w:rsidRPr="00D32FFA" w:rsidRDefault="00192929" w:rsidP="004928E5">
      <w:pPr>
        <w:numPr>
          <w:ilvl w:val="2"/>
          <w:numId w:val="2"/>
        </w:numPr>
        <w:ind w:left="0" w:firstLine="709"/>
        <w:jc w:val="both"/>
        <w:rPr>
          <w:sz w:val="28"/>
          <w:szCs w:val="28"/>
        </w:rPr>
      </w:pPr>
      <w:proofErr w:type="gramStart"/>
      <w:r>
        <w:rPr>
          <w:sz w:val="28"/>
          <w:szCs w:val="28"/>
        </w:rPr>
        <w:t>Заказчик/Организатор вправе не отвечать на запросы на разъяснение положений извещения о закупке и/или документации о закупке по проведению Запроса предложений, поступившие позднее срока, установленного в подпункте 1.2.1 настоящей документации о закупке.</w:t>
      </w:r>
      <w:proofErr w:type="gramEnd"/>
    </w:p>
    <w:p w:rsidR="003D24EF" w:rsidRPr="00D32FFA" w:rsidRDefault="003D24EF" w:rsidP="004928E5">
      <w:pPr>
        <w:numPr>
          <w:ilvl w:val="2"/>
          <w:numId w:val="2"/>
        </w:numPr>
        <w:ind w:left="0" w:firstLine="709"/>
        <w:jc w:val="both"/>
        <w:rPr>
          <w:sz w:val="28"/>
          <w:szCs w:val="28"/>
        </w:rPr>
      </w:pPr>
      <w:r>
        <w:rPr>
          <w:sz w:val="28"/>
          <w:szCs w:val="28"/>
        </w:rPr>
        <w:t>Получение и ознакомление претендентов на участие в Запросе предложений с разъяснениями извещения и/или настоящей документации о закупке осуществляется через СМИ.</w:t>
      </w:r>
    </w:p>
    <w:p w:rsidR="007D6548" w:rsidRPr="00D32FFA" w:rsidRDefault="007D6548" w:rsidP="004928E5">
      <w:pPr>
        <w:ind w:firstLine="709"/>
        <w:jc w:val="both"/>
        <w:rPr>
          <w:rFonts w:eastAsia="MS Mincho"/>
          <w:sz w:val="28"/>
          <w:szCs w:val="28"/>
        </w:rPr>
      </w:pPr>
    </w:p>
    <w:p w:rsidR="009C4C7C" w:rsidRDefault="009C4C7C" w:rsidP="004928E5">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извещение и/или документацию о закупке</w:t>
      </w:r>
    </w:p>
    <w:p w:rsidR="00E81704" w:rsidRDefault="00E81704" w:rsidP="004928E5">
      <w:pPr>
        <w:numPr>
          <w:ilvl w:val="0"/>
          <w:numId w:val="8"/>
        </w:numPr>
        <w:ind w:left="0" w:firstLine="709"/>
        <w:jc w:val="both"/>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документацию о закупке Запроса предложений. Любые изменения, дополнения, вносимые в извещение и/или настоящую документацию о закупке Запроса предложений, являются ее неотъемлемыми частями. Заказчик/Организатор не вправе вносить изменения, касающиеся замены предмета закупки.</w:t>
      </w:r>
    </w:p>
    <w:p w:rsidR="00E82B84" w:rsidRDefault="00E82B84" w:rsidP="004928E5">
      <w:pPr>
        <w:numPr>
          <w:ilvl w:val="0"/>
          <w:numId w:val="8"/>
        </w:numPr>
        <w:ind w:left="0" w:firstLine="709"/>
        <w:jc w:val="both"/>
        <w:rPr>
          <w:sz w:val="28"/>
          <w:szCs w:val="28"/>
        </w:rPr>
      </w:pPr>
      <w:r>
        <w:rPr>
          <w:sz w:val="28"/>
          <w:szCs w:val="28"/>
        </w:rPr>
        <w:t>Изменения и дополнения, внесенные в извещение и/или в настоящую документацию о закупке Запроса предложений, размещаются в соответствии с пунктом 4 Информационной карты не позднее 3 (трех) дней со дня принятия решения о внесении изменений.</w:t>
      </w:r>
    </w:p>
    <w:p w:rsidR="00B237EE" w:rsidRDefault="00B237EE" w:rsidP="004928E5">
      <w:pPr>
        <w:numPr>
          <w:ilvl w:val="0"/>
          <w:numId w:val="8"/>
        </w:numPr>
        <w:ind w:left="0" w:firstLine="709"/>
        <w:jc w:val="both"/>
        <w:rPr>
          <w:sz w:val="28"/>
          <w:szCs w:val="28"/>
        </w:rPr>
      </w:pPr>
      <w:proofErr w:type="gramStart"/>
      <w:r>
        <w:rPr>
          <w:sz w:val="28"/>
          <w:szCs w:val="28"/>
        </w:rPr>
        <w:lastRenderedPageBreak/>
        <w:t>В случае внесения изменений и дополнений в извещение и/или настоящую документацию о закупке Запроса предложений,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Запросе предложений оставалось не менее 4 (четырех) рабочих дней.</w:t>
      </w:r>
      <w:proofErr w:type="gramEnd"/>
    </w:p>
    <w:p w:rsidR="009B799A" w:rsidRPr="00E82B84" w:rsidRDefault="009B799A" w:rsidP="004928E5">
      <w:pPr>
        <w:numPr>
          <w:ilvl w:val="0"/>
          <w:numId w:val="8"/>
        </w:numPr>
        <w:ind w:left="0" w:firstLine="709"/>
        <w:jc w:val="both"/>
        <w:rPr>
          <w:sz w:val="28"/>
          <w:szCs w:val="28"/>
        </w:rPr>
      </w:pPr>
      <w:r>
        <w:rPr>
          <w:sz w:val="28"/>
          <w:szCs w:val="28"/>
        </w:rPr>
        <w:t>Получение и ознакомление претендентов на участие в Запросе предложений с изменениями и дополнениями извещения и/или настоящей документации о закупке осуществляется через СМИ.</w:t>
      </w:r>
    </w:p>
    <w:p w:rsidR="00615A97" w:rsidRPr="00D32FFA" w:rsidRDefault="00615A97" w:rsidP="004928E5">
      <w:pPr>
        <w:pStyle w:val="af9"/>
        <w:rPr>
          <w:sz w:val="28"/>
          <w:szCs w:val="28"/>
        </w:rPr>
      </w:pPr>
    </w:p>
    <w:p w:rsidR="003649C5" w:rsidRPr="00A83569" w:rsidRDefault="003649C5" w:rsidP="004928E5">
      <w:pPr>
        <w:pStyle w:val="19"/>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3649C5" w:rsidRDefault="003649C5" w:rsidP="00577CD8">
      <w:pPr>
        <w:pStyle w:val="af9"/>
        <w:numPr>
          <w:ilvl w:val="0"/>
          <w:numId w:val="26"/>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3649C5" w:rsidRPr="005812B7" w:rsidRDefault="003649C5" w:rsidP="00FA0127">
      <w:pPr>
        <w:pStyle w:val="af9"/>
        <w:rPr>
          <w:sz w:val="28"/>
          <w:szCs w:val="28"/>
        </w:rPr>
      </w:pPr>
      <w:proofErr w:type="gramStart"/>
      <w:r>
        <w:rPr>
          <w:sz w:val="28"/>
          <w:szCs w:val="28"/>
        </w:rPr>
        <w:t xml:space="preserve">В рамках проведения закупки участники, Заказчик/Организатор, их </w:t>
      </w:r>
      <w:proofErr w:type="spellStart"/>
      <w:r>
        <w:rPr>
          <w:sz w:val="28"/>
          <w:szCs w:val="28"/>
        </w:rPr>
        <w:t>аффилированные</w:t>
      </w:r>
      <w:proofErr w:type="spellEnd"/>
      <w:r>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3649C5" w:rsidRPr="00A83569" w:rsidRDefault="003649C5" w:rsidP="00577CD8">
      <w:pPr>
        <w:pStyle w:val="af9"/>
        <w:numPr>
          <w:ilvl w:val="0"/>
          <w:numId w:val="26"/>
        </w:numPr>
        <w:ind w:left="0" w:firstLine="709"/>
        <w:rPr>
          <w:sz w:val="28"/>
          <w:szCs w:val="28"/>
        </w:rPr>
      </w:pPr>
      <w:r>
        <w:rPr>
          <w:color w:val="000000"/>
          <w:sz w:val="28"/>
          <w:szCs w:val="28"/>
        </w:rPr>
        <w:t xml:space="preserve">В </w:t>
      </w:r>
      <w:proofErr w:type="gramStart"/>
      <w:r>
        <w:rPr>
          <w:color w:val="000000"/>
          <w:sz w:val="28"/>
          <w:szCs w:val="28"/>
        </w:rPr>
        <w:t>случае</w:t>
      </w:r>
      <w:proofErr w:type="gramEnd"/>
      <w:r>
        <w:rPr>
          <w:color w:val="000000"/>
          <w:sz w:val="28"/>
          <w:szCs w:val="28"/>
        </w:rPr>
        <w:t xml:space="preserve"> установления нарушения 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3649C5" w:rsidRPr="007E0067" w:rsidRDefault="003649C5" w:rsidP="00577CD8">
      <w:pPr>
        <w:pStyle w:val="af9"/>
        <w:numPr>
          <w:ilvl w:val="0"/>
          <w:numId w:val="26"/>
        </w:numPr>
        <w:ind w:left="0" w:firstLine="709"/>
        <w:rPr>
          <w:sz w:val="28"/>
          <w:szCs w:val="28"/>
        </w:rPr>
      </w:pPr>
      <w:r>
        <w:rPr>
          <w:color w:val="000000"/>
          <w:sz w:val="28"/>
          <w:szCs w:val="28"/>
        </w:rPr>
        <w:t xml:space="preserve">В </w:t>
      </w:r>
      <w:proofErr w:type="gramStart"/>
      <w:r>
        <w:rPr>
          <w:color w:val="000000"/>
          <w:sz w:val="28"/>
          <w:szCs w:val="28"/>
        </w:rPr>
        <w:t>случае</w:t>
      </w:r>
      <w:proofErr w:type="gramEnd"/>
      <w:r>
        <w:rPr>
          <w:color w:val="000000"/>
          <w:sz w:val="28"/>
          <w:szCs w:val="28"/>
        </w:rPr>
        <w:t xml:space="preserve"> возникновения у 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w:t>
      </w:r>
      <w:proofErr w:type="gramStart"/>
      <w:r>
        <w:rPr>
          <w:color w:val="000000"/>
          <w:sz w:val="28"/>
          <w:szCs w:val="28"/>
        </w:rPr>
        <w:t>уведомлении</w:t>
      </w:r>
      <w:proofErr w:type="gramEnd"/>
      <w:r>
        <w:rPr>
          <w:color w:val="000000"/>
          <w:sz w:val="28"/>
          <w:szCs w:val="28"/>
        </w:rPr>
        <w:t xml:space="preserve">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p>
    <w:p w:rsidR="003649C5" w:rsidRDefault="003649C5" w:rsidP="004928E5">
      <w:pPr>
        <w:pStyle w:val="af9"/>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2"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3" w:history="1">
        <w:r>
          <w:rPr>
            <w:color w:val="0000FF"/>
            <w:sz w:val="28"/>
            <w:szCs w:val="28"/>
            <w:u w:val="single"/>
          </w:rPr>
          <w:t>anticorr@trcont.ru</w:t>
        </w:r>
      </w:hyperlink>
      <w:r>
        <w:rPr>
          <w:color w:val="000000"/>
          <w:sz w:val="28"/>
          <w:szCs w:val="28"/>
        </w:rPr>
        <w:t xml:space="preserve">. Заказчик, получивший </w:t>
      </w:r>
      <w:r>
        <w:rPr>
          <w:color w:val="000000"/>
          <w:sz w:val="28"/>
          <w:szCs w:val="28"/>
        </w:rPr>
        <w:lastRenderedPageBreak/>
        <w:t>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3649C5" w:rsidRPr="007E0067" w:rsidRDefault="003649C5" w:rsidP="004928E5">
      <w:pPr>
        <w:pStyle w:val="af9"/>
        <w:rPr>
          <w:sz w:val="28"/>
          <w:szCs w:val="28"/>
        </w:rPr>
      </w:pPr>
      <w:proofErr w:type="gramStart"/>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w:t>
      </w:r>
      <w:proofErr w:type="gramEnd"/>
      <w:r>
        <w:rPr>
          <w:color w:val="000000"/>
          <w:sz w:val="28"/>
          <w:szCs w:val="28"/>
        </w:rPr>
        <w:t xml:space="preserve">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3649C5" w:rsidRDefault="003649C5" w:rsidP="00577CD8">
      <w:pPr>
        <w:pStyle w:val="af9"/>
        <w:numPr>
          <w:ilvl w:val="0"/>
          <w:numId w:val="26"/>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7D6548" w:rsidRPr="00EB6E83" w:rsidRDefault="007D6548" w:rsidP="00EB6E83">
      <w:pPr>
        <w:ind w:firstLine="540"/>
        <w:jc w:val="both"/>
        <w:rPr>
          <w:sz w:val="28"/>
          <w:szCs w:val="28"/>
        </w:rPr>
      </w:pPr>
    </w:p>
    <w:p w:rsidR="00EB6E83" w:rsidRDefault="006400A0" w:rsidP="00EB6E83">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D449B8" w:rsidRPr="00D20AD0" w:rsidRDefault="00D449B8" w:rsidP="00577CD8">
      <w:pPr>
        <w:pStyle w:val="19"/>
        <w:numPr>
          <w:ilvl w:val="1"/>
          <w:numId w:val="19"/>
        </w:numPr>
        <w:ind w:left="0" w:firstLine="709"/>
        <w:outlineLvl w:val="1"/>
        <w:rPr>
          <w:b/>
          <w:szCs w:val="28"/>
        </w:rPr>
      </w:pPr>
      <w:r>
        <w:rPr>
          <w:b/>
          <w:szCs w:val="28"/>
        </w:rPr>
        <w:t>Обязательные требования</w:t>
      </w:r>
    </w:p>
    <w:p w:rsidR="007D6548" w:rsidRPr="00D32FFA" w:rsidRDefault="00ED26B9" w:rsidP="004928E5">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CD7613" w:rsidRPr="00CD7613" w:rsidRDefault="007D6548" w:rsidP="004928E5">
      <w:pPr>
        <w:ind w:firstLine="709"/>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28"/>
          <w:szCs w:val="28"/>
        </w:rPr>
        <w:t xml:space="preserve"> </w:t>
      </w:r>
      <w:proofErr w:type="gramStart"/>
      <w:r>
        <w:rPr>
          <w:sz w:val="28"/>
          <w:szCs w:val="28"/>
        </w:rPr>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выше недоимки, задолженности и решение по такому заявлению на дату рассмотрения, оценки и сопоставления Заявки на участие в Запросе предложений поставщика (исполнителя, подрядчика) не принято;</w:t>
      </w:r>
      <w:proofErr w:type="gramEnd"/>
    </w:p>
    <w:p w:rsidR="007D6548" w:rsidRPr="00D32FFA" w:rsidRDefault="007D6548" w:rsidP="004928E5">
      <w:pPr>
        <w:ind w:firstLine="709"/>
        <w:jc w:val="both"/>
        <w:rPr>
          <w:sz w:val="28"/>
          <w:szCs w:val="28"/>
        </w:rPr>
      </w:pPr>
      <w:r>
        <w:rPr>
          <w:sz w:val="28"/>
          <w:szCs w:val="28"/>
        </w:rPr>
        <w:lastRenderedPageBreak/>
        <w:t>б) не находиться в процессе ликвидации;</w:t>
      </w:r>
    </w:p>
    <w:p w:rsidR="007D6548" w:rsidRPr="00D32FFA" w:rsidRDefault="007D6548" w:rsidP="004928E5">
      <w:pPr>
        <w:ind w:firstLine="709"/>
        <w:jc w:val="both"/>
        <w:rPr>
          <w:sz w:val="28"/>
          <w:szCs w:val="28"/>
        </w:rPr>
      </w:pPr>
      <w:r>
        <w:rPr>
          <w:sz w:val="28"/>
          <w:szCs w:val="28"/>
        </w:rPr>
        <w:t>в) не быть признанным несостоятельным (банкротом);</w:t>
      </w:r>
    </w:p>
    <w:p w:rsidR="007D6548" w:rsidRPr="00D32FFA" w:rsidRDefault="007D6548" w:rsidP="004928E5">
      <w:pPr>
        <w:ind w:firstLine="709"/>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Default="007D6548" w:rsidP="004928E5">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Запроса предложений;</w:t>
      </w:r>
    </w:p>
    <w:p w:rsidR="009B1024" w:rsidRPr="00D32FFA" w:rsidRDefault="009B1024" w:rsidP="004928E5">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EA2ED5" w:rsidRPr="00EA2ED5" w:rsidRDefault="009B1024" w:rsidP="004928E5">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317454" w:rsidRPr="00317454" w:rsidRDefault="00317454" w:rsidP="004928E5">
      <w:pPr>
        <w:ind w:firstLine="709"/>
        <w:jc w:val="both"/>
        <w:rPr>
          <w:sz w:val="28"/>
          <w:szCs w:val="28"/>
        </w:rPr>
      </w:pPr>
      <w:proofErr w:type="spellStart"/>
      <w:proofErr w:type="gramStart"/>
      <w:r>
        <w:rPr>
          <w:sz w:val="28"/>
          <w:szCs w:val="28"/>
        </w:rPr>
        <w:t>з</w:t>
      </w:r>
      <w:proofErr w:type="spellEnd"/>
      <w:r>
        <w:rPr>
          <w:sz w:val="28"/>
          <w:szCs w:val="28"/>
        </w:rPr>
        <w:t>)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317454" w:rsidRPr="00317454" w:rsidRDefault="00317454" w:rsidP="004928E5">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Запроса предложений.</w:t>
      </w:r>
    </w:p>
    <w:p w:rsidR="007D6548" w:rsidRPr="00D32FFA" w:rsidRDefault="007D6548" w:rsidP="004928E5">
      <w:pPr>
        <w:ind w:firstLine="709"/>
        <w:jc w:val="both"/>
        <w:rPr>
          <w:sz w:val="28"/>
          <w:szCs w:val="28"/>
        </w:rPr>
      </w:pPr>
    </w:p>
    <w:p w:rsidR="00EF2D5A" w:rsidRPr="00D32FFA" w:rsidRDefault="00EF2D5A" w:rsidP="00577CD8">
      <w:pPr>
        <w:pStyle w:val="19"/>
        <w:numPr>
          <w:ilvl w:val="1"/>
          <w:numId w:val="19"/>
        </w:numPr>
        <w:ind w:left="0" w:firstLine="709"/>
        <w:outlineLvl w:val="1"/>
        <w:rPr>
          <w:b/>
          <w:szCs w:val="28"/>
        </w:rPr>
      </w:pPr>
      <w:r>
        <w:rPr>
          <w:b/>
          <w:szCs w:val="28"/>
        </w:rPr>
        <w:t>Квалификационные требования</w:t>
      </w:r>
    </w:p>
    <w:p w:rsidR="00752FEB" w:rsidRPr="00D32FFA" w:rsidRDefault="00317454" w:rsidP="004928E5">
      <w:pPr>
        <w:pStyle w:val="af9"/>
        <w:tabs>
          <w:tab w:val="left" w:pos="1080"/>
        </w:tabs>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4928E5">
      <w:pPr>
        <w:pStyle w:val="af9"/>
        <w:tabs>
          <w:tab w:val="left" w:pos="1080"/>
        </w:tabs>
        <w:rPr>
          <w:sz w:val="28"/>
          <w:szCs w:val="28"/>
        </w:rPr>
      </w:pPr>
      <w:proofErr w:type="gramStart"/>
      <w:r>
        <w:rPr>
          <w:sz w:val="28"/>
          <w:szCs w:val="28"/>
        </w:rPr>
        <w:t>а) участник должен быть правомочен заключать и исполнять договор, заключение которого является предметом Запроса предложений, в том числе 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w:t>
      </w:r>
      <w:proofErr w:type="gramEnd"/>
      <w:r>
        <w:rPr>
          <w:sz w:val="28"/>
          <w:szCs w:val="28"/>
        </w:rPr>
        <w:t>, являющейся предметом закупки;</w:t>
      </w:r>
    </w:p>
    <w:p w:rsidR="00752FEB" w:rsidRPr="00D32FFA" w:rsidRDefault="00752FEB" w:rsidP="004928E5">
      <w:pPr>
        <w:pStyle w:val="af9"/>
        <w:tabs>
          <w:tab w:val="left" w:pos="1080"/>
        </w:tabs>
        <w:rPr>
          <w:sz w:val="28"/>
          <w:szCs w:val="28"/>
        </w:rPr>
      </w:pPr>
      <w:proofErr w:type="gramStart"/>
      <w:r>
        <w:rPr>
          <w:sz w:val="28"/>
          <w:szCs w:val="28"/>
        </w:rPr>
        <w:t xml:space="preserve">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w:t>
      </w:r>
      <w:r>
        <w:rPr>
          <w:sz w:val="28"/>
          <w:szCs w:val="28"/>
        </w:rPr>
        <w:lastRenderedPageBreak/>
        <w:t>технической квалификацией, трудовыми и финансовыми ресурсами, оборудованием и другими материальными ресурсами);</w:t>
      </w:r>
      <w:proofErr w:type="gramEnd"/>
    </w:p>
    <w:p w:rsidR="00752FEB" w:rsidRPr="00D32FFA" w:rsidRDefault="00752FEB" w:rsidP="004928E5">
      <w:pPr>
        <w:pStyle w:val="af9"/>
        <w:tabs>
          <w:tab w:val="left" w:pos="1080"/>
        </w:tabs>
        <w:rPr>
          <w:i/>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Запроса предложений.</w:t>
      </w:r>
    </w:p>
    <w:p w:rsidR="00997B7D" w:rsidRPr="00D32FFA" w:rsidRDefault="00997B7D" w:rsidP="004928E5">
      <w:pPr>
        <w:pStyle w:val="af9"/>
        <w:tabs>
          <w:tab w:val="left" w:pos="1080"/>
        </w:tabs>
        <w:rPr>
          <w:sz w:val="28"/>
          <w:szCs w:val="28"/>
        </w:rPr>
      </w:pPr>
    </w:p>
    <w:p w:rsidR="002410DF" w:rsidRPr="00D32FFA" w:rsidRDefault="002410DF" w:rsidP="004928E5">
      <w:pPr>
        <w:numPr>
          <w:ilvl w:val="1"/>
          <w:numId w:val="5"/>
        </w:numPr>
        <w:tabs>
          <w:tab w:val="left" w:pos="0"/>
        </w:tabs>
        <w:ind w:left="0" w:firstLine="709"/>
        <w:jc w:val="both"/>
        <w:outlineLvl w:val="1"/>
        <w:rPr>
          <w:rFonts w:eastAsia="MS Mincho"/>
          <w:b/>
          <w:sz w:val="28"/>
          <w:szCs w:val="28"/>
        </w:rPr>
      </w:pPr>
      <w:r>
        <w:rPr>
          <w:rFonts w:eastAsia="MS Mincho"/>
          <w:b/>
          <w:sz w:val="28"/>
          <w:szCs w:val="28"/>
        </w:rPr>
        <w:t>Представление документов</w:t>
      </w:r>
    </w:p>
    <w:p w:rsidR="00737675" w:rsidRPr="00D32FFA" w:rsidRDefault="00737675" w:rsidP="004928E5">
      <w:pPr>
        <w:pStyle w:val="aff7"/>
        <w:numPr>
          <w:ilvl w:val="0"/>
          <w:numId w:val="14"/>
        </w:numPr>
        <w:tabs>
          <w:tab w:val="left" w:pos="0"/>
        </w:tabs>
        <w:ind w:left="0" w:firstLine="709"/>
        <w:jc w:val="both"/>
        <w:rPr>
          <w:rFonts w:eastAsia="MS Mincho"/>
          <w:sz w:val="28"/>
          <w:szCs w:val="28"/>
        </w:rPr>
      </w:pPr>
      <w:r>
        <w:rPr>
          <w:rFonts w:eastAsia="MS Mincho"/>
          <w:sz w:val="28"/>
          <w:szCs w:val="28"/>
        </w:rPr>
        <w:t xml:space="preserve">Претендент в составе Заявки, представляет следующие </w:t>
      </w:r>
      <w:r>
        <w:rPr>
          <w:sz w:val="28"/>
          <w:szCs w:val="28"/>
        </w:rPr>
        <w:t>надлежащим образом оформленные</w:t>
      </w:r>
      <w:r>
        <w:rPr>
          <w:rFonts w:eastAsia="MS Mincho"/>
          <w:sz w:val="28"/>
          <w:szCs w:val="28"/>
        </w:rPr>
        <w:t xml:space="preserve"> документы:</w:t>
      </w:r>
    </w:p>
    <w:p w:rsidR="00BC37FA" w:rsidRDefault="00BC37FA" w:rsidP="004928E5">
      <w:pPr>
        <w:pStyle w:val="af9"/>
        <w:numPr>
          <w:ilvl w:val="0"/>
          <w:numId w:val="3"/>
        </w:numPr>
        <w:tabs>
          <w:tab w:val="left" w:pos="144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8D0CAB" w:rsidRPr="008D0CAB" w:rsidRDefault="008D0CAB" w:rsidP="008D0CAB">
      <w:pPr>
        <w:pStyle w:val="af9"/>
        <w:numPr>
          <w:ilvl w:val="0"/>
          <w:numId w:val="3"/>
        </w:numPr>
        <w:tabs>
          <w:tab w:val="left" w:pos="144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BC37FA" w:rsidRPr="008D0CAB" w:rsidRDefault="00615A97" w:rsidP="008D0CAB">
      <w:pPr>
        <w:pStyle w:val="af9"/>
        <w:numPr>
          <w:ilvl w:val="0"/>
          <w:numId w:val="3"/>
        </w:numPr>
        <w:tabs>
          <w:tab w:val="left" w:pos="144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(раздел 4 настоящей документации о закупке) и составленное по форме приложения № 3 к настоящей документации о закупке;</w:t>
      </w:r>
    </w:p>
    <w:p w:rsidR="00BC37FA" w:rsidRPr="00D32FFA" w:rsidRDefault="00BC37FA" w:rsidP="004928E5">
      <w:pPr>
        <w:pStyle w:val="af9"/>
        <w:numPr>
          <w:ilvl w:val="0"/>
          <w:numId w:val="3"/>
        </w:numPr>
        <w:tabs>
          <w:tab w:val="left" w:pos="144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BC37FA" w:rsidRPr="005B5FED" w:rsidRDefault="002A2128" w:rsidP="004928E5">
      <w:pPr>
        <w:pStyle w:val="af9"/>
        <w:numPr>
          <w:ilvl w:val="0"/>
          <w:numId w:val="3"/>
        </w:numPr>
        <w:tabs>
          <w:tab w:val="left" w:pos="1440"/>
        </w:tabs>
        <w:ind w:left="0" w:firstLine="709"/>
        <w:rPr>
          <w:sz w:val="28"/>
          <w:szCs w:val="28"/>
        </w:rPr>
      </w:pPr>
      <w:proofErr w:type="gramStart"/>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w:t>
      </w:r>
      <w:proofErr w:type="gramEnd"/>
      <w:r>
        <w:rPr>
          <w:sz w:val="28"/>
          <w:szCs w:val="28"/>
        </w:rPr>
        <w:t xml:space="preserve"> В </w:t>
      </w:r>
      <w:proofErr w:type="gramStart"/>
      <w:r>
        <w:rPr>
          <w:sz w:val="28"/>
          <w:szCs w:val="28"/>
        </w:rPr>
        <w:t>случае</w:t>
      </w:r>
      <w:proofErr w:type="gramEnd"/>
      <w:r>
        <w:rPr>
          <w:sz w:val="28"/>
          <w:szCs w:val="28"/>
        </w:rPr>
        <w:t xml:space="preserve">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BC37FA" w:rsidRPr="005B5FED" w:rsidRDefault="00BC37FA" w:rsidP="004928E5">
      <w:pPr>
        <w:pStyle w:val="af9"/>
        <w:numPr>
          <w:ilvl w:val="0"/>
          <w:numId w:val="3"/>
        </w:numPr>
        <w:tabs>
          <w:tab w:val="left" w:pos="1440"/>
        </w:tabs>
        <w:ind w:left="0" w:firstLine="709"/>
        <w:rPr>
          <w:sz w:val="28"/>
          <w:szCs w:val="28"/>
        </w:rPr>
      </w:pPr>
      <w:proofErr w:type="gramStart"/>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копия документа должны быть заверены подписью и печатью (при ее наличии) претендента);</w:t>
      </w:r>
      <w:proofErr w:type="gramEnd"/>
    </w:p>
    <w:p w:rsidR="00BC37FA" w:rsidRDefault="00BC37FA" w:rsidP="004928E5">
      <w:pPr>
        <w:pStyle w:val="af9"/>
        <w:numPr>
          <w:ilvl w:val="0"/>
          <w:numId w:val="3"/>
        </w:numPr>
        <w:tabs>
          <w:tab w:val="left" w:pos="144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BC37FA" w:rsidRPr="007E5BBC" w:rsidRDefault="0008788A" w:rsidP="00432F75">
      <w:pPr>
        <w:pStyle w:val="af9"/>
        <w:tabs>
          <w:tab w:val="left" w:pos="1440"/>
        </w:tabs>
        <w:rPr>
          <w:sz w:val="28"/>
          <w:szCs w:val="28"/>
        </w:rPr>
      </w:pPr>
      <w:r>
        <w:rPr>
          <w:sz w:val="28"/>
          <w:szCs w:val="28"/>
        </w:rPr>
        <w:lastRenderedPageBreak/>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D0CAB" w:rsidRDefault="008D0CAB" w:rsidP="00577CD8">
      <w:pPr>
        <w:pStyle w:val="aff7"/>
        <w:numPr>
          <w:ilvl w:val="0"/>
          <w:numId w:val="27"/>
        </w:numPr>
        <w:tabs>
          <w:tab w:val="left" w:pos="0"/>
        </w:tabs>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8D0CAB" w:rsidRPr="00D32FFA" w:rsidRDefault="008D0CAB" w:rsidP="008D0CAB">
      <w:pPr>
        <w:pStyle w:val="aff7"/>
        <w:tabs>
          <w:tab w:val="left" w:pos="0"/>
        </w:tabs>
        <w:ind w:left="709"/>
        <w:jc w:val="both"/>
        <w:rPr>
          <w:rFonts w:eastAsia="MS Mincho"/>
          <w:sz w:val="28"/>
          <w:szCs w:val="28"/>
        </w:rPr>
      </w:pPr>
    </w:p>
    <w:p w:rsidR="008D0CAB" w:rsidRPr="00BE7854" w:rsidRDefault="008D0CAB" w:rsidP="008D0CAB">
      <w:pPr>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заключения договора</w:t>
      </w:r>
    </w:p>
    <w:p w:rsidR="008D0CAB" w:rsidRPr="00D32FFA" w:rsidRDefault="008D0CAB" w:rsidP="008D0CAB">
      <w:pPr>
        <w:pStyle w:val="af9"/>
        <w:tabs>
          <w:tab w:val="left" w:pos="0"/>
          <w:tab w:val="left" w:pos="1440"/>
        </w:tabs>
        <w:ind w:firstLine="0"/>
        <w:rPr>
          <w:sz w:val="28"/>
        </w:rPr>
      </w:pPr>
    </w:p>
    <w:p w:rsidR="008D0CAB" w:rsidRPr="00D20AD0" w:rsidRDefault="008D0CAB" w:rsidP="00577CD8">
      <w:pPr>
        <w:pStyle w:val="19"/>
        <w:numPr>
          <w:ilvl w:val="1"/>
          <w:numId w:val="20"/>
        </w:numPr>
        <w:ind w:left="0" w:firstLine="720"/>
        <w:outlineLvl w:val="1"/>
        <w:rPr>
          <w:b/>
          <w:szCs w:val="28"/>
        </w:rPr>
      </w:pPr>
      <w:r>
        <w:rPr>
          <w:b/>
          <w:szCs w:val="28"/>
        </w:rPr>
        <w:t>Заявка</w:t>
      </w:r>
    </w:p>
    <w:p w:rsidR="008D0CAB" w:rsidRPr="007E5BBC" w:rsidRDefault="008D0CAB" w:rsidP="008D0CAB">
      <w:pPr>
        <w:pStyle w:val="af9"/>
        <w:numPr>
          <w:ilvl w:val="2"/>
          <w:numId w:val="6"/>
        </w:numPr>
        <w:tabs>
          <w:tab w:val="left" w:pos="720"/>
          <w:tab w:val="left" w:pos="900"/>
        </w:tabs>
        <w:ind w:firstLine="720"/>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Запроса предложений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9C211A" w:rsidRPr="00A63ACA" w:rsidRDefault="007B3AD8" w:rsidP="004928E5">
      <w:pPr>
        <w:pStyle w:val="af9"/>
        <w:numPr>
          <w:ilvl w:val="2"/>
          <w:numId w:val="6"/>
        </w:numPr>
        <w:tabs>
          <w:tab w:val="left" w:pos="720"/>
          <w:tab w:val="left" w:pos="900"/>
        </w:tabs>
        <w:ind w:firstLine="709"/>
        <w:rPr>
          <w:sz w:val="28"/>
        </w:rPr>
      </w:pPr>
      <w:r>
        <w:rPr>
          <w:sz w:val="28"/>
          <w:szCs w:val="28"/>
        </w:rPr>
        <w:t xml:space="preserve">Информация </w:t>
      </w:r>
      <w:proofErr w:type="gramStart"/>
      <w:r>
        <w:rPr>
          <w:sz w:val="28"/>
          <w:szCs w:val="28"/>
        </w:rPr>
        <w:t>об обеспечении Заявки на участие в Запросе предложений указана в пункте</w:t>
      </w:r>
      <w:proofErr w:type="gramEnd"/>
      <w:r>
        <w:rPr>
          <w:sz w:val="28"/>
          <w:szCs w:val="28"/>
        </w:rPr>
        <w:t xml:space="preserve"> 23 Информационной карты.</w:t>
      </w:r>
    </w:p>
    <w:p w:rsidR="007D6548" w:rsidRPr="00A63ACA" w:rsidRDefault="00F64983" w:rsidP="004928E5">
      <w:pPr>
        <w:pStyle w:val="af9"/>
        <w:numPr>
          <w:ilvl w:val="2"/>
          <w:numId w:val="6"/>
        </w:numPr>
        <w:tabs>
          <w:tab w:val="left" w:pos="720"/>
          <w:tab w:val="left" w:pos="900"/>
        </w:tabs>
        <w:ind w:firstLine="709"/>
        <w:rPr>
          <w:sz w:val="28"/>
        </w:rPr>
      </w:pPr>
      <w:r>
        <w:rPr>
          <w:sz w:val="28"/>
          <w:szCs w:val="28"/>
        </w:rPr>
        <w:t xml:space="preserve">Каждый претендент может подать только одну Заявку на участие в Запросе предложений в отношении каждого предмета закупки (лота) в любое время с момента </w:t>
      </w:r>
      <w:proofErr w:type="gramStart"/>
      <w:r>
        <w:rPr>
          <w:sz w:val="28"/>
          <w:szCs w:val="28"/>
        </w:rPr>
        <w:t>размещения извещения Запроса предложений</w:t>
      </w:r>
      <w:proofErr w:type="gramEnd"/>
      <w:r>
        <w:rPr>
          <w:sz w:val="28"/>
          <w:szCs w:val="28"/>
        </w:rPr>
        <w:t xml:space="preserve">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FF06F2" w:rsidRPr="00A63ACA" w:rsidRDefault="00FF06F2" w:rsidP="004928E5">
      <w:pPr>
        <w:pStyle w:val="af9"/>
        <w:numPr>
          <w:ilvl w:val="2"/>
          <w:numId w:val="6"/>
        </w:numPr>
        <w:tabs>
          <w:tab w:val="num" w:pos="720"/>
        </w:tabs>
        <w:ind w:firstLine="709"/>
        <w:rPr>
          <w:sz w:val="28"/>
          <w:szCs w:val="28"/>
        </w:rPr>
      </w:pPr>
      <w:r>
        <w:rPr>
          <w:sz w:val="28"/>
          <w:szCs w:val="28"/>
        </w:rPr>
        <w:t xml:space="preserve">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w:t>
      </w:r>
      <w:proofErr w:type="gramStart"/>
      <w:r>
        <w:rPr>
          <w:sz w:val="28"/>
          <w:szCs w:val="28"/>
        </w:rPr>
        <w:t>случае</w:t>
      </w:r>
      <w:proofErr w:type="gramEnd"/>
      <w:r>
        <w:rPr>
          <w:sz w:val="28"/>
          <w:szCs w:val="28"/>
        </w:rPr>
        <w:t xml:space="preserve"> отказа участника от продления срока действия Заявки его Заявка отклоняется от участия в Запросе предложений.</w:t>
      </w:r>
    </w:p>
    <w:p w:rsidR="007D6548" w:rsidRPr="00A63ACA" w:rsidRDefault="007D6548" w:rsidP="004928E5">
      <w:pPr>
        <w:pStyle w:val="af9"/>
        <w:numPr>
          <w:ilvl w:val="2"/>
          <w:numId w:val="6"/>
        </w:numPr>
        <w:tabs>
          <w:tab w:val="left" w:pos="720"/>
        </w:tabs>
        <w:ind w:firstLine="709"/>
        <w:rPr>
          <w:sz w:val="28"/>
        </w:rPr>
      </w:pPr>
      <w:r>
        <w:rPr>
          <w:sz w:val="28"/>
          <w:szCs w:val="28"/>
        </w:rPr>
        <w:t xml:space="preserve">Заявка оформляется в соответствии с пунктом 3.3 настоящей документации о закупке. </w:t>
      </w:r>
      <w:r>
        <w:rPr>
          <w:sz w:val="28"/>
        </w:rPr>
        <w:t>Заявка претендента, не соответствующая требованиям настоящей документации о закупке, отклоняется.</w:t>
      </w:r>
    </w:p>
    <w:p w:rsidR="00C6181A" w:rsidRPr="00A63ACA" w:rsidRDefault="00860529" w:rsidP="004928E5">
      <w:pPr>
        <w:pStyle w:val="af9"/>
        <w:numPr>
          <w:ilvl w:val="2"/>
          <w:numId w:val="6"/>
        </w:numPr>
        <w:tabs>
          <w:tab w:val="left" w:pos="720"/>
        </w:tabs>
        <w:ind w:firstLine="709"/>
        <w:rPr>
          <w:sz w:val="28"/>
          <w:szCs w:val="28"/>
        </w:rPr>
      </w:pPr>
      <w:r>
        <w:rPr>
          <w:rFonts w:eastAsia="Times New Roman"/>
          <w:sz w:val="28"/>
          <w:szCs w:val="28"/>
        </w:rPr>
        <w:t>Заявка, подготовленная претендентом на участие в Запросе предложений, а также вся корреспонденция и документация по закупке, связанная с проведением Запроса предложений, которыми обмениваются участник и Заказчик/Организатор, должны быть составлены на язык</w:t>
      </w:r>
      <w:proofErr w:type="gramStart"/>
      <w:r>
        <w:rPr>
          <w:rFonts w:eastAsia="Times New Roman"/>
          <w:sz w:val="28"/>
          <w:szCs w:val="28"/>
        </w:rPr>
        <w:t>е(</w:t>
      </w:r>
      <w:proofErr w:type="gramEnd"/>
      <w:r>
        <w:rPr>
          <w:rFonts w:eastAsia="Times New Roman"/>
          <w:sz w:val="28"/>
          <w:szCs w:val="28"/>
        </w:rPr>
        <w:t>-ах), указанном(-</w:t>
      </w:r>
      <w:proofErr w:type="spellStart"/>
      <w:r>
        <w:rPr>
          <w:rFonts w:eastAsia="Times New Roman"/>
          <w:sz w:val="28"/>
          <w:szCs w:val="28"/>
        </w:rPr>
        <w:t>ых</w:t>
      </w:r>
      <w:proofErr w:type="spellEnd"/>
      <w:r>
        <w:rPr>
          <w:rFonts w:eastAsia="Times New Roman"/>
          <w:sz w:val="28"/>
          <w:szCs w:val="28"/>
        </w:rPr>
        <w:t>)</w:t>
      </w:r>
      <w:r>
        <w:rPr>
          <w:sz w:val="28"/>
          <w:szCs w:val="28"/>
        </w:rPr>
        <w:t xml:space="preserve"> в пункте 15 Информационной карты</w:t>
      </w:r>
      <w:r>
        <w:rPr>
          <w:rFonts w:eastAsia="Times New Roman"/>
          <w:sz w:val="28"/>
          <w:szCs w:val="28"/>
        </w:rPr>
        <w:t>.</w:t>
      </w:r>
    </w:p>
    <w:p w:rsidR="00D126A9" w:rsidRPr="00A63ACA" w:rsidRDefault="00D126A9" w:rsidP="004928E5">
      <w:pPr>
        <w:pStyle w:val="af9"/>
        <w:numPr>
          <w:ilvl w:val="2"/>
          <w:numId w:val="6"/>
        </w:numPr>
        <w:tabs>
          <w:tab w:val="left" w:pos="720"/>
        </w:tabs>
        <w:ind w:firstLine="709"/>
        <w:rPr>
          <w:sz w:val="28"/>
          <w:szCs w:val="28"/>
        </w:rPr>
      </w:pPr>
      <w:r>
        <w:rPr>
          <w:rFonts w:eastAsia="Times New Roman"/>
          <w:sz w:val="28"/>
          <w:szCs w:val="28"/>
        </w:rPr>
        <w:t xml:space="preserve">Использование других официальных языков для подготовки Заявки расценивается Организатором/Конкурсной комиссией как несоответствие </w:t>
      </w:r>
      <w:r>
        <w:rPr>
          <w:rFonts w:eastAsia="Times New Roman"/>
          <w:sz w:val="28"/>
          <w:szCs w:val="28"/>
        </w:rPr>
        <w:lastRenderedPageBreak/>
        <w:t>Заявки требованиям, установленным настоящей документацией о закупке, если иное не указано в пункте 18 Информационной карты.</w:t>
      </w:r>
    </w:p>
    <w:p w:rsidR="008D6460" w:rsidRPr="00A63ACA" w:rsidRDefault="00982C6F" w:rsidP="004928E5">
      <w:pPr>
        <w:pStyle w:val="af9"/>
        <w:numPr>
          <w:ilvl w:val="2"/>
          <w:numId w:val="6"/>
        </w:numPr>
        <w:tabs>
          <w:tab w:val="left" w:pos="720"/>
        </w:tabs>
        <w:ind w:firstLine="709"/>
        <w:rPr>
          <w:sz w:val="28"/>
          <w:szCs w:val="28"/>
        </w:rPr>
      </w:pPr>
      <w:r>
        <w:rPr>
          <w:sz w:val="28"/>
          <w:szCs w:val="28"/>
        </w:rPr>
        <w:t xml:space="preserve">В </w:t>
      </w:r>
      <w:proofErr w:type="gramStart"/>
      <w:r>
        <w:rPr>
          <w:sz w:val="28"/>
          <w:szCs w:val="28"/>
        </w:rPr>
        <w:t>случае</w:t>
      </w:r>
      <w:proofErr w:type="gramEnd"/>
      <w:r>
        <w:rPr>
          <w:sz w:val="28"/>
          <w:szCs w:val="28"/>
        </w:rPr>
        <w:t xml:space="preserve">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w:t>
      </w:r>
      <w:r>
        <w:rPr>
          <w:sz w:val="28"/>
        </w:rPr>
        <w:t xml:space="preserve">В </w:t>
      </w:r>
      <w:proofErr w:type="gramStart"/>
      <w:r>
        <w:rPr>
          <w:sz w:val="28"/>
        </w:rPr>
        <w:t>случае</w:t>
      </w:r>
      <w:proofErr w:type="gramEnd"/>
      <w:r>
        <w:rPr>
          <w:sz w:val="28"/>
        </w:rPr>
        <w:t xml:space="preserve">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rPr>
        <w:t>контроль данного требования также обеспечивается техническими средствами ЭТП.</w:t>
      </w:r>
    </w:p>
    <w:p w:rsidR="002E3DBF" w:rsidRPr="00A63ACA" w:rsidRDefault="004E3757" w:rsidP="004928E5">
      <w:pPr>
        <w:pStyle w:val="af9"/>
        <w:numPr>
          <w:ilvl w:val="2"/>
          <w:numId w:val="6"/>
        </w:numPr>
        <w:tabs>
          <w:tab w:val="left" w:pos="720"/>
        </w:tabs>
        <w:ind w:firstLine="709"/>
        <w:rPr>
          <w:sz w:val="28"/>
          <w:szCs w:val="28"/>
        </w:rPr>
      </w:pPr>
      <w:r>
        <w:rPr>
          <w:rFonts w:eastAsia="Times New Roman"/>
          <w:bCs/>
          <w:sz w:val="28"/>
          <w:szCs w:val="28"/>
        </w:rPr>
        <w:t>Начальная (максимальная) цена лот</w:t>
      </w:r>
      <w:proofErr w:type="gramStart"/>
      <w:r>
        <w:rPr>
          <w:rFonts w:eastAsia="Times New Roman"/>
          <w:bCs/>
          <w:sz w:val="28"/>
          <w:szCs w:val="28"/>
        </w:rPr>
        <w:t>а(</w:t>
      </w:r>
      <w:proofErr w:type="gramEnd"/>
      <w:r>
        <w:rPr>
          <w:rFonts w:eastAsia="Times New Roman"/>
          <w:bCs/>
          <w:sz w:val="28"/>
          <w:szCs w:val="28"/>
        </w:rPr>
        <w:t>-</w:t>
      </w:r>
      <w:proofErr w:type="spellStart"/>
      <w:r>
        <w:rPr>
          <w:rFonts w:eastAsia="Times New Roman"/>
          <w:bCs/>
          <w:sz w:val="28"/>
          <w:szCs w:val="28"/>
        </w:rPr>
        <w:t>ов</w:t>
      </w:r>
      <w:proofErr w:type="spellEnd"/>
      <w:r>
        <w:rPr>
          <w:rFonts w:eastAsia="Times New Roman"/>
          <w:bCs/>
          <w:sz w:val="28"/>
          <w:szCs w:val="28"/>
        </w:rPr>
        <w:t>)</w:t>
      </w:r>
      <w:r>
        <w:rPr>
          <w:rFonts w:eastAsia="Times New Roman"/>
          <w:sz w:val="28"/>
          <w:szCs w:val="28"/>
        </w:rPr>
        <w:t xml:space="preserve"> указана в извещении о проведении Запроса предложений и </w:t>
      </w:r>
      <w:r>
        <w:rPr>
          <w:sz w:val="28"/>
          <w:szCs w:val="28"/>
        </w:rPr>
        <w:t>в пункте 5 Информационной карты</w:t>
      </w:r>
      <w:r>
        <w:rPr>
          <w:rFonts w:eastAsia="Times New Roman"/>
          <w:sz w:val="28"/>
          <w:szCs w:val="28"/>
        </w:rPr>
        <w:t>.</w:t>
      </w:r>
    </w:p>
    <w:p w:rsidR="007D6548" w:rsidRDefault="007D6548" w:rsidP="004928E5">
      <w:pPr>
        <w:pStyle w:val="af9"/>
        <w:numPr>
          <w:ilvl w:val="2"/>
          <w:numId w:val="6"/>
        </w:numPr>
        <w:tabs>
          <w:tab w:val="num" w:pos="720"/>
          <w:tab w:val="num" w:pos="900"/>
        </w:tabs>
        <w:ind w:firstLine="709"/>
        <w:rPr>
          <w:rFonts w:eastAsia="Times New Roman"/>
          <w:sz w:val="28"/>
          <w:szCs w:val="28"/>
        </w:rPr>
      </w:pPr>
      <w:r>
        <w:rPr>
          <w:rFonts w:eastAsia="Times New Roman"/>
          <w:sz w:val="28"/>
          <w:szCs w:val="28"/>
        </w:rPr>
        <w:t xml:space="preserve">Предоставляемые в составе Заявки документы должны быть четко напечатаны, сканированы с оригинала документа или его надлежащим образом заверенной копии и перенесены без искажения в скан-копию (файл). </w:t>
      </w:r>
      <w:proofErr w:type="gramStart"/>
      <w:r>
        <w:rPr>
          <w:rFonts w:eastAsia="Times New Roman"/>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732975" w:rsidRPr="0026546E" w:rsidRDefault="00732975" w:rsidP="004928E5">
      <w:pPr>
        <w:pStyle w:val="af9"/>
        <w:numPr>
          <w:ilvl w:val="2"/>
          <w:numId w:val="6"/>
        </w:numPr>
        <w:tabs>
          <w:tab w:val="num" w:pos="720"/>
          <w:tab w:val="num" w:pos="900"/>
        </w:tabs>
        <w:ind w:firstLine="709"/>
        <w:rPr>
          <w:rFonts w:eastAsia="Times New Roman"/>
          <w:sz w:val="28"/>
          <w:szCs w:val="28"/>
        </w:rPr>
      </w:pPr>
      <w:r>
        <w:rPr>
          <w:rFonts w:eastAsia="Times New Roman"/>
          <w:sz w:val="28"/>
          <w:szCs w:val="28"/>
        </w:rPr>
        <w:t xml:space="preserve">В </w:t>
      </w:r>
      <w:proofErr w:type="gramStart"/>
      <w:r>
        <w:rPr>
          <w:rFonts w:eastAsia="Times New Roman"/>
          <w:sz w:val="28"/>
          <w:szCs w:val="28"/>
        </w:rPr>
        <w:t>случае</w:t>
      </w:r>
      <w:proofErr w:type="gramEnd"/>
      <w:r>
        <w:rPr>
          <w:rFonts w:eastAsia="Times New Roman"/>
          <w:sz w:val="28"/>
          <w:szCs w:val="28"/>
        </w:rPr>
        <w:t xml:space="preserve"> наличия в составе Заявки документов и информации, текст которых не поддается прочтению, такие документы и информация считаются </w:t>
      </w:r>
      <w:proofErr w:type="spellStart"/>
      <w:r>
        <w:rPr>
          <w:rFonts w:eastAsia="Times New Roman"/>
          <w:sz w:val="28"/>
          <w:szCs w:val="28"/>
        </w:rPr>
        <w:t>непредставленными</w:t>
      </w:r>
      <w:proofErr w:type="spellEnd"/>
      <w:r>
        <w:rPr>
          <w:rFonts w:eastAsia="Times New Roman"/>
          <w:sz w:val="28"/>
          <w:szCs w:val="28"/>
        </w:rPr>
        <w:t>.</w:t>
      </w:r>
    </w:p>
    <w:p w:rsidR="009068D2" w:rsidRDefault="007D6548" w:rsidP="004928E5">
      <w:pPr>
        <w:pStyle w:val="Default"/>
        <w:numPr>
          <w:ilvl w:val="2"/>
          <w:numId w:val="6"/>
        </w:numPr>
        <w:ind w:firstLine="709"/>
        <w:jc w:val="both"/>
        <w:rPr>
          <w:rFonts w:eastAsia="Times New Roman"/>
          <w:color w:val="auto"/>
          <w:sz w:val="28"/>
          <w:szCs w:val="28"/>
        </w:rPr>
      </w:pPr>
      <w:r>
        <w:rPr>
          <w:rFonts w:eastAsia="Times New Roman"/>
          <w:color w:val="auto"/>
          <w:sz w:val="28"/>
          <w:szCs w:val="28"/>
        </w:rPr>
        <w:t>Все суммы денежных средств в Заявке должны быть выражены в валют</w:t>
      </w:r>
      <w:proofErr w:type="gramStart"/>
      <w:r>
        <w:rPr>
          <w:rFonts w:eastAsia="Times New Roman"/>
          <w:color w:val="auto"/>
          <w:sz w:val="28"/>
          <w:szCs w:val="28"/>
        </w:rPr>
        <w:t>е(</w:t>
      </w:r>
      <w:proofErr w:type="gramEnd"/>
      <w:r>
        <w:rPr>
          <w:rFonts w:eastAsia="Times New Roman"/>
          <w:color w:val="auto"/>
          <w:sz w:val="28"/>
          <w:szCs w:val="28"/>
        </w:rPr>
        <w:t>-ах), установленной(-</w:t>
      </w:r>
      <w:proofErr w:type="spellStart"/>
      <w:r>
        <w:rPr>
          <w:rFonts w:eastAsia="Times New Roman"/>
          <w:color w:val="auto"/>
          <w:sz w:val="28"/>
          <w:szCs w:val="28"/>
        </w:rPr>
        <w:t>ых</w:t>
      </w:r>
      <w:proofErr w:type="spellEnd"/>
      <w:r>
        <w:rPr>
          <w:rFonts w:eastAsia="Times New Roman"/>
          <w:color w:val="auto"/>
          <w:sz w:val="28"/>
          <w:szCs w:val="28"/>
        </w:rPr>
        <w:t xml:space="preserve">) в пункте 16 </w:t>
      </w:r>
      <w:r>
        <w:rPr>
          <w:color w:val="auto"/>
          <w:sz w:val="28"/>
          <w:szCs w:val="28"/>
        </w:rPr>
        <w:t>Информационной карты</w:t>
      </w:r>
      <w:r>
        <w:rPr>
          <w:rFonts w:eastAsia="Times New Roman"/>
          <w:color w:val="auto"/>
          <w:sz w:val="28"/>
          <w:szCs w:val="28"/>
        </w:rPr>
        <w:t>.</w:t>
      </w:r>
    </w:p>
    <w:p w:rsidR="007D6548" w:rsidRPr="0026546E" w:rsidRDefault="007D6548" w:rsidP="004928E5">
      <w:pPr>
        <w:pStyle w:val="Default"/>
        <w:numPr>
          <w:ilvl w:val="2"/>
          <w:numId w:val="6"/>
        </w:numPr>
        <w:ind w:firstLine="709"/>
        <w:jc w:val="both"/>
        <w:rPr>
          <w:rFonts w:eastAsia="Times New Roman"/>
          <w:color w:val="auto"/>
          <w:sz w:val="28"/>
          <w:szCs w:val="28"/>
        </w:rPr>
      </w:pPr>
      <w:r>
        <w:rPr>
          <w:rFonts w:eastAsia="Times New Roman"/>
          <w:color w:val="auto"/>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rsidR="00732975" w:rsidRPr="00D32FFA" w:rsidRDefault="00732975" w:rsidP="004928E5">
      <w:pPr>
        <w:pStyle w:val="Default"/>
        <w:tabs>
          <w:tab w:val="left" w:pos="720"/>
        </w:tabs>
        <w:ind w:firstLine="709"/>
        <w:jc w:val="both"/>
        <w:rPr>
          <w:rFonts w:eastAsia="Times New Roman"/>
          <w:sz w:val="28"/>
          <w:szCs w:val="28"/>
        </w:rPr>
      </w:pPr>
    </w:p>
    <w:p w:rsidR="00732975" w:rsidRDefault="00732975" w:rsidP="00577CD8">
      <w:pPr>
        <w:pStyle w:val="19"/>
        <w:numPr>
          <w:ilvl w:val="1"/>
          <w:numId w:val="20"/>
        </w:numPr>
        <w:ind w:left="0" w:firstLine="709"/>
        <w:outlineLvl w:val="1"/>
        <w:rPr>
          <w:b/>
          <w:szCs w:val="28"/>
        </w:rPr>
      </w:pPr>
      <w:r>
        <w:rPr>
          <w:b/>
          <w:szCs w:val="28"/>
        </w:rPr>
        <w:t>Срок и порядок подачи Заявок</w:t>
      </w:r>
    </w:p>
    <w:p w:rsidR="00945622" w:rsidRPr="002D2D73" w:rsidRDefault="00945622" w:rsidP="004928E5">
      <w:pPr>
        <w:pStyle w:val="af9"/>
        <w:numPr>
          <w:ilvl w:val="2"/>
          <w:numId w:val="4"/>
        </w:numPr>
        <w:ind w:left="0" w:firstLine="709"/>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945622" w:rsidRDefault="00945622" w:rsidP="004928E5">
      <w:pPr>
        <w:pStyle w:val="af9"/>
        <w:numPr>
          <w:ilvl w:val="2"/>
          <w:numId w:val="4"/>
        </w:numPr>
        <w:ind w:left="0" w:firstLine="709"/>
        <w:rPr>
          <w:sz w:val="28"/>
          <w:szCs w:val="28"/>
        </w:rPr>
      </w:pPr>
      <w:r>
        <w:rPr>
          <w:sz w:val="28"/>
          <w:szCs w:val="28"/>
        </w:rPr>
        <w:t>Заявки, по истечении срока, указанного в пункте 6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945622" w:rsidRDefault="00945622" w:rsidP="004928E5">
      <w:pPr>
        <w:pStyle w:val="af9"/>
        <w:numPr>
          <w:ilvl w:val="2"/>
          <w:numId w:val="4"/>
        </w:numPr>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 xml:space="preserve">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w:t>
      </w:r>
      <w:r>
        <w:rPr>
          <w:sz w:val="28"/>
          <w:szCs w:val="28"/>
        </w:rPr>
        <w:lastRenderedPageBreak/>
        <w:t>своего представителя и документы, подписанные его ЭП, ответственность перед Заказчиком несет участник.</w:t>
      </w:r>
    </w:p>
    <w:p w:rsidR="00945622" w:rsidRDefault="00945622" w:rsidP="004928E5">
      <w:pPr>
        <w:pStyle w:val="af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945622" w:rsidRDefault="00945622" w:rsidP="004928E5">
      <w:pPr>
        <w:pStyle w:val="af9"/>
        <w:numPr>
          <w:ilvl w:val="2"/>
          <w:numId w:val="4"/>
        </w:numPr>
        <w:ind w:left="0" w:firstLine="709"/>
        <w:rPr>
          <w:sz w:val="28"/>
        </w:rPr>
      </w:pPr>
      <w:r>
        <w:rPr>
          <w:sz w:val="28"/>
        </w:rPr>
        <w:t>Окончательная дата подачи Заявок и, соответственно,</w:t>
      </w:r>
      <w:r>
        <w:rPr>
          <w:rFonts w:eastAsia="Times New Roman"/>
          <w:sz w:val="28"/>
        </w:rPr>
        <w:t xml:space="preserve"> </w:t>
      </w:r>
      <w:r>
        <w:rPr>
          <w:sz w:val="28"/>
        </w:rPr>
        <w:t>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945622" w:rsidRPr="00BE4C8D" w:rsidRDefault="00945622" w:rsidP="004928E5">
      <w:pPr>
        <w:pStyle w:val="af9"/>
        <w:numPr>
          <w:ilvl w:val="2"/>
          <w:numId w:val="4"/>
        </w:numPr>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6 Информационной карты. В </w:t>
      </w:r>
      <w:proofErr w:type="gramStart"/>
      <w:r>
        <w:rPr>
          <w:sz w:val="28"/>
        </w:rPr>
        <w:t>этом</w:t>
      </w:r>
      <w:proofErr w:type="gramEnd"/>
      <w:r>
        <w:rPr>
          <w:sz w:val="28"/>
        </w:rPr>
        <w:t xml:space="preserve"> случае данная возможность </w:t>
      </w:r>
      <w:bookmarkStart w:id="0" w:name="_Ref322534903"/>
      <w:r>
        <w:rPr>
          <w:sz w:val="28"/>
        </w:rPr>
        <w:t>реализуется Программно-аппаратными средствами, в соответствии с функционалом, предусмотренным ЭТП.</w:t>
      </w:r>
      <w:bookmarkEnd w:id="0"/>
      <w:r>
        <w:rPr>
          <w:rFonts w:eastAsia="Times New Roman"/>
          <w:sz w:val="28"/>
        </w:rPr>
        <w:t xml:space="preserve"> </w:t>
      </w:r>
      <w:proofErr w:type="gramStart"/>
      <w:r>
        <w:rPr>
          <w:rFonts w:eastAsia="Times New Roman"/>
          <w:sz w:val="28"/>
        </w:rPr>
        <w:t>В случае отзыва Заявки, датой подачи Заявки на участие в Запросе предложений считается дата предоставления Заказчику последней Заявки претендента.</w:t>
      </w:r>
      <w:proofErr w:type="gramEnd"/>
    </w:p>
    <w:p w:rsidR="00945622" w:rsidRPr="00D11A28" w:rsidRDefault="00945622" w:rsidP="004928E5">
      <w:pPr>
        <w:pStyle w:val="af9"/>
        <w:numPr>
          <w:ilvl w:val="2"/>
          <w:numId w:val="4"/>
        </w:numPr>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945622" w:rsidRDefault="00945622" w:rsidP="004928E5">
      <w:pPr>
        <w:pStyle w:val="af9"/>
        <w:numPr>
          <w:ilvl w:val="2"/>
          <w:numId w:val="4"/>
        </w:numPr>
        <w:ind w:left="0" w:firstLine="709"/>
        <w:rPr>
          <w:sz w:val="28"/>
        </w:rPr>
      </w:pPr>
      <w:r>
        <w:rPr>
          <w:sz w:val="28"/>
        </w:rPr>
        <w:t xml:space="preserve">Организатор не принимает Заявки, поступившие другим способом, не совпадающим с подпунктом 3.1.1 настоящей документации о закупке. В </w:t>
      </w:r>
      <w:proofErr w:type="gramStart"/>
      <w:r>
        <w:rPr>
          <w:sz w:val="28"/>
        </w:rPr>
        <w:t>случае</w:t>
      </w:r>
      <w:proofErr w:type="gramEnd"/>
      <w:r>
        <w:rPr>
          <w:sz w:val="28"/>
        </w:rPr>
        <w:t xml:space="preserve"> поступления Заявки иным образом, в частности, полученной Организатором по почте, Заявка не вскрывается и не возвращается.</w:t>
      </w:r>
    </w:p>
    <w:p w:rsidR="0026546E" w:rsidRPr="00C031CE" w:rsidRDefault="0026546E" w:rsidP="004928E5">
      <w:pPr>
        <w:pStyle w:val="af9"/>
        <w:rPr>
          <w:sz w:val="28"/>
        </w:rPr>
      </w:pPr>
    </w:p>
    <w:p w:rsidR="00301418" w:rsidRPr="00542481" w:rsidRDefault="00301418" w:rsidP="00577CD8">
      <w:pPr>
        <w:pStyle w:val="19"/>
        <w:numPr>
          <w:ilvl w:val="1"/>
          <w:numId w:val="20"/>
        </w:numPr>
        <w:ind w:left="0" w:firstLine="709"/>
        <w:outlineLvl w:val="1"/>
        <w:rPr>
          <w:b/>
          <w:szCs w:val="28"/>
        </w:rPr>
      </w:pPr>
      <w:r>
        <w:rPr>
          <w:b/>
        </w:rPr>
        <w:t>Порядок оформления Заявки</w:t>
      </w:r>
    </w:p>
    <w:p w:rsidR="000378C5" w:rsidRDefault="000378C5" w:rsidP="00577CD8">
      <w:pPr>
        <w:pStyle w:val="af9"/>
        <w:numPr>
          <w:ilvl w:val="0"/>
          <w:numId w:val="22"/>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0378C5" w:rsidRPr="00A07BF5" w:rsidRDefault="000378C5" w:rsidP="00577CD8">
      <w:pPr>
        <w:pStyle w:val="af9"/>
        <w:numPr>
          <w:ilvl w:val="0"/>
          <w:numId w:val="22"/>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0378C5" w:rsidRPr="0060072E" w:rsidRDefault="000378C5" w:rsidP="004928E5">
      <w:pPr>
        <w:pStyle w:val="af9"/>
        <w:rPr>
          <w:sz w:val="28"/>
        </w:rPr>
      </w:pPr>
      <w:proofErr w:type="gramStart"/>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 xml:space="preserve">отдельными пакетами (файлами) с подтверждающими копиями документов, отнесенным к данному лоту. </w:t>
      </w:r>
      <w:proofErr w:type="gramEnd"/>
    </w:p>
    <w:p w:rsidR="000378C5" w:rsidRPr="00407088" w:rsidRDefault="000378C5" w:rsidP="00577CD8">
      <w:pPr>
        <w:pStyle w:val="af9"/>
        <w:numPr>
          <w:ilvl w:val="0"/>
          <w:numId w:val="22"/>
        </w:numPr>
        <w:ind w:left="0" w:firstLine="709"/>
        <w:rPr>
          <w:sz w:val="28"/>
        </w:rPr>
      </w:pPr>
      <w:r>
        <w:rPr>
          <w:sz w:val="28"/>
        </w:rPr>
        <w:t>Участник, с которым по итогам настоящего Запроса предложений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 xml:space="preserve">Заявка на бумажном носителе должна содержать документы, требуемые в соответствии с условиями настоящей </w:t>
      </w:r>
      <w:r>
        <w:rPr>
          <w:sz w:val="28"/>
        </w:rPr>
        <w:lastRenderedPageBreak/>
        <w:t>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должны быть завизированы лицом, подписавшим Заявку или лицом, имеющим право подписи документов от имени претендента.</w:t>
      </w:r>
    </w:p>
    <w:p w:rsidR="000378C5" w:rsidRDefault="000378C5" w:rsidP="00577CD8">
      <w:pPr>
        <w:pStyle w:val="af9"/>
        <w:numPr>
          <w:ilvl w:val="0"/>
          <w:numId w:val="22"/>
        </w:numPr>
        <w:ind w:left="0" w:firstLine="709"/>
        <w:rPr>
          <w:sz w:val="28"/>
        </w:rPr>
      </w:pPr>
      <w:r>
        <w:rPr>
          <w:sz w:val="28"/>
        </w:rPr>
        <w:t>Документы, находящиеся в Заявке должны иметь один из распространенных форматов файлов: с расширением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proofErr w:type="spellStart"/>
      <w:r>
        <w:rPr>
          <w:sz w:val="28"/>
        </w:rPr>
        <w:t>pdf</w:t>
      </w:r>
      <w:proofErr w:type="spellEnd"/>
      <w:r>
        <w:rPr>
          <w:sz w:val="28"/>
        </w:rPr>
        <w:t>), (*.</w:t>
      </w:r>
      <w:r>
        <w:rPr>
          <w:sz w:val="28"/>
          <w:lang w:val="en-US"/>
        </w:rPr>
        <w:t>jpg</w:t>
      </w:r>
      <w:r>
        <w:rPr>
          <w:sz w:val="28"/>
        </w:rPr>
        <w:t>) и т.д.</w:t>
      </w:r>
    </w:p>
    <w:p w:rsidR="000378C5" w:rsidRPr="0016413E" w:rsidRDefault="000378C5" w:rsidP="00577CD8">
      <w:pPr>
        <w:pStyle w:val="af9"/>
        <w:numPr>
          <w:ilvl w:val="0"/>
          <w:numId w:val="22"/>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0378C5" w:rsidRPr="009F2BCA" w:rsidRDefault="000378C5" w:rsidP="00577CD8">
      <w:pPr>
        <w:pStyle w:val="af9"/>
        <w:numPr>
          <w:ilvl w:val="0"/>
          <w:numId w:val="22"/>
        </w:numPr>
        <w:ind w:left="0" w:firstLine="709"/>
        <w:rPr>
          <w:sz w:val="28"/>
        </w:rPr>
      </w:pPr>
      <w:r>
        <w:rPr>
          <w:sz w:val="28"/>
          <w:szCs w:val="28"/>
        </w:rPr>
        <w:t>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Формирование архивов документов Заявки не рекомендуется. Если документ содержит менее 10 страниц, не допускается его разбивка на несколько файлов.</w:t>
      </w:r>
      <w:r>
        <w:rPr>
          <w:sz w:val="28"/>
        </w:rPr>
        <w:t xml:space="preserve"> </w:t>
      </w:r>
      <w:r>
        <w:rPr>
          <w:sz w:val="28"/>
          <w:szCs w:val="28"/>
        </w:rPr>
        <w:t>Все файлы не должны иметь защиты от их открытия, изменения, копирования их содержимого или их печати.</w:t>
      </w:r>
    </w:p>
    <w:p w:rsidR="000378C5" w:rsidRPr="006217BC" w:rsidRDefault="000378C5" w:rsidP="00577CD8">
      <w:pPr>
        <w:pStyle w:val="af9"/>
        <w:numPr>
          <w:ilvl w:val="0"/>
          <w:numId w:val="22"/>
        </w:numPr>
        <w:ind w:left="0" w:firstLine="709"/>
        <w:rPr>
          <w:sz w:val="28"/>
        </w:rPr>
      </w:pPr>
      <w:proofErr w:type="gramStart"/>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0378C5" w:rsidRPr="00AA1400" w:rsidRDefault="000378C5" w:rsidP="004928E5">
      <w:pPr>
        <w:pStyle w:val="af9"/>
        <w:rPr>
          <w:sz w:val="28"/>
        </w:rPr>
      </w:pPr>
      <w:r>
        <w:rPr>
          <w:sz w:val="28"/>
        </w:rPr>
        <w:t xml:space="preserve">Копии указанных в настоящем подпункте документов также должны быть представлены в </w:t>
      </w:r>
      <w:proofErr w:type="spellStart"/>
      <w:proofErr w:type="gramStart"/>
      <w:r>
        <w:rPr>
          <w:sz w:val="28"/>
        </w:rPr>
        <w:t>скан-копии</w:t>
      </w:r>
      <w:proofErr w:type="spellEnd"/>
      <w:proofErr w:type="gramEnd"/>
      <w:r>
        <w:rPr>
          <w:sz w:val="28"/>
        </w:rPr>
        <w:t xml:space="preserve"> отдельным файлом в Заявке, с наименованием «Обеспечение </w:t>
      </w:r>
      <w:proofErr w:type="spellStart"/>
      <w:r>
        <w:rPr>
          <w:sz w:val="28"/>
        </w:rPr>
        <w:t>заявки.pdf</w:t>
      </w:r>
      <w:proofErr w:type="spellEnd"/>
      <w:r>
        <w:rPr>
          <w:sz w:val="28"/>
        </w:rPr>
        <w:t>.».</w:t>
      </w:r>
    </w:p>
    <w:p w:rsidR="000378C5" w:rsidRPr="00AA1400" w:rsidRDefault="000378C5" w:rsidP="004928E5">
      <w:pPr>
        <w:pStyle w:val="af9"/>
        <w:rPr>
          <w:sz w:val="28"/>
        </w:rPr>
      </w:pPr>
      <w:r>
        <w:rPr>
          <w:sz w:val="28"/>
        </w:rPr>
        <w:t>Претендент передает указанные документы Организатору. Для прохода в здание, претенденту необходимо направить уведомление (с указанием ФИО, контактного телефона, номера и предмета Запроса предложений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электронной почты представителя(-ей) Организатора, указанному(-</w:t>
      </w:r>
      <w:proofErr w:type="spellStart"/>
      <w:r>
        <w:rPr>
          <w:sz w:val="28"/>
        </w:rPr>
        <w:t>ым</w:t>
      </w:r>
      <w:proofErr w:type="spellEnd"/>
      <w:r>
        <w:rPr>
          <w:sz w:val="28"/>
        </w:rPr>
        <w:t xml:space="preserve">) в пункте 2 Информационной карты, не позднее </w:t>
      </w:r>
      <w:r>
        <w:rPr>
          <w:sz w:val="28"/>
        </w:rPr>
        <w:lastRenderedPageBreak/>
        <w:t>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2C6A8E" w:rsidRDefault="007D2489">
      <w:pPr>
        <w:pStyle w:val="af9"/>
        <w:rPr>
          <w:sz w:val="28"/>
        </w:rPr>
      </w:pPr>
      <w:r w:rsidRPr="007D2489">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752;visibility:visible;mso-width-relative:margin;mso-height-relative:margin"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E826F5" w:rsidRPr="007E6DE4" w:rsidRDefault="00E826F5" w:rsidP="000378C5">
                  <w:pPr>
                    <w:jc w:val="center"/>
                    <w:rPr>
                      <w:b/>
                      <w:sz w:val="28"/>
                      <w:szCs w:val="28"/>
                    </w:rPr>
                  </w:pPr>
                  <w:r w:rsidRPr="007E6DE4">
                    <w:rPr>
                      <w:b/>
                      <w:sz w:val="28"/>
                      <w:szCs w:val="28"/>
                    </w:rPr>
                    <w:t xml:space="preserve">_____________________________________________, </w:t>
                  </w:r>
                </w:p>
                <w:p w:rsidR="00E826F5" w:rsidRDefault="00E826F5" w:rsidP="000378C5">
                  <w:pPr>
                    <w:jc w:val="center"/>
                    <w:rPr>
                      <w:sz w:val="28"/>
                      <w:szCs w:val="28"/>
                    </w:rPr>
                  </w:pPr>
                  <w:r w:rsidRPr="007E6DE4">
                    <w:rPr>
                      <w:i/>
                      <w:sz w:val="20"/>
                      <w:szCs w:val="20"/>
                    </w:rPr>
                    <w:t>наименование претендента</w:t>
                  </w:r>
                  <w:r w:rsidRPr="00923E2D">
                    <w:rPr>
                      <w:sz w:val="28"/>
                      <w:szCs w:val="28"/>
                    </w:rPr>
                    <w:t xml:space="preserve"> </w:t>
                  </w:r>
                </w:p>
                <w:p w:rsidR="00E826F5" w:rsidRPr="007E6DE4" w:rsidRDefault="00E826F5" w:rsidP="000378C5">
                  <w:pPr>
                    <w:jc w:val="center"/>
                    <w:rPr>
                      <w:b/>
                      <w:sz w:val="28"/>
                      <w:szCs w:val="28"/>
                    </w:rPr>
                  </w:pPr>
                  <w:r w:rsidRPr="007E6DE4">
                    <w:rPr>
                      <w:b/>
                      <w:sz w:val="28"/>
                      <w:szCs w:val="28"/>
                    </w:rPr>
                    <w:t>________________________________________</w:t>
                  </w:r>
                </w:p>
                <w:p w:rsidR="00E826F5" w:rsidRPr="007E6DE4" w:rsidRDefault="00E826F5" w:rsidP="000378C5">
                  <w:pPr>
                    <w:jc w:val="center"/>
                    <w:rPr>
                      <w:i/>
                      <w:sz w:val="20"/>
                      <w:szCs w:val="20"/>
                    </w:rPr>
                  </w:pPr>
                  <w:r w:rsidRPr="007E6DE4">
                    <w:rPr>
                      <w:i/>
                      <w:sz w:val="20"/>
                      <w:szCs w:val="20"/>
                    </w:rPr>
                    <w:t>государство регистрации претендента</w:t>
                  </w:r>
                </w:p>
                <w:p w:rsidR="00E826F5" w:rsidRPr="007E6DE4" w:rsidRDefault="00E826F5" w:rsidP="000378C5">
                  <w:pPr>
                    <w:jc w:val="center"/>
                    <w:rPr>
                      <w:b/>
                      <w:sz w:val="28"/>
                      <w:szCs w:val="28"/>
                    </w:rPr>
                  </w:pPr>
                  <w:r w:rsidRPr="007E6DE4">
                    <w:rPr>
                      <w:b/>
                      <w:sz w:val="28"/>
                      <w:szCs w:val="28"/>
                    </w:rPr>
                    <w:t>_____________________________</w:t>
                  </w:r>
                  <w:r>
                    <w:rPr>
                      <w:b/>
                      <w:sz w:val="28"/>
                      <w:szCs w:val="28"/>
                    </w:rPr>
                    <w:t>__________________</w:t>
                  </w:r>
                </w:p>
                <w:p w:rsidR="00E826F5" w:rsidRPr="007E6DE4" w:rsidRDefault="00E826F5" w:rsidP="000378C5">
                  <w:pPr>
                    <w:jc w:val="center"/>
                    <w:rPr>
                      <w:i/>
                      <w:sz w:val="20"/>
                      <w:szCs w:val="20"/>
                    </w:rPr>
                  </w:pPr>
                  <w:r w:rsidRPr="007E6DE4">
                    <w:rPr>
                      <w:i/>
                      <w:sz w:val="20"/>
                      <w:szCs w:val="20"/>
                    </w:rPr>
                    <w:t>ИНН претендента (для претендентов-резидентов Российской Федерации)</w:t>
                  </w:r>
                </w:p>
                <w:p w:rsidR="00E826F5" w:rsidRDefault="00E826F5" w:rsidP="000378C5">
                  <w:pPr>
                    <w:jc w:val="both"/>
                  </w:pPr>
                </w:p>
                <w:p w:rsidR="00E826F5" w:rsidRDefault="00E826F5">
                  <w:pPr>
                    <w:jc w:val="center"/>
                    <w:rPr>
                      <w:b/>
                    </w:rPr>
                  </w:pPr>
                  <w:r>
                    <w:rPr>
                      <w:b/>
                    </w:rPr>
                    <w:t>ОБЕСПЕЧЕНИЕ ЗАЯВКИ НА УЧАСТИЕ В ЗАПРОСЕ ПРЕДЛОЖЕНИЙ № ЗПэ-НКПЗАБ-20-0002</w:t>
                  </w:r>
                </w:p>
                <w:p w:rsidR="00E826F5" w:rsidRPr="003C6269" w:rsidRDefault="00E826F5" w:rsidP="000378C5">
                  <w:pPr>
                    <w:jc w:val="center"/>
                    <w:rPr>
                      <w:b/>
                    </w:rPr>
                  </w:pPr>
                  <w:r w:rsidRPr="003C6269">
                    <w:rPr>
                      <w:b/>
                    </w:rPr>
                    <w:t xml:space="preserve">(лот № _________) </w:t>
                  </w:r>
                </w:p>
                <w:p w:rsidR="00E826F5" w:rsidRPr="006471D1" w:rsidRDefault="00E826F5" w:rsidP="000378C5">
                  <w:pPr>
                    <w:jc w:val="center"/>
                    <w:rPr>
                      <w:i/>
                    </w:rPr>
                  </w:pPr>
                  <w:r w:rsidRPr="003C6269">
                    <w:rPr>
                      <w:i/>
                    </w:rPr>
                    <w:t>(указывается номер лота)</w:t>
                  </w:r>
                </w:p>
              </w:txbxContent>
            </v:textbox>
            <w10:wrap type="tight"/>
          </v:shape>
        </w:pict>
      </w:r>
      <w:r w:rsidR="00577CD8">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0378C5" w:rsidRPr="00AA1400" w:rsidRDefault="000378C5" w:rsidP="004928E5">
      <w:pPr>
        <w:pStyle w:val="af9"/>
        <w:rPr>
          <w:sz w:val="28"/>
        </w:rPr>
      </w:pPr>
      <w:r>
        <w:rPr>
          <w:sz w:val="28"/>
        </w:rPr>
        <w:t>Обеспечения Заявки по истечении срока, указанного в пункте 6 Информационной карты, не принимаются.</w:t>
      </w:r>
    </w:p>
    <w:p w:rsidR="000378C5" w:rsidRDefault="000378C5" w:rsidP="004928E5">
      <w:pPr>
        <w:pStyle w:val="af9"/>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0378C5" w:rsidRDefault="000378C5" w:rsidP="004928E5">
      <w:pPr>
        <w:pStyle w:val="af9"/>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окончания срока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w:t>
      </w:r>
    </w:p>
    <w:p w:rsidR="00301418" w:rsidRPr="00D32FFA" w:rsidRDefault="00301418" w:rsidP="004928E5">
      <w:pPr>
        <w:pStyle w:val="af9"/>
        <w:rPr>
          <w:sz w:val="28"/>
        </w:rPr>
      </w:pPr>
    </w:p>
    <w:p w:rsidR="00301418" w:rsidRDefault="00301418" w:rsidP="00577CD8">
      <w:pPr>
        <w:pStyle w:val="19"/>
        <w:numPr>
          <w:ilvl w:val="1"/>
          <w:numId w:val="20"/>
        </w:numPr>
        <w:ind w:left="0" w:firstLine="709"/>
        <w:outlineLvl w:val="1"/>
        <w:rPr>
          <w:b/>
          <w:szCs w:val="28"/>
        </w:rPr>
      </w:pPr>
      <w:r>
        <w:rPr>
          <w:b/>
          <w:bCs/>
          <w:iCs/>
          <w:szCs w:val="28"/>
        </w:rPr>
        <w:t>Обеспечение Заявки</w:t>
      </w:r>
    </w:p>
    <w:p w:rsidR="00301418" w:rsidRPr="00B90994" w:rsidRDefault="00301418" w:rsidP="00577CD8">
      <w:pPr>
        <w:numPr>
          <w:ilvl w:val="0"/>
          <w:numId w:val="21"/>
        </w:numPr>
        <w:tabs>
          <w:tab w:val="clear" w:pos="851"/>
          <w:tab w:val="num" w:pos="1560"/>
        </w:tabs>
        <w:suppressAutoHyphens w:val="0"/>
        <w:autoSpaceDE w:val="0"/>
        <w:autoSpaceDN w:val="0"/>
        <w:adjustRightInd w:val="0"/>
        <w:jc w:val="both"/>
        <w:rPr>
          <w:sz w:val="28"/>
          <w:szCs w:val="28"/>
        </w:rPr>
      </w:pPr>
      <w:r>
        <w:rPr>
          <w:sz w:val="28"/>
          <w:szCs w:val="28"/>
        </w:rPr>
        <w:t>При формировании извещения и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Способы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301418" w:rsidRPr="006913EB" w:rsidRDefault="00301418" w:rsidP="00577CD8">
      <w:pPr>
        <w:numPr>
          <w:ilvl w:val="0"/>
          <w:numId w:val="21"/>
        </w:numPr>
        <w:tabs>
          <w:tab w:val="clear" w:pos="851"/>
          <w:tab w:val="num" w:pos="1560"/>
        </w:tabs>
        <w:suppressAutoHyphens w:val="0"/>
        <w:autoSpaceDE w:val="0"/>
        <w:autoSpaceDN w:val="0"/>
        <w:adjustRightInd w:val="0"/>
        <w:jc w:val="both"/>
        <w:rPr>
          <w:sz w:val="28"/>
          <w:szCs w:val="28"/>
        </w:rPr>
      </w:pPr>
      <w:r>
        <w:rPr>
          <w:bCs/>
          <w:sz w:val="28"/>
          <w:szCs w:val="28"/>
          <w:lang w:eastAsia="ru-RU"/>
        </w:rPr>
        <w:t xml:space="preserve">Обеспечение </w:t>
      </w:r>
      <w:r>
        <w:rPr>
          <w:sz w:val="28"/>
          <w:szCs w:val="28"/>
          <w:lang w:eastAsia="ru-RU"/>
        </w:rPr>
        <w:t>Заявки устанавливается Заказчиком</w:t>
      </w:r>
      <w:r>
        <w:rPr>
          <w:color w:val="000000"/>
          <w:sz w:val="28"/>
          <w:szCs w:val="28"/>
          <w:lang w:eastAsia="ru-RU"/>
        </w:rPr>
        <w:t xml:space="preserve"> при формировании извещения о закупке в процентах к начальной (максимальной) </w:t>
      </w:r>
      <w:r>
        <w:rPr>
          <w:color w:val="000000"/>
          <w:sz w:val="28"/>
          <w:szCs w:val="28"/>
          <w:lang w:eastAsia="ru-RU"/>
        </w:rPr>
        <w:lastRenderedPageBreak/>
        <w:t>цене Запроса предложений или в виде фиксированной суммы в рублях</w:t>
      </w:r>
      <w:r>
        <w:rPr>
          <w:rFonts w:eastAsia="MS Mincho"/>
          <w:sz w:val="28"/>
          <w:szCs w:val="28"/>
        </w:rPr>
        <w:t xml:space="preserve"> или иной валюты, указанной в пункте 16 Информационной карты. В некоторых случаях сумма обеспечения Заявки указанная в валюте, может быть также указана в рублевом эквиваленте</w:t>
      </w:r>
      <w:r>
        <w:rPr>
          <w:color w:val="000000"/>
          <w:sz w:val="28"/>
          <w:szCs w:val="28"/>
          <w:lang w:eastAsia="ru-RU"/>
        </w:rPr>
        <w:t>.</w:t>
      </w:r>
    </w:p>
    <w:p w:rsidR="006913EB" w:rsidRDefault="006913EB" w:rsidP="00577CD8">
      <w:pPr>
        <w:numPr>
          <w:ilvl w:val="0"/>
          <w:numId w:val="21"/>
        </w:numPr>
        <w:tabs>
          <w:tab w:val="clear" w:pos="851"/>
          <w:tab w:val="num" w:pos="1560"/>
        </w:tabs>
        <w:suppressAutoHyphens w:val="0"/>
        <w:autoSpaceDE w:val="0"/>
        <w:autoSpaceDN w:val="0"/>
        <w:adjustRightInd w:val="0"/>
        <w:jc w:val="both"/>
        <w:rPr>
          <w:sz w:val="28"/>
          <w:szCs w:val="28"/>
        </w:rPr>
      </w:pPr>
      <w:r>
        <w:rPr>
          <w:sz w:val="28"/>
          <w:szCs w:val="28"/>
        </w:rPr>
        <w:t>Обеспечение Заявки предоставляется не позднее срока указанного в пункте 6 Информационной карты.</w:t>
      </w:r>
    </w:p>
    <w:p w:rsidR="00301418" w:rsidRPr="00B90994" w:rsidRDefault="00301418" w:rsidP="00577CD8">
      <w:pPr>
        <w:numPr>
          <w:ilvl w:val="0"/>
          <w:numId w:val="21"/>
        </w:numPr>
        <w:tabs>
          <w:tab w:val="clear" w:pos="851"/>
          <w:tab w:val="num" w:pos="1560"/>
        </w:tabs>
        <w:suppressAutoHyphens w:val="0"/>
        <w:autoSpaceDE w:val="0"/>
        <w:autoSpaceDN w:val="0"/>
        <w:adjustRightInd w:val="0"/>
        <w:jc w:val="both"/>
        <w:rPr>
          <w:sz w:val="28"/>
          <w:szCs w:val="28"/>
        </w:rPr>
      </w:pPr>
      <w:r>
        <w:rPr>
          <w:sz w:val="28"/>
          <w:szCs w:val="28"/>
        </w:rPr>
        <w:t>Размер обеспечения Заявки указывается в пункте 23 Информационной карты и не может превышать 5 (пять) процентов начальной (максимальной) цены договора.</w:t>
      </w:r>
      <w:r>
        <w:rPr>
          <w:snapToGrid w:val="0"/>
          <w:lang w:eastAsia="ru-RU"/>
        </w:rPr>
        <w:t xml:space="preserve"> </w:t>
      </w:r>
      <w:r>
        <w:rPr>
          <w:sz w:val="28"/>
          <w:szCs w:val="28"/>
        </w:rPr>
        <w:t>Требование об обеспечении Заявки на участие в закупке не устанавливается, если начальная (максимальная) цена договора не превышает 5 миллионов рублей.</w:t>
      </w:r>
    </w:p>
    <w:p w:rsidR="00301418" w:rsidRPr="00786BE2" w:rsidRDefault="00301418" w:rsidP="00577CD8">
      <w:pPr>
        <w:numPr>
          <w:ilvl w:val="0"/>
          <w:numId w:val="21"/>
        </w:numPr>
        <w:tabs>
          <w:tab w:val="clear" w:pos="851"/>
          <w:tab w:val="num" w:pos="1560"/>
        </w:tabs>
        <w:suppressAutoHyphens w:val="0"/>
        <w:autoSpaceDE w:val="0"/>
        <w:autoSpaceDN w:val="0"/>
        <w:adjustRightInd w:val="0"/>
        <w:jc w:val="both"/>
        <w:rPr>
          <w:color w:val="000000"/>
          <w:sz w:val="28"/>
          <w:szCs w:val="28"/>
          <w:lang w:eastAsia="ru-RU"/>
        </w:rPr>
      </w:pPr>
      <w:proofErr w:type="gramStart"/>
      <w:r>
        <w:rPr>
          <w:color w:val="000000"/>
          <w:sz w:val="28"/>
          <w:szCs w:val="28"/>
          <w:lang w:eastAsia="ru-RU"/>
        </w:rPr>
        <w:t xml:space="preserve">В случае, если начальная (максимальная) цена Запроса предложений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извещения о закупке, исходя из размера обеспечения Заявки.</w:t>
      </w:r>
      <w:proofErr w:type="gramEnd"/>
    </w:p>
    <w:p w:rsidR="00301418" w:rsidRPr="00B90994" w:rsidRDefault="00301418" w:rsidP="00577CD8">
      <w:pPr>
        <w:numPr>
          <w:ilvl w:val="0"/>
          <w:numId w:val="21"/>
        </w:numPr>
        <w:tabs>
          <w:tab w:val="clear" w:pos="851"/>
          <w:tab w:val="num" w:pos="1560"/>
        </w:tabs>
        <w:suppressAutoHyphens w:val="0"/>
        <w:autoSpaceDE w:val="0"/>
        <w:autoSpaceDN w:val="0"/>
        <w:adjustRightInd w:val="0"/>
        <w:jc w:val="both"/>
        <w:rPr>
          <w:color w:val="000000"/>
          <w:sz w:val="28"/>
          <w:szCs w:val="28"/>
          <w:lang w:eastAsia="ru-RU"/>
        </w:rPr>
      </w:pPr>
      <w:r>
        <w:rPr>
          <w:color w:val="000000"/>
          <w:sz w:val="28"/>
          <w:szCs w:val="28"/>
          <w:lang w:eastAsia="ru-RU"/>
        </w:rPr>
        <w:t xml:space="preserve">Требование </w:t>
      </w:r>
      <w:proofErr w:type="gramStart"/>
      <w:r>
        <w:rPr>
          <w:color w:val="000000"/>
          <w:sz w:val="28"/>
          <w:szCs w:val="28"/>
          <w:lang w:eastAsia="ru-RU"/>
        </w:rPr>
        <w:t>об обеспечении Заявки на участие в Запросе предложений в равной мере</w:t>
      </w:r>
      <w:proofErr w:type="gramEnd"/>
      <w:r>
        <w:rPr>
          <w:color w:val="000000"/>
          <w:sz w:val="28"/>
          <w:szCs w:val="28"/>
          <w:lang w:eastAsia="ru-RU"/>
        </w:rPr>
        <w:t xml:space="preserve"> относится ко всем участникам закупки.</w:t>
      </w:r>
    </w:p>
    <w:p w:rsidR="00301418" w:rsidRDefault="00301418" w:rsidP="00577CD8">
      <w:pPr>
        <w:numPr>
          <w:ilvl w:val="0"/>
          <w:numId w:val="21"/>
        </w:numPr>
        <w:tabs>
          <w:tab w:val="clear" w:pos="851"/>
          <w:tab w:val="num" w:pos="1560"/>
        </w:tabs>
        <w:suppressAutoHyphens w:val="0"/>
        <w:autoSpaceDE w:val="0"/>
        <w:autoSpaceDN w:val="0"/>
        <w:adjustRightInd w:val="0"/>
        <w:jc w:val="both"/>
        <w:rPr>
          <w:color w:val="000000"/>
          <w:sz w:val="28"/>
          <w:szCs w:val="28"/>
          <w:lang w:eastAsia="ru-RU"/>
        </w:rPr>
      </w:pPr>
      <w:r>
        <w:rPr>
          <w:color w:val="000000"/>
          <w:sz w:val="28"/>
          <w:szCs w:val="28"/>
          <w:lang w:eastAsia="ru-RU"/>
        </w:rPr>
        <w:t xml:space="preserve">При выборе </w:t>
      </w:r>
      <w:proofErr w:type="gramStart"/>
      <w:r>
        <w:rPr>
          <w:color w:val="000000"/>
          <w:sz w:val="28"/>
          <w:szCs w:val="28"/>
          <w:lang w:eastAsia="ru-RU"/>
        </w:rPr>
        <w:t>способа обеспечения исполнения договора</w:t>
      </w:r>
      <w:proofErr w:type="gramEnd"/>
      <w:r>
        <w:rPr>
          <w:color w:val="000000"/>
          <w:sz w:val="28"/>
          <w:szCs w:val="28"/>
          <w:lang w:eastAsia="ru-RU"/>
        </w:rPr>
        <w:t xml:space="preserve"> в форме независимой (банковской) гарантии, участник Запроса предложений предоставляет оригинал независимой (банковской) гарантии, выданной одним из банков указанных в пункте 23 Информационной карты.</w:t>
      </w:r>
    </w:p>
    <w:p w:rsidR="00301418" w:rsidRPr="00B04591" w:rsidRDefault="00301418" w:rsidP="00577CD8">
      <w:pPr>
        <w:numPr>
          <w:ilvl w:val="0"/>
          <w:numId w:val="21"/>
        </w:numPr>
        <w:tabs>
          <w:tab w:val="clear" w:pos="851"/>
          <w:tab w:val="num" w:pos="1560"/>
        </w:tabs>
        <w:suppressAutoHyphens w:val="0"/>
        <w:autoSpaceDE w:val="0"/>
        <w:autoSpaceDN w:val="0"/>
        <w:adjustRightInd w:val="0"/>
        <w:jc w:val="both"/>
        <w:rPr>
          <w:color w:val="000000"/>
          <w:sz w:val="28"/>
          <w:szCs w:val="28"/>
          <w:lang w:eastAsia="ru-RU"/>
        </w:rPr>
      </w:pPr>
      <w:proofErr w:type="gramStart"/>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Запросе предложений,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301418" w:rsidRPr="00960B3D" w:rsidRDefault="00786BE2" w:rsidP="00577CD8">
      <w:pPr>
        <w:numPr>
          <w:ilvl w:val="0"/>
          <w:numId w:val="21"/>
        </w:numPr>
        <w:tabs>
          <w:tab w:val="clear" w:pos="851"/>
          <w:tab w:val="num" w:pos="1560"/>
        </w:tabs>
        <w:suppressAutoHyphens w:val="0"/>
        <w:autoSpaceDE w:val="0"/>
        <w:autoSpaceDN w:val="0"/>
        <w:adjustRightInd w:val="0"/>
        <w:jc w:val="both"/>
        <w:rPr>
          <w:sz w:val="28"/>
          <w:szCs w:val="28"/>
          <w:lang w:eastAsia="ru-RU"/>
        </w:rPr>
      </w:pPr>
      <w:proofErr w:type="gramStart"/>
      <w:r>
        <w:rPr>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3.2.5 настоящей документации о закупке.</w:t>
      </w:r>
      <w:proofErr w:type="gramEnd"/>
      <w:r>
        <w:rPr>
          <w:sz w:val="28"/>
          <w:szCs w:val="28"/>
          <w:lang w:eastAsia="ru-RU"/>
        </w:rPr>
        <w:t xml:space="preserve"> В </w:t>
      </w:r>
      <w:proofErr w:type="gramStart"/>
      <w:r>
        <w:rPr>
          <w:sz w:val="28"/>
          <w:szCs w:val="28"/>
          <w:lang w:eastAsia="ru-RU"/>
        </w:rPr>
        <w:t>этом</w:t>
      </w:r>
      <w:proofErr w:type="gramEnd"/>
      <w:r>
        <w:rPr>
          <w:sz w:val="28"/>
          <w:szCs w:val="28"/>
          <w:lang w:eastAsia="ru-RU"/>
        </w:rPr>
        <w:t xml:space="preserve"> случае для продолжения участия в Запросе предложений необходимо подать новую Заявку до окончания срока подачи Заявок.</w:t>
      </w:r>
    </w:p>
    <w:p w:rsidR="00301418" w:rsidRPr="00960B3D" w:rsidRDefault="00301418" w:rsidP="00577CD8">
      <w:pPr>
        <w:numPr>
          <w:ilvl w:val="0"/>
          <w:numId w:val="21"/>
        </w:numPr>
        <w:tabs>
          <w:tab w:val="clear" w:pos="851"/>
          <w:tab w:val="num" w:pos="1560"/>
        </w:tabs>
        <w:suppressAutoHyphens w:val="0"/>
        <w:autoSpaceDE w:val="0"/>
        <w:autoSpaceDN w:val="0"/>
        <w:adjustRightInd w:val="0"/>
        <w:jc w:val="both"/>
        <w:rPr>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Запросе предложений, если иное не указано в настоящей документации о закупке.</w:t>
      </w:r>
    </w:p>
    <w:p w:rsidR="00301418" w:rsidRPr="00960B3D" w:rsidRDefault="00301418" w:rsidP="00577CD8">
      <w:pPr>
        <w:numPr>
          <w:ilvl w:val="0"/>
          <w:numId w:val="21"/>
        </w:numPr>
        <w:tabs>
          <w:tab w:val="clear" w:pos="851"/>
          <w:tab w:val="num" w:pos="1560"/>
        </w:tabs>
        <w:suppressAutoHyphens w:val="0"/>
        <w:autoSpaceDE w:val="0"/>
        <w:autoSpaceDN w:val="0"/>
        <w:adjustRightInd w:val="0"/>
        <w:jc w:val="both"/>
        <w:rPr>
          <w:sz w:val="28"/>
          <w:szCs w:val="28"/>
          <w:lang w:eastAsia="ru-RU"/>
        </w:rPr>
      </w:pPr>
      <w:r>
        <w:rPr>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w:t>
      </w:r>
      <w:r>
        <w:rPr>
          <w:sz w:val="28"/>
          <w:szCs w:val="28"/>
        </w:rPr>
        <w:t xml:space="preserve"> </w:t>
      </w:r>
      <w:r>
        <w:rPr>
          <w:sz w:val="28"/>
          <w:szCs w:val="28"/>
          <w:lang w:eastAsia="ru-RU"/>
        </w:rPr>
        <w:t xml:space="preserve">если иное не указано в настоящей документации о закупке. При необходимости участник обязан </w:t>
      </w:r>
      <w:proofErr w:type="gramStart"/>
      <w:r>
        <w:rPr>
          <w:sz w:val="28"/>
          <w:szCs w:val="28"/>
          <w:lang w:eastAsia="ru-RU"/>
        </w:rPr>
        <w:t>предоставить документы</w:t>
      </w:r>
      <w:proofErr w:type="gramEnd"/>
      <w:r>
        <w:rPr>
          <w:sz w:val="28"/>
          <w:szCs w:val="28"/>
          <w:lang w:eastAsia="ru-RU"/>
        </w:rPr>
        <w:t xml:space="preserve">, свидетельствующие о продлении </w:t>
      </w:r>
      <w:r>
        <w:rPr>
          <w:sz w:val="28"/>
          <w:szCs w:val="28"/>
          <w:lang w:eastAsia="ru-RU"/>
        </w:rPr>
        <w:lastRenderedPageBreak/>
        <w:t xml:space="preserve">срока действия обеспечения Заявки, в зависимости от выбранного способа обеспечения. </w:t>
      </w:r>
      <w:proofErr w:type="gramStart"/>
      <w:r>
        <w:rPr>
          <w:sz w:val="28"/>
          <w:szCs w:val="28"/>
          <w:lang w:eastAsia="ru-RU"/>
        </w:rPr>
        <w:t>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roofErr w:type="gramEnd"/>
    </w:p>
    <w:p w:rsidR="00960B3D" w:rsidRPr="002E7AB1" w:rsidRDefault="00960B3D" w:rsidP="00577CD8">
      <w:pPr>
        <w:numPr>
          <w:ilvl w:val="0"/>
          <w:numId w:val="21"/>
        </w:numPr>
        <w:tabs>
          <w:tab w:val="clear" w:pos="851"/>
          <w:tab w:val="num" w:pos="1560"/>
        </w:tabs>
        <w:suppressAutoHyphens w:val="0"/>
        <w:autoSpaceDE w:val="0"/>
        <w:autoSpaceDN w:val="0"/>
        <w:adjustRightInd w:val="0"/>
        <w:jc w:val="both"/>
        <w:rPr>
          <w:color w:val="000000"/>
          <w:sz w:val="28"/>
          <w:szCs w:val="28"/>
          <w:lang w:eastAsia="ru-RU"/>
        </w:rPr>
      </w:pPr>
      <w:proofErr w:type="gramStart"/>
      <w:r>
        <w:rPr>
          <w:color w:val="000000"/>
          <w:sz w:val="28"/>
          <w:szCs w:val="28"/>
          <w:lang w:eastAsia="ru-RU"/>
        </w:rPr>
        <w:t>Возврат участнику Запроса предложений обеспечения Заявки на участие в закупке не производится в случаях, установленных законодательством Российской Федерации, в том числе:</w:t>
      </w:r>
      <w:proofErr w:type="gramEnd"/>
    </w:p>
    <w:p w:rsidR="00960B3D" w:rsidRDefault="00960B3D" w:rsidP="00306B9D">
      <w:pPr>
        <w:tabs>
          <w:tab w:val="num" w:pos="1560"/>
        </w:tabs>
        <w:autoSpaceDE w:val="0"/>
        <w:autoSpaceDN w:val="0"/>
        <w:adjustRightInd w:val="0"/>
        <w:ind w:firstLine="709"/>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301418" w:rsidRPr="00B90994" w:rsidRDefault="00960B3D" w:rsidP="00306B9D">
      <w:pPr>
        <w:tabs>
          <w:tab w:val="num" w:pos="1560"/>
        </w:tabs>
        <w:autoSpaceDE w:val="0"/>
        <w:autoSpaceDN w:val="0"/>
        <w:adjustRightInd w:val="0"/>
        <w:ind w:firstLine="709"/>
        <w:jc w:val="both"/>
        <w:rPr>
          <w:color w:val="000000"/>
          <w:sz w:val="28"/>
          <w:szCs w:val="28"/>
          <w:lang w:eastAsia="ru-RU"/>
        </w:rPr>
      </w:pPr>
      <w:proofErr w:type="gramStart"/>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roofErr w:type="gramEnd"/>
    </w:p>
    <w:p w:rsidR="00301418" w:rsidRPr="00EE49EB" w:rsidRDefault="00301418" w:rsidP="00577CD8">
      <w:pPr>
        <w:numPr>
          <w:ilvl w:val="0"/>
          <w:numId w:val="21"/>
        </w:numPr>
        <w:tabs>
          <w:tab w:val="clear" w:pos="851"/>
          <w:tab w:val="num" w:pos="1560"/>
        </w:tabs>
        <w:suppressAutoHyphens w:val="0"/>
        <w:autoSpaceDE w:val="0"/>
        <w:autoSpaceDN w:val="0"/>
        <w:adjustRightInd w:val="0"/>
        <w:jc w:val="both"/>
        <w:rPr>
          <w:color w:val="000000"/>
          <w:sz w:val="28"/>
          <w:szCs w:val="28"/>
          <w:lang w:eastAsia="ru-RU"/>
        </w:rPr>
      </w:pPr>
      <w:r>
        <w:rPr>
          <w:sz w:val="28"/>
          <w:szCs w:val="28"/>
        </w:rPr>
        <w:t>Обеспечение Заявки возвращается</w:t>
      </w:r>
      <w:r>
        <w:rPr>
          <w:snapToGrid w:val="0"/>
          <w:lang w:eastAsia="ru-RU"/>
        </w:rPr>
        <w:t xml:space="preserve"> </w:t>
      </w:r>
      <w:r>
        <w:rPr>
          <w:sz w:val="28"/>
          <w:szCs w:val="28"/>
        </w:rPr>
        <w:t xml:space="preserve">на основании полученного Заказчиком подписанного уполномоченным представителем </w:t>
      </w:r>
      <w:proofErr w:type="gramStart"/>
      <w:r>
        <w:rPr>
          <w:sz w:val="28"/>
          <w:szCs w:val="28"/>
        </w:rPr>
        <w:t>участника Запроса предложений письменного уведомления</w:t>
      </w:r>
      <w:proofErr w:type="gramEnd"/>
      <w:r>
        <w:rPr>
          <w:sz w:val="28"/>
          <w:szCs w:val="28"/>
        </w:rPr>
        <w:t xml:space="preserve">. В </w:t>
      </w:r>
      <w:proofErr w:type="gramStart"/>
      <w:r>
        <w:rPr>
          <w:sz w:val="28"/>
          <w:szCs w:val="28"/>
        </w:rPr>
        <w:t>уведомлении</w:t>
      </w:r>
      <w:proofErr w:type="gramEnd"/>
      <w:r>
        <w:rPr>
          <w:sz w:val="28"/>
          <w:szCs w:val="28"/>
        </w:rPr>
        <w:t xml:space="preserve"> указывается, номер и предмет Запроса предложений,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301418" w:rsidRPr="00960254" w:rsidRDefault="00301418" w:rsidP="00577CD8">
      <w:pPr>
        <w:numPr>
          <w:ilvl w:val="0"/>
          <w:numId w:val="21"/>
        </w:numPr>
        <w:tabs>
          <w:tab w:val="clear" w:pos="851"/>
          <w:tab w:val="num" w:pos="1560"/>
        </w:tabs>
        <w:suppressAutoHyphens w:val="0"/>
        <w:autoSpaceDE w:val="0"/>
        <w:autoSpaceDN w:val="0"/>
        <w:adjustRightInd w:val="0"/>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960254" w:rsidRPr="00960254" w:rsidRDefault="00960254" w:rsidP="00306B9D">
      <w:pPr>
        <w:tabs>
          <w:tab w:val="num" w:pos="1560"/>
        </w:tabs>
        <w:autoSpaceDE w:val="0"/>
        <w:ind w:firstLine="709"/>
        <w:jc w:val="both"/>
        <w:rPr>
          <w:rFonts w:eastAsia="Arial"/>
          <w:color w:val="000000"/>
          <w:sz w:val="28"/>
          <w:szCs w:val="28"/>
        </w:rPr>
      </w:pPr>
      <w:r>
        <w:rPr>
          <w:rFonts w:eastAsia="Arial"/>
          <w:color w:val="000000"/>
          <w:sz w:val="28"/>
          <w:szCs w:val="28"/>
        </w:rPr>
        <w:t xml:space="preserve">1) после истечения </w:t>
      </w:r>
      <w:proofErr w:type="gramStart"/>
      <w:r>
        <w:rPr>
          <w:rFonts w:eastAsia="Arial"/>
          <w:color w:val="000000"/>
          <w:sz w:val="28"/>
          <w:szCs w:val="28"/>
        </w:rPr>
        <w:t>срока действия обеспечения Заявки</w:t>
      </w:r>
      <w:proofErr w:type="gramEnd"/>
      <w:r>
        <w:rPr>
          <w:rFonts w:eastAsia="Arial"/>
          <w:color w:val="000000"/>
          <w:sz w:val="28"/>
          <w:szCs w:val="28"/>
        </w:rPr>
        <w:t>;</w:t>
      </w:r>
    </w:p>
    <w:p w:rsidR="00960254" w:rsidRPr="00B90994" w:rsidRDefault="00960254" w:rsidP="00306B9D">
      <w:pPr>
        <w:tabs>
          <w:tab w:val="num" w:pos="1560"/>
        </w:tabs>
        <w:autoSpaceDE w:val="0"/>
        <w:ind w:firstLine="709"/>
        <w:jc w:val="both"/>
        <w:rPr>
          <w:rFonts w:eastAsia="Arial"/>
          <w:color w:val="000000"/>
          <w:sz w:val="28"/>
          <w:szCs w:val="28"/>
        </w:rPr>
      </w:pPr>
      <w:r>
        <w:rPr>
          <w:rFonts w:eastAsia="Arial"/>
          <w:color w:val="000000"/>
          <w:sz w:val="28"/>
          <w:szCs w:val="28"/>
        </w:rPr>
        <w:t>2) после принятия решения об отказе в проведении Запроса предложений (опубликования информации в соответствии с пунктом 4 Информационной карты);</w:t>
      </w:r>
    </w:p>
    <w:p w:rsidR="00960254" w:rsidRPr="00B90994" w:rsidRDefault="00960254" w:rsidP="00306B9D">
      <w:pPr>
        <w:tabs>
          <w:tab w:val="num" w:pos="1560"/>
        </w:tabs>
        <w:autoSpaceDE w:val="0"/>
        <w:ind w:firstLine="709"/>
        <w:jc w:val="both"/>
        <w:rPr>
          <w:rFonts w:eastAsia="Arial"/>
          <w:color w:val="000000"/>
          <w:sz w:val="28"/>
          <w:szCs w:val="28"/>
        </w:rPr>
      </w:pPr>
      <w:proofErr w:type="gramStart"/>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6 Информационной карты);</w:t>
      </w:r>
      <w:proofErr w:type="gramEnd"/>
    </w:p>
    <w:p w:rsidR="00960254" w:rsidRPr="00B90994" w:rsidRDefault="00960254" w:rsidP="00306B9D">
      <w:pPr>
        <w:tabs>
          <w:tab w:val="num" w:pos="1560"/>
        </w:tabs>
        <w:autoSpaceDE w:val="0"/>
        <w:ind w:firstLine="709"/>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960254" w:rsidRPr="00B90994" w:rsidRDefault="00960254" w:rsidP="00306B9D">
      <w:pPr>
        <w:tabs>
          <w:tab w:val="num" w:pos="1560"/>
        </w:tabs>
        <w:autoSpaceDE w:val="0"/>
        <w:ind w:firstLine="709"/>
        <w:jc w:val="both"/>
        <w:rPr>
          <w:rFonts w:eastAsia="Arial"/>
          <w:color w:val="000000"/>
          <w:sz w:val="28"/>
          <w:szCs w:val="28"/>
        </w:rPr>
      </w:pPr>
      <w:r>
        <w:rPr>
          <w:rFonts w:eastAsia="Arial"/>
          <w:color w:val="000000"/>
          <w:sz w:val="28"/>
          <w:szCs w:val="28"/>
        </w:rPr>
        <w:t xml:space="preserve">5) претенденту, который не был допущен до участия в Запросе предложений (после опубликования </w:t>
      </w:r>
      <w:proofErr w:type="gramStart"/>
      <w:r>
        <w:rPr>
          <w:rFonts w:eastAsia="Arial"/>
          <w:color w:val="000000"/>
          <w:sz w:val="28"/>
          <w:szCs w:val="28"/>
        </w:rPr>
        <w:t>протокола подведения итогов Конкурсной комиссии</w:t>
      </w:r>
      <w:proofErr w:type="gramEnd"/>
      <w:r>
        <w:rPr>
          <w:rFonts w:eastAsia="Arial"/>
          <w:color w:val="000000"/>
          <w:sz w:val="28"/>
          <w:szCs w:val="28"/>
        </w:rPr>
        <w:t xml:space="preserve"> в соответствии с пунктом 4 Информационной карты);</w:t>
      </w:r>
    </w:p>
    <w:p w:rsidR="00154E4A" w:rsidRDefault="00960254" w:rsidP="00306B9D">
      <w:pPr>
        <w:tabs>
          <w:tab w:val="num" w:pos="1560"/>
        </w:tabs>
        <w:autoSpaceDE w:val="0"/>
        <w:ind w:firstLine="709"/>
        <w:jc w:val="both"/>
        <w:rPr>
          <w:rFonts w:eastAsia="Arial"/>
          <w:color w:val="000000"/>
          <w:sz w:val="28"/>
          <w:szCs w:val="28"/>
        </w:rPr>
      </w:pPr>
      <w:r>
        <w:rPr>
          <w:rFonts w:eastAsia="Arial"/>
          <w:color w:val="000000"/>
          <w:sz w:val="28"/>
          <w:szCs w:val="28"/>
        </w:rPr>
        <w:t>6) после получения Заявки на участие в Запросе предложений по окончании срока подачи Заявок - участнику, который подал эту Заявку;</w:t>
      </w:r>
    </w:p>
    <w:p w:rsidR="00325B39" w:rsidRPr="00325B39" w:rsidRDefault="00325B39" w:rsidP="00306B9D">
      <w:pPr>
        <w:tabs>
          <w:tab w:val="num" w:pos="1560"/>
        </w:tabs>
        <w:autoSpaceDE w:val="0"/>
        <w:ind w:firstLine="709"/>
        <w:jc w:val="both"/>
        <w:rPr>
          <w:rFonts w:eastAsia="Arial"/>
          <w:color w:val="000000"/>
          <w:sz w:val="28"/>
          <w:szCs w:val="28"/>
        </w:rPr>
      </w:pPr>
      <w:r>
        <w:rPr>
          <w:rFonts w:eastAsia="Arial"/>
          <w:color w:val="000000"/>
          <w:sz w:val="28"/>
          <w:szCs w:val="28"/>
        </w:rPr>
        <w:t xml:space="preserve">7) после принятия Конкурсной комиссией решения о заключении договора (опубликования </w:t>
      </w:r>
      <w:proofErr w:type="gramStart"/>
      <w:r>
        <w:rPr>
          <w:rFonts w:eastAsia="Arial"/>
          <w:color w:val="000000"/>
          <w:sz w:val="28"/>
          <w:szCs w:val="28"/>
        </w:rPr>
        <w:t>протокола подведения итогов Конкурсной комиссии</w:t>
      </w:r>
      <w:proofErr w:type="gramEnd"/>
      <w:r>
        <w:rPr>
          <w:rFonts w:eastAsia="Arial"/>
          <w:color w:val="000000"/>
          <w:sz w:val="28"/>
          <w:szCs w:val="28"/>
        </w:rPr>
        <w:t xml:space="preserve"> в соответствии с пунктом 4 Информационной карты) – участникам, которые не стали победителями Запроса предложений, за исключением участника, Заявке </w:t>
      </w:r>
      <w:r>
        <w:rPr>
          <w:rFonts w:eastAsia="Arial"/>
          <w:color w:val="000000"/>
          <w:sz w:val="28"/>
          <w:szCs w:val="28"/>
        </w:rPr>
        <w:lastRenderedPageBreak/>
        <w:t>которого присвоен второй порядковый номер (далее – Участник со вторым порядковым номером);</w:t>
      </w:r>
    </w:p>
    <w:p w:rsidR="00960254" w:rsidRPr="00960254" w:rsidRDefault="00325B39" w:rsidP="00306B9D">
      <w:pPr>
        <w:tabs>
          <w:tab w:val="num" w:pos="1560"/>
        </w:tabs>
        <w:autoSpaceDE w:val="0"/>
        <w:ind w:firstLine="709"/>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301418" w:rsidRPr="000F25B3" w:rsidRDefault="00960254" w:rsidP="00577CD8">
      <w:pPr>
        <w:numPr>
          <w:ilvl w:val="0"/>
          <w:numId w:val="21"/>
        </w:numPr>
        <w:tabs>
          <w:tab w:val="clear" w:pos="851"/>
          <w:tab w:val="num" w:pos="1560"/>
        </w:tabs>
        <w:suppressAutoHyphens w:val="0"/>
        <w:autoSpaceDE w:val="0"/>
        <w:autoSpaceDN w:val="0"/>
        <w:adjustRightInd w:val="0"/>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3.3.7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301418" w:rsidRDefault="00301418" w:rsidP="004928E5">
      <w:pPr>
        <w:autoSpaceDE w:val="0"/>
        <w:ind w:firstLine="709"/>
        <w:jc w:val="both"/>
        <w:rPr>
          <w:b/>
          <w:szCs w:val="28"/>
        </w:rPr>
      </w:pPr>
    </w:p>
    <w:p w:rsidR="00301418" w:rsidRDefault="00301418" w:rsidP="00577CD8">
      <w:pPr>
        <w:pStyle w:val="2"/>
        <w:keepNext w:val="0"/>
        <w:widowControl w:val="0"/>
        <w:numPr>
          <w:ilvl w:val="1"/>
          <w:numId w:val="20"/>
        </w:numPr>
        <w:tabs>
          <w:tab w:val="clear" w:pos="720"/>
        </w:tabs>
        <w:spacing w:before="0" w:after="0"/>
        <w:ind w:left="0" w:firstLine="709"/>
        <w:jc w:val="both"/>
        <w:rPr>
          <w:rFonts w:cs="Times New Roman"/>
          <w:i w:val="0"/>
          <w:iCs w:val="0"/>
        </w:rPr>
      </w:pPr>
      <w:r>
        <w:rPr>
          <w:rFonts w:cs="Times New Roman"/>
          <w:i w:val="0"/>
          <w:iCs w:val="0"/>
        </w:rPr>
        <w:t>Финансово-коммерческое предложение</w:t>
      </w:r>
    </w:p>
    <w:p w:rsidR="002C6A8E" w:rsidRDefault="00577CD8">
      <w:pPr>
        <w:pStyle w:val="af9"/>
        <w:numPr>
          <w:ilvl w:val="2"/>
          <w:numId w:val="9"/>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372D03" w:rsidRPr="000C37D3" w:rsidRDefault="00372D03" w:rsidP="00372D03">
      <w:pPr>
        <w:pStyle w:val="af9"/>
        <w:numPr>
          <w:ilvl w:val="2"/>
          <w:numId w:val="9"/>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2C6A8E" w:rsidRDefault="00577CD8">
      <w:pPr>
        <w:pStyle w:val="af9"/>
        <w:numPr>
          <w:ilvl w:val="2"/>
          <w:numId w:val="9"/>
        </w:numPr>
        <w:ind w:left="0" w:firstLine="709"/>
        <w:rPr>
          <w:sz w:val="28"/>
          <w:szCs w:val="28"/>
        </w:rPr>
      </w:pPr>
      <w:proofErr w:type="gramStart"/>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w:t>
      </w:r>
      <w:proofErr w:type="gramEnd"/>
      <w:r>
        <w:rPr>
          <w:sz w:val="28"/>
          <w:szCs w:val="28"/>
        </w:rPr>
        <w:t xml:space="preserve">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372D03" w:rsidRPr="000C37D3" w:rsidRDefault="00372D03" w:rsidP="00372D03">
      <w:pPr>
        <w:pStyle w:val="af9"/>
        <w:numPr>
          <w:ilvl w:val="2"/>
          <w:numId w:val="9"/>
        </w:numPr>
        <w:ind w:left="0" w:firstLine="709"/>
        <w:rPr>
          <w:sz w:val="28"/>
          <w:szCs w:val="28"/>
        </w:rPr>
      </w:pPr>
      <w:proofErr w:type="gramStart"/>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roofErr w:type="gramEnd"/>
    </w:p>
    <w:p w:rsidR="00372D03" w:rsidRDefault="00372D03" w:rsidP="00372D03">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372D03" w:rsidRDefault="00372D03" w:rsidP="00372D03">
      <w:pPr>
        <w:pStyle w:val="af9"/>
        <w:numPr>
          <w:ilvl w:val="2"/>
          <w:numId w:val="9"/>
        </w:numPr>
        <w:ind w:left="0" w:firstLine="709"/>
        <w:rPr>
          <w:sz w:val="28"/>
          <w:szCs w:val="28"/>
        </w:rPr>
      </w:pPr>
      <w:proofErr w:type="gramStart"/>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roofErr w:type="gramEnd"/>
    </w:p>
    <w:p w:rsidR="00372D03" w:rsidRDefault="00372D03" w:rsidP="00372D03">
      <w:pPr>
        <w:pStyle w:val="af9"/>
        <w:numPr>
          <w:ilvl w:val="2"/>
          <w:numId w:val="9"/>
        </w:numPr>
        <w:ind w:left="0" w:firstLine="709"/>
        <w:rPr>
          <w:sz w:val="28"/>
          <w:szCs w:val="28"/>
        </w:rPr>
      </w:pPr>
      <w:proofErr w:type="gramStart"/>
      <w:r>
        <w:rPr>
          <w:sz w:val="28"/>
          <w:szCs w:val="28"/>
        </w:rPr>
        <w:lastRenderedPageBreak/>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финансово-коммерческому предложению предоставляет сведения о таких организациях.</w:t>
      </w:r>
      <w:proofErr w:type="gramEnd"/>
    </w:p>
    <w:p w:rsidR="002C6A8E" w:rsidRDefault="00577CD8">
      <w:pPr>
        <w:pStyle w:val="af9"/>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2C6A8E" w:rsidRDefault="002C6A8E">
      <w:pPr>
        <w:pStyle w:val="af9"/>
        <w:rPr>
          <w:sz w:val="28"/>
          <w:szCs w:val="28"/>
        </w:rPr>
      </w:pPr>
    </w:p>
    <w:p w:rsidR="00301418" w:rsidRDefault="00301418" w:rsidP="00372D03">
      <w:pPr>
        <w:tabs>
          <w:tab w:val="left" w:pos="1560"/>
        </w:tabs>
        <w:ind w:firstLine="709"/>
        <w:jc w:val="both"/>
        <w:rPr>
          <w:sz w:val="28"/>
          <w:szCs w:val="28"/>
        </w:rPr>
      </w:pPr>
    </w:p>
    <w:p w:rsidR="000378C5" w:rsidRPr="004B366A" w:rsidRDefault="000378C5" w:rsidP="00577CD8">
      <w:pPr>
        <w:pStyle w:val="19"/>
        <w:numPr>
          <w:ilvl w:val="1"/>
          <w:numId w:val="20"/>
        </w:numPr>
        <w:tabs>
          <w:tab w:val="clear" w:pos="720"/>
          <w:tab w:val="left" w:pos="1560"/>
        </w:tabs>
        <w:ind w:left="0" w:firstLine="709"/>
        <w:outlineLvl w:val="1"/>
        <w:rPr>
          <w:b/>
          <w:szCs w:val="28"/>
        </w:rPr>
      </w:pPr>
      <w:r>
        <w:rPr>
          <w:b/>
          <w:szCs w:val="28"/>
        </w:rPr>
        <w:t>Открытие доступа к Заявкам</w:t>
      </w:r>
    </w:p>
    <w:p w:rsidR="000378C5" w:rsidRPr="00C605FC" w:rsidRDefault="000378C5" w:rsidP="00577CD8">
      <w:pPr>
        <w:pStyle w:val="aff7"/>
        <w:numPr>
          <w:ilvl w:val="0"/>
          <w:numId w:val="24"/>
        </w:numPr>
        <w:tabs>
          <w:tab w:val="left" w:pos="1560"/>
        </w:tabs>
        <w:ind w:left="0" w:firstLine="709"/>
        <w:jc w:val="both"/>
        <w:rPr>
          <w:sz w:val="28"/>
        </w:rPr>
      </w:pPr>
      <w:r>
        <w:rPr>
          <w:sz w:val="28"/>
        </w:rPr>
        <w:t>Открытие доступа к Заявкам производится на ЭТП автоматически в момент окончания срока для подачи Заявок, в срок, указанный в пункте 7 Информационной карты. Открытие доступа к Заявкам не является отдельным этапом Запроса предложений.</w:t>
      </w:r>
    </w:p>
    <w:p w:rsidR="000378C5" w:rsidRPr="00C605FC" w:rsidRDefault="000378C5" w:rsidP="00577CD8">
      <w:pPr>
        <w:pStyle w:val="aff7"/>
        <w:numPr>
          <w:ilvl w:val="0"/>
          <w:numId w:val="24"/>
        </w:numPr>
        <w:tabs>
          <w:tab w:val="left" w:pos="1560"/>
        </w:tabs>
        <w:ind w:left="0" w:firstLine="709"/>
        <w:jc w:val="both"/>
        <w:rPr>
          <w:sz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вскрытыми. Дата и время вскрытия совпадает с моментом открытия доступа к Заявкам.</w:t>
      </w:r>
    </w:p>
    <w:p w:rsidR="000378C5" w:rsidRPr="00A54598" w:rsidRDefault="00A54598" w:rsidP="00577CD8">
      <w:pPr>
        <w:pStyle w:val="aff7"/>
        <w:numPr>
          <w:ilvl w:val="0"/>
          <w:numId w:val="24"/>
        </w:numPr>
        <w:tabs>
          <w:tab w:val="left" w:pos="1560"/>
        </w:tabs>
        <w:ind w:left="0" w:firstLine="709"/>
        <w:jc w:val="both"/>
        <w:rPr>
          <w:sz w:val="28"/>
        </w:rPr>
      </w:pPr>
      <w:r>
        <w:rPr>
          <w:sz w:val="28"/>
        </w:rPr>
        <w:t xml:space="preserve">По результатам открытия доступа к Заявкам протокол не оформляется. </w:t>
      </w:r>
      <w:proofErr w:type="gramStart"/>
      <w:r>
        <w:rPr>
          <w:sz w:val="28"/>
        </w:rPr>
        <w:t>Данные о поступивших Заявках, дата и время регистрации каждой такой Заявки и иная информация (по необходимости) указываются в протоколе, оформляемом по результатам рассмотрения, оценки и сопоставления Заявок и изучения квалификации претендентов Организатором.</w:t>
      </w:r>
      <w:proofErr w:type="gramEnd"/>
    </w:p>
    <w:p w:rsidR="000378C5" w:rsidRPr="00C0748C" w:rsidRDefault="000378C5" w:rsidP="000C014B">
      <w:pPr>
        <w:pStyle w:val="aff7"/>
        <w:tabs>
          <w:tab w:val="left" w:pos="1560"/>
        </w:tabs>
        <w:ind w:left="0" w:firstLine="709"/>
        <w:rPr>
          <w:rFonts w:eastAsia="MS Mincho"/>
          <w:sz w:val="28"/>
        </w:rPr>
      </w:pPr>
    </w:p>
    <w:p w:rsidR="002F12D4" w:rsidRPr="004B366A" w:rsidRDefault="002F12D4" w:rsidP="00577CD8">
      <w:pPr>
        <w:pStyle w:val="19"/>
        <w:numPr>
          <w:ilvl w:val="1"/>
          <w:numId w:val="20"/>
        </w:numPr>
        <w:tabs>
          <w:tab w:val="left" w:pos="1560"/>
        </w:tabs>
        <w:ind w:left="0" w:firstLine="709"/>
        <w:outlineLvl w:val="1"/>
        <w:rPr>
          <w:b/>
          <w:szCs w:val="28"/>
        </w:rPr>
      </w:pPr>
      <w:r>
        <w:rPr>
          <w:b/>
          <w:szCs w:val="28"/>
        </w:rPr>
        <w:t xml:space="preserve">Рассмотрение, оценка и сопоставление </w:t>
      </w:r>
      <w:proofErr w:type="gramStart"/>
      <w:r>
        <w:rPr>
          <w:b/>
          <w:szCs w:val="28"/>
        </w:rPr>
        <w:t>Заявок</w:t>
      </w:r>
      <w:proofErr w:type="gramEnd"/>
      <w:r>
        <w:rPr>
          <w:b/>
          <w:szCs w:val="28"/>
        </w:rPr>
        <w:t xml:space="preserve"> и изучение квалификации претендентов Организатором</w:t>
      </w:r>
    </w:p>
    <w:p w:rsidR="00BD5B44" w:rsidRPr="00D32FFA" w:rsidRDefault="00BB45A3" w:rsidP="000C014B">
      <w:pPr>
        <w:numPr>
          <w:ilvl w:val="0"/>
          <w:numId w:val="13"/>
        </w:numPr>
        <w:tabs>
          <w:tab w:val="left" w:pos="1560"/>
        </w:tabs>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Запросе предложений и готовит предложения для принятия Конкурсной комиссией решения об итогах Запроса предложений и определении победител</w:t>
      </w:r>
      <w:proofErr w:type="gramStart"/>
      <w:r>
        <w:rPr>
          <w:sz w:val="28"/>
          <w:szCs w:val="28"/>
        </w:rPr>
        <w:t>я(</w:t>
      </w:r>
      <w:proofErr w:type="gramEnd"/>
      <w:r>
        <w:rPr>
          <w:sz w:val="28"/>
          <w:szCs w:val="28"/>
        </w:rPr>
        <w:t>-ей).</w:t>
      </w:r>
    </w:p>
    <w:p w:rsidR="001749AE" w:rsidRPr="00D32FFA" w:rsidRDefault="001749AE" w:rsidP="000C014B">
      <w:pPr>
        <w:numPr>
          <w:ilvl w:val="0"/>
          <w:numId w:val="13"/>
        </w:numPr>
        <w:tabs>
          <w:tab w:val="left" w:pos="1560"/>
        </w:tabs>
        <w:ind w:left="0" w:firstLine="709"/>
        <w:jc w:val="both"/>
        <w:rPr>
          <w:sz w:val="28"/>
          <w:szCs w:val="28"/>
        </w:rPr>
      </w:pPr>
      <w:r>
        <w:rPr>
          <w:sz w:val="28"/>
          <w:szCs w:val="28"/>
        </w:rPr>
        <w:t xml:space="preserve">Информация о ходе рассмотрения Заявок не подлежит разглашению. </w:t>
      </w:r>
      <w:proofErr w:type="gramStart"/>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roofErr w:type="gramEnd"/>
      <w:r>
        <w:rPr>
          <w:sz w:val="28"/>
          <w:szCs w:val="28"/>
        </w:rPr>
        <w:t xml:space="preserve"> Заявка претендента должна </w:t>
      </w:r>
      <w:r>
        <w:rPr>
          <w:sz w:val="28"/>
          <w:szCs w:val="28"/>
        </w:rPr>
        <w:lastRenderedPageBreak/>
        <w:t>полностью соответствовать каждому из установленных настоящей документацией о закупке требований или быть лучше.</w:t>
      </w:r>
    </w:p>
    <w:p w:rsidR="00754AD8" w:rsidRPr="00D32FFA" w:rsidRDefault="00754AD8" w:rsidP="000C014B">
      <w:pPr>
        <w:numPr>
          <w:ilvl w:val="0"/>
          <w:numId w:val="13"/>
        </w:numPr>
        <w:tabs>
          <w:tab w:val="left" w:pos="1560"/>
        </w:tabs>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54AD8" w:rsidRDefault="00754AD8" w:rsidP="000C014B">
      <w:pPr>
        <w:numPr>
          <w:ilvl w:val="0"/>
          <w:numId w:val="13"/>
        </w:numPr>
        <w:tabs>
          <w:tab w:val="left" w:pos="1560"/>
        </w:tabs>
        <w:ind w:left="0" w:firstLine="709"/>
        <w:jc w:val="both"/>
        <w:rPr>
          <w:sz w:val="28"/>
          <w:szCs w:val="28"/>
        </w:rPr>
      </w:pPr>
      <w:r>
        <w:rPr>
          <w:sz w:val="28"/>
          <w:szCs w:val="28"/>
        </w:rPr>
        <w:t>Победителем Запроса предложений может быть признан участник, чья Заявка на участие в Запросе предложений соответствует требованиям, изложенным в настоящей документации о закупке, но имеет не минимальную цену.</w:t>
      </w:r>
    </w:p>
    <w:p w:rsidR="006913EB" w:rsidRPr="00D32FFA" w:rsidRDefault="006913EB" w:rsidP="000C014B">
      <w:pPr>
        <w:numPr>
          <w:ilvl w:val="0"/>
          <w:numId w:val="13"/>
        </w:numPr>
        <w:tabs>
          <w:tab w:val="left" w:pos="1560"/>
        </w:tabs>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0C014B">
      <w:pPr>
        <w:numPr>
          <w:ilvl w:val="0"/>
          <w:numId w:val="13"/>
        </w:numPr>
        <w:tabs>
          <w:tab w:val="left" w:pos="1560"/>
        </w:tabs>
        <w:ind w:left="0" w:firstLine="709"/>
        <w:jc w:val="both"/>
        <w:rPr>
          <w:sz w:val="28"/>
          <w:szCs w:val="28"/>
        </w:rPr>
      </w:pPr>
      <w:r>
        <w:rPr>
          <w:sz w:val="28"/>
          <w:szCs w:val="28"/>
        </w:rPr>
        <w:t>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D32FFA" w:rsidRDefault="00754AD8" w:rsidP="000C014B">
      <w:pPr>
        <w:numPr>
          <w:ilvl w:val="0"/>
          <w:numId w:val="13"/>
        </w:numPr>
        <w:tabs>
          <w:tab w:val="left" w:pos="1560"/>
        </w:tabs>
        <w:ind w:left="0" w:firstLine="709"/>
        <w:jc w:val="both"/>
        <w:rPr>
          <w:sz w:val="28"/>
          <w:szCs w:val="28"/>
        </w:rPr>
      </w:pPr>
      <w:r>
        <w:rPr>
          <w:sz w:val="28"/>
          <w:szCs w:val="28"/>
        </w:rPr>
        <w:t>Претендент также может быть не допущен к участию в Запросе предложений в случае:</w:t>
      </w:r>
    </w:p>
    <w:p w:rsidR="00C56CE8" w:rsidRDefault="00754AD8" w:rsidP="000C014B">
      <w:pPr>
        <w:tabs>
          <w:tab w:val="left" w:pos="1560"/>
        </w:tabs>
        <w:ind w:firstLine="709"/>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Запрос предложений</w:t>
      </w:r>
      <w:r>
        <w:rPr>
          <w:sz w:val="28"/>
          <w:szCs w:val="28"/>
        </w:rPr>
        <w:t>;</w:t>
      </w:r>
    </w:p>
    <w:p w:rsidR="00243F0F" w:rsidRPr="004A5270" w:rsidRDefault="00754AD8" w:rsidP="000C014B">
      <w:pPr>
        <w:tabs>
          <w:tab w:val="left" w:pos="1560"/>
        </w:tabs>
        <w:ind w:firstLine="709"/>
        <w:jc w:val="both"/>
        <w:rPr>
          <w:sz w:val="28"/>
          <w:szCs w:val="28"/>
        </w:rPr>
      </w:pPr>
      <w:r>
        <w:rPr>
          <w:sz w:val="28"/>
          <w:szCs w:val="28"/>
        </w:rPr>
        <w:t xml:space="preserve">2) </w:t>
      </w:r>
      <w:r>
        <w:rPr>
          <w:sz w:val="28"/>
        </w:rPr>
        <w:t xml:space="preserve">несоответствия претендента </w:t>
      </w:r>
      <w:r>
        <w:rPr>
          <w:sz w:val="28"/>
          <w:szCs w:val="28"/>
        </w:rPr>
        <w:t>(любого из юридических или физических лиц/индивидуальных предпринимателей, выступающих на стороне претендента)</w:t>
      </w:r>
      <w:r>
        <w:rPr>
          <w:sz w:val="28"/>
        </w:rPr>
        <w:t xml:space="preserve"> предусмотренным настоящей </w:t>
      </w:r>
      <w:r>
        <w:rPr>
          <w:sz w:val="28"/>
          <w:szCs w:val="28"/>
        </w:rPr>
        <w:t>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243F0F" w:rsidRPr="00D32FFA" w:rsidRDefault="00243F0F" w:rsidP="000C014B">
      <w:pPr>
        <w:pStyle w:val="af9"/>
        <w:tabs>
          <w:tab w:val="left" w:pos="1560"/>
        </w:tabs>
        <w:rPr>
          <w:sz w:val="28"/>
        </w:rPr>
      </w:pPr>
      <w:r>
        <w:rPr>
          <w:sz w:val="28"/>
        </w:rPr>
        <w:t>3) несоответствия Заявки требованиям настоящей документации о закупке, в том числе если:</w:t>
      </w:r>
    </w:p>
    <w:p w:rsidR="00243F0F" w:rsidRDefault="00B441FF" w:rsidP="000C014B">
      <w:pPr>
        <w:pStyle w:val="af9"/>
        <w:tabs>
          <w:tab w:val="left" w:pos="1560"/>
        </w:tabs>
        <w:rPr>
          <w:sz w:val="28"/>
        </w:rPr>
      </w:pPr>
      <w:r>
        <w:rPr>
          <w:sz w:val="28"/>
        </w:rPr>
        <w:t>- Заявка не соответствует форме, установленной настоящей документацией о закупке;</w:t>
      </w:r>
    </w:p>
    <w:p w:rsidR="007646D6" w:rsidRPr="007646D6" w:rsidRDefault="00B441FF" w:rsidP="000C014B">
      <w:pPr>
        <w:pStyle w:val="af9"/>
        <w:tabs>
          <w:tab w:val="left" w:pos="1560"/>
        </w:tabs>
        <w:rPr>
          <w:sz w:val="28"/>
        </w:rPr>
      </w:pPr>
      <w:r>
        <w:rPr>
          <w:sz w:val="28"/>
        </w:rPr>
        <w:t>- Заявка не соответствует положениям Технического задания;</w:t>
      </w:r>
    </w:p>
    <w:p w:rsidR="002007E8" w:rsidRDefault="00B441FF" w:rsidP="000C014B">
      <w:pPr>
        <w:pStyle w:val="af9"/>
        <w:tabs>
          <w:tab w:val="left" w:pos="1560"/>
        </w:tabs>
        <w:rPr>
          <w:sz w:val="28"/>
        </w:rPr>
      </w:pPr>
      <w:r>
        <w:rPr>
          <w:sz w:val="28"/>
        </w:rPr>
        <w:t>- Заявка не подписана должным образом в соответствии с требованиями настоящей документации о закупке;</w:t>
      </w:r>
    </w:p>
    <w:p w:rsidR="00B441FF" w:rsidRDefault="00B441FF" w:rsidP="000C014B">
      <w:pPr>
        <w:pStyle w:val="af9"/>
        <w:tabs>
          <w:tab w:val="left" w:pos="1560"/>
        </w:tabs>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243F0F" w:rsidRPr="00D32FFA" w:rsidRDefault="00243F0F" w:rsidP="000C014B">
      <w:pPr>
        <w:pStyle w:val="af9"/>
        <w:tabs>
          <w:tab w:val="left" w:pos="1560"/>
        </w:tabs>
        <w:rPr>
          <w:sz w:val="28"/>
        </w:rPr>
      </w:pPr>
      <w:r>
        <w:rPr>
          <w:sz w:val="28"/>
        </w:rPr>
        <w:t xml:space="preserve">4) если предложение о цене/единичных расценках договора в Заявке превышает начальную (максимальную) цену/предельные единичные расценки </w:t>
      </w:r>
      <w:r>
        <w:rPr>
          <w:sz w:val="28"/>
        </w:rPr>
        <w:lastRenderedPageBreak/>
        <w:t>договора (если такая цена/расценки установлены), указанные в настоящей документации о закупке;</w:t>
      </w:r>
    </w:p>
    <w:p w:rsidR="00243F0F" w:rsidRPr="00D32FFA" w:rsidRDefault="00B441FF" w:rsidP="000C014B">
      <w:pPr>
        <w:pStyle w:val="af9"/>
        <w:tabs>
          <w:tab w:val="left" w:pos="1560"/>
        </w:tabs>
        <w:rPr>
          <w:sz w:val="28"/>
        </w:rPr>
      </w:pPr>
      <w:r>
        <w:rPr>
          <w:sz w:val="28"/>
        </w:rPr>
        <w:t>5) отказа претендента от продления срока действия Заявки (если такой запрос претендентам направлялся);</w:t>
      </w:r>
    </w:p>
    <w:p w:rsidR="00B441FF" w:rsidRDefault="00243F0F" w:rsidP="000C014B">
      <w:pPr>
        <w:pStyle w:val="af9"/>
        <w:tabs>
          <w:tab w:val="left" w:pos="1560"/>
        </w:tabs>
        <w:rPr>
          <w:sz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243F0F" w:rsidRPr="00D32FFA" w:rsidRDefault="00B441FF" w:rsidP="000C014B">
      <w:pPr>
        <w:pStyle w:val="af9"/>
        <w:tabs>
          <w:tab w:val="left" w:pos="1560"/>
        </w:tabs>
        <w:rPr>
          <w:sz w:val="28"/>
        </w:rPr>
      </w:pPr>
      <w:r>
        <w:rPr>
          <w:sz w:val="28"/>
        </w:rPr>
        <w:t>7) в иных случаях, установленных Положением о закупках и настоящей документацией о закупке</w:t>
      </w:r>
      <w:r>
        <w:rPr>
          <w:sz w:val="28"/>
          <w:szCs w:val="28"/>
        </w:rPr>
        <w:t>.</w:t>
      </w:r>
    </w:p>
    <w:p w:rsidR="00DE3335" w:rsidRDefault="00754AD8" w:rsidP="000C014B">
      <w:pPr>
        <w:numPr>
          <w:ilvl w:val="0"/>
          <w:numId w:val="13"/>
        </w:numPr>
        <w:tabs>
          <w:tab w:val="left" w:pos="1560"/>
        </w:tabs>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и сопоставлении Заявок, могут не приниматься во внимание.</w:t>
      </w:r>
    </w:p>
    <w:p w:rsidR="00DE3335" w:rsidRPr="00DE3335" w:rsidRDefault="00DE3335" w:rsidP="000C014B">
      <w:pPr>
        <w:tabs>
          <w:tab w:val="left" w:pos="1560"/>
        </w:tabs>
        <w:ind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754AD8" w:rsidRPr="00D32FFA" w:rsidRDefault="00754AD8" w:rsidP="000C014B">
      <w:pPr>
        <w:numPr>
          <w:ilvl w:val="0"/>
          <w:numId w:val="13"/>
        </w:numPr>
        <w:tabs>
          <w:tab w:val="left" w:pos="1560"/>
        </w:tabs>
        <w:ind w:left="0"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w:t>
      </w:r>
    </w:p>
    <w:p w:rsidR="00754AD8" w:rsidRPr="00D32FFA" w:rsidRDefault="00754AD8" w:rsidP="000C014B">
      <w:pPr>
        <w:numPr>
          <w:ilvl w:val="0"/>
          <w:numId w:val="13"/>
        </w:numPr>
        <w:tabs>
          <w:tab w:val="left" w:pos="1560"/>
        </w:tabs>
        <w:ind w:left="0" w:firstLine="709"/>
        <w:jc w:val="both"/>
        <w:rPr>
          <w:sz w:val="28"/>
          <w:szCs w:val="28"/>
        </w:rPr>
      </w:pPr>
      <w:r>
        <w:rPr>
          <w:sz w:val="28"/>
          <w:szCs w:val="28"/>
        </w:rPr>
        <w:t>Претенденты и их представители не вправе участвовать в рассмотрении Заявок и изучении квалификации претендентов.</w:t>
      </w:r>
    </w:p>
    <w:p w:rsidR="00754AD8" w:rsidRDefault="00754AD8" w:rsidP="000C014B">
      <w:pPr>
        <w:numPr>
          <w:ilvl w:val="0"/>
          <w:numId w:val="13"/>
        </w:numPr>
        <w:tabs>
          <w:tab w:val="left" w:pos="1560"/>
        </w:tabs>
        <w:ind w:left="0" w:firstLine="709"/>
        <w:jc w:val="both"/>
        <w:rPr>
          <w:sz w:val="28"/>
          <w:szCs w:val="28"/>
        </w:rPr>
      </w:pPr>
      <w:proofErr w:type="gramStart"/>
      <w:r>
        <w:rPr>
          <w:sz w:val="28"/>
          <w:szCs w:val="28"/>
        </w:rPr>
        <w:t>В случае если на основании результатов рассмотрения Заявок принято решение об отказе в допуске к участию в Запросе предложений всех претендентов, подавших Заявки, Запрос предложений признается несостоявшимся.</w:t>
      </w:r>
      <w:proofErr w:type="gramEnd"/>
    </w:p>
    <w:p w:rsidR="00F4424F" w:rsidRPr="00D32FFA" w:rsidRDefault="00C52456" w:rsidP="000C014B">
      <w:pPr>
        <w:numPr>
          <w:ilvl w:val="0"/>
          <w:numId w:val="13"/>
        </w:numPr>
        <w:tabs>
          <w:tab w:val="left" w:pos="1560"/>
        </w:tabs>
        <w:ind w:left="0" w:firstLine="709"/>
        <w:jc w:val="both"/>
        <w:rPr>
          <w:sz w:val="28"/>
          <w:szCs w:val="28"/>
        </w:rPr>
      </w:pPr>
      <w:proofErr w:type="gramStart"/>
      <w:r>
        <w:rPr>
          <w:sz w:val="28"/>
          <w:szCs w:val="28"/>
        </w:rPr>
        <w:t>В случае если претендентами в составе Заявки на участие в Запросе предложений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xml:space="preserve">, </w:t>
      </w:r>
      <w:proofErr w:type="gramStart"/>
      <w:r>
        <w:rPr>
          <w:sz w:val="28"/>
          <w:szCs w:val="28"/>
        </w:rPr>
        <w:t xml:space="preserve">лиц и индивидуальных предпринимателей, Конкурсная комиссия вправе (но не обязана)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w:t>
      </w:r>
      <w:r>
        <w:rPr>
          <w:sz w:val="28"/>
          <w:szCs w:val="28"/>
        </w:rPr>
        <w:lastRenderedPageBreak/>
        <w:t>участникам, подавшим Заявки на участие в Запросе предложений, в равной степени.</w:t>
      </w:r>
      <w:proofErr w:type="gramEnd"/>
    </w:p>
    <w:p w:rsidR="00F4424F" w:rsidRDefault="0058389E" w:rsidP="000C014B">
      <w:pPr>
        <w:numPr>
          <w:ilvl w:val="0"/>
          <w:numId w:val="13"/>
        </w:numPr>
        <w:tabs>
          <w:tab w:val="left" w:pos="1560"/>
        </w:tabs>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Запроса предложений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950E5" w:rsidRPr="00D32FFA" w:rsidRDefault="00C950E5" w:rsidP="000C014B">
      <w:pPr>
        <w:tabs>
          <w:tab w:val="left" w:pos="1560"/>
        </w:tabs>
        <w:ind w:firstLine="709"/>
        <w:jc w:val="both"/>
        <w:rPr>
          <w:sz w:val="28"/>
          <w:szCs w:val="28"/>
        </w:rPr>
      </w:pPr>
    </w:p>
    <w:p w:rsidR="00057DBD" w:rsidRPr="004B366A" w:rsidRDefault="00057DBD" w:rsidP="00577CD8">
      <w:pPr>
        <w:pStyle w:val="19"/>
        <w:numPr>
          <w:ilvl w:val="1"/>
          <w:numId w:val="20"/>
        </w:numPr>
        <w:tabs>
          <w:tab w:val="left" w:pos="1560"/>
        </w:tabs>
        <w:ind w:left="0" w:firstLine="709"/>
        <w:outlineLvl w:val="1"/>
        <w:rPr>
          <w:b/>
          <w:szCs w:val="28"/>
        </w:rPr>
      </w:pPr>
      <w:r>
        <w:rPr>
          <w:b/>
          <w:szCs w:val="28"/>
        </w:rPr>
        <w:t>Порядок рассмотрения, оценки и сопоставления Заявок участников Организатором</w:t>
      </w:r>
    </w:p>
    <w:p w:rsidR="00D4516A" w:rsidRPr="00D32FFA" w:rsidRDefault="00E81DE9" w:rsidP="000C014B">
      <w:pPr>
        <w:numPr>
          <w:ilvl w:val="0"/>
          <w:numId w:val="15"/>
        </w:numPr>
        <w:tabs>
          <w:tab w:val="left" w:pos="1560"/>
        </w:tabs>
        <w:ind w:left="0" w:firstLine="709"/>
        <w:jc w:val="both"/>
        <w:rPr>
          <w:sz w:val="28"/>
          <w:szCs w:val="28"/>
        </w:rPr>
      </w:pPr>
      <w:r>
        <w:rPr>
          <w:sz w:val="28"/>
          <w:szCs w:val="28"/>
        </w:rPr>
        <w:t>Рассмотрение, оценка и сопоставление Заявок состоится в срок, указанный в пункте 8 Информационной карты.</w:t>
      </w:r>
    </w:p>
    <w:p w:rsidR="00A161F5" w:rsidRPr="00D32FFA" w:rsidRDefault="00E81DE9" w:rsidP="000C014B">
      <w:pPr>
        <w:numPr>
          <w:ilvl w:val="0"/>
          <w:numId w:val="15"/>
        </w:numPr>
        <w:tabs>
          <w:tab w:val="left" w:pos="1560"/>
        </w:tabs>
        <w:ind w:left="0" w:firstLine="709"/>
        <w:jc w:val="both"/>
        <w:rPr>
          <w:sz w:val="28"/>
          <w:szCs w:val="28"/>
        </w:rPr>
      </w:pPr>
      <w:r>
        <w:rPr>
          <w:sz w:val="28"/>
          <w:szCs w:val="28"/>
        </w:rPr>
        <w:t>Рассмотрение, оценка и сопоставление Заявок, осуществляется в целях выявления лучших условий исполнения договора и определения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Запросе предложений применяются в равной степени ко всем Заявкам участников закупки.</w:t>
      </w:r>
    </w:p>
    <w:p w:rsidR="007D6548" w:rsidRPr="00D32FFA" w:rsidRDefault="00E81DE9" w:rsidP="000C014B">
      <w:pPr>
        <w:numPr>
          <w:ilvl w:val="0"/>
          <w:numId w:val="15"/>
        </w:numPr>
        <w:tabs>
          <w:tab w:val="left" w:pos="1560"/>
        </w:tabs>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w:t>
      </w:r>
    </w:p>
    <w:p w:rsidR="007D6548" w:rsidRPr="00D32FFA" w:rsidRDefault="00E81DE9" w:rsidP="000C014B">
      <w:pPr>
        <w:numPr>
          <w:ilvl w:val="0"/>
          <w:numId w:val="15"/>
        </w:numPr>
        <w:tabs>
          <w:tab w:val="left" w:pos="1560"/>
        </w:tabs>
        <w:ind w:left="0" w:firstLine="709"/>
        <w:jc w:val="both"/>
        <w:rPr>
          <w:sz w:val="28"/>
          <w:szCs w:val="28"/>
        </w:rPr>
      </w:pPr>
      <w:r>
        <w:rPr>
          <w:sz w:val="28"/>
          <w:szCs w:val="28"/>
        </w:rPr>
        <w:t>Рассмотрение, оценка и сопоставление Заявок осуществляется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7D6548" w:rsidRPr="00D32FFA" w:rsidRDefault="007D6548" w:rsidP="000C014B">
      <w:pPr>
        <w:numPr>
          <w:ilvl w:val="0"/>
          <w:numId w:val="15"/>
        </w:numPr>
        <w:tabs>
          <w:tab w:val="left" w:pos="1560"/>
        </w:tabs>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7D6548" w:rsidRPr="00D32FFA" w:rsidRDefault="007D6548" w:rsidP="000C014B">
      <w:pPr>
        <w:numPr>
          <w:ilvl w:val="0"/>
          <w:numId w:val="15"/>
        </w:numPr>
        <w:tabs>
          <w:tab w:val="left" w:pos="1560"/>
        </w:tabs>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w:t>
      </w:r>
      <w:proofErr w:type="gramStart"/>
      <w:r>
        <w:rPr>
          <w:sz w:val="28"/>
          <w:szCs w:val="28"/>
        </w:rPr>
        <w:t>случае</w:t>
      </w:r>
      <w:proofErr w:type="gramEnd"/>
      <w:r>
        <w:rPr>
          <w:sz w:val="28"/>
          <w:szCs w:val="28"/>
        </w:rPr>
        <w:t xml:space="preserve">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0C014B">
      <w:pPr>
        <w:numPr>
          <w:ilvl w:val="0"/>
          <w:numId w:val="15"/>
        </w:numPr>
        <w:tabs>
          <w:tab w:val="left" w:pos="1560"/>
        </w:tabs>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0C014B">
      <w:pPr>
        <w:numPr>
          <w:ilvl w:val="0"/>
          <w:numId w:val="15"/>
        </w:numPr>
        <w:tabs>
          <w:tab w:val="left" w:pos="1560"/>
        </w:tabs>
        <w:ind w:left="0" w:firstLine="709"/>
        <w:jc w:val="both"/>
        <w:rPr>
          <w:sz w:val="28"/>
          <w:szCs w:val="28"/>
        </w:rPr>
      </w:pPr>
      <w:r>
        <w:rPr>
          <w:sz w:val="28"/>
          <w:szCs w:val="28"/>
        </w:rPr>
        <w:lastRenderedPageBreak/>
        <w:t>Участники или их представители не могут участвовать в рассмотрении, оценке и сопоставлении Заявок.</w:t>
      </w:r>
    </w:p>
    <w:p w:rsidR="0016223F" w:rsidRPr="001B4296" w:rsidRDefault="0016223F" w:rsidP="000C014B">
      <w:pPr>
        <w:numPr>
          <w:ilvl w:val="0"/>
          <w:numId w:val="15"/>
        </w:numPr>
        <w:tabs>
          <w:tab w:val="left" w:pos="1560"/>
        </w:tabs>
        <w:ind w:left="0" w:firstLine="709"/>
        <w:jc w:val="both"/>
        <w:rPr>
          <w:sz w:val="28"/>
          <w:szCs w:val="28"/>
        </w:rPr>
      </w:pPr>
      <w:proofErr w:type="gramStart"/>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4" w:history="1">
        <w:r>
          <w:rPr>
            <w:rStyle w:val="a7"/>
            <w:sz w:val="28"/>
            <w:szCs w:val="28"/>
          </w:rPr>
          <w:t>www.trcont.com</w:t>
        </w:r>
      </w:hyperlink>
      <w:r>
        <w:rPr>
          <w:sz w:val="28"/>
          <w:szCs w:val="28"/>
        </w:rPr>
        <w:t xml:space="preserve"> (раздел Компания/Закупки) Организатор составляет протокол рассмотрения, оценки и сопоставления Заявок, в котором должна содержаться следующая, подлежащая утверждению Конкурсной комиссией, информация:</w:t>
      </w:r>
      <w:proofErr w:type="gramEnd"/>
    </w:p>
    <w:p w:rsidR="00D816FC" w:rsidRDefault="00D816FC" w:rsidP="00577CD8">
      <w:pPr>
        <w:pStyle w:val="Default"/>
        <w:numPr>
          <w:ilvl w:val="0"/>
          <w:numId w:val="25"/>
        </w:numPr>
        <w:tabs>
          <w:tab w:val="left" w:pos="1560"/>
        </w:tabs>
        <w:ind w:left="0" w:firstLine="709"/>
        <w:jc w:val="both"/>
        <w:rPr>
          <w:sz w:val="28"/>
          <w:szCs w:val="28"/>
        </w:rPr>
      </w:pPr>
      <w:r>
        <w:rPr>
          <w:sz w:val="28"/>
          <w:szCs w:val="28"/>
        </w:rPr>
        <w:t>дата подписания протокола;</w:t>
      </w:r>
    </w:p>
    <w:p w:rsidR="00D816FC" w:rsidRDefault="00D816FC" w:rsidP="00577CD8">
      <w:pPr>
        <w:pStyle w:val="Default"/>
        <w:numPr>
          <w:ilvl w:val="0"/>
          <w:numId w:val="25"/>
        </w:numPr>
        <w:tabs>
          <w:tab w:val="left" w:pos="1560"/>
        </w:tabs>
        <w:ind w:left="0" w:firstLine="709"/>
        <w:jc w:val="both"/>
        <w:rPr>
          <w:sz w:val="28"/>
          <w:szCs w:val="28"/>
        </w:rPr>
      </w:pPr>
      <w:r>
        <w:rPr>
          <w:sz w:val="28"/>
          <w:szCs w:val="28"/>
        </w:rPr>
        <w:t>количество поданных на участие в закупке Заявок, а также дата и время регистрации каждой Заявки;</w:t>
      </w:r>
    </w:p>
    <w:p w:rsidR="00D816FC" w:rsidRPr="0022650C" w:rsidRDefault="00D816FC" w:rsidP="00577CD8">
      <w:pPr>
        <w:pStyle w:val="Default"/>
        <w:numPr>
          <w:ilvl w:val="0"/>
          <w:numId w:val="25"/>
        </w:numPr>
        <w:tabs>
          <w:tab w:val="left" w:pos="1560"/>
        </w:tabs>
        <w:ind w:left="0" w:firstLine="709"/>
        <w:jc w:val="both"/>
        <w:rPr>
          <w:color w:val="auto"/>
          <w:sz w:val="28"/>
          <w:szCs w:val="28"/>
        </w:rPr>
      </w:pPr>
      <w:proofErr w:type="gramStart"/>
      <w:r>
        <w:rPr>
          <w:color w:val="auto"/>
          <w:sz w:val="28"/>
          <w:szCs w:val="28"/>
        </w:rPr>
        <w:t>результаты рассмотрения Заявок на участие в Запросе предложений с указанием количества Заявок на участие в закупке, которые отклонены,</w:t>
      </w:r>
      <w:r>
        <w:rPr>
          <w:rFonts w:eastAsia="Times New Roman"/>
          <w:snapToGrid w:val="0"/>
          <w:color w:val="auto"/>
          <w:sz w:val="28"/>
          <w:szCs w:val="28"/>
          <w:lang w:eastAsia="ru-RU"/>
        </w:rPr>
        <w:t xml:space="preserve"> </w:t>
      </w:r>
      <w:r>
        <w:rPr>
          <w:color w:val="auto"/>
          <w:sz w:val="28"/>
          <w:szCs w:val="28"/>
        </w:rPr>
        <w:t>оснований отклонения каждой такой Заявки и положений документации о закупке, которым не соответствует такая Заявка;</w:t>
      </w:r>
      <w:proofErr w:type="gramEnd"/>
    </w:p>
    <w:p w:rsidR="00D816FC" w:rsidRDefault="00D816FC" w:rsidP="00577CD8">
      <w:pPr>
        <w:pStyle w:val="Default"/>
        <w:numPr>
          <w:ilvl w:val="0"/>
          <w:numId w:val="25"/>
        </w:numPr>
        <w:tabs>
          <w:tab w:val="left" w:pos="1560"/>
        </w:tabs>
        <w:ind w:left="0" w:firstLine="709"/>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D816FC" w:rsidRDefault="00D816FC" w:rsidP="00577CD8">
      <w:pPr>
        <w:pStyle w:val="Default"/>
        <w:numPr>
          <w:ilvl w:val="0"/>
          <w:numId w:val="25"/>
        </w:numPr>
        <w:tabs>
          <w:tab w:val="left" w:pos="1560"/>
        </w:tabs>
        <w:ind w:left="0" w:firstLine="709"/>
        <w:jc w:val="both"/>
        <w:rPr>
          <w:sz w:val="28"/>
          <w:szCs w:val="28"/>
        </w:rPr>
      </w:pPr>
      <w:r>
        <w:rPr>
          <w:sz w:val="28"/>
          <w:szCs w:val="28"/>
        </w:rPr>
        <w:t>принятое Организатором решение с причинами, по которым Запрос предложений признан несостоявшимся, в случае его признания таковым;</w:t>
      </w:r>
    </w:p>
    <w:p w:rsidR="00D816FC" w:rsidRPr="00DC03ED" w:rsidRDefault="00D816FC" w:rsidP="00577CD8">
      <w:pPr>
        <w:pStyle w:val="Default"/>
        <w:numPr>
          <w:ilvl w:val="0"/>
          <w:numId w:val="25"/>
        </w:numPr>
        <w:tabs>
          <w:tab w:val="left" w:pos="1560"/>
        </w:tabs>
        <w:ind w:left="0" w:firstLine="709"/>
        <w:jc w:val="both"/>
        <w:rPr>
          <w:sz w:val="28"/>
          <w:szCs w:val="28"/>
        </w:rPr>
      </w:pPr>
      <w:r>
        <w:rPr>
          <w:sz w:val="28"/>
          <w:szCs w:val="28"/>
        </w:rPr>
        <w:t>иная информация при необходимости.</w:t>
      </w:r>
    </w:p>
    <w:p w:rsidR="0087611C" w:rsidRPr="0016223F" w:rsidRDefault="00694939" w:rsidP="000C014B">
      <w:pPr>
        <w:numPr>
          <w:ilvl w:val="0"/>
          <w:numId w:val="15"/>
        </w:numPr>
        <w:tabs>
          <w:tab w:val="left" w:pos="1560"/>
        </w:tabs>
        <w:ind w:left="0" w:firstLine="709"/>
        <w:jc w:val="both"/>
        <w:rPr>
          <w:sz w:val="28"/>
          <w:szCs w:val="28"/>
        </w:rPr>
      </w:pPr>
      <w:r>
        <w:rPr>
          <w:rFonts w:eastAsia="Arial"/>
          <w:color w:val="000000"/>
          <w:sz w:val="28"/>
          <w:szCs w:val="28"/>
        </w:rPr>
        <w:t xml:space="preserve">По итогам рассмотрения,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w:t>
      </w:r>
      <w:proofErr w:type="gramStart"/>
      <w:r>
        <w:rPr>
          <w:rFonts w:eastAsia="Arial"/>
          <w:color w:val="000000"/>
          <w:sz w:val="28"/>
          <w:szCs w:val="28"/>
        </w:rPr>
        <w:t>с даты</w:t>
      </w:r>
      <w:proofErr w:type="gramEnd"/>
      <w:r>
        <w:rPr>
          <w:rFonts w:eastAsia="Arial"/>
          <w:color w:val="000000"/>
          <w:sz w:val="28"/>
          <w:szCs w:val="28"/>
        </w:rPr>
        <w:t xml:space="preserve"> его подписания всеми представителями Организатора, присутствовавшими при рассмотрении, оценке и сопоставлении Заявок.</w:t>
      </w:r>
    </w:p>
    <w:p w:rsidR="0016223F" w:rsidRPr="0016223F" w:rsidRDefault="0016223F" w:rsidP="000C014B">
      <w:pPr>
        <w:tabs>
          <w:tab w:val="left" w:pos="1560"/>
        </w:tabs>
        <w:ind w:firstLine="709"/>
        <w:jc w:val="both"/>
        <w:rPr>
          <w:sz w:val="28"/>
          <w:szCs w:val="28"/>
        </w:rPr>
      </w:pPr>
    </w:p>
    <w:p w:rsidR="0016223F" w:rsidRPr="004B366A" w:rsidRDefault="0016223F" w:rsidP="00577CD8">
      <w:pPr>
        <w:pStyle w:val="19"/>
        <w:numPr>
          <w:ilvl w:val="1"/>
          <w:numId w:val="20"/>
        </w:numPr>
        <w:tabs>
          <w:tab w:val="left" w:pos="1560"/>
        </w:tabs>
        <w:ind w:left="0" w:firstLine="709"/>
        <w:outlineLvl w:val="1"/>
        <w:rPr>
          <w:b/>
          <w:szCs w:val="28"/>
        </w:rPr>
      </w:pPr>
      <w:r>
        <w:rPr>
          <w:b/>
          <w:szCs w:val="28"/>
        </w:rPr>
        <w:t>Подведение итогов Запроса предложений</w:t>
      </w:r>
    </w:p>
    <w:p w:rsidR="0016223F" w:rsidRPr="00D32FFA" w:rsidRDefault="0016223F" w:rsidP="000C014B">
      <w:pPr>
        <w:numPr>
          <w:ilvl w:val="0"/>
          <w:numId w:val="16"/>
        </w:numPr>
        <w:tabs>
          <w:tab w:val="left" w:pos="1560"/>
        </w:tabs>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Запроса предложений, рассматриваются Конкурсной комиссией для принятия решения об итогах Запроса предложений.</w:t>
      </w:r>
    </w:p>
    <w:p w:rsidR="0016223F" w:rsidRPr="00D32FFA" w:rsidRDefault="0016223F" w:rsidP="000C014B">
      <w:pPr>
        <w:numPr>
          <w:ilvl w:val="0"/>
          <w:numId w:val="16"/>
        </w:numPr>
        <w:tabs>
          <w:tab w:val="left" w:pos="1560"/>
        </w:tabs>
        <w:ind w:left="0" w:firstLine="709"/>
        <w:jc w:val="both"/>
        <w:rPr>
          <w:sz w:val="28"/>
          <w:szCs w:val="28"/>
        </w:rPr>
      </w:pPr>
      <w:r>
        <w:rPr>
          <w:sz w:val="28"/>
          <w:szCs w:val="28"/>
        </w:rPr>
        <w:t>Подведение итогов Запроса предложений проводится Конкурсной комиссией в срок, указанный в пункте 10 Информационной карты.</w:t>
      </w:r>
    </w:p>
    <w:p w:rsidR="0016223F" w:rsidRPr="00D32FFA" w:rsidRDefault="0016223F" w:rsidP="000C014B">
      <w:pPr>
        <w:numPr>
          <w:ilvl w:val="0"/>
          <w:numId w:val="16"/>
        </w:numPr>
        <w:tabs>
          <w:tab w:val="left" w:pos="1560"/>
        </w:tabs>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16223F" w:rsidRPr="00D32FFA" w:rsidRDefault="0016223F" w:rsidP="000C014B">
      <w:pPr>
        <w:numPr>
          <w:ilvl w:val="0"/>
          <w:numId w:val="16"/>
        </w:numPr>
        <w:tabs>
          <w:tab w:val="left" w:pos="1560"/>
        </w:tabs>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 выборе победителя Запроса предложений.</w:t>
      </w:r>
    </w:p>
    <w:p w:rsidR="0016223F" w:rsidRPr="004A5270" w:rsidRDefault="0016223F" w:rsidP="000C014B">
      <w:pPr>
        <w:tabs>
          <w:tab w:val="left" w:pos="1560"/>
        </w:tabs>
        <w:ind w:firstLine="709"/>
        <w:jc w:val="both"/>
        <w:rPr>
          <w:sz w:val="28"/>
          <w:szCs w:val="28"/>
        </w:rPr>
      </w:pPr>
      <w:r>
        <w:rPr>
          <w:sz w:val="28"/>
          <w:szCs w:val="28"/>
        </w:rPr>
        <w:lastRenderedPageBreak/>
        <w:t>Решение Конкурсной комиссии фиксируется в итоговом протоколе заседания, в котором указывается информация об итогах Запроса предложений.</w:t>
      </w:r>
      <w:r>
        <w:rPr>
          <w:snapToGrid w:val="0"/>
          <w:sz w:val="28"/>
          <w:szCs w:val="28"/>
          <w:lang w:eastAsia="ru-RU"/>
        </w:rPr>
        <w:t xml:space="preserve"> </w:t>
      </w:r>
      <w:r>
        <w:rPr>
          <w:sz w:val="28"/>
          <w:szCs w:val="28"/>
        </w:rPr>
        <w:t>Протокол, составленный по итогам Запроса предложений, должен содержать сведения, указанные в подпункте 3.8.9 настоящей документации о закупке.</w:t>
      </w:r>
    </w:p>
    <w:p w:rsidR="0016223F" w:rsidRPr="0050702D" w:rsidRDefault="0016223F" w:rsidP="000C014B">
      <w:pPr>
        <w:numPr>
          <w:ilvl w:val="0"/>
          <w:numId w:val="16"/>
        </w:numPr>
        <w:tabs>
          <w:tab w:val="left" w:pos="1560"/>
        </w:tabs>
        <w:ind w:left="0" w:firstLine="709"/>
        <w:jc w:val="both"/>
        <w:rPr>
          <w:sz w:val="28"/>
          <w:szCs w:val="28"/>
        </w:rPr>
      </w:pPr>
      <w:r>
        <w:rPr>
          <w:sz w:val="28"/>
          <w:szCs w:val="28"/>
        </w:rPr>
        <w:t xml:space="preserve">Протокол заседания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w:t>
      </w:r>
    </w:p>
    <w:p w:rsidR="0016223F" w:rsidRPr="00D32FFA" w:rsidRDefault="0016223F" w:rsidP="000C014B">
      <w:pPr>
        <w:numPr>
          <w:ilvl w:val="0"/>
          <w:numId w:val="16"/>
        </w:numPr>
        <w:tabs>
          <w:tab w:val="left" w:pos="1560"/>
        </w:tabs>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Запроса предложений, в случаях, предусмотренных главой 15 Положения о закупках.</w:t>
      </w:r>
    </w:p>
    <w:p w:rsidR="0016223F" w:rsidRPr="00D32FFA" w:rsidRDefault="007D4D20" w:rsidP="000C014B">
      <w:pPr>
        <w:numPr>
          <w:ilvl w:val="0"/>
          <w:numId w:val="16"/>
        </w:numPr>
        <w:tabs>
          <w:tab w:val="left" w:pos="1560"/>
        </w:tabs>
        <w:ind w:left="0" w:firstLine="709"/>
        <w:jc w:val="both"/>
        <w:rPr>
          <w:sz w:val="28"/>
          <w:szCs w:val="28"/>
        </w:rPr>
      </w:pPr>
      <w:proofErr w:type="gramStart"/>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roofErr w:type="gramEnd"/>
    </w:p>
    <w:p w:rsidR="0016223F" w:rsidRDefault="0016223F" w:rsidP="000C014B">
      <w:pPr>
        <w:numPr>
          <w:ilvl w:val="0"/>
          <w:numId w:val="16"/>
        </w:numPr>
        <w:tabs>
          <w:tab w:val="left" w:pos="1560"/>
        </w:tabs>
        <w:ind w:left="0" w:firstLine="709"/>
        <w:jc w:val="both"/>
        <w:rPr>
          <w:sz w:val="28"/>
          <w:szCs w:val="28"/>
        </w:rPr>
      </w:pPr>
      <w:r>
        <w:rPr>
          <w:sz w:val="28"/>
          <w:szCs w:val="28"/>
        </w:rPr>
        <w:t xml:space="preserve">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переговоров, переторжки в соответствии с пунктами 33-49 Положения о закупках.</w:t>
      </w:r>
    </w:p>
    <w:p w:rsidR="0016223F" w:rsidRPr="004A5270" w:rsidRDefault="0016223F" w:rsidP="000C014B">
      <w:pPr>
        <w:tabs>
          <w:tab w:val="left" w:pos="1560"/>
        </w:tabs>
        <w:ind w:firstLine="709"/>
        <w:jc w:val="both"/>
        <w:rPr>
          <w:sz w:val="28"/>
          <w:szCs w:val="28"/>
        </w:rPr>
      </w:pPr>
      <w:proofErr w:type="gramStart"/>
      <w:r>
        <w:rPr>
          <w:sz w:val="28"/>
          <w:szCs w:val="28"/>
        </w:rPr>
        <w:t>Переторжка является дополнительным элементом Запроса предложений и заключается в добровольном повышении предпочтительности Заявок участников Запроса предложений по параметрам, указанным в приглашении к переторжке, при условии сохранения остальных положений Заявки участников без изменений.</w:t>
      </w:r>
      <w:proofErr w:type="gramEnd"/>
      <w:r>
        <w:rPr>
          <w:sz w:val="28"/>
          <w:szCs w:val="28"/>
        </w:rPr>
        <w:t xml:space="preserve"> Переторжка может проводиться многократно в заочной форме. </w:t>
      </w:r>
      <w:proofErr w:type="gramStart"/>
      <w:r>
        <w:rPr>
          <w:sz w:val="28"/>
          <w:szCs w:val="28"/>
        </w:rPr>
        <w:t>С помощью технических средств ЭТП Организатором указываются порядок проведения, сроки и порядок подачи предложений участников,</w:t>
      </w:r>
      <w:r>
        <w:rPr>
          <w:sz w:val="28"/>
          <w:szCs w:val="28"/>
          <w:lang w:eastAsia="ru-RU"/>
        </w:rPr>
        <w:t xml:space="preserve"> </w:t>
      </w:r>
      <w:r>
        <w:rPr>
          <w:sz w:val="28"/>
          <w:szCs w:val="28"/>
        </w:rPr>
        <w:t>возможность/невозможность многократного изменения Заявки в период переторжки.</w:t>
      </w:r>
      <w:proofErr w:type="gramEnd"/>
      <w:r>
        <w:rPr>
          <w:sz w:val="28"/>
          <w:szCs w:val="28"/>
        </w:rPr>
        <w:t xml:space="preserve"> Организатор приглашает всех допущенных участников путем одновременного направления им приглашений к переторжке.</w:t>
      </w:r>
    </w:p>
    <w:p w:rsidR="0016223F" w:rsidRDefault="0016223F" w:rsidP="000C014B">
      <w:pPr>
        <w:tabs>
          <w:tab w:val="left" w:pos="1560"/>
        </w:tabs>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w:t>
      </w:r>
      <w:r>
        <w:rPr>
          <w:color w:val="000000"/>
          <w:sz w:val="23"/>
          <w:szCs w:val="23"/>
          <w:lang w:eastAsia="ru-RU"/>
        </w:rPr>
        <w:t xml:space="preserve"> </w:t>
      </w:r>
      <w:r>
        <w:rPr>
          <w:sz w:val="28"/>
          <w:szCs w:val="28"/>
        </w:rPr>
        <w:t xml:space="preserve">Участник вправе отозвать поданное предложение </w:t>
      </w:r>
      <w:proofErr w:type="gramStart"/>
      <w:r>
        <w:rPr>
          <w:sz w:val="28"/>
          <w:szCs w:val="28"/>
        </w:rPr>
        <w:t>с измененными условиями в любое время до окончания срока подачи предложений с измененными условиями</w:t>
      </w:r>
      <w:proofErr w:type="gramEnd"/>
      <w:r>
        <w:rPr>
          <w:sz w:val="28"/>
          <w:szCs w:val="28"/>
        </w:rPr>
        <w:t>.</w:t>
      </w:r>
    </w:p>
    <w:p w:rsidR="0016223F" w:rsidRPr="00D32FFA" w:rsidRDefault="0016223F" w:rsidP="000C014B">
      <w:pPr>
        <w:tabs>
          <w:tab w:val="left" w:pos="1560"/>
        </w:tabs>
        <w:ind w:firstLine="709"/>
        <w:jc w:val="both"/>
        <w:rPr>
          <w:sz w:val="28"/>
          <w:szCs w:val="28"/>
        </w:rPr>
      </w:pPr>
      <w:r>
        <w:rPr>
          <w:sz w:val="28"/>
          <w:szCs w:val="28"/>
        </w:rPr>
        <w:t xml:space="preserve">После проведения переторжки победитель определяется в порядке, установленном в соответствии с порядком и </w:t>
      </w:r>
      <w:proofErr w:type="gramStart"/>
      <w:r>
        <w:rPr>
          <w:sz w:val="28"/>
          <w:szCs w:val="28"/>
        </w:rPr>
        <w:t>критериями оценки</w:t>
      </w:r>
      <w:proofErr w:type="gramEnd"/>
      <w:r>
        <w:rPr>
          <w:sz w:val="28"/>
          <w:szCs w:val="28"/>
        </w:rPr>
        <w:t xml:space="preserve">, </w:t>
      </w:r>
      <w:r>
        <w:rPr>
          <w:sz w:val="28"/>
          <w:szCs w:val="28"/>
        </w:rPr>
        <w:lastRenderedPageBreak/>
        <w:t>установленными настоящей документацией о закупке и методикой оценки заявок. По итогам проведения переторжки составляется протокол.</w:t>
      </w:r>
    </w:p>
    <w:p w:rsidR="0016223F" w:rsidRPr="00D32FFA" w:rsidRDefault="00015E4D" w:rsidP="000C014B">
      <w:pPr>
        <w:numPr>
          <w:ilvl w:val="0"/>
          <w:numId w:val="16"/>
        </w:numPr>
        <w:tabs>
          <w:tab w:val="left" w:pos="1560"/>
        </w:tabs>
        <w:ind w:left="0" w:firstLine="709"/>
        <w:jc w:val="both"/>
        <w:rPr>
          <w:sz w:val="28"/>
          <w:szCs w:val="28"/>
        </w:rPr>
      </w:pPr>
      <w:r>
        <w:rPr>
          <w:sz w:val="28"/>
          <w:szCs w:val="28"/>
        </w:rPr>
        <w:t>Запрос предложений признается состоявшимся, если к участию в Запросе предложений допущено не менее 2 претендентов.</w:t>
      </w:r>
    </w:p>
    <w:p w:rsidR="0016223F" w:rsidRPr="00D32FFA" w:rsidRDefault="00B71EC5" w:rsidP="000C014B">
      <w:pPr>
        <w:numPr>
          <w:ilvl w:val="0"/>
          <w:numId w:val="16"/>
        </w:numPr>
        <w:tabs>
          <w:tab w:val="left" w:pos="1560"/>
        </w:tabs>
        <w:ind w:left="0" w:firstLine="709"/>
        <w:jc w:val="both"/>
        <w:rPr>
          <w:sz w:val="28"/>
          <w:szCs w:val="28"/>
        </w:rPr>
      </w:pPr>
      <w:r>
        <w:rPr>
          <w:sz w:val="28"/>
          <w:szCs w:val="28"/>
        </w:rPr>
        <w:t>Запрос предложений признается несостоявшимся, если:</w:t>
      </w:r>
    </w:p>
    <w:p w:rsidR="0016223F" w:rsidRPr="00D32FFA" w:rsidRDefault="0016223F" w:rsidP="000C014B">
      <w:pPr>
        <w:tabs>
          <w:tab w:val="left" w:pos="1560"/>
        </w:tabs>
        <w:ind w:firstLine="709"/>
        <w:jc w:val="both"/>
        <w:rPr>
          <w:sz w:val="28"/>
          <w:szCs w:val="28"/>
        </w:rPr>
      </w:pPr>
      <w:r>
        <w:rPr>
          <w:sz w:val="28"/>
          <w:szCs w:val="28"/>
        </w:rPr>
        <w:t>1) на участие в Запросе предложений не подана ни одна Заявка;</w:t>
      </w:r>
    </w:p>
    <w:p w:rsidR="0016223F" w:rsidRPr="00D32FFA" w:rsidRDefault="0016223F" w:rsidP="000C014B">
      <w:pPr>
        <w:tabs>
          <w:tab w:val="left" w:pos="1560"/>
        </w:tabs>
        <w:ind w:firstLine="709"/>
        <w:jc w:val="both"/>
        <w:rPr>
          <w:sz w:val="28"/>
          <w:szCs w:val="28"/>
        </w:rPr>
      </w:pPr>
      <w:r>
        <w:rPr>
          <w:sz w:val="28"/>
          <w:szCs w:val="28"/>
        </w:rPr>
        <w:t>2) на участие в Запросе предложений подана одна Заявка;</w:t>
      </w:r>
    </w:p>
    <w:p w:rsidR="0016223F" w:rsidRPr="00D32FFA" w:rsidRDefault="0016223F" w:rsidP="000C014B">
      <w:pPr>
        <w:tabs>
          <w:tab w:val="left" w:pos="1560"/>
        </w:tabs>
        <w:ind w:firstLine="709"/>
        <w:jc w:val="both"/>
        <w:rPr>
          <w:sz w:val="28"/>
          <w:szCs w:val="28"/>
        </w:rPr>
      </w:pPr>
      <w:r>
        <w:rPr>
          <w:sz w:val="28"/>
          <w:szCs w:val="28"/>
        </w:rPr>
        <w:t>3) по итогам рассмотрения Заявок к участию в Запросе предложений допущен один участник;</w:t>
      </w:r>
    </w:p>
    <w:p w:rsidR="0016223F" w:rsidRPr="00D32FFA" w:rsidRDefault="0016223F" w:rsidP="000C014B">
      <w:pPr>
        <w:tabs>
          <w:tab w:val="left" w:pos="1560"/>
        </w:tabs>
        <w:ind w:firstLine="709"/>
        <w:jc w:val="both"/>
        <w:rPr>
          <w:sz w:val="28"/>
          <w:szCs w:val="28"/>
        </w:rPr>
      </w:pPr>
      <w:r>
        <w:rPr>
          <w:sz w:val="28"/>
          <w:szCs w:val="28"/>
        </w:rPr>
        <w:t>4) ни один из участников не допущен к участию в Запросе предложений.</w:t>
      </w:r>
    </w:p>
    <w:p w:rsidR="0016223F" w:rsidRPr="00812135" w:rsidRDefault="0016223F" w:rsidP="000C014B">
      <w:pPr>
        <w:numPr>
          <w:ilvl w:val="0"/>
          <w:numId w:val="16"/>
        </w:numPr>
        <w:tabs>
          <w:tab w:val="left" w:pos="1560"/>
        </w:tabs>
        <w:ind w:left="0" w:firstLine="709"/>
        <w:jc w:val="both"/>
        <w:rPr>
          <w:sz w:val="28"/>
          <w:szCs w:val="28"/>
        </w:rPr>
      </w:pPr>
      <w:r>
        <w:rPr>
          <w:rFonts w:eastAsia="Calibri"/>
          <w:sz w:val="28"/>
          <w:szCs w:val="28"/>
          <w:lang w:eastAsia="en-US"/>
        </w:rPr>
        <w:t xml:space="preserve">В </w:t>
      </w:r>
      <w:proofErr w:type="gramStart"/>
      <w:r>
        <w:rPr>
          <w:rFonts w:eastAsia="Calibri"/>
          <w:sz w:val="28"/>
          <w:szCs w:val="28"/>
          <w:lang w:eastAsia="en-US"/>
        </w:rPr>
        <w:t>случае</w:t>
      </w:r>
      <w:proofErr w:type="gramEnd"/>
      <w:r>
        <w:rPr>
          <w:rFonts w:eastAsia="Calibri"/>
          <w:sz w:val="28"/>
          <w:szCs w:val="28"/>
          <w:lang w:eastAsia="en-US"/>
        </w:rPr>
        <w:t xml:space="preserve"> если на участие в </w:t>
      </w:r>
      <w:r>
        <w:rPr>
          <w:sz w:val="28"/>
          <w:szCs w:val="28"/>
        </w:rPr>
        <w:t>Запросе предложений</w:t>
      </w:r>
      <w:r>
        <w:rPr>
          <w:rFonts w:eastAsia="Calibri"/>
          <w:sz w:val="28"/>
          <w:szCs w:val="28"/>
          <w:lang w:eastAsia="en-US"/>
        </w:rPr>
        <w:t xml:space="preserve"> подана одна Заявка и/или только одна Заявка соответствует требованиям, установленным в настоящей документации о закупке, Конкурсная комиссия вправе принять одно из следующих решений:</w:t>
      </w:r>
    </w:p>
    <w:p w:rsidR="0016223F" w:rsidRDefault="0016223F" w:rsidP="000C014B">
      <w:pPr>
        <w:tabs>
          <w:tab w:val="left" w:pos="1560"/>
        </w:tabs>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закупки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16223F" w:rsidRDefault="0016223F" w:rsidP="000C014B">
      <w:pPr>
        <w:tabs>
          <w:tab w:val="left" w:pos="1560"/>
        </w:tabs>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16223F" w:rsidRDefault="0016223F" w:rsidP="000C014B">
      <w:pPr>
        <w:tabs>
          <w:tab w:val="left" w:pos="1560"/>
        </w:tabs>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0C014B">
      <w:pPr>
        <w:pStyle w:val="af9"/>
        <w:tabs>
          <w:tab w:val="left" w:pos="1560"/>
          <w:tab w:val="left" w:pos="1680"/>
        </w:tabs>
        <w:rPr>
          <w:sz w:val="28"/>
          <w:szCs w:val="28"/>
        </w:rPr>
      </w:pPr>
    </w:p>
    <w:p w:rsidR="0016223F" w:rsidRPr="004B366A" w:rsidRDefault="0016223F" w:rsidP="00577CD8">
      <w:pPr>
        <w:pStyle w:val="19"/>
        <w:numPr>
          <w:ilvl w:val="1"/>
          <w:numId w:val="20"/>
        </w:numPr>
        <w:tabs>
          <w:tab w:val="left" w:pos="1560"/>
        </w:tabs>
        <w:ind w:left="0" w:firstLine="709"/>
        <w:outlineLvl w:val="1"/>
        <w:rPr>
          <w:b/>
          <w:szCs w:val="28"/>
        </w:rPr>
      </w:pPr>
      <w:r>
        <w:rPr>
          <w:b/>
          <w:szCs w:val="28"/>
        </w:rPr>
        <w:t>Заключение договора</w:t>
      </w:r>
    </w:p>
    <w:p w:rsidR="00015E4D" w:rsidRDefault="00015E4D" w:rsidP="000C014B">
      <w:pPr>
        <w:numPr>
          <w:ilvl w:val="0"/>
          <w:numId w:val="17"/>
        </w:numPr>
        <w:tabs>
          <w:tab w:val="left" w:pos="1701"/>
        </w:tabs>
        <w:ind w:left="0" w:firstLine="709"/>
        <w:jc w:val="both"/>
        <w:rPr>
          <w:sz w:val="28"/>
          <w:szCs w:val="28"/>
        </w:rPr>
      </w:pPr>
      <w:proofErr w:type="gramStart"/>
      <w:r>
        <w:rPr>
          <w:sz w:val="28"/>
          <w:szCs w:val="28"/>
        </w:rPr>
        <w:t>По результатам Запроса предложений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roofErr w:type="gramEnd"/>
    </w:p>
    <w:p w:rsidR="002C6A8E" w:rsidRDefault="00577CD8">
      <w:pPr>
        <w:numPr>
          <w:ilvl w:val="0"/>
          <w:numId w:val="17"/>
        </w:numPr>
        <w:tabs>
          <w:tab w:val="left" w:pos="1701"/>
        </w:tabs>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4 к настоящей документации о закупке.</w:t>
      </w:r>
    </w:p>
    <w:p w:rsidR="00A61A58" w:rsidRDefault="00A61A58" w:rsidP="000C014B">
      <w:pPr>
        <w:numPr>
          <w:ilvl w:val="0"/>
          <w:numId w:val="17"/>
        </w:numPr>
        <w:tabs>
          <w:tab w:val="left" w:pos="1701"/>
        </w:tabs>
        <w:suppressAutoHyphens w:val="0"/>
        <w:ind w:left="0" w:firstLine="709"/>
        <w:jc w:val="both"/>
        <w:rPr>
          <w:sz w:val="28"/>
          <w:szCs w:val="28"/>
        </w:rPr>
      </w:pPr>
      <w:proofErr w:type="gramStart"/>
      <w:r>
        <w:rPr>
          <w:sz w:val="28"/>
          <w:szCs w:val="28"/>
        </w:rPr>
        <w:t>После опубликования протокола об итогах Запроса предложений Заказчик, в течение 5 (пяти) календарных дней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w:t>
      </w:r>
      <w:proofErr w:type="gramEnd"/>
      <w:r>
        <w:rPr>
          <w:sz w:val="28"/>
          <w:szCs w:val="28"/>
        </w:rPr>
        <w:t xml:space="preserve"> Дальнейший порядок заключения договора регулируется порядком установленным ЭТП.</w:t>
      </w:r>
    </w:p>
    <w:p w:rsidR="00015E4D" w:rsidRPr="00902129" w:rsidRDefault="00A61A58" w:rsidP="000C014B">
      <w:pPr>
        <w:tabs>
          <w:tab w:val="left" w:pos="1701"/>
        </w:tabs>
        <w:ind w:firstLine="709"/>
        <w:jc w:val="both"/>
        <w:rPr>
          <w:sz w:val="28"/>
          <w:szCs w:val="28"/>
        </w:rPr>
      </w:pPr>
      <w:proofErr w:type="gramStart"/>
      <w:r>
        <w:rPr>
          <w:sz w:val="28"/>
          <w:szCs w:val="28"/>
        </w:rPr>
        <w:t xml:space="preserve">При урегулировании заключения договора вне ЭТП, Заказчик, после опубликования протокола Конкурсной комиссии об итогах Запроса предложений направляет лицу, с которым в соответствии с настоящей документацией о закупке заключается договор проект договора и уведомление </w:t>
      </w:r>
      <w:r>
        <w:rPr>
          <w:sz w:val="28"/>
          <w:szCs w:val="28"/>
        </w:rPr>
        <w:lastRenderedPageBreak/>
        <w:t>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Заказчика в соответствии с законодательством Российской Федерации. </w:t>
      </w:r>
      <w:proofErr w:type="gramStart"/>
      <w:r>
        <w:rPr>
          <w:sz w:val="28"/>
          <w:szCs w:val="28"/>
        </w:rPr>
        <w:t>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roofErr w:type="gramEnd"/>
    </w:p>
    <w:p w:rsidR="00015E4D" w:rsidRDefault="00015E4D" w:rsidP="000C014B">
      <w:pPr>
        <w:numPr>
          <w:ilvl w:val="0"/>
          <w:numId w:val="17"/>
        </w:numPr>
        <w:tabs>
          <w:tab w:val="left" w:pos="1701"/>
        </w:tabs>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015E4D" w:rsidRPr="00D32FFA" w:rsidRDefault="00015E4D" w:rsidP="000C014B">
      <w:pPr>
        <w:numPr>
          <w:ilvl w:val="0"/>
          <w:numId w:val="17"/>
        </w:numPr>
        <w:tabs>
          <w:tab w:val="left" w:pos="1701"/>
        </w:tabs>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015E4D" w:rsidRPr="00D32FFA" w:rsidRDefault="00015E4D" w:rsidP="000C014B">
      <w:pPr>
        <w:numPr>
          <w:ilvl w:val="0"/>
          <w:numId w:val="17"/>
        </w:numPr>
        <w:tabs>
          <w:tab w:val="left" w:pos="1701"/>
        </w:tabs>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Запроса предложений,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Запроса предложений.</w:t>
      </w:r>
    </w:p>
    <w:p w:rsidR="00015E4D" w:rsidRPr="00D32FFA" w:rsidRDefault="00015E4D" w:rsidP="000C014B">
      <w:pPr>
        <w:numPr>
          <w:ilvl w:val="0"/>
          <w:numId w:val="17"/>
        </w:numPr>
        <w:tabs>
          <w:tab w:val="left" w:pos="1701"/>
        </w:tabs>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015E4D" w:rsidRPr="00D32FFA" w:rsidRDefault="00015E4D" w:rsidP="000C014B">
      <w:pPr>
        <w:numPr>
          <w:ilvl w:val="0"/>
          <w:numId w:val="17"/>
        </w:numPr>
        <w:tabs>
          <w:tab w:val="left" w:pos="1701"/>
        </w:tabs>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w:t>
      </w:r>
      <w:r>
        <w:rPr>
          <w:sz w:val="28"/>
          <w:szCs w:val="28"/>
        </w:rPr>
        <w:lastRenderedPageBreak/>
        <w:t xml:space="preserve">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015E4D" w:rsidRPr="00D32FFA" w:rsidRDefault="00015E4D" w:rsidP="000C014B">
      <w:pPr>
        <w:numPr>
          <w:ilvl w:val="0"/>
          <w:numId w:val="17"/>
        </w:numPr>
        <w:tabs>
          <w:tab w:val="left" w:pos="1701"/>
        </w:tabs>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3.10.3, 3.10.4 настоящей документации о закупке.</w:t>
      </w:r>
    </w:p>
    <w:p w:rsidR="00015E4D" w:rsidRDefault="00015E4D" w:rsidP="000C014B">
      <w:pPr>
        <w:numPr>
          <w:ilvl w:val="0"/>
          <w:numId w:val="17"/>
        </w:numPr>
        <w:tabs>
          <w:tab w:val="left" w:pos="1701"/>
        </w:tabs>
        <w:ind w:left="0" w:firstLine="709"/>
        <w:jc w:val="both"/>
        <w:rPr>
          <w:sz w:val="28"/>
          <w:szCs w:val="28"/>
        </w:rPr>
      </w:pPr>
      <w:proofErr w:type="gramStart"/>
      <w:r>
        <w:rPr>
          <w:sz w:val="28"/>
          <w:szCs w:val="28"/>
        </w:rPr>
        <w:t>До заключения договора лицо, с которым заключается договор по итогам Запроса предложений, если указанное предусмотрено в пункте 17 Информационной карты, вместе с подписанным со своей стороны договором,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w:t>
      </w:r>
      <w:proofErr w:type="gramEnd"/>
      <w:r>
        <w:rPr>
          <w:sz w:val="28"/>
          <w:szCs w:val="28"/>
        </w:rPr>
        <w:t xml:space="preserve"> </w:t>
      </w:r>
      <w:proofErr w:type="gramStart"/>
      <w:r>
        <w:rPr>
          <w:sz w:val="28"/>
          <w:szCs w:val="28"/>
        </w:rPr>
        <w:t>случаях</w:t>
      </w:r>
      <w:proofErr w:type="gramEnd"/>
      <w:r>
        <w:rPr>
          <w:sz w:val="28"/>
          <w:szCs w:val="28"/>
        </w:rPr>
        <w:t>, когда такое согласие (одобрение) или уведомление предусмотрено законодательством Российской Федерации.</w:t>
      </w:r>
    </w:p>
    <w:p w:rsidR="00015E4D" w:rsidRDefault="00015E4D" w:rsidP="000C014B">
      <w:pPr>
        <w:tabs>
          <w:tab w:val="left" w:pos="1701"/>
        </w:tabs>
        <w:ind w:firstLine="709"/>
        <w:jc w:val="both"/>
        <w:rPr>
          <w:sz w:val="28"/>
          <w:szCs w:val="28"/>
        </w:rPr>
      </w:pPr>
      <w:r>
        <w:rPr>
          <w:sz w:val="28"/>
          <w:szCs w:val="28"/>
        </w:rPr>
        <w:t xml:space="preserve">В </w:t>
      </w:r>
      <w:proofErr w:type="gramStart"/>
      <w:r>
        <w:rPr>
          <w:sz w:val="28"/>
          <w:szCs w:val="28"/>
        </w:rPr>
        <w:t>отношении</w:t>
      </w:r>
      <w:proofErr w:type="gramEnd"/>
      <w:r>
        <w:rPr>
          <w:sz w:val="28"/>
          <w:szCs w:val="28"/>
        </w:rPr>
        <w:t xml:space="preserve">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015E4D" w:rsidRPr="00FE2342" w:rsidRDefault="00015E4D" w:rsidP="000C014B">
      <w:pPr>
        <w:tabs>
          <w:tab w:val="left" w:pos="1701"/>
        </w:tabs>
        <w:ind w:firstLine="709"/>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015E4D" w:rsidRDefault="00015E4D" w:rsidP="000C014B">
      <w:pPr>
        <w:numPr>
          <w:ilvl w:val="0"/>
          <w:numId w:val="17"/>
        </w:numPr>
        <w:tabs>
          <w:tab w:val="left" w:pos="1701"/>
        </w:tabs>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015E4D" w:rsidRDefault="00015E4D" w:rsidP="000C014B">
      <w:pPr>
        <w:numPr>
          <w:ilvl w:val="0"/>
          <w:numId w:val="17"/>
        </w:numPr>
        <w:tabs>
          <w:tab w:val="left" w:pos="1701"/>
        </w:tabs>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Информационной карты, или в связи с предоставлением им недостоверной информации о</w:t>
      </w:r>
      <w:proofErr w:type="gramEnd"/>
      <w:r>
        <w:rPr>
          <w:sz w:val="28"/>
          <w:szCs w:val="28"/>
        </w:rPr>
        <w:t xml:space="preserve"> </w:t>
      </w:r>
      <w:proofErr w:type="gramStart"/>
      <w:r>
        <w:rPr>
          <w:sz w:val="28"/>
          <w:szCs w:val="28"/>
        </w:rPr>
        <w:t>своем</w:t>
      </w:r>
      <w:proofErr w:type="gramEnd"/>
      <w:r>
        <w:rPr>
          <w:sz w:val="28"/>
          <w:szCs w:val="28"/>
        </w:rPr>
        <w:t xml:space="preserve"> соответствии таким требованиям, что позволило ему получить право на заключение договора. Договор в таком случае может быть заключен с Участником со вторым порядковым номером.</w:t>
      </w:r>
    </w:p>
    <w:p w:rsidR="00A61A58" w:rsidRPr="004558A3" w:rsidRDefault="00A61A58" w:rsidP="000C014B">
      <w:pPr>
        <w:tabs>
          <w:tab w:val="left" w:pos="1560"/>
        </w:tabs>
        <w:ind w:firstLine="709"/>
        <w:jc w:val="both"/>
        <w:rPr>
          <w:sz w:val="28"/>
          <w:szCs w:val="28"/>
        </w:rPr>
      </w:pPr>
    </w:p>
    <w:p w:rsidR="00235D79" w:rsidRDefault="00235D79" w:rsidP="00577CD8">
      <w:pPr>
        <w:pStyle w:val="19"/>
        <w:numPr>
          <w:ilvl w:val="1"/>
          <w:numId w:val="20"/>
        </w:numPr>
        <w:tabs>
          <w:tab w:val="left" w:pos="1560"/>
        </w:tabs>
        <w:ind w:left="0" w:firstLine="709"/>
        <w:outlineLvl w:val="1"/>
        <w:rPr>
          <w:b/>
          <w:szCs w:val="28"/>
        </w:rPr>
      </w:pPr>
      <w:r>
        <w:rPr>
          <w:b/>
          <w:szCs w:val="28"/>
        </w:rPr>
        <w:t>Обеспечение исполнения договора</w:t>
      </w:r>
    </w:p>
    <w:p w:rsidR="00235D79" w:rsidRPr="00CC064B" w:rsidRDefault="00235D79" w:rsidP="00577CD8">
      <w:pPr>
        <w:pStyle w:val="aff7"/>
        <w:numPr>
          <w:ilvl w:val="0"/>
          <w:numId w:val="23"/>
        </w:numPr>
        <w:tabs>
          <w:tab w:val="left" w:pos="1560"/>
        </w:tabs>
        <w:ind w:left="0" w:firstLine="709"/>
        <w:jc w:val="both"/>
        <w:rPr>
          <w:sz w:val="28"/>
          <w:szCs w:val="28"/>
        </w:rPr>
      </w:pPr>
      <w:r>
        <w:rPr>
          <w:rFonts w:eastAsia="MS Mincho"/>
          <w:sz w:val="28"/>
          <w:szCs w:val="28"/>
        </w:rPr>
        <w:t xml:space="preserve">При формировании извещения о закупке Заказчик имеет право установить требование об обеспечении надлежащего исполнения договора в виде предоставления независимой (банковской) гарантии или внесения денежных средств на указанный Заказчиком расчетный счет. Возможны иные </w:t>
      </w:r>
      <w:r>
        <w:rPr>
          <w:rFonts w:eastAsia="MS Mincho"/>
          <w:sz w:val="28"/>
          <w:szCs w:val="28"/>
        </w:rPr>
        <w:lastRenderedPageBreak/>
        <w:t>способы обеспечения надлежащего исполнения договора в соответствии с пунктом 24 Информационной карты.</w:t>
      </w:r>
    </w:p>
    <w:p w:rsidR="00235D79" w:rsidRPr="00450672" w:rsidRDefault="00235D79" w:rsidP="00577CD8">
      <w:pPr>
        <w:pStyle w:val="aff7"/>
        <w:numPr>
          <w:ilvl w:val="0"/>
          <w:numId w:val="23"/>
        </w:numPr>
        <w:tabs>
          <w:tab w:val="left" w:pos="1560"/>
        </w:tabs>
        <w:ind w:left="0" w:firstLine="709"/>
        <w:jc w:val="both"/>
        <w:rPr>
          <w:sz w:val="28"/>
          <w:szCs w:val="28"/>
        </w:rPr>
      </w:pPr>
      <w:proofErr w:type="gramStart"/>
      <w:r>
        <w:rPr>
          <w:rFonts w:eastAsia="MS Mincho"/>
          <w:sz w:val="28"/>
          <w:szCs w:val="28"/>
        </w:rPr>
        <w:t>Способ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16 Информационной карты.</w:t>
      </w:r>
      <w:proofErr w:type="gramEnd"/>
      <w:r>
        <w:rPr>
          <w:rFonts w:eastAsia="MS Mincho"/>
          <w:sz w:val="28"/>
          <w:szCs w:val="28"/>
        </w:rPr>
        <w:t xml:space="preserve"> В некоторых случаях сумма обеспечения исполнения договора, указанная в валюте, может быть также указана в рублевом эквиваленте. Предоставление обеспечения исполнения договора иным не указанным в настоящей документации о закупке способом не допускается.</w:t>
      </w:r>
    </w:p>
    <w:p w:rsidR="00235D79" w:rsidRPr="00450672" w:rsidRDefault="00235D79" w:rsidP="00577CD8">
      <w:pPr>
        <w:pStyle w:val="aff7"/>
        <w:numPr>
          <w:ilvl w:val="0"/>
          <w:numId w:val="23"/>
        </w:numPr>
        <w:tabs>
          <w:tab w:val="left" w:pos="1560"/>
        </w:tabs>
        <w:ind w:left="0" w:firstLine="709"/>
        <w:jc w:val="both"/>
        <w:rPr>
          <w:sz w:val="28"/>
          <w:szCs w:val="28"/>
        </w:rPr>
      </w:pPr>
      <w:r>
        <w:rPr>
          <w:sz w:val="28"/>
          <w:szCs w:val="28"/>
        </w:rPr>
        <w:t xml:space="preserve">В </w:t>
      </w:r>
      <w:proofErr w:type="gramStart"/>
      <w:r>
        <w:rPr>
          <w:sz w:val="28"/>
          <w:szCs w:val="28"/>
        </w:rPr>
        <w:t>пункте</w:t>
      </w:r>
      <w:proofErr w:type="gramEnd"/>
      <w:r>
        <w:rPr>
          <w:sz w:val="28"/>
          <w:szCs w:val="28"/>
        </w:rPr>
        <w:t xml:space="preserve">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235D79" w:rsidRPr="00450672" w:rsidRDefault="00235D79" w:rsidP="000C014B">
      <w:pPr>
        <w:pStyle w:val="aff7"/>
        <w:tabs>
          <w:tab w:val="left" w:pos="1560"/>
        </w:tabs>
        <w:ind w:left="0" w:firstLine="709"/>
        <w:jc w:val="both"/>
        <w:rPr>
          <w:sz w:val="28"/>
          <w:szCs w:val="28"/>
        </w:rPr>
      </w:pPr>
      <w:r>
        <w:rPr>
          <w:sz w:val="28"/>
          <w:szCs w:val="28"/>
        </w:rPr>
        <w:t>1) обязательств по возврату аванса;</w:t>
      </w:r>
    </w:p>
    <w:p w:rsidR="00235D79" w:rsidRPr="00450672" w:rsidRDefault="00235D79" w:rsidP="000C014B">
      <w:pPr>
        <w:pStyle w:val="aff7"/>
        <w:tabs>
          <w:tab w:val="left" w:pos="1560"/>
        </w:tabs>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235D79" w:rsidRPr="00450672" w:rsidRDefault="00235D79" w:rsidP="000C014B">
      <w:pPr>
        <w:pStyle w:val="aff7"/>
        <w:tabs>
          <w:tab w:val="left" w:pos="1560"/>
        </w:tabs>
        <w:ind w:left="0" w:firstLine="709"/>
        <w:jc w:val="both"/>
        <w:rPr>
          <w:sz w:val="28"/>
          <w:szCs w:val="28"/>
        </w:rPr>
      </w:pPr>
      <w:r>
        <w:rPr>
          <w:sz w:val="28"/>
          <w:szCs w:val="28"/>
        </w:rPr>
        <w:t>3) гарантийных обязательств.</w:t>
      </w:r>
    </w:p>
    <w:p w:rsidR="00235D79" w:rsidRPr="0078268F" w:rsidRDefault="00235D79" w:rsidP="00577CD8">
      <w:pPr>
        <w:pStyle w:val="aff7"/>
        <w:numPr>
          <w:ilvl w:val="0"/>
          <w:numId w:val="23"/>
        </w:numPr>
        <w:tabs>
          <w:tab w:val="left" w:pos="1560"/>
        </w:tabs>
        <w:ind w:left="0" w:firstLine="709"/>
        <w:jc w:val="both"/>
        <w:rPr>
          <w:sz w:val="28"/>
          <w:szCs w:val="28"/>
        </w:rPr>
      </w:pPr>
      <w:r>
        <w:rPr>
          <w:rFonts w:eastAsia="MS Mincho"/>
          <w:sz w:val="28"/>
          <w:szCs w:val="28"/>
        </w:rPr>
        <w:t xml:space="preserve">Подтверждающие документы о выполнении требований об обеспечение исполнения договора предоставляются не позднее 5 рабочих дней </w:t>
      </w:r>
      <w:proofErr w:type="gramStart"/>
      <w:r>
        <w:rPr>
          <w:rFonts w:eastAsia="MS Mincho"/>
          <w:sz w:val="28"/>
          <w:szCs w:val="28"/>
        </w:rPr>
        <w:t>с даты заключения</w:t>
      </w:r>
      <w:proofErr w:type="gramEnd"/>
      <w:r>
        <w:rPr>
          <w:rFonts w:eastAsia="MS Mincho"/>
          <w:sz w:val="28"/>
          <w:szCs w:val="28"/>
        </w:rPr>
        <w:t xml:space="preserve"> договора победителем или Участником со вторым порядковым номером.</w:t>
      </w:r>
    </w:p>
    <w:p w:rsidR="00235D79" w:rsidRPr="006B528B" w:rsidRDefault="00235D79" w:rsidP="00577CD8">
      <w:pPr>
        <w:pStyle w:val="aff7"/>
        <w:numPr>
          <w:ilvl w:val="0"/>
          <w:numId w:val="23"/>
        </w:numPr>
        <w:tabs>
          <w:tab w:val="left" w:pos="1560"/>
        </w:tabs>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w:t>
      </w:r>
      <w:r>
        <w:rPr>
          <w:sz w:val="28"/>
          <w:szCs w:val="28"/>
        </w:rPr>
        <w:t>Запроса предложений</w:t>
      </w:r>
      <w:r>
        <w:rPr>
          <w:rFonts w:eastAsia="MS Mincho"/>
          <w:sz w:val="28"/>
          <w:szCs w:val="28"/>
        </w:rPr>
        <w:t xml:space="preserve">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235D79" w:rsidRPr="00BC54B6" w:rsidRDefault="00235D79" w:rsidP="00577CD8">
      <w:pPr>
        <w:pStyle w:val="aff7"/>
        <w:numPr>
          <w:ilvl w:val="0"/>
          <w:numId w:val="23"/>
        </w:numPr>
        <w:tabs>
          <w:tab w:val="left" w:pos="1560"/>
        </w:tabs>
        <w:ind w:left="0" w:firstLine="709"/>
        <w:jc w:val="both"/>
        <w:rPr>
          <w:sz w:val="28"/>
          <w:szCs w:val="28"/>
        </w:rPr>
      </w:pPr>
      <w:proofErr w:type="gramStart"/>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w:t>
      </w:r>
      <w:proofErr w:type="gramEnd"/>
      <w:r>
        <w:rPr>
          <w:rFonts w:eastAsia="MS Mincho"/>
          <w:sz w:val="28"/>
          <w:szCs w:val="28"/>
        </w:rPr>
        <w:t xml:space="preserve">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235D79" w:rsidRPr="00CC0633" w:rsidRDefault="00235D79" w:rsidP="00577CD8">
      <w:pPr>
        <w:pStyle w:val="aff7"/>
        <w:numPr>
          <w:ilvl w:val="0"/>
          <w:numId w:val="23"/>
        </w:numPr>
        <w:tabs>
          <w:tab w:val="left" w:pos="1560"/>
        </w:tabs>
        <w:ind w:left="0" w:firstLine="709"/>
        <w:jc w:val="both"/>
        <w:rPr>
          <w:sz w:val="28"/>
          <w:szCs w:val="28"/>
        </w:rPr>
      </w:pPr>
      <w:r>
        <w:rPr>
          <w:sz w:val="28"/>
          <w:szCs w:val="28"/>
        </w:rPr>
        <w:t xml:space="preserve">Если участник, который извещен о том, что он признан победителем Запроса предложений не предоставил в установленные настоящей документацией о закупке сроки надлежащего обеспечения исполнения договора, он признается уклонившимся от исполнения договора. В </w:t>
      </w:r>
      <w:proofErr w:type="gramStart"/>
      <w:r>
        <w:rPr>
          <w:sz w:val="28"/>
          <w:szCs w:val="28"/>
        </w:rPr>
        <w:t>этом</w:t>
      </w:r>
      <w:proofErr w:type="gramEnd"/>
      <w:r>
        <w:rPr>
          <w:sz w:val="28"/>
          <w:szCs w:val="28"/>
        </w:rPr>
        <w:t xml:space="preserve"> случае Заказчик вправе расторгнуть договор и заключить договор с Участником со вторым порядковым номером.</w:t>
      </w:r>
    </w:p>
    <w:p w:rsidR="00235D79" w:rsidRPr="00BC54B6" w:rsidRDefault="001152DC" w:rsidP="00577CD8">
      <w:pPr>
        <w:pStyle w:val="aff7"/>
        <w:numPr>
          <w:ilvl w:val="0"/>
          <w:numId w:val="23"/>
        </w:numPr>
        <w:tabs>
          <w:tab w:val="left" w:pos="1560"/>
        </w:tabs>
        <w:ind w:left="0" w:firstLine="709"/>
        <w:jc w:val="both"/>
        <w:rPr>
          <w:sz w:val="28"/>
          <w:szCs w:val="28"/>
        </w:rPr>
      </w:pPr>
      <w:r>
        <w:rPr>
          <w:rFonts w:eastAsia="MS Mincho"/>
          <w:sz w:val="28"/>
          <w:szCs w:val="28"/>
        </w:rPr>
        <w:t xml:space="preserve">Срок </w:t>
      </w:r>
      <w:proofErr w:type="gramStart"/>
      <w:r>
        <w:rPr>
          <w:rFonts w:eastAsia="MS Mincho"/>
          <w:sz w:val="28"/>
          <w:szCs w:val="28"/>
        </w:rPr>
        <w:t>действия обеспечения надлежащего исполнения договора</w:t>
      </w:r>
      <w:proofErr w:type="gramEnd"/>
      <w:r>
        <w:rPr>
          <w:rFonts w:eastAsia="MS Mincho"/>
          <w:sz w:val="28"/>
          <w:szCs w:val="28"/>
        </w:rPr>
        <w:t xml:space="preserve">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235D79" w:rsidRDefault="001152DC" w:rsidP="00577CD8">
      <w:pPr>
        <w:pStyle w:val="aff7"/>
        <w:numPr>
          <w:ilvl w:val="0"/>
          <w:numId w:val="23"/>
        </w:numPr>
        <w:tabs>
          <w:tab w:val="left" w:pos="1560"/>
        </w:tabs>
        <w:ind w:left="0" w:firstLine="709"/>
        <w:jc w:val="both"/>
        <w:rPr>
          <w:sz w:val="28"/>
          <w:szCs w:val="28"/>
        </w:rPr>
      </w:pPr>
      <w:proofErr w:type="gramStart"/>
      <w:r>
        <w:rPr>
          <w:sz w:val="28"/>
          <w:szCs w:val="28"/>
        </w:rPr>
        <w:lastRenderedPageBreak/>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B2645C" w:rsidRDefault="00B2645C" w:rsidP="00B2645C">
      <w:pPr>
        <w:pStyle w:val="aff7"/>
        <w:ind w:left="709"/>
        <w:jc w:val="both"/>
        <w:rPr>
          <w:sz w:val="28"/>
          <w:szCs w:val="28"/>
        </w:rPr>
      </w:pPr>
    </w:p>
    <w:p w:rsidR="000954FB" w:rsidRPr="004928E5" w:rsidRDefault="006400A0" w:rsidP="00713191">
      <w:pPr>
        <w:spacing w:after="120"/>
        <w:jc w:val="center"/>
        <w:outlineLvl w:val="0"/>
        <w:rPr>
          <w:b/>
          <w:bCs/>
          <w:sz w:val="32"/>
          <w:szCs w:val="32"/>
        </w:rPr>
      </w:pPr>
      <w:r>
        <w:rPr>
          <w:b/>
          <w:bCs/>
          <w:sz w:val="32"/>
          <w:szCs w:val="32"/>
        </w:rPr>
        <w:t>Раздел 4. Техническое задание</w:t>
      </w:r>
    </w:p>
    <w:p w:rsidR="000954FB" w:rsidRPr="002C3FF9" w:rsidRDefault="000954FB" w:rsidP="000954FB">
      <w:pPr>
        <w:ind w:firstLine="709"/>
        <w:jc w:val="both"/>
        <w:rPr>
          <w:b/>
          <w:sz w:val="28"/>
          <w:szCs w:val="28"/>
          <w:highlight w:val="cyan"/>
        </w:rPr>
      </w:pPr>
    </w:p>
    <w:p w:rsidR="002C6A8E" w:rsidRPr="007D58C3" w:rsidRDefault="002C6A8E" w:rsidP="00E826F5">
      <w:pPr>
        <w:rPr>
          <w:b/>
          <w:spacing w:val="1"/>
          <w:sz w:val="28"/>
          <w:szCs w:val="28"/>
        </w:rPr>
      </w:pPr>
      <w:r>
        <w:rPr>
          <w:b/>
          <w:spacing w:val="1"/>
          <w:sz w:val="28"/>
          <w:szCs w:val="28"/>
        </w:rPr>
        <w:tab/>
        <w:t>4.1. Общие положения.</w:t>
      </w:r>
    </w:p>
    <w:p w:rsidR="002C6A8E" w:rsidRDefault="002C6A8E" w:rsidP="00E826F5">
      <w:pPr>
        <w:pStyle w:val="19"/>
        <w:ind w:firstLine="0"/>
        <w:rPr>
          <w:szCs w:val="28"/>
        </w:rPr>
      </w:pPr>
      <w:r>
        <w:rPr>
          <w:szCs w:val="28"/>
        </w:rPr>
        <w:tab/>
        <w:t>4.1. Предметом запроса предложений является поставка рельс Р65                               для нужд Контейнерного терминала Чита филиала ПАО "</w:t>
      </w:r>
      <w:proofErr w:type="spellStart"/>
      <w:r>
        <w:rPr>
          <w:szCs w:val="28"/>
        </w:rPr>
        <w:t>ТрансКонтейнер</w:t>
      </w:r>
      <w:proofErr w:type="spellEnd"/>
      <w:r>
        <w:rPr>
          <w:szCs w:val="28"/>
        </w:rPr>
        <w:t xml:space="preserve">" на Забайкальской железной дороге.  </w:t>
      </w:r>
      <w:r>
        <w:rPr>
          <w:szCs w:val="28"/>
        </w:rPr>
        <w:tab/>
      </w:r>
    </w:p>
    <w:p w:rsidR="002C6A8E" w:rsidRDefault="002C6A8E" w:rsidP="00E826F5">
      <w:pPr>
        <w:pStyle w:val="19"/>
        <w:ind w:firstLine="0"/>
        <w:rPr>
          <w:szCs w:val="28"/>
        </w:rPr>
      </w:pPr>
      <w:r>
        <w:rPr>
          <w:szCs w:val="28"/>
        </w:rPr>
        <w:tab/>
        <w:t>4.2. В заявке претендента должны быть изложены условия, соответствующие требованиям технического задания, либо более выгодные для заказчика.</w:t>
      </w:r>
    </w:p>
    <w:p w:rsidR="002C6A8E" w:rsidRDefault="002C6A8E" w:rsidP="00E826F5">
      <w:pPr>
        <w:pStyle w:val="19"/>
        <w:ind w:firstLine="0"/>
        <w:rPr>
          <w:szCs w:val="28"/>
        </w:rPr>
      </w:pPr>
      <w:r>
        <w:rPr>
          <w:szCs w:val="28"/>
        </w:rPr>
        <w:tab/>
        <w:t xml:space="preserve">4.3. Рельсы Р65 используются </w:t>
      </w:r>
      <w:r>
        <w:t xml:space="preserve">при реконструкции подкранового пути ТЭК-4 контейнерного терминала Чита </w:t>
      </w:r>
      <w:r>
        <w:rPr>
          <w:szCs w:val="28"/>
        </w:rPr>
        <w:t>филиала ПАО «</w:t>
      </w:r>
      <w:proofErr w:type="spellStart"/>
      <w:r>
        <w:rPr>
          <w:szCs w:val="28"/>
        </w:rPr>
        <w:t>ТрансКонтейнер</w:t>
      </w:r>
      <w:proofErr w:type="spellEnd"/>
      <w:r>
        <w:rPr>
          <w:szCs w:val="28"/>
        </w:rPr>
        <w:t>» на Забайкальской  железной дороге.</w:t>
      </w:r>
    </w:p>
    <w:p w:rsidR="002C6A8E" w:rsidRDefault="002C6A8E" w:rsidP="00E826F5">
      <w:pPr>
        <w:pStyle w:val="19"/>
        <w:ind w:firstLine="0"/>
        <w:rPr>
          <w:szCs w:val="28"/>
        </w:rPr>
      </w:pPr>
      <w:r>
        <w:rPr>
          <w:szCs w:val="28"/>
        </w:rPr>
        <w:tab/>
        <w:t>4.4. Поставляемый товар должен быть новым, ранее в эксплуатации не находившимся.</w:t>
      </w:r>
    </w:p>
    <w:p w:rsidR="002C6A8E" w:rsidRPr="00F44FE0" w:rsidRDefault="002C6A8E" w:rsidP="00E826F5">
      <w:pPr>
        <w:ind w:firstLine="640"/>
        <w:jc w:val="both"/>
        <w:rPr>
          <w:sz w:val="28"/>
          <w:szCs w:val="28"/>
        </w:rPr>
      </w:pPr>
    </w:p>
    <w:p w:rsidR="002C6A8E" w:rsidRDefault="002C6A8E" w:rsidP="00E826F5">
      <w:pPr>
        <w:pStyle w:val="zakonpusual"/>
        <w:spacing w:before="0" w:beforeAutospacing="0" w:after="0" w:afterAutospacing="0"/>
        <w:ind w:firstLine="0"/>
        <w:rPr>
          <w:rFonts w:ascii="Times New Roman" w:hAnsi="Times New Roman"/>
          <w:b/>
          <w:sz w:val="28"/>
          <w:szCs w:val="28"/>
        </w:rPr>
      </w:pPr>
      <w:r>
        <w:rPr>
          <w:rFonts w:ascii="Times New Roman" w:hAnsi="Times New Roman"/>
          <w:b/>
          <w:sz w:val="28"/>
          <w:szCs w:val="28"/>
        </w:rPr>
        <w:tab/>
        <w:t>4.2. Технические характеристики Товара.</w:t>
      </w:r>
    </w:p>
    <w:p w:rsidR="002C6A8E" w:rsidRDefault="002C6A8E" w:rsidP="00E826F5">
      <w:pPr>
        <w:pStyle w:val="zakonpusual"/>
        <w:spacing w:before="0" w:beforeAutospacing="0" w:after="0" w:afterAutospacing="0"/>
        <w:ind w:firstLine="0"/>
        <w:rPr>
          <w:rFonts w:ascii="Times New Roman" w:hAnsi="Times New Roman"/>
          <w:sz w:val="28"/>
          <w:szCs w:val="28"/>
        </w:rPr>
      </w:pPr>
      <w:r>
        <w:rPr>
          <w:rFonts w:ascii="Times New Roman" w:hAnsi="Times New Roman"/>
          <w:sz w:val="28"/>
          <w:szCs w:val="28"/>
        </w:rPr>
        <w:tab/>
        <w:t xml:space="preserve"> Полное обозначение – Рельс Р65-ДТ350-</w:t>
      </w:r>
      <w:proofErr w:type="gramStart"/>
      <w:r>
        <w:rPr>
          <w:rFonts w:ascii="Times New Roman" w:hAnsi="Times New Roman"/>
          <w:sz w:val="28"/>
          <w:szCs w:val="28"/>
        </w:rPr>
        <w:t>К(</w:t>
      </w:r>
      <w:proofErr w:type="gramEnd"/>
      <w:r>
        <w:rPr>
          <w:rFonts w:ascii="Times New Roman" w:hAnsi="Times New Roman"/>
          <w:sz w:val="28"/>
          <w:szCs w:val="28"/>
        </w:rPr>
        <w:t>Э)76КФ(76Ф)-12,5-</w:t>
      </w:r>
      <w:r>
        <w:rPr>
          <w:rFonts w:ascii="Times New Roman" w:hAnsi="Times New Roman"/>
          <w:sz w:val="28"/>
          <w:szCs w:val="28"/>
          <w:lang w:val="en-US"/>
        </w:rPr>
        <w:t>Y</w:t>
      </w:r>
      <w:r>
        <w:rPr>
          <w:rFonts w:ascii="Times New Roman" w:hAnsi="Times New Roman"/>
          <w:sz w:val="28"/>
          <w:szCs w:val="28"/>
        </w:rPr>
        <w:t>-3/2-ГОСТ Р 51685-2013.</w:t>
      </w:r>
    </w:p>
    <w:p w:rsidR="002C6A8E" w:rsidRPr="0041350F" w:rsidRDefault="002C6A8E" w:rsidP="00E826F5">
      <w:pPr>
        <w:pStyle w:val="zakonpusual"/>
        <w:spacing w:before="0" w:beforeAutospacing="0" w:after="0" w:afterAutospacing="0"/>
        <w:ind w:firstLine="0"/>
        <w:rPr>
          <w:rFonts w:ascii="Times New Roman" w:hAnsi="Times New Roman"/>
          <w:sz w:val="28"/>
          <w:szCs w:val="28"/>
        </w:rPr>
      </w:pPr>
      <w:r>
        <w:rPr>
          <w:rFonts w:ascii="Times New Roman" w:hAnsi="Times New Roman"/>
          <w:sz w:val="28"/>
          <w:szCs w:val="28"/>
        </w:rPr>
        <w:tab/>
        <w:t xml:space="preserve">Рельс типа Р65, категории ДТ350, из стали марки </w:t>
      </w:r>
      <w:proofErr w:type="gramStart"/>
      <w:r>
        <w:rPr>
          <w:rFonts w:ascii="Times New Roman" w:hAnsi="Times New Roman"/>
          <w:sz w:val="28"/>
          <w:szCs w:val="28"/>
        </w:rPr>
        <w:t>К(</w:t>
      </w:r>
      <w:proofErr w:type="gramEnd"/>
      <w:r>
        <w:rPr>
          <w:rFonts w:ascii="Times New Roman" w:hAnsi="Times New Roman"/>
          <w:sz w:val="28"/>
          <w:szCs w:val="28"/>
        </w:rPr>
        <w:t>Э)76КФ (76Ф), длиной 12,5 м,</w:t>
      </w:r>
      <w:r>
        <w:t xml:space="preserve"> </w:t>
      </w:r>
      <w:r>
        <w:rPr>
          <w:rFonts w:ascii="Times New Roman" w:hAnsi="Times New Roman"/>
          <w:sz w:val="28"/>
          <w:szCs w:val="28"/>
        </w:rPr>
        <w:t>класса профиля Y, с тремя болтовыми отверстиями на обоих концах рельса по ГОСТ Р 51685-2013:</w:t>
      </w:r>
    </w:p>
    <w:p w:rsidR="002C6A8E" w:rsidRPr="00AE2D8B" w:rsidRDefault="002C6A8E" w:rsidP="00E826F5">
      <w:pPr>
        <w:pStyle w:val="zakonpusual"/>
        <w:spacing w:before="0" w:beforeAutospacing="0" w:after="0" w:afterAutospacing="0"/>
        <w:ind w:firstLine="426"/>
        <w:rPr>
          <w:rFonts w:ascii="Times New Roman" w:hAnsi="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3969"/>
        <w:gridCol w:w="4785"/>
      </w:tblGrid>
      <w:tr w:rsidR="002C6A8E" w:rsidRPr="00F657D8" w:rsidTr="00E826F5">
        <w:tc>
          <w:tcPr>
            <w:tcW w:w="817" w:type="dxa"/>
            <w:vAlign w:val="center"/>
          </w:tcPr>
          <w:p w:rsidR="002C6A8E" w:rsidRPr="00467E86" w:rsidRDefault="002C6A8E" w:rsidP="00E826F5">
            <w:pPr>
              <w:pStyle w:val="zakonpusual"/>
              <w:spacing w:before="0" w:beforeAutospacing="0" w:after="0" w:afterAutospacing="0"/>
              <w:ind w:firstLine="0"/>
              <w:jc w:val="center"/>
              <w:rPr>
                <w:rFonts w:ascii="Times New Roman" w:hAnsi="Times New Roman"/>
                <w:sz w:val="28"/>
                <w:szCs w:val="28"/>
              </w:rPr>
            </w:pPr>
            <w:r>
              <w:rPr>
                <w:rFonts w:ascii="Times New Roman" w:hAnsi="Times New Roman"/>
                <w:sz w:val="28"/>
                <w:szCs w:val="28"/>
              </w:rPr>
              <w:t xml:space="preserve">№ </w:t>
            </w:r>
            <w:proofErr w:type="spellStart"/>
            <w:proofErr w:type="gramStart"/>
            <w:r>
              <w:rPr>
                <w:rFonts w:ascii="Times New Roman" w:hAnsi="Times New Roman"/>
                <w:sz w:val="28"/>
                <w:szCs w:val="28"/>
              </w:rPr>
              <w:t>п</w:t>
            </w:r>
            <w:proofErr w:type="spellEnd"/>
            <w:proofErr w:type="gramEnd"/>
            <w:r>
              <w:rPr>
                <w:rFonts w:ascii="Times New Roman" w:hAnsi="Times New Roman"/>
                <w:sz w:val="28"/>
                <w:szCs w:val="28"/>
              </w:rPr>
              <w:t>/</w:t>
            </w:r>
            <w:proofErr w:type="spellStart"/>
            <w:r>
              <w:rPr>
                <w:rFonts w:ascii="Times New Roman" w:hAnsi="Times New Roman"/>
                <w:sz w:val="28"/>
                <w:szCs w:val="28"/>
              </w:rPr>
              <w:t>п</w:t>
            </w:r>
            <w:proofErr w:type="spellEnd"/>
          </w:p>
        </w:tc>
        <w:tc>
          <w:tcPr>
            <w:tcW w:w="3969" w:type="dxa"/>
            <w:vAlign w:val="center"/>
          </w:tcPr>
          <w:p w:rsidR="002C6A8E" w:rsidRPr="00467E86" w:rsidRDefault="002C6A8E" w:rsidP="00E826F5">
            <w:pPr>
              <w:pStyle w:val="zakonpusual"/>
              <w:spacing w:before="0" w:beforeAutospacing="0" w:after="0" w:afterAutospacing="0"/>
              <w:ind w:firstLine="0"/>
              <w:jc w:val="center"/>
              <w:rPr>
                <w:rFonts w:ascii="Times New Roman" w:hAnsi="Times New Roman"/>
                <w:sz w:val="28"/>
                <w:szCs w:val="28"/>
              </w:rPr>
            </w:pPr>
            <w:r>
              <w:rPr>
                <w:rFonts w:ascii="Times New Roman" w:hAnsi="Times New Roman"/>
                <w:sz w:val="28"/>
                <w:szCs w:val="28"/>
              </w:rPr>
              <w:t>Характеристики</w:t>
            </w:r>
          </w:p>
        </w:tc>
        <w:tc>
          <w:tcPr>
            <w:tcW w:w="4785" w:type="dxa"/>
            <w:vAlign w:val="center"/>
          </w:tcPr>
          <w:p w:rsidR="002C6A8E" w:rsidRPr="00467E86" w:rsidRDefault="002C6A8E" w:rsidP="00E826F5">
            <w:pPr>
              <w:pStyle w:val="zakonpusual"/>
              <w:spacing w:before="0" w:beforeAutospacing="0" w:after="0" w:afterAutospacing="0"/>
              <w:ind w:firstLine="0"/>
              <w:jc w:val="center"/>
              <w:rPr>
                <w:rFonts w:ascii="Times New Roman" w:hAnsi="Times New Roman"/>
                <w:sz w:val="28"/>
                <w:szCs w:val="28"/>
              </w:rPr>
            </w:pPr>
            <w:r>
              <w:rPr>
                <w:rFonts w:ascii="Times New Roman" w:hAnsi="Times New Roman"/>
                <w:sz w:val="28"/>
                <w:szCs w:val="28"/>
              </w:rPr>
              <w:t>Обозначение/наименование</w:t>
            </w:r>
          </w:p>
        </w:tc>
      </w:tr>
      <w:tr w:rsidR="002C6A8E" w:rsidRPr="00F657D8" w:rsidTr="00E826F5">
        <w:tc>
          <w:tcPr>
            <w:tcW w:w="817" w:type="dxa"/>
          </w:tcPr>
          <w:p w:rsidR="002C6A8E" w:rsidRPr="00467E86" w:rsidRDefault="002C6A8E" w:rsidP="00E826F5">
            <w:pPr>
              <w:pStyle w:val="zakonpusual"/>
              <w:spacing w:before="0" w:beforeAutospacing="0" w:after="0" w:afterAutospacing="0"/>
              <w:ind w:firstLine="0"/>
              <w:jc w:val="center"/>
              <w:rPr>
                <w:rFonts w:ascii="Times New Roman" w:hAnsi="Times New Roman"/>
                <w:sz w:val="28"/>
                <w:szCs w:val="28"/>
              </w:rPr>
            </w:pPr>
            <w:r>
              <w:rPr>
                <w:rFonts w:ascii="Times New Roman" w:hAnsi="Times New Roman"/>
                <w:sz w:val="28"/>
                <w:szCs w:val="28"/>
              </w:rPr>
              <w:t>1</w:t>
            </w:r>
          </w:p>
        </w:tc>
        <w:tc>
          <w:tcPr>
            <w:tcW w:w="3969" w:type="dxa"/>
          </w:tcPr>
          <w:p w:rsidR="002C6A8E" w:rsidRPr="00467E86" w:rsidRDefault="002C6A8E" w:rsidP="00E826F5">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 xml:space="preserve">Тип </w:t>
            </w:r>
          </w:p>
        </w:tc>
        <w:tc>
          <w:tcPr>
            <w:tcW w:w="4785" w:type="dxa"/>
          </w:tcPr>
          <w:p w:rsidR="002C6A8E" w:rsidRPr="00467E86" w:rsidRDefault="002C6A8E" w:rsidP="00E826F5">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Р65</w:t>
            </w:r>
          </w:p>
        </w:tc>
      </w:tr>
      <w:tr w:rsidR="002C6A8E" w:rsidRPr="00F657D8" w:rsidTr="00E826F5">
        <w:tc>
          <w:tcPr>
            <w:tcW w:w="817" w:type="dxa"/>
          </w:tcPr>
          <w:p w:rsidR="002C6A8E" w:rsidRPr="00467E86" w:rsidRDefault="002C6A8E" w:rsidP="00E826F5">
            <w:pPr>
              <w:pStyle w:val="zakonpusual"/>
              <w:spacing w:before="0" w:beforeAutospacing="0" w:after="0" w:afterAutospacing="0"/>
              <w:ind w:firstLine="0"/>
              <w:jc w:val="center"/>
              <w:rPr>
                <w:rFonts w:ascii="Times New Roman" w:hAnsi="Times New Roman"/>
                <w:sz w:val="28"/>
                <w:szCs w:val="28"/>
              </w:rPr>
            </w:pPr>
            <w:r>
              <w:rPr>
                <w:rFonts w:ascii="Times New Roman" w:hAnsi="Times New Roman"/>
                <w:sz w:val="28"/>
                <w:szCs w:val="28"/>
              </w:rPr>
              <w:t>2</w:t>
            </w:r>
          </w:p>
        </w:tc>
        <w:tc>
          <w:tcPr>
            <w:tcW w:w="3969" w:type="dxa"/>
          </w:tcPr>
          <w:p w:rsidR="002C6A8E" w:rsidRPr="00467E86" w:rsidRDefault="002C6A8E" w:rsidP="00E826F5">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Термическое упрочнение</w:t>
            </w:r>
          </w:p>
        </w:tc>
        <w:tc>
          <w:tcPr>
            <w:tcW w:w="4785" w:type="dxa"/>
          </w:tcPr>
          <w:p w:rsidR="002C6A8E" w:rsidRPr="00467E86" w:rsidRDefault="002C6A8E" w:rsidP="00E826F5">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ДТ (</w:t>
            </w:r>
            <w:proofErr w:type="spellStart"/>
            <w:r>
              <w:rPr>
                <w:rFonts w:ascii="Times New Roman" w:hAnsi="Times New Roman"/>
                <w:sz w:val="28"/>
                <w:szCs w:val="28"/>
              </w:rPr>
              <w:t>термоупрочненные</w:t>
            </w:r>
            <w:proofErr w:type="spellEnd"/>
            <w:r>
              <w:rPr>
                <w:rFonts w:ascii="Times New Roman" w:hAnsi="Times New Roman"/>
                <w:sz w:val="28"/>
                <w:szCs w:val="28"/>
              </w:rPr>
              <w:t>, подвергнутые дифференцированному упрочнению по сечению рельса)</w:t>
            </w:r>
          </w:p>
        </w:tc>
      </w:tr>
      <w:tr w:rsidR="002C6A8E" w:rsidRPr="00F657D8" w:rsidTr="00E826F5">
        <w:tc>
          <w:tcPr>
            <w:tcW w:w="817" w:type="dxa"/>
          </w:tcPr>
          <w:p w:rsidR="002C6A8E" w:rsidRPr="00467E86" w:rsidRDefault="002C6A8E" w:rsidP="00E826F5">
            <w:pPr>
              <w:pStyle w:val="zakonpusual"/>
              <w:spacing w:before="0" w:beforeAutospacing="0" w:after="0" w:afterAutospacing="0"/>
              <w:ind w:firstLine="0"/>
              <w:jc w:val="center"/>
              <w:rPr>
                <w:rFonts w:ascii="Times New Roman" w:hAnsi="Times New Roman"/>
                <w:sz w:val="28"/>
                <w:szCs w:val="28"/>
              </w:rPr>
            </w:pPr>
            <w:r>
              <w:rPr>
                <w:rFonts w:ascii="Times New Roman" w:hAnsi="Times New Roman"/>
                <w:sz w:val="28"/>
                <w:szCs w:val="28"/>
              </w:rPr>
              <w:t>3</w:t>
            </w:r>
          </w:p>
        </w:tc>
        <w:tc>
          <w:tcPr>
            <w:tcW w:w="3969" w:type="dxa"/>
          </w:tcPr>
          <w:p w:rsidR="002C6A8E" w:rsidRPr="00467E86" w:rsidRDefault="002C6A8E" w:rsidP="00E826F5">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Класс прочности (твердости)</w:t>
            </w:r>
          </w:p>
        </w:tc>
        <w:tc>
          <w:tcPr>
            <w:tcW w:w="4785" w:type="dxa"/>
          </w:tcPr>
          <w:p w:rsidR="002C6A8E" w:rsidRPr="00467E86" w:rsidRDefault="002C6A8E" w:rsidP="00E826F5">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350 (</w:t>
            </w:r>
            <w:proofErr w:type="spellStart"/>
            <w:r>
              <w:rPr>
                <w:rFonts w:ascii="Times New Roman" w:hAnsi="Times New Roman"/>
                <w:sz w:val="28"/>
                <w:szCs w:val="28"/>
              </w:rPr>
              <w:t>термоупрочненные</w:t>
            </w:r>
            <w:proofErr w:type="spellEnd"/>
            <w:r>
              <w:rPr>
                <w:rFonts w:ascii="Times New Roman" w:hAnsi="Times New Roman"/>
                <w:sz w:val="28"/>
                <w:szCs w:val="28"/>
              </w:rPr>
              <w:t>)</w:t>
            </w:r>
          </w:p>
        </w:tc>
      </w:tr>
      <w:tr w:rsidR="002C6A8E" w:rsidRPr="00F657D8" w:rsidTr="00E826F5">
        <w:tc>
          <w:tcPr>
            <w:tcW w:w="817" w:type="dxa"/>
          </w:tcPr>
          <w:p w:rsidR="002C6A8E" w:rsidRPr="00467E86" w:rsidRDefault="002C6A8E" w:rsidP="00E826F5">
            <w:pPr>
              <w:pStyle w:val="zakonpusual"/>
              <w:spacing w:before="0" w:beforeAutospacing="0" w:after="0" w:afterAutospacing="0"/>
              <w:ind w:firstLine="0"/>
              <w:jc w:val="center"/>
              <w:rPr>
                <w:rFonts w:ascii="Times New Roman" w:hAnsi="Times New Roman"/>
                <w:sz w:val="28"/>
                <w:szCs w:val="28"/>
              </w:rPr>
            </w:pPr>
            <w:r>
              <w:rPr>
                <w:rFonts w:ascii="Times New Roman" w:hAnsi="Times New Roman"/>
                <w:sz w:val="28"/>
                <w:szCs w:val="28"/>
              </w:rPr>
              <w:t>4</w:t>
            </w:r>
          </w:p>
        </w:tc>
        <w:tc>
          <w:tcPr>
            <w:tcW w:w="3969" w:type="dxa"/>
          </w:tcPr>
          <w:p w:rsidR="002C6A8E" w:rsidRPr="00467E86" w:rsidRDefault="002C6A8E" w:rsidP="00E826F5">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Способ выплавки стали</w:t>
            </w:r>
          </w:p>
        </w:tc>
        <w:tc>
          <w:tcPr>
            <w:tcW w:w="4785" w:type="dxa"/>
          </w:tcPr>
          <w:p w:rsidR="002C6A8E" w:rsidRPr="00467E86" w:rsidRDefault="002C6A8E" w:rsidP="00E826F5">
            <w:pPr>
              <w:pStyle w:val="zakonpusual"/>
              <w:spacing w:before="0" w:beforeAutospacing="0" w:after="0" w:afterAutospacing="0"/>
              <w:ind w:firstLine="0"/>
              <w:jc w:val="left"/>
              <w:rPr>
                <w:rFonts w:ascii="Times New Roman" w:hAnsi="Times New Roman"/>
                <w:sz w:val="28"/>
                <w:szCs w:val="28"/>
              </w:rPr>
            </w:pPr>
            <w:proofErr w:type="gramStart"/>
            <w:r>
              <w:rPr>
                <w:rFonts w:ascii="Times New Roman" w:hAnsi="Times New Roman"/>
                <w:sz w:val="28"/>
                <w:szCs w:val="28"/>
              </w:rPr>
              <w:t>К</w:t>
            </w:r>
            <w:proofErr w:type="gramEnd"/>
            <w:r>
              <w:rPr>
                <w:rFonts w:ascii="Times New Roman" w:hAnsi="Times New Roman"/>
                <w:sz w:val="28"/>
                <w:szCs w:val="28"/>
              </w:rPr>
              <w:t xml:space="preserve"> (в конвертере); Э (в электропечи)</w:t>
            </w:r>
          </w:p>
        </w:tc>
      </w:tr>
      <w:tr w:rsidR="002C6A8E" w:rsidRPr="00F657D8" w:rsidTr="00E826F5">
        <w:tc>
          <w:tcPr>
            <w:tcW w:w="817" w:type="dxa"/>
          </w:tcPr>
          <w:p w:rsidR="002C6A8E" w:rsidRPr="00467E86" w:rsidRDefault="002C6A8E" w:rsidP="00E826F5">
            <w:pPr>
              <w:pStyle w:val="zakonpusual"/>
              <w:spacing w:before="0" w:beforeAutospacing="0" w:after="0" w:afterAutospacing="0"/>
              <w:ind w:firstLine="0"/>
              <w:jc w:val="center"/>
              <w:rPr>
                <w:rFonts w:ascii="Times New Roman" w:hAnsi="Times New Roman"/>
                <w:sz w:val="28"/>
                <w:szCs w:val="28"/>
              </w:rPr>
            </w:pPr>
            <w:r>
              <w:rPr>
                <w:rFonts w:ascii="Times New Roman" w:hAnsi="Times New Roman"/>
                <w:sz w:val="28"/>
                <w:szCs w:val="28"/>
              </w:rPr>
              <w:t>5</w:t>
            </w:r>
          </w:p>
        </w:tc>
        <w:tc>
          <w:tcPr>
            <w:tcW w:w="3969" w:type="dxa"/>
          </w:tcPr>
          <w:p w:rsidR="002C6A8E" w:rsidRPr="00467E86" w:rsidRDefault="002C6A8E" w:rsidP="00E826F5">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Класс точности изготовления профиля (класс профиля)</w:t>
            </w:r>
          </w:p>
        </w:tc>
        <w:tc>
          <w:tcPr>
            <w:tcW w:w="4785" w:type="dxa"/>
          </w:tcPr>
          <w:p w:rsidR="002C6A8E" w:rsidRPr="00467E86" w:rsidRDefault="002C6A8E" w:rsidP="00E826F5">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lang w:val="en-US"/>
              </w:rPr>
              <w:t>Y</w:t>
            </w:r>
          </w:p>
        </w:tc>
      </w:tr>
      <w:tr w:rsidR="002C6A8E" w:rsidRPr="00F657D8" w:rsidTr="00E826F5">
        <w:tc>
          <w:tcPr>
            <w:tcW w:w="817" w:type="dxa"/>
          </w:tcPr>
          <w:p w:rsidR="002C6A8E" w:rsidRPr="00467E86" w:rsidRDefault="002C6A8E" w:rsidP="00E826F5">
            <w:pPr>
              <w:pStyle w:val="zakonpusual"/>
              <w:spacing w:before="0" w:beforeAutospacing="0" w:after="0" w:afterAutospacing="0"/>
              <w:ind w:firstLine="0"/>
              <w:jc w:val="center"/>
              <w:rPr>
                <w:rFonts w:ascii="Times New Roman" w:hAnsi="Times New Roman"/>
                <w:sz w:val="28"/>
                <w:szCs w:val="28"/>
              </w:rPr>
            </w:pPr>
            <w:r>
              <w:rPr>
                <w:rFonts w:ascii="Times New Roman" w:hAnsi="Times New Roman"/>
                <w:sz w:val="28"/>
                <w:szCs w:val="28"/>
              </w:rPr>
              <w:t>6</w:t>
            </w:r>
          </w:p>
        </w:tc>
        <w:tc>
          <w:tcPr>
            <w:tcW w:w="3969" w:type="dxa"/>
          </w:tcPr>
          <w:p w:rsidR="002C6A8E" w:rsidRPr="00467E86" w:rsidRDefault="002C6A8E" w:rsidP="00E826F5">
            <w:pPr>
              <w:pStyle w:val="zakonpusual"/>
              <w:spacing w:before="0" w:beforeAutospacing="0" w:after="0" w:afterAutospacing="0"/>
              <w:ind w:firstLine="0"/>
              <w:jc w:val="left"/>
              <w:rPr>
                <w:rFonts w:ascii="Times New Roman" w:hAnsi="Times New Roman"/>
                <w:sz w:val="28"/>
                <w:szCs w:val="28"/>
              </w:rPr>
            </w:pPr>
            <w:r>
              <w:rPr>
                <w:rFonts w:ascii="Times New Roman" w:hAnsi="Times New Roman"/>
                <w:sz w:val="28"/>
                <w:szCs w:val="28"/>
              </w:rPr>
              <w:t>Наличие болтовых отверстий на концах</w:t>
            </w:r>
          </w:p>
        </w:tc>
        <w:tc>
          <w:tcPr>
            <w:tcW w:w="4785" w:type="dxa"/>
          </w:tcPr>
          <w:p w:rsidR="002C6A8E" w:rsidRPr="00467E86" w:rsidRDefault="002C6A8E" w:rsidP="00E826F5">
            <w:pPr>
              <w:pStyle w:val="zakonpusual"/>
              <w:spacing w:before="0" w:beforeAutospacing="0" w:after="0" w:afterAutospacing="0"/>
              <w:ind w:firstLine="0"/>
              <w:rPr>
                <w:rFonts w:ascii="Times New Roman" w:hAnsi="Times New Roman"/>
                <w:sz w:val="28"/>
                <w:szCs w:val="28"/>
              </w:rPr>
            </w:pPr>
            <w:r>
              <w:rPr>
                <w:rFonts w:ascii="Times New Roman" w:hAnsi="Times New Roman"/>
                <w:sz w:val="28"/>
                <w:szCs w:val="28"/>
              </w:rPr>
              <w:t>с отверстиями</w:t>
            </w:r>
          </w:p>
        </w:tc>
      </w:tr>
    </w:tbl>
    <w:p w:rsidR="002C6A8E" w:rsidRDefault="002C6A8E" w:rsidP="00E826F5">
      <w:pPr>
        <w:ind w:firstLine="426"/>
        <w:jc w:val="both"/>
        <w:rPr>
          <w:b/>
          <w:bCs/>
          <w:spacing w:val="-9"/>
          <w:sz w:val="28"/>
          <w:szCs w:val="28"/>
        </w:rPr>
      </w:pPr>
    </w:p>
    <w:p w:rsidR="002C6A8E" w:rsidRPr="00F44FE0" w:rsidRDefault="002C6A8E" w:rsidP="00E826F5">
      <w:pPr>
        <w:jc w:val="both"/>
        <w:rPr>
          <w:b/>
          <w:bCs/>
          <w:spacing w:val="-9"/>
          <w:sz w:val="28"/>
          <w:szCs w:val="28"/>
        </w:rPr>
      </w:pPr>
      <w:r>
        <w:rPr>
          <w:b/>
          <w:bCs/>
          <w:spacing w:val="-9"/>
          <w:sz w:val="28"/>
          <w:szCs w:val="28"/>
        </w:rPr>
        <w:lastRenderedPageBreak/>
        <w:tab/>
        <w:t>4.3. Объем (количество) Товара.</w:t>
      </w:r>
    </w:p>
    <w:p w:rsidR="002C6A8E" w:rsidRPr="00F44FE0" w:rsidRDefault="002C6A8E" w:rsidP="00E826F5">
      <w:pPr>
        <w:jc w:val="both"/>
        <w:rPr>
          <w:bCs/>
          <w:sz w:val="28"/>
          <w:szCs w:val="28"/>
        </w:rPr>
      </w:pPr>
      <w:r>
        <w:rPr>
          <w:bCs/>
          <w:sz w:val="28"/>
          <w:szCs w:val="28"/>
        </w:rPr>
        <w:tab/>
        <w:t xml:space="preserve">Количество рельс к поставке за весь период действия договора должно составить  ≈ 34,873 тонны при теоретической линейной массе одного метра рельса 64,88 кг (43 </w:t>
      </w:r>
      <w:proofErr w:type="spellStart"/>
      <w:proofErr w:type="gramStart"/>
      <w:r>
        <w:rPr>
          <w:bCs/>
          <w:sz w:val="28"/>
          <w:szCs w:val="28"/>
        </w:rPr>
        <w:t>шт</w:t>
      </w:r>
      <w:proofErr w:type="spellEnd"/>
      <w:proofErr w:type="gramEnd"/>
      <w:r>
        <w:rPr>
          <w:bCs/>
          <w:sz w:val="28"/>
          <w:szCs w:val="28"/>
        </w:rPr>
        <w:t xml:space="preserve">).  </w:t>
      </w:r>
    </w:p>
    <w:p w:rsidR="002C6A8E" w:rsidRDefault="002C6A8E" w:rsidP="00E826F5">
      <w:pPr>
        <w:widowControl w:val="0"/>
        <w:shd w:val="clear" w:color="auto" w:fill="FFFFFF"/>
        <w:tabs>
          <w:tab w:val="left" w:pos="0"/>
        </w:tabs>
        <w:suppressAutoHyphens w:val="0"/>
        <w:autoSpaceDE w:val="0"/>
        <w:autoSpaceDN w:val="0"/>
        <w:adjustRightInd w:val="0"/>
        <w:rPr>
          <w:b/>
          <w:color w:val="000000"/>
          <w:sz w:val="28"/>
          <w:szCs w:val="28"/>
          <w:lang w:eastAsia="ru-RU"/>
        </w:rPr>
      </w:pPr>
    </w:p>
    <w:p w:rsidR="002C6A8E" w:rsidRPr="00E91EC1" w:rsidRDefault="002C6A8E" w:rsidP="00E826F5">
      <w:pPr>
        <w:widowControl w:val="0"/>
        <w:shd w:val="clear" w:color="auto" w:fill="FFFFFF"/>
        <w:tabs>
          <w:tab w:val="left" w:pos="0"/>
        </w:tabs>
        <w:suppressAutoHyphens w:val="0"/>
        <w:autoSpaceDE w:val="0"/>
        <w:autoSpaceDN w:val="0"/>
        <w:adjustRightInd w:val="0"/>
        <w:rPr>
          <w:b/>
          <w:sz w:val="28"/>
          <w:szCs w:val="28"/>
        </w:rPr>
      </w:pPr>
      <w:r>
        <w:rPr>
          <w:b/>
          <w:color w:val="000000"/>
          <w:sz w:val="28"/>
          <w:szCs w:val="28"/>
          <w:lang w:eastAsia="ru-RU"/>
        </w:rPr>
        <w:tab/>
      </w:r>
      <w:r>
        <w:rPr>
          <w:b/>
          <w:sz w:val="28"/>
          <w:szCs w:val="28"/>
        </w:rPr>
        <w:t>4.4. Место поставки Товара.</w:t>
      </w:r>
    </w:p>
    <w:p w:rsidR="002C6A8E" w:rsidRPr="00470B64" w:rsidRDefault="002C6A8E" w:rsidP="00E826F5">
      <w:pPr>
        <w:jc w:val="both"/>
        <w:rPr>
          <w:sz w:val="28"/>
          <w:szCs w:val="28"/>
        </w:rPr>
      </w:pPr>
      <w:r>
        <w:rPr>
          <w:sz w:val="28"/>
          <w:szCs w:val="28"/>
        </w:rPr>
        <w:tab/>
        <w:t xml:space="preserve">Поставка Товара Покупателю осуществляется Поставщиком: </w:t>
      </w:r>
    </w:p>
    <w:p w:rsidR="002C6A8E" w:rsidRPr="00470B64" w:rsidRDefault="002C6A8E" w:rsidP="00577CD8">
      <w:pPr>
        <w:pStyle w:val="aff7"/>
        <w:numPr>
          <w:ilvl w:val="0"/>
          <w:numId w:val="28"/>
        </w:numPr>
        <w:ind w:left="0" w:firstLine="0"/>
        <w:contextualSpacing/>
        <w:jc w:val="both"/>
        <w:rPr>
          <w:sz w:val="28"/>
          <w:szCs w:val="28"/>
        </w:rPr>
      </w:pPr>
      <w:r>
        <w:rPr>
          <w:sz w:val="28"/>
          <w:szCs w:val="28"/>
        </w:rPr>
        <w:t xml:space="preserve">Российская Федерация, Забайкальский край, станция Чита 1 – в случае железнодорожной поставки; </w:t>
      </w:r>
    </w:p>
    <w:p w:rsidR="002C6A8E" w:rsidRPr="00470B64" w:rsidRDefault="002C6A8E" w:rsidP="00577CD8">
      <w:pPr>
        <w:pStyle w:val="aff7"/>
        <w:numPr>
          <w:ilvl w:val="0"/>
          <w:numId w:val="28"/>
        </w:numPr>
        <w:ind w:left="0" w:firstLine="0"/>
        <w:contextualSpacing/>
        <w:jc w:val="both"/>
        <w:rPr>
          <w:sz w:val="28"/>
          <w:szCs w:val="28"/>
        </w:rPr>
      </w:pPr>
      <w:r>
        <w:rPr>
          <w:sz w:val="28"/>
          <w:szCs w:val="28"/>
        </w:rPr>
        <w:t xml:space="preserve">Российская Федерация, Забайкальский край, </w:t>
      </w:r>
      <w:proofErr w:type="gramStart"/>
      <w:r>
        <w:rPr>
          <w:sz w:val="28"/>
          <w:szCs w:val="28"/>
        </w:rPr>
        <w:t>г</w:t>
      </w:r>
      <w:proofErr w:type="gramEnd"/>
      <w:r>
        <w:rPr>
          <w:sz w:val="28"/>
          <w:szCs w:val="28"/>
        </w:rPr>
        <w:t>. Чита, ул. Лазо, 120,  контейнерный терминал Чита – в случае иного способа доставки.</w:t>
      </w:r>
    </w:p>
    <w:p w:rsidR="002C6A8E" w:rsidRPr="00091996" w:rsidRDefault="002C6A8E" w:rsidP="00E826F5">
      <w:pPr>
        <w:widowControl w:val="0"/>
        <w:autoSpaceDE w:val="0"/>
        <w:autoSpaceDN w:val="0"/>
        <w:adjustRightInd w:val="0"/>
        <w:jc w:val="both"/>
        <w:rPr>
          <w:sz w:val="28"/>
          <w:szCs w:val="28"/>
        </w:rPr>
      </w:pPr>
      <w:r>
        <w:rPr>
          <w:b/>
          <w:bCs/>
          <w:sz w:val="28"/>
          <w:szCs w:val="28"/>
        </w:rPr>
        <w:t xml:space="preserve">  </w:t>
      </w:r>
      <w:r>
        <w:rPr>
          <w:b/>
          <w:bCs/>
          <w:sz w:val="28"/>
          <w:szCs w:val="28"/>
        </w:rPr>
        <w:tab/>
        <w:t xml:space="preserve"> </w:t>
      </w:r>
      <w:r>
        <w:rPr>
          <w:sz w:val="28"/>
          <w:szCs w:val="28"/>
        </w:rPr>
        <w:t xml:space="preserve">О варианте поставки Поставщик письменно уведомляет Покупателя не менее чем за 3 рабочих дня до предполагаемой даты поставки. </w:t>
      </w:r>
    </w:p>
    <w:p w:rsidR="002C6A8E" w:rsidRDefault="002C6A8E" w:rsidP="00E826F5">
      <w:pPr>
        <w:suppressAutoHyphens w:val="0"/>
        <w:rPr>
          <w:sz w:val="28"/>
          <w:szCs w:val="28"/>
        </w:rPr>
      </w:pPr>
    </w:p>
    <w:p w:rsidR="002C6A8E" w:rsidRPr="00032204" w:rsidRDefault="002C6A8E" w:rsidP="00E826F5">
      <w:pPr>
        <w:suppressAutoHyphens w:val="0"/>
        <w:rPr>
          <w:b/>
          <w:bCs/>
          <w:sz w:val="28"/>
          <w:szCs w:val="28"/>
        </w:rPr>
      </w:pPr>
      <w:r>
        <w:rPr>
          <w:sz w:val="28"/>
          <w:szCs w:val="28"/>
        </w:rPr>
        <w:tab/>
      </w:r>
      <w:r>
        <w:rPr>
          <w:b/>
          <w:bCs/>
          <w:sz w:val="28"/>
          <w:szCs w:val="28"/>
        </w:rPr>
        <w:t>4.5. Условия поставки Товара</w:t>
      </w:r>
    </w:p>
    <w:p w:rsidR="002C6A8E" w:rsidRDefault="002C6A8E" w:rsidP="00E826F5">
      <w:pPr>
        <w:widowControl w:val="0"/>
        <w:autoSpaceDE w:val="0"/>
        <w:autoSpaceDN w:val="0"/>
        <w:adjustRightInd w:val="0"/>
        <w:jc w:val="both"/>
        <w:rPr>
          <w:sz w:val="28"/>
          <w:szCs w:val="28"/>
        </w:rPr>
      </w:pPr>
      <w:r>
        <w:rPr>
          <w:sz w:val="28"/>
          <w:szCs w:val="28"/>
        </w:rPr>
        <w:tab/>
        <w:t>4.5.1. Приемка Товара осуществляется представителями Поставщика и Покупателя с подписанием товарной накладной (ТОРГ-12) либо УПД в месте приемки Товара. Представитель Покупателя перед приемкой доставленного Товара предъявляет Поставщику следующие документы:</w:t>
      </w:r>
    </w:p>
    <w:p w:rsidR="002C6A8E" w:rsidRPr="00032204" w:rsidRDefault="002C6A8E" w:rsidP="00E826F5">
      <w:pPr>
        <w:widowControl w:val="0"/>
        <w:autoSpaceDE w:val="0"/>
        <w:autoSpaceDN w:val="0"/>
        <w:adjustRightInd w:val="0"/>
        <w:jc w:val="both"/>
        <w:rPr>
          <w:sz w:val="28"/>
          <w:szCs w:val="28"/>
        </w:rPr>
      </w:pPr>
      <w:r>
        <w:rPr>
          <w:sz w:val="28"/>
          <w:szCs w:val="28"/>
        </w:rPr>
        <w:tab/>
        <w:t xml:space="preserve">1)  документ, удостоверяющий личность представителя Покупателя;  </w:t>
      </w:r>
    </w:p>
    <w:p w:rsidR="002C6A8E" w:rsidRPr="00077087" w:rsidRDefault="002C6A8E" w:rsidP="00E826F5">
      <w:pPr>
        <w:shd w:val="clear" w:color="auto" w:fill="FFFFFF"/>
        <w:suppressAutoHyphens w:val="0"/>
        <w:jc w:val="both"/>
        <w:rPr>
          <w:color w:val="222222"/>
          <w:highlight w:val="yellow"/>
          <w:lang w:eastAsia="ru-RU"/>
        </w:rPr>
      </w:pPr>
      <w:r>
        <w:rPr>
          <w:sz w:val="28"/>
          <w:szCs w:val="28"/>
        </w:rPr>
        <w:t xml:space="preserve"> </w:t>
      </w:r>
      <w:r>
        <w:rPr>
          <w:sz w:val="28"/>
          <w:szCs w:val="28"/>
        </w:rPr>
        <w:tab/>
        <w:t xml:space="preserve">2) </w:t>
      </w:r>
      <w:r>
        <w:rPr>
          <w:color w:val="222222"/>
          <w:sz w:val="28"/>
          <w:szCs w:val="28"/>
          <w:lang w:eastAsia="ru-RU"/>
        </w:rPr>
        <w:t>доверенность на представителя Поставщика, оформленную надлежащим образом, либо иной документ;</w:t>
      </w:r>
    </w:p>
    <w:p w:rsidR="002C6A8E" w:rsidRDefault="002C6A8E" w:rsidP="00E826F5">
      <w:pPr>
        <w:widowControl w:val="0"/>
        <w:autoSpaceDE w:val="0"/>
        <w:autoSpaceDN w:val="0"/>
        <w:adjustRightInd w:val="0"/>
        <w:jc w:val="both"/>
        <w:rPr>
          <w:sz w:val="28"/>
          <w:szCs w:val="28"/>
        </w:rPr>
      </w:pPr>
      <w:r>
        <w:rPr>
          <w:sz w:val="28"/>
          <w:szCs w:val="28"/>
        </w:rPr>
        <w:tab/>
        <w:t>Представитель Поставщика перед приемкой доставленного Товара предъявляет Покупателю следующие документы:</w:t>
      </w:r>
    </w:p>
    <w:p w:rsidR="002C6A8E" w:rsidRDefault="002C6A8E" w:rsidP="00E826F5">
      <w:pPr>
        <w:widowControl w:val="0"/>
        <w:autoSpaceDE w:val="0"/>
        <w:autoSpaceDN w:val="0"/>
        <w:adjustRightInd w:val="0"/>
        <w:jc w:val="both"/>
        <w:rPr>
          <w:sz w:val="28"/>
          <w:szCs w:val="28"/>
        </w:rPr>
      </w:pPr>
      <w:r>
        <w:rPr>
          <w:sz w:val="28"/>
          <w:szCs w:val="28"/>
        </w:rPr>
        <w:tab/>
        <w:t xml:space="preserve">1)  документ, удостоверяющий личность представителя Поставщика;  </w:t>
      </w:r>
    </w:p>
    <w:p w:rsidR="002C6A8E" w:rsidRDefault="002C6A8E" w:rsidP="00E826F5">
      <w:pPr>
        <w:widowControl w:val="0"/>
        <w:autoSpaceDE w:val="0"/>
        <w:autoSpaceDN w:val="0"/>
        <w:adjustRightInd w:val="0"/>
        <w:jc w:val="both"/>
        <w:rPr>
          <w:sz w:val="28"/>
          <w:szCs w:val="28"/>
        </w:rPr>
      </w:pPr>
      <w:r>
        <w:rPr>
          <w:sz w:val="28"/>
          <w:szCs w:val="28"/>
        </w:rPr>
        <w:tab/>
        <w:t>2) доверенность на представителя Поставщика, оформленную надлежащим образом;</w:t>
      </w:r>
    </w:p>
    <w:p w:rsidR="002C6A8E" w:rsidRDefault="002C6A8E" w:rsidP="00E826F5">
      <w:pPr>
        <w:widowControl w:val="0"/>
        <w:autoSpaceDE w:val="0"/>
        <w:autoSpaceDN w:val="0"/>
        <w:adjustRightInd w:val="0"/>
        <w:jc w:val="both"/>
        <w:rPr>
          <w:sz w:val="28"/>
          <w:szCs w:val="28"/>
        </w:rPr>
      </w:pPr>
      <w:r>
        <w:rPr>
          <w:sz w:val="28"/>
          <w:szCs w:val="28"/>
        </w:rPr>
        <w:tab/>
        <w:t>3) Паспорт качества на Товар;</w:t>
      </w:r>
    </w:p>
    <w:p w:rsidR="002C6A8E" w:rsidRDefault="002C6A8E" w:rsidP="00E826F5">
      <w:pPr>
        <w:widowControl w:val="0"/>
        <w:autoSpaceDE w:val="0"/>
        <w:autoSpaceDN w:val="0"/>
        <w:adjustRightInd w:val="0"/>
        <w:jc w:val="both"/>
        <w:rPr>
          <w:sz w:val="28"/>
          <w:szCs w:val="28"/>
        </w:rPr>
      </w:pPr>
      <w:r>
        <w:rPr>
          <w:sz w:val="28"/>
          <w:szCs w:val="28"/>
        </w:rPr>
        <w:tab/>
        <w:t>4) Сертификат соответствия на товар.</w:t>
      </w:r>
    </w:p>
    <w:p w:rsidR="002C6A8E" w:rsidRDefault="002C6A8E" w:rsidP="00E826F5">
      <w:pPr>
        <w:widowControl w:val="0"/>
        <w:autoSpaceDE w:val="0"/>
        <w:autoSpaceDN w:val="0"/>
        <w:adjustRightInd w:val="0"/>
        <w:jc w:val="both"/>
        <w:rPr>
          <w:sz w:val="28"/>
          <w:szCs w:val="28"/>
        </w:rPr>
      </w:pPr>
      <w:r>
        <w:rPr>
          <w:sz w:val="28"/>
          <w:szCs w:val="28"/>
        </w:rPr>
        <w:tab/>
        <w:t xml:space="preserve">4.5.2. </w:t>
      </w:r>
      <w:proofErr w:type="gramStart"/>
      <w:r>
        <w:rPr>
          <w:sz w:val="28"/>
          <w:szCs w:val="28"/>
        </w:rPr>
        <w:t>Покупатель вправе, в целях подтверждения заявленных в техническом задании требований, выборочно, в объеме до 10% от общего количества, с округлением до целых в большую сторону, отобрать и передать образцы Товара в специализированную лицензированную организацию (лабораторию) для проведения испытаний, с предоставлением Поставщику места для хранения и охраны Товара на территории Покупателя (без вывоза за территорию) до момента выдачи заключения лабораторией в</w:t>
      </w:r>
      <w:proofErr w:type="gramEnd"/>
      <w:r>
        <w:rPr>
          <w:sz w:val="28"/>
          <w:szCs w:val="28"/>
        </w:rPr>
        <w:t xml:space="preserve"> срок, установленный в договоре с данной лабораторией. При этом Поставщик несет ответственность за хранение своего имущества до окончательной передачи Товара Покупателю. В </w:t>
      </w:r>
      <w:proofErr w:type="gramStart"/>
      <w:r>
        <w:rPr>
          <w:sz w:val="28"/>
          <w:szCs w:val="28"/>
        </w:rPr>
        <w:t>случае</w:t>
      </w:r>
      <w:proofErr w:type="gramEnd"/>
      <w:r>
        <w:rPr>
          <w:sz w:val="28"/>
          <w:szCs w:val="28"/>
        </w:rPr>
        <w:t xml:space="preserve"> лабораторных испытаний приемка товара продляется на время проведения испытаний. В </w:t>
      </w:r>
      <w:proofErr w:type="gramStart"/>
      <w:r>
        <w:rPr>
          <w:sz w:val="28"/>
          <w:szCs w:val="28"/>
        </w:rPr>
        <w:t>случае</w:t>
      </w:r>
      <w:proofErr w:type="gramEnd"/>
      <w:r>
        <w:rPr>
          <w:sz w:val="28"/>
          <w:szCs w:val="28"/>
        </w:rPr>
        <w:t xml:space="preserve"> обнаружения дефектов, либо несоответствия Товара по качеству, Поставщик обязуется заменить несоответствующий по качеству Товар за свой счет, в срок согласованный с заказчиком, но не более 30 календарных дней.</w:t>
      </w:r>
    </w:p>
    <w:p w:rsidR="002C6A8E" w:rsidRPr="0056424E" w:rsidRDefault="002C6A8E" w:rsidP="00E826F5">
      <w:pPr>
        <w:widowControl w:val="0"/>
        <w:autoSpaceDE w:val="0"/>
        <w:autoSpaceDN w:val="0"/>
        <w:adjustRightInd w:val="0"/>
        <w:jc w:val="both"/>
        <w:rPr>
          <w:sz w:val="28"/>
          <w:szCs w:val="28"/>
        </w:rPr>
      </w:pPr>
      <w:r>
        <w:rPr>
          <w:sz w:val="28"/>
          <w:szCs w:val="28"/>
        </w:rPr>
        <w:lastRenderedPageBreak/>
        <w:tab/>
        <w:t xml:space="preserve">4.5.3.  </w:t>
      </w:r>
      <w:r>
        <w:rPr>
          <w:bCs/>
          <w:sz w:val="28"/>
          <w:szCs w:val="28"/>
        </w:rPr>
        <w:t>Покупатель</w:t>
      </w:r>
      <w:r>
        <w:rPr>
          <w:sz w:val="28"/>
          <w:szCs w:val="28"/>
        </w:rPr>
        <w:t xml:space="preserve"> осуществляет сплошной входной контроль продукции в соответствии с ГОСТ 24297-13. </w:t>
      </w:r>
      <w:r>
        <w:rPr>
          <w:bCs/>
          <w:sz w:val="28"/>
          <w:szCs w:val="28"/>
        </w:rPr>
        <w:t>Покупатель</w:t>
      </w:r>
      <w:r>
        <w:rPr>
          <w:sz w:val="28"/>
          <w:szCs w:val="28"/>
        </w:rPr>
        <w:t xml:space="preserve"> вправе осуществлять приемку продукции в присутствии представителя сторонней организации, осуществляющей функции входного и строительного контроля по договору.</w:t>
      </w:r>
    </w:p>
    <w:p w:rsidR="002C6A8E" w:rsidRDefault="002C6A8E" w:rsidP="00E826F5">
      <w:pPr>
        <w:widowControl w:val="0"/>
        <w:autoSpaceDE w:val="0"/>
        <w:autoSpaceDN w:val="0"/>
        <w:adjustRightInd w:val="0"/>
        <w:jc w:val="both"/>
        <w:rPr>
          <w:bCs/>
          <w:sz w:val="28"/>
          <w:szCs w:val="28"/>
        </w:rPr>
      </w:pPr>
      <w:r>
        <w:rPr>
          <w:sz w:val="28"/>
          <w:szCs w:val="28"/>
        </w:rPr>
        <w:tab/>
        <w:t xml:space="preserve">4.5.4. </w:t>
      </w:r>
      <w:proofErr w:type="gramStart"/>
      <w:r>
        <w:rPr>
          <w:bCs/>
          <w:sz w:val="28"/>
          <w:szCs w:val="28"/>
        </w:rPr>
        <w:t>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Спецификацией (Приложение №1 к договору).</w:t>
      </w:r>
      <w:proofErr w:type="gramEnd"/>
    </w:p>
    <w:p w:rsidR="002C6A8E" w:rsidRDefault="002C6A8E" w:rsidP="00E826F5">
      <w:pPr>
        <w:widowControl w:val="0"/>
        <w:autoSpaceDE w:val="0"/>
        <w:autoSpaceDN w:val="0"/>
        <w:adjustRightInd w:val="0"/>
        <w:jc w:val="both"/>
        <w:rPr>
          <w:sz w:val="28"/>
          <w:szCs w:val="28"/>
        </w:rPr>
      </w:pPr>
      <w:r>
        <w:rPr>
          <w:sz w:val="28"/>
          <w:szCs w:val="28"/>
        </w:rPr>
        <w:tab/>
        <w:t xml:space="preserve">4.5.5. В </w:t>
      </w:r>
      <w:proofErr w:type="gramStart"/>
      <w:r>
        <w:rPr>
          <w:sz w:val="28"/>
          <w:szCs w:val="28"/>
        </w:rPr>
        <w:t>случае</w:t>
      </w:r>
      <w:proofErr w:type="gramEnd"/>
      <w:r>
        <w:rPr>
          <w:sz w:val="28"/>
          <w:szCs w:val="28"/>
        </w:rPr>
        <w:t xml:space="preserve"> возникновения разногласий между Поставщиком и Покупателем относительно качества Товара, определение качества производится специализированной организацией. Оплата работ (услуг) специализированной организации производится заинтересованной Стороной. Если будет установлено несоответствие качества поставленного Товара условиям договора и спецификации, виновная сторона обязана возместить все расходы, связанный с проверкой специализированной организацией, другой Стороне. Сторонами составляется акт с перечнем недостатков и сроками устранения за счет Поставщика. Возврат некачественной продукции производится за счет Поставщика. </w:t>
      </w:r>
    </w:p>
    <w:p w:rsidR="002C6A8E" w:rsidRPr="00032204" w:rsidRDefault="002C6A8E" w:rsidP="00E826F5">
      <w:pPr>
        <w:widowControl w:val="0"/>
        <w:autoSpaceDE w:val="0"/>
        <w:autoSpaceDN w:val="0"/>
        <w:adjustRightInd w:val="0"/>
        <w:jc w:val="both"/>
        <w:rPr>
          <w:sz w:val="28"/>
          <w:szCs w:val="28"/>
        </w:rPr>
      </w:pPr>
      <w:r>
        <w:rPr>
          <w:sz w:val="28"/>
          <w:szCs w:val="28"/>
        </w:rPr>
        <w:t xml:space="preserve">Приемка продукции по количеству производится в день выдачи груза перевозчиком. Покупатель производит взвешивание каждого места. В случае </w:t>
      </w:r>
      <w:proofErr w:type="gramStart"/>
      <w:r>
        <w:rPr>
          <w:sz w:val="28"/>
          <w:szCs w:val="28"/>
        </w:rPr>
        <w:t>обнаружения несоответствия количества продукции</w:t>
      </w:r>
      <w:proofErr w:type="gramEnd"/>
      <w:r>
        <w:rPr>
          <w:sz w:val="28"/>
          <w:szCs w:val="28"/>
        </w:rPr>
        <w:t xml:space="preserve"> товаросопроводительным документам,  Поставщик обязан скорректировать счет-фактуру по данной поставке соответственно количеству, зафиксированному во время приемки. Масса продукции считается верной, если не превышает значения предельного расхождения в результатах  определения массы нетто такой продукции.</w:t>
      </w:r>
    </w:p>
    <w:p w:rsidR="002C6A8E" w:rsidRDefault="002C6A8E" w:rsidP="00E826F5">
      <w:pPr>
        <w:jc w:val="both"/>
        <w:rPr>
          <w:sz w:val="28"/>
          <w:szCs w:val="28"/>
        </w:rPr>
      </w:pPr>
      <w:r>
        <w:rPr>
          <w:sz w:val="28"/>
          <w:szCs w:val="28"/>
        </w:rPr>
        <w:tab/>
        <w:t>4.5.6 Датой поставки Товара считается дата подписания Сторонами товарной накладной (ТОРГ-12), либо УПД.</w:t>
      </w:r>
    </w:p>
    <w:p w:rsidR="002C6A8E" w:rsidRDefault="002C6A8E" w:rsidP="00E826F5">
      <w:pPr>
        <w:jc w:val="both"/>
        <w:rPr>
          <w:sz w:val="28"/>
          <w:szCs w:val="28"/>
        </w:rPr>
      </w:pPr>
      <w:r>
        <w:rPr>
          <w:sz w:val="28"/>
          <w:szCs w:val="28"/>
        </w:rPr>
        <w:tab/>
        <w:t>4.5.7 Срок поставки – в течение не более 45 (сорока пяти) календарных дней со дня подписания договора</w:t>
      </w:r>
    </w:p>
    <w:p w:rsidR="002C6A8E" w:rsidRDefault="002C6A8E" w:rsidP="00E826F5">
      <w:pPr>
        <w:jc w:val="both"/>
        <w:rPr>
          <w:sz w:val="28"/>
          <w:szCs w:val="28"/>
        </w:rPr>
      </w:pPr>
      <w:r>
        <w:rPr>
          <w:sz w:val="28"/>
          <w:szCs w:val="28"/>
        </w:rPr>
        <w:tab/>
        <w:t>4.5.8. Отклонение от объема (количества) поставки Товара допускается в сторону увеличения в зависимости от нормы загрузки вагонов. При этом увеличение цены по договору допускается в пределах не более 1% от финансово-коммерческого предложения.</w:t>
      </w:r>
    </w:p>
    <w:p w:rsidR="002C6A8E" w:rsidRDefault="002C6A8E" w:rsidP="00E826F5">
      <w:pPr>
        <w:ind w:firstLine="709"/>
        <w:jc w:val="both"/>
        <w:rPr>
          <w:b/>
          <w:sz w:val="28"/>
          <w:szCs w:val="28"/>
        </w:rPr>
      </w:pPr>
    </w:p>
    <w:p w:rsidR="002C6A8E" w:rsidRPr="0001090D" w:rsidRDefault="002C6A8E" w:rsidP="00E826F5">
      <w:pPr>
        <w:ind w:firstLine="709"/>
        <w:jc w:val="both"/>
        <w:rPr>
          <w:b/>
          <w:sz w:val="28"/>
          <w:szCs w:val="28"/>
        </w:rPr>
      </w:pPr>
      <w:r>
        <w:rPr>
          <w:b/>
          <w:sz w:val="28"/>
          <w:szCs w:val="28"/>
        </w:rPr>
        <w:t>4.6. Гарантийный срок Товара.</w:t>
      </w:r>
    </w:p>
    <w:p w:rsidR="002C6A8E" w:rsidRPr="00032204" w:rsidRDefault="002C6A8E" w:rsidP="00E826F5">
      <w:pPr>
        <w:pStyle w:val="ConsNormal"/>
        <w:ind w:firstLine="567"/>
        <w:jc w:val="both"/>
        <w:rPr>
          <w:rFonts w:ascii="Times New Roman" w:hAnsi="Times New Roman"/>
          <w:sz w:val="28"/>
          <w:szCs w:val="28"/>
        </w:rPr>
      </w:pPr>
      <w:r>
        <w:rPr>
          <w:rFonts w:ascii="Times New Roman" w:hAnsi="Times New Roman"/>
          <w:bCs/>
          <w:sz w:val="28"/>
          <w:szCs w:val="28"/>
        </w:rPr>
        <w:t xml:space="preserve">  Срок гарантии нормального функционирования Товара в течение не менее 36 месяцев </w:t>
      </w:r>
      <w:proofErr w:type="gramStart"/>
      <w:r>
        <w:rPr>
          <w:rFonts w:ascii="Times New Roman" w:hAnsi="Times New Roman"/>
          <w:bCs/>
          <w:sz w:val="28"/>
          <w:szCs w:val="28"/>
        </w:rPr>
        <w:t>с даты подписания</w:t>
      </w:r>
      <w:proofErr w:type="gramEnd"/>
      <w:r>
        <w:rPr>
          <w:rFonts w:ascii="Times New Roman" w:hAnsi="Times New Roman"/>
          <w:bCs/>
          <w:sz w:val="28"/>
          <w:szCs w:val="28"/>
        </w:rPr>
        <w:t xml:space="preserve"> Сторонами товарной накладной (ТОРГ-12).</w:t>
      </w:r>
      <w:r>
        <w:rPr>
          <w:rFonts w:ascii="Times New Roman" w:hAnsi="Times New Roman"/>
          <w:bCs/>
          <w:i/>
          <w:iCs/>
          <w:sz w:val="28"/>
          <w:szCs w:val="28"/>
          <w:vertAlign w:val="superscript"/>
        </w:rPr>
        <w:t xml:space="preserve"> </w:t>
      </w:r>
    </w:p>
    <w:p w:rsidR="002C6A8E" w:rsidRDefault="002C6A8E" w:rsidP="00E826F5">
      <w:pPr>
        <w:ind w:firstLine="709"/>
        <w:jc w:val="both"/>
        <w:rPr>
          <w:sz w:val="28"/>
          <w:szCs w:val="28"/>
        </w:rPr>
      </w:pPr>
    </w:p>
    <w:p w:rsidR="002C6A8E" w:rsidRDefault="002C6A8E" w:rsidP="00E826F5">
      <w:pPr>
        <w:suppressAutoHyphens w:val="0"/>
        <w:rPr>
          <w:b/>
          <w:sz w:val="28"/>
          <w:szCs w:val="28"/>
        </w:rPr>
      </w:pPr>
      <w:r>
        <w:rPr>
          <w:b/>
          <w:sz w:val="28"/>
          <w:szCs w:val="28"/>
        </w:rPr>
        <w:tab/>
        <w:t>4.7. Условия и порядок оплаты.</w:t>
      </w:r>
    </w:p>
    <w:p w:rsidR="002C6A8E" w:rsidRPr="00DC622D" w:rsidRDefault="002C6A8E" w:rsidP="00E826F5">
      <w:pPr>
        <w:jc w:val="both"/>
        <w:rPr>
          <w:sz w:val="28"/>
          <w:szCs w:val="28"/>
        </w:rPr>
      </w:pPr>
      <w:r>
        <w:rPr>
          <w:sz w:val="28"/>
          <w:szCs w:val="28"/>
        </w:rPr>
        <w:tab/>
        <w:t xml:space="preserve">Оплата Товара производится Покупателем по безналичному расчету в следующем порядке </w:t>
      </w:r>
      <w:r>
        <w:rPr>
          <w:i/>
          <w:sz w:val="28"/>
          <w:szCs w:val="28"/>
        </w:rPr>
        <w:t xml:space="preserve">(выбрать </w:t>
      </w:r>
      <w:proofErr w:type="gramStart"/>
      <w:r>
        <w:rPr>
          <w:i/>
          <w:sz w:val="28"/>
          <w:szCs w:val="28"/>
        </w:rPr>
        <w:t>необходимое</w:t>
      </w:r>
      <w:proofErr w:type="gramEnd"/>
      <w:r>
        <w:rPr>
          <w:i/>
          <w:sz w:val="28"/>
          <w:szCs w:val="28"/>
        </w:rPr>
        <w:t>):</w:t>
      </w:r>
    </w:p>
    <w:p w:rsidR="002C6A8E" w:rsidRPr="00DC622D" w:rsidRDefault="002C6A8E" w:rsidP="00E826F5">
      <w:pPr>
        <w:jc w:val="both"/>
        <w:rPr>
          <w:i/>
          <w:sz w:val="28"/>
          <w:szCs w:val="28"/>
        </w:rPr>
      </w:pPr>
      <w:r>
        <w:rPr>
          <w:i/>
          <w:sz w:val="28"/>
          <w:szCs w:val="28"/>
        </w:rPr>
        <w:tab/>
        <w:t>Оплата Товара производится Покупателем по безналичному расчету в следующем порядке:</w:t>
      </w:r>
    </w:p>
    <w:p w:rsidR="002C6A8E" w:rsidRPr="00CA3071" w:rsidRDefault="002C6A8E" w:rsidP="00E826F5">
      <w:pPr>
        <w:jc w:val="both"/>
        <w:rPr>
          <w:i/>
          <w:sz w:val="28"/>
          <w:szCs w:val="28"/>
        </w:rPr>
      </w:pPr>
      <w:r>
        <w:rPr>
          <w:i/>
          <w:sz w:val="28"/>
          <w:szCs w:val="28"/>
        </w:rPr>
        <w:lastRenderedPageBreak/>
        <w:tab/>
        <w:t xml:space="preserve">Вариант 1. </w:t>
      </w:r>
      <w:proofErr w:type="gramStart"/>
      <w:r>
        <w:rPr>
          <w:i/>
          <w:sz w:val="28"/>
          <w:szCs w:val="28"/>
        </w:rPr>
        <w:t xml:space="preserve">Оплата поставки товара производится в безналичном порядке путем перечисления Покупателем денежных средств в размере 100 % (ста) процентов стоимости поставляемого Товара (партии Товара) на расчетный счет поставщика в течение 30 (тридцати) календарных дней с даты подписания сторонами товарной накладной (ТОРГ-12) или </w:t>
      </w:r>
      <w:r w:rsidRPr="00CA3071">
        <w:rPr>
          <w:i/>
          <w:sz w:val="28"/>
          <w:szCs w:val="28"/>
        </w:rPr>
        <w:t>универсального передаточного документа (УПД) на основании счета</w:t>
      </w:r>
      <w:r w:rsidR="00E826F5" w:rsidRPr="00CA3071">
        <w:rPr>
          <w:i/>
          <w:sz w:val="28"/>
          <w:szCs w:val="28"/>
        </w:rPr>
        <w:t xml:space="preserve"> и </w:t>
      </w:r>
      <w:r w:rsidRPr="00CA3071">
        <w:rPr>
          <w:i/>
          <w:sz w:val="28"/>
          <w:szCs w:val="28"/>
        </w:rPr>
        <w:t xml:space="preserve">счета-фактуры.  </w:t>
      </w:r>
      <w:proofErr w:type="gramEnd"/>
    </w:p>
    <w:p w:rsidR="002C6A8E" w:rsidRPr="00CA3071" w:rsidRDefault="002C6A8E" w:rsidP="00E826F5">
      <w:pPr>
        <w:jc w:val="both"/>
        <w:rPr>
          <w:i/>
          <w:sz w:val="28"/>
          <w:szCs w:val="28"/>
        </w:rPr>
      </w:pPr>
      <w:r w:rsidRPr="00CA3071">
        <w:rPr>
          <w:i/>
          <w:sz w:val="28"/>
          <w:szCs w:val="28"/>
        </w:rPr>
        <w:tab/>
        <w:t xml:space="preserve">Вариант 2. Может быть предусмотрен авансовый платеж, который не должен превышать 25 % (двадцать пять) процентов от стоимости поставляемого Товара (партии Товара). В </w:t>
      </w:r>
      <w:proofErr w:type="gramStart"/>
      <w:r w:rsidRPr="00CA3071">
        <w:rPr>
          <w:i/>
          <w:sz w:val="28"/>
          <w:szCs w:val="28"/>
        </w:rPr>
        <w:t>случае</w:t>
      </w:r>
      <w:proofErr w:type="gramEnd"/>
      <w:r w:rsidRPr="00CA3071">
        <w:rPr>
          <w:i/>
          <w:sz w:val="28"/>
          <w:szCs w:val="28"/>
        </w:rPr>
        <w:t xml:space="preserve"> авансового платежа оплата производится Покупателем в следующем порядке:   </w:t>
      </w:r>
    </w:p>
    <w:p w:rsidR="002C6A8E" w:rsidRPr="00CA3071" w:rsidRDefault="002C6A8E" w:rsidP="00E826F5">
      <w:pPr>
        <w:pStyle w:val="19"/>
        <w:ind w:firstLine="0"/>
        <w:rPr>
          <w:i/>
          <w:szCs w:val="28"/>
        </w:rPr>
      </w:pPr>
      <w:r w:rsidRPr="00CA3071">
        <w:rPr>
          <w:i/>
          <w:szCs w:val="28"/>
        </w:rPr>
        <w:t xml:space="preserve">- аванс в размере не более 25 % (двадцать пять) процентов от общей цены поставки Товара (партии Товара) по договору – производится в течение 10 (десяти) календарных дней </w:t>
      </w:r>
      <w:proofErr w:type="gramStart"/>
      <w:r w:rsidRPr="00CA3071">
        <w:rPr>
          <w:i/>
          <w:szCs w:val="28"/>
        </w:rPr>
        <w:t>с даты подписания</w:t>
      </w:r>
      <w:proofErr w:type="gramEnd"/>
      <w:r w:rsidRPr="00CA3071">
        <w:rPr>
          <w:i/>
          <w:szCs w:val="28"/>
        </w:rPr>
        <w:t xml:space="preserve"> договора;   </w:t>
      </w:r>
    </w:p>
    <w:p w:rsidR="002C6A8E" w:rsidRPr="00393AF3" w:rsidRDefault="002C6A8E" w:rsidP="00E826F5">
      <w:pPr>
        <w:pStyle w:val="19"/>
        <w:ind w:firstLine="0"/>
        <w:rPr>
          <w:i/>
          <w:sz w:val="24"/>
          <w:szCs w:val="24"/>
        </w:rPr>
      </w:pPr>
      <w:r w:rsidRPr="00CA3071">
        <w:rPr>
          <w:i/>
          <w:szCs w:val="28"/>
        </w:rPr>
        <w:t xml:space="preserve">- окончательный расчет в размере не менее 75 % (семьдесят пять) процентов от общей цены Товара (партии Товара) по договору,  производится в течение 30 (Тридцати) календарных дней </w:t>
      </w:r>
      <w:proofErr w:type="gramStart"/>
      <w:r w:rsidRPr="00CA3071">
        <w:rPr>
          <w:i/>
          <w:szCs w:val="28"/>
        </w:rPr>
        <w:t>с даты подписания</w:t>
      </w:r>
      <w:proofErr w:type="gramEnd"/>
      <w:r w:rsidRPr="00CA3071">
        <w:rPr>
          <w:i/>
          <w:szCs w:val="28"/>
        </w:rPr>
        <w:t xml:space="preserve"> сторонами товарной накладной (ТОРГ-12) или универсального передаточного документа (УПД) на основании счета</w:t>
      </w:r>
      <w:r w:rsidR="00E826F5" w:rsidRPr="00CA3071">
        <w:rPr>
          <w:i/>
          <w:szCs w:val="28"/>
        </w:rPr>
        <w:t xml:space="preserve"> и </w:t>
      </w:r>
      <w:r w:rsidRPr="00CA3071">
        <w:rPr>
          <w:i/>
          <w:szCs w:val="28"/>
        </w:rPr>
        <w:t>счета-фактуры</w:t>
      </w:r>
      <w:r w:rsidRPr="00CA3071">
        <w:rPr>
          <w:i/>
          <w:sz w:val="24"/>
          <w:szCs w:val="24"/>
        </w:rPr>
        <w:t>.</w:t>
      </w:r>
      <w:r>
        <w:rPr>
          <w:i/>
          <w:sz w:val="24"/>
          <w:szCs w:val="24"/>
        </w:rPr>
        <w:t xml:space="preserve"> </w:t>
      </w:r>
    </w:p>
    <w:p w:rsidR="002C6A8E" w:rsidRPr="007D58C3" w:rsidRDefault="002C6A8E" w:rsidP="00E826F5">
      <w:pPr>
        <w:ind w:firstLine="709"/>
        <w:jc w:val="both"/>
        <w:rPr>
          <w:b/>
          <w:sz w:val="28"/>
          <w:szCs w:val="28"/>
        </w:rPr>
      </w:pPr>
    </w:p>
    <w:p w:rsidR="002C6A8E" w:rsidRPr="007D58C3" w:rsidRDefault="002C6A8E" w:rsidP="00E826F5">
      <w:pPr>
        <w:suppressAutoHyphens w:val="0"/>
        <w:rPr>
          <w:b/>
          <w:sz w:val="28"/>
          <w:szCs w:val="28"/>
        </w:rPr>
      </w:pPr>
      <w:r>
        <w:rPr>
          <w:b/>
          <w:sz w:val="28"/>
          <w:szCs w:val="28"/>
        </w:rPr>
        <w:tab/>
        <w:t>4.8. Начальная (максимальная) цена договора.</w:t>
      </w:r>
    </w:p>
    <w:p w:rsidR="002C6A8E" w:rsidRPr="009109D1" w:rsidRDefault="002C6A8E" w:rsidP="00E826F5">
      <w:pPr>
        <w:jc w:val="both"/>
        <w:rPr>
          <w:sz w:val="28"/>
          <w:szCs w:val="28"/>
        </w:rPr>
      </w:pPr>
      <w:r>
        <w:rPr>
          <w:sz w:val="28"/>
          <w:szCs w:val="28"/>
        </w:rPr>
        <w:tab/>
        <w:t xml:space="preserve">Начальная (максимальная) цена договора составляет </w:t>
      </w:r>
      <w:r>
        <w:rPr>
          <w:b/>
          <w:sz w:val="28"/>
          <w:szCs w:val="28"/>
        </w:rPr>
        <w:t xml:space="preserve">2 616 261, 85 (Два миллиона шестьсот шестнадцать тысяч двести шестьдесят один) рубль 85 копеек </w:t>
      </w:r>
      <w:r>
        <w:rPr>
          <w:sz w:val="28"/>
          <w:szCs w:val="28"/>
        </w:rPr>
        <w:t>с учетом всех налогов (кроме НДС), затрат связанных с изготовлением, а также иных затрат и расходов связанных с поставкой товара. Сумма НДС и условия начисления определяются в соответствии с законодательством Российской Федерации.</w:t>
      </w:r>
    </w:p>
    <w:p w:rsidR="002C6A8E" w:rsidRDefault="002C6A8E" w:rsidP="00E826F5"/>
    <w:p w:rsidR="002C6A8E" w:rsidRDefault="002C6A8E" w:rsidP="00E826F5">
      <w:pPr>
        <w:ind w:firstLine="709"/>
        <w:jc w:val="both"/>
        <w:rPr>
          <w:b/>
          <w:sz w:val="28"/>
          <w:szCs w:val="28"/>
          <w:highlight w:val="cyan"/>
        </w:rPr>
      </w:pPr>
    </w:p>
    <w:p w:rsidR="002C6A8E" w:rsidRDefault="002C6A8E" w:rsidP="00E826F5">
      <w:pPr>
        <w:ind w:firstLine="709"/>
        <w:jc w:val="both"/>
        <w:rPr>
          <w:b/>
          <w:sz w:val="28"/>
          <w:szCs w:val="28"/>
          <w:highlight w:val="cyan"/>
        </w:rPr>
      </w:pPr>
    </w:p>
    <w:p w:rsidR="002C6A8E" w:rsidRDefault="002C6A8E" w:rsidP="00E826F5">
      <w:pPr>
        <w:ind w:firstLine="709"/>
        <w:jc w:val="both"/>
        <w:rPr>
          <w:b/>
          <w:sz w:val="28"/>
          <w:szCs w:val="28"/>
          <w:highlight w:val="cyan"/>
        </w:rPr>
      </w:pPr>
    </w:p>
    <w:p w:rsidR="002C6A8E" w:rsidRDefault="002C6A8E" w:rsidP="00E826F5">
      <w:pPr>
        <w:ind w:firstLine="709"/>
        <w:jc w:val="both"/>
        <w:rPr>
          <w:b/>
          <w:sz w:val="28"/>
          <w:szCs w:val="28"/>
          <w:highlight w:val="cyan"/>
        </w:rPr>
      </w:pPr>
    </w:p>
    <w:p w:rsidR="002C6A8E" w:rsidRDefault="002C6A8E" w:rsidP="00E826F5">
      <w:pPr>
        <w:ind w:firstLine="709"/>
        <w:jc w:val="both"/>
        <w:rPr>
          <w:b/>
          <w:sz w:val="28"/>
          <w:szCs w:val="28"/>
          <w:highlight w:val="cyan"/>
        </w:rPr>
      </w:pPr>
    </w:p>
    <w:p w:rsidR="002C6A8E" w:rsidRDefault="002C6A8E" w:rsidP="00E826F5">
      <w:pPr>
        <w:ind w:firstLine="709"/>
        <w:jc w:val="both"/>
        <w:rPr>
          <w:b/>
          <w:sz w:val="28"/>
          <w:szCs w:val="28"/>
          <w:highlight w:val="cyan"/>
        </w:rPr>
      </w:pPr>
    </w:p>
    <w:p w:rsidR="002C6A8E" w:rsidRDefault="002C6A8E" w:rsidP="00E826F5"/>
    <w:p w:rsidR="002C6A8E" w:rsidRDefault="002C6A8E"/>
    <w:p w:rsidR="00115908" w:rsidRDefault="000954FB" w:rsidP="00752202">
      <w:pPr>
        <w:spacing w:after="120"/>
        <w:outlineLvl w:val="0"/>
        <w:rPr>
          <w:rFonts w:eastAsia="MS Mincho"/>
          <w:szCs w:val="28"/>
        </w:rPr>
        <w:sectPr w:rsidR="00115908" w:rsidSect="00C031CE">
          <w:headerReference w:type="default" r:id="rId15"/>
          <w:footerReference w:type="even" r:id="rId16"/>
          <w:footerReference w:type="default" r:id="rId17"/>
          <w:footerReference w:type="first" r:id="rId18"/>
          <w:pgSz w:w="11907" w:h="16840" w:code="9"/>
          <w:pgMar w:top="1134" w:right="851" w:bottom="1134" w:left="1418" w:header="794" w:footer="794" w:gutter="0"/>
          <w:cols w:space="720"/>
          <w:titlePg/>
          <w:docGrid w:linePitch="326"/>
        </w:sectPr>
      </w:pPr>
      <w:r>
        <w:rPr>
          <w:rFonts w:eastAsia="MS Mincho"/>
          <w:szCs w:val="28"/>
        </w:rPr>
        <w:br w:type="page"/>
      </w:r>
    </w:p>
    <w:p w:rsidR="002E18D3" w:rsidRPr="002F29FA" w:rsidRDefault="002E18D3" w:rsidP="00143855">
      <w:pPr>
        <w:spacing w:after="120"/>
        <w:jc w:val="center"/>
        <w:outlineLvl w:val="0"/>
        <w:rPr>
          <w:b/>
          <w:bCs/>
          <w:sz w:val="32"/>
          <w:szCs w:val="32"/>
        </w:rPr>
      </w:pPr>
      <w:r>
        <w:rPr>
          <w:b/>
          <w:bCs/>
          <w:sz w:val="32"/>
          <w:szCs w:val="32"/>
        </w:rPr>
        <w:lastRenderedPageBreak/>
        <w:t>Раздел 5. Информационная карта</w:t>
      </w:r>
    </w:p>
    <w:p w:rsidR="002E18D3" w:rsidRPr="003D7345" w:rsidRDefault="002E18D3" w:rsidP="00143855">
      <w:pPr>
        <w:pStyle w:val="afff3"/>
        <w:ind w:firstLine="709"/>
      </w:pPr>
      <w:r>
        <w:t>Следующие условия проведения Запроса предложений являются неотъемлемой частью настоящей документации о закупке, уточняют и дополняют положения настоящей документации о закупке.</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127"/>
        <w:gridCol w:w="6945"/>
      </w:tblGrid>
      <w:tr w:rsidR="002E18D3" w:rsidRPr="00F86FAA" w:rsidTr="00143855">
        <w:tc>
          <w:tcPr>
            <w:tcW w:w="567" w:type="dxa"/>
            <w:vAlign w:val="center"/>
          </w:tcPr>
          <w:p w:rsidR="002E18D3" w:rsidRPr="00235D79" w:rsidRDefault="002E18D3" w:rsidP="00143855">
            <w:pPr>
              <w:pStyle w:val="Default"/>
              <w:jc w:val="center"/>
              <w:rPr>
                <w:b/>
                <w:color w:val="auto"/>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7" w:type="dxa"/>
            <w:vAlign w:val="center"/>
          </w:tcPr>
          <w:p w:rsidR="002E18D3" w:rsidRPr="00F86FAA" w:rsidRDefault="002E18D3" w:rsidP="00143855">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6945" w:type="dxa"/>
            <w:vAlign w:val="center"/>
          </w:tcPr>
          <w:p w:rsidR="002E18D3" w:rsidRPr="00F86FAA" w:rsidRDefault="002E18D3" w:rsidP="00143855">
            <w:pPr>
              <w:pStyle w:val="Default"/>
              <w:jc w:val="center"/>
              <w:rPr>
                <w:b/>
                <w:color w:val="auto"/>
              </w:rPr>
            </w:pPr>
            <w:r>
              <w:rPr>
                <w:b/>
                <w:color w:val="auto"/>
              </w:rPr>
              <w:t>Содержание</w:t>
            </w:r>
          </w:p>
        </w:tc>
      </w:tr>
      <w:tr w:rsidR="002E18D3" w:rsidRPr="00F86FAA" w:rsidTr="00143855">
        <w:tc>
          <w:tcPr>
            <w:tcW w:w="567" w:type="dxa"/>
          </w:tcPr>
          <w:p w:rsidR="002E18D3" w:rsidRPr="00F86FAA" w:rsidRDefault="002E18D3" w:rsidP="00143855">
            <w:pPr>
              <w:pStyle w:val="19"/>
              <w:ind w:firstLine="0"/>
              <w:rPr>
                <w:b/>
                <w:sz w:val="24"/>
                <w:szCs w:val="24"/>
              </w:rPr>
            </w:pPr>
            <w:r>
              <w:rPr>
                <w:b/>
                <w:sz w:val="24"/>
                <w:szCs w:val="24"/>
              </w:rPr>
              <w:t>1.</w:t>
            </w:r>
          </w:p>
        </w:tc>
        <w:tc>
          <w:tcPr>
            <w:tcW w:w="2127" w:type="dxa"/>
          </w:tcPr>
          <w:p w:rsidR="002E18D3" w:rsidRPr="00F86FAA" w:rsidRDefault="002E18D3" w:rsidP="00143855">
            <w:pPr>
              <w:pStyle w:val="Default"/>
              <w:rPr>
                <w:b/>
                <w:color w:val="auto"/>
              </w:rPr>
            </w:pPr>
            <w:r>
              <w:rPr>
                <w:b/>
                <w:color w:val="auto"/>
              </w:rPr>
              <w:t>Предмет Запроса предложений</w:t>
            </w:r>
          </w:p>
        </w:tc>
        <w:tc>
          <w:tcPr>
            <w:tcW w:w="6945" w:type="dxa"/>
          </w:tcPr>
          <w:p w:rsidR="002C6A8E" w:rsidRDefault="00577CD8">
            <w:pPr>
              <w:jc w:val="both"/>
            </w:pPr>
            <w:r>
              <w:t>Закупка способом запроса предложений в электронной форме № ЗПэ-НКПЗАБ-20-0002 по предмету закупки "Поставка рельс Р-65 для нужд Контейнерного терминала Чита                                филиала ПАО "</w:t>
            </w:r>
            <w:proofErr w:type="spellStart"/>
            <w:r>
              <w:t>ТрансКонтейнер</w:t>
            </w:r>
            <w:proofErr w:type="spellEnd"/>
            <w:r>
              <w:t>" на Забайкальской железной дороге"</w:t>
            </w:r>
          </w:p>
        </w:tc>
      </w:tr>
      <w:tr w:rsidR="0099583B" w:rsidRPr="00F86FAA" w:rsidTr="00143855">
        <w:tc>
          <w:tcPr>
            <w:tcW w:w="567" w:type="dxa"/>
          </w:tcPr>
          <w:p w:rsidR="0099583B" w:rsidRPr="00F86FAA" w:rsidRDefault="0099583B" w:rsidP="00143855">
            <w:pPr>
              <w:pStyle w:val="19"/>
              <w:ind w:firstLine="0"/>
              <w:rPr>
                <w:b/>
                <w:sz w:val="24"/>
                <w:szCs w:val="24"/>
              </w:rPr>
            </w:pPr>
            <w:r>
              <w:rPr>
                <w:b/>
                <w:sz w:val="24"/>
                <w:szCs w:val="24"/>
              </w:rPr>
              <w:t>2.</w:t>
            </w:r>
          </w:p>
        </w:tc>
        <w:tc>
          <w:tcPr>
            <w:tcW w:w="2127" w:type="dxa"/>
          </w:tcPr>
          <w:p w:rsidR="0099583B" w:rsidRPr="00F86FAA" w:rsidRDefault="0099583B" w:rsidP="00143855">
            <w:pPr>
              <w:pStyle w:val="Default"/>
              <w:rPr>
                <w:b/>
                <w:color w:val="auto"/>
              </w:rPr>
            </w:pPr>
            <w:r>
              <w:rPr>
                <w:b/>
                <w:color w:val="auto"/>
              </w:rPr>
              <w:t>Организатор Запроса предложений, адрес, контактные лица и представители Заказчика</w:t>
            </w:r>
          </w:p>
        </w:tc>
        <w:tc>
          <w:tcPr>
            <w:tcW w:w="6945" w:type="dxa"/>
          </w:tcPr>
          <w:p w:rsidR="002C6A8E" w:rsidRDefault="00577CD8">
            <w:pPr>
              <w:pStyle w:val="19"/>
              <w:ind w:firstLine="0"/>
              <w:rPr>
                <w:sz w:val="24"/>
                <w:szCs w:val="24"/>
              </w:rPr>
            </w:pPr>
            <w:r>
              <w:rPr>
                <w:sz w:val="24"/>
                <w:szCs w:val="24"/>
              </w:rPr>
              <w:t xml:space="preserve">Организатором Запроса предложений является </w:t>
            </w:r>
            <w:r>
              <w:rPr>
                <w:sz w:val="24"/>
                <w:szCs w:val="24"/>
              </w:rPr>
              <w:br/>
              <w:t>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Запроса предложений, рассмотрения, оценки и сопоставления Заявок, соответствия участников требованиям документации о закупке (далее – Организатор):</w:t>
            </w:r>
          </w:p>
          <w:p w:rsidR="002C6A8E" w:rsidRDefault="00577CD8">
            <w:pPr>
              <w:pStyle w:val="19"/>
              <w:ind w:firstLine="0"/>
              <w:rPr>
                <w:sz w:val="24"/>
                <w:szCs w:val="24"/>
              </w:rPr>
            </w:pPr>
            <w:r>
              <w:rPr>
                <w:sz w:val="24"/>
                <w:szCs w:val="24"/>
              </w:rPr>
              <w:t>- постоянная рабочая группа Конкурсной комиссии филиала ПАО «</w:t>
            </w:r>
            <w:proofErr w:type="spellStart"/>
            <w:r>
              <w:rPr>
                <w:sz w:val="24"/>
                <w:szCs w:val="24"/>
              </w:rPr>
              <w:t>ТрансКонтейнер</w:t>
            </w:r>
            <w:proofErr w:type="spellEnd"/>
            <w:r>
              <w:rPr>
                <w:sz w:val="24"/>
                <w:szCs w:val="24"/>
              </w:rPr>
              <w:t>» на Забайкальской железной дороге</w:t>
            </w:r>
          </w:p>
          <w:p w:rsidR="002C6A8E" w:rsidRDefault="00577CD8">
            <w:pPr>
              <w:pStyle w:val="19"/>
              <w:ind w:firstLine="0"/>
              <w:rPr>
                <w:sz w:val="24"/>
                <w:szCs w:val="24"/>
              </w:rPr>
            </w:pPr>
            <w:r>
              <w:rPr>
                <w:sz w:val="24"/>
                <w:szCs w:val="24"/>
              </w:rPr>
              <w:t>Адрес: Российская Федерация, 672000, г. Чита, ул. Анохина, д. 91, корпус 2</w:t>
            </w:r>
          </w:p>
          <w:p w:rsidR="002C6A8E" w:rsidRDefault="00577CD8">
            <w:pPr>
              <w:rPr>
                <w:rFonts w:ascii="Calibri" w:hAnsi="Calibri" w:cs="Calibri"/>
                <w:color w:val="000000"/>
                <w:sz w:val="22"/>
                <w:szCs w:val="22"/>
                <w:lang w:eastAsia="ru-RU"/>
              </w:rPr>
            </w:pPr>
            <w:r>
              <w:t>Контактно</w:t>
            </w:r>
            <w:proofErr w:type="gramStart"/>
            <w:r>
              <w:t>е(</w:t>
            </w:r>
            <w:proofErr w:type="gramEnd"/>
            <w:r>
              <w:t>-</w:t>
            </w:r>
            <w:proofErr w:type="spellStart"/>
            <w:r>
              <w:t>ые</w:t>
            </w:r>
            <w:proofErr w:type="spellEnd"/>
            <w:r>
              <w:t xml:space="preserve">) лицо(-а) Заказчика: </w:t>
            </w:r>
            <w:proofErr w:type="spellStart"/>
            <w:r>
              <w:t>Макковеева</w:t>
            </w:r>
            <w:proofErr w:type="spellEnd"/>
            <w:r>
              <w:t xml:space="preserve"> Виктория Владимировна, тел. +7(495)7881717(6353), электронный адрес </w:t>
            </w:r>
            <w:proofErr w:type="spellStart"/>
            <w:r>
              <w:t>makkoveevavv@trcont.ru</w:t>
            </w:r>
            <w:proofErr w:type="spellEnd"/>
            <w:r>
              <w:t>.</w:t>
            </w:r>
          </w:p>
          <w:p w:rsidR="002C6A8E" w:rsidRDefault="002C6A8E">
            <w:pPr>
              <w:rPr>
                <w:rFonts w:ascii="Calibri" w:hAnsi="Calibri" w:cs="Calibri"/>
                <w:color w:val="000000"/>
                <w:sz w:val="22"/>
                <w:szCs w:val="22"/>
                <w:lang w:eastAsia="ru-RU"/>
              </w:rPr>
            </w:pPr>
          </w:p>
          <w:p w:rsidR="002C6A8E" w:rsidRDefault="00577CD8" w:rsidP="00962620">
            <w:pPr>
              <w:pStyle w:val="19"/>
              <w:ind w:firstLine="0"/>
              <w:rPr>
                <w:sz w:val="24"/>
                <w:szCs w:val="24"/>
              </w:rPr>
            </w:pPr>
            <w:r>
              <w:rPr>
                <w:sz w:val="24"/>
                <w:szCs w:val="24"/>
              </w:rPr>
              <w:t>Контактно</w:t>
            </w:r>
            <w:proofErr w:type="gramStart"/>
            <w:r>
              <w:rPr>
                <w:sz w:val="24"/>
                <w:szCs w:val="24"/>
              </w:rPr>
              <w:t>е(</w:t>
            </w:r>
            <w:proofErr w:type="gramEnd"/>
            <w:r>
              <w:rPr>
                <w:sz w:val="24"/>
                <w:szCs w:val="24"/>
              </w:rPr>
              <w:t>-</w:t>
            </w:r>
            <w:proofErr w:type="spellStart"/>
            <w:r>
              <w:rPr>
                <w:sz w:val="24"/>
                <w:szCs w:val="24"/>
              </w:rPr>
              <w:t>ые</w:t>
            </w:r>
            <w:proofErr w:type="spellEnd"/>
            <w:r>
              <w:rPr>
                <w:sz w:val="24"/>
                <w:szCs w:val="24"/>
              </w:rPr>
              <w:t xml:space="preserve">) лицо(-а) Организатора: Виктория Юрьевна Болдоржиева, тел./ +7(495)7881717(6364), электронный адрес </w:t>
            </w:r>
            <w:proofErr w:type="spellStart"/>
            <w:r>
              <w:rPr>
                <w:sz w:val="24"/>
                <w:szCs w:val="24"/>
                <w:lang w:val="en-US"/>
              </w:rPr>
              <w:t>BoldorzhievaVIU</w:t>
            </w:r>
            <w:proofErr w:type="spellEnd"/>
            <w:r w:rsidRPr="00962620">
              <w:rPr>
                <w:sz w:val="24"/>
                <w:szCs w:val="24"/>
              </w:rPr>
              <w:t>@</w:t>
            </w:r>
            <w:proofErr w:type="spellStart"/>
            <w:r>
              <w:rPr>
                <w:sz w:val="24"/>
                <w:szCs w:val="24"/>
                <w:lang w:val="en-US"/>
              </w:rPr>
              <w:t>trcont</w:t>
            </w:r>
            <w:proofErr w:type="spellEnd"/>
            <w:r w:rsidRPr="00962620">
              <w:rPr>
                <w:sz w:val="24"/>
                <w:szCs w:val="24"/>
              </w:rPr>
              <w:t>.</w:t>
            </w:r>
            <w:proofErr w:type="spellStart"/>
            <w:r>
              <w:rPr>
                <w:sz w:val="24"/>
                <w:szCs w:val="24"/>
                <w:lang w:val="en-US"/>
              </w:rPr>
              <w:t>ru</w:t>
            </w:r>
            <w:proofErr w:type="spellEnd"/>
            <w:r>
              <w:rPr>
                <w:sz w:val="24"/>
                <w:szCs w:val="24"/>
              </w:rPr>
              <w:t>.</w:t>
            </w:r>
          </w:p>
        </w:tc>
      </w:tr>
      <w:tr w:rsidR="001F39E9" w:rsidRPr="00F86FAA" w:rsidTr="00143855">
        <w:tc>
          <w:tcPr>
            <w:tcW w:w="567" w:type="dxa"/>
          </w:tcPr>
          <w:p w:rsidR="001F39E9" w:rsidRPr="00F86FAA" w:rsidRDefault="001F39E9" w:rsidP="00143855">
            <w:pPr>
              <w:pStyle w:val="19"/>
              <w:ind w:firstLine="0"/>
              <w:rPr>
                <w:b/>
                <w:sz w:val="24"/>
                <w:szCs w:val="24"/>
              </w:rPr>
            </w:pPr>
            <w:r>
              <w:rPr>
                <w:b/>
                <w:sz w:val="24"/>
                <w:szCs w:val="24"/>
              </w:rPr>
              <w:t>3.</w:t>
            </w:r>
          </w:p>
        </w:tc>
        <w:tc>
          <w:tcPr>
            <w:tcW w:w="2127" w:type="dxa"/>
          </w:tcPr>
          <w:p w:rsidR="001F39E9" w:rsidRPr="00F86FAA" w:rsidRDefault="001F39E9" w:rsidP="00143855">
            <w:pPr>
              <w:pStyle w:val="Default"/>
              <w:rPr>
                <w:b/>
                <w:color w:val="auto"/>
              </w:rPr>
            </w:pPr>
            <w:r>
              <w:rPr>
                <w:b/>
                <w:color w:val="auto"/>
              </w:rPr>
              <w:t>Дата опубликования извещения о проведении Запроса предложений</w:t>
            </w:r>
          </w:p>
        </w:tc>
        <w:tc>
          <w:tcPr>
            <w:tcW w:w="6945" w:type="dxa"/>
          </w:tcPr>
          <w:p w:rsidR="002C6A8E" w:rsidRDefault="00577CD8">
            <w:pPr>
              <w:pStyle w:val="19"/>
              <w:ind w:firstLine="0"/>
              <w:rPr>
                <w:b/>
                <w:sz w:val="24"/>
                <w:szCs w:val="24"/>
              </w:rPr>
            </w:pPr>
            <w:r>
              <w:rPr>
                <w:sz w:val="24"/>
                <w:szCs w:val="24"/>
              </w:rPr>
              <w:t>«30» января 2020 года</w:t>
            </w:r>
          </w:p>
        </w:tc>
      </w:tr>
      <w:tr w:rsidR="00FA3C13" w:rsidRPr="00F86FAA" w:rsidTr="00143855">
        <w:tc>
          <w:tcPr>
            <w:tcW w:w="567" w:type="dxa"/>
          </w:tcPr>
          <w:p w:rsidR="00FA3C13" w:rsidRPr="00F86FAA" w:rsidRDefault="00B02654" w:rsidP="00143855">
            <w:pPr>
              <w:pStyle w:val="19"/>
              <w:ind w:firstLine="0"/>
              <w:rPr>
                <w:b/>
                <w:sz w:val="24"/>
                <w:szCs w:val="24"/>
              </w:rPr>
            </w:pPr>
            <w:r>
              <w:rPr>
                <w:b/>
                <w:sz w:val="24"/>
                <w:szCs w:val="24"/>
              </w:rPr>
              <w:t>4.</w:t>
            </w:r>
          </w:p>
        </w:tc>
        <w:tc>
          <w:tcPr>
            <w:tcW w:w="2127" w:type="dxa"/>
          </w:tcPr>
          <w:p w:rsidR="00783AD5" w:rsidRPr="00F86FAA" w:rsidRDefault="00783AD5" w:rsidP="00143855">
            <w:pPr>
              <w:pStyle w:val="Default"/>
              <w:rPr>
                <w:b/>
                <w:color w:val="auto"/>
              </w:rPr>
            </w:pPr>
            <w:r>
              <w:rPr>
                <w:b/>
                <w:color w:val="auto"/>
              </w:rPr>
              <w:t xml:space="preserve">Средства массовой информации (СМИ), используемые в целях информационного </w:t>
            </w:r>
            <w:proofErr w:type="gramStart"/>
            <w:r>
              <w:rPr>
                <w:b/>
                <w:color w:val="auto"/>
              </w:rPr>
              <w:t>обеспечения проведения Запроса предложений</w:t>
            </w:r>
            <w:proofErr w:type="gramEnd"/>
          </w:p>
        </w:tc>
        <w:tc>
          <w:tcPr>
            <w:tcW w:w="6945" w:type="dxa"/>
          </w:tcPr>
          <w:p w:rsidR="00C61887" w:rsidRPr="00C61887" w:rsidRDefault="00C61887" w:rsidP="00143855">
            <w:pPr>
              <w:pStyle w:val="19"/>
              <w:ind w:firstLine="0"/>
              <w:rPr>
                <w:sz w:val="24"/>
                <w:szCs w:val="24"/>
              </w:rPr>
            </w:pPr>
            <w:proofErr w:type="gramStart"/>
            <w:r>
              <w:rPr>
                <w:sz w:val="24"/>
                <w:szCs w:val="24"/>
              </w:rPr>
              <w:t>Извещение о проведении Запроса предложений, изменения к извещению, настоящая документация о закупке, протоколы, оформляемые в ходе проведения Запроса предложений,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19" w:history="1">
              <w:r>
                <w:rPr>
                  <w:rStyle w:val="a7"/>
                  <w:sz w:val="24"/>
                  <w:szCs w:val="24"/>
                </w:rPr>
                <w:t>www.trcont.com</w:t>
              </w:r>
            </w:hyperlink>
            <w:r>
              <w:rPr>
                <w:sz w:val="24"/>
                <w:szCs w:val="24"/>
              </w:rPr>
              <w:t>).</w:t>
            </w:r>
            <w:proofErr w:type="gramEnd"/>
          </w:p>
          <w:p w:rsidR="00A61A58" w:rsidRDefault="00A61A58" w:rsidP="00143855">
            <w:pPr>
              <w:pStyle w:val="19"/>
              <w:ind w:firstLine="0"/>
              <w:rPr>
                <w:sz w:val="24"/>
                <w:szCs w:val="24"/>
              </w:rPr>
            </w:pPr>
            <w:r>
              <w:rPr>
                <w:sz w:val="24"/>
                <w:szCs w:val="24"/>
              </w:rPr>
              <w:t xml:space="preserve">Для целей проведения Запроса предложений в электронной </w:t>
            </w:r>
            <w:proofErr w:type="gramStart"/>
            <w:r>
              <w:rPr>
                <w:sz w:val="24"/>
                <w:szCs w:val="24"/>
              </w:rPr>
              <w:t>форме</w:t>
            </w:r>
            <w:proofErr w:type="gramEnd"/>
            <w:r>
              <w:rPr>
                <w:sz w:val="24"/>
                <w:szCs w:val="24"/>
              </w:rPr>
              <w:t xml:space="preserve"> в том числе подачи участниками Запроса предложений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Запроса предложений запросов о даче разъяснений положений извещения и/или документации о </w:t>
            </w:r>
            <w:r>
              <w:rPr>
                <w:sz w:val="24"/>
                <w:szCs w:val="24"/>
              </w:rPr>
              <w:lastRenderedPageBreak/>
              <w:t>закупке Запроса предложений, размещение таких разъяснений, сопоставление ценовых предложений, дополнительных ценовых предложений участников Запроса предложений, формирование проектов протоколов в соответствии с настоящей документацией о закупке предусмотрен оператор ЭТП.</w:t>
            </w:r>
          </w:p>
          <w:p w:rsidR="00A61A58" w:rsidRPr="0074087D" w:rsidRDefault="00A61A58" w:rsidP="00143855">
            <w:pPr>
              <w:pStyle w:val="19"/>
              <w:ind w:firstLine="0"/>
              <w:rPr>
                <w:sz w:val="24"/>
                <w:szCs w:val="24"/>
              </w:rPr>
            </w:pPr>
            <w:r>
              <w:rPr>
                <w:sz w:val="24"/>
                <w:szCs w:val="24"/>
              </w:rPr>
              <w:t xml:space="preserve">Необходимая </w:t>
            </w:r>
            <w:proofErr w:type="gramStart"/>
            <w:r>
              <w:rPr>
                <w:sz w:val="24"/>
                <w:szCs w:val="24"/>
              </w:rPr>
              <w:t>информация</w:t>
            </w:r>
            <w:proofErr w:type="gramEnd"/>
            <w:r>
              <w:rPr>
                <w:sz w:val="24"/>
                <w:szCs w:val="24"/>
              </w:rPr>
              <w:t xml:space="preserve">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0" w:history="1">
              <w:r>
                <w:rPr>
                  <w:rStyle w:val="a7"/>
                  <w:sz w:val="24"/>
                  <w:szCs w:val="24"/>
                  <w:lang w:val="en-US"/>
                </w:rPr>
                <w:t>www</w:t>
              </w:r>
              <w:r>
                <w:rPr>
                  <w:rStyle w:val="a7"/>
                  <w:sz w:val="24"/>
                  <w:szCs w:val="24"/>
                </w:rPr>
                <w:t>.</w:t>
              </w:r>
              <w:proofErr w:type="spellStart"/>
              <w:r>
                <w:rPr>
                  <w:rStyle w:val="a7"/>
                  <w:sz w:val="24"/>
                  <w:szCs w:val="24"/>
                  <w:lang w:val="en-US"/>
                </w:rPr>
                <w:t>otc</w:t>
              </w:r>
              <w:proofErr w:type="spellEnd"/>
              <w:r>
                <w:rPr>
                  <w:rStyle w:val="a7"/>
                  <w:sz w:val="24"/>
                  <w:szCs w:val="24"/>
                </w:rPr>
                <w:t>.</w:t>
              </w:r>
              <w:proofErr w:type="spellStart"/>
              <w:r>
                <w:rPr>
                  <w:rStyle w:val="a7"/>
                  <w:sz w:val="24"/>
                  <w:szCs w:val="24"/>
                  <w:lang w:val="en-US"/>
                </w:rPr>
                <w:t>ru</w:t>
              </w:r>
              <w:proofErr w:type="spellEnd"/>
            </w:hyperlink>
            <w:r>
              <w:rPr>
                <w:sz w:val="24"/>
                <w:szCs w:val="24"/>
              </w:rPr>
              <w:t>.</w:t>
            </w:r>
          </w:p>
          <w:p w:rsidR="00A61A58" w:rsidRPr="000F0177" w:rsidRDefault="00A61A58" w:rsidP="00143855">
            <w:pPr>
              <w:pStyle w:val="19"/>
              <w:ind w:firstLine="0"/>
              <w:rPr>
                <w:sz w:val="24"/>
                <w:szCs w:val="24"/>
              </w:rPr>
            </w:pPr>
            <w:r>
              <w:rPr>
                <w:sz w:val="24"/>
                <w:szCs w:val="24"/>
              </w:rPr>
              <w:t xml:space="preserve">Электронной торговой площадкой используемой для  проведения торгов в электронном виде является </w:t>
            </w:r>
            <w:proofErr w:type="spellStart"/>
            <w:r>
              <w:rPr>
                <w:sz w:val="24"/>
                <w:szCs w:val="24"/>
              </w:rPr>
              <w:t>ОТС-тендер</w:t>
            </w:r>
            <w:proofErr w:type="spellEnd"/>
            <w:r>
              <w:rPr>
                <w:sz w:val="24"/>
                <w:szCs w:val="24"/>
              </w:rPr>
              <w:t xml:space="preserve"> (</w:t>
            </w:r>
            <w:hyperlink r:id="rId21" w:history="1">
              <w:r>
                <w:rPr>
                  <w:rStyle w:val="a7"/>
                  <w:sz w:val="24"/>
                  <w:szCs w:val="24"/>
                </w:rPr>
                <w:t>www.otc.ru</w:t>
              </w:r>
            </w:hyperlink>
            <w:r>
              <w:rPr>
                <w:sz w:val="24"/>
                <w:szCs w:val="24"/>
              </w:rPr>
              <w:t xml:space="preserve">). Контактная информация: юридический адрес: 119049, г. Москва, 4-ый </w:t>
            </w:r>
            <w:proofErr w:type="spellStart"/>
            <w:r>
              <w:rPr>
                <w:sz w:val="24"/>
                <w:szCs w:val="24"/>
              </w:rPr>
              <w:t>Добрынинский</w:t>
            </w:r>
            <w:proofErr w:type="spellEnd"/>
            <w:r>
              <w:rPr>
                <w:sz w:val="24"/>
                <w:szCs w:val="24"/>
              </w:rPr>
              <w:t xml:space="preserve"> пер., д. 8. Почтовый адрес: 115230, г. Москва, 1-й </w:t>
            </w:r>
            <w:proofErr w:type="spellStart"/>
            <w:r>
              <w:rPr>
                <w:sz w:val="24"/>
                <w:szCs w:val="24"/>
              </w:rPr>
              <w:t>Нагатинский</w:t>
            </w:r>
            <w:proofErr w:type="spellEnd"/>
            <w:r>
              <w:rPr>
                <w:sz w:val="24"/>
                <w:szCs w:val="24"/>
              </w:rPr>
              <w:t xml:space="preserve"> проезд, д.10 стр.1 (БЦ «Ньютон Плаза», 15 этаж). Тел. +7 (499) 653-57-02 центр поддержки клиентов. </w:t>
            </w:r>
            <w:proofErr w:type="spellStart"/>
            <w:r>
              <w:rPr>
                <w:sz w:val="24"/>
                <w:szCs w:val="24"/>
              </w:rPr>
              <w:t>E-mail</w:t>
            </w:r>
            <w:proofErr w:type="spellEnd"/>
            <w:r>
              <w:rPr>
                <w:sz w:val="24"/>
                <w:szCs w:val="24"/>
              </w:rPr>
              <w:t>: info@otc.ru</w:t>
            </w:r>
          </w:p>
        </w:tc>
      </w:tr>
      <w:tr w:rsidR="000925C9" w:rsidRPr="00F86FAA" w:rsidTr="00143855">
        <w:tc>
          <w:tcPr>
            <w:tcW w:w="567" w:type="dxa"/>
          </w:tcPr>
          <w:p w:rsidR="000925C9" w:rsidRPr="00F86FAA" w:rsidRDefault="000925C9" w:rsidP="00143855">
            <w:pPr>
              <w:pStyle w:val="19"/>
              <w:ind w:firstLine="0"/>
              <w:rPr>
                <w:b/>
                <w:sz w:val="24"/>
                <w:szCs w:val="24"/>
              </w:rPr>
            </w:pPr>
            <w:r>
              <w:rPr>
                <w:b/>
                <w:sz w:val="24"/>
                <w:szCs w:val="24"/>
              </w:rPr>
              <w:lastRenderedPageBreak/>
              <w:t>5.</w:t>
            </w:r>
          </w:p>
        </w:tc>
        <w:tc>
          <w:tcPr>
            <w:tcW w:w="2127" w:type="dxa"/>
          </w:tcPr>
          <w:p w:rsidR="000925C9" w:rsidRPr="00F86FAA" w:rsidRDefault="000925C9" w:rsidP="00143855">
            <w:pPr>
              <w:pStyle w:val="Default"/>
              <w:rPr>
                <w:b/>
                <w:color w:val="auto"/>
              </w:rPr>
            </w:pPr>
            <w:r>
              <w:rPr>
                <w:b/>
                <w:color w:val="auto"/>
              </w:rPr>
              <w:t>Начальная (максимальная) цена договора/ цена лота</w:t>
            </w:r>
          </w:p>
        </w:tc>
        <w:tc>
          <w:tcPr>
            <w:tcW w:w="6945" w:type="dxa"/>
          </w:tcPr>
          <w:p w:rsidR="002C6A8E" w:rsidRDefault="00577CD8" w:rsidP="00962620">
            <w:pPr>
              <w:pStyle w:val="19"/>
              <w:ind w:firstLine="0"/>
              <w:rPr>
                <w:sz w:val="24"/>
                <w:szCs w:val="24"/>
              </w:rPr>
            </w:pPr>
            <w:proofErr w:type="gramStart"/>
            <w:r>
              <w:rPr>
                <w:sz w:val="24"/>
                <w:szCs w:val="24"/>
              </w:rPr>
              <w:t>Начальная (максимальная) цена договора составляет 2</w:t>
            </w:r>
            <w:r w:rsidR="00E826F5">
              <w:rPr>
                <w:sz w:val="24"/>
                <w:szCs w:val="24"/>
              </w:rPr>
              <w:t> </w:t>
            </w:r>
            <w:r>
              <w:rPr>
                <w:sz w:val="24"/>
                <w:szCs w:val="24"/>
              </w:rPr>
              <w:t>616</w:t>
            </w:r>
            <w:r w:rsidR="00E826F5">
              <w:rPr>
                <w:sz w:val="24"/>
                <w:szCs w:val="24"/>
              </w:rPr>
              <w:t xml:space="preserve"> </w:t>
            </w:r>
            <w:r>
              <w:rPr>
                <w:sz w:val="24"/>
                <w:szCs w:val="24"/>
              </w:rPr>
              <w:t>261 (два миллиона шестьсот шестнадцать тысяч двести шестьдесят один) рубль 85 копеек с учетом всех налогов (кроме НДС)</w:t>
            </w:r>
            <w:r w:rsidR="00962620">
              <w:rPr>
                <w:sz w:val="24"/>
                <w:szCs w:val="24"/>
              </w:rPr>
              <w:t>, с</w:t>
            </w:r>
            <w:r>
              <w:rPr>
                <w:sz w:val="24"/>
                <w:szCs w:val="24"/>
              </w:rPr>
              <w:t xml:space="preserve">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w:t>
            </w:r>
            <w:proofErr w:type="gramEnd"/>
            <w:r>
              <w:rPr>
                <w:sz w:val="24"/>
                <w:szCs w:val="24"/>
              </w:rPr>
              <w:t xml:space="preserve"> том числе </w:t>
            </w:r>
            <w:proofErr w:type="gramStart"/>
            <w:r>
              <w:rPr>
                <w:sz w:val="24"/>
                <w:szCs w:val="24"/>
              </w:rPr>
              <w:t>подрядных</w:t>
            </w:r>
            <w:proofErr w:type="gramEnd"/>
            <w:r>
              <w:rPr>
                <w:sz w:val="24"/>
                <w:szCs w:val="24"/>
              </w:rPr>
              <w:t xml:space="preserve"> (в случае наличия). Сумма НДС и условия начисления определяются в соответствии с законодательством Российской Федерации.</w:t>
            </w:r>
          </w:p>
        </w:tc>
      </w:tr>
      <w:tr w:rsidR="009E64D8" w:rsidRPr="00F86FAA" w:rsidTr="00143855">
        <w:tc>
          <w:tcPr>
            <w:tcW w:w="567" w:type="dxa"/>
          </w:tcPr>
          <w:p w:rsidR="009E64D8" w:rsidRPr="00F86FAA" w:rsidRDefault="009E64D8" w:rsidP="00143855">
            <w:pPr>
              <w:pStyle w:val="19"/>
              <w:ind w:firstLine="0"/>
              <w:rPr>
                <w:b/>
                <w:sz w:val="24"/>
                <w:szCs w:val="24"/>
              </w:rPr>
            </w:pPr>
            <w:r>
              <w:rPr>
                <w:b/>
                <w:sz w:val="24"/>
                <w:szCs w:val="24"/>
              </w:rPr>
              <w:t>6.</w:t>
            </w:r>
          </w:p>
        </w:tc>
        <w:tc>
          <w:tcPr>
            <w:tcW w:w="2127" w:type="dxa"/>
          </w:tcPr>
          <w:p w:rsidR="005F2D24" w:rsidRPr="00F86FAA" w:rsidRDefault="005F2D24" w:rsidP="00143855">
            <w:pPr>
              <w:pStyle w:val="Default"/>
              <w:rPr>
                <w:b/>
                <w:color w:val="auto"/>
              </w:rPr>
            </w:pPr>
            <w:r>
              <w:rPr>
                <w:b/>
                <w:color w:val="auto"/>
              </w:rPr>
              <w:t>Место, дата начала и окончания срока подачи Заявок</w:t>
            </w:r>
          </w:p>
        </w:tc>
        <w:tc>
          <w:tcPr>
            <w:tcW w:w="6945" w:type="dxa"/>
          </w:tcPr>
          <w:p w:rsidR="002C6A8E" w:rsidRDefault="00577CD8">
            <w:pPr>
              <w:pStyle w:val="19"/>
              <w:ind w:firstLine="0"/>
              <w:rPr>
                <w:b/>
                <w:sz w:val="24"/>
                <w:szCs w:val="24"/>
              </w:rPr>
            </w:pPr>
            <w:r>
              <w:rPr>
                <w:sz w:val="24"/>
                <w:szCs w:val="24"/>
              </w:rPr>
              <w:t>Заявки принимаются через ЭТП, информация по которой указана в пункте 4 Информационной карты с даты опубликования извещения о проведении Запроса предложений и до «11» февраля 2020 г. 14 час. 00 мин</w:t>
            </w:r>
            <w:proofErr w:type="gramStart"/>
            <w:r>
              <w:rPr>
                <w:sz w:val="24"/>
                <w:szCs w:val="24"/>
              </w:rPr>
              <w:t>.м</w:t>
            </w:r>
            <w:proofErr w:type="gramEnd"/>
            <w:r>
              <w:rPr>
                <w:sz w:val="24"/>
                <w:szCs w:val="24"/>
              </w:rPr>
              <w:t>естного времени.</w:t>
            </w:r>
          </w:p>
        </w:tc>
      </w:tr>
      <w:tr w:rsidR="00760537" w:rsidRPr="00811548" w:rsidTr="00143855">
        <w:tc>
          <w:tcPr>
            <w:tcW w:w="567" w:type="dxa"/>
            <w:tcBorders>
              <w:top w:val="single" w:sz="4" w:space="0" w:color="auto"/>
              <w:left w:val="single" w:sz="4" w:space="0" w:color="auto"/>
              <w:bottom w:val="single" w:sz="4" w:space="0" w:color="auto"/>
              <w:right w:val="single" w:sz="4" w:space="0" w:color="auto"/>
            </w:tcBorders>
          </w:tcPr>
          <w:p w:rsidR="00760537" w:rsidRPr="00FF4C97" w:rsidRDefault="00760537" w:rsidP="00143855">
            <w:pPr>
              <w:pStyle w:val="19"/>
              <w:ind w:firstLine="0"/>
              <w:rPr>
                <w:b/>
                <w:sz w:val="24"/>
                <w:szCs w:val="24"/>
              </w:rPr>
            </w:pPr>
            <w:r w:rsidRPr="00FF4C97">
              <w:rPr>
                <w:b/>
                <w:sz w:val="24"/>
                <w:szCs w:val="24"/>
              </w:rPr>
              <w:t>7.</w:t>
            </w:r>
          </w:p>
        </w:tc>
        <w:tc>
          <w:tcPr>
            <w:tcW w:w="2127" w:type="dxa"/>
            <w:tcBorders>
              <w:top w:val="single" w:sz="4" w:space="0" w:color="auto"/>
              <w:left w:val="single" w:sz="4" w:space="0" w:color="auto"/>
              <w:bottom w:val="single" w:sz="4" w:space="0" w:color="auto"/>
              <w:right w:val="single" w:sz="4" w:space="0" w:color="auto"/>
            </w:tcBorders>
          </w:tcPr>
          <w:p w:rsidR="00760537" w:rsidRPr="00FF4C97" w:rsidRDefault="00760537" w:rsidP="00143855">
            <w:pPr>
              <w:pStyle w:val="Default"/>
              <w:rPr>
                <w:b/>
                <w:color w:val="auto"/>
              </w:rPr>
            </w:pPr>
            <w:r w:rsidRPr="00FF4C97">
              <w:rPr>
                <w:b/>
                <w:color w:val="auto"/>
              </w:rPr>
              <w:t>Место, дата и время открытия доступа к Заявкам</w:t>
            </w:r>
          </w:p>
        </w:tc>
        <w:tc>
          <w:tcPr>
            <w:tcW w:w="6945" w:type="dxa"/>
            <w:tcBorders>
              <w:top w:val="single" w:sz="4" w:space="0" w:color="auto"/>
              <w:left w:val="single" w:sz="4" w:space="0" w:color="auto"/>
              <w:bottom w:val="single" w:sz="4" w:space="0" w:color="auto"/>
              <w:right w:val="single" w:sz="4" w:space="0" w:color="auto"/>
            </w:tcBorders>
          </w:tcPr>
          <w:p w:rsidR="002C6A8E" w:rsidRPr="00FF4C97" w:rsidRDefault="00577CD8" w:rsidP="00E826F5">
            <w:pPr>
              <w:pStyle w:val="19"/>
              <w:ind w:firstLine="0"/>
              <w:rPr>
                <w:sz w:val="24"/>
                <w:szCs w:val="24"/>
              </w:rPr>
            </w:pPr>
            <w:r w:rsidRPr="00FF4C97">
              <w:rPr>
                <w:sz w:val="24"/>
                <w:szCs w:val="24"/>
              </w:rPr>
              <w:t>Открытие доступа к Заявкам состоится автоматически в Программно-аппаратном средстве ЭТП в момент окончания срока для подачи Заявок, не позднее «1</w:t>
            </w:r>
            <w:r w:rsidR="00E826F5" w:rsidRPr="00FF4C97">
              <w:rPr>
                <w:sz w:val="24"/>
                <w:szCs w:val="24"/>
              </w:rPr>
              <w:t>2</w:t>
            </w:r>
            <w:r w:rsidRPr="00FF4C97">
              <w:rPr>
                <w:sz w:val="24"/>
                <w:szCs w:val="24"/>
              </w:rPr>
              <w:t>» февраля 2020 г. 14 час. 00 мин</w:t>
            </w:r>
            <w:proofErr w:type="gramStart"/>
            <w:r w:rsidRPr="00FF4C97">
              <w:rPr>
                <w:sz w:val="24"/>
                <w:szCs w:val="24"/>
              </w:rPr>
              <w:t>.м</w:t>
            </w:r>
            <w:proofErr w:type="gramEnd"/>
            <w:r w:rsidRPr="00FF4C97">
              <w:rPr>
                <w:sz w:val="24"/>
                <w:szCs w:val="24"/>
              </w:rPr>
              <w:t>естного времени.</w:t>
            </w:r>
          </w:p>
        </w:tc>
      </w:tr>
      <w:tr w:rsidR="003E2C12" w:rsidRPr="00F86FAA" w:rsidTr="00143855">
        <w:tc>
          <w:tcPr>
            <w:tcW w:w="567" w:type="dxa"/>
          </w:tcPr>
          <w:p w:rsidR="003E2C12" w:rsidRPr="00FF4C97" w:rsidRDefault="00F86FAA" w:rsidP="00143855">
            <w:pPr>
              <w:pStyle w:val="19"/>
              <w:ind w:firstLine="0"/>
              <w:rPr>
                <w:b/>
                <w:sz w:val="24"/>
                <w:szCs w:val="24"/>
              </w:rPr>
            </w:pPr>
            <w:r w:rsidRPr="00FF4C97">
              <w:rPr>
                <w:b/>
                <w:sz w:val="24"/>
                <w:szCs w:val="24"/>
              </w:rPr>
              <w:t xml:space="preserve">8. </w:t>
            </w:r>
          </w:p>
        </w:tc>
        <w:tc>
          <w:tcPr>
            <w:tcW w:w="2127" w:type="dxa"/>
          </w:tcPr>
          <w:p w:rsidR="003E2C12" w:rsidRPr="00FF4C97" w:rsidRDefault="00B1747B" w:rsidP="00143855">
            <w:pPr>
              <w:pStyle w:val="Default"/>
              <w:rPr>
                <w:b/>
                <w:color w:val="auto"/>
              </w:rPr>
            </w:pPr>
            <w:r w:rsidRPr="00FF4C97">
              <w:rPr>
                <w:b/>
                <w:color w:val="auto"/>
              </w:rPr>
              <w:t>Рассмотрение, оценка и сопоставление Заявок</w:t>
            </w:r>
          </w:p>
        </w:tc>
        <w:tc>
          <w:tcPr>
            <w:tcW w:w="6945" w:type="dxa"/>
          </w:tcPr>
          <w:p w:rsidR="002C6A8E" w:rsidRPr="00FF4C97" w:rsidRDefault="00577CD8" w:rsidP="00E826F5">
            <w:pPr>
              <w:pStyle w:val="19"/>
              <w:ind w:firstLine="0"/>
              <w:rPr>
                <w:sz w:val="24"/>
                <w:szCs w:val="24"/>
              </w:rPr>
            </w:pPr>
            <w:r w:rsidRPr="00FF4C97">
              <w:rPr>
                <w:sz w:val="24"/>
                <w:szCs w:val="24"/>
              </w:rPr>
              <w:t xml:space="preserve">Рассмотрение, оценка и сопоставление Заявок состоится </w:t>
            </w:r>
            <w:r w:rsidRPr="00FF4C97">
              <w:rPr>
                <w:sz w:val="24"/>
                <w:szCs w:val="24"/>
              </w:rPr>
              <w:br/>
              <w:t>«1</w:t>
            </w:r>
            <w:r w:rsidR="00E826F5" w:rsidRPr="00FF4C97">
              <w:rPr>
                <w:sz w:val="24"/>
                <w:szCs w:val="24"/>
              </w:rPr>
              <w:t>2</w:t>
            </w:r>
            <w:r w:rsidRPr="00FF4C97">
              <w:rPr>
                <w:sz w:val="24"/>
                <w:szCs w:val="24"/>
              </w:rPr>
              <w:t>» февраля 2020 г. 14 час. 05 мин</w:t>
            </w:r>
            <w:proofErr w:type="gramStart"/>
            <w:r w:rsidRPr="00FF4C97">
              <w:rPr>
                <w:sz w:val="24"/>
                <w:szCs w:val="24"/>
              </w:rPr>
              <w:t>.м</w:t>
            </w:r>
            <w:proofErr w:type="gramEnd"/>
            <w:r w:rsidRPr="00FF4C97">
              <w:rPr>
                <w:sz w:val="24"/>
                <w:szCs w:val="24"/>
              </w:rPr>
              <w:t>естного времени по адресу, указанному в пункте 2 Информационной карты.</w:t>
            </w:r>
          </w:p>
        </w:tc>
      </w:tr>
      <w:tr w:rsidR="00864393" w:rsidRPr="00F86FAA" w:rsidTr="00143855">
        <w:tc>
          <w:tcPr>
            <w:tcW w:w="567" w:type="dxa"/>
          </w:tcPr>
          <w:p w:rsidR="00864393" w:rsidRPr="00F86FAA" w:rsidRDefault="00864393" w:rsidP="00143855">
            <w:pPr>
              <w:pStyle w:val="19"/>
              <w:ind w:firstLine="0"/>
              <w:rPr>
                <w:b/>
                <w:sz w:val="24"/>
                <w:szCs w:val="24"/>
              </w:rPr>
            </w:pPr>
            <w:r>
              <w:rPr>
                <w:b/>
                <w:sz w:val="24"/>
                <w:szCs w:val="24"/>
              </w:rPr>
              <w:t>9.</w:t>
            </w:r>
          </w:p>
        </w:tc>
        <w:tc>
          <w:tcPr>
            <w:tcW w:w="2127" w:type="dxa"/>
          </w:tcPr>
          <w:p w:rsidR="00864393" w:rsidRPr="00F86FAA" w:rsidRDefault="00864393" w:rsidP="00143855">
            <w:pPr>
              <w:pStyle w:val="Default"/>
              <w:rPr>
                <w:b/>
                <w:color w:val="auto"/>
              </w:rPr>
            </w:pPr>
            <w:r>
              <w:rPr>
                <w:b/>
                <w:color w:val="auto"/>
              </w:rPr>
              <w:t>Конкурсная комиссия</w:t>
            </w:r>
          </w:p>
        </w:tc>
        <w:tc>
          <w:tcPr>
            <w:tcW w:w="6945" w:type="dxa"/>
          </w:tcPr>
          <w:p w:rsidR="00C12123" w:rsidRDefault="00577CD8" w:rsidP="00C12123">
            <w:pPr>
              <w:jc w:val="both"/>
            </w:pPr>
            <w:r>
              <w:t>Проведение конкурентной закупки и принятие решений об итогах и выборе победител</w:t>
            </w:r>
            <w:proofErr w:type="gramStart"/>
            <w:r>
              <w:t>я(</w:t>
            </w:r>
            <w:proofErr w:type="gramEnd"/>
            <w:r>
              <w:t xml:space="preserve">-ей) Запроса предложений принимается комиссией по осуществлению закупок (далее - Конкурсной комиссией) коллегиальным органом сформированным в </w:t>
            </w:r>
            <w:r w:rsidR="00C12123">
              <w:t xml:space="preserve">аппарате управления </w:t>
            </w:r>
            <w:r>
              <w:t>ПАО «</w:t>
            </w:r>
            <w:proofErr w:type="spellStart"/>
            <w:r>
              <w:t>ТрансКонтейнер</w:t>
            </w:r>
            <w:proofErr w:type="spellEnd"/>
            <w:r>
              <w:t xml:space="preserve">» </w:t>
            </w:r>
          </w:p>
          <w:p w:rsidR="00C12123" w:rsidRPr="00C64E36" w:rsidRDefault="00577CD8" w:rsidP="00C12123">
            <w:pPr>
              <w:jc w:val="both"/>
            </w:pPr>
            <w:r>
              <w:lastRenderedPageBreak/>
              <w:t xml:space="preserve">Адрес: </w:t>
            </w:r>
            <w:r w:rsidR="00C12123">
              <w:t>Российская Федерация, 125047, г. Москва, Оружейный переулок, дом 19.</w:t>
            </w:r>
          </w:p>
          <w:p w:rsidR="002C6A8E" w:rsidRDefault="002C6A8E" w:rsidP="00C12123">
            <w:pPr>
              <w:pStyle w:val="19"/>
              <w:ind w:firstLine="0"/>
              <w:rPr>
                <w:sz w:val="24"/>
                <w:szCs w:val="24"/>
                <w:highlight w:val="cyan"/>
              </w:rPr>
            </w:pPr>
          </w:p>
        </w:tc>
      </w:tr>
      <w:tr w:rsidR="003E2C12" w:rsidRPr="00F86FAA" w:rsidTr="00143855">
        <w:tc>
          <w:tcPr>
            <w:tcW w:w="567" w:type="dxa"/>
          </w:tcPr>
          <w:p w:rsidR="003E2C12" w:rsidRPr="00941EEB" w:rsidRDefault="009830CC" w:rsidP="00143855">
            <w:pPr>
              <w:pStyle w:val="19"/>
              <w:ind w:firstLine="0"/>
              <w:rPr>
                <w:b/>
                <w:sz w:val="24"/>
                <w:szCs w:val="24"/>
              </w:rPr>
            </w:pPr>
            <w:r w:rsidRPr="00941EEB">
              <w:rPr>
                <w:b/>
                <w:sz w:val="24"/>
                <w:szCs w:val="24"/>
              </w:rPr>
              <w:lastRenderedPageBreak/>
              <w:t>10.</w:t>
            </w:r>
          </w:p>
        </w:tc>
        <w:tc>
          <w:tcPr>
            <w:tcW w:w="2127" w:type="dxa"/>
          </w:tcPr>
          <w:p w:rsidR="003E2C12" w:rsidRPr="00941EEB" w:rsidRDefault="009830CC" w:rsidP="00143855">
            <w:pPr>
              <w:pStyle w:val="Default"/>
              <w:rPr>
                <w:b/>
                <w:color w:val="auto"/>
              </w:rPr>
            </w:pPr>
            <w:r w:rsidRPr="00941EEB">
              <w:rPr>
                <w:b/>
                <w:color w:val="auto"/>
              </w:rPr>
              <w:t>Подведение итогов</w:t>
            </w:r>
          </w:p>
        </w:tc>
        <w:tc>
          <w:tcPr>
            <w:tcW w:w="6945" w:type="dxa"/>
          </w:tcPr>
          <w:p w:rsidR="002C6A8E" w:rsidRDefault="00577CD8" w:rsidP="00C12123">
            <w:pPr>
              <w:pStyle w:val="19"/>
              <w:ind w:firstLine="0"/>
              <w:rPr>
                <w:sz w:val="24"/>
                <w:szCs w:val="24"/>
                <w:shd w:val="clear" w:color="auto" w:fill="FFFF00"/>
              </w:rPr>
            </w:pPr>
            <w:r w:rsidRPr="00941EEB">
              <w:rPr>
                <w:sz w:val="24"/>
                <w:szCs w:val="24"/>
              </w:rPr>
              <w:t>Подведение итогов состоится не позднее «</w:t>
            </w:r>
            <w:r w:rsidR="00C12123" w:rsidRPr="00941EEB">
              <w:rPr>
                <w:sz w:val="24"/>
                <w:szCs w:val="24"/>
              </w:rPr>
              <w:t>07</w:t>
            </w:r>
            <w:r w:rsidRPr="00941EEB">
              <w:rPr>
                <w:sz w:val="24"/>
                <w:szCs w:val="24"/>
              </w:rPr>
              <w:t xml:space="preserve">» </w:t>
            </w:r>
            <w:r w:rsidR="00C12123" w:rsidRPr="00941EEB">
              <w:rPr>
                <w:sz w:val="24"/>
                <w:szCs w:val="24"/>
              </w:rPr>
              <w:t>апреля</w:t>
            </w:r>
            <w:r w:rsidRPr="00941EEB">
              <w:rPr>
                <w:sz w:val="24"/>
                <w:szCs w:val="24"/>
              </w:rPr>
              <w:t xml:space="preserve"> 2020 г. 14 час. 00 мин. местного времени по адресу, указанному в пункте 9 Информационной карты.</w:t>
            </w:r>
          </w:p>
        </w:tc>
      </w:tr>
      <w:tr w:rsidR="00864393" w:rsidRPr="00F86FAA" w:rsidTr="00143855">
        <w:tc>
          <w:tcPr>
            <w:tcW w:w="567" w:type="dxa"/>
          </w:tcPr>
          <w:p w:rsidR="00864393" w:rsidRPr="00F86FAA" w:rsidRDefault="00864393" w:rsidP="00143855">
            <w:pPr>
              <w:pStyle w:val="19"/>
              <w:ind w:firstLine="0"/>
              <w:rPr>
                <w:b/>
                <w:sz w:val="24"/>
                <w:szCs w:val="24"/>
              </w:rPr>
            </w:pPr>
            <w:r>
              <w:rPr>
                <w:b/>
                <w:sz w:val="24"/>
                <w:szCs w:val="24"/>
              </w:rPr>
              <w:t>11.</w:t>
            </w:r>
          </w:p>
        </w:tc>
        <w:tc>
          <w:tcPr>
            <w:tcW w:w="2127" w:type="dxa"/>
          </w:tcPr>
          <w:p w:rsidR="00864393" w:rsidRPr="00F86FAA" w:rsidRDefault="00B1747B" w:rsidP="00143855">
            <w:pPr>
              <w:pStyle w:val="Default"/>
              <w:rPr>
                <w:b/>
                <w:color w:val="auto"/>
              </w:rPr>
            </w:pPr>
            <w:r>
              <w:rPr>
                <w:b/>
                <w:color w:val="auto"/>
              </w:rPr>
              <w:t>Форма, сроки и порядок оплаты за поставку товаров, выполнения работ, оказания услуг</w:t>
            </w:r>
          </w:p>
        </w:tc>
        <w:tc>
          <w:tcPr>
            <w:tcW w:w="6945" w:type="dxa"/>
          </w:tcPr>
          <w:p w:rsidR="002C6A8E" w:rsidRDefault="00577CD8">
            <w:pPr>
              <w:pStyle w:val="19"/>
              <w:ind w:firstLine="0"/>
              <w:rPr>
                <w:sz w:val="24"/>
                <w:szCs w:val="24"/>
              </w:rPr>
            </w:pPr>
            <w:r>
              <w:rPr>
                <w:sz w:val="24"/>
                <w:szCs w:val="24"/>
              </w:rPr>
              <w:t>в соответствии с требованиями технического задания документации о закупке</w:t>
            </w:r>
          </w:p>
          <w:p w:rsidR="002C6A8E" w:rsidRDefault="002C6A8E">
            <w:pPr>
              <w:pStyle w:val="19"/>
              <w:ind w:firstLine="0"/>
              <w:rPr>
                <w:sz w:val="24"/>
                <w:szCs w:val="24"/>
              </w:rPr>
            </w:pPr>
          </w:p>
        </w:tc>
      </w:tr>
      <w:tr w:rsidR="00864393" w:rsidRPr="00F86FAA" w:rsidTr="00143855">
        <w:tc>
          <w:tcPr>
            <w:tcW w:w="567" w:type="dxa"/>
          </w:tcPr>
          <w:p w:rsidR="00864393" w:rsidRPr="00F86FAA" w:rsidRDefault="00864393" w:rsidP="00143855">
            <w:pPr>
              <w:pStyle w:val="19"/>
              <w:ind w:firstLine="0"/>
              <w:rPr>
                <w:b/>
                <w:sz w:val="24"/>
                <w:szCs w:val="24"/>
              </w:rPr>
            </w:pPr>
            <w:r>
              <w:rPr>
                <w:b/>
                <w:sz w:val="24"/>
                <w:szCs w:val="24"/>
              </w:rPr>
              <w:t>12.</w:t>
            </w:r>
          </w:p>
        </w:tc>
        <w:tc>
          <w:tcPr>
            <w:tcW w:w="2127" w:type="dxa"/>
          </w:tcPr>
          <w:p w:rsidR="00864393" w:rsidRPr="00F86FAA" w:rsidRDefault="00C4558F" w:rsidP="00143855">
            <w:pPr>
              <w:pStyle w:val="Default"/>
              <w:rPr>
                <w:b/>
                <w:color w:val="auto"/>
              </w:rPr>
            </w:pPr>
            <w:r>
              <w:rPr>
                <w:b/>
                <w:color w:val="auto"/>
              </w:rPr>
              <w:t>Количество лотов</w:t>
            </w:r>
          </w:p>
        </w:tc>
        <w:tc>
          <w:tcPr>
            <w:tcW w:w="6945" w:type="dxa"/>
          </w:tcPr>
          <w:p w:rsidR="002C6A8E" w:rsidRDefault="00577CD8">
            <w:pPr>
              <w:pStyle w:val="19"/>
              <w:ind w:firstLine="0"/>
              <w:rPr>
                <w:b/>
                <w:sz w:val="24"/>
                <w:szCs w:val="24"/>
              </w:rPr>
            </w:pPr>
            <w:r>
              <w:rPr>
                <w:sz w:val="24"/>
                <w:szCs w:val="24"/>
              </w:rPr>
              <w:t>один лот</w:t>
            </w:r>
          </w:p>
        </w:tc>
      </w:tr>
      <w:tr w:rsidR="00864393" w:rsidRPr="00F86FAA" w:rsidTr="00143855">
        <w:tc>
          <w:tcPr>
            <w:tcW w:w="567" w:type="dxa"/>
          </w:tcPr>
          <w:p w:rsidR="00864393" w:rsidRPr="00F86FAA" w:rsidRDefault="00864393" w:rsidP="00143855">
            <w:pPr>
              <w:pStyle w:val="19"/>
              <w:ind w:firstLine="0"/>
              <w:rPr>
                <w:b/>
                <w:sz w:val="24"/>
                <w:szCs w:val="24"/>
              </w:rPr>
            </w:pPr>
            <w:r>
              <w:rPr>
                <w:b/>
                <w:sz w:val="24"/>
                <w:szCs w:val="24"/>
              </w:rPr>
              <w:t>13.</w:t>
            </w:r>
          </w:p>
        </w:tc>
        <w:tc>
          <w:tcPr>
            <w:tcW w:w="2127" w:type="dxa"/>
          </w:tcPr>
          <w:p w:rsidR="00864393" w:rsidRPr="00F86FAA" w:rsidRDefault="00B1747B" w:rsidP="00143855">
            <w:pPr>
              <w:pStyle w:val="Default"/>
              <w:rPr>
                <w:b/>
                <w:color w:val="auto"/>
              </w:rPr>
            </w:pPr>
            <w:r>
              <w:rPr>
                <w:b/>
                <w:color w:val="auto"/>
              </w:rPr>
              <w:t>Срок (период), условия и место поставки товаров, выполнения работ, оказания услуг</w:t>
            </w:r>
          </w:p>
        </w:tc>
        <w:tc>
          <w:tcPr>
            <w:tcW w:w="6945" w:type="dxa"/>
          </w:tcPr>
          <w:p w:rsidR="002C6A8E" w:rsidRDefault="00577CD8">
            <w:pPr>
              <w:pStyle w:val="Default"/>
              <w:jc w:val="both"/>
            </w:pPr>
            <w:r>
              <w:rPr>
                <w:b/>
                <w:bCs/>
                <w:color w:val="auto"/>
              </w:rPr>
              <w:t xml:space="preserve">Срок поставки товаров, </w:t>
            </w:r>
            <w:r>
              <w:rPr>
                <w:b/>
                <w:color w:val="auto"/>
              </w:rPr>
              <w:t>выполнения работ, оказания услуг и т.д.</w:t>
            </w:r>
            <w:r>
              <w:rPr>
                <w:b/>
                <w:bCs/>
                <w:color w:val="auto"/>
              </w:rPr>
              <w:t xml:space="preserve">: </w:t>
            </w:r>
            <w:r>
              <w:t>в течение не более 45 (сорока пяти) календарных дней со дня подписания договора</w:t>
            </w:r>
          </w:p>
          <w:p w:rsidR="00864393" w:rsidRPr="00F86FAA" w:rsidRDefault="00864393" w:rsidP="00143855">
            <w:pPr>
              <w:pStyle w:val="Default"/>
              <w:jc w:val="both"/>
              <w:rPr>
                <w:color w:val="auto"/>
              </w:rPr>
            </w:pPr>
          </w:p>
          <w:p w:rsidR="002C6A8E" w:rsidRDefault="00577CD8">
            <w:pPr>
              <w:pStyle w:val="Default"/>
              <w:jc w:val="both"/>
            </w:pPr>
            <w:r>
              <w:rPr>
                <w:b/>
                <w:bCs/>
                <w:color w:val="auto"/>
              </w:rPr>
              <w:t xml:space="preserve">Место поставки товаров, </w:t>
            </w:r>
            <w:r>
              <w:rPr>
                <w:b/>
                <w:color w:val="auto"/>
              </w:rPr>
              <w:t xml:space="preserve">выполнения работ, оказания услуг и т.д.: </w:t>
            </w:r>
            <w:r>
              <w:t>в соответствии с требованиями технического задания документации о закупке</w:t>
            </w:r>
          </w:p>
        </w:tc>
      </w:tr>
      <w:tr w:rsidR="00864393" w:rsidRPr="00F86FAA" w:rsidTr="00143855">
        <w:tc>
          <w:tcPr>
            <w:tcW w:w="567" w:type="dxa"/>
          </w:tcPr>
          <w:p w:rsidR="00864393" w:rsidRPr="00F86FAA" w:rsidRDefault="00864393" w:rsidP="00143855">
            <w:pPr>
              <w:pStyle w:val="19"/>
              <w:ind w:firstLine="0"/>
              <w:rPr>
                <w:b/>
                <w:sz w:val="24"/>
                <w:szCs w:val="24"/>
              </w:rPr>
            </w:pPr>
            <w:r>
              <w:rPr>
                <w:b/>
                <w:sz w:val="24"/>
                <w:szCs w:val="24"/>
              </w:rPr>
              <w:t>14.</w:t>
            </w:r>
          </w:p>
        </w:tc>
        <w:tc>
          <w:tcPr>
            <w:tcW w:w="2127" w:type="dxa"/>
          </w:tcPr>
          <w:p w:rsidR="00864393" w:rsidRPr="00F86FAA" w:rsidRDefault="00864393" w:rsidP="00143855">
            <w:pPr>
              <w:pStyle w:val="Default"/>
              <w:rPr>
                <w:b/>
                <w:color w:val="auto"/>
              </w:rPr>
            </w:pPr>
            <w:r>
              <w:rPr>
                <w:b/>
                <w:color w:val="auto"/>
              </w:rPr>
              <w:t>Состав и количество (объем) товаров, работ, услуг</w:t>
            </w:r>
          </w:p>
        </w:tc>
        <w:tc>
          <w:tcPr>
            <w:tcW w:w="6945" w:type="dxa"/>
          </w:tcPr>
          <w:p w:rsidR="002C6A8E" w:rsidRDefault="00577CD8">
            <w:pPr>
              <w:pStyle w:val="19"/>
              <w:ind w:firstLine="0"/>
              <w:rPr>
                <w:sz w:val="24"/>
                <w:szCs w:val="24"/>
              </w:rPr>
            </w:pPr>
            <w:r>
              <w:rPr>
                <w:sz w:val="24"/>
                <w:szCs w:val="24"/>
              </w:rPr>
              <w:t xml:space="preserve">В </w:t>
            </w:r>
            <w:proofErr w:type="gramStart"/>
            <w:r>
              <w:rPr>
                <w:sz w:val="24"/>
                <w:szCs w:val="24"/>
              </w:rPr>
              <w:t>соответствии</w:t>
            </w:r>
            <w:proofErr w:type="gramEnd"/>
            <w:r>
              <w:rPr>
                <w:sz w:val="24"/>
                <w:szCs w:val="24"/>
              </w:rPr>
              <w:t xml:space="preserve"> с разделом 4 "Техническое задание"</w:t>
            </w:r>
          </w:p>
        </w:tc>
      </w:tr>
      <w:tr w:rsidR="007D6548" w:rsidRPr="00F86FAA" w:rsidTr="00143855">
        <w:tc>
          <w:tcPr>
            <w:tcW w:w="567" w:type="dxa"/>
          </w:tcPr>
          <w:p w:rsidR="007D6548" w:rsidRPr="00F86FAA" w:rsidRDefault="00357415" w:rsidP="00143855">
            <w:pPr>
              <w:pStyle w:val="19"/>
              <w:ind w:firstLine="0"/>
              <w:rPr>
                <w:b/>
                <w:sz w:val="24"/>
                <w:szCs w:val="24"/>
              </w:rPr>
            </w:pPr>
            <w:r>
              <w:rPr>
                <w:b/>
                <w:sz w:val="24"/>
                <w:szCs w:val="24"/>
              </w:rPr>
              <w:t>15.</w:t>
            </w:r>
          </w:p>
        </w:tc>
        <w:tc>
          <w:tcPr>
            <w:tcW w:w="2127" w:type="dxa"/>
          </w:tcPr>
          <w:p w:rsidR="007D6548" w:rsidRPr="00F86FAA" w:rsidRDefault="00C4558F" w:rsidP="00143855">
            <w:pPr>
              <w:pStyle w:val="Default"/>
              <w:rPr>
                <w:b/>
                <w:color w:val="auto"/>
              </w:rPr>
            </w:pPr>
            <w:r>
              <w:rPr>
                <w:b/>
                <w:color w:val="auto"/>
              </w:rPr>
              <w:t>Официальный язык</w:t>
            </w:r>
          </w:p>
        </w:tc>
        <w:tc>
          <w:tcPr>
            <w:tcW w:w="6945" w:type="dxa"/>
          </w:tcPr>
          <w:p w:rsidR="002C6A8E" w:rsidRDefault="00577CD8">
            <w:pPr>
              <w:pStyle w:val="afe"/>
              <w:jc w:val="both"/>
              <w:rPr>
                <w:sz w:val="24"/>
                <w:szCs w:val="24"/>
              </w:rPr>
            </w:pPr>
            <w:r w:rsidRPr="00962620">
              <w:rPr>
                <w:sz w:val="24"/>
                <w:szCs w:val="24"/>
              </w:rPr>
              <w:t>Русский язык. Вся переписка, связанная с проведением Запроса предложений, ведется на русском языке.</w:t>
            </w:r>
          </w:p>
        </w:tc>
      </w:tr>
      <w:tr w:rsidR="00864393" w:rsidRPr="00F86FAA" w:rsidTr="00143855">
        <w:tc>
          <w:tcPr>
            <w:tcW w:w="567" w:type="dxa"/>
          </w:tcPr>
          <w:p w:rsidR="00864393" w:rsidRPr="00F86FAA" w:rsidRDefault="00864393" w:rsidP="00143855">
            <w:pPr>
              <w:pStyle w:val="19"/>
              <w:ind w:firstLine="0"/>
              <w:rPr>
                <w:b/>
                <w:sz w:val="24"/>
                <w:szCs w:val="24"/>
              </w:rPr>
            </w:pPr>
            <w:r>
              <w:rPr>
                <w:b/>
                <w:sz w:val="24"/>
                <w:szCs w:val="24"/>
              </w:rPr>
              <w:t>16.</w:t>
            </w:r>
          </w:p>
        </w:tc>
        <w:tc>
          <w:tcPr>
            <w:tcW w:w="2127" w:type="dxa"/>
          </w:tcPr>
          <w:p w:rsidR="00864393" w:rsidRPr="00F86FAA" w:rsidRDefault="00D0539B" w:rsidP="00143855">
            <w:pPr>
              <w:pStyle w:val="Default"/>
              <w:rPr>
                <w:b/>
                <w:color w:val="auto"/>
              </w:rPr>
            </w:pPr>
            <w:r>
              <w:rPr>
                <w:b/>
                <w:color w:val="auto"/>
              </w:rPr>
              <w:t>Валюта Запроса предложений</w:t>
            </w:r>
          </w:p>
        </w:tc>
        <w:tc>
          <w:tcPr>
            <w:tcW w:w="6945" w:type="dxa"/>
          </w:tcPr>
          <w:p w:rsidR="002C6A8E" w:rsidRDefault="00577CD8">
            <w:pPr>
              <w:pStyle w:val="19"/>
              <w:ind w:firstLine="0"/>
              <w:jc w:val="left"/>
              <w:rPr>
                <w:b/>
                <w:sz w:val="24"/>
                <w:szCs w:val="24"/>
                <w:highlight w:val="yellow"/>
                <w:lang w:val="en-US"/>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864393" w:rsidRPr="00F86FAA" w:rsidTr="00143855">
        <w:tc>
          <w:tcPr>
            <w:tcW w:w="567" w:type="dxa"/>
          </w:tcPr>
          <w:p w:rsidR="00864393" w:rsidRPr="00F86FAA" w:rsidRDefault="00864393" w:rsidP="00143855">
            <w:pPr>
              <w:pStyle w:val="19"/>
              <w:ind w:firstLine="0"/>
              <w:rPr>
                <w:b/>
                <w:sz w:val="24"/>
                <w:szCs w:val="24"/>
              </w:rPr>
            </w:pPr>
            <w:r>
              <w:rPr>
                <w:b/>
                <w:sz w:val="24"/>
                <w:szCs w:val="24"/>
              </w:rPr>
              <w:t>17.</w:t>
            </w:r>
          </w:p>
        </w:tc>
        <w:tc>
          <w:tcPr>
            <w:tcW w:w="2127" w:type="dxa"/>
          </w:tcPr>
          <w:p w:rsidR="00864393" w:rsidRPr="00F86FAA" w:rsidRDefault="00864393" w:rsidP="00143855">
            <w:pPr>
              <w:pStyle w:val="Default"/>
              <w:rPr>
                <w:b/>
                <w:color w:val="auto"/>
              </w:rPr>
            </w:pPr>
            <w:r>
              <w:rPr>
                <w:b/>
                <w:color w:val="auto"/>
              </w:rPr>
              <w:t>Требования, предъявляемые к претендентам и Заявке на участие в Запросе предложений</w:t>
            </w:r>
          </w:p>
        </w:tc>
        <w:tc>
          <w:tcPr>
            <w:tcW w:w="6945" w:type="dxa"/>
          </w:tcPr>
          <w:p w:rsidR="00864393" w:rsidRPr="006D2B87" w:rsidRDefault="00864393" w:rsidP="00143855">
            <w:pPr>
              <w:pStyle w:val="aff7"/>
              <w:numPr>
                <w:ilvl w:val="0"/>
                <w:numId w:val="18"/>
              </w:numPr>
              <w:ind w:left="0" w:firstLine="0"/>
              <w:jc w:val="both"/>
            </w:pPr>
            <w:r>
              <w:t>Помимо указанных в пунктах 2.1 и 2.2 настоящей документации о закупке требований к претенденту, участнику предъявляются следующие требования:</w:t>
            </w:r>
          </w:p>
          <w:p w:rsidR="002C6A8E" w:rsidRPr="00962620" w:rsidRDefault="00577CD8">
            <w:pPr>
              <w:pStyle w:val="aff7"/>
              <w:numPr>
                <w:ilvl w:val="1"/>
                <w:numId w:val="18"/>
              </w:numPr>
              <w:ind w:left="0" w:firstLine="0"/>
              <w:jc w:val="both"/>
            </w:pPr>
            <w:r w:rsidRPr="00962620">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2C6A8E" w:rsidRPr="00962620" w:rsidRDefault="00577CD8">
            <w:pPr>
              <w:pStyle w:val="aff7"/>
              <w:numPr>
                <w:ilvl w:val="1"/>
                <w:numId w:val="18"/>
              </w:numPr>
              <w:ind w:left="0" w:firstLine="0"/>
              <w:jc w:val="both"/>
            </w:pPr>
            <w:r w:rsidRPr="00962620">
              <w:t>отсутствие за последние три года просроченной задолженности перед ПАО «</w:t>
            </w:r>
            <w:proofErr w:type="spellStart"/>
            <w:r w:rsidRPr="00962620">
              <w:t>ТрансКонтейнер</w:t>
            </w:r>
            <w:proofErr w:type="spellEnd"/>
            <w:r w:rsidRPr="00962620">
              <w:t>», фактов невыполнения обязательств перед ПАО «</w:t>
            </w:r>
            <w:proofErr w:type="spellStart"/>
            <w:r w:rsidRPr="00962620">
              <w:t>ТрансКонтейнер</w:t>
            </w:r>
            <w:proofErr w:type="spellEnd"/>
            <w:r w:rsidRPr="00962620">
              <w:t>» и причинения вреда имуществу ПАО «</w:t>
            </w:r>
            <w:proofErr w:type="spellStart"/>
            <w:r w:rsidRPr="00962620">
              <w:t>ТрансКонтейнер</w:t>
            </w:r>
            <w:proofErr w:type="spellEnd"/>
            <w:r w:rsidRPr="00962620">
              <w:t>».</w:t>
            </w:r>
          </w:p>
          <w:p w:rsidR="00864393" w:rsidRPr="006D2B87" w:rsidRDefault="00864393" w:rsidP="00143855">
            <w:pPr>
              <w:pStyle w:val="aff7"/>
              <w:numPr>
                <w:ilvl w:val="0"/>
                <w:numId w:val="18"/>
              </w:numPr>
              <w:ind w:left="0" w:firstLine="0"/>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2C6A8E" w:rsidRPr="00962620" w:rsidRDefault="00577CD8">
            <w:pPr>
              <w:pStyle w:val="aff7"/>
              <w:numPr>
                <w:ilvl w:val="1"/>
                <w:numId w:val="18"/>
              </w:numPr>
              <w:ind w:left="0" w:firstLine="0"/>
              <w:jc w:val="both"/>
            </w:pPr>
            <w:r w:rsidRPr="00962620">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2C6A8E" w:rsidRPr="00962620" w:rsidRDefault="00577CD8">
            <w:pPr>
              <w:pStyle w:val="aff7"/>
              <w:numPr>
                <w:ilvl w:val="1"/>
                <w:numId w:val="18"/>
              </w:numPr>
              <w:ind w:left="0" w:firstLine="0"/>
              <w:jc w:val="both"/>
            </w:pPr>
            <w:proofErr w:type="gramStart"/>
            <w:r w:rsidRPr="00962620">
              <w:t xml:space="preserve">в подтверждение соответствия требованию, установленному частью «а» пункта 2.1 документации о закупке, </w:t>
            </w:r>
            <w:r w:rsidRPr="00962620">
              <w:lastRenderedPageBreak/>
              <w:t>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962620">
              <w:t>://</w:t>
            </w:r>
            <w:r>
              <w:rPr>
                <w:lang w:val="en-US"/>
              </w:rPr>
              <w:t>service</w:t>
            </w:r>
            <w:r w:rsidRPr="00962620">
              <w:t>.</w:t>
            </w:r>
            <w:proofErr w:type="spellStart"/>
            <w:r>
              <w:rPr>
                <w:lang w:val="en-US"/>
              </w:rPr>
              <w:t>nalog</w:t>
            </w:r>
            <w:proofErr w:type="spellEnd"/>
            <w:r w:rsidRPr="00962620">
              <w:t>.</w:t>
            </w:r>
            <w:proofErr w:type="spellStart"/>
            <w:r>
              <w:rPr>
                <w:lang w:val="en-US"/>
              </w:rPr>
              <w:t>ru</w:t>
            </w:r>
            <w:proofErr w:type="spellEnd"/>
            <w:r w:rsidRPr="00962620">
              <w:t>/</w:t>
            </w:r>
            <w:proofErr w:type="spellStart"/>
            <w:r>
              <w:rPr>
                <w:lang w:val="en-US"/>
              </w:rPr>
              <w:t>zd</w:t>
            </w:r>
            <w:proofErr w:type="spellEnd"/>
            <w:r w:rsidRPr="00962620">
              <w:t>.</w:t>
            </w:r>
            <w:r>
              <w:rPr>
                <w:lang w:val="en-US"/>
              </w:rPr>
              <w:t>do</w:t>
            </w:r>
            <w:r w:rsidRPr="00962620">
              <w:t>).</w:t>
            </w:r>
            <w:proofErr w:type="gramEnd"/>
            <w:r w:rsidRPr="00962620">
              <w:t xml:space="preserve"> </w:t>
            </w:r>
            <w:proofErr w:type="gramStart"/>
            <w:r w:rsidRPr="00962620">
              <w:t>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w:t>
            </w:r>
            <w:proofErr w:type="gramEnd"/>
            <w:r w:rsidRPr="00962620">
              <w:t xml:space="preserve"> </w:t>
            </w:r>
            <w:proofErr w:type="gramStart"/>
            <w:r w:rsidRPr="00962620">
              <w:t>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962620">
              <w:t>://</w:t>
            </w:r>
            <w:r>
              <w:rPr>
                <w:lang w:val="en-US"/>
              </w:rPr>
              <w:t>service</w:t>
            </w:r>
            <w:r w:rsidRPr="00962620">
              <w:t>.</w:t>
            </w:r>
            <w:proofErr w:type="spellStart"/>
            <w:r>
              <w:rPr>
                <w:lang w:val="en-US"/>
              </w:rPr>
              <w:t>nalog</w:t>
            </w:r>
            <w:proofErr w:type="spellEnd"/>
            <w:r w:rsidRPr="00962620">
              <w:t>.</w:t>
            </w:r>
            <w:proofErr w:type="spellStart"/>
            <w:r>
              <w:rPr>
                <w:lang w:val="en-US"/>
              </w:rPr>
              <w:t>ru</w:t>
            </w:r>
            <w:proofErr w:type="spellEnd"/>
            <w:r w:rsidRPr="00962620">
              <w:t>/</w:t>
            </w:r>
            <w:proofErr w:type="spellStart"/>
            <w:r>
              <w:rPr>
                <w:lang w:val="en-US"/>
              </w:rPr>
              <w:t>zd</w:t>
            </w:r>
            <w:proofErr w:type="spellEnd"/>
            <w:r w:rsidRPr="00962620">
              <w:t>.</w:t>
            </w:r>
            <w:r>
              <w:rPr>
                <w:lang w:val="en-US"/>
              </w:rPr>
              <w:t>do</w:t>
            </w:r>
            <w:r w:rsidRPr="00962620">
              <w:t>);</w:t>
            </w:r>
            <w:proofErr w:type="gramEnd"/>
          </w:p>
          <w:p w:rsidR="002C6A8E" w:rsidRPr="00962620" w:rsidRDefault="00577CD8">
            <w:pPr>
              <w:pStyle w:val="aff7"/>
              <w:numPr>
                <w:ilvl w:val="1"/>
                <w:numId w:val="18"/>
              </w:numPr>
              <w:ind w:left="0" w:firstLine="0"/>
              <w:jc w:val="both"/>
            </w:pPr>
            <w:proofErr w:type="gramStart"/>
            <w:r w:rsidRPr="00962620">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962620">
              <w:t>неприостановлении</w:t>
            </w:r>
            <w:proofErr w:type="spellEnd"/>
            <w:r w:rsidRPr="00962620">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962620">
              <w:t>://</w:t>
            </w:r>
            <w:proofErr w:type="spellStart"/>
            <w:r>
              <w:rPr>
                <w:lang w:val="en-US"/>
              </w:rPr>
              <w:t>fssprus</w:t>
            </w:r>
            <w:proofErr w:type="spellEnd"/>
            <w:r w:rsidRPr="00962620">
              <w:t>.</w:t>
            </w:r>
            <w:proofErr w:type="spellStart"/>
            <w:r>
              <w:rPr>
                <w:lang w:val="en-US"/>
              </w:rPr>
              <w:t>ru</w:t>
            </w:r>
            <w:proofErr w:type="spellEnd"/>
            <w:r w:rsidRPr="00962620">
              <w:t>/</w:t>
            </w:r>
            <w:proofErr w:type="spellStart"/>
            <w:r>
              <w:rPr>
                <w:lang w:val="en-US"/>
              </w:rPr>
              <w:t>iss</w:t>
            </w:r>
            <w:proofErr w:type="spellEnd"/>
            <w:r w:rsidRPr="00962620">
              <w:t>/</w:t>
            </w:r>
            <w:proofErr w:type="spellStart"/>
            <w:r>
              <w:rPr>
                <w:lang w:val="en-US"/>
              </w:rPr>
              <w:t>ip</w:t>
            </w:r>
            <w:proofErr w:type="spellEnd"/>
            <w:r w:rsidRPr="00962620">
              <w:t>), а также информации в едином</w:t>
            </w:r>
            <w:proofErr w:type="gramEnd"/>
            <w:r w:rsidRPr="00962620">
              <w:t xml:space="preserve"> Федеральном </w:t>
            </w:r>
            <w:proofErr w:type="gramStart"/>
            <w:r w:rsidRPr="00962620">
              <w:t>реестре</w:t>
            </w:r>
            <w:proofErr w:type="gramEnd"/>
            <w:r w:rsidRPr="00962620">
              <w:t xml:space="preserve"> сведений о фактах деятельности юридических лиц </w:t>
            </w:r>
            <w:r>
              <w:rPr>
                <w:lang w:val="en-US"/>
              </w:rPr>
              <w:t>http</w:t>
            </w:r>
            <w:r w:rsidRPr="00962620">
              <w:t>://</w:t>
            </w:r>
            <w:r>
              <w:rPr>
                <w:lang w:val="en-US"/>
              </w:rPr>
              <w:t>www</w:t>
            </w:r>
            <w:r w:rsidRPr="00962620">
              <w:t>.</w:t>
            </w:r>
            <w:proofErr w:type="spellStart"/>
            <w:r>
              <w:rPr>
                <w:lang w:val="en-US"/>
              </w:rPr>
              <w:t>fedresurs</w:t>
            </w:r>
            <w:proofErr w:type="spellEnd"/>
            <w:r w:rsidRPr="00962620">
              <w:t>.</w:t>
            </w:r>
            <w:proofErr w:type="spellStart"/>
            <w:r>
              <w:rPr>
                <w:lang w:val="en-US"/>
              </w:rPr>
              <w:t>ru</w:t>
            </w:r>
            <w:proofErr w:type="spellEnd"/>
            <w:r w:rsidRPr="00962620">
              <w:t>/</w:t>
            </w:r>
            <w:r>
              <w:rPr>
                <w:lang w:val="en-US"/>
              </w:rPr>
              <w:t>companies</w:t>
            </w:r>
            <w:r w:rsidRPr="00962620">
              <w:t>/</w:t>
            </w:r>
            <w:proofErr w:type="spellStart"/>
            <w:r>
              <w:rPr>
                <w:lang w:val="en-US"/>
              </w:rPr>
              <w:t>IsSearching</w:t>
            </w:r>
            <w:proofErr w:type="spellEnd"/>
            <w:r w:rsidRPr="00962620">
              <w:t xml:space="preserve">. </w:t>
            </w:r>
            <w:proofErr w:type="gramStart"/>
            <w:r w:rsidRPr="00962620">
              <w:t>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w:t>
            </w:r>
            <w:proofErr w:type="gramEnd"/>
            <w:r w:rsidRPr="00962620">
              <w:t xml:space="preserve"> Организатором на день рассмотрения Заявок проверяется информация о наличии исполнительных производств и/или </w:t>
            </w:r>
            <w:proofErr w:type="spellStart"/>
            <w:r w:rsidRPr="00962620">
              <w:t>неприостановлении</w:t>
            </w:r>
            <w:proofErr w:type="spellEnd"/>
            <w:r w:rsidRPr="00962620">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2C6A8E" w:rsidRPr="00962620" w:rsidRDefault="00577CD8">
            <w:pPr>
              <w:pStyle w:val="aff7"/>
              <w:numPr>
                <w:ilvl w:val="1"/>
                <w:numId w:val="18"/>
              </w:numPr>
              <w:ind w:left="0" w:firstLine="0"/>
              <w:jc w:val="both"/>
            </w:pPr>
            <w:r w:rsidRPr="00962620">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w:t>
            </w:r>
            <w:r w:rsidRPr="00962620">
              <w:lastRenderedPageBreak/>
              <w:t>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2C6A8E" w:rsidRPr="00962620" w:rsidRDefault="00577CD8">
            <w:pPr>
              <w:pStyle w:val="aff7"/>
              <w:numPr>
                <w:ilvl w:val="1"/>
                <w:numId w:val="18"/>
              </w:numPr>
              <w:ind w:left="0" w:firstLine="0"/>
              <w:jc w:val="both"/>
            </w:pPr>
            <w:proofErr w:type="gramStart"/>
            <w:r w:rsidRPr="00962620">
              <w:t>информация о функциональных и качественных характеристиках (потребительских свойствах), о качестве закупаемого товара, выполняемых работ, оказываемых услуг и иная информация об условиях исполнения договора, а также копии документов, подтверждающих соответствие товара, работ, услуг требованиям, установленным законодательством Российской Федерации и/или государства, являющегося местом закупки (поставки) товаров, выполнения работ, оказания услуг.</w:t>
            </w:r>
            <w:proofErr w:type="gramEnd"/>
          </w:p>
        </w:tc>
      </w:tr>
      <w:tr w:rsidR="00864393" w:rsidRPr="00F86FAA" w:rsidTr="00143855">
        <w:tc>
          <w:tcPr>
            <w:tcW w:w="567" w:type="dxa"/>
          </w:tcPr>
          <w:p w:rsidR="00864393" w:rsidRPr="00F86FAA" w:rsidRDefault="00864393" w:rsidP="00143855">
            <w:pPr>
              <w:pStyle w:val="19"/>
              <w:ind w:firstLine="0"/>
              <w:rPr>
                <w:b/>
                <w:sz w:val="24"/>
                <w:szCs w:val="24"/>
              </w:rPr>
            </w:pPr>
            <w:r>
              <w:rPr>
                <w:b/>
                <w:sz w:val="24"/>
                <w:szCs w:val="24"/>
              </w:rPr>
              <w:lastRenderedPageBreak/>
              <w:t>18.</w:t>
            </w:r>
          </w:p>
        </w:tc>
        <w:tc>
          <w:tcPr>
            <w:tcW w:w="2127" w:type="dxa"/>
          </w:tcPr>
          <w:p w:rsidR="00864393" w:rsidRPr="00F86FAA" w:rsidRDefault="0064754E" w:rsidP="00143855">
            <w:pPr>
              <w:pStyle w:val="Default"/>
              <w:rPr>
                <w:b/>
                <w:color w:val="auto"/>
              </w:rPr>
            </w:pPr>
            <w:r>
              <w:rPr>
                <w:b/>
                <w:color w:val="auto"/>
              </w:rPr>
              <w:t>Особенности предоставления документов иностранными участниками</w:t>
            </w:r>
          </w:p>
        </w:tc>
        <w:tc>
          <w:tcPr>
            <w:tcW w:w="6945" w:type="dxa"/>
          </w:tcPr>
          <w:p w:rsidR="002C6A8E" w:rsidRDefault="00577CD8">
            <w:pPr>
              <w:jc w:val="both"/>
              <w:rPr>
                <w:i/>
                <w:highlight w:val="yellow"/>
              </w:rPr>
            </w:pPr>
            <w:proofErr w:type="spellStart"/>
            <w:proofErr w:type="gramStart"/>
            <w:r>
              <w:rPr>
                <w:lang w:val="en-US"/>
              </w:rPr>
              <w:t>Не</w:t>
            </w:r>
            <w:proofErr w:type="spellEnd"/>
            <w:r>
              <w:rPr>
                <w:lang w:val="en-US"/>
              </w:rPr>
              <w:t xml:space="preserve"> </w:t>
            </w:r>
            <w:proofErr w:type="spellStart"/>
            <w:r>
              <w:rPr>
                <w:lang w:val="en-US"/>
              </w:rPr>
              <w:t>предусмотрено</w:t>
            </w:r>
            <w:proofErr w:type="spellEnd"/>
            <w:r>
              <w:rPr>
                <w:lang w:val="en-US"/>
              </w:rPr>
              <w:t>.</w:t>
            </w:r>
            <w:proofErr w:type="gramEnd"/>
            <w:r>
              <w:t xml:space="preserve"> </w:t>
            </w:r>
          </w:p>
        </w:tc>
      </w:tr>
      <w:tr w:rsidR="007D6548" w:rsidRPr="00F86FAA" w:rsidTr="00143855">
        <w:tc>
          <w:tcPr>
            <w:tcW w:w="567" w:type="dxa"/>
          </w:tcPr>
          <w:p w:rsidR="007D6548" w:rsidRPr="00F86FAA" w:rsidRDefault="00357415" w:rsidP="00143855">
            <w:pPr>
              <w:pStyle w:val="19"/>
              <w:ind w:firstLine="0"/>
              <w:rPr>
                <w:b/>
                <w:sz w:val="24"/>
                <w:szCs w:val="24"/>
              </w:rPr>
            </w:pPr>
            <w:r>
              <w:rPr>
                <w:b/>
                <w:sz w:val="24"/>
                <w:szCs w:val="24"/>
              </w:rPr>
              <w:t>19.</w:t>
            </w:r>
          </w:p>
        </w:tc>
        <w:tc>
          <w:tcPr>
            <w:tcW w:w="2127" w:type="dxa"/>
          </w:tcPr>
          <w:p w:rsidR="007D6548" w:rsidRPr="00F86FAA" w:rsidRDefault="00E81D20" w:rsidP="00143855">
            <w:pPr>
              <w:pStyle w:val="Default"/>
              <w:rPr>
                <w:b/>
                <w:color w:val="auto"/>
              </w:rPr>
            </w:pPr>
            <w:proofErr w:type="gramStart"/>
            <w:r>
              <w:rPr>
                <w:b/>
                <w:color w:val="auto"/>
              </w:rPr>
              <w:t>Критерии оценки</w:t>
            </w:r>
            <w:proofErr w:type="gramEnd"/>
            <w:r>
              <w:rPr>
                <w:b/>
                <w:color w:val="auto"/>
              </w:rPr>
              <w:t xml:space="preserve"> и сопоставления Заявок на участие в </w:t>
            </w:r>
            <w:r>
              <w:rPr>
                <w:b/>
              </w:rPr>
              <w:t>Запросе предложений</w:t>
            </w:r>
            <w:r>
              <w:rPr>
                <w:b/>
                <w:color w:val="auto"/>
              </w:rPr>
              <w:t xml:space="preserve"> и коэффициент их значимости (</w:t>
            </w:r>
            <w:proofErr w:type="spellStart"/>
            <w:r>
              <w:rPr>
                <w:b/>
                <w:color w:val="auto"/>
              </w:rPr>
              <w:t>Кз</w:t>
            </w:r>
            <w:proofErr w:type="spellEnd"/>
            <w:r>
              <w:rPr>
                <w:b/>
                <w:color w:val="auto"/>
              </w:rPr>
              <w:t>)</w:t>
            </w:r>
          </w:p>
        </w:tc>
        <w:tc>
          <w:tcPr>
            <w:tcW w:w="6945" w:type="dxa"/>
          </w:tcPr>
          <w:tbl>
            <w:tblPr>
              <w:tblStyle w:val="afff2"/>
              <w:tblW w:w="0" w:type="auto"/>
              <w:tblLayout w:type="fixed"/>
              <w:tblLook w:val="04A0"/>
            </w:tblPr>
            <w:tblGrid>
              <w:gridCol w:w="4423"/>
              <w:gridCol w:w="2114"/>
            </w:tblGrid>
            <w:tr w:rsidR="000F3FF3" w:rsidRPr="00E048E8" w:rsidTr="00CD0E0C">
              <w:tc>
                <w:tcPr>
                  <w:tcW w:w="4423" w:type="dxa"/>
                </w:tcPr>
                <w:p w:rsidR="000F3FF3" w:rsidRPr="006D2B87" w:rsidRDefault="000F3FF3" w:rsidP="00143855">
                  <w:pPr>
                    <w:pStyle w:val="af9"/>
                    <w:ind w:firstLine="0"/>
                    <w:rPr>
                      <w:b/>
                      <w:sz w:val="24"/>
                    </w:rPr>
                  </w:pPr>
                  <w:proofErr w:type="gramStart"/>
                  <w:r>
                    <w:rPr>
                      <w:b/>
                      <w:sz w:val="24"/>
                    </w:rPr>
                    <w:t>Критерий оценки</w:t>
                  </w:r>
                  <w:proofErr w:type="gramEnd"/>
                </w:p>
              </w:tc>
              <w:tc>
                <w:tcPr>
                  <w:tcW w:w="2114" w:type="dxa"/>
                </w:tcPr>
                <w:p w:rsidR="000F3FF3" w:rsidRPr="006D2B87" w:rsidRDefault="000F3FF3" w:rsidP="00143855">
                  <w:pPr>
                    <w:pStyle w:val="af9"/>
                    <w:ind w:firstLine="0"/>
                    <w:rPr>
                      <w:b/>
                      <w:sz w:val="24"/>
                    </w:rPr>
                  </w:pPr>
                  <w:r>
                    <w:rPr>
                      <w:b/>
                      <w:sz w:val="24"/>
                    </w:rPr>
                    <w:t xml:space="preserve">Значение </w:t>
                  </w:r>
                  <w:proofErr w:type="spellStart"/>
                  <w:r>
                    <w:rPr>
                      <w:sz w:val="24"/>
                    </w:rPr>
                    <w:t>Кз</w:t>
                  </w:r>
                  <w:proofErr w:type="spellEnd"/>
                </w:p>
              </w:tc>
            </w:tr>
            <w:tr w:rsidR="000F3FF3" w:rsidRPr="00514332" w:rsidTr="00CD0E0C">
              <w:tc>
                <w:tcPr>
                  <w:tcW w:w="4423" w:type="dxa"/>
                </w:tcPr>
                <w:p w:rsidR="002C6A8E" w:rsidRDefault="00577CD8">
                  <w:pPr>
                    <w:pStyle w:val="af9"/>
                    <w:ind w:firstLine="0"/>
                    <w:rPr>
                      <w:sz w:val="24"/>
                    </w:rPr>
                  </w:pPr>
                  <w:r>
                    <w:rPr>
                      <w:sz w:val="24"/>
                    </w:rPr>
                    <w:t xml:space="preserve">Цена договора, указанная претендентом в финансово-коммерческом предложении. Наилучшим признается наименьшая цена, предложенная претендентом. </w:t>
                  </w:r>
                </w:p>
              </w:tc>
              <w:tc>
                <w:tcPr>
                  <w:tcW w:w="2114" w:type="dxa"/>
                </w:tcPr>
                <w:p w:rsidR="002C6A8E" w:rsidRDefault="00577CD8">
                  <w:pPr>
                    <w:pStyle w:val="af9"/>
                    <w:ind w:firstLine="0"/>
                    <w:rPr>
                      <w:sz w:val="24"/>
                      <w:lang w:val="en-US"/>
                    </w:rPr>
                  </w:pPr>
                  <w:r>
                    <w:rPr>
                      <w:sz w:val="24"/>
                      <w:lang w:val="en-US"/>
                    </w:rPr>
                    <w:t>0,60</w:t>
                  </w:r>
                </w:p>
              </w:tc>
            </w:tr>
            <w:tr w:rsidR="000F3FF3" w:rsidRPr="00514332" w:rsidTr="00CD0E0C">
              <w:tc>
                <w:tcPr>
                  <w:tcW w:w="4423" w:type="dxa"/>
                </w:tcPr>
                <w:p w:rsidR="002C6A8E" w:rsidRDefault="00577CD8">
                  <w:pPr>
                    <w:pStyle w:val="af9"/>
                    <w:ind w:firstLine="0"/>
                    <w:rPr>
                      <w:sz w:val="24"/>
                    </w:rPr>
                  </w:pPr>
                  <w:r>
                    <w:rPr>
                      <w:sz w:val="24"/>
                    </w:rPr>
                    <w:t xml:space="preserve">Срок поставки товара, указанный претендентом в финансово-коммерческом предложении. Наилучшим признается наименьший срок, предложенный претендентом. </w:t>
                  </w:r>
                </w:p>
              </w:tc>
              <w:tc>
                <w:tcPr>
                  <w:tcW w:w="2114" w:type="dxa"/>
                </w:tcPr>
                <w:p w:rsidR="002C6A8E" w:rsidRDefault="00577CD8">
                  <w:pPr>
                    <w:pStyle w:val="af9"/>
                    <w:ind w:firstLine="0"/>
                    <w:rPr>
                      <w:sz w:val="24"/>
                      <w:lang w:val="en-US"/>
                    </w:rPr>
                  </w:pPr>
                  <w:r>
                    <w:rPr>
                      <w:sz w:val="24"/>
                      <w:lang w:val="en-US"/>
                    </w:rPr>
                    <w:t>0,20</w:t>
                  </w:r>
                </w:p>
              </w:tc>
            </w:tr>
            <w:tr w:rsidR="000F3FF3" w:rsidRPr="00514332" w:rsidTr="00CD0E0C">
              <w:tc>
                <w:tcPr>
                  <w:tcW w:w="4423" w:type="dxa"/>
                </w:tcPr>
                <w:p w:rsidR="002C6A8E" w:rsidRDefault="00577CD8">
                  <w:pPr>
                    <w:pStyle w:val="af9"/>
                    <w:ind w:firstLine="0"/>
                    <w:rPr>
                      <w:sz w:val="24"/>
                    </w:rPr>
                  </w:pPr>
                  <w:r>
                    <w:rPr>
                      <w:sz w:val="24"/>
                    </w:rPr>
                    <w:t xml:space="preserve">Условия оплаты (указываются претендентом в финансово-коммерческом предложении). Наилучшим условием оплаты является отсутствие аванса. В </w:t>
                  </w:r>
                  <w:proofErr w:type="gramStart"/>
                  <w:r>
                    <w:rPr>
                      <w:sz w:val="24"/>
                    </w:rPr>
                    <w:t>случае</w:t>
                  </w:r>
                  <w:proofErr w:type="gramEnd"/>
                  <w:r>
                    <w:rPr>
                      <w:sz w:val="24"/>
                    </w:rPr>
                    <w:t xml:space="preserve"> выбора аванса наименьшее значение по настоящему критерию присваивается заявке, содержащей наибольший размер аванса. </w:t>
                  </w:r>
                </w:p>
              </w:tc>
              <w:tc>
                <w:tcPr>
                  <w:tcW w:w="2114" w:type="dxa"/>
                </w:tcPr>
                <w:p w:rsidR="002C6A8E" w:rsidRDefault="00577CD8">
                  <w:pPr>
                    <w:pStyle w:val="af9"/>
                    <w:ind w:firstLine="0"/>
                    <w:rPr>
                      <w:sz w:val="24"/>
                      <w:lang w:val="en-US"/>
                    </w:rPr>
                  </w:pPr>
                  <w:r>
                    <w:rPr>
                      <w:sz w:val="24"/>
                      <w:lang w:val="en-US"/>
                    </w:rPr>
                    <w:t>0,10</w:t>
                  </w:r>
                </w:p>
              </w:tc>
            </w:tr>
            <w:tr w:rsidR="000F3FF3" w:rsidRPr="00514332" w:rsidTr="00CD0E0C">
              <w:tc>
                <w:tcPr>
                  <w:tcW w:w="4423" w:type="dxa"/>
                </w:tcPr>
                <w:p w:rsidR="002C6A8E" w:rsidRDefault="00577CD8">
                  <w:pPr>
                    <w:pStyle w:val="af9"/>
                    <w:ind w:firstLine="0"/>
                    <w:rPr>
                      <w:sz w:val="24"/>
                    </w:rPr>
                  </w:pPr>
                  <w:r>
                    <w:rPr>
                      <w:sz w:val="24"/>
                    </w:rPr>
                    <w:t xml:space="preserve">Гарантийный </w:t>
                  </w:r>
                  <w:proofErr w:type="gramStart"/>
                  <w:r>
                    <w:rPr>
                      <w:sz w:val="24"/>
                    </w:rPr>
                    <w:t>срок</w:t>
                  </w:r>
                  <w:proofErr w:type="gramEnd"/>
                  <w:r>
                    <w:rPr>
                      <w:sz w:val="24"/>
                    </w:rPr>
                    <w:t xml:space="preserve"> указанный претендентом в финансово-коммерческом предложении. Наилучшим признается наибольший срок, предложенный претендентом. </w:t>
                  </w:r>
                </w:p>
              </w:tc>
              <w:tc>
                <w:tcPr>
                  <w:tcW w:w="2114" w:type="dxa"/>
                </w:tcPr>
                <w:p w:rsidR="002C6A8E" w:rsidRDefault="00577CD8">
                  <w:pPr>
                    <w:pStyle w:val="af9"/>
                    <w:ind w:firstLine="0"/>
                    <w:rPr>
                      <w:sz w:val="24"/>
                      <w:lang w:val="en-US"/>
                    </w:rPr>
                  </w:pPr>
                  <w:r>
                    <w:rPr>
                      <w:sz w:val="24"/>
                      <w:lang w:val="en-US"/>
                    </w:rPr>
                    <w:t>0,10</w:t>
                  </w:r>
                </w:p>
              </w:tc>
            </w:tr>
          </w:tbl>
          <w:p w:rsidR="007D6548" w:rsidRPr="00F86FAA" w:rsidRDefault="007D6548" w:rsidP="00143855">
            <w:pPr>
              <w:pStyle w:val="af9"/>
              <w:ind w:firstLine="0"/>
              <w:rPr>
                <w:b/>
                <w:i/>
                <w:sz w:val="24"/>
              </w:rPr>
            </w:pPr>
          </w:p>
        </w:tc>
      </w:tr>
      <w:tr w:rsidR="00E81D20" w:rsidRPr="00F86FAA" w:rsidTr="00143855">
        <w:tc>
          <w:tcPr>
            <w:tcW w:w="567" w:type="dxa"/>
          </w:tcPr>
          <w:p w:rsidR="00E81D20" w:rsidRPr="00F86FAA" w:rsidRDefault="00E81D20" w:rsidP="00143855">
            <w:pPr>
              <w:pStyle w:val="19"/>
              <w:ind w:firstLine="0"/>
              <w:rPr>
                <w:b/>
                <w:sz w:val="24"/>
                <w:szCs w:val="24"/>
              </w:rPr>
            </w:pPr>
            <w:r>
              <w:rPr>
                <w:b/>
                <w:sz w:val="24"/>
                <w:szCs w:val="24"/>
              </w:rPr>
              <w:t>20.</w:t>
            </w:r>
          </w:p>
        </w:tc>
        <w:tc>
          <w:tcPr>
            <w:tcW w:w="2127" w:type="dxa"/>
          </w:tcPr>
          <w:p w:rsidR="00E81D20" w:rsidRPr="00F86FAA" w:rsidRDefault="00E81D20" w:rsidP="00143855">
            <w:pPr>
              <w:pStyle w:val="Default"/>
              <w:rPr>
                <w:b/>
                <w:color w:val="auto"/>
              </w:rPr>
            </w:pPr>
            <w:r>
              <w:rPr>
                <w:b/>
                <w:color w:val="auto"/>
              </w:rPr>
              <w:t>Особенности заключения договора</w:t>
            </w:r>
          </w:p>
        </w:tc>
        <w:tc>
          <w:tcPr>
            <w:tcW w:w="6945" w:type="dxa"/>
          </w:tcPr>
          <w:tbl>
            <w:tblPr>
              <w:tblStyle w:val="afff2"/>
              <w:tblW w:w="0" w:type="auto"/>
              <w:tblLayout w:type="fixed"/>
              <w:tblLook w:val="04A0"/>
            </w:tblPr>
            <w:tblGrid>
              <w:gridCol w:w="6537"/>
            </w:tblGrid>
            <w:tr w:rsidR="00B0619F" w:rsidRPr="00E048E8" w:rsidTr="00E826F5">
              <w:tc>
                <w:tcPr>
                  <w:tcW w:w="6537" w:type="dxa"/>
                </w:tcPr>
                <w:p w:rsidR="002C6A8E" w:rsidRDefault="00577CD8">
                  <w:pPr>
                    <w:pStyle w:val="-3"/>
                    <w:tabs>
                      <w:tab w:val="clear" w:pos="1985"/>
                    </w:tabs>
                    <w:suppressAutoHyphens/>
                    <w:ind w:left="600" w:firstLine="0"/>
                    <w:rPr>
                      <w:b/>
                      <w:sz w:val="24"/>
                    </w:rPr>
                  </w:pPr>
                  <w:r>
                    <w:rPr>
                      <w:b/>
                      <w:sz w:val="24"/>
                    </w:rPr>
                    <w:t>Внесение изменений в договор:</w:t>
                  </w:r>
                </w:p>
                <w:p w:rsidR="002C6A8E" w:rsidRDefault="00962620" w:rsidP="00962620">
                  <w:pPr>
                    <w:pStyle w:val="-3"/>
                    <w:tabs>
                      <w:tab w:val="clear" w:pos="1985"/>
                    </w:tabs>
                    <w:suppressAutoHyphens/>
                    <w:ind w:firstLine="0"/>
                    <w:rPr>
                      <w:sz w:val="24"/>
                    </w:rPr>
                  </w:pPr>
                  <w:r>
                    <w:rPr>
                      <w:sz w:val="24"/>
                    </w:rPr>
                    <w:t xml:space="preserve">           </w:t>
                  </w:r>
                  <w:proofErr w:type="gramStart"/>
                  <w:r w:rsidR="00577CD8">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roofErr w:type="gramEnd"/>
                </w:p>
                <w:p w:rsidR="00B0619F" w:rsidRPr="002F15C9" w:rsidRDefault="00B0619F" w:rsidP="00E826F5">
                  <w:pPr>
                    <w:pStyle w:val="-3"/>
                    <w:numPr>
                      <w:ilvl w:val="2"/>
                      <w:numId w:val="0"/>
                    </w:numPr>
                    <w:tabs>
                      <w:tab w:val="num" w:pos="1985"/>
                    </w:tabs>
                    <w:suppressAutoHyphens/>
                    <w:ind w:left="34" w:firstLine="567"/>
                    <w:rPr>
                      <w:sz w:val="24"/>
                    </w:rPr>
                  </w:pPr>
                  <w:proofErr w:type="gramStart"/>
                  <w:r>
                    <w:rPr>
                      <w:sz w:val="24"/>
                    </w:rPr>
                    <w:t xml:space="preserve">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w:t>
                  </w:r>
                  <w:r>
                    <w:rPr>
                      <w:sz w:val="24"/>
                    </w:rPr>
                    <w:lastRenderedPageBreak/>
                    <w:t>протокола подведения итогов в соответствии с пунктом 4 Информационной карты.</w:t>
                  </w:r>
                  <w:proofErr w:type="gramEnd"/>
                </w:p>
                <w:p w:rsidR="00B0619F" w:rsidRPr="002F15C9" w:rsidRDefault="00B0619F" w:rsidP="00E826F5">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B0619F" w:rsidRPr="002F15C9" w:rsidRDefault="00B0619F" w:rsidP="00E826F5">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2C6A8E" w:rsidRDefault="00577CD8">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r>
                    <w:rPr>
                      <w:sz w:val="24"/>
                      <w:lang w:eastAsia="ar-SA"/>
                    </w:rPr>
                    <w:t xml:space="preserve"> </w:t>
                  </w:r>
                </w:p>
              </w:tc>
            </w:tr>
            <w:tr w:rsidR="00B0619F" w:rsidRPr="00514332" w:rsidTr="00E826F5">
              <w:tc>
                <w:tcPr>
                  <w:tcW w:w="6537" w:type="dxa"/>
                </w:tcPr>
                <w:p w:rsidR="00B0619F" w:rsidRDefault="00B0619F" w:rsidP="00E826F5">
                  <w:pPr>
                    <w:pStyle w:val="af9"/>
                    <w:ind w:left="601" w:firstLine="0"/>
                    <w:rPr>
                      <w:b/>
                      <w:sz w:val="24"/>
                    </w:rPr>
                  </w:pPr>
                  <w:r>
                    <w:rPr>
                      <w:b/>
                      <w:sz w:val="24"/>
                    </w:rPr>
                    <w:lastRenderedPageBreak/>
                    <w:t>Увеличение цены договора:</w:t>
                  </w:r>
                </w:p>
                <w:p w:rsidR="002C6A8E" w:rsidRDefault="00577CD8">
                  <w:pPr>
                    <w:pStyle w:val="af9"/>
                    <w:numPr>
                      <w:ilvl w:val="1"/>
                      <w:numId w:val="17"/>
                    </w:numPr>
                    <w:ind w:left="34" w:firstLine="567"/>
                    <w:rPr>
                      <w:sz w:val="24"/>
                    </w:rPr>
                  </w:pPr>
                  <w:r>
                    <w:rPr>
                      <w:sz w:val="24"/>
                    </w:rPr>
                    <w:t>Не предусмотрено.</w:t>
                  </w:r>
                </w:p>
              </w:tc>
            </w:tr>
          </w:tbl>
          <w:p w:rsidR="00E81D20" w:rsidRPr="00465757" w:rsidRDefault="00E81D20" w:rsidP="00B0619F">
            <w:pPr>
              <w:pStyle w:val="af9"/>
              <w:ind w:left="1080" w:firstLine="0"/>
              <w:rPr>
                <w:sz w:val="24"/>
              </w:rPr>
            </w:pPr>
          </w:p>
        </w:tc>
      </w:tr>
      <w:tr w:rsidR="000F3FF3" w:rsidRPr="00F86FAA" w:rsidTr="00143855">
        <w:tc>
          <w:tcPr>
            <w:tcW w:w="567" w:type="dxa"/>
          </w:tcPr>
          <w:p w:rsidR="000F3FF3" w:rsidRPr="00F86FAA" w:rsidRDefault="000F3FF3" w:rsidP="00143855">
            <w:pPr>
              <w:pStyle w:val="19"/>
              <w:ind w:firstLine="0"/>
              <w:rPr>
                <w:b/>
                <w:sz w:val="24"/>
                <w:szCs w:val="24"/>
              </w:rPr>
            </w:pPr>
            <w:r>
              <w:rPr>
                <w:b/>
                <w:sz w:val="24"/>
                <w:szCs w:val="24"/>
              </w:rPr>
              <w:lastRenderedPageBreak/>
              <w:t>21.</w:t>
            </w:r>
          </w:p>
        </w:tc>
        <w:tc>
          <w:tcPr>
            <w:tcW w:w="2127" w:type="dxa"/>
          </w:tcPr>
          <w:p w:rsidR="000F3FF3" w:rsidRPr="00F86FAA" w:rsidRDefault="000F3FF3" w:rsidP="00143855">
            <w:pPr>
              <w:pStyle w:val="Default"/>
              <w:rPr>
                <w:b/>
                <w:color w:val="auto"/>
              </w:rPr>
            </w:pPr>
            <w:r>
              <w:rPr>
                <w:b/>
                <w:color w:val="auto"/>
              </w:rPr>
              <w:t>Привлечение субподрядчиков, соисполнителей</w:t>
            </w:r>
          </w:p>
        </w:tc>
        <w:tc>
          <w:tcPr>
            <w:tcW w:w="6945" w:type="dxa"/>
          </w:tcPr>
          <w:p w:rsidR="002C6A8E" w:rsidRDefault="00577CD8">
            <w:pPr>
              <w:pStyle w:val="19"/>
              <w:ind w:firstLine="0"/>
              <w:rPr>
                <w:sz w:val="24"/>
                <w:szCs w:val="24"/>
              </w:rPr>
            </w:pPr>
            <w:r>
              <w:rPr>
                <w:sz w:val="24"/>
                <w:szCs w:val="24"/>
              </w:rPr>
              <w:t>Допускается</w:t>
            </w:r>
          </w:p>
        </w:tc>
      </w:tr>
      <w:tr w:rsidR="00760537" w:rsidRPr="00F86FAA" w:rsidTr="00143855">
        <w:tc>
          <w:tcPr>
            <w:tcW w:w="567" w:type="dxa"/>
          </w:tcPr>
          <w:p w:rsidR="00760537" w:rsidRDefault="00760537" w:rsidP="00143855">
            <w:pPr>
              <w:pStyle w:val="19"/>
              <w:ind w:firstLine="0"/>
              <w:rPr>
                <w:b/>
                <w:sz w:val="24"/>
                <w:szCs w:val="24"/>
              </w:rPr>
            </w:pPr>
            <w:r>
              <w:rPr>
                <w:b/>
                <w:sz w:val="24"/>
                <w:szCs w:val="24"/>
              </w:rPr>
              <w:t>22.</w:t>
            </w:r>
          </w:p>
        </w:tc>
        <w:tc>
          <w:tcPr>
            <w:tcW w:w="2127" w:type="dxa"/>
          </w:tcPr>
          <w:p w:rsidR="00760537" w:rsidRPr="00F86FAA" w:rsidRDefault="00143855" w:rsidP="00143855">
            <w:pPr>
              <w:pStyle w:val="Default"/>
              <w:rPr>
                <w:b/>
                <w:color w:val="auto"/>
              </w:rPr>
            </w:pPr>
            <w:r>
              <w:rPr>
                <w:b/>
                <w:color w:val="auto"/>
              </w:rPr>
              <w:t>Срок действия Заявки</w:t>
            </w:r>
          </w:p>
        </w:tc>
        <w:tc>
          <w:tcPr>
            <w:tcW w:w="6945" w:type="dxa"/>
          </w:tcPr>
          <w:p w:rsidR="002C6A8E" w:rsidRDefault="00577CD8">
            <w:pPr>
              <w:pStyle w:val="19"/>
              <w:ind w:firstLine="0"/>
              <w:rPr>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6 Информационной карты).</w:t>
            </w:r>
          </w:p>
        </w:tc>
      </w:tr>
      <w:tr w:rsidR="00247120" w:rsidRPr="00F86FAA" w:rsidTr="00143855">
        <w:tc>
          <w:tcPr>
            <w:tcW w:w="567" w:type="dxa"/>
          </w:tcPr>
          <w:p w:rsidR="00247120" w:rsidRDefault="00247120" w:rsidP="00143855">
            <w:pPr>
              <w:pStyle w:val="19"/>
              <w:ind w:firstLine="0"/>
              <w:rPr>
                <w:b/>
                <w:sz w:val="24"/>
                <w:szCs w:val="24"/>
              </w:rPr>
            </w:pPr>
            <w:r>
              <w:rPr>
                <w:b/>
                <w:sz w:val="24"/>
                <w:szCs w:val="24"/>
              </w:rPr>
              <w:t>23.</w:t>
            </w:r>
          </w:p>
        </w:tc>
        <w:tc>
          <w:tcPr>
            <w:tcW w:w="2127" w:type="dxa"/>
          </w:tcPr>
          <w:p w:rsidR="00247120" w:rsidRPr="00F86FAA" w:rsidRDefault="00247120" w:rsidP="00143855">
            <w:pPr>
              <w:pStyle w:val="Default"/>
              <w:rPr>
                <w:b/>
                <w:color w:val="auto"/>
              </w:rPr>
            </w:pPr>
            <w:r>
              <w:rPr>
                <w:b/>
                <w:color w:val="auto"/>
              </w:rPr>
              <w:t>Обеспечение Заявки</w:t>
            </w:r>
          </w:p>
        </w:tc>
        <w:tc>
          <w:tcPr>
            <w:tcW w:w="6945" w:type="dxa"/>
          </w:tcPr>
          <w:p w:rsidR="002C6A8E" w:rsidRDefault="002C6A8E">
            <w:pPr>
              <w:pStyle w:val="19"/>
              <w:ind w:firstLine="0"/>
              <w:rPr>
                <w:sz w:val="24"/>
                <w:szCs w:val="24"/>
              </w:rPr>
            </w:pPr>
          </w:p>
          <w:p w:rsidR="002C6A8E" w:rsidRDefault="002C6A8E">
            <w:pPr>
              <w:pStyle w:val="19"/>
              <w:ind w:firstLine="0"/>
              <w:rPr>
                <w:sz w:val="24"/>
                <w:szCs w:val="24"/>
              </w:rPr>
            </w:pPr>
          </w:p>
          <w:p w:rsidR="002C6A8E" w:rsidRDefault="00577CD8">
            <w:pPr>
              <w:pStyle w:val="19"/>
              <w:ind w:firstLine="0"/>
              <w:rPr>
                <w:sz w:val="24"/>
                <w:szCs w:val="24"/>
              </w:rPr>
            </w:pPr>
            <w:r>
              <w:rPr>
                <w:sz w:val="24"/>
                <w:szCs w:val="24"/>
              </w:rPr>
              <w:t>Не предусмотрено.</w:t>
            </w:r>
          </w:p>
          <w:p w:rsidR="002C6A8E" w:rsidRDefault="002C6A8E">
            <w:pPr>
              <w:pStyle w:val="19"/>
              <w:ind w:firstLine="397"/>
              <w:rPr>
                <w:sz w:val="24"/>
                <w:szCs w:val="24"/>
              </w:rPr>
            </w:pPr>
          </w:p>
        </w:tc>
      </w:tr>
      <w:tr w:rsidR="0078016C" w:rsidRPr="00F86FAA" w:rsidTr="00143855">
        <w:tc>
          <w:tcPr>
            <w:tcW w:w="567" w:type="dxa"/>
          </w:tcPr>
          <w:p w:rsidR="0078016C" w:rsidRPr="00F86FAA" w:rsidRDefault="0078016C" w:rsidP="00143855">
            <w:pPr>
              <w:pStyle w:val="19"/>
              <w:ind w:firstLine="0"/>
              <w:rPr>
                <w:b/>
                <w:sz w:val="24"/>
                <w:szCs w:val="24"/>
              </w:rPr>
            </w:pPr>
            <w:r>
              <w:rPr>
                <w:b/>
                <w:sz w:val="24"/>
                <w:szCs w:val="24"/>
              </w:rPr>
              <w:t>24.</w:t>
            </w:r>
          </w:p>
        </w:tc>
        <w:tc>
          <w:tcPr>
            <w:tcW w:w="2127" w:type="dxa"/>
          </w:tcPr>
          <w:p w:rsidR="0078016C" w:rsidRPr="00F86FAA" w:rsidRDefault="0078016C" w:rsidP="00143855">
            <w:pPr>
              <w:pStyle w:val="Default"/>
              <w:rPr>
                <w:b/>
                <w:color w:val="auto"/>
              </w:rPr>
            </w:pPr>
            <w:r>
              <w:rPr>
                <w:b/>
                <w:color w:val="auto"/>
              </w:rPr>
              <w:t>Обеспечение исполнения договора</w:t>
            </w:r>
          </w:p>
        </w:tc>
        <w:tc>
          <w:tcPr>
            <w:tcW w:w="6945" w:type="dxa"/>
          </w:tcPr>
          <w:p w:rsidR="002C6A8E" w:rsidRDefault="002C6A8E">
            <w:pPr>
              <w:pStyle w:val="19"/>
              <w:ind w:firstLine="0"/>
              <w:rPr>
                <w:sz w:val="24"/>
                <w:szCs w:val="24"/>
              </w:rPr>
            </w:pPr>
          </w:p>
          <w:p w:rsidR="002C6A8E" w:rsidRDefault="002C6A8E">
            <w:pPr>
              <w:pStyle w:val="19"/>
              <w:ind w:firstLine="0"/>
              <w:rPr>
                <w:sz w:val="24"/>
                <w:szCs w:val="24"/>
              </w:rPr>
            </w:pPr>
          </w:p>
          <w:p w:rsidR="002C6A8E" w:rsidRDefault="00577CD8">
            <w:pPr>
              <w:pStyle w:val="19"/>
              <w:ind w:firstLine="0"/>
              <w:rPr>
                <w:sz w:val="24"/>
                <w:szCs w:val="24"/>
              </w:rPr>
            </w:pPr>
            <w:r>
              <w:rPr>
                <w:sz w:val="24"/>
                <w:szCs w:val="24"/>
              </w:rPr>
              <w:t>Не предусмотрено.</w:t>
            </w:r>
          </w:p>
        </w:tc>
      </w:tr>
      <w:tr w:rsidR="0078016C" w:rsidRPr="004A2CA8" w:rsidTr="00143855">
        <w:tc>
          <w:tcPr>
            <w:tcW w:w="567" w:type="dxa"/>
          </w:tcPr>
          <w:p w:rsidR="0078016C" w:rsidRPr="004A2CA8" w:rsidRDefault="0078016C" w:rsidP="00143855">
            <w:pPr>
              <w:pStyle w:val="19"/>
              <w:ind w:firstLine="0"/>
              <w:rPr>
                <w:b/>
                <w:sz w:val="24"/>
                <w:szCs w:val="24"/>
              </w:rPr>
            </w:pPr>
            <w:r>
              <w:rPr>
                <w:b/>
                <w:sz w:val="24"/>
                <w:szCs w:val="24"/>
              </w:rPr>
              <w:t>25.</w:t>
            </w:r>
          </w:p>
        </w:tc>
        <w:tc>
          <w:tcPr>
            <w:tcW w:w="2127" w:type="dxa"/>
          </w:tcPr>
          <w:p w:rsidR="0078016C" w:rsidRPr="004A2CA8" w:rsidRDefault="0078016C" w:rsidP="00143855">
            <w:pPr>
              <w:pStyle w:val="Default"/>
              <w:rPr>
                <w:b/>
                <w:color w:val="auto"/>
              </w:rPr>
            </w:pPr>
            <w:r>
              <w:rPr>
                <w:b/>
              </w:rPr>
              <w:t>Срок заключения договора</w:t>
            </w:r>
          </w:p>
        </w:tc>
        <w:tc>
          <w:tcPr>
            <w:tcW w:w="6945" w:type="dxa"/>
          </w:tcPr>
          <w:p w:rsidR="0078016C" w:rsidRPr="004A2CA8" w:rsidRDefault="0078016C" w:rsidP="00143855">
            <w:pPr>
              <w:pStyle w:val="19"/>
              <w:ind w:firstLine="0"/>
              <w:rPr>
                <w:sz w:val="24"/>
                <w:szCs w:val="24"/>
              </w:rPr>
            </w:pPr>
            <w:r>
              <w:rPr>
                <w:sz w:val="24"/>
                <w:szCs w:val="24"/>
              </w:rPr>
              <w:t xml:space="preserve">Не ранее чем через 10 (десять) дней и не позднее чем через 20 (двадцать) дней с даты принятия Конкурсной комиссией решения о заключении договора (размещения </w:t>
            </w:r>
            <w:proofErr w:type="gramStart"/>
            <w:r>
              <w:rPr>
                <w:sz w:val="24"/>
                <w:szCs w:val="24"/>
              </w:rPr>
              <w:t>протокола подведения итогов Конкурсной комиссии</w:t>
            </w:r>
            <w:proofErr w:type="gramEnd"/>
            <w:r>
              <w:rPr>
                <w:sz w:val="24"/>
                <w:szCs w:val="24"/>
              </w:rPr>
              <w:t xml:space="preserve"> в соответствии с пунктом 4 Информационной карты). </w:t>
            </w:r>
            <w:proofErr w:type="gramStart"/>
            <w:r>
              <w:rPr>
                <w:sz w:val="24"/>
                <w:szCs w:val="24"/>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w:t>
            </w:r>
            <w:proofErr w:type="gramEnd"/>
            <w:r>
              <w:rPr>
                <w:sz w:val="24"/>
                <w:szCs w:val="24"/>
              </w:rPr>
              <w:t xml:space="preserve"> осуществлению конкурентной закупки.</w:t>
            </w:r>
          </w:p>
        </w:tc>
      </w:tr>
      <w:tr w:rsidR="0078016C" w:rsidRPr="004A2CA8" w:rsidTr="00143855">
        <w:tc>
          <w:tcPr>
            <w:tcW w:w="567" w:type="dxa"/>
            <w:tcBorders>
              <w:top w:val="single" w:sz="4" w:space="0" w:color="auto"/>
              <w:left w:val="single" w:sz="4" w:space="0" w:color="auto"/>
              <w:bottom w:val="single" w:sz="4" w:space="0" w:color="auto"/>
              <w:right w:val="single" w:sz="4" w:space="0" w:color="auto"/>
            </w:tcBorders>
          </w:tcPr>
          <w:p w:rsidR="0078016C" w:rsidRPr="004A2CA8" w:rsidRDefault="0078016C" w:rsidP="00143855">
            <w:pPr>
              <w:pStyle w:val="19"/>
              <w:ind w:firstLine="0"/>
              <w:rPr>
                <w:b/>
                <w:sz w:val="24"/>
                <w:szCs w:val="24"/>
              </w:rPr>
            </w:pPr>
            <w:r>
              <w:rPr>
                <w:b/>
                <w:sz w:val="24"/>
                <w:szCs w:val="24"/>
              </w:rPr>
              <w:t>26.</w:t>
            </w:r>
          </w:p>
        </w:tc>
        <w:tc>
          <w:tcPr>
            <w:tcW w:w="2127" w:type="dxa"/>
            <w:tcBorders>
              <w:top w:val="single" w:sz="4" w:space="0" w:color="auto"/>
              <w:left w:val="single" w:sz="4" w:space="0" w:color="auto"/>
              <w:bottom w:val="single" w:sz="4" w:space="0" w:color="auto"/>
              <w:right w:val="single" w:sz="4" w:space="0" w:color="auto"/>
            </w:tcBorders>
          </w:tcPr>
          <w:p w:rsidR="0078016C" w:rsidRPr="004A2CA8" w:rsidRDefault="0078016C" w:rsidP="00143855">
            <w:pPr>
              <w:pStyle w:val="Default"/>
              <w:rPr>
                <w:b/>
              </w:rPr>
            </w:pPr>
            <w:r>
              <w:rPr>
                <w:b/>
              </w:rPr>
              <w:t>Срок действия договора</w:t>
            </w:r>
          </w:p>
        </w:tc>
        <w:tc>
          <w:tcPr>
            <w:tcW w:w="6945" w:type="dxa"/>
            <w:tcBorders>
              <w:top w:val="single" w:sz="4" w:space="0" w:color="auto"/>
              <w:left w:val="single" w:sz="4" w:space="0" w:color="auto"/>
              <w:bottom w:val="single" w:sz="4" w:space="0" w:color="auto"/>
              <w:right w:val="single" w:sz="4" w:space="0" w:color="auto"/>
            </w:tcBorders>
          </w:tcPr>
          <w:p w:rsidR="002C6A8E" w:rsidRDefault="00962620">
            <w:pPr>
              <w:pStyle w:val="19"/>
              <w:ind w:firstLine="0"/>
              <w:rPr>
                <w:sz w:val="24"/>
                <w:szCs w:val="24"/>
              </w:rPr>
            </w:pPr>
            <w:proofErr w:type="gramStart"/>
            <w:r>
              <w:rPr>
                <w:sz w:val="24"/>
                <w:szCs w:val="24"/>
              </w:rPr>
              <w:t>с даты заключения</w:t>
            </w:r>
            <w:proofErr w:type="gramEnd"/>
            <w:r>
              <w:rPr>
                <w:sz w:val="24"/>
                <w:szCs w:val="24"/>
              </w:rPr>
              <w:t xml:space="preserve"> договора до полного исполнения сторонами своих обязательств по договору</w:t>
            </w:r>
          </w:p>
        </w:tc>
      </w:tr>
    </w:tbl>
    <w:p w:rsidR="00115908" w:rsidRPr="00115908" w:rsidRDefault="00115908" w:rsidP="00143855">
      <w:pPr>
        <w:suppressAutoHyphens w:val="0"/>
        <w:rPr>
          <w:rFonts w:eastAsia="MS Mincho"/>
          <w:sz w:val="28"/>
          <w:szCs w:val="28"/>
        </w:rPr>
        <w:sectPr w:rsidR="00115908" w:rsidRPr="00115908" w:rsidSect="00143855">
          <w:type w:val="continuous"/>
          <w:pgSz w:w="11907" w:h="16840" w:code="9"/>
          <w:pgMar w:top="1134" w:right="851" w:bottom="1134" w:left="1418" w:header="794" w:footer="794" w:gutter="0"/>
          <w:cols w:space="720"/>
          <w:titlePg/>
          <w:docGrid w:linePitch="326"/>
        </w:sectPr>
      </w:pPr>
    </w:p>
    <w:p w:rsidR="00115908" w:rsidRDefault="00115908" w:rsidP="00143855">
      <w:pPr>
        <w:pStyle w:val="19"/>
        <w:ind w:firstLine="0"/>
        <w:jc w:val="right"/>
        <w:outlineLvl w:val="0"/>
        <w:rPr>
          <w:rFonts w:eastAsia="MS Mincho"/>
          <w:szCs w:val="28"/>
        </w:rPr>
        <w:sectPr w:rsidR="00115908" w:rsidSect="00143855">
          <w:type w:val="continuous"/>
          <w:pgSz w:w="11907" w:h="16840" w:code="9"/>
          <w:pgMar w:top="1134" w:right="851" w:bottom="1134" w:left="1418" w:header="794" w:footer="794" w:gutter="0"/>
          <w:cols w:space="720"/>
          <w:titlePg/>
          <w:docGrid w:linePitch="326"/>
        </w:sectPr>
      </w:pPr>
    </w:p>
    <w:p w:rsidR="002C6A8E" w:rsidRDefault="00577CD8">
      <w:pPr>
        <w:pStyle w:val="19"/>
        <w:ind w:firstLine="0"/>
        <w:jc w:val="right"/>
        <w:outlineLvl w:val="0"/>
        <w:rPr>
          <w:rFonts w:eastAsia="MS Mincho"/>
          <w:szCs w:val="28"/>
        </w:rPr>
      </w:pPr>
      <w:r>
        <w:rPr>
          <w:rFonts w:eastAsia="MS Mincho"/>
          <w:szCs w:val="28"/>
        </w:rPr>
        <w:lastRenderedPageBreak/>
        <w:t>Приложение № 1</w:t>
      </w:r>
    </w:p>
    <w:p w:rsidR="000954FB" w:rsidRDefault="000F3FF3" w:rsidP="000F3FF3">
      <w:pPr>
        <w:ind w:firstLine="425"/>
        <w:jc w:val="right"/>
        <w:rPr>
          <w:sz w:val="28"/>
          <w:szCs w:val="28"/>
        </w:rPr>
      </w:pPr>
      <w:r>
        <w:rPr>
          <w:sz w:val="28"/>
          <w:szCs w:val="28"/>
        </w:rPr>
        <w:t>к документации о закупке</w:t>
      </w:r>
    </w:p>
    <w:p w:rsidR="00DA13BD" w:rsidRDefault="00DA13BD" w:rsidP="000954FB">
      <w:pPr>
        <w:jc w:val="center"/>
        <w:rPr>
          <w:b/>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2B454A" w:rsidRDefault="000954FB" w:rsidP="002B454A">
      <w:pPr>
        <w:pStyle w:val="19"/>
        <w:jc w:val="center"/>
        <w:rPr>
          <w:b/>
          <w:szCs w:val="28"/>
        </w:rPr>
      </w:pPr>
      <w:r>
        <w:rPr>
          <w:b/>
          <w:szCs w:val="28"/>
        </w:rPr>
        <w:t>ЗАЯВКА ______________ (наименование претендента)</w:t>
      </w:r>
    </w:p>
    <w:p w:rsidR="000954FB" w:rsidRPr="002F29FA" w:rsidRDefault="000954FB" w:rsidP="002B454A">
      <w:pPr>
        <w:pStyle w:val="19"/>
        <w:jc w:val="center"/>
        <w:rPr>
          <w:b/>
          <w:szCs w:val="28"/>
        </w:rPr>
      </w:pPr>
      <w:r>
        <w:rPr>
          <w:b/>
          <w:szCs w:val="28"/>
        </w:rPr>
        <w:t xml:space="preserve">НА УЧАСТИЕ В </w:t>
      </w:r>
      <w:proofErr w:type="gramStart"/>
      <w:r>
        <w:rPr>
          <w:b/>
          <w:szCs w:val="28"/>
        </w:rPr>
        <w:t>ЗАПРОСЕ</w:t>
      </w:r>
      <w:proofErr w:type="gramEnd"/>
      <w:r>
        <w:rPr>
          <w:b/>
          <w:szCs w:val="28"/>
        </w:rPr>
        <w:t xml:space="preserve"> ПРЕДЛОЖЕНИЙ № </w:t>
      </w:r>
      <w:proofErr w:type="spellStart"/>
      <w:r>
        <w:rPr>
          <w:b/>
          <w:szCs w:val="28"/>
        </w:rPr>
        <w:t>ЗПэ-____-____</w:t>
      </w:r>
      <w:proofErr w:type="spellEnd"/>
      <w:r>
        <w:rPr>
          <w:b/>
          <w:szCs w:val="28"/>
        </w:rPr>
        <w:t>-____</w:t>
      </w:r>
    </w:p>
    <w:p w:rsidR="000954FB" w:rsidRPr="007415F9" w:rsidRDefault="000954FB" w:rsidP="000954FB"/>
    <w:p w:rsidR="000954FB" w:rsidRPr="00002090" w:rsidRDefault="000954FB" w:rsidP="000954FB">
      <w:pPr>
        <w:pStyle w:val="afc"/>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Запросе предложений (далее – Заявка) № </w:t>
      </w:r>
      <w:proofErr w:type="spellStart"/>
      <w:r>
        <w:rPr>
          <w:szCs w:val="28"/>
        </w:rPr>
        <w:t>ЗП</w:t>
      </w:r>
      <w:proofErr w:type="gramStart"/>
      <w:r>
        <w:rPr>
          <w:szCs w:val="28"/>
        </w:rPr>
        <w:t>э</w:t>
      </w:r>
      <w:r>
        <w:rPr>
          <w:b/>
          <w:szCs w:val="28"/>
        </w:rPr>
        <w:t>-</w:t>
      </w:r>
      <w:proofErr w:type="gramEnd"/>
      <w:r>
        <w:rPr>
          <w:b/>
          <w:szCs w:val="28"/>
        </w:rPr>
        <w:t>____-____</w:t>
      </w:r>
      <w:proofErr w:type="spellEnd"/>
      <w:r>
        <w:rPr>
          <w:b/>
          <w:szCs w:val="28"/>
        </w:rPr>
        <w:t>-____</w:t>
      </w:r>
      <w:r>
        <w:rPr>
          <w:szCs w:val="28"/>
        </w:rPr>
        <w:t xml:space="preserve"> (далее – Запрос предложений) на ____________ </w:t>
      </w:r>
      <w:r>
        <w:rPr>
          <w:i/>
          <w:szCs w:val="28"/>
        </w:rPr>
        <w:t xml:space="preserve">(поставку товаров </w:t>
      </w:r>
      <w:proofErr w:type="spellStart"/>
      <w:r>
        <w:rPr>
          <w:i/>
          <w:szCs w:val="28"/>
        </w:rPr>
        <w:t>на_______</w:t>
      </w:r>
      <w:proofErr w:type="spellEnd"/>
      <w:r>
        <w:rPr>
          <w:i/>
          <w:szCs w:val="28"/>
        </w:rPr>
        <w:t>, выполнение работ по ______, оказание услуг по_____ - переписать из предмета Запроса предложений)</w:t>
      </w:r>
      <w:r>
        <w:t>.</w:t>
      </w:r>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B37AD2">
      <w:pPr>
        <w:pStyle w:val="afc"/>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B37AD2">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EF779C" w:rsidP="00B37AD2">
      <w:pPr>
        <w:pStyle w:val="afc"/>
        <w:numPr>
          <w:ilvl w:val="0"/>
          <w:numId w:val="10"/>
        </w:numPr>
        <w:tabs>
          <w:tab w:val="clear" w:pos="1440"/>
          <w:tab w:val="num" w:pos="0"/>
          <w:tab w:val="left" w:pos="1080"/>
          <w:tab w:val="num" w:pos="2629"/>
          <w:tab w:val="left" w:pos="7938"/>
        </w:tabs>
        <w:ind w:left="0" w:firstLine="720"/>
        <w:jc w:val="both"/>
        <w:rPr>
          <w:szCs w:val="28"/>
        </w:rPr>
      </w:pPr>
      <w:proofErr w:type="gramStart"/>
      <w:r>
        <w:rPr>
          <w:szCs w:val="28"/>
        </w:rPr>
        <w:t>Запрос предложений может быть прекращен в любой момент до наступления даты и времени окончания срока подачи заявок на участие в Запросе предложений без объяснения причин.</w:t>
      </w:r>
      <w:proofErr w:type="gramEnd"/>
    </w:p>
    <w:p w:rsidR="000954FB" w:rsidRPr="00002090" w:rsidRDefault="000954FB" w:rsidP="00B37AD2">
      <w:pPr>
        <w:pStyle w:val="afc"/>
        <w:numPr>
          <w:ilvl w:val="0"/>
          <w:numId w:val="10"/>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w:t>
      </w:r>
      <w:proofErr w:type="gramStart"/>
      <w:r>
        <w:rPr>
          <w:sz w:val="28"/>
          <w:szCs w:val="20"/>
        </w:rPr>
        <w:t>случае</w:t>
      </w:r>
      <w:proofErr w:type="gramEnd"/>
      <w:r>
        <w:rPr>
          <w:sz w:val="28"/>
          <w:szCs w:val="20"/>
        </w:rPr>
        <w:t xml:space="preserve">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B37AD2">
      <w:pPr>
        <w:numPr>
          <w:ilvl w:val="0"/>
          <w:numId w:val="11"/>
        </w:numPr>
        <w:tabs>
          <w:tab w:val="left" w:pos="1418"/>
        </w:tabs>
        <w:ind w:left="0" w:firstLine="709"/>
        <w:jc w:val="both"/>
        <w:rPr>
          <w:sz w:val="28"/>
          <w:szCs w:val="20"/>
        </w:rPr>
      </w:pPr>
      <w:r>
        <w:rPr>
          <w:sz w:val="28"/>
          <w:szCs w:val="20"/>
        </w:rPr>
        <w:lastRenderedPageBreak/>
        <w:t>Придерживаться положений нашей Заявки в течение ______ дней (</w:t>
      </w:r>
      <w:r>
        <w:rPr>
          <w:i/>
          <w:sz w:val="28"/>
          <w:szCs w:val="20"/>
        </w:rPr>
        <w:t>указать срок не менее указанного в пункте 22 Информационной карты</w:t>
      </w:r>
      <w:r>
        <w:rPr>
          <w:sz w:val="28"/>
          <w:szCs w:val="20"/>
        </w:rPr>
        <w:t xml:space="preserve">) </w:t>
      </w:r>
      <w:proofErr w:type="gramStart"/>
      <w:r>
        <w:rPr>
          <w:sz w:val="28"/>
          <w:szCs w:val="20"/>
        </w:rPr>
        <w:t>с даты окончания</w:t>
      </w:r>
      <w:proofErr w:type="gramEnd"/>
      <w:r>
        <w:rPr>
          <w:sz w:val="28"/>
          <w:szCs w:val="20"/>
        </w:rPr>
        <w:t xml:space="preserve">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0954FB" w:rsidRDefault="004D05B1" w:rsidP="00B37AD2">
      <w:pPr>
        <w:numPr>
          <w:ilvl w:val="0"/>
          <w:numId w:val="11"/>
        </w:numPr>
        <w:tabs>
          <w:tab w:val="left" w:pos="1418"/>
        </w:tabs>
        <w:ind w:left="0" w:firstLine="709"/>
        <w:jc w:val="both"/>
        <w:rPr>
          <w:sz w:val="28"/>
          <w:szCs w:val="20"/>
        </w:rPr>
      </w:pPr>
      <w:proofErr w:type="gramStart"/>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w:t>
      </w:r>
      <w:proofErr w:type="spellStart"/>
      <w:r>
        <w:rPr>
          <w:sz w:val="28"/>
          <w:szCs w:val="20"/>
        </w:rPr>
        <w:t>ТрансКонтейнер</w:t>
      </w:r>
      <w:proofErr w:type="spellEnd"/>
      <w:r>
        <w:rPr>
          <w:sz w:val="28"/>
          <w:szCs w:val="20"/>
        </w:rPr>
        <w:t>».</w:t>
      </w:r>
      <w:proofErr w:type="gramEnd"/>
    </w:p>
    <w:p w:rsidR="004D05B1" w:rsidRDefault="004D05B1" w:rsidP="004D05B1">
      <w:pPr>
        <w:tabs>
          <w:tab w:val="left" w:pos="1418"/>
        </w:tabs>
        <w:jc w:val="both"/>
        <w:rPr>
          <w:sz w:val="28"/>
          <w:szCs w:val="20"/>
        </w:rPr>
      </w:pPr>
      <w:r>
        <w:rPr>
          <w:sz w:val="28"/>
          <w:szCs w:val="20"/>
        </w:rPr>
        <w:tab/>
        <w:t>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вправе отказаться от заключения договора.</w:t>
      </w:r>
    </w:p>
    <w:p w:rsidR="000954FB" w:rsidRDefault="000954FB" w:rsidP="00B37AD2">
      <w:pPr>
        <w:numPr>
          <w:ilvl w:val="0"/>
          <w:numId w:val="11"/>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Запросе предложений и на условиях, объявленных в документации о закупке.</w:t>
      </w:r>
    </w:p>
    <w:p w:rsidR="000954FB" w:rsidRDefault="000954FB" w:rsidP="00B37AD2">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B37AD2">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0954FB" w:rsidP="000954FB">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9"/>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на дату подачи Заявки на участие в Запросе предложений не признан несостоятельным (банкротом), в том числе отсутствует возбужденные в отношении него дела о несостоятельности (банкротстве);</w:t>
      </w:r>
      <w:proofErr w:type="gramEnd"/>
    </w:p>
    <w:p w:rsidR="000954FB" w:rsidRDefault="000954FB" w:rsidP="000954FB">
      <w:pPr>
        <w:pStyle w:val="af9"/>
        <w:ind w:firstLine="553"/>
        <w:rPr>
          <w:rFonts w:eastAsia="Times New Roman"/>
          <w:sz w:val="28"/>
        </w:rPr>
      </w:pPr>
      <w:r>
        <w:rPr>
          <w:rFonts w:eastAsia="Times New Roman"/>
          <w:sz w:val="28"/>
        </w:rPr>
        <w:t>- на имущество ________ (</w:t>
      </w:r>
      <w:r>
        <w:rPr>
          <w:rFonts w:eastAsia="Times New Roman"/>
          <w:i/>
          <w:sz w:val="28"/>
        </w:rPr>
        <w:t>наименование претендента</w:t>
      </w:r>
      <w:r>
        <w:rPr>
          <w:rFonts w:eastAsia="Times New Roman"/>
          <w:sz w:val="28"/>
        </w:rPr>
        <w:t>) не наложен арест, экономическая деятельность не приостановлена;</w:t>
      </w:r>
    </w:p>
    <w:p w:rsidR="00B37AD2" w:rsidRDefault="00B37AD2" w:rsidP="00B37AD2">
      <w:pPr>
        <w:pStyle w:val="af9"/>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на дату подачи Заявки на участие </w:t>
      </w:r>
      <w:r>
        <w:rPr>
          <w:rFonts w:eastAsia="Times New Roman"/>
          <w:sz w:val="28"/>
          <w:szCs w:val="28"/>
        </w:rPr>
        <w:t xml:space="preserve">в </w:t>
      </w:r>
      <w:r>
        <w:rPr>
          <w:rFonts w:eastAsia="Arial"/>
          <w:sz w:val="28"/>
          <w:szCs w:val="28"/>
        </w:rPr>
        <w:t>З</w:t>
      </w:r>
      <w:r>
        <w:rPr>
          <w:sz w:val="28"/>
          <w:szCs w:val="28"/>
        </w:rPr>
        <w:t>апросе предложений</w:t>
      </w:r>
      <w:r>
        <w:rPr>
          <w:rFonts w:eastAsia="Times New Roman"/>
          <w:sz w:val="28"/>
          <w:szCs w:val="28"/>
        </w:rPr>
        <w:t>, в порядке, предусмотренном Кодексом Российской</w:t>
      </w:r>
      <w:r>
        <w:rPr>
          <w:rFonts w:eastAsia="Times New Roman"/>
          <w:sz w:val="28"/>
        </w:rPr>
        <w:t xml:space="preserve"> Федерации об административных правонарушениях, деятельность </w:t>
      </w:r>
      <w:proofErr w:type="spellStart"/>
      <w:r>
        <w:rPr>
          <w:rFonts w:eastAsia="Times New Roman"/>
          <w:sz w:val="28"/>
        </w:rPr>
        <w:t>неприостановлена</w:t>
      </w:r>
      <w:proofErr w:type="spellEnd"/>
      <w:r>
        <w:rPr>
          <w:rFonts w:eastAsia="Times New Roman"/>
          <w:sz w:val="28"/>
        </w:rPr>
        <w:t>;</w:t>
      </w:r>
      <w:proofErr w:type="gramEnd"/>
    </w:p>
    <w:p w:rsidR="000954FB" w:rsidRPr="00B37AD2" w:rsidRDefault="000954FB" w:rsidP="00B37AD2">
      <w:pPr>
        <w:pStyle w:val="af9"/>
        <w:ind w:firstLine="553"/>
        <w:rPr>
          <w:rFonts w:eastAsia="Times New Roman"/>
          <w:sz w:val="28"/>
        </w:rPr>
      </w:pPr>
      <w:r>
        <w:rPr>
          <w:rFonts w:eastAsia="Times New Roman"/>
          <w:sz w:val="28"/>
        </w:rPr>
        <w:t>- у _______ (</w:t>
      </w:r>
      <w:r>
        <w:rPr>
          <w:rFonts w:eastAsia="Times New Roman"/>
          <w:i/>
          <w:sz w:val="28"/>
        </w:rPr>
        <w:t>наименование претендента</w:t>
      </w:r>
      <w:r>
        <w:rPr>
          <w:rFonts w:eastAsia="Times New Roman"/>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w:t>
      </w:r>
      <w:r>
        <w:rPr>
          <w:sz w:val="28"/>
          <w:szCs w:val="28"/>
        </w:rPr>
        <w:lastRenderedPageBreak/>
        <w:t>просроченная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0954FB" w:rsidRDefault="000954FB" w:rsidP="000954FB">
      <w:pPr>
        <w:pStyle w:val="af9"/>
        <w:ind w:firstLine="553"/>
        <w:rPr>
          <w:sz w:val="28"/>
          <w:szCs w:val="28"/>
        </w:rPr>
      </w:pPr>
      <w:proofErr w:type="gramStart"/>
      <w:r>
        <w:rPr>
          <w:rFonts w:eastAsia="Times New Roman"/>
          <w:sz w:val="28"/>
        </w:rPr>
        <w:t xml:space="preserve">- </w:t>
      </w:r>
      <w:r>
        <w:rPr>
          <w:sz w:val="28"/>
          <w:szCs w:val="28"/>
        </w:rPr>
        <w:t>________ (наименование претендента)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roofErr w:type="gramEnd"/>
    </w:p>
    <w:p w:rsidR="008D2F9C" w:rsidRPr="008D2F9C" w:rsidRDefault="008D2F9C" w:rsidP="00871909">
      <w:pPr>
        <w:pStyle w:val="af9"/>
        <w:ind w:firstLine="553"/>
        <w:rPr>
          <w:sz w:val="28"/>
          <w:szCs w:val="28"/>
        </w:rPr>
      </w:pPr>
      <w:proofErr w:type="gramStart"/>
      <w:r>
        <w:rPr>
          <w:sz w:val="28"/>
          <w:szCs w:val="28"/>
        </w:rPr>
        <w:t xml:space="preserve">- ________ (наименование претендента) не имеет и не будет иметь никаких претензий в отношении права (и в отношении реализации права) </w:t>
      </w:r>
      <w:r>
        <w:rPr>
          <w:sz w:val="28"/>
          <w:szCs w:val="28"/>
        </w:rPr>
        <w:br/>
        <w:t>ПАО «</w:t>
      </w:r>
      <w:proofErr w:type="spellStart"/>
      <w:r>
        <w:rPr>
          <w:sz w:val="28"/>
          <w:szCs w:val="28"/>
        </w:rPr>
        <w:t>ТрансКонтейнер</w:t>
      </w:r>
      <w:proofErr w:type="spellEnd"/>
      <w:r>
        <w:rPr>
          <w:sz w:val="28"/>
          <w:szCs w:val="28"/>
        </w:rPr>
        <w:t>» отменить Запрос предложений по одному и более предмету закупки (лоту) в любое время до наступления даты и времени окончания срока подачи Заявок на участие в Запросе предложений;</w:t>
      </w:r>
      <w:proofErr w:type="gramEnd"/>
    </w:p>
    <w:p w:rsidR="000954FB" w:rsidRDefault="008D2F9C"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(раздел 4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Запроса предложений, полностью соответствуют требованиям Технического задания (раздел 4 документации о закупке);</w:t>
      </w:r>
    </w:p>
    <w:p w:rsidR="000E206F" w:rsidRPr="0017291F" w:rsidRDefault="008D2F9C" w:rsidP="000E206F">
      <w:pPr>
        <w:pStyle w:val="af9"/>
        <w:ind w:firstLine="553"/>
        <w:rPr>
          <w:rFonts w:eastAsia="Arial"/>
          <w:sz w:val="28"/>
          <w:szCs w:val="20"/>
        </w:rPr>
      </w:pPr>
      <w:proofErr w:type="gramStart"/>
      <w:r>
        <w:rPr>
          <w:sz w:val="28"/>
          <w:szCs w:val="28"/>
        </w:rPr>
        <w:t>- ________ (</w:t>
      </w:r>
      <w:r>
        <w:rPr>
          <w:i/>
          <w:sz w:val="28"/>
          <w:szCs w:val="28"/>
        </w:rPr>
        <w:t>наименование претендента</w:t>
      </w:r>
      <w:r>
        <w:rPr>
          <w:sz w:val="28"/>
          <w:szCs w:val="28"/>
        </w:rPr>
        <w:t>)</w:t>
      </w:r>
      <w:r>
        <w:rPr>
          <w:rFonts w:eastAsia="Arial"/>
          <w:sz w:val="28"/>
          <w:szCs w:val="20"/>
        </w:rPr>
        <w:t xml:space="preserve"> при подготовке Заявки на участие в Запросе предложений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предложений.</w:t>
      </w:r>
      <w:proofErr w:type="gramEnd"/>
    </w:p>
    <w:p w:rsidR="000E206F" w:rsidRPr="00002090" w:rsidRDefault="000E206F" w:rsidP="000E206F">
      <w:pPr>
        <w:pStyle w:val="af9"/>
        <w:ind w:firstLine="553"/>
        <w:rPr>
          <w:rFonts w:eastAsia="Times New Roman"/>
          <w:sz w:val="28"/>
        </w:rPr>
      </w:pPr>
      <w:r>
        <w:rPr>
          <w:rFonts w:eastAsia="Arial"/>
          <w:sz w:val="28"/>
          <w:szCs w:val="20"/>
        </w:rPr>
        <w:t xml:space="preserve">Я, _______ </w:t>
      </w:r>
      <w:r>
        <w:rPr>
          <w:rFonts w:eastAsia="Arial"/>
          <w:i/>
          <w:iCs/>
          <w:sz w:val="28"/>
          <w:szCs w:val="20"/>
        </w:rPr>
        <w:t>(указывается ФИО лица, подписавшего Заявку)</w:t>
      </w:r>
      <w:r>
        <w:rPr>
          <w:rFonts w:eastAsia="Arial"/>
          <w:sz w:val="28"/>
          <w:szCs w:val="20"/>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предложений.</w:t>
      </w:r>
    </w:p>
    <w:p w:rsidR="000954FB" w:rsidRPr="00002090" w:rsidRDefault="004D1F2A"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Pr="006032EA" w:rsidRDefault="000954FB" w:rsidP="006032EA">
      <w:pPr>
        <w:pStyle w:val="19"/>
        <w:ind w:firstLine="708"/>
      </w:pPr>
    </w:p>
    <w:p w:rsidR="00BB6B2D" w:rsidRPr="007415F9" w:rsidRDefault="00BB6B2D" w:rsidP="00BB6B2D">
      <w:pPr>
        <w:pStyle w:val="af9"/>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rsidR="00BB6B2D" w:rsidRPr="007415F9" w:rsidRDefault="00BB6B2D" w:rsidP="00BB6B2D">
      <w:pPr>
        <w:tabs>
          <w:tab w:val="left" w:pos="8640"/>
        </w:tabs>
        <w:jc w:val="center"/>
        <w:rPr>
          <w:i/>
        </w:rPr>
      </w:pPr>
      <w:r>
        <w:rPr>
          <w:i/>
        </w:rPr>
        <w:t xml:space="preserve">                                         (наименование претендента)</w:t>
      </w:r>
    </w:p>
    <w:p w:rsidR="00BB6B2D" w:rsidRPr="00445DDD" w:rsidRDefault="00BB6B2D" w:rsidP="00BB6B2D">
      <w:pPr>
        <w:pStyle w:val="32"/>
        <w:suppressAutoHyphens/>
        <w:spacing w:after="0"/>
        <w:rPr>
          <w:sz w:val="28"/>
          <w:szCs w:val="28"/>
        </w:rPr>
      </w:pPr>
      <w:r>
        <w:rPr>
          <w:sz w:val="28"/>
          <w:szCs w:val="28"/>
        </w:rPr>
        <w:t>____________________________________________________________________</w:t>
      </w:r>
    </w:p>
    <w:p w:rsidR="00BB6B2D" w:rsidRPr="007415F9" w:rsidRDefault="00BB6B2D" w:rsidP="00BB6B2D">
      <w:pPr>
        <w:rPr>
          <w:i/>
        </w:rPr>
      </w:pPr>
      <w:r>
        <w:rPr>
          <w:i/>
        </w:rPr>
        <w:t xml:space="preserve">       МП</w:t>
      </w:r>
      <w:r>
        <w:rPr>
          <w:i/>
        </w:rPr>
        <w:tab/>
      </w:r>
      <w:r>
        <w:rPr>
          <w:i/>
        </w:rPr>
        <w:tab/>
      </w:r>
      <w:r>
        <w:rPr>
          <w:i/>
        </w:rPr>
        <w:tab/>
        <w:t>(должность, подпись, ФИО)</w:t>
      </w:r>
    </w:p>
    <w:p w:rsidR="00115908" w:rsidRDefault="00BB6B2D" w:rsidP="00BB6B2D">
      <w:pPr>
        <w:pStyle w:val="32"/>
        <w:suppressAutoHyphens/>
        <w:spacing w:after="0"/>
        <w:rPr>
          <w:sz w:val="28"/>
          <w:szCs w:val="28"/>
        </w:rPr>
      </w:pPr>
      <w:r>
        <w:rPr>
          <w:sz w:val="28"/>
          <w:szCs w:val="28"/>
        </w:rPr>
        <w:t>«____» _________ 20___ г.</w:t>
      </w:r>
    </w:p>
    <w:p w:rsidR="00EE4405" w:rsidRPr="004D1F2A" w:rsidRDefault="00EE4405" w:rsidP="00BB6B2D">
      <w:pPr>
        <w:pStyle w:val="32"/>
        <w:suppressAutoHyphens/>
        <w:spacing w:after="0"/>
        <w:rPr>
          <w:sz w:val="28"/>
          <w:szCs w:val="28"/>
        </w:rPr>
        <w:sectPr w:rsidR="00EE4405" w:rsidRPr="004D1F2A" w:rsidSect="004D1F2A">
          <w:pgSz w:w="11907" w:h="16840" w:code="9"/>
          <w:pgMar w:top="1134" w:right="851" w:bottom="1134" w:left="1418" w:header="794" w:footer="794" w:gutter="0"/>
          <w:cols w:space="720"/>
          <w:titlePg/>
          <w:docGrid w:linePitch="326"/>
        </w:sectPr>
      </w:pPr>
    </w:p>
    <w:p w:rsidR="00EE4405" w:rsidRDefault="00EE4405" w:rsidP="004928E5">
      <w:pPr>
        <w:pStyle w:val="19"/>
        <w:ind w:firstLine="0"/>
        <w:jc w:val="right"/>
        <w:rPr>
          <w:rFonts w:eastAsia="MS Mincho"/>
          <w:szCs w:val="28"/>
        </w:rPr>
      </w:pPr>
    </w:p>
    <w:p w:rsidR="00EE4405" w:rsidRDefault="00EE4405" w:rsidP="004928E5">
      <w:pPr>
        <w:pStyle w:val="19"/>
        <w:ind w:firstLine="0"/>
        <w:jc w:val="right"/>
        <w:rPr>
          <w:rFonts w:eastAsia="MS Mincho"/>
          <w:szCs w:val="28"/>
        </w:rPr>
      </w:pPr>
    </w:p>
    <w:p w:rsidR="00962620" w:rsidRDefault="00962620">
      <w:pPr>
        <w:pStyle w:val="19"/>
        <w:ind w:firstLine="0"/>
        <w:jc w:val="right"/>
        <w:outlineLvl w:val="0"/>
        <w:rPr>
          <w:rFonts w:eastAsia="MS Mincho"/>
          <w:szCs w:val="28"/>
        </w:rPr>
      </w:pPr>
    </w:p>
    <w:p w:rsidR="002C6A8E" w:rsidRDefault="00577CD8">
      <w:pPr>
        <w:pStyle w:val="19"/>
        <w:ind w:firstLine="0"/>
        <w:jc w:val="right"/>
        <w:outlineLvl w:val="0"/>
        <w:rPr>
          <w:rFonts w:eastAsia="MS Mincho"/>
          <w:szCs w:val="28"/>
        </w:rPr>
      </w:pPr>
      <w:r>
        <w:rPr>
          <w:rFonts w:eastAsia="MS Mincho"/>
          <w:szCs w:val="28"/>
        </w:rPr>
        <w:lastRenderedPageBreak/>
        <w:t>Приложение № 2</w:t>
      </w:r>
    </w:p>
    <w:p w:rsidR="000F3FF3" w:rsidRDefault="000F3FF3" w:rsidP="000F3FF3">
      <w:pPr>
        <w:ind w:firstLine="425"/>
        <w:jc w:val="right"/>
        <w:rPr>
          <w:sz w:val="28"/>
          <w:szCs w:val="28"/>
        </w:rPr>
      </w:pPr>
      <w:r>
        <w:rPr>
          <w:sz w:val="28"/>
          <w:szCs w:val="28"/>
        </w:rPr>
        <w:t>к документации о закупке</w:t>
      </w:r>
    </w:p>
    <w:p w:rsidR="00C22ACD" w:rsidRDefault="00C22ACD" w:rsidP="00C22ACD">
      <w:pPr>
        <w:pStyle w:val="af9"/>
        <w:jc w:val="center"/>
        <w:rPr>
          <w:b/>
          <w:sz w:val="28"/>
          <w:szCs w:val="28"/>
        </w:rPr>
      </w:pPr>
    </w:p>
    <w:p w:rsidR="00C22ACD" w:rsidRPr="002B454A" w:rsidRDefault="00C22ACD" w:rsidP="002B454A">
      <w:pPr>
        <w:jc w:val="center"/>
        <w:rPr>
          <w:b/>
          <w:sz w:val="28"/>
        </w:rPr>
      </w:pPr>
      <w:r>
        <w:rPr>
          <w:b/>
          <w:sz w:val="28"/>
        </w:rPr>
        <w:t>СВЕДЕНИЯ О ПРЕТЕНДЕНТЕ (для юридических лиц)</w:t>
      </w:r>
    </w:p>
    <w:p w:rsidR="00C22ACD" w:rsidRDefault="00C22ACD" w:rsidP="00C22ACD">
      <w:pPr>
        <w:pStyle w:val="af9"/>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C22ACD" w:rsidRPr="007415F9" w:rsidRDefault="00C22ACD" w:rsidP="00C22ACD">
      <w:pPr>
        <w:pStyle w:val="af9"/>
        <w:jc w:val="center"/>
        <w:rPr>
          <w:sz w:val="28"/>
          <w:szCs w:val="28"/>
        </w:rPr>
      </w:pPr>
    </w:p>
    <w:p w:rsidR="00C22ACD" w:rsidRDefault="00C22ACD" w:rsidP="00C22ACD">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C22ACD" w:rsidRPr="007415F9" w:rsidRDefault="00C22ACD" w:rsidP="00C22ACD">
      <w:pPr>
        <w:pStyle w:val="af9"/>
        <w:ind w:left="720" w:firstLine="0"/>
        <w:rPr>
          <w:sz w:val="28"/>
          <w:szCs w:val="28"/>
        </w:rPr>
      </w:pPr>
      <w:r>
        <w:rPr>
          <w:sz w:val="28"/>
          <w:szCs w:val="28"/>
        </w:rPr>
        <w:t>ОГРН ______, ИНН _________, КПП______, ОКПО ____, ОКТМО________, ОКОПФ ___________</w:t>
      </w:r>
    </w:p>
    <w:p w:rsidR="00C22ACD" w:rsidRPr="00CB6258" w:rsidRDefault="00C22ACD" w:rsidP="00C22ACD">
      <w:pPr>
        <w:pStyle w:val="af9"/>
        <w:ind w:firstLine="0"/>
        <w:jc w:val="center"/>
        <w:rPr>
          <w:i/>
          <w:sz w:val="28"/>
          <w:szCs w:val="28"/>
        </w:rPr>
      </w:pPr>
      <w:r>
        <w:rPr>
          <w:i/>
          <w:sz w:val="28"/>
          <w:szCs w:val="28"/>
        </w:rPr>
        <w:t xml:space="preserve"> (для претендентов-резидентов Российской Федерации)</w:t>
      </w:r>
    </w:p>
    <w:p w:rsidR="00C22ACD" w:rsidRDefault="00C22ACD" w:rsidP="00650EEA">
      <w:pPr>
        <w:pStyle w:val="af9"/>
        <w:rPr>
          <w:sz w:val="28"/>
          <w:szCs w:val="28"/>
        </w:rPr>
      </w:pPr>
      <w:r>
        <w:rPr>
          <w:sz w:val="28"/>
          <w:szCs w:val="28"/>
        </w:rPr>
        <w:t>Юридический адрес ________________________________________</w:t>
      </w:r>
    </w:p>
    <w:p w:rsidR="00C22ACD" w:rsidRDefault="00C22ACD" w:rsidP="00650EEA">
      <w:pPr>
        <w:pStyle w:val="af9"/>
        <w:rPr>
          <w:sz w:val="28"/>
          <w:szCs w:val="28"/>
        </w:rPr>
      </w:pPr>
      <w:r>
        <w:rPr>
          <w:sz w:val="28"/>
          <w:szCs w:val="28"/>
        </w:rPr>
        <w:t>Почтовый адрес ___________________________________________</w:t>
      </w:r>
    </w:p>
    <w:p w:rsidR="00C22ACD" w:rsidRDefault="00C22ACD" w:rsidP="00650EEA">
      <w:pPr>
        <w:pStyle w:val="af9"/>
        <w:rPr>
          <w:sz w:val="28"/>
          <w:szCs w:val="28"/>
        </w:rPr>
      </w:pPr>
      <w:r>
        <w:rPr>
          <w:sz w:val="28"/>
          <w:szCs w:val="28"/>
        </w:rPr>
        <w:t>Телефон</w:t>
      </w:r>
      <w:proofErr w:type="gramStart"/>
      <w:r>
        <w:rPr>
          <w:sz w:val="28"/>
          <w:szCs w:val="28"/>
        </w:rPr>
        <w:t xml:space="preserve"> (______) __________________________________________</w:t>
      </w:r>
      <w:proofErr w:type="gramEnd"/>
    </w:p>
    <w:p w:rsidR="00C22ACD" w:rsidRDefault="00C22ACD" w:rsidP="00650EEA">
      <w:pPr>
        <w:pStyle w:val="af9"/>
        <w:rPr>
          <w:sz w:val="28"/>
          <w:szCs w:val="28"/>
        </w:rPr>
      </w:pPr>
      <w:r>
        <w:rPr>
          <w:sz w:val="28"/>
          <w:szCs w:val="28"/>
        </w:rPr>
        <w:t>Факс</w:t>
      </w:r>
      <w:proofErr w:type="gramStart"/>
      <w:r>
        <w:rPr>
          <w:sz w:val="28"/>
          <w:szCs w:val="28"/>
        </w:rPr>
        <w:t xml:space="preserve"> (______) _____________________________________________</w:t>
      </w:r>
      <w:proofErr w:type="gramEnd"/>
    </w:p>
    <w:p w:rsidR="00C22ACD" w:rsidRDefault="00C22ACD" w:rsidP="00650EEA">
      <w:pPr>
        <w:pStyle w:val="af9"/>
        <w:rPr>
          <w:sz w:val="28"/>
          <w:szCs w:val="28"/>
        </w:rPr>
      </w:pPr>
      <w:r>
        <w:rPr>
          <w:sz w:val="28"/>
          <w:szCs w:val="28"/>
        </w:rPr>
        <w:t>Адрес электронной почты __________________@_______________</w:t>
      </w:r>
    </w:p>
    <w:p w:rsidR="00C22ACD" w:rsidRDefault="00C22ACD" w:rsidP="00650EEA">
      <w:pPr>
        <w:pStyle w:val="af9"/>
        <w:rPr>
          <w:sz w:val="28"/>
          <w:szCs w:val="28"/>
        </w:rPr>
      </w:pPr>
      <w:r>
        <w:rPr>
          <w:sz w:val="28"/>
          <w:szCs w:val="28"/>
        </w:rPr>
        <w:t>Зарегистрированный адрес офиса _____________________________</w:t>
      </w:r>
    </w:p>
    <w:p w:rsidR="00C22ACD" w:rsidRDefault="00C22ACD" w:rsidP="00650EEA">
      <w:pPr>
        <w:pStyle w:val="af9"/>
        <w:rPr>
          <w:sz w:val="28"/>
          <w:szCs w:val="28"/>
        </w:rPr>
      </w:pPr>
      <w:r>
        <w:rPr>
          <w:sz w:val="28"/>
          <w:szCs w:val="28"/>
        </w:rPr>
        <w:t>Адрес сайта компании: ______________________________________</w:t>
      </w:r>
    </w:p>
    <w:p w:rsidR="00C22ACD" w:rsidRDefault="00C22ACD" w:rsidP="00C22ACD">
      <w:pPr>
        <w:pStyle w:val="af9"/>
        <w:ind w:firstLine="0"/>
        <w:rPr>
          <w:sz w:val="20"/>
          <w:szCs w:val="20"/>
        </w:rPr>
      </w:pPr>
    </w:p>
    <w:p w:rsidR="00C22ACD" w:rsidRPr="004A39BB" w:rsidRDefault="00C22ACD" w:rsidP="00C22ACD">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C22ACD" w:rsidRPr="00E2579A" w:rsidRDefault="00C22ACD" w:rsidP="00650EEA">
      <w:pPr>
        <w:pStyle w:val="af9"/>
        <w:rPr>
          <w:sz w:val="28"/>
          <w:szCs w:val="28"/>
        </w:rPr>
      </w:pPr>
      <w:r>
        <w:rPr>
          <w:sz w:val="28"/>
          <w:szCs w:val="28"/>
        </w:rPr>
        <w:t>Номер налогоплательщика (идентификационный) _________________</w:t>
      </w:r>
    </w:p>
    <w:p w:rsidR="00C22ACD" w:rsidRDefault="00C22ACD" w:rsidP="00650EEA">
      <w:pPr>
        <w:pStyle w:val="af9"/>
        <w:rPr>
          <w:sz w:val="28"/>
          <w:szCs w:val="28"/>
        </w:rPr>
      </w:pPr>
      <w:r>
        <w:rPr>
          <w:sz w:val="28"/>
          <w:szCs w:val="28"/>
        </w:rPr>
        <w:t>Юридический адрес ________________________________________</w:t>
      </w:r>
    </w:p>
    <w:p w:rsidR="00C22ACD" w:rsidRDefault="00C22ACD" w:rsidP="00650EEA">
      <w:pPr>
        <w:pStyle w:val="af9"/>
        <w:rPr>
          <w:sz w:val="28"/>
          <w:szCs w:val="28"/>
        </w:rPr>
      </w:pPr>
      <w:r>
        <w:rPr>
          <w:sz w:val="28"/>
          <w:szCs w:val="28"/>
        </w:rPr>
        <w:t>Почтовый адрес ___________________________________________</w:t>
      </w:r>
    </w:p>
    <w:p w:rsidR="00C22ACD" w:rsidRDefault="00C22ACD" w:rsidP="00650EEA">
      <w:pPr>
        <w:pStyle w:val="af9"/>
        <w:rPr>
          <w:sz w:val="28"/>
          <w:szCs w:val="28"/>
        </w:rPr>
      </w:pPr>
      <w:r>
        <w:rPr>
          <w:sz w:val="28"/>
          <w:szCs w:val="28"/>
        </w:rPr>
        <w:t>Телефон</w:t>
      </w:r>
      <w:proofErr w:type="gramStart"/>
      <w:r>
        <w:rPr>
          <w:sz w:val="28"/>
          <w:szCs w:val="28"/>
        </w:rPr>
        <w:t xml:space="preserve"> (______) __________________________________________</w:t>
      </w:r>
      <w:proofErr w:type="gramEnd"/>
    </w:p>
    <w:p w:rsidR="00C22ACD" w:rsidRDefault="00C22ACD" w:rsidP="00650EEA">
      <w:pPr>
        <w:pStyle w:val="af9"/>
        <w:rPr>
          <w:sz w:val="28"/>
          <w:szCs w:val="28"/>
        </w:rPr>
      </w:pPr>
      <w:r>
        <w:rPr>
          <w:sz w:val="28"/>
          <w:szCs w:val="28"/>
        </w:rPr>
        <w:t>Факс</w:t>
      </w:r>
      <w:proofErr w:type="gramStart"/>
      <w:r>
        <w:rPr>
          <w:sz w:val="28"/>
          <w:szCs w:val="28"/>
        </w:rPr>
        <w:t xml:space="preserve"> (______) _____________________________________________</w:t>
      </w:r>
      <w:proofErr w:type="gramEnd"/>
    </w:p>
    <w:p w:rsidR="00C22ACD" w:rsidRDefault="00C22ACD" w:rsidP="00650EEA">
      <w:pPr>
        <w:pStyle w:val="af9"/>
        <w:rPr>
          <w:sz w:val="28"/>
          <w:szCs w:val="28"/>
        </w:rPr>
      </w:pPr>
      <w:r>
        <w:rPr>
          <w:sz w:val="28"/>
          <w:szCs w:val="28"/>
        </w:rPr>
        <w:t>Адрес электронной почты __________________@_______________</w:t>
      </w:r>
    </w:p>
    <w:p w:rsidR="00C22ACD" w:rsidRDefault="00C22ACD" w:rsidP="00650EEA">
      <w:pPr>
        <w:pStyle w:val="af9"/>
        <w:rPr>
          <w:sz w:val="28"/>
          <w:szCs w:val="28"/>
        </w:rPr>
      </w:pPr>
      <w:r>
        <w:rPr>
          <w:sz w:val="28"/>
          <w:szCs w:val="28"/>
        </w:rPr>
        <w:t>Зарегистрированный адрес офиса _____________________________</w:t>
      </w:r>
    </w:p>
    <w:p w:rsidR="004D1F2A" w:rsidRDefault="004D1F2A" w:rsidP="00650EEA">
      <w:pPr>
        <w:pStyle w:val="af9"/>
        <w:rPr>
          <w:sz w:val="28"/>
          <w:szCs w:val="28"/>
        </w:rPr>
      </w:pPr>
      <w:r>
        <w:rPr>
          <w:sz w:val="28"/>
          <w:szCs w:val="28"/>
        </w:rPr>
        <w:t>Адрес сайта компании: ______________________________________</w:t>
      </w:r>
    </w:p>
    <w:p w:rsidR="00C22ACD" w:rsidRDefault="00C22ACD" w:rsidP="00C22ACD">
      <w:pPr>
        <w:pStyle w:val="af9"/>
        <w:tabs>
          <w:tab w:val="left" w:pos="1080"/>
        </w:tabs>
        <w:ind w:firstLine="0"/>
        <w:rPr>
          <w:sz w:val="28"/>
          <w:szCs w:val="28"/>
        </w:rPr>
      </w:pPr>
      <w:r>
        <w:rPr>
          <w:sz w:val="28"/>
          <w:szCs w:val="28"/>
        </w:rPr>
        <w:t>2. Руководитель_____________________</w:t>
      </w:r>
    </w:p>
    <w:p w:rsidR="00C22ACD" w:rsidRDefault="00C22ACD" w:rsidP="00C22ACD">
      <w:pPr>
        <w:pStyle w:val="af9"/>
        <w:tabs>
          <w:tab w:val="left" w:pos="1080"/>
        </w:tabs>
        <w:ind w:firstLine="0"/>
        <w:rPr>
          <w:sz w:val="28"/>
          <w:szCs w:val="28"/>
        </w:rPr>
      </w:pPr>
      <w:r>
        <w:rPr>
          <w:sz w:val="28"/>
          <w:szCs w:val="28"/>
        </w:rPr>
        <w:t>3. Банковские реквизиты______________</w:t>
      </w:r>
    </w:p>
    <w:p w:rsidR="00C22ACD" w:rsidRPr="004A39BB" w:rsidRDefault="00C22ACD" w:rsidP="00C22ACD">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C22ACD" w:rsidRDefault="00C22ACD" w:rsidP="00C22ACD">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w:t>
      </w:r>
      <w:r>
        <w:rPr>
          <w:i/>
          <w:sz w:val="28"/>
          <w:szCs w:val="28"/>
        </w:rPr>
        <w:t>да или нет</w:t>
      </w:r>
      <w:r>
        <w:rPr>
          <w:sz w:val="28"/>
          <w:szCs w:val="28"/>
        </w:rPr>
        <w:t>).</w:t>
      </w:r>
    </w:p>
    <w:p w:rsidR="00C22ACD" w:rsidRDefault="00C22ACD" w:rsidP="00C22ACD">
      <w:pPr>
        <w:tabs>
          <w:tab w:val="left" w:pos="9639"/>
        </w:tabs>
        <w:ind w:firstLine="539"/>
        <w:rPr>
          <w:b/>
          <w:sz w:val="28"/>
          <w:szCs w:val="28"/>
        </w:rPr>
      </w:pPr>
    </w:p>
    <w:p w:rsidR="00C22ACD" w:rsidRPr="007415F9" w:rsidRDefault="00C22ACD" w:rsidP="00C22ACD">
      <w:pPr>
        <w:tabs>
          <w:tab w:val="left" w:pos="9639"/>
        </w:tabs>
        <w:ind w:firstLine="539"/>
        <w:rPr>
          <w:b/>
          <w:sz w:val="28"/>
          <w:szCs w:val="28"/>
        </w:rPr>
      </w:pPr>
      <w:r>
        <w:rPr>
          <w:b/>
          <w:sz w:val="28"/>
          <w:szCs w:val="28"/>
        </w:rPr>
        <w:t>Контактные лица</w:t>
      </w:r>
    </w:p>
    <w:p w:rsidR="00C22ACD" w:rsidRPr="007415F9" w:rsidRDefault="00C22ACD" w:rsidP="00C22ACD">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C22ACD" w:rsidRDefault="00C22ACD" w:rsidP="00C22ACD">
      <w:pPr>
        <w:tabs>
          <w:tab w:val="left" w:pos="9639"/>
        </w:tabs>
        <w:rPr>
          <w:sz w:val="28"/>
          <w:szCs w:val="28"/>
          <w:u w:val="single"/>
        </w:rPr>
      </w:pPr>
    </w:p>
    <w:p w:rsidR="00C22ACD" w:rsidRPr="007415F9" w:rsidRDefault="00C22ACD" w:rsidP="00C22ACD">
      <w:pPr>
        <w:tabs>
          <w:tab w:val="left" w:pos="9639"/>
        </w:tabs>
        <w:rPr>
          <w:sz w:val="28"/>
          <w:szCs w:val="28"/>
          <w:u w:val="single"/>
        </w:rPr>
      </w:pPr>
      <w:r>
        <w:rPr>
          <w:sz w:val="28"/>
          <w:szCs w:val="28"/>
          <w:u w:val="single"/>
        </w:rPr>
        <w:lastRenderedPageBreak/>
        <w:t xml:space="preserve">Справки по общим вопросам и вопросам управления: </w:t>
      </w:r>
      <w:r>
        <w:rPr>
          <w:sz w:val="28"/>
          <w:szCs w:val="28"/>
        </w:rPr>
        <w:t>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pStyle w:val="af9"/>
        <w:rPr>
          <w:rFonts w:eastAsia="Times New Roman"/>
          <w:spacing w:val="-13"/>
          <w:sz w:val="28"/>
          <w:szCs w:val="28"/>
        </w:rPr>
      </w:pPr>
    </w:p>
    <w:p w:rsidR="00650EEA" w:rsidRPr="007415F9" w:rsidRDefault="00650EEA" w:rsidP="00650EEA">
      <w:pPr>
        <w:pStyle w:val="af9"/>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rsidR="00650EEA" w:rsidRPr="007415F9" w:rsidRDefault="00650EEA" w:rsidP="00650EEA">
      <w:pPr>
        <w:tabs>
          <w:tab w:val="left" w:pos="8640"/>
        </w:tabs>
        <w:jc w:val="center"/>
        <w:rPr>
          <w:i/>
        </w:rPr>
      </w:pPr>
      <w:r>
        <w:rPr>
          <w:i/>
        </w:rPr>
        <w:t xml:space="preserve">                                         (наименование претендента)</w:t>
      </w:r>
    </w:p>
    <w:p w:rsidR="00650EEA" w:rsidRPr="00445DDD" w:rsidRDefault="00650EEA" w:rsidP="00650EEA">
      <w:pPr>
        <w:pStyle w:val="32"/>
        <w:suppressAutoHyphens/>
        <w:spacing w:after="0"/>
        <w:rPr>
          <w:sz w:val="28"/>
          <w:szCs w:val="28"/>
        </w:rPr>
      </w:pPr>
      <w:r>
        <w:rPr>
          <w:sz w:val="28"/>
          <w:szCs w:val="28"/>
        </w:rPr>
        <w:t>____________________________________________________________________</w:t>
      </w:r>
    </w:p>
    <w:p w:rsidR="00650EEA" w:rsidRPr="007415F9" w:rsidRDefault="00650EEA" w:rsidP="00650EEA">
      <w:pPr>
        <w:rPr>
          <w:i/>
        </w:rPr>
      </w:pPr>
      <w:r>
        <w:rPr>
          <w:i/>
        </w:rPr>
        <w:t xml:space="preserve">       МП</w:t>
      </w:r>
      <w:r>
        <w:rPr>
          <w:i/>
        </w:rPr>
        <w:tab/>
      </w:r>
      <w:r>
        <w:rPr>
          <w:i/>
        </w:rPr>
        <w:tab/>
      </w:r>
      <w:r>
        <w:rPr>
          <w:i/>
        </w:rPr>
        <w:tab/>
        <w:t>(должность, подпись, ФИО)</w:t>
      </w:r>
    </w:p>
    <w:p w:rsidR="006032EA" w:rsidRPr="004D1F2A" w:rsidRDefault="00650EEA" w:rsidP="00650EEA">
      <w:pPr>
        <w:pStyle w:val="32"/>
        <w:suppressAutoHyphens/>
        <w:spacing w:after="0"/>
        <w:rPr>
          <w:sz w:val="28"/>
          <w:szCs w:val="28"/>
        </w:rPr>
      </w:pPr>
      <w:r>
        <w:rPr>
          <w:sz w:val="28"/>
          <w:szCs w:val="28"/>
        </w:rPr>
        <w:t>«____» _________ 20___ г.</w:t>
      </w:r>
      <w:r>
        <w:br w:type="page"/>
      </w:r>
    </w:p>
    <w:p w:rsidR="00C22ACD" w:rsidRDefault="00C22ACD" w:rsidP="00C22ACD">
      <w:pPr>
        <w:pStyle w:val="af9"/>
        <w:jc w:val="center"/>
        <w:rPr>
          <w:b/>
          <w:sz w:val="28"/>
          <w:szCs w:val="28"/>
        </w:rPr>
      </w:pPr>
      <w:r>
        <w:rPr>
          <w:b/>
          <w:sz w:val="28"/>
          <w:szCs w:val="28"/>
        </w:rPr>
        <w:lastRenderedPageBreak/>
        <w:t>СВЕДЕНИЯ О ПРЕТЕНДЕНТЕ (для физических лиц)</w:t>
      </w:r>
    </w:p>
    <w:p w:rsidR="00C22ACD" w:rsidRPr="000802B7" w:rsidRDefault="00C22ACD" w:rsidP="00C22ACD">
      <w:pPr>
        <w:pStyle w:val="af9"/>
        <w:jc w:val="center"/>
        <w:rPr>
          <w:b/>
          <w:sz w:val="28"/>
          <w:szCs w:val="28"/>
        </w:rPr>
      </w:pPr>
    </w:p>
    <w:p w:rsidR="00C22ACD" w:rsidRPr="000802B7" w:rsidRDefault="00C22ACD" w:rsidP="00C22ACD">
      <w:pPr>
        <w:pStyle w:val="af9"/>
        <w:jc w:val="center"/>
        <w:rPr>
          <w:b/>
          <w:sz w:val="28"/>
          <w:szCs w:val="28"/>
        </w:rPr>
      </w:pPr>
    </w:p>
    <w:p w:rsidR="00C22ACD" w:rsidRDefault="00C22ACD" w:rsidP="00B37AD2">
      <w:pPr>
        <w:pStyle w:val="af9"/>
        <w:numPr>
          <w:ilvl w:val="2"/>
          <w:numId w:val="12"/>
        </w:numPr>
        <w:tabs>
          <w:tab w:val="clear" w:pos="2160"/>
        </w:tabs>
        <w:ind w:left="0" w:firstLine="709"/>
        <w:jc w:val="left"/>
        <w:rPr>
          <w:sz w:val="28"/>
          <w:szCs w:val="28"/>
        </w:rPr>
      </w:pPr>
      <w:r>
        <w:rPr>
          <w:sz w:val="28"/>
          <w:szCs w:val="28"/>
        </w:rPr>
        <w:t>Фамилия, имя, отчество ___________________________________</w:t>
      </w:r>
    </w:p>
    <w:p w:rsidR="00C22ACD" w:rsidRPr="000802B7" w:rsidRDefault="00C22ACD" w:rsidP="00C22ACD">
      <w:pPr>
        <w:pStyle w:val="af9"/>
        <w:ind w:left="709" w:firstLine="0"/>
        <w:jc w:val="left"/>
        <w:rPr>
          <w:sz w:val="28"/>
          <w:szCs w:val="28"/>
        </w:rPr>
      </w:pPr>
    </w:p>
    <w:p w:rsidR="00C22ACD" w:rsidRDefault="00C22ACD" w:rsidP="00B37AD2">
      <w:pPr>
        <w:pStyle w:val="af9"/>
        <w:numPr>
          <w:ilvl w:val="2"/>
          <w:numId w:val="12"/>
        </w:numPr>
        <w:tabs>
          <w:tab w:val="clear" w:pos="2160"/>
        </w:tabs>
        <w:ind w:left="0" w:firstLine="709"/>
        <w:jc w:val="left"/>
        <w:rPr>
          <w:sz w:val="28"/>
          <w:szCs w:val="28"/>
        </w:rPr>
      </w:pPr>
      <w:r>
        <w:rPr>
          <w:sz w:val="28"/>
          <w:szCs w:val="28"/>
        </w:rPr>
        <w:t>Паспортные данные ______________________________________</w:t>
      </w:r>
    </w:p>
    <w:p w:rsidR="00C22ACD" w:rsidRPr="008F1253" w:rsidRDefault="00C22ACD" w:rsidP="00C22ACD">
      <w:pPr>
        <w:pStyle w:val="af9"/>
        <w:ind w:firstLine="0"/>
        <w:jc w:val="left"/>
        <w:rPr>
          <w:sz w:val="28"/>
          <w:szCs w:val="28"/>
        </w:rPr>
      </w:pPr>
    </w:p>
    <w:p w:rsidR="00C22ACD" w:rsidRDefault="00C22ACD" w:rsidP="00B37AD2">
      <w:pPr>
        <w:pStyle w:val="af9"/>
        <w:numPr>
          <w:ilvl w:val="2"/>
          <w:numId w:val="12"/>
        </w:numPr>
        <w:tabs>
          <w:tab w:val="clear" w:pos="2160"/>
        </w:tabs>
        <w:ind w:left="0" w:firstLine="709"/>
        <w:jc w:val="left"/>
        <w:rPr>
          <w:sz w:val="28"/>
          <w:szCs w:val="28"/>
        </w:rPr>
      </w:pPr>
      <w:r>
        <w:rPr>
          <w:sz w:val="28"/>
          <w:szCs w:val="28"/>
        </w:rPr>
        <w:t>Место жительства ________________________________________</w:t>
      </w:r>
    </w:p>
    <w:p w:rsidR="00C22ACD" w:rsidRPr="008F1253" w:rsidRDefault="00C22ACD" w:rsidP="00C22ACD">
      <w:pPr>
        <w:pStyle w:val="af9"/>
        <w:ind w:firstLine="0"/>
        <w:jc w:val="left"/>
        <w:rPr>
          <w:sz w:val="28"/>
          <w:szCs w:val="28"/>
        </w:rPr>
      </w:pPr>
    </w:p>
    <w:p w:rsidR="00C22ACD" w:rsidRDefault="00C22ACD" w:rsidP="00B37AD2">
      <w:pPr>
        <w:pStyle w:val="af9"/>
        <w:numPr>
          <w:ilvl w:val="2"/>
          <w:numId w:val="12"/>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C22ACD" w:rsidRPr="000802B7" w:rsidRDefault="00C22ACD" w:rsidP="00C22ACD">
      <w:pPr>
        <w:pStyle w:val="af9"/>
        <w:ind w:left="709" w:firstLine="0"/>
        <w:jc w:val="left"/>
        <w:rPr>
          <w:sz w:val="28"/>
          <w:szCs w:val="28"/>
        </w:rPr>
      </w:pPr>
    </w:p>
    <w:p w:rsidR="00C22ACD" w:rsidRDefault="00C22ACD" w:rsidP="00B37AD2">
      <w:pPr>
        <w:pStyle w:val="af9"/>
        <w:numPr>
          <w:ilvl w:val="2"/>
          <w:numId w:val="12"/>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C22ACD" w:rsidRPr="000802B7" w:rsidRDefault="00C22ACD" w:rsidP="00C22ACD">
      <w:pPr>
        <w:pStyle w:val="af9"/>
        <w:ind w:firstLine="0"/>
        <w:jc w:val="left"/>
        <w:rPr>
          <w:sz w:val="28"/>
          <w:szCs w:val="28"/>
        </w:rPr>
      </w:pPr>
    </w:p>
    <w:p w:rsidR="00C22ACD" w:rsidRDefault="00C22ACD" w:rsidP="00B37AD2">
      <w:pPr>
        <w:pStyle w:val="af9"/>
        <w:numPr>
          <w:ilvl w:val="2"/>
          <w:numId w:val="12"/>
        </w:numPr>
        <w:tabs>
          <w:tab w:val="clear" w:pos="2160"/>
        </w:tabs>
        <w:ind w:left="0" w:firstLine="709"/>
        <w:jc w:val="left"/>
        <w:rPr>
          <w:sz w:val="28"/>
          <w:szCs w:val="28"/>
        </w:rPr>
      </w:pPr>
      <w:r>
        <w:rPr>
          <w:sz w:val="28"/>
          <w:szCs w:val="28"/>
        </w:rPr>
        <w:t>Адрес электронной почты __________________@_____________</w:t>
      </w:r>
    </w:p>
    <w:p w:rsidR="00C22ACD" w:rsidRPr="000802B7" w:rsidRDefault="00C22ACD" w:rsidP="00C22ACD">
      <w:pPr>
        <w:pStyle w:val="af9"/>
        <w:ind w:firstLine="0"/>
        <w:jc w:val="left"/>
        <w:rPr>
          <w:sz w:val="28"/>
          <w:szCs w:val="28"/>
        </w:rPr>
      </w:pPr>
    </w:p>
    <w:p w:rsidR="00C22ACD" w:rsidRDefault="00C22ACD" w:rsidP="00B37AD2">
      <w:pPr>
        <w:pStyle w:val="af9"/>
        <w:numPr>
          <w:ilvl w:val="2"/>
          <w:numId w:val="12"/>
        </w:numPr>
        <w:tabs>
          <w:tab w:val="clear" w:pos="2160"/>
        </w:tabs>
        <w:ind w:left="0" w:firstLine="709"/>
        <w:jc w:val="left"/>
        <w:rPr>
          <w:sz w:val="28"/>
          <w:szCs w:val="28"/>
        </w:rPr>
      </w:pPr>
      <w:r>
        <w:rPr>
          <w:sz w:val="28"/>
          <w:szCs w:val="28"/>
        </w:rPr>
        <w:t>Банковские реквизиты_____________________________________</w:t>
      </w:r>
    </w:p>
    <w:p w:rsidR="00C22ACD" w:rsidRDefault="00C22ACD" w:rsidP="00C22ACD">
      <w:pPr>
        <w:pStyle w:val="aff7"/>
        <w:rPr>
          <w:sz w:val="28"/>
          <w:szCs w:val="28"/>
        </w:rPr>
      </w:pPr>
    </w:p>
    <w:p w:rsidR="00C22ACD" w:rsidRDefault="00C22ACD" w:rsidP="00B37AD2">
      <w:pPr>
        <w:pStyle w:val="af9"/>
        <w:numPr>
          <w:ilvl w:val="2"/>
          <w:numId w:val="12"/>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C22ACD" w:rsidRDefault="00C22ACD" w:rsidP="00C22ACD">
      <w:pPr>
        <w:pStyle w:val="af9"/>
        <w:ind w:left="709" w:firstLine="0"/>
        <w:jc w:val="left"/>
        <w:rPr>
          <w:sz w:val="28"/>
          <w:szCs w:val="28"/>
        </w:rPr>
      </w:pPr>
    </w:p>
    <w:p w:rsidR="00C22ACD" w:rsidRDefault="00C22ACD" w:rsidP="00C22ACD">
      <w:pPr>
        <w:pStyle w:val="af9"/>
        <w:ind w:firstLine="0"/>
        <w:jc w:val="left"/>
        <w:rPr>
          <w:sz w:val="28"/>
          <w:szCs w:val="28"/>
        </w:rPr>
      </w:pPr>
    </w:p>
    <w:p w:rsidR="00650EEA" w:rsidRPr="007415F9" w:rsidRDefault="00650EEA" w:rsidP="00650EEA">
      <w:pPr>
        <w:pStyle w:val="af9"/>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rsidR="00650EEA" w:rsidRPr="007415F9" w:rsidRDefault="00650EEA" w:rsidP="00650EEA">
      <w:pPr>
        <w:tabs>
          <w:tab w:val="left" w:pos="8640"/>
        </w:tabs>
        <w:jc w:val="center"/>
        <w:rPr>
          <w:i/>
        </w:rPr>
      </w:pPr>
      <w:r>
        <w:rPr>
          <w:i/>
        </w:rPr>
        <w:t xml:space="preserve">                                         (наименование претендента)</w:t>
      </w:r>
    </w:p>
    <w:p w:rsidR="00650EEA" w:rsidRPr="00445DDD" w:rsidRDefault="00650EEA" w:rsidP="00650EEA">
      <w:pPr>
        <w:pStyle w:val="32"/>
        <w:suppressAutoHyphens/>
        <w:spacing w:after="0"/>
        <w:rPr>
          <w:sz w:val="28"/>
          <w:szCs w:val="28"/>
        </w:rPr>
      </w:pPr>
      <w:r>
        <w:rPr>
          <w:sz w:val="28"/>
          <w:szCs w:val="28"/>
        </w:rPr>
        <w:t>____________________________________________________________________</w:t>
      </w:r>
    </w:p>
    <w:p w:rsidR="00650EEA" w:rsidRPr="007415F9" w:rsidRDefault="00650EEA" w:rsidP="00650EEA">
      <w:pPr>
        <w:rPr>
          <w:i/>
        </w:rPr>
      </w:pPr>
      <w:r>
        <w:rPr>
          <w:i/>
        </w:rPr>
        <w:t xml:space="preserve">       МП</w:t>
      </w:r>
      <w:r>
        <w:rPr>
          <w:i/>
        </w:rPr>
        <w:tab/>
      </w:r>
      <w:r>
        <w:rPr>
          <w:i/>
        </w:rPr>
        <w:tab/>
      </w:r>
      <w:r>
        <w:rPr>
          <w:i/>
        </w:rPr>
        <w:tab/>
        <w:t>(должность, подпись, ФИО)</w:t>
      </w:r>
    </w:p>
    <w:p w:rsidR="004D1F2A" w:rsidRPr="004D1F2A" w:rsidRDefault="00650EEA" w:rsidP="00650EEA">
      <w:pPr>
        <w:pStyle w:val="32"/>
        <w:suppressAutoHyphens/>
        <w:spacing w:after="0"/>
        <w:rPr>
          <w:sz w:val="28"/>
          <w:szCs w:val="28"/>
        </w:rPr>
      </w:pPr>
      <w:r>
        <w:rPr>
          <w:sz w:val="28"/>
          <w:szCs w:val="28"/>
        </w:rPr>
        <w:t>«____» _________ 20___ г.</w:t>
      </w:r>
      <w:r>
        <w:br w:type="page"/>
      </w:r>
    </w:p>
    <w:p w:rsidR="002C6A8E" w:rsidRDefault="00577CD8">
      <w:pPr>
        <w:pStyle w:val="19"/>
        <w:ind w:firstLine="0"/>
        <w:jc w:val="right"/>
        <w:outlineLvl w:val="0"/>
        <w:rPr>
          <w:b/>
          <w:i/>
          <w:iCs/>
        </w:rPr>
      </w:pPr>
      <w:r>
        <w:rPr>
          <w:rFonts w:eastAsia="MS Mincho"/>
          <w:szCs w:val="28"/>
        </w:rPr>
        <w:lastRenderedPageBreak/>
        <w:t>Приложение</w:t>
      </w:r>
      <w:r>
        <w:t xml:space="preserve"> № 3</w:t>
      </w:r>
    </w:p>
    <w:p w:rsidR="000F3FF3" w:rsidRDefault="000F3FF3" w:rsidP="000F3FF3">
      <w:pPr>
        <w:pStyle w:val="af9"/>
        <w:ind w:firstLine="0"/>
        <w:jc w:val="right"/>
        <w:rPr>
          <w:sz w:val="28"/>
        </w:rPr>
      </w:pPr>
      <w:r>
        <w:rPr>
          <w:sz w:val="28"/>
        </w:rPr>
        <w:t>к документации о закупке</w:t>
      </w:r>
    </w:p>
    <w:p w:rsidR="00DA13BD" w:rsidRPr="008522E8" w:rsidRDefault="00DA13BD" w:rsidP="000F3FF3">
      <w:pPr>
        <w:pStyle w:val="af9"/>
        <w:ind w:firstLine="0"/>
        <w:jc w:val="right"/>
        <w:rPr>
          <w:rFonts w:eastAsia="Times New Roman"/>
          <w:sz w:val="32"/>
          <w:szCs w:val="28"/>
        </w:rPr>
      </w:pPr>
    </w:p>
    <w:p w:rsidR="002C6A8E" w:rsidRPr="00C84D00" w:rsidRDefault="002C6A8E" w:rsidP="00E826F5">
      <w:pPr>
        <w:keepNext/>
        <w:pBdr>
          <w:top w:val="nil"/>
          <w:left w:val="nil"/>
          <w:bottom w:val="nil"/>
          <w:right w:val="nil"/>
          <w:between w:val="nil"/>
        </w:pBdr>
        <w:spacing w:after="60"/>
        <w:ind w:right="140"/>
        <w:jc w:val="center"/>
        <w:rPr>
          <w:sz w:val="36"/>
          <w:szCs w:val="36"/>
        </w:rPr>
      </w:pPr>
      <w:r>
        <w:rPr>
          <w:b/>
          <w:i/>
          <w:sz w:val="36"/>
          <w:szCs w:val="36"/>
        </w:rPr>
        <w:t>Финансово-коммерческое предложение</w:t>
      </w:r>
    </w:p>
    <w:p w:rsidR="002C6A8E" w:rsidRPr="00C84D00" w:rsidRDefault="002C6A8E" w:rsidP="00E826F5">
      <w:pPr>
        <w:pBdr>
          <w:top w:val="nil"/>
          <w:left w:val="nil"/>
          <w:bottom w:val="nil"/>
          <w:right w:val="nil"/>
          <w:between w:val="nil"/>
        </w:pBdr>
        <w:ind w:right="140"/>
      </w:pPr>
    </w:p>
    <w:p w:rsidR="002C6A8E" w:rsidRPr="00C84D00" w:rsidRDefault="002C6A8E" w:rsidP="00E826F5">
      <w:r>
        <w:t>«____» _________ 201_ г.                       Запрос предложений № ЗПэ-НКПЗаб-19-____</w:t>
      </w:r>
    </w:p>
    <w:p w:rsidR="002C6A8E" w:rsidRPr="00C84D00" w:rsidRDefault="002C6A8E" w:rsidP="00E826F5">
      <w:r>
        <w:t xml:space="preserve">  _____________________________________________________________________________</w:t>
      </w:r>
    </w:p>
    <w:p w:rsidR="002C6A8E" w:rsidRPr="00C84D00" w:rsidRDefault="002C6A8E" w:rsidP="00E826F5">
      <w:pPr>
        <w:ind w:firstLine="3"/>
        <w:jc w:val="center"/>
        <w:rPr>
          <w:bCs/>
          <w:i/>
        </w:rPr>
      </w:pPr>
      <w:r>
        <w:rPr>
          <w:bCs/>
          <w:i/>
        </w:rPr>
        <w:t>(Полное наименование п</w:t>
      </w:r>
      <w:r>
        <w:rPr>
          <w:i/>
        </w:rPr>
        <w:t>ретендента</w:t>
      </w:r>
      <w:r>
        <w:rPr>
          <w:bCs/>
          <w:i/>
        </w:rPr>
        <w:t>)</w:t>
      </w:r>
    </w:p>
    <w:p w:rsidR="002C6A8E" w:rsidRPr="00C84D00" w:rsidRDefault="002C6A8E" w:rsidP="00E826F5"/>
    <w:tbl>
      <w:tblPr>
        <w:tblW w:w="5161" w:type="pct"/>
        <w:tblInd w:w="-318" w:type="dxa"/>
        <w:tblLayout w:type="fixed"/>
        <w:tblLook w:val="0000"/>
      </w:tblPr>
      <w:tblGrid>
        <w:gridCol w:w="658"/>
        <w:gridCol w:w="1815"/>
        <w:gridCol w:w="1131"/>
        <w:gridCol w:w="1243"/>
        <w:gridCol w:w="1243"/>
        <w:gridCol w:w="1243"/>
        <w:gridCol w:w="1420"/>
        <w:gridCol w:w="1418"/>
      </w:tblGrid>
      <w:tr w:rsidR="002C6A8E" w:rsidRPr="003D2665" w:rsidTr="00E826F5">
        <w:trPr>
          <w:trHeight w:val="663"/>
        </w:trPr>
        <w:tc>
          <w:tcPr>
            <w:tcW w:w="323" w:type="pct"/>
            <w:tcBorders>
              <w:top w:val="single" w:sz="4" w:space="0" w:color="auto"/>
              <w:left w:val="single" w:sz="4" w:space="0" w:color="auto"/>
              <w:bottom w:val="single" w:sz="4" w:space="0" w:color="auto"/>
              <w:right w:val="single" w:sz="4" w:space="0" w:color="auto"/>
            </w:tcBorders>
            <w:vAlign w:val="center"/>
          </w:tcPr>
          <w:p w:rsidR="002C6A8E" w:rsidRPr="003D2665" w:rsidRDefault="002C6A8E" w:rsidP="00E826F5">
            <w:pPr>
              <w:jc w:val="center"/>
            </w:pPr>
            <w:r>
              <w:t xml:space="preserve">№ </w:t>
            </w:r>
            <w:proofErr w:type="spellStart"/>
            <w:proofErr w:type="gramStart"/>
            <w:r>
              <w:t>п</w:t>
            </w:r>
            <w:proofErr w:type="spellEnd"/>
            <w:proofErr w:type="gramEnd"/>
            <w:r>
              <w:t>/</w:t>
            </w:r>
            <w:proofErr w:type="spellStart"/>
            <w:r>
              <w:t>п</w:t>
            </w:r>
            <w:proofErr w:type="spellEnd"/>
          </w:p>
        </w:tc>
        <w:tc>
          <w:tcPr>
            <w:tcW w:w="892" w:type="pct"/>
            <w:tcBorders>
              <w:top w:val="single" w:sz="4" w:space="0" w:color="auto"/>
              <w:left w:val="single" w:sz="4" w:space="0" w:color="auto"/>
              <w:bottom w:val="single" w:sz="4" w:space="0" w:color="auto"/>
              <w:right w:val="single" w:sz="4" w:space="0" w:color="auto"/>
            </w:tcBorders>
            <w:vAlign w:val="center"/>
          </w:tcPr>
          <w:p w:rsidR="002C6A8E" w:rsidRPr="003D2665" w:rsidRDefault="002C6A8E" w:rsidP="00E826F5">
            <w:pPr>
              <w:jc w:val="center"/>
            </w:pPr>
            <w:r>
              <w:t>Наименование товара</w:t>
            </w:r>
          </w:p>
          <w:p w:rsidR="002C6A8E" w:rsidRPr="003D2665" w:rsidRDefault="002C6A8E" w:rsidP="00E826F5">
            <w:pPr>
              <w:jc w:val="center"/>
            </w:pPr>
          </w:p>
        </w:tc>
        <w:tc>
          <w:tcPr>
            <w:tcW w:w="556" w:type="pct"/>
            <w:tcBorders>
              <w:top w:val="single" w:sz="4" w:space="0" w:color="auto"/>
              <w:left w:val="single" w:sz="4" w:space="0" w:color="auto"/>
              <w:bottom w:val="single" w:sz="4" w:space="0" w:color="auto"/>
              <w:right w:val="single" w:sz="4" w:space="0" w:color="auto"/>
            </w:tcBorders>
            <w:vAlign w:val="center"/>
          </w:tcPr>
          <w:p w:rsidR="002C6A8E" w:rsidRPr="003D2665" w:rsidRDefault="002C6A8E" w:rsidP="00E826F5">
            <w:pPr>
              <w:jc w:val="center"/>
            </w:pPr>
            <w:r>
              <w:t>Единица измерения</w:t>
            </w:r>
          </w:p>
        </w:tc>
        <w:tc>
          <w:tcPr>
            <w:tcW w:w="611" w:type="pct"/>
            <w:tcBorders>
              <w:top w:val="single" w:sz="4" w:space="0" w:color="auto"/>
              <w:left w:val="single" w:sz="4" w:space="0" w:color="auto"/>
              <w:bottom w:val="single" w:sz="4" w:space="0" w:color="auto"/>
              <w:right w:val="single" w:sz="4" w:space="0" w:color="auto"/>
            </w:tcBorders>
            <w:vAlign w:val="center"/>
          </w:tcPr>
          <w:p w:rsidR="002C6A8E" w:rsidRPr="003D2665" w:rsidRDefault="002C6A8E" w:rsidP="00E826F5">
            <w:pPr>
              <w:jc w:val="center"/>
            </w:pPr>
            <w:r>
              <w:t>Количество</w:t>
            </w:r>
          </w:p>
          <w:p w:rsidR="002C6A8E" w:rsidRPr="003D2665" w:rsidRDefault="002C6A8E" w:rsidP="00E826F5">
            <w:pPr>
              <w:jc w:val="center"/>
            </w:pPr>
          </w:p>
        </w:tc>
        <w:tc>
          <w:tcPr>
            <w:tcW w:w="611" w:type="pct"/>
            <w:tcBorders>
              <w:top w:val="single" w:sz="4" w:space="0" w:color="auto"/>
              <w:left w:val="single" w:sz="4" w:space="0" w:color="auto"/>
              <w:bottom w:val="single" w:sz="4" w:space="0" w:color="auto"/>
              <w:right w:val="single" w:sz="4" w:space="0" w:color="auto"/>
            </w:tcBorders>
          </w:tcPr>
          <w:p w:rsidR="002C6A8E" w:rsidRPr="003D2665" w:rsidRDefault="002C6A8E" w:rsidP="00E826F5">
            <w:pPr>
              <w:jc w:val="center"/>
            </w:pPr>
          </w:p>
          <w:p w:rsidR="002C6A8E" w:rsidRPr="003D2665" w:rsidRDefault="002C6A8E" w:rsidP="00E826F5">
            <w:pPr>
              <w:jc w:val="center"/>
            </w:pPr>
            <w:r>
              <w:t>Гарантийный срок, мес.</w:t>
            </w:r>
          </w:p>
          <w:p w:rsidR="002C6A8E" w:rsidRPr="003D2665" w:rsidRDefault="002C6A8E" w:rsidP="00E826F5">
            <w:pPr>
              <w:jc w:val="center"/>
            </w:pPr>
          </w:p>
        </w:tc>
        <w:tc>
          <w:tcPr>
            <w:tcW w:w="611" w:type="pct"/>
            <w:tcBorders>
              <w:top w:val="single" w:sz="4" w:space="0" w:color="auto"/>
              <w:left w:val="single" w:sz="4" w:space="0" w:color="auto"/>
              <w:bottom w:val="single" w:sz="4" w:space="0" w:color="auto"/>
              <w:right w:val="single" w:sz="4" w:space="0" w:color="auto"/>
            </w:tcBorders>
          </w:tcPr>
          <w:p w:rsidR="002C6A8E" w:rsidRPr="003D2665" w:rsidRDefault="002C6A8E" w:rsidP="00E826F5">
            <w:pPr>
              <w:jc w:val="center"/>
            </w:pPr>
            <w:r>
              <w:t>Общий срок поставки товара, календ</w:t>
            </w:r>
            <w:proofErr w:type="gramStart"/>
            <w:r>
              <w:t>.</w:t>
            </w:r>
            <w:proofErr w:type="gramEnd"/>
            <w:r>
              <w:t xml:space="preserve"> </w:t>
            </w:r>
            <w:proofErr w:type="gramStart"/>
            <w:r>
              <w:t>д</w:t>
            </w:r>
            <w:proofErr w:type="gramEnd"/>
            <w:r>
              <w:t>нях</w:t>
            </w:r>
          </w:p>
        </w:tc>
        <w:tc>
          <w:tcPr>
            <w:tcW w:w="698" w:type="pct"/>
            <w:tcBorders>
              <w:top w:val="single" w:sz="4" w:space="0" w:color="auto"/>
              <w:left w:val="single" w:sz="4" w:space="0" w:color="auto"/>
              <w:bottom w:val="single" w:sz="4" w:space="0" w:color="auto"/>
              <w:right w:val="single" w:sz="4" w:space="0" w:color="auto"/>
            </w:tcBorders>
          </w:tcPr>
          <w:p w:rsidR="002C6A8E" w:rsidRPr="003D2665" w:rsidRDefault="002C6A8E" w:rsidP="00E826F5">
            <w:pPr>
              <w:jc w:val="center"/>
            </w:pPr>
            <w:r>
              <w:t>Стоимость,</w:t>
            </w:r>
          </w:p>
          <w:p w:rsidR="002C6A8E" w:rsidRPr="003D2665" w:rsidRDefault="002C6A8E" w:rsidP="00E826F5">
            <w:pPr>
              <w:jc w:val="center"/>
            </w:pPr>
            <w:r>
              <w:t>руб., без учета НДС.</w:t>
            </w:r>
          </w:p>
        </w:tc>
        <w:tc>
          <w:tcPr>
            <w:tcW w:w="697" w:type="pct"/>
            <w:tcBorders>
              <w:top w:val="single" w:sz="4" w:space="0" w:color="auto"/>
              <w:left w:val="single" w:sz="4" w:space="0" w:color="auto"/>
              <w:bottom w:val="single" w:sz="4" w:space="0" w:color="auto"/>
              <w:right w:val="single" w:sz="4" w:space="0" w:color="auto"/>
            </w:tcBorders>
          </w:tcPr>
          <w:p w:rsidR="002C6A8E" w:rsidRPr="003D2665" w:rsidRDefault="002C6A8E" w:rsidP="00E826F5">
            <w:pPr>
              <w:jc w:val="center"/>
            </w:pPr>
            <w:r>
              <w:t>Размер аванса (наличие % / отсутствие)</w:t>
            </w:r>
          </w:p>
        </w:tc>
      </w:tr>
      <w:tr w:rsidR="002C6A8E" w:rsidRPr="00C84D00" w:rsidTr="00E826F5">
        <w:trPr>
          <w:trHeight w:val="577"/>
        </w:trPr>
        <w:tc>
          <w:tcPr>
            <w:tcW w:w="323" w:type="pct"/>
            <w:tcBorders>
              <w:top w:val="single" w:sz="4" w:space="0" w:color="auto"/>
              <w:left w:val="single" w:sz="4" w:space="0" w:color="auto"/>
              <w:bottom w:val="single" w:sz="4" w:space="0" w:color="auto"/>
              <w:right w:val="single" w:sz="4" w:space="0" w:color="auto"/>
            </w:tcBorders>
            <w:noWrap/>
            <w:vAlign w:val="center"/>
          </w:tcPr>
          <w:p w:rsidR="002C6A8E" w:rsidRPr="00FF4C97" w:rsidRDefault="002C6A8E" w:rsidP="00E826F5">
            <w:pPr>
              <w:jc w:val="center"/>
            </w:pPr>
            <w:r w:rsidRPr="00FF4C97">
              <w:t>1</w:t>
            </w:r>
          </w:p>
        </w:tc>
        <w:tc>
          <w:tcPr>
            <w:tcW w:w="892" w:type="pct"/>
            <w:tcBorders>
              <w:top w:val="single" w:sz="4" w:space="0" w:color="auto"/>
              <w:left w:val="nil"/>
              <w:bottom w:val="single" w:sz="4" w:space="0" w:color="auto"/>
              <w:right w:val="single" w:sz="4" w:space="0" w:color="auto"/>
            </w:tcBorders>
            <w:noWrap/>
          </w:tcPr>
          <w:p w:rsidR="002C6A8E" w:rsidRPr="00FF4C97" w:rsidRDefault="002C6A8E" w:rsidP="00E826F5">
            <w:pPr>
              <w:rPr>
                <w:color w:val="000000"/>
              </w:rPr>
            </w:pPr>
            <w:r w:rsidRPr="00FF4C97">
              <w:t>Рельс Р-65, 12,5 м</w:t>
            </w:r>
            <w:r w:rsidRPr="00FF4C97">
              <w:rPr>
                <w:color w:val="000000"/>
              </w:rPr>
              <w:t>, новый,</w:t>
            </w:r>
            <w:r w:rsidRPr="00FF4C97">
              <w:rPr>
                <w:spacing w:val="2"/>
                <w:shd w:val="clear" w:color="auto" w:fill="FFFFFF"/>
              </w:rPr>
              <w:t xml:space="preserve"> </w:t>
            </w:r>
            <w:proofErr w:type="spellStart"/>
            <w:r w:rsidRPr="00FF4C97">
              <w:rPr>
                <w:spacing w:val="2"/>
                <w:shd w:val="clear" w:color="auto" w:fill="FFFFFF"/>
              </w:rPr>
              <w:t>термоупрочненый</w:t>
            </w:r>
            <w:proofErr w:type="spellEnd"/>
          </w:p>
        </w:tc>
        <w:tc>
          <w:tcPr>
            <w:tcW w:w="556" w:type="pct"/>
            <w:tcBorders>
              <w:top w:val="single" w:sz="4" w:space="0" w:color="auto"/>
              <w:left w:val="nil"/>
              <w:bottom w:val="single" w:sz="4" w:space="0" w:color="auto"/>
              <w:right w:val="single" w:sz="4" w:space="0" w:color="auto"/>
            </w:tcBorders>
            <w:vAlign w:val="center"/>
          </w:tcPr>
          <w:p w:rsidR="002C6A8E" w:rsidRPr="00FF4C97" w:rsidRDefault="002C6A8E" w:rsidP="00E826F5">
            <w:pPr>
              <w:suppressAutoHyphens w:val="0"/>
              <w:jc w:val="center"/>
              <w:rPr>
                <w:sz w:val="28"/>
                <w:szCs w:val="28"/>
              </w:rPr>
            </w:pPr>
            <w:r w:rsidRPr="00FF4C97">
              <w:rPr>
                <w:sz w:val="28"/>
                <w:szCs w:val="28"/>
              </w:rPr>
              <w:t>шт.</w:t>
            </w:r>
          </w:p>
        </w:tc>
        <w:tc>
          <w:tcPr>
            <w:tcW w:w="611" w:type="pct"/>
            <w:tcBorders>
              <w:top w:val="single" w:sz="4" w:space="0" w:color="auto"/>
              <w:left w:val="single" w:sz="4" w:space="0" w:color="auto"/>
              <w:bottom w:val="single" w:sz="4" w:space="0" w:color="auto"/>
              <w:right w:val="single" w:sz="4" w:space="0" w:color="auto"/>
            </w:tcBorders>
            <w:noWrap/>
            <w:vAlign w:val="center"/>
          </w:tcPr>
          <w:p w:rsidR="002C6A8E" w:rsidRPr="003D2665" w:rsidRDefault="002C6A8E" w:rsidP="00E826F5">
            <w:pPr>
              <w:jc w:val="center"/>
            </w:pPr>
            <w:r w:rsidRPr="00FF4C97">
              <w:t>43</w:t>
            </w:r>
          </w:p>
        </w:tc>
        <w:tc>
          <w:tcPr>
            <w:tcW w:w="611" w:type="pct"/>
            <w:tcBorders>
              <w:top w:val="single" w:sz="4" w:space="0" w:color="auto"/>
              <w:left w:val="single" w:sz="4" w:space="0" w:color="auto"/>
              <w:bottom w:val="single" w:sz="4" w:space="0" w:color="auto"/>
              <w:right w:val="single" w:sz="4" w:space="0" w:color="auto"/>
            </w:tcBorders>
          </w:tcPr>
          <w:p w:rsidR="002C6A8E" w:rsidRPr="00C84D00" w:rsidRDefault="002C6A8E" w:rsidP="00E826F5">
            <w:pPr>
              <w:jc w:val="center"/>
            </w:pPr>
          </w:p>
        </w:tc>
        <w:tc>
          <w:tcPr>
            <w:tcW w:w="611" w:type="pct"/>
            <w:tcBorders>
              <w:top w:val="single" w:sz="4" w:space="0" w:color="auto"/>
              <w:left w:val="single" w:sz="4" w:space="0" w:color="auto"/>
              <w:bottom w:val="single" w:sz="4" w:space="0" w:color="auto"/>
              <w:right w:val="single" w:sz="4" w:space="0" w:color="auto"/>
            </w:tcBorders>
          </w:tcPr>
          <w:p w:rsidR="002C6A8E" w:rsidRPr="00C84D00" w:rsidRDefault="002C6A8E" w:rsidP="00E826F5">
            <w:pPr>
              <w:jc w:val="center"/>
            </w:pPr>
          </w:p>
        </w:tc>
        <w:tc>
          <w:tcPr>
            <w:tcW w:w="698" w:type="pct"/>
            <w:tcBorders>
              <w:top w:val="single" w:sz="4" w:space="0" w:color="auto"/>
              <w:left w:val="single" w:sz="4" w:space="0" w:color="auto"/>
              <w:bottom w:val="single" w:sz="4" w:space="0" w:color="auto"/>
              <w:right w:val="single" w:sz="4" w:space="0" w:color="auto"/>
            </w:tcBorders>
          </w:tcPr>
          <w:p w:rsidR="002C6A8E" w:rsidRPr="00C84D00" w:rsidRDefault="002C6A8E" w:rsidP="00E826F5">
            <w:pPr>
              <w:jc w:val="center"/>
            </w:pPr>
          </w:p>
        </w:tc>
        <w:tc>
          <w:tcPr>
            <w:tcW w:w="697" w:type="pct"/>
            <w:tcBorders>
              <w:top w:val="single" w:sz="4" w:space="0" w:color="auto"/>
              <w:left w:val="single" w:sz="4" w:space="0" w:color="auto"/>
              <w:bottom w:val="single" w:sz="4" w:space="0" w:color="auto"/>
              <w:right w:val="single" w:sz="4" w:space="0" w:color="auto"/>
            </w:tcBorders>
          </w:tcPr>
          <w:p w:rsidR="002C6A8E" w:rsidRPr="00C84D00" w:rsidRDefault="002C6A8E" w:rsidP="00E826F5">
            <w:pPr>
              <w:jc w:val="center"/>
            </w:pPr>
          </w:p>
        </w:tc>
      </w:tr>
    </w:tbl>
    <w:p w:rsidR="002C6A8E" w:rsidRPr="00C84D00" w:rsidRDefault="002C6A8E" w:rsidP="00E826F5">
      <w:pPr>
        <w:ind w:firstLine="708"/>
        <w:rPr>
          <w:bCs/>
        </w:rPr>
      </w:pPr>
    </w:p>
    <w:p w:rsidR="002C6A8E" w:rsidRPr="00C84D00" w:rsidRDefault="002C6A8E" w:rsidP="00E826F5">
      <w:pPr>
        <w:pBdr>
          <w:top w:val="nil"/>
          <w:left w:val="nil"/>
          <w:bottom w:val="nil"/>
          <w:right w:val="nil"/>
          <w:between w:val="nil"/>
        </w:pBdr>
        <w:tabs>
          <w:tab w:val="left" w:pos="9638"/>
        </w:tabs>
        <w:ind w:right="-1" w:firstLine="720"/>
        <w:jc w:val="both"/>
        <w:rPr>
          <w:sz w:val="28"/>
          <w:szCs w:val="28"/>
        </w:rPr>
      </w:pPr>
      <w:r>
        <w:rPr>
          <w:sz w:val="28"/>
          <w:szCs w:val="28"/>
        </w:rPr>
        <w:t>1. Цена, указанная в настоящем финансово-коммерческом предложении по</w:t>
      </w:r>
      <w:r w:rsidR="00962620">
        <w:rPr>
          <w:sz w:val="28"/>
          <w:szCs w:val="28"/>
        </w:rPr>
        <w:t xml:space="preserve"> поставке товара</w:t>
      </w:r>
      <w:r>
        <w:rPr>
          <w:sz w:val="28"/>
          <w:szCs w:val="28"/>
        </w:rPr>
        <w:t>, учитывает стоимость всех налогов (кроме НДС), затрат связанных с изготовлением, а также иных затрат и расходов связанных с поставкой товара на место поставки.</w:t>
      </w:r>
    </w:p>
    <w:p w:rsidR="002C6A8E" w:rsidRPr="00C84D00" w:rsidRDefault="002C6A8E" w:rsidP="00E826F5">
      <w:pPr>
        <w:pBdr>
          <w:top w:val="nil"/>
          <w:left w:val="nil"/>
          <w:bottom w:val="nil"/>
          <w:right w:val="nil"/>
          <w:between w:val="nil"/>
        </w:pBdr>
        <w:tabs>
          <w:tab w:val="left" w:pos="9638"/>
        </w:tabs>
        <w:ind w:right="-1" w:firstLine="720"/>
        <w:jc w:val="both"/>
        <w:rPr>
          <w:sz w:val="28"/>
          <w:szCs w:val="28"/>
        </w:rPr>
      </w:pPr>
      <w:r>
        <w:rPr>
          <w:sz w:val="28"/>
          <w:szCs w:val="28"/>
        </w:rPr>
        <w:t xml:space="preserve">Поставка товара облагается НДС по ставке ____%, размер которого составляет ________/ НДС не облагается </w:t>
      </w:r>
      <w:r>
        <w:rPr>
          <w:i/>
        </w:rPr>
        <w:t xml:space="preserve">(указать </w:t>
      </w:r>
      <w:proofErr w:type="gramStart"/>
      <w:r>
        <w:rPr>
          <w:i/>
        </w:rPr>
        <w:t>необходимое</w:t>
      </w:r>
      <w:proofErr w:type="gramEnd"/>
      <w:r>
        <w:rPr>
          <w:i/>
        </w:rPr>
        <w:t>)</w:t>
      </w:r>
      <w:r>
        <w:rPr>
          <w:i/>
          <w:sz w:val="28"/>
          <w:szCs w:val="28"/>
        </w:rPr>
        <w:t>.</w:t>
      </w:r>
    </w:p>
    <w:p w:rsidR="002C6A8E" w:rsidRPr="00C84D00" w:rsidRDefault="002C6A8E" w:rsidP="00E826F5">
      <w:pPr>
        <w:pBdr>
          <w:top w:val="nil"/>
          <w:left w:val="nil"/>
          <w:bottom w:val="nil"/>
          <w:right w:val="nil"/>
          <w:between w:val="nil"/>
        </w:pBdr>
        <w:tabs>
          <w:tab w:val="left" w:pos="9638"/>
        </w:tabs>
        <w:ind w:right="-1" w:firstLine="720"/>
        <w:rPr>
          <w:sz w:val="28"/>
          <w:szCs w:val="28"/>
        </w:rPr>
      </w:pPr>
      <w:r>
        <w:rPr>
          <w:sz w:val="28"/>
          <w:szCs w:val="28"/>
        </w:rPr>
        <w:t xml:space="preserve">2. Дополнительные условия поставки товара _________________________________________________________________ </w:t>
      </w:r>
    </w:p>
    <w:p w:rsidR="002C6A8E" w:rsidRPr="00C84D00" w:rsidRDefault="002C6A8E" w:rsidP="00E826F5">
      <w:pPr>
        <w:pBdr>
          <w:top w:val="nil"/>
          <w:left w:val="nil"/>
          <w:bottom w:val="nil"/>
          <w:right w:val="nil"/>
          <w:between w:val="nil"/>
        </w:pBdr>
        <w:tabs>
          <w:tab w:val="left" w:pos="9638"/>
        </w:tabs>
        <w:ind w:right="-1" w:firstLine="720"/>
        <w:jc w:val="center"/>
      </w:pPr>
      <w:r>
        <w:rPr>
          <w:i/>
        </w:rPr>
        <w:t>(заполняется претендентом при необходимости).</w:t>
      </w:r>
    </w:p>
    <w:p w:rsidR="002C6A8E" w:rsidRPr="00C84D00" w:rsidRDefault="002C6A8E" w:rsidP="00E826F5">
      <w:pPr>
        <w:pBdr>
          <w:top w:val="nil"/>
          <w:left w:val="nil"/>
          <w:bottom w:val="nil"/>
          <w:right w:val="nil"/>
          <w:between w:val="nil"/>
        </w:pBdr>
        <w:tabs>
          <w:tab w:val="left" w:pos="9638"/>
        </w:tabs>
        <w:ind w:right="-1" w:firstLine="720"/>
        <w:jc w:val="both"/>
        <w:rPr>
          <w:sz w:val="28"/>
          <w:szCs w:val="28"/>
        </w:rPr>
      </w:pPr>
      <w:r>
        <w:rPr>
          <w:sz w:val="28"/>
          <w:szCs w:val="28"/>
        </w:rPr>
        <w:t xml:space="preserve">3. </w:t>
      </w:r>
      <w:proofErr w:type="gramStart"/>
      <w:r>
        <w:rPr>
          <w:sz w:val="28"/>
          <w:szCs w:val="28"/>
        </w:rPr>
        <w:t xml:space="preserve">Срок действия настоящего финансово-коммерческого предложения составляет _______________ </w:t>
      </w:r>
      <w:r>
        <w:rPr>
          <w:i/>
        </w:rPr>
        <w:t>(указывается дата в соответствии с пунктом 7 Информационной карты, но не менее 90 (девяносто) календарных дней)</w:t>
      </w:r>
      <w:r>
        <w:rPr>
          <w:sz w:val="28"/>
          <w:szCs w:val="28"/>
        </w:rPr>
        <w:t xml:space="preserve"> с даты окончания срока подачи Заявок, указанной в пункте 6 Информационной карты).</w:t>
      </w:r>
      <w:proofErr w:type="gramEnd"/>
    </w:p>
    <w:p w:rsidR="002C6A8E" w:rsidRPr="00C84D00" w:rsidRDefault="002C6A8E" w:rsidP="00E826F5">
      <w:pPr>
        <w:pBdr>
          <w:top w:val="nil"/>
          <w:left w:val="nil"/>
          <w:bottom w:val="nil"/>
          <w:right w:val="nil"/>
          <w:between w:val="nil"/>
        </w:pBdr>
        <w:tabs>
          <w:tab w:val="left" w:pos="9638"/>
        </w:tabs>
        <w:ind w:right="-1" w:firstLine="720"/>
        <w:jc w:val="both"/>
        <w:rPr>
          <w:sz w:val="28"/>
          <w:szCs w:val="28"/>
        </w:rPr>
      </w:pPr>
      <w:r>
        <w:rPr>
          <w:sz w:val="28"/>
          <w:szCs w:val="28"/>
        </w:rPr>
        <w:t xml:space="preserve">4. Если наши предложения, изложенные выше, будут приняты, мы берем на себя обязательство оказать услуги в соответствии с требованиями документации о закупке и согласно нашим предложениям. </w:t>
      </w:r>
    </w:p>
    <w:p w:rsidR="002C6A8E" w:rsidRPr="00C84D00" w:rsidRDefault="002C6A8E" w:rsidP="00E826F5">
      <w:pPr>
        <w:pBdr>
          <w:top w:val="nil"/>
          <w:left w:val="nil"/>
          <w:bottom w:val="nil"/>
          <w:right w:val="nil"/>
          <w:between w:val="nil"/>
        </w:pBdr>
        <w:tabs>
          <w:tab w:val="left" w:pos="9638"/>
        </w:tabs>
        <w:ind w:right="-1" w:firstLine="720"/>
        <w:jc w:val="both"/>
        <w:rPr>
          <w:sz w:val="28"/>
          <w:szCs w:val="28"/>
        </w:rPr>
      </w:pPr>
      <w:r>
        <w:rPr>
          <w:sz w:val="28"/>
          <w:szCs w:val="28"/>
        </w:rPr>
        <w:t xml:space="preserve">5. В </w:t>
      </w:r>
      <w:proofErr w:type="gramStart"/>
      <w:r>
        <w:rPr>
          <w:sz w:val="28"/>
          <w:szCs w:val="28"/>
        </w:rPr>
        <w:t>случае</w:t>
      </w:r>
      <w:proofErr w:type="gramEnd"/>
      <w:r>
        <w:rPr>
          <w:sz w:val="28"/>
          <w:szCs w:val="28"/>
        </w:rPr>
        <w:t xml:space="preserve"> если наши предложения будут признаны лучшими, мы берем на себя обязательства подписать договор в соответствии с условиями участия в Запросе предложений и на условиях настоящего финансово-коммерческого предложения.</w:t>
      </w:r>
    </w:p>
    <w:p w:rsidR="002C6A8E" w:rsidRPr="00C84D00" w:rsidRDefault="002C6A8E" w:rsidP="00E826F5">
      <w:pPr>
        <w:pStyle w:val="afc"/>
        <w:tabs>
          <w:tab w:val="left" w:pos="9638"/>
        </w:tabs>
        <w:ind w:right="-1"/>
        <w:jc w:val="both"/>
        <w:rPr>
          <w:szCs w:val="28"/>
        </w:rPr>
      </w:pPr>
      <w:r>
        <w:rPr>
          <w:szCs w:val="28"/>
        </w:rPr>
        <w:t xml:space="preserve">6. </w:t>
      </w:r>
      <w:proofErr w:type="gramStart"/>
      <w:r>
        <w:rPr>
          <w:szCs w:val="28"/>
        </w:rPr>
        <w:t>Мы согласны с тем, что в случае нашего отказа от заключения договора после признания нашей организации победителем Запроса предложений, а так же при нашем отказе приступить к переговорам о подписании нами договора в сроки, указанные в документации о закупках, договор может быть заключен с другим участником.</w:t>
      </w:r>
      <w:proofErr w:type="gramEnd"/>
    </w:p>
    <w:p w:rsidR="002C6A8E" w:rsidRPr="00C84D00" w:rsidRDefault="002C6A8E" w:rsidP="00E826F5">
      <w:pPr>
        <w:pBdr>
          <w:top w:val="nil"/>
          <w:left w:val="nil"/>
          <w:bottom w:val="nil"/>
          <w:right w:val="nil"/>
          <w:between w:val="nil"/>
        </w:pBdr>
        <w:tabs>
          <w:tab w:val="left" w:pos="9638"/>
        </w:tabs>
        <w:ind w:right="-1" w:firstLine="720"/>
        <w:jc w:val="both"/>
        <w:rPr>
          <w:sz w:val="28"/>
          <w:szCs w:val="28"/>
        </w:rPr>
      </w:pPr>
      <w:r>
        <w:rPr>
          <w:sz w:val="28"/>
          <w:szCs w:val="28"/>
        </w:rPr>
        <w:lastRenderedPageBreak/>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2C6A8E" w:rsidRPr="00C84D00" w:rsidRDefault="002C6A8E" w:rsidP="00E826F5">
      <w:pPr>
        <w:pStyle w:val="afc"/>
        <w:jc w:val="both"/>
        <w:rPr>
          <w:szCs w:val="28"/>
        </w:rPr>
      </w:pPr>
    </w:p>
    <w:p w:rsidR="002C6A8E" w:rsidRPr="00C84D00" w:rsidRDefault="002C6A8E" w:rsidP="00E826F5">
      <w:pPr>
        <w:keepNext/>
        <w:pBdr>
          <w:top w:val="nil"/>
          <w:left w:val="nil"/>
          <w:bottom w:val="nil"/>
          <w:right w:val="nil"/>
          <w:between w:val="nil"/>
        </w:pBdr>
        <w:ind w:right="424"/>
        <w:jc w:val="both"/>
        <w:rPr>
          <w:sz w:val="28"/>
          <w:szCs w:val="28"/>
        </w:rPr>
      </w:pPr>
    </w:p>
    <w:p w:rsidR="002C6A8E" w:rsidRPr="00C84D00" w:rsidRDefault="002C6A8E" w:rsidP="00E826F5">
      <w:pPr>
        <w:keepNext/>
        <w:pBdr>
          <w:top w:val="nil"/>
          <w:left w:val="nil"/>
          <w:bottom w:val="nil"/>
          <w:right w:val="nil"/>
          <w:between w:val="nil"/>
        </w:pBdr>
        <w:ind w:right="424"/>
        <w:jc w:val="both"/>
        <w:rPr>
          <w:rFonts w:ascii="Arial" w:eastAsia="Arial" w:hAnsi="Arial" w:cs="Arial"/>
          <w:sz w:val="28"/>
          <w:szCs w:val="28"/>
        </w:rPr>
      </w:pPr>
      <w:r>
        <w:rPr>
          <w:b/>
          <w:sz w:val="28"/>
          <w:szCs w:val="28"/>
        </w:rPr>
        <w:t>Представитель, имеющий полномочия подписать Заявку на участие от имени ____________________________________________________________</w:t>
      </w:r>
    </w:p>
    <w:p w:rsidR="002C6A8E" w:rsidRPr="00C84D00" w:rsidRDefault="002C6A8E" w:rsidP="00E826F5">
      <w:pPr>
        <w:pBdr>
          <w:top w:val="nil"/>
          <w:left w:val="nil"/>
          <w:bottom w:val="nil"/>
          <w:right w:val="nil"/>
          <w:between w:val="nil"/>
        </w:pBdr>
        <w:tabs>
          <w:tab w:val="left" w:pos="8640"/>
        </w:tabs>
        <w:ind w:right="424"/>
        <w:jc w:val="center"/>
      </w:pPr>
      <w:r>
        <w:rPr>
          <w:i/>
        </w:rPr>
        <w:t>(наименование претендента)</w:t>
      </w:r>
    </w:p>
    <w:p w:rsidR="002C6A8E" w:rsidRPr="00C84D00" w:rsidRDefault="002C6A8E" w:rsidP="00E826F5">
      <w:pPr>
        <w:pBdr>
          <w:top w:val="nil"/>
          <w:left w:val="nil"/>
          <w:bottom w:val="nil"/>
          <w:right w:val="nil"/>
          <w:between w:val="nil"/>
        </w:pBdr>
        <w:ind w:right="424"/>
        <w:rPr>
          <w:sz w:val="28"/>
          <w:szCs w:val="28"/>
        </w:rPr>
      </w:pPr>
      <w:r>
        <w:rPr>
          <w:sz w:val="28"/>
          <w:szCs w:val="28"/>
        </w:rPr>
        <w:t>_______________________________________________________________</w:t>
      </w:r>
    </w:p>
    <w:p w:rsidR="002C6A8E" w:rsidRPr="00C84D00" w:rsidRDefault="002C6A8E" w:rsidP="00E826F5">
      <w:pPr>
        <w:pBdr>
          <w:top w:val="nil"/>
          <w:left w:val="nil"/>
          <w:bottom w:val="nil"/>
          <w:right w:val="nil"/>
          <w:between w:val="nil"/>
        </w:pBdr>
        <w:ind w:right="424"/>
      </w:pPr>
      <w:r>
        <w:rPr>
          <w:i/>
        </w:rPr>
        <w:t xml:space="preserve">       М.П.</w:t>
      </w:r>
      <w:r>
        <w:rPr>
          <w:i/>
        </w:rPr>
        <w:tab/>
      </w:r>
      <w:r>
        <w:rPr>
          <w:i/>
        </w:rPr>
        <w:tab/>
      </w:r>
      <w:r>
        <w:rPr>
          <w:i/>
        </w:rPr>
        <w:tab/>
        <w:t>(должность, подпись, ФИО)</w:t>
      </w:r>
    </w:p>
    <w:p w:rsidR="002C6A8E" w:rsidRPr="0065741B" w:rsidRDefault="002C6A8E" w:rsidP="00E826F5">
      <w:pPr>
        <w:pBdr>
          <w:top w:val="nil"/>
          <w:left w:val="nil"/>
          <w:bottom w:val="nil"/>
          <w:right w:val="nil"/>
          <w:between w:val="nil"/>
        </w:pBdr>
        <w:ind w:right="424"/>
        <w:rPr>
          <w:sz w:val="28"/>
          <w:szCs w:val="28"/>
        </w:rPr>
      </w:pPr>
      <w:r>
        <w:rPr>
          <w:sz w:val="28"/>
          <w:szCs w:val="28"/>
        </w:rPr>
        <w:t>«____» _________ 20__ г.</w:t>
      </w:r>
    </w:p>
    <w:p w:rsidR="002C6A8E" w:rsidRPr="0065741B" w:rsidRDefault="002C6A8E" w:rsidP="00E826F5">
      <w:pPr>
        <w:pBdr>
          <w:top w:val="nil"/>
          <w:left w:val="nil"/>
          <w:bottom w:val="nil"/>
          <w:right w:val="nil"/>
          <w:between w:val="nil"/>
        </w:pBdr>
        <w:ind w:right="424" w:firstLine="709"/>
        <w:jc w:val="both"/>
        <w:rPr>
          <w:sz w:val="28"/>
          <w:szCs w:val="28"/>
        </w:rPr>
      </w:pPr>
    </w:p>
    <w:p w:rsidR="002C6A8E" w:rsidRPr="00DD1682" w:rsidRDefault="002C6A8E" w:rsidP="00E826F5">
      <w:pPr>
        <w:rPr>
          <w:szCs w:val="28"/>
        </w:rPr>
      </w:pPr>
    </w:p>
    <w:p w:rsidR="00115908" w:rsidRDefault="00115908" w:rsidP="00DA13BD">
      <w:pPr>
        <w:pStyle w:val="1"/>
        <w:jc w:val="right"/>
        <w:rPr>
          <w:b w:val="0"/>
          <w:sz w:val="28"/>
        </w:rPr>
        <w:sectPr w:rsidR="00115908" w:rsidSect="00115908">
          <w:type w:val="continuous"/>
          <w:pgSz w:w="11907" w:h="16840" w:code="9"/>
          <w:pgMar w:top="1134" w:right="851" w:bottom="1134" w:left="1418" w:header="794" w:footer="794" w:gutter="0"/>
          <w:cols w:space="720"/>
          <w:titlePg/>
          <w:docGrid w:linePitch="326"/>
        </w:sectPr>
      </w:pPr>
    </w:p>
    <w:p w:rsidR="00115908" w:rsidRDefault="00115908" w:rsidP="002B454A">
      <w:pPr>
        <w:pStyle w:val="19"/>
        <w:ind w:firstLine="0"/>
        <w:jc w:val="right"/>
        <w:outlineLvl w:val="0"/>
        <w:rPr>
          <w:rFonts w:eastAsia="MS Mincho"/>
          <w:szCs w:val="28"/>
        </w:rPr>
        <w:sectPr w:rsidR="00115908" w:rsidSect="00115908">
          <w:type w:val="continuous"/>
          <w:pgSz w:w="11907" w:h="16840" w:code="9"/>
          <w:pgMar w:top="1134" w:right="851" w:bottom="1134" w:left="1418" w:header="794" w:footer="794" w:gutter="0"/>
          <w:cols w:space="720"/>
          <w:titlePg/>
          <w:docGrid w:linePitch="326"/>
        </w:sectPr>
      </w:pPr>
    </w:p>
    <w:p w:rsidR="002C6A8E" w:rsidRDefault="00577CD8">
      <w:pPr>
        <w:pStyle w:val="19"/>
        <w:ind w:firstLine="0"/>
        <w:jc w:val="right"/>
        <w:outlineLvl w:val="0"/>
        <w:rPr>
          <w:b/>
        </w:rPr>
      </w:pPr>
      <w:r>
        <w:lastRenderedPageBreak/>
        <w:t>Приложение № 4</w:t>
      </w:r>
    </w:p>
    <w:p w:rsidR="000F3FF3" w:rsidRPr="002B454A" w:rsidRDefault="000F3FF3" w:rsidP="002B454A">
      <w:pPr>
        <w:jc w:val="right"/>
        <w:rPr>
          <w:sz w:val="28"/>
          <w:szCs w:val="28"/>
        </w:rPr>
      </w:pPr>
      <w:r>
        <w:rPr>
          <w:sz w:val="28"/>
          <w:szCs w:val="28"/>
        </w:rPr>
        <w:t>к документации о закупке</w:t>
      </w:r>
    </w:p>
    <w:p w:rsidR="000F3FF3" w:rsidRDefault="000F3FF3" w:rsidP="000F3FF3">
      <w:pPr>
        <w:suppressAutoHyphens w:val="0"/>
        <w:rPr>
          <w:iCs/>
          <w:sz w:val="28"/>
          <w:szCs w:val="28"/>
        </w:rPr>
      </w:pPr>
    </w:p>
    <w:p w:rsidR="002C6A8E" w:rsidRPr="007215F2" w:rsidRDefault="002C6A8E" w:rsidP="00E826F5">
      <w:pPr>
        <w:jc w:val="center"/>
        <w:rPr>
          <w:b/>
          <w:bCs/>
        </w:rPr>
      </w:pPr>
      <w:r>
        <w:rPr>
          <w:b/>
          <w:bCs/>
        </w:rPr>
        <w:t>Договор  №________________</w:t>
      </w:r>
    </w:p>
    <w:p w:rsidR="002C6A8E" w:rsidRPr="007215F2" w:rsidRDefault="002C6A8E" w:rsidP="00E826F5">
      <w:pPr>
        <w:jc w:val="center"/>
      </w:pPr>
      <w:r>
        <w:rPr>
          <w:b/>
          <w:bCs/>
        </w:rPr>
        <w:t>поставки</w:t>
      </w:r>
    </w:p>
    <w:p w:rsidR="002C6A8E" w:rsidRPr="007215F2" w:rsidRDefault="002C6A8E" w:rsidP="00E826F5">
      <w:pPr>
        <w:jc w:val="both"/>
      </w:pPr>
      <w:r>
        <w:t xml:space="preserve">г. Чита                                                                                                            «__»_______ ____ </w:t>
      </w:r>
      <w:proofErr w:type="gramStart"/>
      <w:r>
        <w:t>г</w:t>
      </w:r>
      <w:proofErr w:type="gramEnd"/>
      <w:r>
        <w:t>.</w:t>
      </w:r>
    </w:p>
    <w:p w:rsidR="002C6A8E" w:rsidRPr="007215F2" w:rsidRDefault="002C6A8E" w:rsidP="00E826F5">
      <w:pPr>
        <w:jc w:val="both"/>
      </w:pPr>
    </w:p>
    <w:p w:rsidR="002C6A8E" w:rsidRPr="007215F2" w:rsidRDefault="002C6A8E" w:rsidP="00E826F5">
      <w:pPr>
        <w:ind w:right="-1"/>
        <w:jc w:val="both"/>
      </w:pPr>
      <w:r>
        <w:tab/>
        <w:t>Публичное акционерное общество «Центр по перевозке грузов в контейнерах «</w:t>
      </w:r>
      <w:proofErr w:type="spellStart"/>
      <w:r>
        <w:t>ТрансКонтейнер</w:t>
      </w:r>
      <w:proofErr w:type="spellEnd"/>
      <w:r>
        <w:t>» (ПАО «</w:t>
      </w:r>
      <w:proofErr w:type="spellStart"/>
      <w:r>
        <w:t>ТрансКонтейнер</w:t>
      </w:r>
      <w:proofErr w:type="spellEnd"/>
      <w:r>
        <w:t xml:space="preserve">»), именуемое в дальнейшем «Покупатель», в лице  __________________________,  действующего  на  основании                                                                                            </w:t>
      </w:r>
      <w:r>
        <w:rPr>
          <w:i/>
          <w:iCs/>
        </w:rPr>
        <w:t xml:space="preserve">            </w:t>
      </w:r>
      <w:proofErr w:type="gramStart"/>
      <w:r>
        <w:rPr>
          <w:i/>
          <w:iCs/>
          <w:color w:val="FFFFFF"/>
          <w:vertAlign w:val="superscript"/>
        </w:rPr>
        <w:t>(</w:t>
      </w:r>
      <w:r>
        <w:rPr>
          <w:i/>
          <w:iCs/>
          <w:vertAlign w:val="superscript"/>
        </w:rPr>
        <w:t xml:space="preserve">                                 </w:t>
      </w:r>
      <w:proofErr w:type="gramEnd"/>
      <w:r>
        <w:rPr>
          <w:i/>
          <w:iCs/>
          <w:vertAlign w:val="superscript"/>
        </w:rPr>
        <w:t>(должность, Ф.И.О. – полностью)</w:t>
      </w:r>
      <w:r>
        <w:t xml:space="preserve"> </w:t>
      </w:r>
    </w:p>
    <w:p w:rsidR="002C6A8E" w:rsidRPr="007215F2" w:rsidRDefault="002C6A8E" w:rsidP="00E826F5">
      <w:pPr>
        <w:ind w:right="-1"/>
        <w:jc w:val="both"/>
      </w:pPr>
      <w:r>
        <w:t>_____________________________________________________________________________,</w:t>
      </w:r>
    </w:p>
    <w:p w:rsidR="002C6A8E" w:rsidRDefault="002C6A8E" w:rsidP="00E826F5">
      <w:pPr>
        <w:ind w:right="-1"/>
        <w:jc w:val="both"/>
        <w:rPr>
          <w:i/>
          <w:iCs/>
          <w:vertAlign w:val="superscript"/>
        </w:rPr>
      </w:pPr>
      <w:proofErr w:type="gramStart"/>
      <w:r>
        <w:rPr>
          <w:i/>
          <w:iCs/>
          <w:vertAlign w:val="superscript"/>
        </w:rPr>
        <w:t xml:space="preserve">(указывается документ, </w:t>
      </w:r>
      <w:proofErr w:type="spellStart"/>
      <w:r>
        <w:rPr>
          <w:i/>
          <w:iCs/>
          <w:vertAlign w:val="superscript"/>
        </w:rPr>
        <w:t>уполно</w:t>
      </w:r>
      <w:proofErr w:type="spellEnd"/>
      <w:proofErr w:type="gramEnd"/>
    </w:p>
    <w:p w:rsidR="002C6A8E" w:rsidRPr="007215F2" w:rsidRDefault="002C6A8E" w:rsidP="00E826F5">
      <w:pPr>
        <w:ind w:right="-1"/>
        <w:jc w:val="both"/>
        <w:rPr>
          <w:vertAlign w:val="superscript"/>
        </w:rPr>
      </w:pPr>
      <w:proofErr w:type="spellStart"/>
      <w:proofErr w:type="gramStart"/>
      <w:r>
        <w:rPr>
          <w:i/>
          <w:iCs/>
          <w:vertAlign w:val="superscript"/>
        </w:rPr>
        <w:t>мочивающий</w:t>
      </w:r>
      <w:proofErr w:type="spellEnd"/>
      <w:r>
        <w:rPr>
          <w:i/>
          <w:iCs/>
          <w:vertAlign w:val="superscript"/>
        </w:rPr>
        <w:t xml:space="preserve"> лицо на заключение настоящего  Договора, например: устав, доверенность от __________  № ____)</w:t>
      </w:r>
      <w:proofErr w:type="gramEnd"/>
    </w:p>
    <w:p w:rsidR="002C6A8E" w:rsidRPr="007215F2" w:rsidRDefault="002C6A8E" w:rsidP="00E826F5">
      <w:pPr>
        <w:ind w:right="-1"/>
        <w:jc w:val="both"/>
      </w:pPr>
      <w:r>
        <w:t xml:space="preserve">с одной стороны, и ____________________________________________________________,  </w:t>
      </w:r>
    </w:p>
    <w:p w:rsidR="002C6A8E" w:rsidRPr="007215F2" w:rsidRDefault="002C6A8E" w:rsidP="00E826F5">
      <w:pPr>
        <w:ind w:right="-1"/>
        <w:jc w:val="both"/>
        <w:rPr>
          <w:i/>
          <w:vertAlign w:val="superscript"/>
        </w:rPr>
      </w:pPr>
      <w:r>
        <w:rPr>
          <w:i/>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2C6A8E" w:rsidRPr="007215F2" w:rsidRDefault="002C6A8E" w:rsidP="00E826F5">
      <w:pPr>
        <w:ind w:right="-1"/>
        <w:jc w:val="both"/>
      </w:pPr>
      <w:r>
        <w:t xml:space="preserve">именуемое в дальнейшем «Поставщик», в лице __________________________________, </w:t>
      </w:r>
    </w:p>
    <w:p w:rsidR="002C6A8E" w:rsidRPr="007215F2" w:rsidRDefault="002C6A8E" w:rsidP="00E826F5">
      <w:pPr>
        <w:ind w:right="-1"/>
        <w:jc w:val="both"/>
      </w:pPr>
      <w:r>
        <w:rPr>
          <w:i/>
          <w:vertAlign w:val="superscript"/>
        </w:rPr>
        <w:t xml:space="preserve">                                                                                                                        (должность, Ф.И.О. - полностью)</w:t>
      </w:r>
    </w:p>
    <w:p w:rsidR="002C6A8E" w:rsidRPr="007215F2" w:rsidRDefault="002C6A8E" w:rsidP="00E826F5">
      <w:pPr>
        <w:ind w:right="-1"/>
        <w:jc w:val="both"/>
      </w:pPr>
      <w:proofErr w:type="gramStart"/>
      <w:r>
        <w:t>действующего</w:t>
      </w:r>
      <w:proofErr w:type="gramEnd"/>
      <w:r>
        <w:t xml:space="preserve">  на основании ____________________________________________________,</w:t>
      </w:r>
    </w:p>
    <w:p w:rsidR="002C6A8E" w:rsidRPr="007215F2" w:rsidRDefault="002C6A8E" w:rsidP="00E826F5">
      <w:pPr>
        <w:ind w:right="-1"/>
        <w:jc w:val="both"/>
        <w:rPr>
          <w:i/>
          <w:vertAlign w:val="superscript"/>
        </w:rPr>
      </w:pPr>
      <w:r>
        <w:rPr>
          <w:i/>
          <w:vertAlign w:val="superscript"/>
        </w:rPr>
        <w:t xml:space="preserve">                                                                     (указывается документ,  уполномочивающий  лицо на заключение настоящего  Договора, например: </w:t>
      </w:r>
      <w:proofErr w:type="spellStart"/>
      <w:r>
        <w:rPr>
          <w:i/>
          <w:vertAlign w:val="superscript"/>
        </w:rPr>
        <w:t>уства</w:t>
      </w:r>
      <w:proofErr w:type="spellEnd"/>
      <w:r>
        <w:rPr>
          <w:i/>
          <w:vertAlign w:val="superscript"/>
        </w:rPr>
        <w:t xml:space="preserve">/, доверенность от «__»_______№ __ и </w:t>
      </w:r>
      <w:proofErr w:type="spellStart"/>
      <w:r>
        <w:rPr>
          <w:i/>
          <w:vertAlign w:val="superscript"/>
        </w:rPr>
        <w:t>т</w:t>
      </w:r>
      <w:proofErr w:type="gramStart"/>
      <w:r>
        <w:rPr>
          <w:i/>
          <w:vertAlign w:val="superscript"/>
        </w:rPr>
        <w:t>.д</w:t>
      </w:r>
      <w:proofErr w:type="spellEnd"/>
      <w:proofErr w:type="gramEnd"/>
      <w:r>
        <w:rPr>
          <w:i/>
          <w:vertAlign w:val="superscript"/>
        </w:rPr>
        <w:t>)</w:t>
      </w:r>
    </w:p>
    <w:p w:rsidR="002C6A8E" w:rsidRPr="007215F2" w:rsidRDefault="002C6A8E" w:rsidP="00E826F5">
      <w:pPr>
        <w:ind w:right="-1"/>
        <w:jc w:val="both"/>
      </w:pPr>
      <w:r>
        <w:t>с другой стороны, именуемые в дальнейшем «Стороны», заключили настоящий договор поставки (далее – «Договор») о нижеследующем:</w:t>
      </w:r>
    </w:p>
    <w:p w:rsidR="002C6A8E" w:rsidRPr="00B93518" w:rsidRDefault="002C6A8E" w:rsidP="00E826F5">
      <w:pPr>
        <w:ind w:firstLine="567"/>
        <w:jc w:val="center"/>
        <w:rPr>
          <w:b/>
          <w:bCs/>
        </w:rPr>
      </w:pPr>
    </w:p>
    <w:p w:rsidR="002C6A8E" w:rsidRPr="00B93518" w:rsidRDefault="002C6A8E" w:rsidP="00E826F5">
      <w:pPr>
        <w:jc w:val="center"/>
        <w:rPr>
          <w:b/>
          <w:bCs/>
        </w:rPr>
      </w:pPr>
      <w:r>
        <w:rPr>
          <w:b/>
          <w:bCs/>
        </w:rPr>
        <w:t>1. Предмет Договора</w:t>
      </w:r>
    </w:p>
    <w:p w:rsidR="002C6A8E" w:rsidRPr="00973464" w:rsidRDefault="002C6A8E" w:rsidP="00E826F5">
      <w:pPr>
        <w:pStyle w:val="19"/>
        <w:ind w:firstLine="0"/>
        <w:rPr>
          <w:sz w:val="24"/>
          <w:szCs w:val="24"/>
        </w:rPr>
      </w:pPr>
      <w:r>
        <w:rPr>
          <w:sz w:val="24"/>
          <w:szCs w:val="24"/>
        </w:rPr>
        <w:tab/>
        <w:t>1.1. По настоящему Договору Поставщик обязуется поставить, а Покупатель принять и оплатить Рельсы Р65 для нужд Контейнерного терминала Чита филиала ПАО "</w:t>
      </w:r>
      <w:proofErr w:type="spellStart"/>
      <w:r>
        <w:rPr>
          <w:sz w:val="24"/>
          <w:szCs w:val="24"/>
        </w:rPr>
        <w:t>ТрансКонтейнер</w:t>
      </w:r>
      <w:proofErr w:type="spellEnd"/>
      <w:r>
        <w:rPr>
          <w:sz w:val="24"/>
          <w:szCs w:val="24"/>
        </w:rPr>
        <w:t>" на Забайкальской железной дороге (далее – «Товар»).</w:t>
      </w:r>
    </w:p>
    <w:p w:rsidR="002C6A8E" w:rsidRPr="00973464" w:rsidRDefault="002C6A8E" w:rsidP="00E826F5">
      <w:pPr>
        <w:jc w:val="both"/>
      </w:pPr>
      <w:r>
        <w:tab/>
        <w:t>1.2. Наименование, количество, стоимость, а также дополнительные требования к поставляемому Товару определяются Сторонами в Спецификации №1 (</w:t>
      </w:r>
      <w:r>
        <w:rPr>
          <w:spacing w:val="-1"/>
        </w:rPr>
        <w:t xml:space="preserve">Приложении №1) к настоящему Договору, являющейся неотъемлемой частью </w:t>
      </w:r>
      <w:r>
        <w:t>настоящего Договора.</w:t>
      </w:r>
    </w:p>
    <w:p w:rsidR="002C6A8E" w:rsidRPr="00A4610F" w:rsidRDefault="002C6A8E" w:rsidP="00E826F5">
      <w:pPr>
        <w:jc w:val="both"/>
        <w:rPr>
          <w:color w:val="000000"/>
        </w:rPr>
      </w:pPr>
      <w:r>
        <w:tab/>
        <w:t xml:space="preserve">1.3. </w:t>
      </w:r>
      <w:r>
        <w:rPr>
          <w:color w:val="000000"/>
        </w:rPr>
        <w:t>Поставщик гарантирует, что Товар принадлежит ему на праве собственности, не является предметом залога, не находится под арестом, не является предметом исков третьих лиц, в отношении Товара нет иных ограничений и обременений.</w:t>
      </w:r>
    </w:p>
    <w:p w:rsidR="002C6A8E" w:rsidRDefault="002C6A8E" w:rsidP="00E826F5">
      <w:pPr>
        <w:widowControl w:val="0"/>
        <w:autoSpaceDE w:val="0"/>
        <w:autoSpaceDN w:val="0"/>
        <w:adjustRightInd w:val="0"/>
        <w:jc w:val="both"/>
      </w:pPr>
      <w:r>
        <w:tab/>
        <w:t xml:space="preserve">1.4. В </w:t>
      </w:r>
      <w:proofErr w:type="gramStart"/>
      <w:r>
        <w:t>случае</w:t>
      </w:r>
      <w:proofErr w:type="gramEnd"/>
      <w:r>
        <w:t xml:space="preserve"> обязательной сертификации Товар должен поставляться с сертификатом соответствия.</w:t>
      </w:r>
    </w:p>
    <w:p w:rsidR="002C6A8E" w:rsidRPr="00B93518" w:rsidRDefault="002C6A8E" w:rsidP="00E826F5">
      <w:pPr>
        <w:ind w:firstLine="567"/>
        <w:rPr>
          <w:b/>
          <w:bCs/>
        </w:rPr>
      </w:pPr>
    </w:p>
    <w:p w:rsidR="002C6A8E" w:rsidRPr="001602F5" w:rsidRDefault="002C6A8E" w:rsidP="00E826F5">
      <w:pPr>
        <w:jc w:val="center"/>
        <w:rPr>
          <w:b/>
          <w:bCs/>
        </w:rPr>
      </w:pPr>
      <w:r>
        <w:rPr>
          <w:b/>
          <w:bCs/>
        </w:rPr>
        <w:t>2. Цена Договора и порядок расчетов</w:t>
      </w:r>
    </w:p>
    <w:p w:rsidR="002C6A8E" w:rsidRDefault="002C6A8E" w:rsidP="00E826F5">
      <w:pPr>
        <w:jc w:val="both"/>
      </w:pPr>
      <w:r>
        <w:rPr>
          <w:color w:val="000000"/>
          <w:spacing w:val="-1"/>
        </w:rPr>
        <w:tab/>
        <w:t>2.1. Стоимость поставки Товара в соответствии со Спецификацией №1 составляет</w:t>
      </w:r>
      <w:proofErr w:type="gramStart"/>
      <w:r>
        <w:rPr>
          <w:color w:val="000000"/>
          <w:spacing w:val="-1"/>
        </w:rPr>
        <w:t xml:space="preserve"> </w:t>
      </w:r>
      <w:r>
        <w:t xml:space="preserve">_____________(____________________) </w:t>
      </w:r>
      <w:proofErr w:type="gramEnd"/>
      <w:r>
        <w:t xml:space="preserve">рублей, в том числе </w:t>
      </w:r>
      <w:r>
        <w:br/>
        <w:t>НДС –______%_____________ (____________________)  рублей.</w:t>
      </w:r>
    </w:p>
    <w:p w:rsidR="002C6A8E" w:rsidRPr="00393AF3" w:rsidRDefault="002C6A8E" w:rsidP="00E826F5">
      <w:pPr>
        <w:jc w:val="both"/>
      </w:pPr>
      <w:r>
        <w:tab/>
        <w:t xml:space="preserve">2.2. Оплата Товара производится Покупателем по безналичному расчету в следующем порядке </w:t>
      </w:r>
      <w:r>
        <w:rPr>
          <w:i/>
        </w:rPr>
        <w:t xml:space="preserve">(выбрать </w:t>
      </w:r>
      <w:proofErr w:type="gramStart"/>
      <w:r>
        <w:rPr>
          <w:i/>
        </w:rPr>
        <w:t>необходимое</w:t>
      </w:r>
      <w:proofErr w:type="gramEnd"/>
      <w:r>
        <w:rPr>
          <w:i/>
        </w:rPr>
        <w:t>):</w:t>
      </w:r>
    </w:p>
    <w:p w:rsidR="002C6A8E" w:rsidRPr="00A07210" w:rsidRDefault="002C6A8E" w:rsidP="00E826F5">
      <w:pPr>
        <w:jc w:val="both"/>
        <w:rPr>
          <w:i/>
        </w:rPr>
      </w:pPr>
      <w:r>
        <w:rPr>
          <w:i/>
        </w:rPr>
        <w:tab/>
        <w:t>Оплата Товара производится Покупателем по безналичному расчету в следующем порядке:</w:t>
      </w:r>
    </w:p>
    <w:p w:rsidR="002C6A8E" w:rsidRPr="00CA3071" w:rsidRDefault="002C6A8E" w:rsidP="00E826F5">
      <w:pPr>
        <w:jc w:val="both"/>
        <w:rPr>
          <w:i/>
        </w:rPr>
      </w:pPr>
      <w:r>
        <w:rPr>
          <w:i/>
        </w:rPr>
        <w:tab/>
        <w:t xml:space="preserve">Вариант 1. </w:t>
      </w:r>
      <w:proofErr w:type="gramStart"/>
      <w:r>
        <w:rPr>
          <w:i/>
        </w:rPr>
        <w:t>Оплата поставки товара производится в безналичном порядке путем перечисления Покупателем денежных средств в размере 100 % (ста) процентов стоимости поставляемого Товара (партии Товара) на расчетный счет поставщика в течение 30 (тридцати) календарных дней с даты подписания сторонами товарной накладной (ТОРГ-</w:t>
      </w:r>
      <w:r w:rsidRPr="00CA3071">
        <w:rPr>
          <w:i/>
        </w:rPr>
        <w:t>12) или универсального передаточного документа (УПД) на основании счета</w:t>
      </w:r>
      <w:r w:rsidR="00E826F5" w:rsidRPr="00CA3071">
        <w:rPr>
          <w:i/>
        </w:rPr>
        <w:t xml:space="preserve"> и </w:t>
      </w:r>
      <w:r w:rsidRPr="00CA3071">
        <w:rPr>
          <w:i/>
        </w:rPr>
        <w:t xml:space="preserve">счета-фактуры.  </w:t>
      </w:r>
      <w:proofErr w:type="gramEnd"/>
    </w:p>
    <w:p w:rsidR="002C6A8E" w:rsidRPr="00CA3071" w:rsidRDefault="002C6A8E" w:rsidP="00E826F5">
      <w:pPr>
        <w:jc w:val="both"/>
        <w:rPr>
          <w:i/>
        </w:rPr>
      </w:pPr>
      <w:r w:rsidRPr="00CA3071">
        <w:rPr>
          <w:i/>
        </w:rPr>
        <w:lastRenderedPageBreak/>
        <w:tab/>
        <w:t xml:space="preserve">Вариант 2. Может быть предусмотрен авансовый платеж, который не должен превышать 25 % (двадцать пять) процентов от стоимости поставляемого Товара (партии Товара). В </w:t>
      </w:r>
      <w:proofErr w:type="gramStart"/>
      <w:r w:rsidRPr="00CA3071">
        <w:rPr>
          <w:i/>
        </w:rPr>
        <w:t>случае</w:t>
      </w:r>
      <w:proofErr w:type="gramEnd"/>
      <w:r w:rsidRPr="00CA3071">
        <w:rPr>
          <w:i/>
        </w:rPr>
        <w:t xml:space="preserve"> авансового платежа оплата производится Покупателем в следующем порядке:   </w:t>
      </w:r>
    </w:p>
    <w:p w:rsidR="002C6A8E" w:rsidRPr="00CA3071" w:rsidRDefault="002C6A8E" w:rsidP="00E826F5">
      <w:pPr>
        <w:pStyle w:val="19"/>
        <w:ind w:firstLine="0"/>
        <w:rPr>
          <w:i/>
          <w:sz w:val="24"/>
          <w:szCs w:val="24"/>
        </w:rPr>
      </w:pPr>
      <w:r w:rsidRPr="00CA3071">
        <w:rPr>
          <w:i/>
          <w:sz w:val="24"/>
          <w:szCs w:val="24"/>
        </w:rPr>
        <w:t xml:space="preserve">- аванс в размере не более 25 % (двадцать пять) процентов от общей цены поставки Товара (партии Товара) по договору – производится в течение 10 (десяти) календарных дней </w:t>
      </w:r>
      <w:proofErr w:type="gramStart"/>
      <w:r w:rsidRPr="00CA3071">
        <w:rPr>
          <w:i/>
          <w:sz w:val="24"/>
          <w:szCs w:val="24"/>
        </w:rPr>
        <w:t>с даты подписания</w:t>
      </w:r>
      <w:proofErr w:type="gramEnd"/>
      <w:r w:rsidRPr="00CA3071">
        <w:rPr>
          <w:i/>
          <w:sz w:val="24"/>
          <w:szCs w:val="24"/>
        </w:rPr>
        <w:t xml:space="preserve"> договора;   </w:t>
      </w:r>
    </w:p>
    <w:p w:rsidR="002C6A8E" w:rsidRPr="00393AF3" w:rsidRDefault="002C6A8E" w:rsidP="00E826F5">
      <w:pPr>
        <w:pStyle w:val="19"/>
        <w:ind w:firstLine="0"/>
        <w:rPr>
          <w:i/>
          <w:sz w:val="24"/>
          <w:szCs w:val="24"/>
        </w:rPr>
      </w:pPr>
      <w:r w:rsidRPr="00CA3071">
        <w:rPr>
          <w:i/>
          <w:sz w:val="24"/>
          <w:szCs w:val="24"/>
        </w:rPr>
        <w:t xml:space="preserve">- окончательный расчет в размере не менее 75 % (семьдесят пять) процентов от общей цены Товара (партии Товара) по договору,  производится в течение 30 (Тридцати) календарных дней </w:t>
      </w:r>
      <w:proofErr w:type="gramStart"/>
      <w:r w:rsidRPr="00CA3071">
        <w:rPr>
          <w:i/>
          <w:sz w:val="24"/>
          <w:szCs w:val="24"/>
        </w:rPr>
        <w:t>с даты подписания</w:t>
      </w:r>
      <w:proofErr w:type="gramEnd"/>
      <w:r w:rsidRPr="00CA3071">
        <w:rPr>
          <w:i/>
          <w:sz w:val="24"/>
          <w:szCs w:val="24"/>
        </w:rPr>
        <w:t xml:space="preserve"> сторонами товарной накладной (ТОРГ-12) или универсального передаточного документа (УПД) на основании счета</w:t>
      </w:r>
      <w:r w:rsidR="00E826F5" w:rsidRPr="00CA3071">
        <w:rPr>
          <w:i/>
          <w:sz w:val="24"/>
          <w:szCs w:val="24"/>
        </w:rPr>
        <w:t xml:space="preserve"> и </w:t>
      </w:r>
      <w:r w:rsidRPr="00CA3071">
        <w:rPr>
          <w:i/>
          <w:sz w:val="24"/>
          <w:szCs w:val="24"/>
        </w:rPr>
        <w:t>счета-фактуры.</w:t>
      </w:r>
      <w:r>
        <w:rPr>
          <w:i/>
          <w:sz w:val="24"/>
          <w:szCs w:val="24"/>
        </w:rPr>
        <w:t xml:space="preserve"> </w:t>
      </w:r>
    </w:p>
    <w:p w:rsidR="002C6A8E" w:rsidRPr="00B93518" w:rsidRDefault="002C6A8E" w:rsidP="00E826F5">
      <w:pPr>
        <w:jc w:val="both"/>
      </w:pPr>
    </w:p>
    <w:p w:rsidR="002C6A8E" w:rsidRDefault="002C6A8E" w:rsidP="00E826F5">
      <w:pPr>
        <w:jc w:val="center"/>
        <w:rPr>
          <w:b/>
          <w:bCs/>
        </w:rPr>
      </w:pPr>
      <w:r>
        <w:rPr>
          <w:b/>
          <w:bCs/>
        </w:rPr>
        <w:t>3. Условия поставки Товара</w:t>
      </w:r>
    </w:p>
    <w:p w:rsidR="002C6A8E" w:rsidRDefault="002C6A8E" w:rsidP="00E826F5">
      <w:pPr>
        <w:jc w:val="both"/>
      </w:pPr>
      <w:r>
        <w:tab/>
        <w:t>3.1. Поставка Товара Покупателю по настоящему Договору осуществляется Поставщиком:</w:t>
      </w:r>
    </w:p>
    <w:p w:rsidR="002C6A8E" w:rsidRPr="00393AF3" w:rsidRDefault="002C6A8E" w:rsidP="00577CD8">
      <w:pPr>
        <w:pStyle w:val="aff7"/>
        <w:numPr>
          <w:ilvl w:val="0"/>
          <w:numId w:val="29"/>
        </w:numPr>
        <w:contextualSpacing/>
        <w:jc w:val="both"/>
      </w:pPr>
      <w:r>
        <w:t xml:space="preserve">Российская Федерация, Забайкальский край, станция Чита 1 – в случае железнодорожной поставки; </w:t>
      </w:r>
    </w:p>
    <w:p w:rsidR="002C6A8E" w:rsidRPr="00393AF3" w:rsidRDefault="002C6A8E" w:rsidP="00577CD8">
      <w:pPr>
        <w:pStyle w:val="aff7"/>
        <w:numPr>
          <w:ilvl w:val="0"/>
          <w:numId w:val="29"/>
        </w:numPr>
        <w:contextualSpacing/>
        <w:jc w:val="both"/>
      </w:pPr>
      <w:r>
        <w:t xml:space="preserve">Российская Федерация, Забайкальский край, </w:t>
      </w:r>
      <w:proofErr w:type="gramStart"/>
      <w:r>
        <w:t>г</w:t>
      </w:r>
      <w:proofErr w:type="gramEnd"/>
      <w:r>
        <w:t>. Чита, ул. Лазо, 120,  контейнерный терминал Чита – в случае иного способа доставки.</w:t>
      </w:r>
    </w:p>
    <w:p w:rsidR="002C6A8E" w:rsidRPr="004E58F1" w:rsidRDefault="002C6A8E" w:rsidP="00E826F5">
      <w:pPr>
        <w:jc w:val="both"/>
      </w:pPr>
      <w:r>
        <w:tab/>
        <w:t>О варианте поставки Поставщик письменно уведомляет Покупателя не менее чем за 3 рабочих дня до предполагаемой даты поставки.</w:t>
      </w:r>
    </w:p>
    <w:p w:rsidR="002C6A8E" w:rsidRDefault="002C6A8E" w:rsidP="00E826F5">
      <w:pPr>
        <w:widowControl w:val="0"/>
        <w:autoSpaceDE w:val="0"/>
        <w:autoSpaceDN w:val="0"/>
        <w:adjustRightInd w:val="0"/>
        <w:jc w:val="both"/>
      </w:pPr>
      <w:r>
        <w:tab/>
        <w:t>3.2. Приемка Товара осуществляется представителями Поставщика и Покупателя с подписанием товарной накладной (ТОРГ-12) либо УПД в месте приемки Товара. Представитель Покупателя перед приемкой доставленного Товара предъявляет Поставщику следующие документы:</w:t>
      </w:r>
    </w:p>
    <w:p w:rsidR="002C6A8E" w:rsidRDefault="002C6A8E" w:rsidP="00E826F5">
      <w:pPr>
        <w:widowControl w:val="0"/>
        <w:autoSpaceDE w:val="0"/>
        <w:autoSpaceDN w:val="0"/>
        <w:adjustRightInd w:val="0"/>
        <w:jc w:val="both"/>
      </w:pPr>
      <w:r>
        <w:t xml:space="preserve">1)  документ, удостоверяющий личность представителя Покупателя;  </w:t>
      </w:r>
    </w:p>
    <w:p w:rsidR="002C6A8E" w:rsidRPr="00EE2FDA" w:rsidRDefault="002C6A8E" w:rsidP="00E826F5">
      <w:pPr>
        <w:widowControl w:val="0"/>
        <w:autoSpaceDE w:val="0"/>
        <w:autoSpaceDN w:val="0"/>
        <w:adjustRightInd w:val="0"/>
        <w:jc w:val="both"/>
      </w:pPr>
      <w:r>
        <w:t xml:space="preserve">2) доверенность на представителя Покупателя, оформленную надлежащим образом. </w:t>
      </w:r>
    </w:p>
    <w:p w:rsidR="002C6A8E" w:rsidRPr="00EE2FDA" w:rsidRDefault="002C6A8E" w:rsidP="00E826F5">
      <w:pPr>
        <w:widowControl w:val="0"/>
        <w:autoSpaceDE w:val="0"/>
        <w:autoSpaceDN w:val="0"/>
        <w:adjustRightInd w:val="0"/>
        <w:jc w:val="both"/>
      </w:pPr>
      <w:r>
        <w:tab/>
        <w:t>Представитель Поставщика перед приемкой доставленного Товара предъявляет Покупателю следующие документы:</w:t>
      </w:r>
    </w:p>
    <w:p w:rsidR="002C6A8E" w:rsidRPr="00EE2FDA" w:rsidRDefault="002C6A8E" w:rsidP="00E826F5">
      <w:pPr>
        <w:widowControl w:val="0"/>
        <w:autoSpaceDE w:val="0"/>
        <w:autoSpaceDN w:val="0"/>
        <w:adjustRightInd w:val="0"/>
        <w:jc w:val="both"/>
      </w:pPr>
      <w:r>
        <w:t xml:space="preserve">1)  документ, удостоверяющий личность представителя Поставщика;  </w:t>
      </w:r>
    </w:p>
    <w:p w:rsidR="002C6A8E" w:rsidRPr="00EE2FDA" w:rsidRDefault="002C6A8E" w:rsidP="00E826F5">
      <w:pPr>
        <w:widowControl w:val="0"/>
        <w:autoSpaceDE w:val="0"/>
        <w:autoSpaceDN w:val="0"/>
        <w:adjustRightInd w:val="0"/>
        <w:jc w:val="both"/>
      </w:pPr>
      <w:r>
        <w:t>2) доверенность на представителя Поставщика, оформленную надлежащим образом, либо иной документ;</w:t>
      </w:r>
    </w:p>
    <w:p w:rsidR="002C6A8E" w:rsidRPr="00EE2FDA" w:rsidRDefault="002C6A8E" w:rsidP="00E826F5">
      <w:pPr>
        <w:widowControl w:val="0"/>
        <w:autoSpaceDE w:val="0"/>
        <w:autoSpaceDN w:val="0"/>
        <w:adjustRightInd w:val="0"/>
        <w:jc w:val="both"/>
      </w:pPr>
      <w:r>
        <w:t>3) Паспорт качества на Товар;</w:t>
      </w:r>
    </w:p>
    <w:p w:rsidR="002C6A8E" w:rsidRDefault="002C6A8E" w:rsidP="00E826F5">
      <w:pPr>
        <w:widowControl w:val="0"/>
        <w:autoSpaceDE w:val="0"/>
        <w:autoSpaceDN w:val="0"/>
        <w:adjustRightInd w:val="0"/>
        <w:jc w:val="both"/>
      </w:pPr>
      <w:r>
        <w:t>4) Сертификат соответствия на товар.</w:t>
      </w:r>
    </w:p>
    <w:p w:rsidR="002C6A8E" w:rsidRPr="004E5965" w:rsidRDefault="002C6A8E" w:rsidP="00E826F5">
      <w:pPr>
        <w:widowControl w:val="0"/>
        <w:autoSpaceDE w:val="0"/>
        <w:autoSpaceDN w:val="0"/>
        <w:adjustRightInd w:val="0"/>
        <w:jc w:val="both"/>
      </w:pPr>
      <w:r>
        <w:tab/>
        <w:t xml:space="preserve">3.3. </w:t>
      </w:r>
      <w:proofErr w:type="gramStart"/>
      <w:r>
        <w:t>Покупатель вправе, в целях подтверждения заявленных в техническом задании требований, выборочно, в объеме до 10% от общего количества, с округлением до целых в большую сторону, отобрать и передать образцы Товара в специализированную лицензированную организацию (лабораторию) для проведения испытаний, с предоставлением Поставщику места для хранения и охраны Товара на территории Покупателя (без вывоза за территорию) до момента выдачи заключения лабораторией в</w:t>
      </w:r>
      <w:proofErr w:type="gramEnd"/>
      <w:r>
        <w:t xml:space="preserve"> срок, установленный в договоре с данной лабораторией. При этом Поставщик несет ответственность за хранение своего имущества до окончательной передачи Товара Покупателю. В </w:t>
      </w:r>
      <w:proofErr w:type="gramStart"/>
      <w:r>
        <w:t>случае</w:t>
      </w:r>
      <w:proofErr w:type="gramEnd"/>
      <w:r>
        <w:t xml:space="preserve"> лабораторных испытаний приемка товара продляется на время проведения испытаний. В </w:t>
      </w:r>
      <w:proofErr w:type="gramStart"/>
      <w:r>
        <w:t>случае</w:t>
      </w:r>
      <w:proofErr w:type="gramEnd"/>
      <w:r>
        <w:t xml:space="preserve"> обнаружения дефектов, либо несоответствия Товара по качеству, Поставщик обязуется заменить несоответствующий по качеству Товар за свой счет, в срок согласованный с заказчиком, но не более 30 календарных дней.</w:t>
      </w:r>
    </w:p>
    <w:p w:rsidR="002C6A8E" w:rsidRPr="00EE2FDA" w:rsidRDefault="002C6A8E" w:rsidP="00E826F5">
      <w:pPr>
        <w:widowControl w:val="0"/>
        <w:autoSpaceDE w:val="0"/>
        <w:autoSpaceDN w:val="0"/>
        <w:adjustRightInd w:val="0"/>
        <w:jc w:val="both"/>
      </w:pPr>
      <w:r>
        <w:tab/>
        <w:t>3.4.  Заказчик осуществляет сплошной входной контроль продукции в соответствии с ГОСТ 24297-13. Заказчик вправе осуществлять приемку продукции в присутствии представителя сторонней организации, осуществляющей функции входного и строительного контроля по договору.</w:t>
      </w:r>
    </w:p>
    <w:p w:rsidR="002C6A8E" w:rsidRPr="00B93518" w:rsidRDefault="002C6A8E" w:rsidP="00E826F5">
      <w:pPr>
        <w:widowControl w:val="0"/>
        <w:autoSpaceDE w:val="0"/>
        <w:autoSpaceDN w:val="0"/>
        <w:adjustRightInd w:val="0"/>
        <w:jc w:val="both"/>
        <w:rPr>
          <w:bCs/>
        </w:rPr>
      </w:pPr>
      <w:r>
        <w:lastRenderedPageBreak/>
        <w:tab/>
        <w:t xml:space="preserve">3.5. </w:t>
      </w:r>
      <w:r>
        <w:rPr>
          <w:bCs/>
        </w:rPr>
        <w:t xml:space="preserve">При приемке Товара представитель Покупателя осуществляет его проверку по количеству, качеству и ассортименту в соответствии с согласованной Сторонами Спецификацией (Приложение №1).  </w:t>
      </w:r>
    </w:p>
    <w:p w:rsidR="002C6A8E" w:rsidRPr="00B93518" w:rsidRDefault="002C6A8E" w:rsidP="00E826F5">
      <w:pPr>
        <w:widowControl w:val="0"/>
        <w:autoSpaceDE w:val="0"/>
        <w:autoSpaceDN w:val="0"/>
        <w:adjustRightInd w:val="0"/>
        <w:jc w:val="both"/>
      </w:pPr>
      <w:r>
        <w:tab/>
        <w:t xml:space="preserve">3.6. </w:t>
      </w:r>
      <w:proofErr w:type="gramStart"/>
      <w:r>
        <w:t>В случае выявления в ходе осуществления приемки Товара несоответствия Товара условиям настоящего Договора, Сторонами составляется акт с перечнем недостатков и со сроками их устранения за счет Поставщика.</w:t>
      </w:r>
      <w:proofErr w:type="gramEnd"/>
    </w:p>
    <w:p w:rsidR="002C6A8E" w:rsidRDefault="002C6A8E" w:rsidP="00E826F5">
      <w:pPr>
        <w:jc w:val="both"/>
      </w:pPr>
      <w:r>
        <w:tab/>
        <w:t xml:space="preserve">3.7. Датой поставки Товара считается дата подписания Сторонами товарной накладной (ТОРГ-12) либо УПД. </w:t>
      </w:r>
    </w:p>
    <w:p w:rsidR="002C6A8E" w:rsidRPr="006429C5" w:rsidRDefault="002C6A8E" w:rsidP="00E826F5">
      <w:pPr>
        <w:jc w:val="both"/>
      </w:pPr>
      <w:r>
        <w:tab/>
        <w:t>3.8. Срок поставки</w:t>
      </w:r>
      <w:proofErr w:type="gramStart"/>
      <w:r>
        <w:t xml:space="preserve"> – ___ (__________________) </w:t>
      </w:r>
      <w:proofErr w:type="gramEnd"/>
      <w:r>
        <w:t>календарных дней с даты подписания договора.</w:t>
      </w:r>
    </w:p>
    <w:p w:rsidR="002C6A8E" w:rsidRDefault="002C6A8E" w:rsidP="00E826F5">
      <w:pPr>
        <w:ind w:firstLine="567"/>
        <w:jc w:val="both"/>
      </w:pPr>
    </w:p>
    <w:p w:rsidR="002C6A8E" w:rsidRPr="00B93518" w:rsidRDefault="002C6A8E" w:rsidP="00E826F5">
      <w:pPr>
        <w:pStyle w:val="ConsNormal"/>
        <w:ind w:firstLine="0"/>
        <w:jc w:val="center"/>
        <w:rPr>
          <w:rFonts w:ascii="Times New Roman" w:hAnsi="Times New Roman"/>
          <w:b/>
          <w:bCs/>
          <w:sz w:val="24"/>
          <w:szCs w:val="24"/>
        </w:rPr>
      </w:pPr>
      <w:r>
        <w:rPr>
          <w:rFonts w:ascii="Times New Roman" w:hAnsi="Times New Roman"/>
          <w:b/>
          <w:bCs/>
          <w:sz w:val="24"/>
          <w:szCs w:val="24"/>
        </w:rPr>
        <w:t>4. Обязанности Сторон</w:t>
      </w:r>
    </w:p>
    <w:p w:rsidR="002C6A8E" w:rsidRPr="00B93518" w:rsidRDefault="002C6A8E" w:rsidP="00E826F5">
      <w:pPr>
        <w:pStyle w:val="ConsNormal"/>
        <w:widowControl/>
        <w:ind w:firstLine="0"/>
        <w:rPr>
          <w:rFonts w:ascii="Times New Roman" w:hAnsi="Times New Roman"/>
          <w:bCs/>
          <w:sz w:val="24"/>
          <w:szCs w:val="24"/>
        </w:rPr>
      </w:pPr>
      <w:r>
        <w:rPr>
          <w:rFonts w:ascii="Times New Roman" w:hAnsi="Times New Roman"/>
          <w:bCs/>
          <w:sz w:val="24"/>
          <w:szCs w:val="24"/>
        </w:rPr>
        <w:tab/>
        <w:t>4.1. Поставщик обязан:</w:t>
      </w:r>
    </w:p>
    <w:p w:rsidR="002C6A8E" w:rsidRPr="00B93518" w:rsidRDefault="002C6A8E" w:rsidP="00E826F5">
      <w:pPr>
        <w:pStyle w:val="ConsNormal"/>
        <w:widowControl/>
        <w:ind w:firstLine="0"/>
        <w:jc w:val="both"/>
        <w:rPr>
          <w:rFonts w:ascii="Times New Roman" w:hAnsi="Times New Roman"/>
          <w:bCs/>
          <w:sz w:val="24"/>
          <w:szCs w:val="24"/>
        </w:rPr>
      </w:pPr>
      <w:r>
        <w:rPr>
          <w:rFonts w:ascii="Times New Roman" w:hAnsi="Times New Roman"/>
          <w:bCs/>
          <w:sz w:val="24"/>
          <w:szCs w:val="24"/>
        </w:rPr>
        <w:tab/>
        <w:t xml:space="preserve">4.1.1. Осуществлять поставку Товара в количестве и сроки, предусмотренные условиями настоящего Договора и Спецификацией. </w:t>
      </w:r>
    </w:p>
    <w:p w:rsidR="002C6A8E" w:rsidRDefault="002C6A8E" w:rsidP="00E826F5">
      <w:pPr>
        <w:pStyle w:val="ConsNormal"/>
        <w:widowControl/>
        <w:ind w:firstLine="0"/>
        <w:jc w:val="both"/>
        <w:rPr>
          <w:rFonts w:ascii="Times New Roman" w:hAnsi="Times New Roman"/>
          <w:sz w:val="24"/>
          <w:szCs w:val="24"/>
        </w:rPr>
      </w:pPr>
      <w:r>
        <w:rPr>
          <w:rFonts w:ascii="Times New Roman" w:hAnsi="Times New Roman"/>
          <w:bCs/>
          <w:sz w:val="24"/>
          <w:szCs w:val="24"/>
        </w:rPr>
        <w:tab/>
        <w:t xml:space="preserve">4.1.2. </w:t>
      </w:r>
      <w:r>
        <w:rPr>
          <w:rFonts w:ascii="Times New Roman" w:hAnsi="Times New Roman"/>
          <w:sz w:val="24"/>
          <w:szCs w:val="24"/>
        </w:rPr>
        <w:t>Предоставить на Товар сертификаты, а также другие документы, подтверждающие качество Товара и его соответствие требованиям законодательства Российской Федерации.</w:t>
      </w:r>
    </w:p>
    <w:p w:rsidR="002C6A8E" w:rsidRPr="00511535" w:rsidRDefault="002C6A8E" w:rsidP="00E826F5">
      <w:pPr>
        <w:pStyle w:val="ConsNormal"/>
        <w:widowControl/>
        <w:ind w:firstLine="0"/>
        <w:jc w:val="both"/>
        <w:rPr>
          <w:rFonts w:ascii="Times New Roman" w:hAnsi="Times New Roman"/>
          <w:bCs/>
          <w:sz w:val="24"/>
          <w:szCs w:val="24"/>
        </w:rPr>
      </w:pPr>
      <w:r>
        <w:rPr>
          <w:rFonts w:ascii="Times New Roman" w:hAnsi="Times New Roman"/>
          <w:bCs/>
          <w:sz w:val="24"/>
          <w:szCs w:val="24"/>
        </w:rPr>
        <w:tab/>
        <w:t>4.1.3. Устранять за свой счет в период гарантийного срока недостатки, которые не позволяют продолжить нормальную эксплуатацию Товара. При этом гарантийный срок продлевается на период устранения недостатков.</w:t>
      </w:r>
    </w:p>
    <w:p w:rsidR="002C6A8E" w:rsidRPr="00B93518" w:rsidRDefault="002C6A8E" w:rsidP="00E826F5">
      <w:pPr>
        <w:pStyle w:val="ConsNormal"/>
        <w:widowControl/>
        <w:ind w:firstLine="0"/>
        <w:jc w:val="both"/>
        <w:rPr>
          <w:rFonts w:ascii="Times New Roman" w:hAnsi="Times New Roman"/>
          <w:bCs/>
          <w:sz w:val="24"/>
          <w:szCs w:val="24"/>
        </w:rPr>
      </w:pPr>
      <w:r>
        <w:rPr>
          <w:rFonts w:ascii="Times New Roman" w:hAnsi="Times New Roman"/>
          <w:bCs/>
          <w:sz w:val="24"/>
          <w:szCs w:val="24"/>
        </w:rPr>
        <w:tab/>
        <w:t>4.2. Покупатель обязан:</w:t>
      </w:r>
    </w:p>
    <w:p w:rsidR="002C6A8E" w:rsidRPr="00B93518" w:rsidRDefault="002C6A8E" w:rsidP="00E826F5">
      <w:pPr>
        <w:pStyle w:val="ConsNormal"/>
        <w:widowControl/>
        <w:ind w:firstLine="0"/>
        <w:jc w:val="both"/>
        <w:rPr>
          <w:rFonts w:ascii="Times New Roman" w:hAnsi="Times New Roman"/>
          <w:bCs/>
          <w:sz w:val="24"/>
          <w:szCs w:val="24"/>
        </w:rPr>
      </w:pPr>
      <w:r>
        <w:rPr>
          <w:rFonts w:ascii="Times New Roman" w:hAnsi="Times New Roman"/>
          <w:bCs/>
          <w:sz w:val="24"/>
          <w:szCs w:val="24"/>
        </w:rPr>
        <w:tab/>
        <w:t>4.2.1. Оплатить Товар в размерах и в сроки, установленные настоящим Договором.</w:t>
      </w:r>
    </w:p>
    <w:p w:rsidR="002C6A8E" w:rsidRPr="00B93518" w:rsidRDefault="002C6A8E" w:rsidP="00E826F5">
      <w:pPr>
        <w:pStyle w:val="ConsNormal"/>
        <w:widowControl/>
        <w:ind w:firstLine="0"/>
        <w:jc w:val="both"/>
        <w:rPr>
          <w:rFonts w:ascii="Times New Roman" w:hAnsi="Times New Roman"/>
          <w:bCs/>
          <w:sz w:val="24"/>
          <w:szCs w:val="24"/>
        </w:rPr>
      </w:pPr>
      <w:r>
        <w:rPr>
          <w:rFonts w:ascii="Times New Roman" w:hAnsi="Times New Roman"/>
          <w:bCs/>
          <w:sz w:val="24"/>
          <w:szCs w:val="24"/>
        </w:rPr>
        <w:tab/>
        <w:t>4.2.2. Осуществлять проверку при приемке Товара по количеству и качеству в соответствии со Спецификацией.</w:t>
      </w:r>
    </w:p>
    <w:p w:rsidR="002C6A8E" w:rsidRPr="00B93518" w:rsidRDefault="002C6A8E" w:rsidP="00E826F5">
      <w:pPr>
        <w:pStyle w:val="ConsNormal"/>
        <w:widowControl/>
        <w:ind w:firstLine="0"/>
        <w:jc w:val="both"/>
        <w:rPr>
          <w:rFonts w:ascii="Times New Roman" w:hAnsi="Times New Roman"/>
          <w:bCs/>
          <w:sz w:val="24"/>
          <w:szCs w:val="24"/>
        </w:rPr>
      </w:pPr>
      <w:r>
        <w:rPr>
          <w:rFonts w:ascii="Times New Roman" w:hAnsi="Times New Roman"/>
          <w:bCs/>
          <w:sz w:val="24"/>
          <w:szCs w:val="24"/>
        </w:rPr>
        <w:tab/>
        <w:t>4.2.3. Обеспечить явку своего представителя во время приемки Товара.</w:t>
      </w:r>
    </w:p>
    <w:p w:rsidR="002C6A8E" w:rsidRPr="00B93518" w:rsidRDefault="002C6A8E" w:rsidP="00E826F5">
      <w:pPr>
        <w:jc w:val="both"/>
      </w:pPr>
    </w:p>
    <w:p w:rsidR="002C6A8E" w:rsidRPr="00051D3C" w:rsidRDefault="002C6A8E" w:rsidP="00E826F5">
      <w:pPr>
        <w:widowControl w:val="0"/>
        <w:jc w:val="center"/>
        <w:rPr>
          <w:rFonts w:eastAsia="Arial"/>
          <w:b/>
          <w:bCs/>
        </w:rPr>
      </w:pPr>
      <w:r>
        <w:rPr>
          <w:rFonts w:eastAsia="Arial"/>
          <w:b/>
          <w:bCs/>
        </w:rPr>
        <w:t>5. Упаковка Товара</w:t>
      </w:r>
    </w:p>
    <w:p w:rsidR="002C6A8E" w:rsidRPr="00051D3C" w:rsidRDefault="002C6A8E" w:rsidP="00E826F5">
      <w:pPr>
        <w:widowControl w:val="0"/>
        <w:jc w:val="both"/>
        <w:rPr>
          <w:rFonts w:eastAsia="Arial"/>
        </w:rPr>
      </w:pPr>
      <w:r>
        <w:rPr>
          <w:rFonts w:eastAsia="Arial"/>
        </w:rPr>
        <w:tab/>
        <w:t>Поставщик обязуется поставить Товар в упаковке, позволяющей обеспечить сохранность Товара от повреждений при его отгрузке, перевозке и хранении.</w:t>
      </w:r>
    </w:p>
    <w:p w:rsidR="002C6A8E" w:rsidRPr="00C72942" w:rsidRDefault="002C6A8E" w:rsidP="00E826F5">
      <w:pPr>
        <w:widowControl w:val="0"/>
        <w:ind w:firstLine="720"/>
        <w:jc w:val="center"/>
        <w:rPr>
          <w:rFonts w:eastAsia="Arial"/>
          <w:b/>
        </w:rPr>
      </w:pPr>
    </w:p>
    <w:p w:rsidR="002C6A8E" w:rsidRPr="00C72942" w:rsidRDefault="002C6A8E" w:rsidP="00E826F5">
      <w:pPr>
        <w:widowControl w:val="0"/>
        <w:jc w:val="center"/>
        <w:rPr>
          <w:rFonts w:eastAsia="Arial"/>
          <w:b/>
        </w:rPr>
      </w:pPr>
      <w:r>
        <w:rPr>
          <w:rFonts w:eastAsia="Arial"/>
          <w:b/>
        </w:rPr>
        <w:t>6.   Переход права собственности и рисков</w:t>
      </w:r>
    </w:p>
    <w:p w:rsidR="002C6A8E" w:rsidRPr="00C72942" w:rsidRDefault="002C6A8E" w:rsidP="00E826F5">
      <w:pPr>
        <w:widowControl w:val="0"/>
        <w:jc w:val="both"/>
        <w:rPr>
          <w:rFonts w:eastAsia="Arial"/>
          <w:bCs/>
        </w:rPr>
      </w:pPr>
      <w:r>
        <w:rPr>
          <w:rFonts w:eastAsia="Arial"/>
          <w:bCs/>
        </w:rPr>
        <w:tab/>
        <w:t xml:space="preserve">Право собственности, а также риск случайной гибели или порчи Товара переходят от Поставщика к Покупателю </w:t>
      </w:r>
      <w:proofErr w:type="gramStart"/>
      <w:r>
        <w:rPr>
          <w:rFonts w:eastAsia="Arial"/>
          <w:bCs/>
        </w:rPr>
        <w:t>с даты подписания</w:t>
      </w:r>
      <w:proofErr w:type="gramEnd"/>
      <w:r>
        <w:rPr>
          <w:rFonts w:eastAsia="Arial"/>
          <w:bCs/>
        </w:rPr>
        <w:t xml:space="preserve"> Покупателем товарной накладной (ТОРГ-12), либо УПД.</w:t>
      </w:r>
    </w:p>
    <w:p w:rsidR="002C6A8E" w:rsidRDefault="002C6A8E" w:rsidP="00E826F5">
      <w:pPr>
        <w:widowControl w:val="0"/>
        <w:autoSpaceDE w:val="0"/>
        <w:autoSpaceDN w:val="0"/>
        <w:adjustRightInd w:val="0"/>
        <w:spacing w:after="40"/>
        <w:jc w:val="both"/>
      </w:pPr>
    </w:p>
    <w:p w:rsidR="002C6A8E" w:rsidRDefault="002C6A8E" w:rsidP="00E826F5">
      <w:pPr>
        <w:pStyle w:val="ConsNormal"/>
        <w:jc w:val="center"/>
        <w:rPr>
          <w:rFonts w:ascii="Times New Roman" w:hAnsi="Times New Roman"/>
          <w:sz w:val="24"/>
          <w:szCs w:val="24"/>
        </w:rPr>
      </w:pPr>
      <w:r>
        <w:rPr>
          <w:rFonts w:ascii="Times New Roman" w:hAnsi="Times New Roman"/>
          <w:b/>
          <w:sz w:val="24"/>
          <w:szCs w:val="24"/>
        </w:rPr>
        <w:t>7. Комплектность, качество и гарантии</w:t>
      </w:r>
    </w:p>
    <w:p w:rsidR="002C6A8E" w:rsidRPr="00471B29" w:rsidRDefault="002C6A8E" w:rsidP="00E826F5">
      <w:pPr>
        <w:pStyle w:val="ConsNormal"/>
        <w:ind w:firstLine="0"/>
        <w:jc w:val="both"/>
        <w:rPr>
          <w:rFonts w:ascii="Times New Roman" w:hAnsi="Times New Roman"/>
          <w:i/>
          <w:sz w:val="24"/>
          <w:szCs w:val="24"/>
        </w:rPr>
      </w:pPr>
      <w:r>
        <w:rPr>
          <w:rFonts w:ascii="Times New Roman" w:hAnsi="Times New Roman"/>
          <w:sz w:val="24"/>
          <w:szCs w:val="24"/>
        </w:rPr>
        <w:tab/>
        <w:t xml:space="preserve">7.1. </w:t>
      </w:r>
      <w:proofErr w:type="gramStart"/>
      <w:r>
        <w:rPr>
          <w:rFonts w:ascii="Times New Roman" w:hAnsi="Times New Roman"/>
          <w:sz w:val="24"/>
          <w:szCs w:val="24"/>
        </w:rPr>
        <w:t>Комплектность и качество Товара должны соответствовать требованиям государственных стандартов, техническим условиям на соответствующий вид Товара, а в случае обязательной сертификации иметь сертификаты соответствия и сертификаты качества.</w:t>
      </w:r>
      <w:proofErr w:type="gramEnd"/>
    </w:p>
    <w:p w:rsidR="002C6A8E" w:rsidRDefault="002C6A8E" w:rsidP="00E826F5">
      <w:pPr>
        <w:pStyle w:val="ConsNormal"/>
        <w:ind w:firstLine="0"/>
        <w:jc w:val="both"/>
        <w:rPr>
          <w:rFonts w:ascii="Times New Roman" w:hAnsi="Times New Roman"/>
          <w:sz w:val="24"/>
          <w:szCs w:val="24"/>
        </w:rPr>
      </w:pPr>
      <w:r>
        <w:rPr>
          <w:rFonts w:ascii="Times New Roman" w:hAnsi="Times New Roman"/>
          <w:sz w:val="24"/>
          <w:szCs w:val="24"/>
        </w:rPr>
        <w:tab/>
        <w:t xml:space="preserve">7.2. </w:t>
      </w:r>
      <w:r>
        <w:rPr>
          <w:rFonts w:ascii="Times New Roman" w:hAnsi="Times New Roman"/>
          <w:bCs/>
          <w:sz w:val="24"/>
          <w:szCs w:val="24"/>
        </w:rPr>
        <w:t>Срок гарантии нормального функционирования Товара в течение</w:t>
      </w:r>
      <w:proofErr w:type="gramStart"/>
      <w:r>
        <w:rPr>
          <w:rFonts w:ascii="Times New Roman" w:hAnsi="Times New Roman"/>
          <w:bCs/>
          <w:sz w:val="24"/>
          <w:szCs w:val="24"/>
        </w:rPr>
        <w:t xml:space="preserve"> ____(________________) </w:t>
      </w:r>
      <w:proofErr w:type="gramEnd"/>
      <w:r>
        <w:rPr>
          <w:rFonts w:ascii="Times New Roman" w:hAnsi="Times New Roman"/>
          <w:bCs/>
          <w:sz w:val="24"/>
          <w:szCs w:val="24"/>
        </w:rPr>
        <w:t>месяцев с даты подписания Сторонами товарной накладной (ТОРГ-12), либо УПД.</w:t>
      </w:r>
      <w:r>
        <w:rPr>
          <w:rFonts w:ascii="Times New Roman" w:hAnsi="Times New Roman"/>
          <w:bCs/>
          <w:i/>
          <w:iCs/>
          <w:sz w:val="24"/>
          <w:szCs w:val="24"/>
          <w:vertAlign w:val="superscript"/>
        </w:rPr>
        <w:t xml:space="preserve"> </w:t>
      </w:r>
    </w:p>
    <w:p w:rsidR="002C6A8E" w:rsidRPr="00AF1383" w:rsidRDefault="002C6A8E" w:rsidP="00E826F5">
      <w:pPr>
        <w:pStyle w:val="ConsNormal"/>
        <w:ind w:firstLine="0"/>
        <w:jc w:val="both"/>
        <w:rPr>
          <w:rFonts w:ascii="Times New Roman" w:hAnsi="Times New Roman"/>
          <w:sz w:val="24"/>
          <w:szCs w:val="24"/>
        </w:rPr>
      </w:pPr>
      <w:r>
        <w:rPr>
          <w:rFonts w:ascii="Times New Roman" w:hAnsi="Times New Roman"/>
          <w:sz w:val="24"/>
          <w:szCs w:val="24"/>
        </w:rPr>
        <w:tab/>
        <w:t xml:space="preserve">7.3. В </w:t>
      </w:r>
      <w:proofErr w:type="gramStart"/>
      <w:r>
        <w:rPr>
          <w:rFonts w:ascii="Times New Roman" w:hAnsi="Times New Roman"/>
          <w:sz w:val="24"/>
          <w:szCs w:val="24"/>
        </w:rPr>
        <w:t>случае</w:t>
      </w:r>
      <w:proofErr w:type="gramEnd"/>
      <w:r>
        <w:rPr>
          <w:rFonts w:ascii="Times New Roman" w:hAnsi="Times New Roman"/>
          <w:sz w:val="24"/>
          <w:szCs w:val="24"/>
        </w:rPr>
        <w:t>, если в течение гарантийного периода Товар станет непригодным для дальнейшего использования, Поставщик производит бесплатный гарантийный ремонт Товара.</w:t>
      </w:r>
    </w:p>
    <w:p w:rsidR="002C6A8E" w:rsidRPr="00AF1383" w:rsidRDefault="002C6A8E" w:rsidP="00E826F5">
      <w:pPr>
        <w:jc w:val="both"/>
        <w:rPr>
          <w:rFonts w:ascii="Arial" w:hAnsi="Arial" w:cs="Arial"/>
        </w:rPr>
      </w:pPr>
      <w:r>
        <w:tab/>
        <w:t xml:space="preserve">7.4. Покупатель направляет Поставщику уведомление о необходимости проведения гарантийного ремонта Товара по почте, факсимильным сообщением или любым другим </w:t>
      </w:r>
      <w:r>
        <w:lastRenderedPageBreak/>
        <w:t>способом,  позволяющим достоверно установить, что соответствующее уведомление получено уполномоченным представителем Поставщика.</w:t>
      </w:r>
    </w:p>
    <w:p w:rsidR="002C6A8E" w:rsidRPr="00AF1383" w:rsidRDefault="002C6A8E" w:rsidP="00E826F5">
      <w:pPr>
        <w:shd w:val="clear" w:color="auto" w:fill="FFFFFF"/>
        <w:tabs>
          <w:tab w:val="left" w:pos="0"/>
        </w:tabs>
        <w:jc w:val="both"/>
      </w:pPr>
      <w:r>
        <w:tab/>
        <w:t>7.5. Поставщик обязан провести гарантийный ремонт Товара в течение</w:t>
      </w:r>
      <w:r>
        <w:br/>
        <w:t xml:space="preserve">15 (пятнадцати) календарных дней </w:t>
      </w:r>
      <w:proofErr w:type="gramStart"/>
      <w:r>
        <w:t>с даты получения</w:t>
      </w:r>
      <w:proofErr w:type="gramEnd"/>
      <w:r>
        <w:t xml:space="preserve"> уведомления Покупателя. </w:t>
      </w:r>
      <w:r>
        <w:tab/>
        <w:t>Транспортные расходы Поставщика, связанные с проведением гарантийного ремонта Товара, Покупателем не возмещаются.</w:t>
      </w:r>
    </w:p>
    <w:p w:rsidR="002C6A8E" w:rsidRPr="00AF1383" w:rsidRDefault="002C6A8E" w:rsidP="00E826F5">
      <w:pPr>
        <w:pStyle w:val="aff4"/>
        <w:jc w:val="both"/>
        <w:rPr>
          <w:sz w:val="24"/>
          <w:szCs w:val="24"/>
        </w:rPr>
      </w:pPr>
      <w:r>
        <w:rPr>
          <w:sz w:val="24"/>
          <w:szCs w:val="24"/>
        </w:rPr>
        <w:tab/>
        <w:t xml:space="preserve">7.6. В </w:t>
      </w:r>
      <w:proofErr w:type="gramStart"/>
      <w:r>
        <w:rPr>
          <w:sz w:val="24"/>
          <w:szCs w:val="24"/>
        </w:rPr>
        <w:t>случае</w:t>
      </w:r>
      <w:proofErr w:type="gramEnd"/>
      <w:r>
        <w:rPr>
          <w:sz w:val="24"/>
          <w:szCs w:val="24"/>
        </w:rPr>
        <w:t xml:space="preserve"> устранения недостатков или замены Товара ненадлежащего качества, гарантийный срок продлевается на период времени, в течение которого Покупатель не мог использовать Товар.</w:t>
      </w:r>
    </w:p>
    <w:p w:rsidR="002C6A8E" w:rsidRPr="00B25423" w:rsidRDefault="002C6A8E" w:rsidP="00E826F5">
      <w:pPr>
        <w:pStyle w:val="aff4"/>
        <w:jc w:val="both"/>
        <w:rPr>
          <w:sz w:val="24"/>
          <w:szCs w:val="24"/>
        </w:rPr>
      </w:pPr>
      <w:r>
        <w:rPr>
          <w:sz w:val="24"/>
          <w:szCs w:val="24"/>
        </w:rPr>
        <w:tab/>
        <w:t xml:space="preserve">7.7. </w:t>
      </w:r>
      <w:proofErr w:type="gramStart"/>
      <w:r>
        <w:rPr>
          <w:sz w:val="24"/>
          <w:szCs w:val="24"/>
        </w:rPr>
        <w:t>Покупатель вправе произвести ремонт Товара своими силами с последующим возмещением Поставщиком понесенных Покупателем расходов, при этом Покупатель направляет Поставщику соответствующее уведомление о проведении ремонта своими силами.</w:t>
      </w:r>
      <w:proofErr w:type="gramEnd"/>
      <w:r>
        <w:rPr>
          <w:sz w:val="24"/>
          <w:szCs w:val="24"/>
        </w:rPr>
        <w:t xml:space="preserve"> Поставщик производит возмещение понесенных Покупателем расходов на ремонт Товара в течение 5 (пяти) банковских дней </w:t>
      </w:r>
      <w:proofErr w:type="gramStart"/>
      <w:r>
        <w:rPr>
          <w:sz w:val="24"/>
          <w:szCs w:val="24"/>
        </w:rPr>
        <w:t>с даты направления</w:t>
      </w:r>
      <w:proofErr w:type="gramEnd"/>
      <w:r>
        <w:rPr>
          <w:sz w:val="24"/>
          <w:szCs w:val="24"/>
        </w:rPr>
        <w:t xml:space="preserve"> Покупателем уведомления о возмещении понесенных расходов с приложением подтверждающих документов.</w:t>
      </w:r>
    </w:p>
    <w:p w:rsidR="002C6A8E" w:rsidRPr="00B25423" w:rsidRDefault="002C6A8E" w:rsidP="00E826F5">
      <w:pPr>
        <w:jc w:val="both"/>
      </w:pPr>
      <w:r>
        <w:tab/>
        <w:t>7.8. Если недостатки Товара не могут быть устранены обеими Сторонами, то Покупатель вправе отказаться полностью или частично от настоящего Договора и потребовать от Поставщика возместить понесенные убытки, вернуть уплаченные в счет исполнения настоящего Договора денежные суммы, либо потребовать соразмерного уменьшения цены переданного в собственность Товара.</w:t>
      </w:r>
    </w:p>
    <w:p w:rsidR="002C6A8E" w:rsidRPr="00A05352" w:rsidRDefault="002C6A8E" w:rsidP="00E826F5">
      <w:pPr>
        <w:widowControl w:val="0"/>
        <w:autoSpaceDE w:val="0"/>
        <w:autoSpaceDN w:val="0"/>
        <w:adjustRightInd w:val="0"/>
        <w:spacing w:after="40"/>
        <w:jc w:val="both"/>
      </w:pPr>
    </w:p>
    <w:p w:rsidR="002C6A8E" w:rsidRPr="00A05352" w:rsidRDefault="002C6A8E" w:rsidP="00E826F5">
      <w:pPr>
        <w:jc w:val="center"/>
        <w:rPr>
          <w:b/>
          <w:bCs/>
        </w:rPr>
      </w:pPr>
      <w:r>
        <w:rPr>
          <w:b/>
          <w:bCs/>
        </w:rPr>
        <w:t>8. Ответственность Сторон</w:t>
      </w:r>
    </w:p>
    <w:p w:rsidR="002C6A8E" w:rsidRPr="002F7D74" w:rsidRDefault="002C6A8E" w:rsidP="00E826F5">
      <w:pPr>
        <w:jc w:val="both"/>
      </w:pPr>
      <w:r>
        <w:tab/>
        <w:t>8.1. За неисполнение   или   ненадлежащее   исполнение   условий  настоящего Договора   Стороны   несут ответственность в соответствии с законодательством Российской Федерации.</w:t>
      </w:r>
    </w:p>
    <w:p w:rsidR="002C6A8E" w:rsidRPr="002F7D74" w:rsidRDefault="002C6A8E" w:rsidP="00E826F5">
      <w:pPr>
        <w:pStyle w:val="affa"/>
        <w:jc w:val="both"/>
        <w:rPr>
          <w:rFonts w:ascii="Times New Roman" w:hAnsi="Times New Roman"/>
          <w:sz w:val="24"/>
          <w:szCs w:val="24"/>
        </w:rPr>
      </w:pPr>
      <w:r>
        <w:rPr>
          <w:rFonts w:ascii="Times New Roman" w:hAnsi="Times New Roman"/>
          <w:sz w:val="24"/>
          <w:szCs w:val="24"/>
        </w:rPr>
        <w:tab/>
        <w:t>8.2.</w:t>
      </w:r>
      <w:r>
        <w:rPr>
          <w:rFonts w:ascii="Times New Roman" w:hAnsi="Times New Roman"/>
          <w:b/>
          <w:sz w:val="24"/>
          <w:szCs w:val="24"/>
        </w:rPr>
        <w:t xml:space="preserve">  </w:t>
      </w:r>
      <w:proofErr w:type="gramStart"/>
      <w:r>
        <w:rPr>
          <w:rFonts w:ascii="Times New Roman" w:hAnsi="Times New Roman"/>
          <w:sz w:val="24"/>
          <w:szCs w:val="24"/>
        </w:rPr>
        <w:t>В случае несоблюдения сроков поставки Товара Покупатель вправе потребовать от Поставщика уплаты неустойки в виде пени в размере 0,1% процента от стоимости не поставленного в срок Товара за каждый день просрочки.</w:t>
      </w:r>
      <w:proofErr w:type="gramEnd"/>
    </w:p>
    <w:p w:rsidR="002C6A8E" w:rsidRPr="002F7D74" w:rsidRDefault="002C6A8E" w:rsidP="00E826F5">
      <w:pPr>
        <w:pStyle w:val="affa"/>
        <w:jc w:val="both"/>
        <w:rPr>
          <w:rFonts w:ascii="Times New Roman" w:hAnsi="Times New Roman"/>
          <w:sz w:val="24"/>
          <w:szCs w:val="24"/>
        </w:rPr>
      </w:pPr>
      <w:r>
        <w:rPr>
          <w:rFonts w:ascii="Times New Roman" w:hAnsi="Times New Roman"/>
          <w:sz w:val="24"/>
          <w:szCs w:val="24"/>
        </w:rPr>
        <w:tab/>
        <w:t xml:space="preserve">8.3. </w:t>
      </w:r>
      <w:proofErr w:type="gramStart"/>
      <w:r>
        <w:rPr>
          <w:rFonts w:ascii="Times New Roman" w:hAnsi="Times New Roman"/>
          <w:sz w:val="24"/>
          <w:szCs w:val="24"/>
        </w:rPr>
        <w:t>Указанная в пункте 8.2 настоящего Договора неустойка может быть взыскана Покупателем путем направления Поставщику заявления о зачете встречных однородных требований  и удержания причитающейся суммы неустойки из суммы, подлежащей оплате Поставщику по настоящему Договору.</w:t>
      </w:r>
      <w:proofErr w:type="gramEnd"/>
      <w:r>
        <w:rPr>
          <w:rFonts w:ascii="Times New Roman" w:hAnsi="Times New Roman"/>
          <w:sz w:val="24"/>
          <w:szCs w:val="24"/>
        </w:rPr>
        <w:t xml:space="preserve"> Если Покупатель по какой-либо причине не направит Поставщику заявления о зачете встречных однородных требований и не удержит  сумму неустойки, Поставщик обязуется уплатить такую сумму по первому письменному требованию Покупателя.</w:t>
      </w:r>
    </w:p>
    <w:p w:rsidR="002C6A8E" w:rsidRPr="002F7D74" w:rsidRDefault="002C6A8E" w:rsidP="00E826F5">
      <w:pPr>
        <w:widowControl w:val="0"/>
        <w:autoSpaceDE w:val="0"/>
        <w:autoSpaceDN w:val="0"/>
        <w:adjustRightInd w:val="0"/>
        <w:spacing w:after="60"/>
        <w:jc w:val="both"/>
        <w:rPr>
          <w:sz w:val="28"/>
          <w:szCs w:val="28"/>
        </w:rPr>
      </w:pPr>
    </w:p>
    <w:p w:rsidR="002C6A8E" w:rsidRPr="00A05352" w:rsidRDefault="002C6A8E" w:rsidP="00E826F5">
      <w:pPr>
        <w:widowControl w:val="0"/>
        <w:autoSpaceDE w:val="0"/>
        <w:autoSpaceDN w:val="0"/>
        <w:adjustRightInd w:val="0"/>
        <w:spacing w:after="60"/>
        <w:jc w:val="center"/>
        <w:rPr>
          <w:b/>
        </w:rPr>
      </w:pPr>
      <w:r>
        <w:rPr>
          <w:b/>
        </w:rPr>
        <w:t>9. Обстоятельства непреодолимой силы</w:t>
      </w:r>
    </w:p>
    <w:p w:rsidR="002C6A8E" w:rsidRPr="002361C3" w:rsidRDefault="002C6A8E" w:rsidP="00E826F5">
      <w:pPr>
        <w:pStyle w:val="ConsNormal"/>
        <w:ind w:firstLine="0"/>
        <w:jc w:val="both"/>
        <w:rPr>
          <w:rFonts w:ascii="Times New Roman" w:hAnsi="Times New Roman"/>
          <w:sz w:val="24"/>
          <w:szCs w:val="24"/>
        </w:rPr>
      </w:pPr>
      <w:r>
        <w:rPr>
          <w:rFonts w:ascii="Times New Roman" w:hAnsi="Times New Roman"/>
          <w:sz w:val="24"/>
          <w:szCs w:val="24"/>
        </w:rPr>
        <w:tab/>
        <w:t xml:space="preserve">9.1.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пожарами, землетрясениями, наводнениями и другими </w:t>
      </w:r>
      <w:proofErr w:type="gramStart"/>
      <w:r>
        <w:rPr>
          <w:rFonts w:ascii="Times New Roman" w:hAnsi="Times New Roman"/>
          <w:sz w:val="24"/>
          <w:szCs w:val="24"/>
        </w:rPr>
        <w:t>природными стихийными</w:t>
      </w:r>
      <w:proofErr w:type="gramEnd"/>
      <w:r>
        <w:rPr>
          <w:rFonts w:ascii="Times New Roman" w:hAnsi="Times New Roman"/>
          <w:sz w:val="24"/>
          <w:szCs w:val="24"/>
        </w:rPr>
        <w:t xml:space="preserve"> бедствиями, а также изданием запретительных актов государственных органов.</w:t>
      </w:r>
    </w:p>
    <w:p w:rsidR="002C6A8E" w:rsidRPr="002361C3" w:rsidRDefault="002C6A8E" w:rsidP="00E826F5">
      <w:pPr>
        <w:pStyle w:val="ConsNormal"/>
        <w:ind w:firstLine="0"/>
        <w:jc w:val="both"/>
        <w:rPr>
          <w:rFonts w:ascii="Times New Roman" w:hAnsi="Times New Roman"/>
          <w:sz w:val="24"/>
          <w:szCs w:val="24"/>
        </w:rPr>
      </w:pPr>
      <w:r>
        <w:rPr>
          <w:rFonts w:ascii="Times New Roman" w:hAnsi="Times New Roman"/>
          <w:sz w:val="24"/>
          <w:szCs w:val="24"/>
        </w:rPr>
        <w:tab/>
        <w:t>9.2.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2C6A8E" w:rsidRPr="002361C3" w:rsidRDefault="002C6A8E" w:rsidP="00E826F5">
      <w:pPr>
        <w:pStyle w:val="ConsNormal"/>
        <w:ind w:firstLine="0"/>
        <w:jc w:val="both"/>
        <w:rPr>
          <w:rFonts w:ascii="Times New Roman" w:hAnsi="Times New Roman"/>
          <w:sz w:val="24"/>
          <w:szCs w:val="24"/>
        </w:rPr>
      </w:pPr>
      <w:r>
        <w:rPr>
          <w:rFonts w:ascii="Times New Roman" w:hAnsi="Times New Roman"/>
          <w:sz w:val="24"/>
          <w:szCs w:val="24"/>
        </w:rPr>
        <w:tab/>
        <w:t xml:space="preserve">9.3.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w:t>
      </w:r>
      <w:r>
        <w:rPr>
          <w:rFonts w:ascii="Times New Roman" w:hAnsi="Times New Roman"/>
          <w:sz w:val="24"/>
          <w:szCs w:val="24"/>
        </w:rPr>
        <w:lastRenderedPageBreak/>
        <w:t>настоящему Договору.</w:t>
      </w:r>
    </w:p>
    <w:p w:rsidR="002C6A8E" w:rsidRDefault="002C6A8E" w:rsidP="00E826F5">
      <w:pPr>
        <w:pStyle w:val="ConsNormal"/>
        <w:ind w:firstLine="0"/>
        <w:jc w:val="both"/>
        <w:rPr>
          <w:rFonts w:ascii="Times New Roman" w:hAnsi="Times New Roman"/>
          <w:sz w:val="24"/>
          <w:szCs w:val="24"/>
        </w:rPr>
      </w:pPr>
      <w:r>
        <w:rPr>
          <w:rFonts w:ascii="Times New Roman" w:hAnsi="Times New Roman"/>
          <w:sz w:val="24"/>
          <w:szCs w:val="24"/>
        </w:rPr>
        <w:tab/>
        <w:t xml:space="preserve">9.4. Если обстоятельства непреодолимой силы действуют на протяжении 3 (трех) последовательных месяцев, настоящий </w:t>
      </w:r>
      <w:proofErr w:type="gramStart"/>
      <w:r>
        <w:rPr>
          <w:rFonts w:ascii="Times New Roman" w:hAnsi="Times New Roman"/>
          <w:sz w:val="24"/>
          <w:szCs w:val="24"/>
        </w:rPr>
        <w:t>Договор</w:t>
      </w:r>
      <w:proofErr w:type="gramEnd"/>
      <w:r>
        <w:rPr>
          <w:rFonts w:ascii="Times New Roman" w:hAnsi="Times New Roman"/>
          <w:sz w:val="24"/>
          <w:szCs w:val="24"/>
        </w:rPr>
        <w:t xml:space="preserve"> может быть расторгнут по соглашению Сторон.</w:t>
      </w:r>
    </w:p>
    <w:p w:rsidR="002C6A8E" w:rsidRDefault="002C6A8E" w:rsidP="00E826F5">
      <w:pPr>
        <w:pStyle w:val="aff7"/>
        <w:widowControl w:val="0"/>
        <w:autoSpaceDE w:val="0"/>
        <w:autoSpaceDN w:val="0"/>
        <w:adjustRightInd w:val="0"/>
        <w:ind w:left="0"/>
        <w:jc w:val="center"/>
        <w:rPr>
          <w:b/>
        </w:rPr>
      </w:pPr>
    </w:p>
    <w:p w:rsidR="002C6A8E" w:rsidRDefault="002C6A8E" w:rsidP="00E826F5">
      <w:pPr>
        <w:pStyle w:val="aff7"/>
        <w:widowControl w:val="0"/>
        <w:autoSpaceDE w:val="0"/>
        <w:autoSpaceDN w:val="0"/>
        <w:adjustRightInd w:val="0"/>
        <w:ind w:left="0"/>
        <w:jc w:val="center"/>
        <w:rPr>
          <w:b/>
        </w:rPr>
      </w:pPr>
    </w:p>
    <w:p w:rsidR="002C6A8E" w:rsidRPr="00A05352" w:rsidRDefault="002C6A8E" w:rsidP="00E826F5">
      <w:pPr>
        <w:pStyle w:val="aff7"/>
        <w:widowControl w:val="0"/>
        <w:autoSpaceDE w:val="0"/>
        <w:autoSpaceDN w:val="0"/>
        <w:adjustRightInd w:val="0"/>
        <w:ind w:left="0"/>
        <w:jc w:val="center"/>
      </w:pPr>
      <w:r>
        <w:rPr>
          <w:b/>
        </w:rPr>
        <w:t>10. Разрешение споров</w:t>
      </w:r>
    </w:p>
    <w:p w:rsidR="002C6A8E" w:rsidRPr="00A05352" w:rsidRDefault="002C6A8E" w:rsidP="00E826F5">
      <w:pPr>
        <w:widowControl w:val="0"/>
        <w:autoSpaceDE w:val="0"/>
        <w:autoSpaceDN w:val="0"/>
        <w:adjustRightInd w:val="0"/>
        <w:jc w:val="both"/>
      </w:pPr>
      <w:r>
        <w:tab/>
        <w:t xml:space="preserve">10.1. Все споры, возникающие при исполнении настоящего  Договора, решаются Сторонами путем переговоров, которые могут </w:t>
      </w:r>
      <w:proofErr w:type="gramStart"/>
      <w:r>
        <w:t>проводится</w:t>
      </w:r>
      <w:proofErr w:type="gramEnd"/>
      <w:r>
        <w:t xml:space="preserve"> в том числе, путем отправления писем по почте, обмена  факсимильными сообщениями.</w:t>
      </w:r>
    </w:p>
    <w:p w:rsidR="002C6A8E" w:rsidRPr="00A05352" w:rsidRDefault="002C6A8E" w:rsidP="00E826F5">
      <w:pPr>
        <w:widowControl w:val="0"/>
        <w:autoSpaceDE w:val="0"/>
        <w:autoSpaceDN w:val="0"/>
        <w:adjustRightInd w:val="0"/>
        <w:jc w:val="both"/>
      </w:pPr>
      <w:r>
        <w:tab/>
        <w:t xml:space="preserve">10.2.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t>с даты получения</w:t>
      </w:r>
      <w:proofErr w:type="gramEnd"/>
      <w:r>
        <w:t xml:space="preserve">. </w:t>
      </w:r>
    </w:p>
    <w:p w:rsidR="002C6A8E" w:rsidRPr="00555624" w:rsidRDefault="002C6A8E" w:rsidP="00E826F5">
      <w:pPr>
        <w:pStyle w:val="ConsNormal"/>
        <w:ind w:firstLine="0"/>
        <w:jc w:val="both"/>
        <w:rPr>
          <w:rFonts w:ascii="Times New Roman" w:hAnsi="Times New Roman"/>
          <w:i/>
          <w:sz w:val="24"/>
          <w:szCs w:val="24"/>
        </w:rPr>
      </w:pPr>
      <w:r>
        <w:rPr>
          <w:sz w:val="24"/>
          <w:szCs w:val="24"/>
        </w:rPr>
        <w:t xml:space="preserve">         </w:t>
      </w:r>
      <w:r>
        <w:rPr>
          <w:rFonts w:ascii="Times New Roman" w:hAnsi="Times New Roman"/>
          <w:sz w:val="24"/>
          <w:szCs w:val="24"/>
        </w:rPr>
        <w:t xml:space="preserve">10.3. В </w:t>
      </w:r>
      <w:proofErr w:type="gramStart"/>
      <w:r>
        <w:rPr>
          <w:rFonts w:ascii="Times New Roman" w:hAnsi="Times New Roman"/>
          <w:sz w:val="24"/>
          <w:szCs w:val="24"/>
        </w:rPr>
        <w:t>случае</w:t>
      </w:r>
      <w:proofErr w:type="gramEnd"/>
      <w:r>
        <w:rPr>
          <w:rFonts w:ascii="Times New Roman" w:hAnsi="Times New Roman"/>
          <w:sz w:val="24"/>
          <w:szCs w:val="24"/>
        </w:rPr>
        <w:t xml:space="preserve">, если споры не урегулированы Сторонами  с   </w:t>
      </w:r>
      <w:r>
        <w:rPr>
          <w:rFonts w:ascii="Times New Roman" w:hAnsi="Times New Roman"/>
          <w:sz w:val="24"/>
          <w:szCs w:val="24"/>
        </w:rPr>
        <w:br/>
        <w:t>помощью переговоров  и  в  претензионном  порядке, то они передаются заинтересованной Стороной в Арбитражный суд Забайкальского края.</w:t>
      </w:r>
    </w:p>
    <w:p w:rsidR="002C6A8E" w:rsidRPr="00A05352" w:rsidRDefault="002C6A8E" w:rsidP="00E826F5">
      <w:pPr>
        <w:widowControl w:val="0"/>
        <w:autoSpaceDE w:val="0"/>
        <w:autoSpaceDN w:val="0"/>
        <w:adjustRightInd w:val="0"/>
        <w:jc w:val="both"/>
      </w:pPr>
    </w:p>
    <w:p w:rsidR="002C6A8E" w:rsidRPr="00A05352" w:rsidRDefault="002C6A8E" w:rsidP="00E826F5">
      <w:pPr>
        <w:pStyle w:val="ConsNormal"/>
        <w:ind w:firstLine="0"/>
        <w:jc w:val="center"/>
        <w:rPr>
          <w:rFonts w:ascii="Times New Roman" w:hAnsi="Times New Roman"/>
          <w:b/>
          <w:sz w:val="24"/>
          <w:szCs w:val="24"/>
        </w:rPr>
      </w:pPr>
      <w:r>
        <w:rPr>
          <w:rFonts w:ascii="Times New Roman" w:hAnsi="Times New Roman"/>
          <w:b/>
          <w:sz w:val="24"/>
          <w:szCs w:val="24"/>
        </w:rPr>
        <w:t>11. Порядок внесения</w:t>
      </w:r>
    </w:p>
    <w:p w:rsidR="002C6A8E" w:rsidRPr="00A05352" w:rsidRDefault="002C6A8E" w:rsidP="00E826F5">
      <w:pPr>
        <w:pStyle w:val="ConsNormal"/>
        <w:ind w:firstLine="0"/>
        <w:jc w:val="center"/>
        <w:rPr>
          <w:rFonts w:ascii="Times New Roman" w:hAnsi="Times New Roman"/>
          <w:b/>
          <w:sz w:val="24"/>
          <w:szCs w:val="24"/>
        </w:rPr>
      </w:pPr>
      <w:r>
        <w:rPr>
          <w:rFonts w:ascii="Times New Roman" w:hAnsi="Times New Roman"/>
          <w:b/>
          <w:sz w:val="24"/>
          <w:szCs w:val="24"/>
        </w:rPr>
        <w:t>изменений, дополнений в Договор и его расторжения</w:t>
      </w:r>
    </w:p>
    <w:p w:rsidR="002C6A8E" w:rsidRPr="002361C3" w:rsidRDefault="002C6A8E" w:rsidP="00E826F5">
      <w:pPr>
        <w:pStyle w:val="ConsNormal"/>
        <w:ind w:firstLine="0"/>
        <w:jc w:val="both"/>
        <w:rPr>
          <w:rFonts w:ascii="Times New Roman" w:hAnsi="Times New Roman"/>
          <w:sz w:val="24"/>
          <w:szCs w:val="24"/>
        </w:rPr>
      </w:pPr>
      <w:r>
        <w:rPr>
          <w:rFonts w:ascii="Times New Roman" w:hAnsi="Times New Roman"/>
          <w:sz w:val="24"/>
          <w:szCs w:val="24"/>
        </w:rPr>
        <w:tab/>
        <w:t>11.1. В настоящий Договор могут быть внесены изменения и дополнения, которые оформляются дополнительными соглашениями к настоящему Договору.</w:t>
      </w:r>
    </w:p>
    <w:p w:rsidR="002C6A8E" w:rsidRPr="00E32181" w:rsidRDefault="002C6A8E" w:rsidP="00E826F5">
      <w:pPr>
        <w:pStyle w:val="ConsNormal"/>
        <w:ind w:firstLine="0"/>
        <w:jc w:val="both"/>
        <w:rPr>
          <w:rFonts w:ascii="Times New Roman" w:hAnsi="Times New Roman"/>
          <w:sz w:val="24"/>
          <w:szCs w:val="24"/>
        </w:rPr>
      </w:pPr>
      <w:r>
        <w:rPr>
          <w:rFonts w:ascii="Times New Roman" w:hAnsi="Times New Roman"/>
          <w:sz w:val="24"/>
          <w:szCs w:val="24"/>
        </w:rPr>
        <w:tab/>
        <w:t xml:space="preserve">11.2. Настоящий Договор может быть досрочно расторгнут Покупателем во внесудебном порядке в любой момент путём направления письменного уведомления о расторжении  настоящего Договора Поставщику не </w:t>
      </w:r>
      <w:proofErr w:type="gramStart"/>
      <w:r>
        <w:rPr>
          <w:rFonts w:ascii="Times New Roman" w:hAnsi="Times New Roman"/>
          <w:sz w:val="24"/>
          <w:szCs w:val="24"/>
        </w:rPr>
        <w:t>позднее</w:t>
      </w:r>
      <w:proofErr w:type="gramEnd"/>
      <w:r>
        <w:rPr>
          <w:rFonts w:ascii="Times New Roman" w:hAnsi="Times New Roman"/>
          <w:sz w:val="24"/>
          <w:szCs w:val="24"/>
        </w:rPr>
        <w:t xml:space="preserve">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w:t>
      </w:r>
    </w:p>
    <w:p w:rsidR="002C6A8E" w:rsidRPr="000A2A48" w:rsidRDefault="002C6A8E" w:rsidP="00E826F5">
      <w:pPr>
        <w:pStyle w:val="ConsNormal"/>
        <w:ind w:firstLine="0"/>
        <w:jc w:val="both"/>
        <w:rPr>
          <w:rFonts w:ascii="Times New Roman" w:hAnsi="Times New Roman"/>
          <w:i/>
          <w:sz w:val="24"/>
          <w:szCs w:val="24"/>
        </w:rPr>
      </w:pPr>
      <w:r>
        <w:rPr>
          <w:rFonts w:ascii="Times New Roman" w:hAnsi="Times New Roman"/>
          <w:sz w:val="24"/>
          <w:szCs w:val="24"/>
        </w:rPr>
        <w:tab/>
        <w:t xml:space="preserve">11.3. </w:t>
      </w:r>
      <w:proofErr w:type="gramStart"/>
      <w:r>
        <w:rPr>
          <w:rFonts w:ascii="Times New Roman" w:hAnsi="Times New Roman"/>
          <w:sz w:val="24"/>
          <w:szCs w:val="24"/>
        </w:rPr>
        <w:t xml:space="preserve">В случае досрочного расторжения настоящего Договора по основаниям, предусмотренным законодательством Российской Федерации и настоящим Договором, Поставщик обязуется возвратить Покупателю авансовый платеж в части, превышающей стоимость поставленного Товара, в течение </w:t>
      </w:r>
      <w:r>
        <w:rPr>
          <w:rFonts w:ascii="Times New Roman" w:hAnsi="Times New Roman"/>
          <w:iCs/>
          <w:sz w:val="24"/>
          <w:szCs w:val="24"/>
        </w:rPr>
        <w:t>3</w:t>
      </w:r>
      <w:r>
        <w:rPr>
          <w:rFonts w:ascii="Times New Roman" w:hAnsi="Times New Roman"/>
          <w:iCs/>
          <w:sz w:val="24"/>
          <w:szCs w:val="24"/>
          <w:vertAlign w:val="superscript"/>
        </w:rPr>
        <w:t xml:space="preserve"> </w:t>
      </w:r>
      <w:r>
        <w:rPr>
          <w:rFonts w:ascii="Times New Roman" w:hAnsi="Times New Roman"/>
          <w:iCs/>
          <w:sz w:val="24"/>
          <w:szCs w:val="24"/>
        </w:rPr>
        <w:t>(трех)</w:t>
      </w:r>
      <w:r>
        <w:rPr>
          <w:rFonts w:ascii="Times New Roman" w:hAnsi="Times New Roman"/>
          <w:sz w:val="24"/>
          <w:szCs w:val="24"/>
        </w:rPr>
        <w:t xml:space="preserve"> календарных дней с даты расторжения настоящего Договора</w:t>
      </w:r>
      <w:r>
        <w:rPr>
          <w:rFonts w:ascii="Times New Roman" w:hAnsi="Times New Roman"/>
          <w:i/>
          <w:sz w:val="24"/>
          <w:szCs w:val="24"/>
        </w:rPr>
        <w:t>.</w:t>
      </w:r>
      <w:r>
        <w:rPr>
          <w:rFonts w:ascii="Times New Roman" w:hAnsi="Times New Roman"/>
          <w:i/>
          <w:iCs/>
          <w:sz w:val="24"/>
          <w:szCs w:val="24"/>
        </w:rPr>
        <w:t xml:space="preserve">        </w:t>
      </w:r>
      <w:proofErr w:type="gramEnd"/>
    </w:p>
    <w:p w:rsidR="002C6A8E" w:rsidRPr="0083295B" w:rsidRDefault="002C6A8E" w:rsidP="00E826F5">
      <w:pPr>
        <w:ind w:firstLine="567"/>
        <w:jc w:val="both"/>
      </w:pPr>
    </w:p>
    <w:p w:rsidR="002C6A8E" w:rsidRPr="002361C3" w:rsidRDefault="002C6A8E" w:rsidP="00E826F5">
      <w:pPr>
        <w:tabs>
          <w:tab w:val="left" w:pos="0"/>
        </w:tabs>
        <w:jc w:val="center"/>
        <w:rPr>
          <w:b/>
        </w:rPr>
      </w:pPr>
      <w:r>
        <w:rPr>
          <w:b/>
        </w:rPr>
        <w:t>12. Срок действия Договора</w:t>
      </w:r>
    </w:p>
    <w:p w:rsidR="002C6A8E" w:rsidRPr="004A3CB3" w:rsidRDefault="002C6A8E" w:rsidP="00E826F5">
      <w:pPr>
        <w:pStyle w:val="ConsNormal"/>
        <w:ind w:firstLine="709"/>
        <w:jc w:val="both"/>
        <w:rPr>
          <w:rFonts w:ascii="Times New Roman" w:hAnsi="Times New Roman"/>
          <w:sz w:val="24"/>
          <w:szCs w:val="24"/>
        </w:rPr>
      </w:pPr>
      <w:r>
        <w:rPr>
          <w:rFonts w:ascii="Times New Roman" w:hAnsi="Times New Roman"/>
          <w:sz w:val="24"/>
          <w:szCs w:val="24"/>
        </w:rPr>
        <w:t xml:space="preserve">12.1. Настоящий Договор вступает в силу </w:t>
      </w:r>
      <w:proofErr w:type="gramStart"/>
      <w:r>
        <w:rPr>
          <w:rFonts w:ascii="Times New Roman" w:hAnsi="Times New Roman"/>
          <w:sz w:val="24"/>
          <w:szCs w:val="24"/>
        </w:rPr>
        <w:t>с даты</w:t>
      </w:r>
      <w:proofErr w:type="gramEnd"/>
      <w:r>
        <w:rPr>
          <w:rFonts w:ascii="Times New Roman" w:hAnsi="Times New Roman"/>
          <w:sz w:val="24"/>
          <w:szCs w:val="24"/>
        </w:rPr>
        <w:t xml:space="preserve"> его подписания Сторонами и действует </w:t>
      </w:r>
      <w:r>
        <w:rPr>
          <w:rFonts w:ascii="Times New Roman" w:hAnsi="Times New Roman"/>
          <w:iCs/>
          <w:sz w:val="24"/>
          <w:szCs w:val="24"/>
        </w:rPr>
        <w:t>до полного исполнения Сторонами своих</w:t>
      </w:r>
      <w:r>
        <w:rPr>
          <w:rFonts w:ascii="Times New Roman" w:hAnsi="Times New Roman"/>
          <w:i/>
          <w:iCs/>
          <w:sz w:val="24"/>
          <w:szCs w:val="24"/>
          <w:vertAlign w:val="superscript"/>
        </w:rPr>
        <w:t xml:space="preserve"> </w:t>
      </w:r>
      <w:r>
        <w:rPr>
          <w:rFonts w:ascii="Times New Roman" w:hAnsi="Times New Roman"/>
          <w:iCs/>
          <w:sz w:val="24"/>
          <w:szCs w:val="24"/>
        </w:rPr>
        <w:t>обязательств</w:t>
      </w:r>
      <w:r>
        <w:rPr>
          <w:rFonts w:ascii="Times New Roman" w:hAnsi="Times New Roman"/>
          <w:sz w:val="24"/>
          <w:szCs w:val="24"/>
        </w:rPr>
        <w:t xml:space="preserve">. </w:t>
      </w:r>
    </w:p>
    <w:p w:rsidR="002C6A8E" w:rsidRDefault="002C6A8E" w:rsidP="00E826F5">
      <w:pPr>
        <w:autoSpaceDE w:val="0"/>
        <w:autoSpaceDN w:val="0"/>
        <w:spacing w:line="276" w:lineRule="auto"/>
        <w:ind w:firstLine="709"/>
        <w:jc w:val="center"/>
        <w:rPr>
          <w:b/>
        </w:rPr>
      </w:pPr>
    </w:p>
    <w:p w:rsidR="002C6A8E" w:rsidRPr="002B3008" w:rsidRDefault="002C6A8E" w:rsidP="00E826F5">
      <w:pPr>
        <w:autoSpaceDE w:val="0"/>
        <w:autoSpaceDN w:val="0"/>
        <w:ind w:firstLine="709"/>
        <w:jc w:val="center"/>
      </w:pPr>
      <w:r>
        <w:rPr>
          <w:b/>
        </w:rPr>
        <w:t xml:space="preserve">13. </w:t>
      </w:r>
      <w:proofErr w:type="spellStart"/>
      <w:r>
        <w:rPr>
          <w:b/>
        </w:rPr>
        <w:t>Антикоррупционная</w:t>
      </w:r>
      <w:proofErr w:type="spellEnd"/>
      <w:r>
        <w:rPr>
          <w:b/>
        </w:rPr>
        <w:t xml:space="preserve"> оговорка</w:t>
      </w:r>
    </w:p>
    <w:p w:rsidR="002C6A8E" w:rsidRPr="002B3008" w:rsidRDefault="002C6A8E" w:rsidP="00E826F5">
      <w:pPr>
        <w:autoSpaceDE w:val="0"/>
        <w:autoSpaceDN w:val="0"/>
        <w:jc w:val="both"/>
      </w:pPr>
      <w:r>
        <w:tab/>
        <w:t xml:space="preserve">13.1. </w:t>
      </w:r>
      <w:proofErr w:type="gramStart"/>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2C6A8E" w:rsidRPr="002B3008" w:rsidRDefault="002C6A8E" w:rsidP="00E826F5">
      <w:pPr>
        <w:autoSpaceDE w:val="0"/>
        <w:autoSpaceDN w:val="0"/>
        <w:jc w:val="both"/>
      </w:pPr>
      <w:proofErr w:type="gramStart"/>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2C6A8E" w:rsidRPr="002B3008" w:rsidRDefault="002C6A8E" w:rsidP="00E826F5">
      <w:pPr>
        <w:autoSpaceDE w:val="0"/>
        <w:autoSpaceDN w:val="0"/>
        <w:jc w:val="both"/>
      </w:pPr>
      <w:r>
        <w:tab/>
        <w:t xml:space="preserve">13.2. В </w:t>
      </w:r>
      <w:proofErr w:type="gramStart"/>
      <w:r>
        <w:t>случае</w:t>
      </w:r>
      <w:proofErr w:type="gramEnd"/>
      <w:r>
        <w:t xml:space="preserve"> возникновения у Стороны подозрений, что произошло или может произойти нарушение каких-либо положений пункта 13.1 настоящего Договора, </w:t>
      </w:r>
      <w:r>
        <w:lastRenderedPageBreak/>
        <w:t xml:space="preserve">соответствующая Сторона обязуется уведомить об этом другую Сторону в письменной форме. В письменном </w:t>
      </w:r>
      <w:proofErr w:type="gramStart"/>
      <w:r>
        <w:t>уведомлении</w:t>
      </w:r>
      <w:proofErr w:type="gramEnd"/>
      <w:r>
        <w:t xml:space="preserve">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13.1 настоящего Договора другой Стороной, ее </w:t>
      </w:r>
      <w:proofErr w:type="spellStart"/>
      <w:r>
        <w:t>аффилированными</w:t>
      </w:r>
      <w:proofErr w:type="spellEnd"/>
      <w:r>
        <w:t xml:space="preserve"> лицами, работниками или посредниками. </w:t>
      </w:r>
    </w:p>
    <w:p w:rsidR="002C6A8E" w:rsidRPr="002B3008" w:rsidRDefault="002C6A8E" w:rsidP="00E826F5">
      <w:pPr>
        <w:autoSpaceDE w:val="0"/>
        <w:autoSpaceDN w:val="0"/>
        <w:jc w:val="both"/>
      </w:pPr>
      <w:r>
        <w:t>Каналы уведомления Поставщика о нарушениях каких-либо положений пункта 13.1 настоящего Договора: _________________, официальный сайт ______________(для заполнения специальной формы).</w:t>
      </w:r>
    </w:p>
    <w:p w:rsidR="002C6A8E" w:rsidRPr="002B3008" w:rsidRDefault="002C6A8E" w:rsidP="00E826F5">
      <w:pPr>
        <w:autoSpaceDE w:val="0"/>
        <w:autoSpaceDN w:val="0"/>
        <w:jc w:val="both"/>
      </w:pPr>
      <w:r>
        <w:t xml:space="preserve">Каналы уведомления Покупателя о нарушениях каких-либо положений пункта 13.1 настоящего Договора: 8 (3022) 32-52-21, официальный сайт </w:t>
      </w:r>
      <w:r>
        <w:rPr>
          <w:lang w:val="en-US"/>
        </w:rPr>
        <w:t>www</w:t>
      </w:r>
      <w:r>
        <w:t>.</w:t>
      </w:r>
      <w:proofErr w:type="spellStart"/>
      <w:r>
        <w:rPr>
          <w:lang w:val="en-US"/>
        </w:rPr>
        <w:t>trcont</w:t>
      </w:r>
      <w:proofErr w:type="spellEnd"/>
      <w:r>
        <w:t>.</w:t>
      </w:r>
      <w:r>
        <w:rPr>
          <w:lang w:val="en-US"/>
        </w:rPr>
        <w:t>com</w:t>
      </w:r>
      <w:r>
        <w:t>.</w:t>
      </w:r>
    </w:p>
    <w:p w:rsidR="002C6A8E" w:rsidRPr="002B3008" w:rsidRDefault="002C6A8E" w:rsidP="00E826F5">
      <w:pPr>
        <w:autoSpaceDE w:val="0"/>
        <w:autoSpaceDN w:val="0"/>
        <w:jc w:val="both"/>
      </w:pPr>
      <w:r>
        <w:t xml:space="preserve">Сторона, получившая  уведомление  о  нарушении  каких-либо положений пункта 13.1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2C6A8E" w:rsidRPr="002B3008" w:rsidRDefault="002C6A8E" w:rsidP="00E826F5">
      <w:pPr>
        <w:autoSpaceDE w:val="0"/>
        <w:autoSpaceDN w:val="0"/>
        <w:jc w:val="both"/>
      </w:pPr>
      <w:r>
        <w:tab/>
        <w:t xml:space="preserve">13.3. </w:t>
      </w:r>
      <w:proofErr w:type="gramStart"/>
      <w:r>
        <w:t>Стороны гарантируют осуществление надлежащего разбирательства по фактам нарушения положений пункта 13.1 настоящего Договора с соблюдением принципов конфиденциальности и применение эффективных мер по предотвращению возможных конфликтных ситуаций.</w:t>
      </w:r>
      <w:proofErr w:type="gramEnd"/>
      <w:r>
        <w:t xml:space="preserve">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2C6A8E" w:rsidRPr="002B3008" w:rsidRDefault="002C6A8E" w:rsidP="00E826F5">
      <w:pPr>
        <w:autoSpaceDE w:val="0"/>
        <w:autoSpaceDN w:val="0"/>
        <w:jc w:val="both"/>
      </w:pPr>
      <w:r>
        <w:tab/>
        <w:t xml:space="preserve">13.4. В случае подтверждения факта нарушения одной Стороной положений пункта 13.1 настоящего Договора и/или неполучения другой Стороной информации об итогах рассмотрения уведомления о нарушении в соответствии с пунктом 13.2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t>позднее</w:t>
      </w:r>
      <w:proofErr w:type="gramEnd"/>
      <w:r>
        <w:t xml:space="preserve"> чем за 30 (тридцать) календарных дней до даты прекращения действия настоящего Договора. </w:t>
      </w:r>
    </w:p>
    <w:p w:rsidR="002C6A8E" w:rsidRDefault="002C6A8E" w:rsidP="00E826F5">
      <w:pPr>
        <w:autoSpaceDE w:val="0"/>
        <w:autoSpaceDN w:val="0"/>
        <w:spacing w:line="276" w:lineRule="auto"/>
        <w:ind w:firstLine="709"/>
        <w:jc w:val="center"/>
        <w:rPr>
          <w:b/>
        </w:rPr>
      </w:pPr>
    </w:p>
    <w:p w:rsidR="002C6A8E" w:rsidRPr="006514FF" w:rsidRDefault="002C6A8E" w:rsidP="00E826F5">
      <w:pPr>
        <w:autoSpaceDE w:val="0"/>
        <w:autoSpaceDN w:val="0"/>
        <w:spacing w:line="276" w:lineRule="auto"/>
        <w:jc w:val="center"/>
        <w:rPr>
          <w:b/>
        </w:rPr>
      </w:pPr>
      <w:r>
        <w:rPr>
          <w:b/>
        </w:rPr>
        <w:t>14. Гарантии и заверения Поставщика</w:t>
      </w:r>
    </w:p>
    <w:p w:rsidR="002C6A8E" w:rsidRDefault="002C6A8E" w:rsidP="00E826F5">
      <w:pPr>
        <w:pStyle w:val="aff7"/>
        <w:suppressAutoHyphens w:val="0"/>
        <w:spacing w:after="200"/>
        <w:ind w:left="0"/>
        <w:contextualSpacing/>
        <w:jc w:val="both"/>
      </w:pPr>
      <w:r>
        <w:tab/>
        <w:t>14.1. Поставщик настоящим заверяет Покупателя и гарантирует, что на дату заключения настоящего Договора.</w:t>
      </w:r>
    </w:p>
    <w:p w:rsidR="002C6A8E" w:rsidRDefault="002C6A8E" w:rsidP="00E826F5">
      <w:pPr>
        <w:pStyle w:val="aff7"/>
        <w:suppressAutoHyphens w:val="0"/>
        <w:spacing w:after="200"/>
        <w:ind w:left="0"/>
        <w:contextualSpacing/>
        <w:jc w:val="both"/>
      </w:pPr>
      <w:r>
        <w:tab/>
        <w:t xml:space="preserve">14.1.1. Поставщик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2C6A8E" w:rsidRDefault="002C6A8E" w:rsidP="00E826F5">
      <w:pPr>
        <w:pStyle w:val="aff7"/>
        <w:suppressAutoHyphens w:val="0"/>
        <w:spacing w:after="200"/>
        <w:ind w:left="0"/>
        <w:contextualSpacing/>
        <w:jc w:val="both"/>
      </w:pPr>
      <w:r>
        <w:tab/>
        <w:t>14.1.2. Поставщиком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Поставщика;</w:t>
      </w:r>
    </w:p>
    <w:p w:rsidR="002C6A8E" w:rsidRDefault="002C6A8E" w:rsidP="00E826F5">
      <w:pPr>
        <w:pStyle w:val="aff7"/>
        <w:suppressAutoHyphens w:val="0"/>
        <w:spacing w:after="200"/>
        <w:ind w:left="0"/>
        <w:contextualSpacing/>
        <w:jc w:val="both"/>
      </w:pPr>
      <w:r>
        <w:tab/>
        <w:t>14.1.3. Настоящий Договор от имени Поставщика подписан лицом, которое надлежащим образом уполномочено совершать такие действия;</w:t>
      </w:r>
    </w:p>
    <w:p w:rsidR="002C6A8E" w:rsidRDefault="002C6A8E" w:rsidP="00E826F5">
      <w:pPr>
        <w:pStyle w:val="aff7"/>
        <w:suppressAutoHyphens w:val="0"/>
        <w:spacing w:after="200"/>
        <w:ind w:left="0"/>
        <w:contextualSpacing/>
        <w:jc w:val="both"/>
      </w:pPr>
      <w:r>
        <w:tab/>
        <w:t>14.1.4.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Поставщик, а также любого положения законодательства Российской Федерации;</w:t>
      </w:r>
    </w:p>
    <w:p w:rsidR="002C6A8E" w:rsidRPr="00B4033F" w:rsidRDefault="002C6A8E" w:rsidP="00E826F5">
      <w:pPr>
        <w:pStyle w:val="aff7"/>
        <w:suppressAutoHyphens w:val="0"/>
        <w:ind w:left="0"/>
        <w:contextualSpacing/>
        <w:jc w:val="both"/>
      </w:pPr>
      <w:r>
        <w:tab/>
        <w:t>14.1.5. Не существует каких-либо обстоятельств, которые ограничивают, запрещают исполнение Поставщиком обязательств по настоящему Договору.</w:t>
      </w:r>
    </w:p>
    <w:p w:rsidR="002C6A8E" w:rsidRDefault="002C6A8E" w:rsidP="00E826F5">
      <w:pPr>
        <w:pStyle w:val="ConsNormal"/>
        <w:ind w:firstLine="567"/>
        <w:jc w:val="center"/>
        <w:rPr>
          <w:rFonts w:ascii="Times New Roman" w:hAnsi="Times New Roman"/>
          <w:b/>
          <w:bCs/>
          <w:sz w:val="24"/>
          <w:szCs w:val="24"/>
        </w:rPr>
      </w:pPr>
    </w:p>
    <w:p w:rsidR="002C6A8E" w:rsidRDefault="002C6A8E" w:rsidP="00E826F5">
      <w:pPr>
        <w:pStyle w:val="ConsNormal"/>
        <w:ind w:firstLine="0"/>
        <w:jc w:val="center"/>
        <w:rPr>
          <w:rFonts w:ascii="Times New Roman" w:hAnsi="Times New Roman"/>
          <w:b/>
          <w:bCs/>
          <w:sz w:val="24"/>
          <w:szCs w:val="24"/>
        </w:rPr>
      </w:pPr>
      <w:r>
        <w:rPr>
          <w:rFonts w:ascii="Times New Roman" w:hAnsi="Times New Roman"/>
          <w:b/>
          <w:bCs/>
          <w:sz w:val="24"/>
          <w:szCs w:val="24"/>
        </w:rPr>
        <w:t>15. Прочие условия</w:t>
      </w:r>
    </w:p>
    <w:p w:rsidR="002C6A8E" w:rsidRDefault="002C6A8E" w:rsidP="00E826F5">
      <w:pPr>
        <w:pStyle w:val="ConsNormal"/>
        <w:ind w:firstLine="0"/>
        <w:jc w:val="both"/>
        <w:rPr>
          <w:rFonts w:ascii="Times New Roman" w:hAnsi="Times New Roman"/>
          <w:sz w:val="24"/>
          <w:szCs w:val="24"/>
        </w:rPr>
      </w:pPr>
      <w:r>
        <w:rPr>
          <w:rFonts w:ascii="Times New Roman" w:hAnsi="Times New Roman"/>
          <w:sz w:val="24"/>
          <w:szCs w:val="24"/>
        </w:rPr>
        <w:tab/>
        <w:t xml:space="preserve">15.1. В случае изменения у </w:t>
      </w:r>
      <w:proofErr w:type="gramStart"/>
      <w:r>
        <w:rPr>
          <w:rFonts w:ascii="Times New Roman" w:hAnsi="Times New Roman"/>
          <w:sz w:val="24"/>
          <w:szCs w:val="24"/>
        </w:rPr>
        <w:t>какой-либо</w:t>
      </w:r>
      <w:proofErr w:type="gramEnd"/>
      <w:r>
        <w:rPr>
          <w:rFonts w:ascii="Times New Roman" w:hAnsi="Times New Roman"/>
          <w:sz w:val="24"/>
          <w:szCs w:val="24"/>
        </w:rPr>
        <w:t xml:space="preserve"> из Сторон юридического статуса, адреса и банковских реквизитов, она обязана в течение 5 (пяти) дней со дня возникновения изменений известить другую Сторону.</w:t>
      </w:r>
    </w:p>
    <w:p w:rsidR="002C6A8E" w:rsidRDefault="002C6A8E" w:rsidP="00E826F5">
      <w:pPr>
        <w:pStyle w:val="ConsNormal"/>
        <w:ind w:firstLine="0"/>
        <w:jc w:val="both"/>
        <w:rPr>
          <w:rFonts w:ascii="Times New Roman" w:hAnsi="Times New Roman"/>
          <w:color w:val="000000"/>
          <w:sz w:val="24"/>
          <w:szCs w:val="24"/>
        </w:rPr>
      </w:pPr>
      <w:r>
        <w:rPr>
          <w:rFonts w:ascii="Times New Roman" w:hAnsi="Times New Roman"/>
          <w:color w:val="000000"/>
          <w:sz w:val="24"/>
          <w:szCs w:val="24"/>
        </w:rPr>
        <w:tab/>
        <w:t xml:space="preserve">15.2. Стороны обязуются не разглашать ставшую им известной в связи с исполнением настоящего Договора конфиденциальную информацию третьим лицам, за исключением </w:t>
      </w:r>
      <w:r>
        <w:rPr>
          <w:rFonts w:ascii="Times New Roman" w:hAnsi="Times New Roman"/>
          <w:color w:val="000000"/>
          <w:sz w:val="24"/>
          <w:szCs w:val="24"/>
        </w:rPr>
        <w:lastRenderedPageBreak/>
        <w:t>случаев, прямо предусмотренных законодательством Российской Федерации, и не использовать ее для каких-либо целей, кроме связанных с выполнением обязательств по настоящему Договору.</w:t>
      </w:r>
    </w:p>
    <w:p w:rsidR="002C6A8E" w:rsidRDefault="002C6A8E" w:rsidP="00E826F5">
      <w:pPr>
        <w:pStyle w:val="ConsNormal"/>
        <w:ind w:firstLine="0"/>
        <w:jc w:val="both"/>
        <w:rPr>
          <w:rFonts w:ascii="Times New Roman" w:hAnsi="Times New Roman"/>
          <w:sz w:val="24"/>
          <w:szCs w:val="24"/>
        </w:rPr>
      </w:pPr>
      <w:r>
        <w:rPr>
          <w:rFonts w:ascii="Times New Roman" w:hAnsi="Times New Roman"/>
          <w:sz w:val="24"/>
          <w:szCs w:val="24"/>
        </w:rPr>
        <w:tab/>
        <w:t>15.3. Исполнитель обязан предоставить Заказчику информацию о цепочке собственников, включая бенефициаров (в том числе конечных).</w:t>
      </w:r>
    </w:p>
    <w:p w:rsidR="002C6A8E" w:rsidRDefault="002C6A8E" w:rsidP="00E826F5">
      <w:pPr>
        <w:pStyle w:val="ConsNormal"/>
        <w:ind w:firstLine="0"/>
        <w:jc w:val="both"/>
        <w:rPr>
          <w:rFonts w:ascii="Times New Roman" w:hAnsi="Times New Roman"/>
          <w:sz w:val="24"/>
          <w:szCs w:val="24"/>
        </w:rPr>
      </w:pPr>
      <w:r>
        <w:rPr>
          <w:rFonts w:ascii="Times New Roman" w:hAnsi="Times New Roman"/>
          <w:sz w:val="24"/>
          <w:szCs w:val="24"/>
        </w:rPr>
        <w:tab/>
        <w:t>15.4. Исполнитель, в случае возникновения каких-либо изменений в цепочке собственников, включая бенефициаров (в том числе конечных), обязан известить об этом Заказчика  в течение 5 (пяти) календарных дней со дня возникновения таких изменений.</w:t>
      </w:r>
    </w:p>
    <w:p w:rsidR="002C6A8E" w:rsidRPr="002361C3" w:rsidRDefault="002C6A8E" w:rsidP="00E826F5">
      <w:pPr>
        <w:pStyle w:val="ConsNormal"/>
        <w:ind w:firstLine="0"/>
        <w:jc w:val="both"/>
        <w:rPr>
          <w:rFonts w:ascii="Times New Roman" w:hAnsi="Times New Roman"/>
          <w:sz w:val="24"/>
          <w:szCs w:val="24"/>
        </w:rPr>
      </w:pPr>
      <w:r>
        <w:rPr>
          <w:rFonts w:ascii="Times New Roman" w:hAnsi="Times New Roman"/>
          <w:sz w:val="24"/>
          <w:szCs w:val="24"/>
        </w:rPr>
        <w:tab/>
        <w:t>15.5. Передача прав и обязанностей Поставщика третьим лицам не допускается без письменного согласия Покупателя.</w:t>
      </w:r>
    </w:p>
    <w:p w:rsidR="002C6A8E" w:rsidRPr="002361C3" w:rsidRDefault="002C6A8E" w:rsidP="00E826F5">
      <w:pPr>
        <w:pStyle w:val="ConsNormal"/>
        <w:ind w:firstLine="0"/>
        <w:jc w:val="both"/>
        <w:rPr>
          <w:rFonts w:ascii="Times New Roman" w:hAnsi="Times New Roman"/>
          <w:sz w:val="24"/>
          <w:szCs w:val="24"/>
        </w:rPr>
      </w:pPr>
      <w:r>
        <w:rPr>
          <w:rFonts w:ascii="Times New Roman" w:hAnsi="Times New Roman"/>
          <w:sz w:val="24"/>
          <w:szCs w:val="24"/>
        </w:rPr>
        <w:tab/>
        <w:t>15.6. Все приложения к настоящему Договору являются его неотъемлемыми частями.</w:t>
      </w:r>
    </w:p>
    <w:p w:rsidR="002C6A8E" w:rsidRPr="002361C3" w:rsidRDefault="002C6A8E" w:rsidP="00E826F5">
      <w:pPr>
        <w:pStyle w:val="ConsNormal"/>
        <w:ind w:firstLine="0"/>
        <w:jc w:val="both"/>
        <w:rPr>
          <w:rFonts w:ascii="Times New Roman" w:hAnsi="Times New Roman"/>
          <w:sz w:val="24"/>
          <w:szCs w:val="24"/>
        </w:rPr>
      </w:pPr>
      <w:r>
        <w:rPr>
          <w:rFonts w:ascii="Times New Roman" w:hAnsi="Times New Roman"/>
          <w:sz w:val="24"/>
          <w:szCs w:val="24"/>
        </w:rPr>
        <w:tab/>
        <w:t>15.7. Все вопросы, не предусмотренные настоящим Договором, регулируются законодательством Российской Федерации.</w:t>
      </w:r>
    </w:p>
    <w:p w:rsidR="002C6A8E" w:rsidRPr="002361C3" w:rsidRDefault="002C6A8E" w:rsidP="00E826F5">
      <w:pPr>
        <w:pStyle w:val="ConsNormal"/>
        <w:ind w:firstLine="0"/>
        <w:jc w:val="both"/>
        <w:rPr>
          <w:rFonts w:ascii="Times New Roman" w:hAnsi="Times New Roman"/>
          <w:sz w:val="24"/>
          <w:szCs w:val="24"/>
        </w:rPr>
      </w:pPr>
      <w:r>
        <w:rPr>
          <w:rFonts w:ascii="Times New Roman" w:hAnsi="Times New Roman"/>
          <w:sz w:val="24"/>
          <w:szCs w:val="24"/>
        </w:rPr>
        <w:tab/>
        <w:t>15.8. Настоящий Договор составлен в двух экземплярах, имеющих одинаковую силу, по одному для каждой из Сторон.</w:t>
      </w:r>
    </w:p>
    <w:p w:rsidR="002C6A8E" w:rsidRPr="002361C3" w:rsidRDefault="002C6A8E" w:rsidP="00E826F5">
      <w:pPr>
        <w:pStyle w:val="ConsNormal"/>
        <w:ind w:firstLine="0"/>
        <w:jc w:val="both"/>
        <w:rPr>
          <w:rFonts w:ascii="Times New Roman" w:hAnsi="Times New Roman"/>
          <w:sz w:val="24"/>
          <w:szCs w:val="24"/>
        </w:rPr>
      </w:pPr>
      <w:r>
        <w:rPr>
          <w:rFonts w:ascii="Times New Roman" w:hAnsi="Times New Roman"/>
          <w:sz w:val="24"/>
          <w:szCs w:val="24"/>
        </w:rPr>
        <w:tab/>
        <w:t>15.9. К настоящему Договору прилагается:</w:t>
      </w:r>
    </w:p>
    <w:p w:rsidR="002C6A8E" w:rsidRDefault="002C6A8E" w:rsidP="00E826F5">
      <w:pPr>
        <w:pStyle w:val="ConsNormal"/>
        <w:ind w:firstLine="0"/>
        <w:jc w:val="both"/>
        <w:rPr>
          <w:rFonts w:ascii="Times New Roman" w:hAnsi="Times New Roman"/>
          <w:sz w:val="24"/>
          <w:szCs w:val="24"/>
        </w:rPr>
      </w:pPr>
      <w:r>
        <w:rPr>
          <w:rFonts w:ascii="Times New Roman" w:hAnsi="Times New Roman"/>
          <w:sz w:val="24"/>
          <w:szCs w:val="24"/>
        </w:rPr>
        <w:tab/>
        <w:t>15.9.1. Спецификация №1 (Приложение № 1).</w:t>
      </w:r>
    </w:p>
    <w:p w:rsidR="002C6A8E" w:rsidRDefault="002C6A8E" w:rsidP="00E826F5">
      <w:pPr>
        <w:pStyle w:val="ConsNormal"/>
        <w:ind w:firstLine="0"/>
        <w:jc w:val="both"/>
        <w:rPr>
          <w:rFonts w:ascii="Times New Roman" w:hAnsi="Times New Roman"/>
          <w:sz w:val="24"/>
          <w:szCs w:val="24"/>
        </w:rPr>
      </w:pPr>
    </w:p>
    <w:p w:rsidR="002C6A8E" w:rsidRDefault="002C6A8E" w:rsidP="00E826F5">
      <w:pPr>
        <w:pStyle w:val="ConsNormal"/>
        <w:ind w:left="1050" w:firstLine="0"/>
        <w:jc w:val="center"/>
        <w:rPr>
          <w:rFonts w:ascii="Times New Roman" w:hAnsi="Times New Roman"/>
          <w:b/>
          <w:sz w:val="24"/>
          <w:szCs w:val="24"/>
        </w:rPr>
      </w:pPr>
      <w:r>
        <w:rPr>
          <w:rFonts w:ascii="Times New Roman" w:hAnsi="Times New Roman"/>
          <w:b/>
          <w:bCs/>
          <w:sz w:val="24"/>
          <w:szCs w:val="24"/>
        </w:rPr>
        <w:t xml:space="preserve">16. </w:t>
      </w:r>
      <w:r>
        <w:rPr>
          <w:rFonts w:ascii="Times New Roman" w:hAnsi="Times New Roman"/>
          <w:b/>
          <w:sz w:val="24"/>
          <w:szCs w:val="24"/>
        </w:rPr>
        <w:t>Юридические адреса и платежные реквизиты Сторон</w:t>
      </w:r>
    </w:p>
    <w:p w:rsidR="002C6A8E" w:rsidRPr="0051442E" w:rsidRDefault="002C6A8E" w:rsidP="00E826F5">
      <w:pPr>
        <w:pStyle w:val="ConsNormal"/>
        <w:ind w:left="1050" w:firstLine="0"/>
        <w:jc w:val="center"/>
        <w:rPr>
          <w:rFonts w:ascii="Times New Roman" w:hAnsi="Times New Roman"/>
          <w:b/>
          <w:sz w:val="24"/>
          <w:szCs w:val="24"/>
        </w:rPr>
      </w:pPr>
    </w:p>
    <w:tbl>
      <w:tblPr>
        <w:tblW w:w="0" w:type="auto"/>
        <w:tblInd w:w="137" w:type="dxa"/>
        <w:tblLook w:val="0000"/>
      </w:tblPr>
      <w:tblGrid>
        <w:gridCol w:w="4933"/>
        <w:gridCol w:w="4553"/>
      </w:tblGrid>
      <w:tr w:rsidR="002C6A8E" w:rsidRPr="00AE3E04" w:rsidTr="00E826F5">
        <w:trPr>
          <w:trHeight w:val="4958"/>
        </w:trPr>
        <w:tc>
          <w:tcPr>
            <w:tcW w:w="4933" w:type="dxa"/>
          </w:tcPr>
          <w:p w:rsidR="002C6A8E" w:rsidRPr="00AE3E04" w:rsidRDefault="002C6A8E" w:rsidP="00E826F5">
            <w:r>
              <w:rPr>
                <w:b/>
              </w:rPr>
              <w:t xml:space="preserve">Покупатель: </w:t>
            </w:r>
            <w:r>
              <w:t xml:space="preserve"> Публичное акционерное общество «Центр по перевозке грузов в контейнерах «</w:t>
            </w:r>
            <w:proofErr w:type="spellStart"/>
            <w:r>
              <w:t>ТрансКонтейнер</w:t>
            </w:r>
            <w:proofErr w:type="spellEnd"/>
            <w:r>
              <w:t xml:space="preserve">» </w:t>
            </w:r>
          </w:p>
          <w:p w:rsidR="002C6A8E" w:rsidRPr="00AE3E04" w:rsidRDefault="002C6A8E" w:rsidP="00E826F5">
            <w:r>
              <w:t>Юридический адрес:</w:t>
            </w:r>
          </w:p>
          <w:p w:rsidR="002C6A8E" w:rsidRPr="00AE3E04" w:rsidRDefault="002C6A8E" w:rsidP="00E826F5">
            <w:r>
              <w:t xml:space="preserve">125047, Москва, пер. </w:t>
            </w:r>
            <w:proofErr w:type="gramStart"/>
            <w:r>
              <w:t>Оружейный</w:t>
            </w:r>
            <w:proofErr w:type="gramEnd"/>
            <w:r>
              <w:t>, д.19</w:t>
            </w:r>
          </w:p>
          <w:p w:rsidR="002C6A8E" w:rsidRPr="00AE3E04" w:rsidRDefault="002C6A8E" w:rsidP="00E826F5">
            <w:r>
              <w:t>Местонахождение:</w:t>
            </w:r>
          </w:p>
          <w:p w:rsidR="002C6A8E" w:rsidRPr="00AE3E04" w:rsidRDefault="002C6A8E" w:rsidP="00E826F5">
            <w:r>
              <w:t>Филиал ПАО «</w:t>
            </w:r>
            <w:proofErr w:type="spellStart"/>
            <w:r>
              <w:t>ТрансКонтейнер</w:t>
            </w:r>
            <w:proofErr w:type="spellEnd"/>
            <w:r>
              <w:t xml:space="preserve">» на </w:t>
            </w:r>
            <w:proofErr w:type="gramStart"/>
            <w:r>
              <w:t>Забайкальской</w:t>
            </w:r>
            <w:proofErr w:type="gramEnd"/>
            <w:r>
              <w:t xml:space="preserve"> ж.д.</w:t>
            </w:r>
          </w:p>
          <w:p w:rsidR="002C6A8E" w:rsidRPr="00AE3E04" w:rsidRDefault="002C6A8E" w:rsidP="00E826F5">
            <w:r>
              <w:t>672000, г. Чита, ул. Анохина, 91</w:t>
            </w:r>
          </w:p>
          <w:p w:rsidR="002C6A8E" w:rsidRPr="00AE3E04" w:rsidRDefault="002C6A8E" w:rsidP="00E826F5">
            <w:r>
              <w:t>Тел.: (3022) 22-70-49; факс(3022) 32-51-58</w:t>
            </w:r>
          </w:p>
          <w:p w:rsidR="002C6A8E" w:rsidRPr="00AE3E04" w:rsidRDefault="002C6A8E" w:rsidP="00E826F5">
            <w:r>
              <w:t>ИНН 7708591995/КПП 997650001</w:t>
            </w:r>
          </w:p>
          <w:p w:rsidR="002C6A8E" w:rsidRPr="00AE3E04" w:rsidRDefault="002C6A8E" w:rsidP="00E826F5">
            <w:pPr>
              <w:rPr>
                <w:b/>
              </w:rPr>
            </w:pPr>
            <w:r>
              <w:rPr>
                <w:b/>
              </w:rPr>
              <w:t>Банковские реквизиты:</w:t>
            </w:r>
          </w:p>
          <w:p w:rsidR="002C6A8E" w:rsidRPr="00AE3E04" w:rsidRDefault="002C6A8E" w:rsidP="00E826F5">
            <w:proofErr w:type="gramStart"/>
            <w:r>
              <w:t>Р</w:t>
            </w:r>
            <w:proofErr w:type="gramEnd"/>
            <w:r>
              <w:t>/с 40702810009030002960</w:t>
            </w:r>
          </w:p>
          <w:p w:rsidR="002C6A8E" w:rsidRPr="00AE3E04" w:rsidRDefault="002C6A8E" w:rsidP="00E826F5">
            <w:proofErr w:type="gramStart"/>
            <w:r>
              <w:t>К/с 30101810200000000777</w:t>
            </w:r>
            <w:proofErr w:type="gramEnd"/>
          </w:p>
          <w:p w:rsidR="002C6A8E" w:rsidRPr="00AE3E04" w:rsidRDefault="002C6A8E" w:rsidP="00E826F5">
            <w:pPr>
              <w:widowControl w:val="0"/>
              <w:ind w:right="-7"/>
            </w:pPr>
            <w:r>
              <w:t xml:space="preserve">Филиал Банка ВТБ (ПАО) </w:t>
            </w:r>
            <w:proofErr w:type="gramStart"/>
            <w:r>
              <w:t>в</w:t>
            </w:r>
            <w:proofErr w:type="gramEnd"/>
          </w:p>
          <w:p w:rsidR="002C6A8E" w:rsidRPr="00AE3E04" w:rsidRDefault="002C6A8E" w:rsidP="00E826F5">
            <w:pPr>
              <w:widowControl w:val="0"/>
              <w:ind w:right="-7"/>
            </w:pPr>
            <w:r>
              <w:t xml:space="preserve">г. </w:t>
            </w:r>
            <w:proofErr w:type="gramStart"/>
            <w:r>
              <w:t>Красноярске</w:t>
            </w:r>
            <w:proofErr w:type="gramEnd"/>
            <w:r>
              <w:t xml:space="preserve"> Г. КРАСНОЯРСК </w:t>
            </w:r>
          </w:p>
          <w:p w:rsidR="002C6A8E" w:rsidRPr="0014130C" w:rsidRDefault="002C6A8E" w:rsidP="00E826F5">
            <w:r>
              <w:t>БИК 040407777</w:t>
            </w:r>
          </w:p>
          <w:p w:rsidR="002C6A8E" w:rsidRPr="00AE3E04" w:rsidRDefault="002C6A8E" w:rsidP="00E826F5">
            <w:pPr>
              <w:rPr>
                <w:lang w:val="en-US"/>
              </w:rPr>
            </w:pPr>
            <w:r>
              <w:rPr>
                <w:lang w:val="en-US"/>
              </w:rPr>
              <w:t xml:space="preserve">E-mail: </w:t>
            </w:r>
            <w:hyperlink r:id="rId22" w:history="1">
              <w:r>
                <w:rPr>
                  <w:rStyle w:val="a7"/>
                  <w:lang w:val="en-US"/>
                </w:rPr>
                <w:t>trcont@trcont.ru</w:t>
              </w:r>
            </w:hyperlink>
          </w:p>
          <w:p w:rsidR="002C6A8E" w:rsidRPr="00AE3E04" w:rsidRDefault="002C6A8E" w:rsidP="00E826F5">
            <w:pPr>
              <w:pStyle w:val="ConsNormal"/>
              <w:ind w:firstLine="0"/>
              <w:rPr>
                <w:rFonts w:ascii="Times New Roman" w:hAnsi="Times New Roman"/>
                <w:b/>
                <w:sz w:val="24"/>
                <w:szCs w:val="24"/>
              </w:rPr>
            </w:pPr>
            <w:r>
              <w:rPr>
                <w:rFonts w:ascii="Times New Roman" w:hAnsi="Times New Roman"/>
                <w:sz w:val="24"/>
                <w:szCs w:val="24"/>
                <w:vertAlign w:val="superscript"/>
              </w:rPr>
              <w:t xml:space="preserve"> </w:t>
            </w:r>
          </w:p>
        </w:tc>
        <w:tc>
          <w:tcPr>
            <w:tcW w:w="4553" w:type="dxa"/>
          </w:tcPr>
          <w:p w:rsidR="002C6A8E" w:rsidRPr="006617A8" w:rsidRDefault="002C6A8E" w:rsidP="00E826F5">
            <w:pPr>
              <w:pStyle w:val="ConsNormal"/>
              <w:ind w:firstLine="0"/>
              <w:rPr>
                <w:rFonts w:ascii="Times New Roman" w:hAnsi="Times New Roman"/>
                <w:b/>
                <w:sz w:val="22"/>
                <w:szCs w:val="22"/>
              </w:rPr>
            </w:pPr>
            <w:r>
              <w:rPr>
                <w:rFonts w:ascii="Times New Roman" w:hAnsi="Times New Roman"/>
                <w:b/>
                <w:sz w:val="22"/>
                <w:szCs w:val="22"/>
              </w:rPr>
              <w:t xml:space="preserve">Поставщик: </w:t>
            </w:r>
            <w:r>
              <w:rPr>
                <w:rFonts w:ascii="Times New Roman" w:hAnsi="Times New Roman"/>
                <w:sz w:val="22"/>
                <w:szCs w:val="22"/>
              </w:rPr>
              <w:t>(полное наименование)</w:t>
            </w:r>
          </w:p>
          <w:p w:rsidR="002C6A8E" w:rsidRPr="006617A8" w:rsidRDefault="002C6A8E" w:rsidP="00E826F5"/>
          <w:p w:rsidR="002C6A8E" w:rsidRPr="0006068C" w:rsidRDefault="002C6A8E" w:rsidP="00E826F5">
            <w:pPr>
              <w:pStyle w:val="afc"/>
              <w:ind w:firstLine="0"/>
              <w:rPr>
                <w:sz w:val="22"/>
                <w:szCs w:val="22"/>
              </w:rPr>
            </w:pPr>
            <w:r>
              <w:rPr>
                <w:color w:val="000000"/>
                <w:spacing w:val="5"/>
                <w:sz w:val="22"/>
                <w:szCs w:val="22"/>
              </w:rPr>
              <w:t>Место нахождения</w:t>
            </w:r>
            <w:r>
              <w:rPr>
                <w:sz w:val="22"/>
                <w:szCs w:val="22"/>
              </w:rPr>
              <w:t>: ____________________</w:t>
            </w:r>
          </w:p>
          <w:p w:rsidR="002C6A8E" w:rsidRPr="0006068C" w:rsidRDefault="002C6A8E" w:rsidP="00E826F5">
            <w:pPr>
              <w:pStyle w:val="afc"/>
              <w:ind w:firstLine="0"/>
              <w:rPr>
                <w:sz w:val="22"/>
                <w:szCs w:val="22"/>
              </w:rPr>
            </w:pPr>
            <w:r>
              <w:rPr>
                <w:sz w:val="22"/>
                <w:szCs w:val="22"/>
              </w:rPr>
              <w:t>Почтовый адрес: _______________________</w:t>
            </w:r>
          </w:p>
          <w:p w:rsidR="002C6A8E" w:rsidRPr="0006068C" w:rsidRDefault="002C6A8E" w:rsidP="00E826F5">
            <w:pPr>
              <w:pStyle w:val="afc"/>
              <w:ind w:right="-5" w:firstLine="0"/>
              <w:rPr>
                <w:sz w:val="22"/>
                <w:szCs w:val="22"/>
              </w:rPr>
            </w:pPr>
            <w:r>
              <w:rPr>
                <w:sz w:val="22"/>
                <w:szCs w:val="22"/>
              </w:rPr>
              <w:t>ОГРН_______________ИНН ______________, ОКПО_____________ ______________, КПП ___________________</w:t>
            </w:r>
          </w:p>
          <w:p w:rsidR="002C6A8E" w:rsidRPr="0006068C" w:rsidRDefault="002C6A8E" w:rsidP="00E826F5">
            <w:pPr>
              <w:pStyle w:val="afc"/>
              <w:ind w:right="-5" w:firstLine="0"/>
              <w:rPr>
                <w:sz w:val="22"/>
                <w:szCs w:val="22"/>
              </w:rPr>
            </w:pPr>
            <w:proofErr w:type="spellStart"/>
            <w:proofErr w:type="gramStart"/>
            <w:r>
              <w:rPr>
                <w:sz w:val="22"/>
                <w:szCs w:val="22"/>
              </w:rPr>
              <w:t>р</w:t>
            </w:r>
            <w:proofErr w:type="spellEnd"/>
            <w:proofErr w:type="gramEnd"/>
            <w:r>
              <w:rPr>
                <w:sz w:val="22"/>
                <w:szCs w:val="22"/>
              </w:rPr>
              <w:t xml:space="preserve">/счет  ________________________________ </w:t>
            </w:r>
          </w:p>
          <w:p w:rsidR="002C6A8E" w:rsidRPr="0006068C" w:rsidRDefault="002C6A8E" w:rsidP="00E826F5">
            <w:pPr>
              <w:pStyle w:val="afc"/>
              <w:ind w:right="-5" w:firstLine="0"/>
              <w:rPr>
                <w:sz w:val="22"/>
                <w:szCs w:val="22"/>
              </w:rPr>
            </w:pPr>
            <w:proofErr w:type="gramStart"/>
            <w:r>
              <w:rPr>
                <w:sz w:val="22"/>
                <w:szCs w:val="22"/>
              </w:rPr>
              <w:t xml:space="preserve">в  ____________________________________, </w:t>
            </w:r>
            <w:proofErr w:type="gramEnd"/>
          </w:p>
          <w:p w:rsidR="002C6A8E" w:rsidRPr="0006068C" w:rsidRDefault="002C6A8E" w:rsidP="00E826F5">
            <w:pPr>
              <w:pStyle w:val="af9"/>
              <w:ind w:right="-5" w:firstLine="0"/>
              <w:rPr>
                <w:sz w:val="22"/>
              </w:rPr>
            </w:pPr>
            <w:proofErr w:type="gramStart"/>
            <w:r>
              <w:rPr>
                <w:sz w:val="22"/>
                <w:szCs w:val="22"/>
              </w:rPr>
              <w:t>к</w:t>
            </w:r>
            <w:proofErr w:type="gramEnd"/>
            <w:r>
              <w:rPr>
                <w:sz w:val="22"/>
                <w:szCs w:val="22"/>
              </w:rPr>
              <w:t>/счет _________________________________</w:t>
            </w:r>
          </w:p>
          <w:p w:rsidR="002C6A8E" w:rsidRPr="0006068C" w:rsidRDefault="002C6A8E" w:rsidP="00E826F5">
            <w:pPr>
              <w:pStyle w:val="af9"/>
              <w:ind w:right="-5" w:firstLine="0"/>
              <w:rPr>
                <w:sz w:val="22"/>
              </w:rPr>
            </w:pPr>
            <w:r>
              <w:rPr>
                <w:sz w:val="22"/>
                <w:szCs w:val="22"/>
              </w:rPr>
              <w:t xml:space="preserve"> </w:t>
            </w:r>
            <w:proofErr w:type="gramStart"/>
            <w:r>
              <w:rPr>
                <w:sz w:val="22"/>
                <w:szCs w:val="22"/>
              </w:rPr>
              <w:t xml:space="preserve">в  ____________________________________, </w:t>
            </w:r>
            <w:proofErr w:type="gramEnd"/>
          </w:p>
          <w:p w:rsidR="002C6A8E" w:rsidRPr="0006068C" w:rsidRDefault="002C6A8E" w:rsidP="00E826F5">
            <w:pPr>
              <w:pStyle w:val="af9"/>
              <w:ind w:right="-5" w:firstLine="0"/>
              <w:rPr>
                <w:sz w:val="22"/>
              </w:rPr>
            </w:pPr>
            <w:r>
              <w:rPr>
                <w:sz w:val="22"/>
                <w:szCs w:val="22"/>
              </w:rPr>
              <w:t xml:space="preserve">БИК _______________,  </w:t>
            </w:r>
          </w:p>
          <w:p w:rsidR="002C6A8E" w:rsidRPr="00A07210" w:rsidRDefault="002C6A8E" w:rsidP="00E826F5">
            <w:pPr>
              <w:pStyle w:val="af9"/>
              <w:ind w:right="-5" w:firstLine="0"/>
              <w:rPr>
                <w:sz w:val="22"/>
              </w:rPr>
            </w:pPr>
            <w:r>
              <w:rPr>
                <w:sz w:val="22"/>
                <w:szCs w:val="22"/>
              </w:rPr>
              <w:t>тел. ________, факс__________</w:t>
            </w:r>
          </w:p>
          <w:p w:rsidR="002C6A8E" w:rsidRPr="006617A8" w:rsidRDefault="002C6A8E" w:rsidP="00E826F5"/>
          <w:p w:rsidR="002C6A8E" w:rsidRPr="00AE3E04" w:rsidRDefault="002C6A8E" w:rsidP="00E826F5">
            <w:pPr>
              <w:rPr>
                <w:lang w:val="en-US"/>
              </w:rPr>
            </w:pPr>
          </w:p>
        </w:tc>
      </w:tr>
    </w:tbl>
    <w:p w:rsidR="002C6A8E" w:rsidRPr="00F9622E" w:rsidRDefault="002C6A8E" w:rsidP="00E826F5">
      <w:pPr>
        <w:ind w:left="1800"/>
        <w:jc w:val="center"/>
        <w:rPr>
          <w:lang w:val="en-US"/>
        </w:rPr>
      </w:pPr>
    </w:p>
    <w:p w:rsidR="002C6A8E" w:rsidRPr="00F9622E" w:rsidRDefault="002C6A8E" w:rsidP="00E826F5">
      <w:pPr>
        <w:ind w:left="1800"/>
        <w:jc w:val="center"/>
        <w:rPr>
          <w:lang w:val="en-US"/>
        </w:rPr>
      </w:pPr>
    </w:p>
    <w:p w:rsidR="002C6A8E" w:rsidRPr="00F9622E" w:rsidRDefault="002C6A8E" w:rsidP="00E826F5">
      <w:pPr>
        <w:ind w:left="1800"/>
        <w:jc w:val="center"/>
        <w:rPr>
          <w:lang w:val="en-US"/>
        </w:rPr>
      </w:pPr>
    </w:p>
    <w:p w:rsidR="002C6A8E" w:rsidRPr="00F9622E" w:rsidRDefault="002C6A8E" w:rsidP="00E826F5">
      <w:pPr>
        <w:ind w:left="1800"/>
        <w:jc w:val="center"/>
        <w:rPr>
          <w:lang w:val="en-US"/>
        </w:rPr>
      </w:pPr>
    </w:p>
    <w:p w:rsidR="002C6A8E" w:rsidRDefault="002C6A8E" w:rsidP="00E826F5">
      <w:pPr>
        <w:ind w:firstLine="567"/>
        <w:jc w:val="right"/>
      </w:pPr>
    </w:p>
    <w:p w:rsidR="002C6A8E" w:rsidRDefault="002C6A8E" w:rsidP="00E826F5">
      <w:pPr>
        <w:ind w:firstLine="567"/>
        <w:jc w:val="right"/>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2C6A8E" w:rsidRPr="00021914" w:rsidTr="00E826F5">
        <w:trPr>
          <w:trHeight w:val="2074"/>
        </w:trPr>
        <w:tc>
          <w:tcPr>
            <w:tcW w:w="4705" w:type="dxa"/>
            <w:tcBorders>
              <w:top w:val="nil"/>
              <w:left w:val="nil"/>
              <w:bottom w:val="nil"/>
              <w:right w:val="nil"/>
            </w:tcBorders>
          </w:tcPr>
          <w:p w:rsidR="002C6A8E" w:rsidRPr="00021914" w:rsidRDefault="002C6A8E" w:rsidP="00E826F5">
            <w:r>
              <w:lastRenderedPageBreak/>
              <w:t>Покупатель:</w:t>
            </w:r>
          </w:p>
          <w:p w:rsidR="002C6A8E" w:rsidRPr="00021914" w:rsidRDefault="002C6A8E" w:rsidP="00E826F5"/>
          <w:p w:rsidR="002C6A8E" w:rsidRPr="00021914" w:rsidRDefault="002C6A8E" w:rsidP="00E826F5">
            <w:r>
              <w:t>________    ______________</w:t>
            </w:r>
          </w:p>
          <w:p w:rsidR="002C6A8E" w:rsidRPr="00021914" w:rsidRDefault="002C6A8E" w:rsidP="00E826F5">
            <w:pPr>
              <w:rPr>
                <w:vertAlign w:val="superscript"/>
              </w:rPr>
            </w:pPr>
            <w:r>
              <w:rPr>
                <w:vertAlign w:val="superscript"/>
              </w:rPr>
              <w:t xml:space="preserve">(подпись)                    (Ф.И.О.)                                     </w:t>
            </w:r>
          </w:p>
        </w:tc>
        <w:tc>
          <w:tcPr>
            <w:tcW w:w="4139" w:type="dxa"/>
            <w:tcBorders>
              <w:top w:val="nil"/>
              <w:left w:val="nil"/>
              <w:bottom w:val="nil"/>
              <w:right w:val="nil"/>
            </w:tcBorders>
          </w:tcPr>
          <w:p w:rsidR="002C6A8E" w:rsidRPr="00021914" w:rsidRDefault="002C6A8E" w:rsidP="00E826F5">
            <w:r>
              <w:t>Поставщик:</w:t>
            </w:r>
          </w:p>
          <w:p w:rsidR="002C6A8E" w:rsidRPr="00021914" w:rsidRDefault="002C6A8E" w:rsidP="00E826F5"/>
          <w:p w:rsidR="002C6A8E" w:rsidRPr="00021914" w:rsidRDefault="002C6A8E" w:rsidP="00E826F5">
            <w:r>
              <w:t>________    ______________</w:t>
            </w:r>
          </w:p>
          <w:p w:rsidR="002C6A8E" w:rsidRPr="00021914" w:rsidRDefault="002C6A8E" w:rsidP="00E826F5">
            <w:r>
              <w:rPr>
                <w:vertAlign w:val="superscript"/>
              </w:rPr>
              <w:t xml:space="preserve">(подпись)                    (Ф.И.О.)                                     </w:t>
            </w:r>
          </w:p>
        </w:tc>
      </w:tr>
    </w:tbl>
    <w:p w:rsidR="002C6A8E" w:rsidRDefault="002C6A8E" w:rsidP="00E826F5">
      <w:pPr>
        <w:ind w:firstLine="567"/>
        <w:jc w:val="both"/>
      </w:pPr>
    </w:p>
    <w:p w:rsidR="002C6A8E" w:rsidRDefault="002C6A8E" w:rsidP="00E826F5">
      <w:pPr>
        <w:ind w:firstLine="567"/>
        <w:jc w:val="right"/>
      </w:pPr>
    </w:p>
    <w:p w:rsidR="002C6A8E" w:rsidRDefault="002C6A8E" w:rsidP="00E826F5">
      <w:pPr>
        <w:ind w:firstLine="567"/>
        <w:jc w:val="right"/>
      </w:pPr>
    </w:p>
    <w:p w:rsidR="002C6A8E" w:rsidRDefault="002C6A8E" w:rsidP="00E826F5">
      <w:pPr>
        <w:ind w:firstLine="567"/>
        <w:jc w:val="right"/>
      </w:pPr>
    </w:p>
    <w:p w:rsidR="002C6A8E" w:rsidRDefault="002C6A8E" w:rsidP="00E826F5">
      <w:pPr>
        <w:ind w:firstLine="567"/>
        <w:jc w:val="right"/>
      </w:pPr>
    </w:p>
    <w:p w:rsidR="002C6A8E" w:rsidRDefault="002C6A8E" w:rsidP="00E826F5">
      <w:pPr>
        <w:ind w:firstLine="567"/>
        <w:jc w:val="right"/>
      </w:pPr>
    </w:p>
    <w:p w:rsidR="002C6A8E" w:rsidRDefault="002C6A8E" w:rsidP="00E826F5">
      <w:pPr>
        <w:ind w:firstLine="567"/>
        <w:jc w:val="right"/>
      </w:pPr>
      <w:r>
        <w:t xml:space="preserve">Приложение №1 </w:t>
      </w:r>
    </w:p>
    <w:p w:rsidR="002C6A8E" w:rsidRDefault="002C6A8E" w:rsidP="00E826F5">
      <w:pPr>
        <w:ind w:firstLine="567"/>
        <w:jc w:val="right"/>
      </w:pPr>
      <w:r>
        <w:t>к договору поставки №_____</w:t>
      </w:r>
    </w:p>
    <w:p w:rsidR="002C6A8E" w:rsidRDefault="002C6A8E" w:rsidP="00E826F5">
      <w:pPr>
        <w:ind w:firstLine="567"/>
        <w:jc w:val="right"/>
      </w:pPr>
      <w:r>
        <w:t>от «___»_______201__ г.</w:t>
      </w:r>
    </w:p>
    <w:p w:rsidR="002C6A8E" w:rsidRDefault="002C6A8E" w:rsidP="00E826F5">
      <w:pPr>
        <w:ind w:firstLine="567"/>
        <w:jc w:val="right"/>
      </w:pPr>
    </w:p>
    <w:p w:rsidR="002C6A8E" w:rsidRDefault="002C6A8E" w:rsidP="00E826F5">
      <w:pPr>
        <w:ind w:firstLine="567"/>
        <w:rPr>
          <w:b/>
        </w:rPr>
      </w:pPr>
    </w:p>
    <w:p w:rsidR="002C6A8E" w:rsidRDefault="002C6A8E" w:rsidP="00E826F5">
      <w:pPr>
        <w:ind w:firstLine="567"/>
        <w:rPr>
          <w:b/>
        </w:rPr>
      </w:pPr>
    </w:p>
    <w:p w:rsidR="002C6A8E" w:rsidRDefault="002C6A8E" w:rsidP="00E826F5">
      <w:pPr>
        <w:ind w:firstLine="567"/>
        <w:jc w:val="center"/>
        <w:rPr>
          <w:b/>
        </w:rPr>
      </w:pPr>
      <w:r>
        <w:rPr>
          <w:b/>
        </w:rPr>
        <w:t>Спецификация №___</w:t>
      </w:r>
    </w:p>
    <w:p w:rsidR="002C6A8E" w:rsidRDefault="002C6A8E" w:rsidP="00E826F5">
      <w:pPr>
        <w:ind w:firstLine="567"/>
        <w:jc w:val="center"/>
        <w:rPr>
          <w:b/>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10"/>
        <w:gridCol w:w="2966"/>
        <w:gridCol w:w="910"/>
        <w:gridCol w:w="1418"/>
        <w:gridCol w:w="1701"/>
        <w:gridCol w:w="1984"/>
      </w:tblGrid>
      <w:tr w:rsidR="002C6A8E" w:rsidRPr="00662FB7" w:rsidTr="00E826F5">
        <w:trPr>
          <w:trHeight w:val="563"/>
        </w:trPr>
        <w:tc>
          <w:tcPr>
            <w:tcW w:w="910" w:type="dxa"/>
            <w:vAlign w:val="center"/>
          </w:tcPr>
          <w:p w:rsidR="002C6A8E" w:rsidRPr="00662FB7" w:rsidRDefault="002C6A8E" w:rsidP="00E826F5">
            <w:pPr>
              <w:tabs>
                <w:tab w:val="left" w:pos="0"/>
              </w:tabs>
              <w:ind w:firstLine="6"/>
              <w:jc w:val="center"/>
            </w:pPr>
            <w:r>
              <w:t xml:space="preserve">№ </w:t>
            </w:r>
            <w:proofErr w:type="spellStart"/>
            <w:proofErr w:type="gramStart"/>
            <w:r>
              <w:t>п</w:t>
            </w:r>
            <w:proofErr w:type="spellEnd"/>
            <w:proofErr w:type="gramEnd"/>
            <w:r>
              <w:t>/</w:t>
            </w:r>
            <w:proofErr w:type="spellStart"/>
            <w:r>
              <w:t>п</w:t>
            </w:r>
            <w:proofErr w:type="spellEnd"/>
          </w:p>
          <w:p w:rsidR="002C6A8E" w:rsidRPr="00662FB7" w:rsidRDefault="002C6A8E" w:rsidP="00E826F5">
            <w:pPr>
              <w:tabs>
                <w:tab w:val="left" w:pos="798"/>
              </w:tabs>
              <w:ind w:left="-21"/>
              <w:jc w:val="center"/>
            </w:pPr>
          </w:p>
        </w:tc>
        <w:tc>
          <w:tcPr>
            <w:tcW w:w="2966" w:type="dxa"/>
            <w:vAlign w:val="center"/>
          </w:tcPr>
          <w:p w:rsidR="002C6A8E" w:rsidRPr="00662FB7" w:rsidRDefault="002C6A8E" w:rsidP="00E826F5">
            <w:pPr>
              <w:tabs>
                <w:tab w:val="left" w:pos="798"/>
              </w:tabs>
              <w:jc w:val="center"/>
            </w:pPr>
            <w:r>
              <w:t>Наименование Товара</w:t>
            </w:r>
          </w:p>
        </w:tc>
        <w:tc>
          <w:tcPr>
            <w:tcW w:w="910" w:type="dxa"/>
            <w:vAlign w:val="center"/>
          </w:tcPr>
          <w:p w:rsidR="002C6A8E" w:rsidRPr="00662FB7" w:rsidRDefault="002C6A8E" w:rsidP="00E826F5">
            <w:pPr>
              <w:tabs>
                <w:tab w:val="left" w:pos="798"/>
              </w:tabs>
              <w:jc w:val="center"/>
            </w:pPr>
            <w:r>
              <w:t xml:space="preserve">Ед. </w:t>
            </w:r>
            <w:proofErr w:type="spellStart"/>
            <w:r>
              <w:t>измер</w:t>
            </w:r>
            <w:proofErr w:type="spellEnd"/>
            <w:r>
              <w:t>.</w:t>
            </w:r>
          </w:p>
        </w:tc>
        <w:tc>
          <w:tcPr>
            <w:tcW w:w="1418" w:type="dxa"/>
            <w:vAlign w:val="center"/>
          </w:tcPr>
          <w:p w:rsidR="002C6A8E" w:rsidRPr="00662FB7" w:rsidRDefault="002C6A8E" w:rsidP="00E826F5">
            <w:pPr>
              <w:jc w:val="center"/>
            </w:pPr>
            <w:r>
              <w:t>Количество (объем)</w:t>
            </w:r>
          </w:p>
        </w:tc>
        <w:tc>
          <w:tcPr>
            <w:tcW w:w="1701" w:type="dxa"/>
            <w:vAlign w:val="center"/>
          </w:tcPr>
          <w:p w:rsidR="002C6A8E" w:rsidRPr="00662FB7" w:rsidRDefault="002C6A8E" w:rsidP="00E826F5">
            <w:pPr>
              <w:tabs>
                <w:tab w:val="left" w:pos="798"/>
              </w:tabs>
              <w:jc w:val="center"/>
            </w:pPr>
            <w:r>
              <w:t xml:space="preserve">Цена за ед., </w:t>
            </w:r>
            <w:proofErr w:type="spellStart"/>
            <w:r>
              <w:t>руб</w:t>
            </w:r>
            <w:proofErr w:type="spellEnd"/>
            <w:r>
              <w:t>, с НДС 20%</w:t>
            </w:r>
          </w:p>
        </w:tc>
        <w:tc>
          <w:tcPr>
            <w:tcW w:w="1984" w:type="dxa"/>
            <w:vAlign w:val="center"/>
          </w:tcPr>
          <w:p w:rsidR="002C6A8E" w:rsidRPr="00662FB7" w:rsidRDefault="002C6A8E" w:rsidP="00E826F5">
            <w:pPr>
              <w:tabs>
                <w:tab w:val="left" w:pos="798"/>
              </w:tabs>
              <w:jc w:val="center"/>
            </w:pPr>
            <w:r>
              <w:t xml:space="preserve">Стоимость, </w:t>
            </w:r>
            <w:proofErr w:type="spellStart"/>
            <w:r>
              <w:t>руб</w:t>
            </w:r>
            <w:proofErr w:type="spellEnd"/>
            <w:r>
              <w:t>, с НДС 20%</w:t>
            </w:r>
          </w:p>
        </w:tc>
      </w:tr>
      <w:tr w:rsidR="002C6A8E" w:rsidRPr="00662FB7" w:rsidTr="00E826F5">
        <w:trPr>
          <w:trHeight w:val="344"/>
        </w:trPr>
        <w:tc>
          <w:tcPr>
            <w:tcW w:w="910" w:type="dxa"/>
            <w:vMerge w:val="restart"/>
          </w:tcPr>
          <w:p w:rsidR="002C6A8E" w:rsidRPr="00662FB7" w:rsidRDefault="002C6A8E" w:rsidP="00E826F5">
            <w:pPr>
              <w:tabs>
                <w:tab w:val="left" w:pos="0"/>
              </w:tabs>
              <w:ind w:firstLine="6"/>
              <w:jc w:val="center"/>
            </w:pPr>
            <w:r>
              <w:t>1</w:t>
            </w:r>
          </w:p>
        </w:tc>
        <w:tc>
          <w:tcPr>
            <w:tcW w:w="2966" w:type="dxa"/>
            <w:vMerge w:val="restart"/>
          </w:tcPr>
          <w:p w:rsidR="002C6A8E" w:rsidRPr="00662FB7" w:rsidRDefault="002C6A8E" w:rsidP="00E826F5">
            <w:r>
              <w:t>Рельс Р-65 длиной 12,5 м</w:t>
            </w:r>
          </w:p>
        </w:tc>
        <w:tc>
          <w:tcPr>
            <w:tcW w:w="910" w:type="dxa"/>
          </w:tcPr>
          <w:p w:rsidR="002C6A8E" w:rsidRPr="00662FB7" w:rsidRDefault="002C6A8E" w:rsidP="00E826F5">
            <w:pPr>
              <w:jc w:val="center"/>
              <w:rPr>
                <w:color w:val="000000"/>
              </w:rPr>
            </w:pPr>
            <w:proofErr w:type="spellStart"/>
            <w:r>
              <w:rPr>
                <w:color w:val="000000"/>
              </w:rPr>
              <w:t>тн</w:t>
            </w:r>
            <w:proofErr w:type="spellEnd"/>
          </w:p>
        </w:tc>
        <w:tc>
          <w:tcPr>
            <w:tcW w:w="1418" w:type="dxa"/>
          </w:tcPr>
          <w:p w:rsidR="002C6A8E" w:rsidRPr="00662FB7" w:rsidRDefault="002C6A8E" w:rsidP="00E826F5">
            <w:pPr>
              <w:jc w:val="center"/>
              <w:rPr>
                <w:bCs/>
              </w:rPr>
            </w:pPr>
            <w:r>
              <w:rPr>
                <w:bCs/>
              </w:rPr>
              <w:t>34,873</w:t>
            </w:r>
          </w:p>
        </w:tc>
        <w:tc>
          <w:tcPr>
            <w:tcW w:w="1701" w:type="dxa"/>
          </w:tcPr>
          <w:p w:rsidR="002C6A8E" w:rsidRDefault="002C6A8E" w:rsidP="00E826F5">
            <w:pPr>
              <w:tabs>
                <w:tab w:val="left" w:pos="798"/>
              </w:tabs>
              <w:jc w:val="center"/>
            </w:pPr>
          </w:p>
        </w:tc>
        <w:tc>
          <w:tcPr>
            <w:tcW w:w="1984" w:type="dxa"/>
          </w:tcPr>
          <w:p w:rsidR="002C6A8E" w:rsidRDefault="002C6A8E" w:rsidP="00E826F5">
            <w:pPr>
              <w:tabs>
                <w:tab w:val="left" w:pos="798"/>
              </w:tabs>
              <w:jc w:val="center"/>
            </w:pPr>
          </w:p>
        </w:tc>
      </w:tr>
      <w:tr w:rsidR="002C6A8E" w:rsidRPr="00662FB7" w:rsidTr="00E826F5">
        <w:trPr>
          <w:trHeight w:val="337"/>
        </w:trPr>
        <w:tc>
          <w:tcPr>
            <w:tcW w:w="910" w:type="dxa"/>
            <w:vMerge/>
          </w:tcPr>
          <w:p w:rsidR="002C6A8E" w:rsidRPr="00662FB7" w:rsidRDefault="002C6A8E" w:rsidP="00E826F5">
            <w:pPr>
              <w:tabs>
                <w:tab w:val="left" w:pos="0"/>
              </w:tabs>
              <w:ind w:firstLine="6"/>
              <w:jc w:val="center"/>
            </w:pPr>
          </w:p>
        </w:tc>
        <w:tc>
          <w:tcPr>
            <w:tcW w:w="2966" w:type="dxa"/>
            <w:vMerge/>
          </w:tcPr>
          <w:p w:rsidR="002C6A8E" w:rsidRPr="00662FB7" w:rsidRDefault="002C6A8E" w:rsidP="00E826F5">
            <w:pPr>
              <w:rPr>
                <w:color w:val="000000"/>
              </w:rPr>
            </w:pPr>
          </w:p>
        </w:tc>
        <w:tc>
          <w:tcPr>
            <w:tcW w:w="910" w:type="dxa"/>
          </w:tcPr>
          <w:p w:rsidR="002C6A8E" w:rsidRPr="00662FB7" w:rsidRDefault="002C6A8E" w:rsidP="00E826F5">
            <w:pPr>
              <w:jc w:val="center"/>
              <w:rPr>
                <w:color w:val="000000"/>
              </w:rPr>
            </w:pPr>
            <w:r>
              <w:rPr>
                <w:color w:val="000000"/>
              </w:rPr>
              <w:t>шт.</w:t>
            </w:r>
          </w:p>
        </w:tc>
        <w:tc>
          <w:tcPr>
            <w:tcW w:w="1418" w:type="dxa"/>
          </w:tcPr>
          <w:p w:rsidR="002C6A8E" w:rsidRPr="00662FB7" w:rsidRDefault="002C6A8E" w:rsidP="00E826F5">
            <w:pPr>
              <w:jc w:val="center"/>
            </w:pPr>
            <w:r>
              <w:rPr>
                <w:bCs/>
              </w:rPr>
              <w:t>45</w:t>
            </w:r>
          </w:p>
        </w:tc>
        <w:tc>
          <w:tcPr>
            <w:tcW w:w="1701" w:type="dxa"/>
          </w:tcPr>
          <w:p w:rsidR="002C6A8E" w:rsidRPr="00662FB7" w:rsidRDefault="002C6A8E" w:rsidP="00E826F5">
            <w:pPr>
              <w:tabs>
                <w:tab w:val="left" w:pos="798"/>
              </w:tabs>
              <w:jc w:val="center"/>
            </w:pPr>
          </w:p>
        </w:tc>
        <w:tc>
          <w:tcPr>
            <w:tcW w:w="1984" w:type="dxa"/>
          </w:tcPr>
          <w:p w:rsidR="002C6A8E" w:rsidRPr="00662FB7" w:rsidRDefault="002C6A8E" w:rsidP="00E826F5">
            <w:pPr>
              <w:tabs>
                <w:tab w:val="left" w:pos="798"/>
              </w:tabs>
              <w:jc w:val="center"/>
            </w:pPr>
          </w:p>
        </w:tc>
      </w:tr>
    </w:tbl>
    <w:p w:rsidR="002C6A8E" w:rsidRDefault="002C6A8E" w:rsidP="00E826F5">
      <w:pPr>
        <w:ind w:firstLine="567"/>
        <w:jc w:val="center"/>
        <w:rPr>
          <w:b/>
        </w:rPr>
      </w:pPr>
    </w:p>
    <w:p w:rsidR="002C6A8E" w:rsidRPr="003F3AB4" w:rsidRDefault="002C6A8E" w:rsidP="00E826F5">
      <w:pPr>
        <w:ind w:firstLine="567"/>
        <w:jc w:val="both"/>
      </w:pPr>
      <w:r>
        <w:t xml:space="preserve">Дополнительные требования к поставляемому Товару: Рельсы должны отвечать требованиям ГОСТ </w:t>
      </w:r>
      <w:proofErr w:type="gramStart"/>
      <w:r>
        <w:t>Р</w:t>
      </w:r>
      <w:proofErr w:type="gramEnd"/>
      <w:r>
        <w:t xml:space="preserve"> 51685-2013 «Рельсы железнодорожные. Общие технические условия (с Изменением № 1)».</w:t>
      </w:r>
    </w:p>
    <w:p w:rsidR="002C6A8E" w:rsidRDefault="002C6A8E" w:rsidP="00E826F5">
      <w:pPr>
        <w:ind w:firstLine="567"/>
        <w:jc w:val="both"/>
      </w:pPr>
      <w:r>
        <w:t>Общая стоимость Товара составляет: ________________________________________</w:t>
      </w:r>
    </w:p>
    <w:p w:rsidR="002C6A8E" w:rsidRDefault="002C6A8E" w:rsidP="00E826F5">
      <w:pPr>
        <w:ind w:firstLine="567"/>
        <w:jc w:val="both"/>
      </w:pPr>
      <w:r>
        <w:t>В том числе НДС ___%: ____________________________________________________</w:t>
      </w:r>
    </w:p>
    <w:p w:rsidR="002C6A8E" w:rsidRDefault="002C6A8E" w:rsidP="00E826F5">
      <w:pPr>
        <w:ind w:firstLine="567"/>
        <w:jc w:val="both"/>
      </w:pPr>
      <w:r>
        <w:t>Срок поставки: __________________.</w:t>
      </w:r>
    </w:p>
    <w:p w:rsidR="002C6A8E" w:rsidRDefault="002C6A8E" w:rsidP="00E826F5">
      <w:pPr>
        <w:ind w:left="567"/>
      </w:pPr>
    </w:p>
    <w:p w:rsidR="002C6A8E" w:rsidRDefault="002C6A8E" w:rsidP="00E826F5">
      <w:pPr>
        <w:ind w:left="567"/>
      </w:pPr>
    </w:p>
    <w:p w:rsidR="002C6A8E" w:rsidRDefault="002C6A8E" w:rsidP="00E826F5">
      <w:pPr>
        <w:ind w:left="567"/>
      </w:pPr>
    </w:p>
    <w:p w:rsidR="002C6A8E" w:rsidRDefault="002C6A8E" w:rsidP="00E826F5">
      <w:pPr>
        <w:ind w:left="567"/>
      </w:pPr>
    </w:p>
    <w:p w:rsidR="002C6A8E" w:rsidRDefault="002C6A8E" w:rsidP="00E826F5">
      <w:pPr>
        <w:ind w:left="567"/>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139"/>
      </w:tblGrid>
      <w:tr w:rsidR="002C6A8E" w:rsidRPr="00021914" w:rsidTr="00E826F5">
        <w:trPr>
          <w:trHeight w:val="2074"/>
        </w:trPr>
        <w:tc>
          <w:tcPr>
            <w:tcW w:w="4705" w:type="dxa"/>
            <w:tcBorders>
              <w:top w:val="nil"/>
              <w:left w:val="nil"/>
              <w:bottom w:val="nil"/>
              <w:right w:val="nil"/>
            </w:tcBorders>
          </w:tcPr>
          <w:p w:rsidR="002C6A8E" w:rsidRPr="00021914" w:rsidRDefault="002C6A8E" w:rsidP="00E826F5">
            <w:r>
              <w:t>Покупатель:</w:t>
            </w:r>
          </w:p>
          <w:p w:rsidR="002C6A8E" w:rsidRPr="00021914" w:rsidRDefault="002C6A8E" w:rsidP="00E826F5"/>
          <w:p w:rsidR="002C6A8E" w:rsidRPr="00021914" w:rsidRDefault="002C6A8E" w:rsidP="00E826F5">
            <w:r>
              <w:t>________    ______________</w:t>
            </w:r>
          </w:p>
          <w:p w:rsidR="002C6A8E" w:rsidRPr="00021914" w:rsidRDefault="002C6A8E" w:rsidP="00E826F5">
            <w:pPr>
              <w:rPr>
                <w:vertAlign w:val="superscript"/>
              </w:rPr>
            </w:pPr>
            <w:r>
              <w:rPr>
                <w:vertAlign w:val="superscript"/>
              </w:rPr>
              <w:t xml:space="preserve">(подпись)                    (Ф.И.О.)                                     </w:t>
            </w:r>
          </w:p>
        </w:tc>
        <w:tc>
          <w:tcPr>
            <w:tcW w:w="4139" w:type="dxa"/>
            <w:tcBorders>
              <w:top w:val="nil"/>
              <w:left w:val="nil"/>
              <w:bottom w:val="nil"/>
              <w:right w:val="nil"/>
            </w:tcBorders>
          </w:tcPr>
          <w:p w:rsidR="002C6A8E" w:rsidRPr="00021914" w:rsidRDefault="002C6A8E" w:rsidP="00E826F5">
            <w:r>
              <w:t>Поставщик:</w:t>
            </w:r>
          </w:p>
          <w:p w:rsidR="002C6A8E" w:rsidRPr="00021914" w:rsidRDefault="002C6A8E" w:rsidP="00E826F5"/>
          <w:p w:rsidR="002C6A8E" w:rsidRPr="00021914" w:rsidRDefault="002C6A8E" w:rsidP="00E826F5">
            <w:r>
              <w:t>________    ______________</w:t>
            </w:r>
          </w:p>
          <w:p w:rsidR="002C6A8E" w:rsidRPr="00021914" w:rsidRDefault="002C6A8E" w:rsidP="00E826F5">
            <w:r>
              <w:rPr>
                <w:vertAlign w:val="superscript"/>
              </w:rPr>
              <w:t xml:space="preserve">(подпись)                    (Ф.И.О.)                                     </w:t>
            </w:r>
          </w:p>
        </w:tc>
      </w:tr>
    </w:tbl>
    <w:p w:rsidR="002C6A8E" w:rsidRDefault="002C6A8E" w:rsidP="00E826F5"/>
    <w:p w:rsidR="002C6A8E" w:rsidRDefault="002C6A8E"/>
    <w:p w:rsidR="002C6A8E" w:rsidRDefault="002C6A8E">
      <w:pPr>
        <w:pStyle w:val="19"/>
        <w:ind w:firstLine="0"/>
        <w:jc w:val="right"/>
        <w:outlineLvl w:val="0"/>
        <w:rPr>
          <w:b/>
          <w:i/>
          <w:iCs/>
        </w:rPr>
      </w:pPr>
    </w:p>
    <w:p w:rsidR="002C6A8E" w:rsidRDefault="00577CD8">
      <w:pPr>
        <w:pStyle w:val="19"/>
        <w:ind w:firstLine="0"/>
        <w:jc w:val="right"/>
        <w:outlineLvl w:val="0"/>
        <w:rPr>
          <w:b/>
          <w:i/>
          <w:iCs/>
        </w:rPr>
      </w:pPr>
      <w:r>
        <w:lastRenderedPageBreak/>
        <w:t>Приложение № 5</w:t>
      </w:r>
    </w:p>
    <w:p w:rsidR="000F3FF3" w:rsidRPr="002B454A" w:rsidRDefault="000F3FF3" w:rsidP="002B454A">
      <w:pPr>
        <w:jc w:val="right"/>
        <w:rPr>
          <w:b/>
          <w:i/>
          <w:iCs/>
          <w:sz w:val="28"/>
        </w:rPr>
      </w:pPr>
      <w:r>
        <w:rPr>
          <w:sz w:val="28"/>
        </w:rPr>
        <w:t>к документации о закупке</w:t>
      </w:r>
    </w:p>
    <w:p w:rsidR="00DA13BD" w:rsidRDefault="00DA13BD" w:rsidP="00E31219">
      <w:pPr>
        <w:rPr>
          <w:szCs w:val="28"/>
        </w:rPr>
      </w:pPr>
    </w:p>
    <w:p w:rsidR="002C6A8E" w:rsidRPr="00474A37" w:rsidRDefault="002C6A8E" w:rsidP="00E826F5">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2"/>
      </w:r>
    </w:p>
    <w:p w:rsidR="002C6A8E" w:rsidRPr="00474A37" w:rsidRDefault="002C6A8E" w:rsidP="00E826F5">
      <w:pPr>
        <w:tabs>
          <w:tab w:val="left" w:pos="9639"/>
        </w:tabs>
        <w:ind w:firstLine="567"/>
        <w:jc w:val="center"/>
        <w:rPr>
          <w:i/>
        </w:rPr>
      </w:pPr>
      <w:r>
        <w:rPr>
          <w:i/>
        </w:rPr>
        <w:t>(отдельный лист по каждому субподрядчику)</w:t>
      </w:r>
    </w:p>
    <w:p w:rsidR="002C6A8E" w:rsidRPr="00474A37" w:rsidRDefault="002C6A8E" w:rsidP="00E826F5">
      <w:pPr>
        <w:tabs>
          <w:tab w:val="left" w:pos="9639"/>
        </w:tabs>
        <w:ind w:firstLine="567"/>
        <w:jc w:val="center"/>
        <w:rPr>
          <w:b/>
          <w:sz w:val="28"/>
          <w:szCs w:val="28"/>
        </w:rPr>
      </w:pPr>
      <w:r>
        <w:rPr>
          <w:b/>
          <w:sz w:val="28"/>
          <w:szCs w:val="28"/>
        </w:rPr>
        <w:t>Наименование субподрядной организации:</w:t>
      </w:r>
    </w:p>
    <w:p w:rsidR="002C6A8E" w:rsidRPr="00474A37" w:rsidRDefault="002C6A8E" w:rsidP="00E826F5">
      <w:pPr>
        <w:tabs>
          <w:tab w:val="left" w:pos="9639"/>
        </w:tabs>
        <w:ind w:firstLine="567"/>
        <w:rPr>
          <w:sz w:val="22"/>
        </w:rPr>
      </w:pPr>
      <w:r>
        <w:rPr>
          <w:sz w:val="22"/>
        </w:rPr>
        <w:t>____________________________________________________________________________</w:t>
      </w:r>
    </w:p>
    <w:p w:rsidR="002C6A8E" w:rsidRPr="00474A37" w:rsidRDefault="002C6A8E" w:rsidP="00E826F5">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2C6A8E" w:rsidRPr="00474A37" w:rsidTr="00E826F5">
        <w:tc>
          <w:tcPr>
            <w:tcW w:w="3138" w:type="dxa"/>
            <w:tcBorders>
              <w:top w:val="single" w:sz="4" w:space="0" w:color="auto"/>
              <w:left w:val="single" w:sz="4" w:space="0" w:color="auto"/>
              <w:bottom w:val="single" w:sz="4" w:space="0" w:color="auto"/>
              <w:right w:val="single" w:sz="4" w:space="0" w:color="auto"/>
            </w:tcBorders>
            <w:vAlign w:val="center"/>
            <w:hideMark/>
          </w:tcPr>
          <w:p w:rsidR="002C6A8E" w:rsidRPr="00474A37" w:rsidRDefault="002C6A8E" w:rsidP="00E826F5">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2C6A8E" w:rsidRPr="00474A37" w:rsidRDefault="002C6A8E" w:rsidP="00E826F5">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2C6A8E" w:rsidRPr="00474A37" w:rsidRDefault="002C6A8E" w:rsidP="00E826F5">
            <w:pPr>
              <w:tabs>
                <w:tab w:val="left" w:pos="9639"/>
              </w:tabs>
              <w:spacing w:line="256" w:lineRule="auto"/>
              <w:jc w:val="center"/>
              <w:rPr>
                <w:szCs w:val="28"/>
              </w:rPr>
            </w:pPr>
            <w:r>
              <w:rPr>
                <w:szCs w:val="28"/>
              </w:rPr>
              <w:t>Филиалы и дочерние предприятия</w:t>
            </w:r>
          </w:p>
        </w:tc>
      </w:tr>
      <w:tr w:rsidR="002C6A8E" w:rsidRPr="00474A37" w:rsidTr="00E826F5">
        <w:tc>
          <w:tcPr>
            <w:tcW w:w="3138" w:type="dxa"/>
            <w:tcBorders>
              <w:top w:val="single" w:sz="4" w:space="0" w:color="auto"/>
              <w:left w:val="single" w:sz="4" w:space="0" w:color="auto"/>
              <w:bottom w:val="single" w:sz="4" w:space="0" w:color="auto"/>
              <w:right w:val="single" w:sz="4" w:space="0" w:color="auto"/>
            </w:tcBorders>
            <w:vAlign w:val="center"/>
            <w:hideMark/>
          </w:tcPr>
          <w:p w:rsidR="002C6A8E" w:rsidRPr="00474A37" w:rsidRDefault="002C6A8E" w:rsidP="00E826F5">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2C6A8E" w:rsidRPr="00474A37" w:rsidRDefault="002C6A8E" w:rsidP="00E826F5">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2C6A8E" w:rsidRPr="00474A37" w:rsidRDefault="002C6A8E" w:rsidP="00E826F5">
            <w:pPr>
              <w:tabs>
                <w:tab w:val="left" w:pos="9639"/>
              </w:tabs>
              <w:spacing w:line="256" w:lineRule="auto"/>
              <w:jc w:val="center"/>
              <w:rPr>
                <w:szCs w:val="28"/>
              </w:rPr>
            </w:pPr>
          </w:p>
        </w:tc>
      </w:tr>
      <w:tr w:rsidR="002C6A8E" w:rsidRPr="00474A37" w:rsidTr="00E826F5">
        <w:trPr>
          <w:trHeight w:val="227"/>
        </w:trPr>
        <w:tc>
          <w:tcPr>
            <w:tcW w:w="3138" w:type="dxa"/>
            <w:tcBorders>
              <w:top w:val="single" w:sz="4" w:space="0" w:color="auto"/>
              <w:left w:val="single" w:sz="4" w:space="0" w:color="auto"/>
              <w:bottom w:val="single" w:sz="4" w:space="0" w:color="auto"/>
              <w:right w:val="single" w:sz="4" w:space="0" w:color="auto"/>
            </w:tcBorders>
            <w:hideMark/>
          </w:tcPr>
          <w:p w:rsidR="002C6A8E" w:rsidRPr="00474A37" w:rsidRDefault="002C6A8E" w:rsidP="00E826F5">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2C6A8E" w:rsidRPr="00474A37" w:rsidRDefault="002C6A8E" w:rsidP="00E826F5">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2C6A8E" w:rsidRPr="00474A37" w:rsidRDefault="002C6A8E" w:rsidP="00E826F5">
            <w:pPr>
              <w:tabs>
                <w:tab w:val="left" w:pos="9639"/>
              </w:tabs>
              <w:spacing w:line="256" w:lineRule="auto"/>
              <w:jc w:val="center"/>
              <w:rPr>
                <w:szCs w:val="28"/>
              </w:rPr>
            </w:pPr>
          </w:p>
        </w:tc>
      </w:tr>
      <w:tr w:rsidR="002C6A8E" w:rsidRPr="00474A37" w:rsidTr="00E826F5">
        <w:trPr>
          <w:trHeight w:val="227"/>
        </w:trPr>
        <w:tc>
          <w:tcPr>
            <w:tcW w:w="3138" w:type="dxa"/>
            <w:tcBorders>
              <w:top w:val="single" w:sz="4" w:space="0" w:color="auto"/>
              <w:left w:val="single" w:sz="4" w:space="0" w:color="auto"/>
              <w:bottom w:val="single" w:sz="4" w:space="0" w:color="auto"/>
              <w:right w:val="single" w:sz="4" w:space="0" w:color="auto"/>
            </w:tcBorders>
            <w:hideMark/>
          </w:tcPr>
          <w:p w:rsidR="002C6A8E" w:rsidRPr="00474A37" w:rsidRDefault="002C6A8E" w:rsidP="00E826F5">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2C6A8E" w:rsidRPr="00474A37" w:rsidRDefault="002C6A8E" w:rsidP="00E826F5">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2C6A8E" w:rsidRPr="00474A37" w:rsidRDefault="002C6A8E" w:rsidP="00E826F5">
            <w:pPr>
              <w:tabs>
                <w:tab w:val="left" w:pos="9639"/>
              </w:tabs>
              <w:spacing w:line="256" w:lineRule="auto"/>
              <w:jc w:val="center"/>
              <w:rPr>
                <w:szCs w:val="28"/>
              </w:rPr>
            </w:pPr>
          </w:p>
        </w:tc>
      </w:tr>
      <w:tr w:rsidR="002C6A8E" w:rsidRPr="00474A37" w:rsidTr="00E826F5">
        <w:trPr>
          <w:trHeight w:val="227"/>
        </w:trPr>
        <w:tc>
          <w:tcPr>
            <w:tcW w:w="3138" w:type="dxa"/>
            <w:tcBorders>
              <w:top w:val="single" w:sz="4" w:space="0" w:color="auto"/>
              <w:left w:val="single" w:sz="4" w:space="0" w:color="auto"/>
              <w:bottom w:val="single" w:sz="4" w:space="0" w:color="auto"/>
              <w:right w:val="single" w:sz="4" w:space="0" w:color="auto"/>
            </w:tcBorders>
            <w:hideMark/>
          </w:tcPr>
          <w:p w:rsidR="002C6A8E" w:rsidRPr="00474A37" w:rsidRDefault="002C6A8E" w:rsidP="00E826F5">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2C6A8E" w:rsidRPr="00474A37" w:rsidRDefault="002C6A8E" w:rsidP="00E826F5">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2C6A8E" w:rsidRPr="00474A37" w:rsidRDefault="002C6A8E" w:rsidP="00E826F5">
            <w:pPr>
              <w:tabs>
                <w:tab w:val="left" w:pos="9639"/>
              </w:tabs>
              <w:spacing w:line="256" w:lineRule="auto"/>
              <w:jc w:val="center"/>
              <w:rPr>
                <w:szCs w:val="28"/>
              </w:rPr>
            </w:pPr>
          </w:p>
        </w:tc>
      </w:tr>
      <w:tr w:rsidR="002C6A8E" w:rsidRPr="00474A37" w:rsidTr="00E826F5">
        <w:trPr>
          <w:trHeight w:val="227"/>
        </w:trPr>
        <w:tc>
          <w:tcPr>
            <w:tcW w:w="3138" w:type="dxa"/>
            <w:tcBorders>
              <w:top w:val="single" w:sz="4" w:space="0" w:color="auto"/>
              <w:left w:val="single" w:sz="4" w:space="0" w:color="auto"/>
              <w:bottom w:val="single" w:sz="4" w:space="0" w:color="auto"/>
              <w:right w:val="single" w:sz="4" w:space="0" w:color="auto"/>
            </w:tcBorders>
            <w:hideMark/>
          </w:tcPr>
          <w:p w:rsidR="002C6A8E" w:rsidRPr="00474A37" w:rsidRDefault="002C6A8E" w:rsidP="00E826F5">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2C6A8E" w:rsidRPr="00474A37" w:rsidRDefault="002C6A8E" w:rsidP="00E826F5">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2C6A8E" w:rsidRPr="00474A37" w:rsidRDefault="002C6A8E" w:rsidP="00E826F5">
            <w:pPr>
              <w:tabs>
                <w:tab w:val="left" w:pos="9639"/>
              </w:tabs>
              <w:spacing w:line="256" w:lineRule="auto"/>
              <w:jc w:val="center"/>
              <w:rPr>
                <w:szCs w:val="28"/>
              </w:rPr>
            </w:pPr>
          </w:p>
        </w:tc>
      </w:tr>
      <w:tr w:rsidR="002C6A8E" w:rsidRPr="00474A37" w:rsidTr="00E826F5">
        <w:trPr>
          <w:trHeight w:val="227"/>
        </w:trPr>
        <w:tc>
          <w:tcPr>
            <w:tcW w:w="3138" w:type="dxa"/>
            <w:tcBorders>
              <w:top w:val="single" w:sz="4" w:space="0" w:color="auto"/>
              <w:left w:val="single" w:sz="4" w:space="0" w:color="auto"/>
              <w:bottom w:val="single" w:sz="4" w:space="0" w:color="auto"/>
              <w:right w:val="single" w:sz="4" w:space="0" w:color="auto"/>
            </w:tcBorders>
            <w:hideMark/>
          </w:tcPr>
          <w:p w:rsidR="002C6A8E" w:rsidRPr="00474A37" w:rsidRDefault="002C6A8E" w:rsidP="00E826F5">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2C6A8E" w:rsidRPr="00474A37" w:rsidRDefault="002C6A8E" w:rsidP="00E826F5">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2C6A8E" w:rsidRPr="00474A37" w:rsidRDefault="002C6A8E" w:rsidP="00E826F5">
            <w:pPr>
              <w:tabs>
                <w:tab w:val="left" w:pos="9639"/>
              </w:tabs>
              <w:spacing w:line="256" w:lineRule="auto"/>
              <w:jc w:val="center"/>
              <w:rPr>
                <w:szCs w:val="28"/>
              </w:rPr>
            </w:pPr>
            <w:r>
              <w:rPr>
                <w:szCs w:val="28"/>
              </w:rPr>
              <w:t>@</w:t>
            </w:r>
          </w:p>
        </w:tc>
      </w:tr>
      <w:tr w:rsidR="002C6A8E" w:rsidRPr="00474A37" w:rsidTr="00E826F5">
        <w:trPr>
          <w:trHeight w:val="227"/>
        </w:trPr>
        <w:tc>
          <w:tcPr>
            <w:tcW w:w="3138" w:type="dxa"/>
            <w:tcBorders>
              <w:top w:val="single" w:sz="4" w:space="0" w:color="auto"/>
              <w:left w:val="single" w:sz="4" w:space="0" w:color="auto"/>
              <w:bottom w:val="single" w:sz="4" w:space="0" w:color="auto"/>
              <w:right w:val="single" w:sz="4" w:space="0" w:color="auto"/>
            </w:tcBorders>
            <w:hideMark/>
          </w:tcPr>
          <w:p w:rsidR="002C6A8E" w:rsidRPr="00474A37" w:rsidRDefault="002C6A8E" w:rsidP="00E826F5">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2C6A8E" w:rsidRPr="00474A37" w:rsidRDefault="002C6A8E" w:rsidP="00E826F5">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2C6A8E" w:rsidRPr="00474A37" w:rsidRDefault="002C6A8E" w:rsidP="00E826F5">
            <w:pPr>
              <w:tabs>
                <w:tab w:val="left" w:pos="9639"/>
              </w:tabs>
              <w:spacing w:line="256" w:lineRule="auto"/>
              <w:jc w:val="center"/>
            </w:pPr>
          </w:p>
        </w:tc>
      </w:tr>
      <w:tr w:rsidR="002C6A8E" w:rsidRPr="00474A37" w:rsidTr="00E826F5">
        <w:trPr>
          <w:trHeight w:val="227"/>
        </w:trPr>
        <w:tc>
          <w:tcPr>
            <w:tcW w:w="3138" w:type="dxa"/>
            <w:tcBorders>
              <w:top w:val="single" w:sz="4" w:space="0" w:color="auto"/>
              <w:left w:val="single" w:sz="4" w:space="0" w:color="auto"/>
              <w:bottom w:val="single" w:sz="4" w:space="0" w:color="auto"/>
              <w:right w:val="single" w:sz="4" w:space="0" w:color="auto"/>
            </w:tcBorders>
            <w:hideMark/>
          </w:tcPr>
          <w:p w:rsidR="002C6A8E" w:rsidRPr="00474A37" w:rsidRDefault="002C6A8E" w:rsidP="00E826F5">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2C6A8E" w:rsidRPr="00474A37" w:rsidRDefault="002C6A8E" w:rsidP="00E826F5">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2C6A8E" w:rsidRPr="00474A37" w:rsidRDefault="002C6A8E" w:rsidP="00E826F5">
            <w:pPr>
              <w:tabs>
                <w:tab w:val="left" w:pos="9639"/>
              </w:tabs>
              <w:spacing w:line="256" w:lineRule="auto"/>
              <w:jc w:val="center"/>
            </w:pPr>
          </w:p>
        </w:tc>
      </w:tr>
      <w:tr w:rsidR="002C6A8E" w:rsidRPr="00474A37" w:rsidTr="00E826F5">
        <w:trPr>
          <w:trHeight w:val="227"/>
        </w:trPr>
        <w:tc>
          <w:tcPr>
            <w:tcW w:w="3138" w:type="dxa"/>
            <w:tcBorders>
              <w:top w:val="single" w:sz="4" w:space="0" w:color="auto"/>
              <w:left w:val="single" w:sz="4" w:space="0" w:color="auto"/>
              <w:bottom w:val="single" w:sz="4" w:space="0" w:color="auto"/>
              <w:right w:val="single" w:sz="4" w:space="0" w:color="auto"/>
            </w:tcBorders>
            <w:hideMark/>
          </w:tcPr>
          <w:p w:rsidR="002C6A8E" w:rsidRPr="00474A37" w:rsidRDefault="002C6A8E" w:rsidP="00E826F5">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2C6A8E" w:rsidRPr="00474A37" w:rsidRDefault="002C6A8E" w:rsidP="00E826F5">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2C6A8E" w:rsidRPr="00474A37" w:rsidRDefault="002C6A8E" w:rsidP="00E826F5">
            <w:pPr>
              <w:tabs>
                <w:tab w:val="left" w:pos="9639"/>
              </w:tabs>
              <w:spacing w:line="256" w:lineRule="auto"/>
              <w:jc w:val="center"/>
            </w:pPr>
          </w:p>
        </w:tc>
      </w:tr>
      <w:tr w:rsidR="002C6A8E" w:rsidRPr="00474A37" w:rsidTr="00E826F5">
        <w:trPr>
          <w:trHeight w:val="227"/>
        </w:trPr>
        <w:tc>
          <w:tcPr>
            <w:tcW w:w="3138" w:type="dxa"/>
            <w:tcBorders>
              <w:top w:val="single" w:sz="4" w:space="0" w:color="auto"/>
              <w:left w:val="single" w:sz="4" w:space="0" w:color="auto"/>
              <w:bottom w:val="single" w:sz="4" w:space="0" w:color="auto"/>
              <w:right w:val="single" w:sz="4" w:space="0" w:color="auto"/>
            </w:tcBorders>
            <w:hideMark/>
          </w:tcPr>
          <w:p w:rsidR="002C6A8E" w:rsidRPr="00474A37" w:rsidRDefault="002C6A8E" w:rsidP="00E826F5">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2C6A8E" w:rsidRPr="00474A37" w:rsidRDefault="002C6A8E" w:rsidP="00E826F5">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2C6A8E" w:rsidRPr="00474A37" w:rsidRDefault="002C6A8E" w:rsidP="00E826F5">
            <w:pPr>
              <w:tabs>
                <w:tab w:val="left" w:pos="9639"/>
              </w:tabs>
              <w:spacing w:line="256" w:lineRule="auto"/>
              <w:jc w:val="center"/>
            </w:pPr>
          </w:p>
        </w:tc>
      </w:tr>
      <w:tr w:rsidR="002C6A8E" w:rsidRPr="00474A37" w:rsidTr="00E826F5">
        <w:trPr>
          <w:trHeight w:val="227"/>
        </w:trPr>
        <w:tc>
          <w:tcPr>
            <w:tcW w:w="3138" w:type="dxa"/>
            <w:tcBorders>
              <w:top w:val="single" w:sz="4" w:space="0" w:color="auto"/>
              <w:left w:val="single" w:sz="4" w:space="0" w:color="auto"/>
              <w:bottom w:val="nil"/>
              <w:right w:val="single" w:sz="4" w:space="0" w:color="auto"/>
            </w:tcBorders>
            <w:hideMark/>
          </w:tcPr>
          <w:p w:rsidR="002C6A8E" w:rsidRPr="00474A37" w:rsidRDefault="002C6A8E" w:rsidP="00E826F5">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2C6A8E" w:rsidRPr="00474A37" w:rsidRDefault="002C6A8E" w:rsidP="00E826F5">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2C6A8E" w:rsidRPr="00474A37" w:rsidRDefault="002C6A8E" w:rsidP="00E826F5">
            <w:pPr>
              <w:tabs>
                <w:tab w:val="left" w:pos="9639"/>
              </w:tabs>
              <w:spacing w:line="256" w:lineRule="auto"/>
              <w:jc w:val="center"/>
            </w:pPr>
          </w:p>
        </w:tc>
      </w:tr>
      <w:tr w:rsidR="002C6A8E" w:rsidRPr="00474A37" w:rsidTr="00E826F5">
        <w:tc>
          <w:tcPr>
            <w:tcW w:w="3138" w:type="dxa"/>
            <w:tcBorders>
              <w:top w:val="single" w:sz="4" w:space="0" w:color="auto"/>
              <w:left w:val="single" w:sz="4" w:space="0" w:color="auto"/>
              <w:bottom w:val="single" w:sz="4" w:space="0" w:color="auto"/>
              <w:right w:val="nil"/>
            </w:tcBorders>
            <w:hideMark/>
          </w:tcPr>
          <w:p w:rsidR="002C6A8E" w:rsidRPr="00474A37" w:rsidRDefault="002C6A8E" w:rsidP="00E826F5">
            <w:pPr>
              <w:tabs>
                <w:tab w:val="left" w:pos="9639"/>
              </w:tabs>
              <w:spacing w:line="256" w:lineRule="auto"/>
            </w:pPr>
            <w:r>
              <w:t>Руководитель:</w:t>
            </w:r>
          </w:p>
          <w:p w:rsidR="002C6A8E" w:rsidRPr="00474A37" w:rsidRDefault="002C6A8E" w:rsidP="00E826F5">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2C6A8E" w:rsidRPr="00474A37" w:rsidRDefault="002C6A8E" w:rsidP="00E826F5">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2C6A8E" w:rsidRPr="00474A37" w:rsidRDefault="002C6A8E" w:rsidP="00E826F5">
            <w:pPr>
              <w:tabs>
                <w:tab w:val="left" w:pos="9639"/>
              </w:tabs>
              <w:spacing w:line="256" w:lineRule="auto"/>
            </w:pPr>
            <w:r>
              <w:t>Печать/подпись (субподрядчика)</w:t>
            </w:r>
          </w:p>
        </w:tc>
      </w:tr>
      <w:tr w:rsidR="002C6A8E" w:rsidRPr="00474A37" w:rsidTr="00E826F5">
        <w:trPr>
          <w:cantSplit/>
        </w:trPr>
        <w:tc>
          <w:tcPr>
            <w:tcW w:w="9720" w:type="dxa"/>
            <w:gridSpan w:val="4"/>
            <w:tcBorders>
              <w:top w:val="single" w:sz="4" w:space="0" w:color="auto"/>
              <w:left w:val="single" w:sz="4" w:space="0" w:color="auto"/>
              <w:bottom w:val="single" w:sz="4" w:space="0" w:color="auto"/>
              <w:right w:val="single" w:sz="4" w:space="0" w:color="auto"/>
            </w:tcBorders>
          </w:tcPr>
          <w:p w:rsidR="002C6A8E" w:rsidRPr="00474A37" w:rsidRDefault="002C6A8E" w:rsidP="00E826F5">
            <w:pPr>
              <w:tabs>
                <w:tab w:val="left" w:pos="9639"/>
              </w:tabs>
              <w:spacing w:line="256" w:lineRule="auto"/>
              <w:jc w:val="center"/>
            </w:pPr>
          </w:p>
        </w:tc>
      </w:tr>
      <w:tr w:rsidR="002C6A8E" w:rsidRPr="00474A37" w:rsidTr="00E826F5">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2C6A8E" w:rsidRPr="00474A37" w:rsidRDefault="002C6A8E" w:rsidP="00E826F5">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2C6A8E" w:rsidRPr="00474A37" w:rsidRDefault="002C6A8E" w:rsidP="00E826F5">
            <w:pPr>
              <w:tabs>
                <w:tab w:val="left" w:pos="9639"/>
              </w:tabs>
              <w:spacing w:line="256" w:lineRule="auto"/>
              <w:jc w:val="center"/>
            </w:pPr>
            <w:r>
              <w:t>Передаваемые объемы работ, услуг</w:t>
            </w:r>
          </w:p>
        </w:tc>
      </w:tr>
      <w:tr w:rsidR="002C6A8E" w:rsidRPr="00474A37" w:rsidTr="00E826F5">
        <w:trPr>
          <w:cantSplit/>
        </w:trPr>
        <w:tc>
          <w:tcPr>
            <w:tcW w:w="12819" w:type="dxa"/>
            <w:gridSpan w:val="2"/>
            <w:vMerge/>
            <w:tcBorders>
              <w:top w:val="single" w:sz="4" w:space="0" w:color="auto"/>
              <w:left w:val="single" w:sz="4" w:space="0" w:color="auto"/>
              <w:bottom w:val="single" w:sz="4" w:space="0" w:color="auto"/>
              <w:right w:val="single" w:sz="4" w:space="0" w:color="auto"/>
            </w:tcBorders>
            <w:vAlign w:val="center"/>
            <w:hideMark/>
          </w:tcPr>
          <w:p w:rsidR="002C6A8E" w:rsidRPr="00474A37" w:rsidRDefault="002C6A8E" w:rsidP="00E826F5">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2C6A8E" w:rsidRPr="00474A37" w:rsidRDefault="002C6A8E" w:rsidP="00E826F5">
            <w:pPr>
              <w:tabs>
                <w:tab w:val="left" w:pos="9639"/>
              </w:tabs>
              <w:spacing w:line="256" w:lineRule="auto"/>
              <w:jc w:val="center"/>
            </w:pPr>
            <w:r>
              <w:t xml:space="preserve">В физических </w:t>
            </w:r>
            <w:proofErr w:type="gramStart"/>
            <w:r>
              <w:t>единицах</w:t>
            </w:r>
            <w:proofErr w:type="gramEnd"/>
          </w:p>
        </w:tc>
        <w:tc>
          <w:tcPr>
            <w:tcW w:w="3483" w:type="dxa"/>
            <w:tcBorders>
              <w:top w:val="single" w:sz="4" w:space="0" w:color="auto"/>
              <w:left w:val="single" w:sz="4" w:space="0" w:color="auto"/>
              <w:bottom w:val="single" w:sz="4" w:space="0" w:color="auto"/>
              <w:right w:val="single" w:sz="4" w:space="0" w:color="auto"/>
            </w:tcBorders>
            <w:vAlign w:val="center"/>
            <w:hideMark/>
          </w:tcPr>
          <w:p w:rsidR="002C6A8E" w:rsidRPr="00474A37" w:rsidRDefault="002C6A8E" w:rsidP="00E826F5">
            <w:pPr>
              <w:tabs>
                <w:tab w:val="left" w:pos="9639"/>
              </w:tabs>
              <w:spacing w:line="256" w:lineRule="auto"/>
              <w:jc w:val="center"/>
            </w:pPr>
            <w:r>
              <w:t>В % к общему объему работ, услуг по предмету закупки</w:t>
            </w:r>
          </w:p>
        </w:tc>
      </w:tr>
      <w:tr w:rsidR="002C6A8E" w:rsidRPr="00474A37" w:rsidTr="00E826F5">
        <w:tc>
          <w:tcPr>
            <w:tcW w:w="4536" w:type="dxa"/>
            <w:gridSpan w:val="2"/>
            <w:tcBorders>
              <w:top w:val="single" w:sz="4" w:space="0" w:color="auto"/>
              <w:left w:val="single" w:sz="4" w:space="0" w:color="auto"/>
              <w:bottom w:val="single" w:sz="4" w:space="0" w:color="auto"/>
              <w:right w:val="single" w:sz="4" w:space="0" w:color="auto"/>
            </w:tcBorders>
            <w:hideMark/>
          </w:tcPr>
          <w:p w:rsidR="002C6A8E" w:rsidRPr="00474A37" w:rsidRDefault="002C6A8E" w:rsidP="00E826F5">
            <w:pPr>
              <w:tabs>
                <w:tab w:val="left" w:pos="9639"/>
              </w:tabs>
              <w:spacing w:line="256" w:lineRule="auto"/>
            </w:pPr>
            <w:r>
              <w:t>1.</w:t>
            </w:r>
          </w:p>
        </w:tc>
        <w:tc>
          <w:tcPr>
            <w:tcW w:w="1701" w:type="dxa"/>
            <w:tcBorders>
              <w:top w:val="single" w:sz="4" w:space="0" w:color="auto"/>
              <w:left w:val="single" w:sz="4" w:space="0" w:color="auto"/>
              <w:bottom w:val="single" w:sz="4" w:space="0" w:color="auto"/>
              <w:right w:val="single" w:sz="4" w:space="0" w:color="auto"/>
            </w:tcBorders>
          </w:tcPr>
          <w:p w:rsidR="002C6A8E" w:rsidRPr="00474A37" w:rsidRDefault="002C6A8E" w:rsidP="00E826F5">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2C6A8E" w:rsidRPr="00474A37" w:rsidRDefault="002C6A8E" w:rsidP="00E826F5">
            <w:pPr>
              <w:tabs>
                <w:tab w:val="left" w:pos="9639"/>
              </w:tabs>
              <w:spacing w:line="256" w:lineRule="auto"/>
              <w:jc w:val="center"/>
            </w:pPr>
          </w:p>
        </w:tc>
      </w:tr>
      <w:tr w:rsidR="002C6A8E" w:rsidRPr="00474A37" w:rsidTr="00E826F5">
        <w:tc>
          <w:tcPr>
            <w:tcW w:w="6237" w:type="dxa"/>
            <w:gridSpan w:val="3"/>
            <w:tcBorders>
              <w:top w:val="single" w:sz="4" w:space="0" w:color="auto"/>
              <w:left w:val="single" w:sz="4" w:space="0" w:color="auto"/>
              <w:bottom w:val="single" w:sz="4" w:space="0" w:color="auto"/>
              <w:right w:val="single" w:sz="4" w:space="0" w:color="auto"/>
            </w:tcBorders>
            <w:hideMark/>
          </w:tcPr>
          <w:p w:rsidR="002C6A8E" w:rsidRPr="00474A37" w:rsidRDefault="002C6A8E" w:rsidP="00E826F5">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3483" w:type="dxa"/>
            <w:tcBorders>
              <w:top w:val="single" w:sz="4" w:space="0" w:color="auto"/>
              <w:left w:val="single" w:sz="4" w:space="0" w:color="auto"/>
              <w:bottom w:val="single" w:sz="4" w:space="0" w:color="auto"/>
              <w:right w:val="single" w:sz="4" w:space="0" w:color="auto"/>
            </w:tcBorders>
          </w:tcPr>
          <w:p w:rsidR="002C6A8E" w:rsidRPr="00474A37" w:rsidRDefault="002C6A8E" w:rsidP="00E826F5">
            <w:pPr>
              <w:tabs>
                <w:tab w:val="left" w:pos="9639"/>
              </w:tabs>
              <w:spacing w:line="256" w:lineRule="auto"/>
              <w:jc w:val="center"/>
            </w:pPr>
          </w:p>
        </w:tc>
      </w:tr>
      <w:tr w:rsidR="002C6A8E" w:rsidRPr="00474A37" w:rsidTr="00E826F5">
        <w:tc>
          <w:tcPr>
            <w:tcW w:w="6237" w:type="dxa"/>
            <w:gridSpan w:val="3"/>
            <w:tcBorders>
              <w:top w:val="single" w:sz="4" w:space="0" w:color="auto"/>
              <w:left w:val="single" w:sz="4" w:space="0" w:color="auto"/>
              <w:bottom w:val="single" w:sz="4" w:space="0" w:color="auto"/>
              <w:right w:val="single" w:sz="4" w:space="0" w:color="auto"/>
            </w:tcBorders>
            <w:hideMark/>
          </w:tcPr>
          <w:p w:rsidR="002C6A8E" w:rsidRPr="00474A37" w:rsidRDefault="002C6A8E" w:rsidP="00E826F5">
            <w:pPr>
              <w:tabs>
                <w:tab w:val="left" w:pos="9639"/>
              </w:tabs>
              <w:spacing w:line="256" w:lineRule="auto"/>
            </w:pPr>
            <w:r>
              <w:t>Количество персонала, привлекаемого субподрядчиком к исполнению договора:</w:t>
            </w:r>
          </w:p>
        </w:tc>
        <w:tc>
          <w:tcPr>
            <w:tcW w:w="3483" w:type="dxa"/>
            <w:tcBorders>
              <w:top w:val="single" w:sz="4" w:space="0" w:color="auto"/>
              <w:left w:val="single" w:sz="4" w:space="0" w:color="auto"/>
              <w:bottom w:val="single" w:sz="4" w:space="0" w:color="auto"/>
              <w:right w:val="single" w:sz="4" w:space="0" w:color="auto"/>
            </w:tcBorders>
          </w:tcPr>
          <w:p w:rsidR="002C6A8E" w:rsidRPr="00474A37" w:rsidRDefault="002C6A8E" w:rsidP="00E826F5">
            <w:pPr>
              <w:tabs>
                <w:tab w:val="left" w:pos="9639"/>
              </w:tabs>
              <w:spacing w:line="256" w:lineRule="auto"/>
              <w:jc w:val="center"/>
            </w:pPr>
          </w:p>
        </w:tc>
      </w:tr>
    </w:tbl>
    <w:p w:rsidR="002C6A8E" w:rsidRPr="00474A37" w:rsidRDefault="002C6A8E" w:rsidP="00E826F5">
      <w:pPr>
        <w:tabs>
          <w:tab w:val="left" w:pos="9639"/>
        </w:tabs>
        <w:ind w:firstLine="720"/>
        <w:jc w:val="both"/>
        <w:rPr>
          <w:szCs w:val="28"/>
        </w:rPr>
      </w:pPr>
      <w:r>
        <w:rPr>
          <w:szCs w:val="28"/>
        </w:rPr>
        <w:t>Приложения:</w:t>
      </w:r>
    </w:p>
    <w:p w:rsidR="002C6A8E" w:rsidRPr="00474A37" w:rsidRDefault="002C6A8E" w:rsidP="00E826F5">
      <w:pPr>
        <w:tabs>
          <w:tab w:val="left" w:pos="9639"/>
        </w:tabs>
        <w:ind w:firstLine="720"/>
        <w:jc w:val="both"/>
        <w:rPr>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2C6A8E" w:rsidRPr="00474A37" w:rsidRDefault="002C6A8E" w:rsidP="00E826F5">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w:t>
      </w:r>
      <w:r w:rsidR="00962620">
        <w:rPr>
          <w:rFonts w:eastAsia="MS Mincho"/>
          <w:sz w:val="28"/>
          <w:szCs w:val="28"/>
        </w:rPr>
        <w:t>___</w:t>
      </w:r>
      <w:r>
        <w:rPr>
          <w:rFonts w:eastAsia="MS Mincho"/>
          <w:sz w:val="28"/>
          <w:szCs w:val="28"/>
        </w:rPr>
        <w:t>_______________</w:t>
      </w:r>
    </w:p>
    <w:p w:rsidR="002C6A8E" w:rsidRPr="00474A37" w:rsidRDefault="002C6A8E" w:rsidP="00E826F5">
      <w:pPr>
        <w:tabs>
          <w:tab w:val="left" w:pos="8640"/>
        </w:tabs>
        <w:jc w:val="center"/>
        <w:rPr>
          <w:i/>
        </w:rPr>
      </w:pPr>
      <w:r>
        <w:rPr>
          <w:i/>
        </w:rPr>
        <w:t xml:space="preserve">                                                                   (наименование претендента)</w:t>
      </w:r>
    </w:p>
    <w:p w:rsidR="002C6A8E" w:rsidRPr="00474A37" w:rsidRDefault="002C6A8E" w:rsidP="00E826F5">
      <w:pPr>
        <w:rPr>
          <w:sz w:val="28"/>
          <w:szCs w:val="28"/>
          <w:lang w:eastAsia="ru-RU"/>
        </w:rPr>
      </w:pPr>
      <w:r>
        <w:rPr>
          <w:sz w:val="28"/>
          <w:szCs w:val="28"/>
          <w:lang w:eastAsia="ru-RU"/>
        </w:rPr>
        <w:t>___________________________________________________________________</w:t>
      </w:r>
    </w:p>
    <w:p w:rsidR="002C6A8E" w:rsidRPr="00474A37" w:rsidRDefault="002C6A8E" w:rsidP="00E826F5">
      <w:pPr>
        <w:rPr>
          <w:i/>
        </w:rPr>
      </w:pPr>
      <w:r>
        <w:rPr>
          <w:i/>
        </w:rPr>
        <w:t xml:space="preserve">       М.П.</w:t>
      </w:r>
      <w:r>
        <w:rPr>
          <w:i/>
        </w:rPr>
        <w:tab/>
      </w:r>
      <w:r>
        <w:rPr>
          <w:i/>
        </w:rPr>
        <w:tab/>
      </w:r>
      <w:r>
        <w:rPr>
          <w:i/>
        </w:rPr>
        <w:tab/>
        <w:t>(должность, подпись, ФИО)</w:t>
      </w:r>
    </w:p>
    <w:p w:rsidR="002C6A8E" w:rsidRDefault="002C6A8E" w:rsidP="00962620">
      <w:r>
        <w:rPr>
          <w:sz w:val="28"/>
          <w:szCs w:val="28"/>
          <w:lang w:eastAsia="ru-RU"/>
        </w:rPr>
        <w:t>«____» ____________ 20___ г</w:t>
      </w:r>
    </w:p>
    <w:sectPr w:rsidR="002C6A8E" w:rsidSect="00115908">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0CF1" w:rsidRDefault="00CB0CF1">
      <w:r>
        <w:separator/>
      </w:r>
    </w:p>
  </w:endnote>
  <w:endnote w:type="continuationSeparator" w:id="0">
    <w:p w:rsidR="00CB0CF1" w:rsidRDefault="00CB0CF1">
      <w:r>
        <w:continuationSeparator/>
      </w:r>
    </w:p>
  </w:endnote>
  <w:endnote w:type="continuationNotice" w:id="1">
    <w:p w:rsidR="00CB0CF1" w:rsidRDefault="00CB0CF1"/>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panose1 w:val="02020603050405020304"/>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6F5" w:rsidRDefault="00E826F5" w:rsidP="00BF6892">
    <w:pPr>
      <w:pStyle w:val="afd"/>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E826F5" w:rsidRDefault="00E826F5"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6F5" w:rsidRDefault="00E826F5">
    <w:pPr>
      <w:pStyle w:val="afd"/>
      <w:jc w:val="center"/>
    </w:pPr>
  </w:p>
  <w:p w:rsidR="00E826F5" w:rsidRDefault="00E826F5" w:rsidP="00FA0127">
    <w:pPr>
      <w:pStyle w:val="afd"/>
      <w:ind w:left="0" w:right="360" w:firstLine="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6F5" w:rsidRDefault="00E826F5" w:rsidP="00FA0127">
    <w:pPr>
      <w:pStyle w:val="afd"/>
      <w:ind w:left="0" w:firstLine="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0CF1" w:rsidRDefault="00CB0CF1">
      <w:r>
        <w:separator/>
      </w:r>
    </w:p>
  </w:footnote>
  <w:footnote w:type="continuationSeparator" w:id="0">
    <w:p w:rsidR="00CB0CF1" w:rsidRDefault="00CB0CF1">
      <w:r>
        <w:continuationSeparator/>
      </w:r>
    </w:p>
  </w:footnote>
  <w:footnote w:type="continuationNotice" w:id="1">
    <w:p w:rsidR="00CB0CF1" w:rsidRDefault="00CB0CF1"/>
  </w:footnote>
  <w:footnote w:id="2">
    <w:p w:rsidR="00E826F5" w:rsidRDefault="00E826F5" w:rsidP="00E826F5">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6F5" w:rsidRDefault="00E826F5">
    <w:pPr>
      <w:pStyle w:val="afb"/>
      <w:jc w:val="center"/>
    </w:pPr>
    <w:fldSimple w:instr=" PAGE   \* MERGEFORMAT ">
      <w:r w:rsidR="00CA3071">
        <w:rPr>
          <w:noProof/>
        </w:rPr>
        <w:t>32</w:t>
      </w:r>
    </w:fldSimple>
  </w:p>
  <w:p w:rsidR="00E826F5" w:rsidRDefault="00E826F5">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2B363EDA"/>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sz w:val="28"/>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C9881B42"/>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20604CF0"/>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nsid w:val="199A6DB0"/>
    <w:multiLevelType w:val="hybridMultilevel"/>
    <w:tmpl w:val="C9C28CBA"/>
    <w:lvl w:ilvl="0" w:tplc="20F4BB5A">
      <w:start w:val="1"/>
      <w:numFmt w:val="decimal"/>
      <w:lvlText w:val="3.11.%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7">
    <w:nsid w:val="361D3517"/>
    <w:multiLevelType w:val="hybridMultilevel"/>
    <w:tmpl w:val="06184280"/>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BED2486"/>
    <w:multiLevelType w:val="hybridMultilevel"/>
    <w:tmpl w:val="AE16FB7C"/>
    <w:lvl w:ilvl="0" w:tplc="46A24370">
      <w:start w:val="1"/>
      <w:numFmt w:val="decimal"/>
      <w:lvlText w:val="3.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423A5FAE"/>
    <w:multiLevelType w:val="hybridMultilevel"/>
    <w:tmpl w:val="7952A444"/>
    <w:lvl w:ilvl="0" w:tplc="E340C800">
      <w:start w:val="1"/>
      <w:numFmt w:val="decimal"/>
      <w:lvlText w:val="3.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2">
    <w:nsid w:val="46A32EF8"/>
    <w:multiLevelType w:val="hybridMultilevel"/>
    <w:tmpl w:val="3E165EDA"/>
    <w:lvl w:ilvl="0" w:tplc="1DE076FC">
      <w:start w:val="1"/>
      <w:numFmt w:val="decimal"/>
      <w:lvlText w:val="3.10.%1."/>
      <w:lvlJc w:val="left"/>
      <w:pPr>
        <w:ind w:left="1429" w:hanging="360"/>
      </w:pPr>
      <w:rPr>
        <w:rFonts w:hint="default"/>
      </w:rPr>
    </w:lvl>
    <w:lvl w:ilvl="1" w:tplc="0419000F">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4">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nsid w:val="5D0C728D"/>
    <w:multiLevelType w:val="hybridMultilevel"/>
    <w:tmpl w:val="D7FC81D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5E7D2866"/>
    <w:multiLevelType w:val="multilevel"/>
    <w:tmpl w:val="F1A0121E"/>
    <w:lvl w:ilvl="0">
      <w:start w:val="1"/>
      <w:numFmt w:val="decimal"/>
      <w:lvlText w:val="%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7">
    <w:nsid w:val="609D23DB"/>
    <w:multiLevelType w:val="hybridMultilevel"/>
    <w:tmpl w:val="5EDA48A2"/>
    <w:lvl w:ilvl="0" w:tplc="4CF24C0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9">
    <w:nsid w:val="691D5392"/>
    <w:multiLevelType w:val="hybridMultilevel"/>
    <w:tmpl w:val="8B3E2B84"/>
    <w:lvl w:ilvl="0" w:tplc="B5C607DA">
      <w:start w:val="1"/>
      <w:numFmt w:val="decimal"/>
      <w:lvlText w:val="3.4.%1."/>
      <w:lvlJc w:val="left"/>
      <w:pPr>
        <w:tabs>
          <w:tab w:val="num" w:pos="851"/>
        </w:tabs>
        <w:ind w:left="0" w:firstLine="709"/>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0">
    <w:nsid w:val="6C0A1D31"/>
    <w:multiLevelType w:val="hybridMultilevel"/>
    <w:tmpl w:val="92A2F840"/>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2">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5E40A4F"/>
    <w:multiLevelType w:val="hybridMultilevel"/>
    <w:tmpl w:val="D53AB64A"/>
    <w:lvl w:ilvl="0" w:tplc="4CF24C04">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7BEC523F"/>
    <w:multiLevelType w:val="hybridMultilevel"/>
    <w:tmpl w:val="2D0A41A0"/>
    <w:lvl w:ilvl="0" w:tplc="F594CA6E">
      <w:start w:val="1"/>
      <w:numFmt w:val="decimal"/>
      <w:lvlText w:val="3.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7"/>
  </w:num>
  <w:num w:numId="6">
    <w:abstractNumId w:val="19"/>
  </w:num>
  <w:num w:numId="7">
    <w:abstractNumId w:val="21"/>
  </w:num>
  <w:num w:numId="8">
    <w:abstractNumId w:val="43"/>
  </w:num>
  <w:num w:numId="9">
    <w:abstractNumId w:val="22"/>
  </w:num>
  <w:num w:numId="10">
    <w:abstractNumId w:val="31"/>
  </w:num>
  <w:num w:numId="11">
    <w:abstractNumId w:val="38"/>
  </w:num>
  <w:num w:numId="12">
    <w:abstractNumId w:val="33"/>
  </w:num>
  <w:num w:numId="13">
    <w:abstractNumId w:val="40"/>
  </w:num>
  <w:num w:numId="14">
    <w:abstractNumId w:val="27"/>
  </w:num>
  <w:num w:numId="15">
    <w:abstractNumId w:val="45"/>
  </w:num>
  <w:num w:numId="16">
    <w:abstractNumId w:val="30"/>
  </w:num>
  <w:num w:numId="17">
    <w:abstractNumId w:val="32"/>
  </w:num>
  <w:num w:numId="18">
    <w:abstractNumId w:val="42"/>
  </w:num>
  <w:num w:numId="19">
    <w:abstractNumId w:val="26"/>
  </w:num>
  <w:num w:numId="20">
    <w:abstractNumId w:val="36"/>
  </w:num>
  <w:num w:numId="21">
    <w:abstractNumId w:val="39"/>
  </w:num>
  <w:num w:numId="22">
    <w:abstractNumId w:val="23"/>
  </w:num>
  <w:num w:numId="23">
    <w:abstractNumId w:val="24"/>
  </w:num>
  <w:num w:numId="24">
    <w:abstractNumId w:val="29"/>
  </w:num>
  <w:num w:numId="25">
    <w:abstractNumId w:val="35"/>
  </w:num>
  <w:num w:numId="26">
    <w:abstractNumId w:val="34"/>
  </w:num>
  <w:num w:numId="27">
    <w:abstractNumId w:val="28"/>
  </w:num>
  <w:num w:numId="28">
    <w:abstractNumId w:val="44"/>
  </w:num>
  <w:num w:numId="29">
    <w:abstractNumId w:val="37"/>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9"/>
  <w:embedSystemFonts/>
  <w:proofState w:spelling="clean" w:grammar="clean"/>
  <w:stylePaneFormatFilter w:val="0000"/>
  <w:defaultTabStop w:val="709"/>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2143"/>
    <w:rsid w:val="00002965"/>
    <w:rsid w:val="00004F48"/>
    <w:rsid w:val="000058BC"/>
    <w:rsid w:val="00006894"/>
    <w:rsid w:val="00010BE3"/>
    <w:rsid w:val="00014C0B"/>
    <w:rsid w:val="0001556E"/>
    <w:rsid w:val="0001557C"/>
    <w:rsid w:val="00015E4D"/>
    <w:rsid w:val="000224FB"/>
    <w:rsid w:val="00022C62"/>
    <w:rsid w:val="000236C9"/>
    <w:rsid w:val="00023A05"/>
    <w:rsid w:val="00034DF3"/>
    <w:rsid w:val="0003531B"/>
    <w:rsid w:val="000357D9"/>
    <w:rsid w:val="00037122"/>
    <w:rsid w:val="000374AB"/>
    <w:rsid w:val="000378C5"/>
    <w:rsid w:val="0004320C"/>
    <w:rsid w:val="000454C8"/>
    <w:rsid w:val="0005366B"/>
    <w:rsid w:val="0005464B"/>
    <w:rsid w:val="00054819"/>
    <w:rsid w:val="000557B3"/>
    <w:rsid w:val="00057DBD"/>
    <w:rsid w:val="00067024"/>
    <w:rsid w:val="00067DAA"/>
    <w:rsid w:val="000728C1"/>
    <w:rsid w:val="00076F66"/>
    <w:rsid w:val="0008205D"/>
    <w:rsid w:val="00083039"/>
    <w:rsid w:val="00083D6E"/>
    <w:rsid w:val="000846BC"/>
    <w:rsid w:val="00085E9C"/>
    <w:rsid w:val="0008788A"/>
    <w:rsid w:val="000925C9"/>
    <w:rsid w:val="00092D66"/>
    <w:rsid w:val="00092E1F"/>
    <w:rsid w:val="00094A22"/>
    <w:rsid w:val="000954FB"/>
    <w:rsid w:val="000978CE"/>
    <w:rsid w:val="00097AC8"/>
    <w:rsid w:val="000A2B5E"/>
    <w:rsid w:val="000A2D97"/>
    <w:rsid w:val="000A3286"/>
    <w:rsid w:val="000A3B81"/>
    <w:rsid w:val="000A679F"/>
    <w:rsid w:val="000B5302"/>
    <w:rsid w:val="000B753E"/>
    <w:rsid w:val="000B7CF5"/>
    <w:rsid w:val="000C014B"/>
    <w:rsid w:val="000C309A"/>
    <w:rsid w:val="000C3983"/>
    <w:rsid w:val="000C409F"/>
    <w:rsid w:val="000C5DEA"/>
    <w:rsid w:val="000C7CAF"/>
    <w:rsid w:val="000D071A"/>
    <w:rsid w:val="000E0D7D"/>
    <w:rsid w:val="000E206F"/>
    <w:rsid w:val="000E41CF"/>
    <w:rsid w:val="000E4EF7"/>
    <w:rsid w:val="000E5BB8"/>
    <w:rsid w:val="000F0177"/>
    <w:rsid w:val="000F1048"/>
    <w:rsid w:val="000F25B3"/>
    <w:rsid w:val="000F3FF3"/>
    <w:rsid w:val="000F59DA"/>
    <w:rsid w:val="00100B0E"/>
    <w:rsid w:val="00104812"/>
    <w:rsid w:val="001057C4"/>
    <w:rsid w:val="0010735E"/>
    <w:rsid w:val="00107C51"/>
    <w:rsid w:val="00113259"/>
    <w:rsid w:val="001152DC"/>
    <w:rsid w:val="00115908"/>
    <w:rsid w:val="00116263"/>
    <w:rsid w:val="00116BFD"/>
    <w:rsid w:val="00116C86"/>
    <w:rsid w:val="001174EB"/>
    <w:rsid w:val="00120404"/>
    <w:rsid w:val="00121967"/>
    <w:rsid w:val="001242D3"/>
    <w:rsid w:val="0012610C"/>
    <w:rsid w:val="00134D34"/>
    <w:rsid w:val="00143855"/>
    <w:rsid w:val="0014496E"/>
    <w:rsid w:val="00144E2B"/>
    <w:rsid w:val="00147E69"/>
    <w:rsid w:val="00151B2C"/>
    <w:rsid w:val="00153943"/>
    <w:rsid w:val="00153C3B"/>
    <w:rsid w:val="00154968"/>
    <w:rsid w:val="00154E4A"/>
    <w:rsid w:val="00160DB0"/>
    <w:rsid w:val="0016223F"/>
    <w:rsid w:val="00163B08"/>
    <w:rsid w:val="00164D0C"/>
    <w:rsid w:val="0016528F"/>
    <w:rsid w:val="0016647C"/>
    <w:rsid w:val="00171E7F"/>
    <w:rsid w:val="00171FEC"/>
    <w:rsid w:val="00172460"/>
    <w:rsid w:val="001749AE"/>
    <w:rsid w:val="00174FFE"/>
    <w:rsid w:val="00175830"/>
    <w:rsid w:val="00175A7B"/>
    <w:rsid w:val="001779A3"/>
    <w:rsid w:val="00177D5C"/>
    <w:rsid w:val="001815A5"/>
    <w:rsid w:val="00185741"/>
    <w:rsid w:val="001862BC"/>
    <w:rsid w:val="0018682A"/>
    <w:rsid w:val="00186E65"/>
    <w:rsid w:val="001870E0"/>
    <w:rsid w:val="00192929"/>
    <w:rsid w:val="0019760E"/>
    <w:rsid w:val="00197D87"/>
    <w:rsid w:val="001A544E"/>
    <w:rsid w:val="001A7EC1"/>
    <w:rsid w:val="001B150C"/>
    <w:rsid w:val="001B2424"/>
    <w:rsid w:val="001B24B6"/>
    <w:rsid w:val="001B4296"/>
    <w:rsid w:val="001B5653"/>
    <w:rsid w:val="001C08FD"/>
    <w:rsid w:val="001C228C"/>
    <w:rsid w:val="001C32D5"/>
    <w:rsid w:val="001C43ED"/>
    <w:rsid w:val="001C4B0E"/>
    <w:rsid w:val="001C4D43"/>
    <w:rsid w:val="001C74EB"/>
    <w:rsid w:val="001C75ED"/>
    <w:rsid w:val="001E3E36"/>
    <w:rsid w:val="001E56AB"/>
    <w:rsid w:val="001E6511"/>
    <w:rsid w:val="001E6E80"/>
    <w:rsid w:val="001F03AC"/>
    <w:rsid w:val="001F13A1"/>
    <w:rsid w:val="001F21DA"/>
    <w:rsid w:val="001F2F0D"/>
    <w:rsid w:val="001F32B2"/>
    <w:rsid w:val="001F34D0"/>
    <w:rsid w:val="001F39E9"/>
    <w:rsid w:val="001F53E8"/>
    <w:rsid w:val="002007E8"/>
    <w:rsid w:val="00202932"/>
    <w:rsid w:val="00203C35"/>
    <w:rsid w:val="00212B69"/>
    <w:rsid w:val="002133F4"/>
    <w:rsid w:val="00214105"/>
    <w:rsid w:val="00216C08"/>
    <w:rsid w:val="00221BE8"/>
    <w:rsid w:val="00222142"/>
    <w:rsid w:val="00227728"/>
    <w:rsid w:val="00230F56"/>
    <w:rsid w:val="002326E3"/>
    <w:rsid w:val="00232A81"/>
    <w:rsid w:val="00234148"/>
    <w:rsid w:val="00235D79"/>
    <w:rsid w:val="002376E6"/>
    <w:rsid w:val="002378E3"/>
    <w:rsid w:val="002379A3"/>
    <w:rsid w:val="00237EE7"/>
    <w:rsid w:val="002410DF"/>
    <w:rsid w:val="00243F0F"/>
    <w:rsid w:val="00244922"/>
    <w:rsid w:val="00245169"/>
    <w:rsid w:val="00247120"/>
    <w:rsid w:val="0025073B"/>
    <w:rsid w:val="00250B24"/>
    <w:rsid w:val="00255180"/>
    <w:rsid w:val="00257F85"/>
    <w:rsid w:val="00261326"/>
    <w:rsid w:val="00262C8A"/>
    <w:rsid w:val="0026386C"/>
    <w:rsid w:val="0026437D"/>
    <w:rsid w:val="0026546E"/>
    <w:rsid w:val="00265B2B"/>
    <w:rsid w:val="00267AAB"/>
    <w:rsid w:val="00267ED9"/>
    <w:rsid w:val="0027623C"/>
    <w:rsid w:val="002766D2"/>
    <w:rsid w:val="002772BC"/>
    <w:rsid w:val="0027745A"/>
    <w:rsid w:val="0028168C"/>
    <w:rsid w:val="002826DE"/>
    <w:rsid w:val="002828DB"/>
    <w:rsid w:val="00282B03"/>
    <w:rsid w:val="00284062"/>
    <w:rsid w:val="00290292"/>
    <w:rsid w:val="002910EA"/>
    <w:rsid w:val="0029177E"/>
    <w:rsid w:val="00291899"/>
    <w:rsid w:val="00291CFA"/>
    <w:rsid w:val="00296AAC"/>
    <w:rsid w:val="002A1180"/>
    <w:rsid w:val="002A2128"/>
    <w:rsid w:val="002A2796"/>
    <w:rsid w:val="002A46E1"/>
    <w:rsid w:val="002A4D3C"/>
    <w:rsid w:val="002A71D9"/>
    <w:rsid w:val="002B454A"/>
    <w:rsid w:val="002B6325"/>
    <w:rsid w:val="002C3FF9"/>
    <w:rsid w:val="002C4DFE"/>
    <w:rsid w:val="002C56A0"/>
    <w:rsid w:val="002C5E1B"/>
    <w:rsid w:val="002C6A8E"/>
    <w:rsid w:val="002C7848"/>
    <w:rsid w:val="002D5869"/>
    <w:rsid w:val="002E05C0"/>
    <w:rsid w:val="002E18D3"/>
    <w:rsid w:val="002E3DBF"/>
    <w:rsid w:val="002E6449"/>
    <w:rsid w:val="002E72B7"/>
    <w:rsid w:val="002F1275"/>
    <w:rsid w:val="002F12D4"/>
    <w:rsid w:val="002F2562"/>
    <w:rsid w:val="002F29FA"/>
    <w:rsid w:val="002F345D"/>
    <w:rsid w:val="002F40DE"/>
    <w:rsid w:val="002F6A6B"/>
    <w:rsid w:val="00301418"/>
    <w:rsid w:val="0030151C"/>
    <w:rsid w:val="00306B9D"/>
    <w:rsid w:val="00310D0E"/>
    <w:rsid w:val="0031166F"/>
    <w:rsid w:val="00311A92"/>
    <w:rsid w:val="00316DBE"/>
    <w:rsid w:val="00317454"/>
    <w:rsid w:val="00324B5B"/>
    <w:rsid w:val="00325B39"/>
    <w:rsid w:val="003316C3"/>
    <w:rsid w:val="00335079"/>
    <w:rsid w:val="00335F0B"/>
    <w:rsid w:val="00351724"/>
    <w:rsid w:val="003531AA"/>
    <w:rsid w:val="00354A49"/>
    <w:rsid w:val="003571CE"/>
    <w:rsid w:val="00357415"/>
    <w:rsid w:val="0036291B"/>
    <w:rsid w:val="003649C5"/>
    <w:rsid w:val="003657D7"/>
    <w:rsid w:val="00365FA5"/>
    <w:rsid w:val="003663BC"/>
    <w:rsid w:val="00370C44"/>
    <w:rsid w:val="00372D03"/>
    <w:rsid w:val="00386466"/>
    <w:rsid w:val="003869EE"/>
    <w:rsid w:val="00386F7E"/>
    <w:rsid w:val="00390B1C"/>
    <w:rsid w:val="00391D03"/>
    <w:rsid w:val="00392CC6"/>
    <w:rsid w:val="0039415D"/>
    <w:rsid w:val="00396342"/>
    <w:rsid w:val="003A0695"/>
    <w:rsid w:val="003B1BF7"/>
    <w:rsid w:val="003B599E"/>
    <w:rsid w:val="003C0073"/>
    <w:rsid w:val="003C30F3"/>
    <w:rsid w:val="003D1E36"/>
    <w:rsid w:val="003D24E0"/>
    <w:rsid w:val="003D24EF"/>
    <w:rsid w:val="003D2759"/>
    <w:rsid w:val="003D299E"/>
    <w:rsid w:val="003D3596"/>
    <w:rsid w:val="003D7345"/>
    <w:rsid w:val="003D7688"/>
    <w:rsid w:val="003E1151"/>
    <w:rsid w:val="003E2C12"/>
    <w:rsid w:val="003F31F2"/>
    <w:rsid w:val="003F4BED"/>
    <w:rsid w:val="00401E31"/>
    <w:rsid w:val="00410B56"/>
    <w:rsid w:val="00413769"/>
    <w:rsid w:val="0042164F"/>
    <w:rsid w:val="004224C0"/>
    <w:rsid w:val="0042266D"/>
    <w:rsid w:val="004272B0"/>
    <w:rsid w:val="00430378"/>
    <w:rsid w:val="00430777"/>
    <w:rsid w:val="004314C8"/>
    <w:rsid w:val="00431AE8"/>
    <w:rsid w:val="00432F75"/>
    <w:rsid w:val="0043423C"/>
    <w:rsid w:val="0043596D"/>
    <w:rsid w:val="00435A9A"/>
    <w:rsid w:val="00443169"/>
    <w:rsid w:val="00444F6A"/>
    <w:rsid w:val="00447E15"/>
    <w:rsid w:val="00454ECC"/>
    <w:rsid w:val="00461222"/>
    <w:rsid w:val="004634C8"/>
    <w:rsid w:val="00465345"/>
    <w:rsid w:val="00465757"/>
    <w:rsid w:val="004707E9"/>
    <w:rsid w:val="004745C7"/>
    <w:rsid w:val="00475EE2"/>
    <w:rsid w:val="004774A6"/>
    <w:rsid w:val="0047759E"/>
    <w:rsid w:val="004808B9"/>
    <w:rsid w:val="004812EF"/>
    <w:rsid w:val="004874C1"/>
    <w:rsid w:val="00491F18"/>
    <w:rsid w:val="004928E5"/>
    <w:rsid w:val="00493AB2"/>
    <w:rsid w:val="004961CF"/>
    <w:rsid w:val="00497252"/>
    <w:rsid w:val="004A25F0"/>
    <w:rsid w:val="004A2B65"/>
    <w:rsid w:val="004A2CA8"/>
    <w:rsid w:val="004A404E"/>
    <w:rsid w:val="004A5270"/>
    <w:rsid w:val="004A64F9"/>
    <w:rsid w:val="004A6E9A"/>
    <w:rsid w:val="004B256E"/>
    <w:rsid w:val="004B460C"/>
    <w:rsid w:val="004B52D7"/>
    <w:rsid w:val="004C0A7F"/>
    <w:rsid w:val="004C2235"/>
    <w:rsid w:val="004C7528"/>
    <w:rsid w:val="004D05B1"/>
    <w:rsid w:val="004D1AA9"/>
    <w:rsid w:val="004D1F2A"/>
    <w:rsid w:val="004D4FA2"/>
    <w:rsid w:val="004D6625"/>
    <w:rsid w:val="004D71F8"/>
    <w:rsid w:val="004E0866"/>
    <w:rsid w:val="004E2DE7"/>
    <w:rsid w:val="004E3757"/>
    <w:rsid w:val="004E7A4E"/>
    <w:rsid w:val="004F5A63"/>
    <w:rsid w:val="005058F1"/>
    <w:rsid w:val="00506509"/>
    <w:rsid w:val="0051006B"/>
    <w:rsid w:val="00510C5D"/>
    <w:rsid w:val="00511914"/>
    <w:rsid w:val="00515995"/>
    <w:rsid w:val="005171A2"/>
    <w:rsid w:val="00521353"/>
    <w:rsid w:val="00521F95"/>
    <w:rsid w:val="0052390C"/>
    <w:rsid w:val="005242ED"/>
    <w:rsid w:val="00527AB7"/>
    <w:rsid w:val="00534697"/>
    <w:rsid w:val="005373EF"/>
    <w:rsid w:val="00541CF1"/>
    <w:rsid w:val="00544668"/>
    <w:rsid w:val="005508EC"/>
    <w:rsid w:val="00551655"/>
    <w:rsid w:val="00553063"/>
    <w:rsid w:val="00557139"/>
    <w:rsid w:val="00561713"/>
    <w:rsid w:val="005700CF"/>
    <w:rsid w:val="005716FC"/>
    <w:rsid w:val="00571D62"/>
    <w:rsid w:val="0057756D"/>
    <w:rsid w:val="00577CD8"/>
    <w:rsid w:val="005834BA"/>
    <w:rsid w:val="0058389E"/>
    <w:rsid w:val="00587536"/>
    <w:rsid w:val="005910E0"/>
    <w:rsid w:val="00593786"/>
    <w:rsid w:val="00593EA0"/>
    <w:rsid w:val="0059513D"/>
    <w:rsid w:val="00596B19"/>
    <w:rsid w:val="005A0E3B"/>
    <w:rsid w:val="005A4F4A"/>
    <w:rsid w:val="005A606D"/>
    <w:rsid w:val="005A6CE9"/>
    <w:rsid w:val="005B6C5E"/>
    <w:rsid w:val="005B717F"/>
    <w:rsid w:val="005C6A61"/>
    <w:rsid w:val="005D6190"/>
    <w:rsid w:val="005D64F1"/>
    <w:rsid w:val="005D6803"/>
    <w:rsid w:val="005D74EF"/>
    <w:rsid w:val="005E0074"/>
    <w:rsid w:val="005E0B21"/>
    <w:rsid w:val="005E0E3D"/>
    <w:rsid w:val="005E1E68"/>
    <w:rsid w:val="005E6CAE"/>
    <w:rsid w:val="005F2D24"/>
    <w:rsid w:val="005F3426"/>
    <w:rsid w:val="005F5726"/>
    <w:rsid w:val="005F6435"/>
    <w:rsid w:val="006032EA"/>
    <w:rsid w:val="00603B7E"/>
    <w:rsid w:val="00605EB6"/>
    <w:rsid w:val="00613848"/>
    <w:rsid w:val="006150C6"/>
    <w:rsid w:val="00615A97"/>
    <w:rsid w:val="00615BD3"/>
    <w:rsid w:val="006164CD"/>
    <w:rsid w:val="006176F4"/>
    <w:rsid w:val="00621DA4"/>
    <w:rsid w:val="00627696"/>
    <w:rsid w:val="0063363D"/>
    <w:rsid w:val="00633831"/>
    <w:rsid w:val="006400A0"/>
    <w:rsid w:val="006402DD"/>
    <w:rsid w:val="00645178"/>
    <w:rsid w:val="0064555A"/>
    <w:rsid w:val="0064754E"/>
    <w:rsid w:val="00650EEA"/>
    <w:rsid w:val="00652884"/>
    <w:rsid w:val="0065657D"/>
    <w:rsid w:val="006575DD"/>
    <w:rsid w:val="006600E8"/>
    <w:rsid w:val="00664449"/>
    <w:rsid w:val="00670FD8"/>
    <w:rsid w:val="00674404"/>
    <w:rsid w:val="006823D3"/>
    <w:rsid w:val="0068294F"/>
    <w:rsid w:val="00690B2B"/>
    <w:rsid w:val="006913EB"/>
    <w:rsid w:val="00694939"/>
    <w:rsid w:val="006962EE"/>
    <w:rsid w:val="006A1CB3"/>
    <w:rsid w:val="006A3156"/>
    <w:rsid w:val="006A6E08"/>
    <w:rsid w:val="006B0B22"/>
    <w:rsid w:val="006B3895"/>
    <w:rsid w:val="006B50E4"/>
    <w:rsid w:val="006C2075"/>
    <w:rsid w:val="006C32B9"/>
    <w:rsid w:val="006C3A69"/>
    <w:rsid w:val="006C4984"/>
    <w:rsid w:val="006C4C28"/>
    <w:rsid w:val="006C525B"/>
    <w:rsid w:val="006C7DC1"/>
    <w:rsid w:val="006D150B"/>
    <w:rsid w:val="006D3659"/>
    <w:rsid w:val="006E005E"/>
    <w:rsid w:val="006E08A0"/>
    <w:rsid w:val="006E103D"/>
    <w:rsid w:val="006E4289"/>
    <w:rsid w:val="006E67B8"/>
    <w:rsid w:val="006E7589"/>
    <w:rsid w:val="006F1466"/>
    <w:rsid w:val="006F3F9D"/>
    <w:rsid w:val="006F4522"/>
    <w:rsid w:val="006F6FFB"/>
    <w:rsid w:val="006F725D"/>
    <w:rsid w:val="00700752"/>
    <w:rsid w:val="007046B2"/>
    <w:rsid w:val="00706C8C"/>
    <w:rsid w:val="00712759"/>
    <w:rsid w:val="00713191"/>
    <w:rsid w:val="00714858"/>
    <w:rsid w:val="007150EA"/>
    <w:rsid w:val="007163A5"/>
    <w:rsid w:val="007205A6"/>
    <w:rsid w:val="0072064C"/>
    <w:rsid w:val="00722AFD"/>
    <w:rsid w:val="0072361F"/>
    <w:rsid w:val="00723E5E"/>
    <w:rsid w:val="00725483"/>
    <w:rsid w:val="00727B51"/>
    <w:rsid w:val="00727D3C"/>
    <w:rsid w:val="00730FED"/>
    <w:rsid w:val="00732975"/>
    <w:rsid w:val="00733ADD"/>
    <w:rsid w:val="00734160"/>
    <w:rsid w:val="007341C2"/>
    <w:rsid w:val="00735101"/>
    <w:rsid w:val="007353F3"/>
    <w:rsid w:val="00735C8C"/>
    <w:rsid w:val="00736D40"/>
    <w:rsid w:val="00737347"/>
    <w:rsid w:val="00737675"/>
    <w:rsid w:val="00741006"/>
    <w:rsid w:val="00741C9E"/>
    <w:rsid w:val="00741F9E"/>
    <w:rsid w:val="00742346"/>
    <w:rsid w:val="00742F9C"/>
    <w:rsid w:val="007434C0"/>
    <w:rsid w:val="00745151"/>
    <w:rsid w:val="00752202"/>
    <w:rsid w:val="00752221"/>
    <w:rsid w:val="00752953"/>
    <w:rsid w:val="00752FEB"/>
    <w:rsid w:val="00753ED4"/>
    <w:rsid w:val="00754AD8"/>
    <w:rsid w:val="00757CD9"/>
    <w:rsid w:val="00760393"/>
    <w:rsid w:val="00760537"/>
    <w:rsid w:val="00760838"/>
    <w:rsid w:val="007635C4"/>
    <w:rsid w:val="00763EDB"/>
    <w:rsid w:val="007646D6"/>
    <w:rsid w:val="00765DAB"/>
    <w:rsid w:val="00773282"/>
    <w:rsid w:val="0077686A"/>
    <w:rsid w:val="007768E4"/>
    <w:rsid w:val="00777D7F"/>
    <w:rsid w:val="0078016C"/>
    <w:rsid w:val="007827BD"/>
    <w:rsid w:val="00782E92"/>
    <w:rsid w:val="00783AD5"/>
    <w:rsid w:val="0078432F"/>
    <w:rsid w:val="00786753"/>
    <w:rsid w:val="00786BE2"/>
    <w:rsid w:val="00791462"/>
    <w:rsid w:val="00792193"/>
    <w:rsid w:val="007946F8"/>
    <w:rsid w:val="00794B4F"/>
    <w:rsid w:val="007967DE"/>
    <w:rsid w:val="007A02E8"/>
    <w:rsid w:val="007A6FD8"/>
    <w:rsid w:val="007A7215"/>
    <w:rsid w:val="007B00CF"/>
    <w:rsid w:val="007B2101"/>
    <w:rsid w:val="007B26E8"/>
    <w:rsid w:val="007B36CE"/>
    <w:rsid w:val="007B3AD8"/>
    <w:rsid w:val="007B4040"/>
    <w:rsid w:val="007B5721"/>
    <w:rsid w:val="007B5E85"/>
    <w:rsid w:val="007B7A36"/>
    <w:rsid w:val="007C1052"/>
    <w:rsid w:val="007C1DBE"/>
    <w:rsid w:val="007C2A45"/>
    <w:rsid w:val="007C3BA5"/>
    <w:rsid w:val="007C51E1"/>
    <w:rsid w:val="007D00C3"/>
    <w:rsid w:val="007D2489"/>
    <w:rsid w:val="007D4D20"/>
    <w:rsid w:val="007D50EE"/>
    <w:rsid w:val="007D6548"/>
    <w:rsid w:val="007E34AB"/>
    <w:rsid w:val="007E48BC"/>
    <w:rsid w:val="007E57F1"/>
    <w:rsid w:val="007E6795"/>
    <w:rsid w:val="00801BFA"/>
    <w:rsid w:val="00802F1E"/>
    <w:rsid w:val="008035D3"/>
    <w:rsid w:val="00804946"/>
    <w:rsid w:val="00806AAF"/>
    <w:rsid w:val="008075B1"/>
    <w:rsid w:val="00812285"/>
    <w:rsid w:val="00816F65"/>
    <w:rsid w:val="00822B71"/>
    <w:rsid w:val="00830287"/>
    <w:rsid w:val="008314C4"/>
    <w:rsid w:val="00833D53"/>
    <w:rsid w:val="00834551"/>
    <w:rsid w:val="00834B48"/>
    <w:rsid w:val="00835CB1"/>
    <w:rsid w:val="008370AF"/>
    <w:rsid w:val="00837423"/>
    <w:rsid w:val="008377C6"/>
    <w:rsid w:val="008404C8"/>
    <w:rsid w:val="008437AD"/>
    <w:rsid w:val="00846417"/>
    <w:rsid w:val="0085393F"/>
    <w:rsid w:val="00854644"/>
    <w:rsid w:val="00860529"/>
    <w:rsid w:val="008613BE"/>
    <w:rsid w:val="008614B4"/>
    <w:rsid w:val="00861B45"/>
    <w:rsid w:val="00861D29"/>
    <w:rsid w:val="0086287A"/>
    <w:rsid w:val="00864393"/>
    <w:rsid w:val="00870ACE"/>
    <w:rsid w:val="00871748"/>
    <w:rsid w:val="00871909"/>
    <w:rsid w:val="00871DDB"/>
    <w:rsid w:val="0087611C"/>
    <w:rsid w:val="00876C18"/>
    <w:rsid w:val="0087746C"/>
    <w:rsid w:val="008825E9"/>
    <w:rsid w:val="00891804"/>
    <w:rsid w:val="0089442B"/>
    <w:rsid w:val="0089720B"/>
    <w:rsid w:val="008A325A"/>
    <w:rsid w:val="008A3E89"/>
    <w:rsid w:val="008A5A18"/>
    <w:rsid w:val="008A66CB"/>
    <w:rsid w:val="008B0316"/>
    <w:rsid w:val="008B2702"/>
    <w:rsid w:val="008B71AC"/>
    <w:rsid w:val="008B7A42"/>
    <w:rsid w:val="008C002A"/>
    <w:rsid w:val="008C1BC9"/>
    <w:rsid w:val="008C4F59"/>
    <w:rsid w:val="008C66BB"/>
    <w:rsid w:val="008D0CAB"/>
    <w:rsid w:val="008D1FAC"/>
    <w:rsid w:val="008D2E20"/>
    <w:rsid w:val="008D2F9C"/>
    <w:rsid w:val="008D6460"/>
    <w:rsid w:val="008D67F8"/>
    <w:rsid w:val="008E17B0"/>
    <w:rsid w:val="008E2080"/>
    <w:rsid w:val="008E5208"/>
    <w:rsid w:val="008E5FFE"/>
    <w:rsid w:val="008E60E5"/>
    <w:rsid w:val="008E6627"/>
    <w:rsid w:val="008F274E"/>
    <w:rsid w:val="008F54E6"/>
    <w:rsid w:val="009068D2"/>
    <w:rsid w:val="00906A59"/>
    <w:rsid w:val="00906F29"/>
    <w:rsid w:val="009115C0"/>
    <w:rsid w:val="00914E3D"/>
    <w:rsid w:val="00916C03"/>
    <w:rsid w:val="00920884"/>
    <w:rsid w:val="0092359B"/>
    <w:rsid w:val="009254CA"/>
    <w:rsid w:val="00926992"/>
    <w:rsid w:val="0093120C"/>
    <w:rsid w:val="009320DE"/>
    <w:rsid w:val="00932290"/>
    <w:rsid w:val="0093234E"/>
    <w:rsid w:val="00934D0D"/>
    <w:rsid w:val="0093551D"/>
    <w:rsid w:val="00937B2E"/>
    <w:rsid w:val="00940A54"/>
    <w:rsid w:val="009411A9"/>
    <w:rsid w:val="00941EEB"/>
    <w:rsid w:val="00942BA5"/>
    <w:rsid w:val="00945622"/>
    <w:rsid w:val="00945B21"/>
    <w:rsid w:val="00946744"/>
    <w:rsid w:val="00946E47"/>
    <w:rsid w:val="00956252"/>
    <w:rsid w:val="00957171"/>
    <w:rsid w:val="00960254"/>
    <w:rsid w:val="00960B3D"/>
    <w:rsid w:val="00960F11"/>
    <w:rsid w:val="00962620"/>
    <w:rsid w:val="009660FA"/>
    <w:rsid w:val="00970ED3"/>
    <w:rsid w:val="009723E0"/>
    <w:rsid w:val="00974C0E"/>
    <w:rsid w:val="00975346"/>
    <w:rsid w:val="0097665A"/>
    <w:rsid w:val="00976932"/>
    <w:rsid w:val="00982C6F"/>
    <w:rsid w:val="009830CC"/>
    <w:rsid w:val="0098468A"/>
    <w:rsid w:val="0098473B"/>
    <w:rsid w:val="0098627F"/>
    <w:rsid w:val="00991BDD"/>
    <w:rsid w:val="00991DEB"/>
    <w:rsid w:val="00993B9D"/>
    <w:rsid w:val="00994521"/>
    <w:rsid w:val="0099583B"/>
    <w:rsid w:val="009961F1"/>
    <w:rsid w:val="00997B7D"/>
    <w:rsid w:val="009A1114"/>
    <w:rsid w:val="009A4117"/>
    <w:rsid w:val="009A7AD6"/>
    <w:rsid w:val="009A7C6C"/>
    <w:rsid w:val="009B0A27"/>
    <w:rsid w:val="009B1024"/>
    <w:rsid w:val="009B32F3"/>
    <w:rsid w:val="009B53F3"/>
    <w:rsid w:val="009B799A"/>
    <w:rsid w:val="009C15AA"/>
    <w:rsid w:val="009C191F"/>
    <w:rsid w:val="009C211A"/>
    <w:rsid w:val="009C4C7C"/>
    <w:rsid w:val="009D368F"/>
    <w:rsid w:val="009D3A40"/>
    <w:rsid w:val="009E64D8"/>
    <w:rsid w:val="009E7EEB"/>
    <w:rsid w:val="009F715F"/>
    <w:rsid w:val="009F7E18"/>
    <w:rsid w:val="00A00C72"/>
    <w:rsid w:val="00A023CD"/>
    <w:rsid w:val="00A035C9"/>
    <w:rsid w:val="00A153F5"/>
    <w:rsid w:val="00A161F5"/>
    <w:rsid w:val="00A21E70"/>
    <w:rsid w:val="00A22811"/>
    <w:rsid w:val="00A23026"/>
    <w:rsid w:val="00A2358C"/>
    <w:rsid w:val="00A26820"/>
    <w:rsid w:val="00A2745B"/>
    <w:rsid w:val="00A33235"/>
    <w:rsid w:val="00A335AF"/>
    <w:rsid w:val="00A34231"/>
    <w:rsid w:val="00A34895"/>
    <w:rsid w:val="00A34A32"/>
    <w:rsid w:val="00A4055F"/>
    <w:rsid w:val="00A517C7"/>
    <w:rsid w:val="00A518EC"/>
    <w:rsid w:val="00A52D9F"/>
    <w:rsid w:val="00A53D98"/>
    <w:rsid w:val="00A543C0"/>
    <w:rsid w:val="00A54598"/>
    <w:rsid w:val="00A55C75"/>
    <w:rsid w:val="00A56437"/>
    <w:rsid w:val="00A61A58"/>
    <w:rsid w:val="00A62751"/>
    <w:rsid w:val="00A63ACA"/>
    <w:rsid w:val="00A63C8D"/>
    <w:rsid w:val="00A647EF"/>
    <w:rsid w:val="00A65E19"/>
    <w:rsid w:val="00A6781A"/>
    <w:rsid w:val="00A723AD"/>
    <w:rsid w:val="00A733DF"/>
    <w:rsid w:val="00A75FCA"/>
    <w:rsid w:val="00A80DA9"/>
    <w:rsid w:val="00A80F3A"/>
    <w:rsid w:val="00A856EA"/>
    <w:rsid w:val="00A8575A"/>
    <w:rsid w:val="00A85C61"/>
    <w:rsid w:val="00A876EA"/>
    <w:rsid w:val="00A958AE"/>
    <w:rsid w:val="00A95E4B"/>
    <w:rsid w:val="00A97694"/>
    <w:rsid w:val="00AA1F2A"/>
    <w:rsid w:val="00AA2303"/>
    <w:rsid w:val="00AA25CA"/>
    <w:rsid w:val="00AA4048"/>
    <w:rsid w:val="00AA4A21"/>
    <w:rsid w:val="00AB0224"/>
    <w:rsid w:val="00AB066A"/>
    <w:rsid w:val="00AB22BE"/>
    <w:rsid w:val="00AB2B13"/>
    <w:rsid w:val="00AB46D2"/>
    <w:rsid w:val="00AB52B7"/>
    <w:rsid w:val="00AB67FE"/>
    <w:rsid w:val="00AB727D"/>
    <w:rsid w:val="00AB7C85"/>
    <w:rsid w:val="00AB7E5A"/>
    <w:rsid w:val="00AC2828"/>
    <w:rsid w:val="00AC58EF"/>
    <w:rsid w:val="00AD18C4"/>
    <w:rsid w:val="00AD1F77"/>
    <w:rsid w:val="00AD2BF1"/>
    <w:rsid w:val="00AD7E9D"/>
    <w:rsid w:val="00AE209F"/>
    <w:rsid w:val="00AE2756"/>
    <w:rsid w:val="00AE7955"/>
    <w:rsid w:val="00AF4E45"/>
    <w:rsid w:val="00AF6ABE"/>
    <w:rsid w:val="00B01BE7"/>
    <w:rsid w:val="00B02654"/>
    <w:rsid w:val="00B0619F"/>
    <w:rsid w:val="00B06B70"/>
    <w:rsid w:val="00B104FE"/>
    <w:rsid w:val="00B11445"/>
    <w:rsid w:val="00B11E6D"/>
    <w:rsid w:val="00B129CC"/>
    <w:rsid w:val="00B12DE2"/>
    <w:rsid w:val="00B152B6"/>
    <w:rsid w:val="00B1747B"/>
    <w:rsid w:val="00B20C51"/>
    <w:rsid w:val="00B217CF"/>
    <w:rsid w:val="00B22346"/>
    <w:rsid w:val="00B237EE"/>
    <w:rsid w:val="00B24553"/>
    <w:rsid w:val="00B25998"/>
    <w:rsid w:val="00B2645C"/>
    <w:rsid w:val="00B31747"/>
    <w:rsid w:val="00B32C43"/>
    <w:rsid w:val="00B346F5"/>
    <w:rsid w:val="00B353DC"/>
    <w:rsid w:val="00B37AD2"/>
    <w:rsid w:val="00B4382C"/>
    <w:rsid w:val="00B441FF"/>
    <w:rsid w:val="00B44947"/>
    <w:rsid w:val="00B4765F"/>
    <w:rsid w:val="00B5040A"/>
    <w:rsid w:val="00B51C2D"/>
    <w:rsid w:val="00B523FD"/>
    <w:rsid w:val="00B52CCB"/>
    <w:rsid w:val="00B5350A"/>
    <w:rsid w:val="00B55C29"/>
    <w:rsid w:val="00B55FE0"/>
    <w:rsid w:val="00B56154"/>
    <w:rsid w:val="00B61AB2"/>
    <w:rsid w:val="00B654BE"/>
    <w:rsid w:val="00B71EC5"/>
    <w:rsid w:val="00B72D7A"/>
    <w:rsid w:val="00B73781"/>
    <w:rsid w:val="00B749DA"/>
    <w:rsid w:val="00B7520F"/>
    <w:rsid w:val="00B75801"/>
    <w:rsid w:val="00B924BD"/>
    <w:rsid w:val="00B938CD"/>
    <w:rsid w:val="00BA55A0"/>
    <w:rsid w:val="00BB06FC"/>
    <w:rsid w:val="00BB21E3"/>
    <w:rsid w:val="00BB2E17"/>
    <w:rsid w:val="00BB378A"/>
    <w:rsid w:val="00BB3C30"/>
    <w:rsid w:val="00BB45A3"/>
    <w:rsid w:val="00BB5B51"/>
    <w:rsid w:val="00BB61F8"/>
    <w:rsid w:val="00BB6B2D"/>
    <w:rsid w:val="00BB6D1B"/>
    <w:rsid w:val="00BC1922"/>
    <w:rsid w:val="00BC2FE6"/>
    <w:rsid w:val="00BC37FA"/>
    <w:rsid w:val="00BD59BC"/>
    <w:rsid w:val="00BD5B44"/>
    <w:rsid w:val="00BD74A7"/>
    <w:rsid w:val="00BE06D9"/>
    <w:rsid w:val="00BE2157"/>
    <w:rsid w:val="00BE3C8F"/>
    <w:rsid w:val="00BE54D5"/>
    <w:rsid w:val="00BF5763"/>
    <w:rsid w:val="00BF5C0A"/>
    <w:rsid w:val="00BF681E"/>
    <w:rsid w:val="00BF6892"/>
    <w:rsid w:val="00C031CE"/>
    <w:rsid w:val="00C05911"/>
    <w:rsid w:val="00C12123"/>
    <w:rsid w:val="00C13A71"/>
    <w:rsid w:val="00C159C6"/>
    <w:rsid w:val="00C15C57"/>
    <w:rsid w:val="00C1627D"/>
    <w:rsid w:val="00C22ACD"/>
    <w:rsid w:val="00C264D5"/>
    <w:rsid w:val="00C27292"/>
    <w:rsid w:val="00C2793E"/>
    <w:rsid w:val="00C30ED0"/>
    <w:rsid w:val="00C318D3"/>
    <w:rsid w:val="00C3191F"/>
    <w:rsid w:val="00C324AA"/>
    <w:rsid w:val="00C32D8B"/>
    <w:rsid w:val="00C3493B"/>
    <w:rsid w:val="00C359D4"/>
    <w:rsid w:val="00C3633B"/>
    <w:rsid w:val="00C4558F"/>
    <w:rsid w:val="00C45922"/>
    <w:rsid w:val="00C468E2"/>
    <w:rsid w:val="00C51709"/>
    <w:rsid w:val="00C52179"/>
    <w:rsid w:val="00C52456"/>
    <w:rsid w:val="00C53FE9"/>
    <w:rsid w:val="00C5583D"/>
    <w:rsid w:val="00C56CE8"/>
    <w:rsid w:val="00C576D0"/>
    <w:rsid w:val="00C60687"/>
    <w:rsid w:val="00C60714"/>
    <w:rsid w:val="00C6181A"/>
    <w:rsid w:val="00C61887"/>
    <w:rsid w:val="00C62580"/>
    <w:rsid w:val="00C802A0"/>
    <w:rsid w:val="00C8081F"/>
    <w:rsid w:val="00C80BCB"/>
    <w:rsid w:val="00C82913"/>
    <w:rsid w:val="00C83974"/>
    <w:rsid w:val="00C869B4"/>
    <w:rsid w:val="00C872F8"/>
    <w:rsid w:val="00C92663"/>
    <w:rsid w:val="00C950E5"/>
    <w:rsid w:val="00CA3071"/>
    <w:rsid w:val="00CA79B9"/>
    <w:rsid w:val="00CB0819"/>
    <w:rsid w:val="00CB0CF1"/>
    <w:rsid w:val="00CB12C5"/>
    <w:rsid w:val="00CB20D9"/>
    <w:rsid w:val="00CB2BAA"/>
    <w:rsid w:val="00CB5E99"/>
    <w:rsid w:val="00CB63AC"/>
    <w:rsid w:val="00CC2C50"/>
    <w:rsid w:val="00CC4CFE"/>
    <w:rsid w:val="00CD05E4"/>
    <w:rsid w:val="00CD0E0C"/>
    <w:rsid w:val="00CD0F32"/>
    <w:rsid w:val="00CD7613"/>
    <w:rsid w:val="00CE7EB4"/>
    <w:rsid w:val="00CF14DD"/>
    <w:rsid w:val="00CF6531"/>
    <w:rsid w:val="00D01C16"/>
    <w:rsid w:val="00D0539B"/>
    <w:rsid w:val="00D07CB0"/>
    <w:rsid w:val="00D11463"/>
    <w:rsid w:val="00D11ED5"/>
    <w:rsid w:val="00D126A9"/>
    <w:rsid w:val="00D13938"/>
    <w:rsid w:val="00D143F2"/>
    <w:rsid w:val="00D15C59"/>
    <w:rsid w:val="00D16E58"/>
    <w:rsid w:val="00D17BAC"/>
    <w:rsid w:val="00D20E27"/>
    <w:rsid w:val="00D24412"/>
    <w:rsid w:val="00D24AC9"/>
    <w:rsid w:val="00D30D7F"/>
    <w:rsid w:val="00D32FFA"/>
    <w:rsid w:val="00D4331C"/>
    <w:rsid w:val="00D43CE5"/>
    <w:rsid w:val="00D449B8"/>
    <w:rsid w:val="00D4516A"/>
    <w:rsid w:val="00D45E13"/>
    <w:rsid w:val="00D57C3F"/>
    <w:rsid w:val="00D62062"/>
    <w:rsid w:val="00D6490E"/>
    <w:rsid w:val="00D64EB5"/>
    <w:rsid w:val="00D65E96"/>
    <w:rsid w:val="00D6739A"/>
    <w:rsid w:val="00D675B3"/>
    <w:rsid w:val="00D703B6"/>
    <w:rsid w:val="00D704ED"/>
    <w:rsid w:val="00D70C4C"/>
    <w:rsid w:val="00D726D9"/>
    <w:rsid w:val="00D73F96"/>
    <w:rsid w:val="00D75EE4"/>
    <w:rsid w:val="00D7766E"/>
    <w:rsid w:val="00D80F36"/>
    <w:rsid w:val="00D816FC"/>
    <w:rsid w:val="00D8228A"/>
    <w:rsid w:val="00D85B79"/>
    <w:rsid w:val="00D86EFD"/>
    <w:rsid w:val="00D90D23"/>
    <w:rsid w:val="00D94307"/>
    <w:rsid w:val="00D953A5"/>
    <w:rsid w:val="00DA13BD"/>
    <w:rsid w:val="00DA5892"/>
    <w:rsid w:val="00DA5BBE"/>
    <w:rsid w:val="00DB4345"/>
    <w:rsid w:val="00DB6989"/>
    <w:rsid w:val="00DC041E"/>
    <w:rsid w:val="00DC0783"/>
    <w:rsid w:val="00DC17B3"/>
    <w:rsid w:val="00DC4097"/>
    <w:rsid w:val="00DC427E"/>
    <w:rsid w:val="00DC46E7"/>
    <w:rsid w:val="00DC58D5"/>
    <w:rsid w:val="00DC5D58"/>
    <w:rsid w:val="00DC6D82"/>
    <w:rsid w:val="00DC6E6B"/>
    <w:rsid w:val="00DD09A8"/>
    <w:rsid w:val="00DD0F46"/>
    <w:rsid w:val="00DD1DA5"/>
    <w:rsid w:val="00DD4105"/>
    <w:rsid w:val="00DD5C99"/>
    <w:rsid w:val="00DD75A6"/>
    <w:rsid w:val="00DD7B26"/>
    <w:rsid w:val="00DE3141"/>
    <w:rsid w:val="00DE3335"/>
    <w:rsid w:val="00DE3BCD"/>
    <w:rsid w:val="00DE3E71"/>
    <w:rsid w:val="00DF013F"/>
    <w:rsid w:val="00DF4BE8"/>
    <w:rsid w:val="00DF69CD"/>
    <w:rsid w:val="00DF6AE3"/>
    <w:rsid w:val="00E11B6E"/>
    <w:rsid w:val="00E14CA3"/>
    <w:rsid w:val="00E14F30"/>
    <w:rsid w:val="00E15467"/>
    <w:rsid w:val="00E1780F"/>
    <w:rsid w:val="00E24379"/>
    <w:rsid w:val="00E27DCB"/>
    <w:rsid w:val="00E31219"/>
    <w:rsid w:val="00E347BF"/>
    <w:rsid w:val="00E35BF3"/>
    <w:rsid w:val="00E3769D"/>
    <w:rsid w:val="00E409C9"/>
    <w:rsid w:val="00E43DAA"/>
    <w:rsid w:val="00E521D6"/>
    <w:rsid w:val="00E53A76"/>
    <w:rsid w:val="00E53DF3"/>
    <w:rsid w:val="00E572A9"/>
    <w:rsid w:val="00E63C3D"/>
    <w:rsid w:val="00E7073B"/>
    <w:rsid w:val="00E70A6D"/>
    <w:rsid w:val="00E7210E"/>
    <w:rsid w:val="00E744EC"/>
    <w:rsid w:val="00E74B9D"/>
    <w:rsid w:val="00E751DF"/>
    <w:rsid w:val="00E7590F"/>
    <w:rsid w:val="00E76095"/>
    <w:rsid w:val="00E80F2D"/>
    <w:rsid w:val="00E80FEF"/>
    <w:rsid w:val="00E81089"/>
    <w:rsid w:val="00E81704"/>
    <w:rsid w:val="00E81D20"/>
    <w:rsid w:val="00E81DE9"/>
    <w:rsid w:val="00E826F5"/>
    <w:rsid w:val="00E82B84"/>
    <w:rsid w:val="00E845C6"/>
    <w:rsid w:val="00E90BB5"/>
    <w:rsid w:val="00E92117"/>
    <w:rsid w:val="00E93CCB"/>
    <w:rsid w:val="00EA2ED5"/>
    <w:rsid w:val="00EA5F49"/>
    <w:rsid w:val="00EB6E83"/>
    <w:rsid w:val="00EC1B62"/>
    <w:rsid w:val="00EC35CE"/>
    <w:rsid w:val="00EC3F87"/>
    <w:rsid w:val="00EC4BDA"/>
    <w:rsid w:val="00ED26B9"/>
    <w:rsid w:val="00ED7B3B"/>
    <w:rsid w:val="00EE091A"/>
    <w:rsid w:val="00EE18CC"/>
    <w:rsid w:val="00EE372F"/>
    <w:rsid w:val="00EE3988"/>
    <w:rsid w:val="00EE4405"/>
    <w:rsid w:val="00EE4884"/>
    <w:rsid w:val="00EF0203"/>
    <w:rsid w:val="00EF0F3D"/>
    <w:rsid w:val="00EF16D4"/>
    <w:rsid w:val="00EF2D5A"/>
    <w:rsid w:val="00EF2E59"/>
    <w:rsid w:val="00EF475A"/>
    <w:rsid w:val="00EF6B9C"/>
    <w:rsid w:val="00EF779C"/>
    <w:rsid w:val="00F00315"/>
    <w:rsid w:val="00F04862"/>
    <w:rsid w:val="00F05F07"/>
    <w:rsid w:val="00F06C24"/>
    <w:rsid w:val="00F101B7"/>
    <w:rsid w:val="00F17517"/>
    <w:rsid w:val="00F2152A"/>
    <w:rsid w:val="00F2335B"/>
    <w:rsid w:val="00F23E06"/>
    <w:rsid w:val="00F253AD"/>
    <w:rsid w:val="00F26386"/>
    <w:rsid w:val="00F273C1"/>
    <w:rsid w:val="00F31C55"/>
    <w:rsid w:val="00F34B34"/>
    <w:rsid w:val="00F3603C"/>
    <w:rsid w:val="00F3754B"/>
    <w:rsid w:val="00F4187B"/>
    <w:rsid w:val="00F41AE2"/>
    <w:rsid w:val="00F43070"/>
    <w:rsid w:val="00F4424F"/>
    <w:rsid w:val="00F44EC1"/>
    <w:rsid w:val="00F46365"/>
    <w:rsid w:val="00F46987"/>
    <w:rsid w:val="00F51F0F"/>
    <w:rsid w:val="00F5293E"/>
    <w:rsid w:val="00F52EDC"/>
    <w:rsid w:val="00F53BD9"/>
    <w:rsid w:val="00F576B4"/>
    <w:rsid w:val="00F623A9"/>
    <w:rsid w:val="00F64983"/>
    <w:rsid w:val="00F65CDB"/>
    <w:rsid w:val="00F65F25"/>
    <w:rsid w:val="00F710D0"/>
    <w:rsid w:val="00F729C0"/>
    <w:rsid w:val="00F75159"/>
    <w:rsid w:val="00F76448"/>
    <w:rsid w:val="00F77D26"/>
    <w:rsid w:val="00F804A4"/>
    <w:rsid w:val="00F86FAA"/>
    <w:rsid w:val="00F87826"/>
    <w:rsid w:val="00F97E18"/>
    <w:rsid w:val="00FA0127"/>
    <w:rsid w:val="00FA3C13"/>
    <w:rsid w:val="00FA40D7"/>
    <w:rsid w:val="00FA44EB"/>
    <w:rsid w:val="00FA67BD"/>
    <w:rsid w:val="00FA6A0D"/>
    <w:rsid w:val="00FB06DC"/>
    <w:rsid w:val="00FB1B67"/>
    <w:rsid w:val="00FB1D5C"/>
    <w:rsid w:val="00FB1F2F"/>
    <w:rsid w:val="00FB2254"/>
    <w:rsid w:val="00FB34CC"/>
    <w:rsid w:val="00FB3B27"/>
    <w:rsid w:val="00FB3B9C"/>
    <w:rsid w:val="00FB3EF7"/>
    <w:rsid w:val="00FB4219"/>
    <w:rsid w:val="00FB56AC"/>
    <w:rsid w:val="00FB7E52"/>
    <w:rsid w:val="00FC63B6"/>
    <w:rsid w:val="00FD1E8A"/>
    <w:rsid w:val="00FD49D2"/>
    <w:rsid w:val="00FD69C1"/>
    <w:rsid w:val="00FD7436"/>
    <w:rsid w:val="00FE0497"/>
    <w:rsid w:val="00FE27E5"/>
    <w:rsid w:val="00FE7660"/>
    <w:rsid w:val="00FF06F2"/>
    <w:rsid w:val="00FF4C97"/>
    <w:rsid w:val="00FF52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6448"/>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Bullet 1"/>
    <w:basedOn w:val="a"/>
    <w:uiPriority w:val="99"/>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143855"/>
    <w:pPr>
      <w:tabs>
        <w:tab w:val="left" w:pos="-567"/>
        <w:tab w:val="left" w:pos="-426"/>
      </w:tabs>
      <w:autoSpaceDE w:val="0"/>
      <w:autoSpaceDN w:val="0"/>
      <w:adjustRightInd w:val="0"/>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locked/>
    <w:rsid w:val="004314C8"/>
    <w:rPr>
      <w:rFonts w:eastAsia="MS Mincho"/>
      <w:sz w:val="26"/>
      <w:szCs w:val="24"/>
      <w:lang w:eastAsia="ar-SA"/>
    </w:rPr>
  </w:style>
  <w:style w:type="character" w:customStyle="1" w:styleId="20">
    <w:name w:val="Заголовок 2 Знак"/>
    <w:aliases w:val="Гоник_Заголовок 2 Знак,h2 Знак,H2 Знак"/>
    <w:basedOn w:val="a0"/>
    <w:link w:val="2"/>
    <w:rsid w:val="000F3FF3"/>
    <w:rPr>
      <w:rFonts w:cs="Arial"/>
      <w:b/>
      <w:bCs/>
      <w:i/>
      <w:iCs/>
      <w:sz w:val="28"/>
      <w:szCs w:val="28"/>
      <w:lang w:eastAsia="ar-SA"/>
    </w:rPr>
  </w:style>
  <w:style w:type="character" w:customStyle="1" w:styleId="CharChar">
    <w:name w:val="Обычный Char Char"/>
    <w:link w:val="19"/>
    <w:locked/>
    <w:rsid w:val="00EE372F"/>
    <w:rPr>
      <w:rFonts w:eastAsia="Arial"/>
      <w:sz w:val="28"/>
      <w:lang w:eastAsia="ar-SA"/>
    </w:rPr>
  </w:style>
  <w:style w:type="character" w:styleId="afff4">
    <w:name w:val="Strong"/>
    <w:basedOn w:val="a0"/>
    <w:uiPriority w:val="22"/>
    <w:qFormat/>
    <w:rsid w:val="00802F1E"/>
    <w:rPr>
      <w:b/>
      <w:bCs/>
    </w:rPr>
  </w:style>
  <w:style w:type="character" w:customStyle="1" w:styleId="apple-converted-space">
    <w:name w:val="apple-converted-space"/>
    <w:basedOn w:val="a0"/>
    <w:rsid w:val="00802F1E"/>
  </w:style>
  <w:style w:type="character" w:customStyle="1" w:styleId="1b">
    <w:name w:val="Верхний колонтитул Знак1"/>
    <w:basedOn w:val="a0"/>
    <w:link w:val="afb"/>
    <w:uiPriority w:val="99"/>
    <w:rsid w:val="00802F1E"/>
    <w:rPr>
      <w:sz w:val="24"/>
      <w:szCs w:val="24"/>
      <w:lang w:eastAsia="ar-SA"/>
    </w:rPr>
  </w:style>
  <w:style w:type="character" w:customStyle="1" w:styleId="1c">
    <w:name w:val="Основной текст с отступом Знак1"/>
    <w:basedOn w:val="a0"/>
    <w:link w:val="afc"/>
    <w:rsid w:val="00802F1E"/>
    <w:rPr>
      <w:sz w:val="28"/>
      <w:lang w:eastAsia="ar-SA"/>
    </w:rPr>
  </w:style>
  <w:style w:type="character" w:customStyle="1" w:styleId="1d">
    <w:name w:val="Нижний колонтитул Знак1"/>
    <w:basedOn w:val="a0"/>
    <w:link w:val="afd"/>
    <w:uiPriority w:val="99"/>
    <w:rsid w:val="00802F1E"/>
    <w:rPr>
      <w:rFonts w:eastAsia="MS Mincho"/>
      <w:spacing w:val="-2"/>
      <w:sz w:val="24"/>
      <w:szCs w:val="24"/>
      <w:lang w:eastAsia="ar-SA"/>
    </w:rPr>
  </w:style>
  <w:style w:type="character" w:customStyle="1" w:styleId="1f">
    <w:name w:val="Текст сноски Знак1"/>
    <w:basedOn w:val="a0"/>
    <w:link w:val="afe"/>
    <w:rsid w:val="00802F1E"/>
    <w:rPr>
      <w:lang w:eastAsia="ar-SA"/>
    </w:rPr>
  </w:style>
  <w:style w:type="character" w:customStyle="1" w:styleId="aff2">
    <w:name w:val="Название Знак"/>
    <w:basedOn w:val="a0"/>
    <w:link w:val="aff0"/>
    <w:rsid w:val="00802F1E"/>
    <w:rPr>
      <w:rFonts w:ascii="Arial" w:hAnsi="Arial" w:cs="Arial"/>
      <w:b/>
      <w:bCs/>
      <w:kern w:val="1"/>
      <w:sz w:val="32"/>
      <w:szCs w:val="32"/>
      <w:lang w:eastAsia="ar-SA"/>
    </w:rPr>
  </w:style>
  <w:style w:type="character" w:customStyle="1" w:styleId="1f1">
    <w:name w:val="Подзаголовок Знак1"/>
    <w:basedOn w:val="a0"/>
    <w:link w:val="aff1"/>
    <w:rsid w:val="00802F1E"/>
    <w:rPr>
      <w:b/>
      <w:bCs/>
      <w:sz w:val="24"/>
      <w:szCs w:val="24"/>
      <w:lang w:eastAsia="ar-SA"/>
    </w:rPr>
  </w:style>
  <w:style w:type="character" w:customStyle="1" w:styleId="1f3">
    <w:name w:val="Тема примечания Знак1"/>
    <w:basedOn w:val="1fc"/>
    <w:link w:val="aff5"/>
    <w:rsid w:val="00802F1E"/>
    <w:rPr>
      <w:b/>
      <w:bCs/>
      <w:lang w:eastAsia="ar-SA"/>
    </w:rPr>
  </w:style>
  <w:style w:type="character" w:customStyle="1" w:styleId="1f4">
    <w:name w:val="Текст выноски Знак1"/>
    <w:basedOn w:val="a0"/>
    <w:link w:val="aff6"/>
    <w:rsid w:val="00802F1E"/>
    <w:rPr>
      <w:rFonts w:ascii="Tahoma" w:hAnsi="Tahoma"/>
      <w:sz w:val="16"/>
      <w:szCs w:val="16"/>
      <w:lang w:eastAsia="ar-SA"/>
    </w:rPr>
  </w:style>
  <w:style w:type="character" w:customStyle="1" w:styleId="1fb">
    <w:name w:val="Текст концевой сноски Знак1"/>
    <w:basedOn w:val="a0"/>
    <w:link w:val="affc"/>
    <w:rsid w:val="00802F1E"/>
    <w:rPr>
      <w:lang w:eastAsia="ar-SA"/>
    </w:rPr>
  </w:style>
  <w:style w:type="paragraph" w:customStyle="1" w:styleId="zakonpusual">
    <w:name w:val="zakon_pusual"/>
    <w:basedOn w:val="a"/>
    <w:rsid w:val="002C6A8E"/>
    <w:pPr>
      <w:widowControl w:val="0"/>
      <w:suppressAutoHyphens w:val="0"/>
      <w:autoSpaceDE w:val="0"/>
      <w:autoSpaceDN w:val="0"/>
      <w:adjustRightInd w:val="0"/>
      <w:spacing w:before="100" w:beforeAutospacing="1" w:after="100" w:afterAutospacing="1"/>
      <w:ind w:firstLine="485"/>
      <w:jc w:val="both"/>
    </w:pPr>
    <w:rPr>
      <w:rFonts w:ascii="Verdana" w:hAnsi="Verdana"/>
      <w:color w:val="00000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6448"/>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143855"/>
    <w:pPr>
      <w:tabs>
        <w:tab w:val="left" w:pos="-567"/>
        <w:tab w:val="left" w:pos="-426"/>
      </w:tabs>
      <w:autoSpaceDE w:val="0"/>
      <w:autoSpaceDN w:val="0"/>
      <w:adjustRightInd w:val="0"/>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customStyle="1" w:styleId="20">
    <w:name w:val="Заголовок 2 Знак"/>
    <w:aliases w:val="Гоник_Заголовок 2 Знак,h2 Знак,H2 Знак"/>
    <w:basedOn w:val="a0"/>
    <w:link w:val="2"/>
    <w:rsid w:val="000F3FF3"/>
    <w:rPr>
      <w:rFonts w:cs="Arial"/>
      <w:b/>
      <w:bCs/>
      <w:i/>
      <w:iCs/>
      <w:sz w:val="28"/>
      <w:szCs w:val="28"/>
      <w:lang w:eastAsia="ar-SA"/>
    </w:rPr>
  </w:style>
  <w:style w:type="character" w:customStyle="1" w:styleId="CharChar">
    <w:name w:val="Обычный Char Char"/>
    <w:link w:val="19"/>
    <w:locked/>
    <w:rsid w:val="00EE372F"/>
    <w:rPr>
      <w:rFonts w:eastAsia="Arial"/>
      <w:sz w:val="28"/>
      <w:lang w:eastAsia="ar-SA"/>
    </w:rPr>
  </w:style>
  <w:style w:type="character" w:styleId="afff4">
    <w:name w:val="Strong"/>
    <w:basedOn w:val="a0"/>
    <w:uiPriority w:val="22"/>
    <w:qFormat/>
    <w:rsid w:val="00802F1E"/>
    <w:rPr>
      <w:b/>
      <w:bCs/>
    </w:rPr>
  </w:style>
  <w:style w:type="character" w:customStyle="1" w:styleId="apple-converted-space">
    <w:name w:val="apple-converted-space"/>
    <w:basedOn w:val="a0"/>
    <w:rsid w:val="00802F1E"/>
  </w:style>
  <w:style w:type="character" w:customStyle="1" w:styleId="1b">
    <w:name w:val="Верхний колонтитул Знак1"/>
    <w:basedOn w:val="a0"/>
    <w:link w:val="afb"/>
    <w:uiPriority w:val="99"/>
    <w:rsid w:val="00802F1E"/>
    <w:rPr>
      <w:sz w:val="24"/>
      <w:szCs w:val="24"/>
      <w:lang w:eastAsia="ar-SA"/>
    </w:rPr>
  </w:style>
  <w:style w:type="character" w:customStyle="1" w:styleId="1c">
    <w:name w:val="Основной текст с отступом Знак1"/>
    <w:basedOn w:val="a0"/>
    <w:link w:val="afc"/>
    <w:rsid w:val="00802F1E"/>
    <w:rPr>
      <w:sz w:val="28"/>
      <w:lang w:eastAsia="ar-SA"/>
    </w:rPr>
  </w:style>
  <w:style w:type="character" w:customStyle="1" w:styleId="1d">
    <w:name w:val="Нижний колонтитул Знак1"/>
    <w:basedOn w:val="a0"/>
    <w:link w:val="afd"/>
    <w:uiPriority w:val="99"/>
    <w:rsid w:val="00802F1E"/>
    <w:rPr>
      <w:rFonts w:eastAsia="MS Mincho"/>
      <w:spacing w:val="-2"/>
      <w:sz w:val="24"/>
      <w:szCs w:val="24"/>
      <w:lang w:eastAsia="ar-SA"/>
    </w:rPr>
  </w:style>
  <w:style w:type="character" w:customStyle="1" w:styleId="1f">
    <w:name w:val="Текст сноски Знак1"/>
    <w:basedOn w:val="a0"/>
    <w:link w:val="afe"/>
    <w:rsid w:val="00802F1E"/>
    <w:rPr>
      <w:lang w:eastAsia="ar-SA"/>
    </w:rPr>
  </w:style>
  <w:style w:type="character" w:customStyle="1" w:styleId="aff2">
    <w:name w:val="Название Знак"/>
    <w:basedOn w:val="a0"/>
    <w:link w:val="aff0"/>
    <w:rsid w:val="00802F1E"/>
    <w:rPr>
      <w:rFonts w:ascii="Arial" w:hAnsi="Arial" w:cs="Arial"/>
      <w:b/>
      <w:bCs/>
      <w:kern w:val="1"/>
      <w:sz w:val="32"/>
      <w:szCs w:val="32"/>
      <w:lang w:eastAsia="ar-SA"/>
    </w:rPr>
  </w:style>
  <w:style w:type="character" w:customStyle="1" w:styleId="1f1">
    <w:name w:val="Подзаголовок Знак1"/>
    <w:basedOn w:val="a0"/>
    <w:link w:val="aff1"/>
    <w:rsid w:val="00802F1E"/>
    <w:rPr>
      <w:b/>
      <w:bCs/>
      <w:sz w:val="24"/>
      <w:szCs w:val="24"/>
      <w:lang w:eastAsia="ar-SA"/>
    </w:rPr>
  </w:style>
  <w:style w:type="character" w:customStyle="1" w:styleId="1f3">
    <w:name w:val="Тема примечания Знак1"/>
    <w:basedOn w:val="1fc"/>
    <w:link w:val="aff5"/>
    <w:rsid w:val="00802F1E"/>
    <w:rPr>
      <w:b/>
      <w:bCs/>
      <w:lang w:eastAsia="ar-SA"/>
    </w:rPr>
  </w:style>
  <w:style w:type="character" w:customStyle="1" w:styleId="1f4">
    <w:name w:val="Текст выноски Знак1"/>
    <w:basedOn w:val="a0"/>
    <w:link w:val="aff6"/>
    <w:rsid w:val="00802F1E"/>
    <w:rPr>
      <w:rFonts w:ascii="Tahoma" w:hAnsi="Tahoma"/>
      <w:sz w:val="16"/>
      <w:szCs w:val="16"/>
      <w:lang w:eastAsia="ar-SA"/>
    </w:rPr>
  </w:style>
  <w:style w:type="character" w:customStyle="1" w:styleId="1fb">
    <w:name w:val="Текст концевой сноски Знак1"/>
    <w:basedOn w:val="a0"/>
    <w:link w:val="affc"/>
    <w:rsid w:val="00802F1E"/>
    <w:rPr>
      <w:lang w:eastAsia="ar-SA"/>
    </w:rPr>
  </w:style>
</w:styles>
</file>

<file path=word/webSettings.xml><?xml version="1.0" encoding="utf-8"?>
<w:webSettings xmlns:r="http://schemas.openxmlformats.org/officeDocument/2006/relationships" xmlns:w="http://schemas.openxmlformats.org/wordprocessingml/2006/main">
  <w:divs>
    <w:div w:id="53698117">
      <w:bodyDiv w:val="1"/>
      <w:marLeft w:val="0"/>
      <w:marRight w:val="0"/>
      <w:marTop w:val="0"/>
      <w:marBottom w:val="0"/>
      <w:divBdr>
        <w:top w:val="none" w:sz="0" w:space="0" w:color="auto"/>
        <w:left w:val="none" w:sz="0" w:space="0" w:color="auto"/>
        <w:bottom w:val="none" w:sz="0" w:space="0" w:color="auto"/>
        <w:right w:val="none" w:sz="0" w:space="0" w:color="auto"/>
      </w:divBdr>
    </w:div>
    <w:div w:id="78404960">
      <w:bodyDiv w:val="1"/>
      <w:marLeft w:val="0"/>
      <w:marRight w:val="0"/>
      <w:marTop w:val="0"/>
      <w:marBottom w:val="0"/>
      <w:divBdr>
        <w:top w:val="none" w:sz="0" w:space="0" w:color="auto"/>
        <w:left w:val="none" w:sz="0" w:space="0" w:color="auto"/>
        <w:bottom w:val="none" w:sz="0" w:space="0" w:color="auto"/>
        <w:right w:val="none" w:sz="0" w:space="0" w:color="auto"/>
      </w:divBdr>
    </w:div>
    <w:div w:id="22977453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550382685">
      <w:bodyDiv w:val="1"/>
      <w:marLeft w:val="0"/>
      <w:marRight w:val="0"/>
      <w:marTop w:val="0"/>
      <w:marBottom w:val="0"/>
      <w:divBdr>
        <w:top w:val="none" w:sz="0" w:space="0" w:color="auto"/>
        <w:left w:val="none" w:sz="0" w:space="0" w:color="auto"/>
        <w:bottom w:val="none" w:sz="0" w:space="0" w:color="auto"/>
        <w:right w:val="none" w:sz="0" w:space="0" w:color="auto"/>
      </w:divBdr>
    </w:div>
    <w:div w:id="570773189">
      <w:bodyDiv w:val="1"/>
      <w:marLeft w:val="0"/>
      <w:marRight w:val="0"/>
      <w:marTop w:val="0"/>
      <w:marBottom w:val="0"/>
      <w:divBdr>
        <w:top w:val="none" w:sz="0" w:space="0" w:color="auto"/>
        <w:left w:val="none" w:sz="0" w:space="0" w:color="auto"/>
        <w:bottom w:val="none" w:sz="0" w:space="0" w:color="auto"/>
        <w:right w:val="none" w:sz="0" w:space="0" w:color="auto"/>
      </w:divBdr>
    </w:div>
    <w:div w:id="659041366">
      <w:bodyDiv w:val="1"/>
      <w:marLeft w:val="0"/>
      <w:marRight w:val="0"/>
      <w:marTop w:val="0"/>
      <w:marBottom w:val="0"/>
      <w:divBdr>
        <w:top w:val="none" w:sz="0" w:space="0" w:color="auto"/>
        <w:left w:val="none" w:sz="0" w:space="0" w:color="auto"/>
        <w:bottom w:val="none" w:sz="0" w:space="0" w:color="auto"/>
        <w:right w:val="none" w:sz="0" w:space="0" w:color="auto"/>
      </w:divBdr>
    </w:div>
    <w:div w:id="853417075">
      <w:bodyDiv w:val="1"/>
      <w:marLeft w:val="0"/>
      <w:marRight w:val="0"/>
      <w:marTop w:val="0"/>
      <w:marBottom w:val="0"/>
      <w:divBdr>
        <w:top w:val="none" w:sz="0" w:space="0" w:color="auto"/>
        <w:left w:val="none" w:sz="0" w:space="0" w:color="auto"/>
        <w:bottom w:val="none" w:sz="0" w:space="0" w:color="auto"/>
        <w:right w:val="none" w:sz="0" w:space="0" w:color="auto"/>
      </w:divBdr>
    </w:div>
    <w:div w:id="977496467">
      <w:bodyDiv w:val="1"/>
      <w:marLeft w:val="0"/>
      <w:marRight w:val="0"/>
      <w:marTop w:val="0"/>
      <w:marBottom w:val="0"/>
      <w:divBdr>
        <w:top w:val="none" w:sz="0" w:space="0" w:color="auto"/>
        <w:left w:val="none" w:sz="0" w:space="0" w:color="auto"/>
        <w:bottom w:val="none" w:sz="0" w:space="0" w:color="auto"/>
        <w:right w:val="none" w:sz="0" w:space="0" w:color="auto"/>
      </w:divBdr>
    </w:div>
    <w:div w:id="993877314">
      <w:bodyDiv w:val="1"/>
      <w:marLeft w:val="0"/>
      <w:marRight w:val="0"/>
      <w:marTop w:val="0"/>
      <w:marBottom w:val="0"/>
      <w:divBdr>
        <w:top w:val="none" w:sz="0" w:space="0" w:color="auto"/>
        <w:left w:val="none" w:sz="0" w:space="0" w:color="auto"/>
        <w:bottom w:val="none" w:sz="0" w:space="0" w:color="auto"/>
        <w:right w:val="none" w:sz="0" w:space="0" w:color="auto"/>
      </w:divBdr>
    </w:div>
    <w:div w:id="1217736590">
      <w:bodyDiv w:val="1"/>
      <w:marLeft w:val="0"/>
      <w:marRight w:val="0"/>
      <w:marTop w:val="0"/>
      <w:marBottom w:val="0"/>
      <w:divBdr>
        <w:top w:val="none" w:sz="0" w:space="0" w:color="auto"/>
        <w:left w:val="none" w:sz="0" w:space="0" w:color="auto"/>
        <w:bottom w:val="none" w:sz="0" w:space="0" w:color="auto"/>
        <w:right w:val="none" w:sz="0" w:space="0" w:color="auto"/>
      </w:divBdr>
    </w:div>
    <w:div w:id="1233928022">
      <w:bodyDiv w:val="1"/>
      <w:marLeft w:val="0"/>
      <w:marRight w:val="0"/>
      <w:marTop w:val="0"/>
      <w:marBottom w:val="0"/>
      <w:divBdr>
        <w:top w:val="none" w:sz="0" w:space="0" w:color="auto"/>
        <w:left w:val="none" w:sz="0" w:space="0" w:color="auto"/>
        <w:bottom w:val="none" w:sz="0" w:space="0" w:color="auto"/>
        <w:right w:val="none" w:sz="0" w:space="0" w:color="auto"/>
      </w:divBdr>
    </w:div>
    <w:div w:id="1317371230">
      <w:bodyDiv w:val="1"/>
      <w:marLeft w:val="0"/>
      <w:marRight w:val="0"/>
      <w:marTop w:val="0"/>
      <w:marBottom w:val="0"/>
      <w:divBdr>
        <w:top w:val="none" w:sz="0" w:space="0" w:color="auto"/>
        <w:left w:val="none" w:sz="0" w:space="0" w:color="auto"/>
        <w:bottom w:val="none" w:sz="0" w:space="0" w:color="auto"/>
        <w:right w:val="none" w:sz="0" w:space="0" w:color="auto"/>
      </w:divBdr>
    </w:div>
    <w:div w:id="1331908441">
      <w:bodyDiv w:val="1"/>
      <w:marLeft w:val="0"/>
      <w:marRight w:val="0"/>
      <w:marTop w:val="0"/>
      <w:marBottom w:val="0"/>
      <w:divBdr>
        <w:top w:val="none" w:sz="0" w:space="0" w:color="auto"/>
        <w:left w:val="none" w:sz="0" w:space="0" w:color="auto"/>
        <w:bottom w:val="none" w:sz="0" w:space="0" w:color="auto"/>
        <w:right w:val="none" w:sz="0" w:space="0" w:color="auto"/>
      </w:divBdr>
    </w:div>
    <w:div w:id="1353798163">
      <w:bodyDiv w:val="1"/>
      <w:marLeft w:val="0"/>
      <w:marRight w:val="0"/>
      <w:marTop w:val="0"/>
      <w:marBottom w:val="0"/>
      <w:divBdr>
        <w:top w:val="none" w:sz="0" w:space="0" w:color="auto"/>
        <w:left w:val="none" w:sz="0" w:space="0" w:color="auto"/>
        <w:bottom w:val="none" w:sz="0" w:space="0" w:color="auto"/>
        <w:right w:val="none" w:sz="0" w:space="0" w:color="auto"/>
      </w:divBdr>
    </w:div>
    <w:div w:id="1457259662">
      <w:bodyDiv w:val="1"/>
      <w:marLeft w:val="0"/>
      <w:marRight w:val="0"/>
      <w:marTop w:val="0"/>
      <w:marBottom w:val="0"/>
      <w:divBdr>
        <w:top w:val="none" w:sz="0" w:space="0" w:color="auto"/>
        <w:left w:val="none" w:sz="0" w:space="0" w:color="auto"/>
        <w:bottom w:val="none" w:sz="0" w:space="0" w:color="auto"/>
        <w:right w:val="none" w:sz="0" w:space="0" w:color="auto"/>
      </w:divBdr>
    </w:div>
    <w:div w:id="1579168035">
      <w:bodyDiv w:val="1"/>
      <w:marLeft w:val="0"/>
      <w:marRight w:val="0"/>
      <w:marTop w:val="0"/>
      <w:marBottom w:val="0"/>
      <w:divBdr>
        <w:top w:val="none" w:sz="0" w:space="0" w:color="auto"/>
        <w:left w:val="none" w:sz="0" w:space="0" w:color="auto"/>
        <w:bottom w:val="none" w:sz="0" w:space="0" w:color="auto"/>
        <w:right w:val="none" w:sz="0" w:space="0" w:color="auto"/>
      </w:divBdr>
    </w:div>
    <w:div w:id="1597861500">
      <w:bodyDiv w:val="1"/>
      <w:marLeft w:val="0"/>
      <w:marRight w:val="0"/>
      <w:marTop w:val="0"/>
      <w:marBottom w:val="0"/>
      <w:divBdr>
        <w:top w:val="none" w:sz="0" w:space="0" w:color="auto"/>
        <w:left w:val="none" w:sz="0" w:space="0" w:color="auto"/>
        <w:bottom w:val="none" w:sz="0" w:space="0" w:color="auto"/>
        <w:right w:val="none" w:sz="0" w:space="0" w:color="auto"/>
      </w:divBdr>
    </w:div>
    <w:div w:id="1630669130">
      <w:bodyDiv w:val="1"/>
      <w:marLeft w:val="0"/>
      <w:marRight w:val="0"/>
      <w:marTop w:val="0"/>
      <w:marBottom w:val="0"/>
      <w:divBdr>
        <w:top w:val="none" w:sz="0" w:space="0" w:color="auto"/>
        <w:left w:val="none" w:sz="0" w:space="0" w:color="auto"/>
        <w:bottom w:val="none" w:sz="0" w:space="0" w:color="auto"/>
        <w:right w:val="none" w:sz="0" w:space="0" w:color="auto"/>
      </w:divBdr>
    </w:div>
    <w:div w:id="1665401548">
      <w:bodyDiv w:val="1"/>
      <w:marLeft w:val="0"/>
      <w:marRight w:val="0"/>
      <w:marTop w:val="0"/>
      <w:marBottom w:val="0"/>
      <w:divBdr>
        <w:top w:val="none" w:sz="0" w:space="0" w:color="auto"/>
        <w:left w:val="none" w:sz="0" w:space="0" w:color="auto"/>
        <w:bottom w:val="none" w:sz="0" w:space="0" w:color="auto"/>
        <w:right w:val="none" w:sz="0" w:space="0" w:color="auto"/>
      </w:divBdr>
    </w:div>
    <w:div w:id="1729260352">
      <w:bodyDiv w:val="1"/>
      <w:marLeft w:val="0"/>
      <w:marRight w:val="0"/>
      <w:marTop w:val="0"/>
      <w:marBottom w:val="0"/>
      <w:divBdr>
        <w:top w:val="none" w:sz="0" w:space="0" w:color="auto"/>
        <w:left w:val="none" w:sz="0" w:space="0" w:color="auto"/>
        <w:bottom w:val="none" w:sz="0" w:space="0" w:color="auto"/>
        <w:right w:val="none" w:sz="0" w:space="0" w:color="auto"/>
      </w:divBdr>
    </w:div>
    <w:div w:id="1959219514">
      <w:bodyDiv w:val="1"/>
      <w:marLeft w:val="0"/>
      <w:marRight w:val="0"/>
      <w:marTop w:val="0"/>
      <w:marBottom w:val="0"/>
      <w:divBdr>
        <w:top w:val="none" w:sz="0" w:space="0" w:color="auto"/>
        <w:left w:val="none" w:sz="0" w:space="0" w:color="auto"/>
        <w:bottom w:val="none" w:sz="0" w:space="0" w:color="auto"/>
        <w:right w:val="none" w:sz="0" w:space="0" w:color="auto"/>
      </w:divBdr>
    </w:div>
    <w:div w:id="2035300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ticorr@trcont.ru" TargetMode="Externa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otc.ru/" TargetMode="External"/><Relationship Id="rId7" Type="http://schemas.openxmlformats.org/officeDocument/2006/relationships/settings" Target="settings.xml"/><Relationship Id="rId12" Type="http://schemas.openxmlformats.org/officeDocument/2006/relationships/hyperlink" Target="https://trcont.com/the-company/stop-corruption/trust-line-stop-corruption" TargetMode="External"/><Relationship Id="rId17" Type="http://schemas.openxmlformats.org/officeDocument/2006/relationships/footer" Target="footer2.xml"/><Relationship Id="rId25"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otc.r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tc.ru/documents"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trcont.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rcont.com/" TargetMode="External"/><Relationship Id="rId22" Type="http://schemas.openxmlformats.org/officeDocument/2006/relationships/hyperlink" Target="mailto:trcont@trco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003</DocumentNumber>
    <DocumentStatusComment xmlns="021F9181-A199-4D55-B335-911D3DF93F0C" xsi:nil="true"/>
    <DocumentContent xmlns="021F9181-A199-4D55-B335-911D3DF93F0C">&lt;div class="ExternalClass5F1BB8BFECAE4037A8018D938CA6DC62"&gt;&lt;div&gt;&lt;/div&gt;&lt;/div&gt;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11E7ADEC-D234-4D40-A58F-EC4D057DFD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82678B7-57FA-4A59-A707-C92859E4ED4D}">
  <ds:schemaRefs>
    <ds:schemaRef ds:uri="http://schemas.openxmlformats.org/officeDocument/2006/bibliography"/>
  </ds:schemaRefs>
</ds:datastoreItem>
</file>

<file path=customXml/itemProps4.xml><?xml version="1.0" encoding="utf-8"?>
<ds:datastoreItem xmlns:ds="http://schemas.openxmlformats.org/officeDocument/2006/customXml" ds:itemID="{9A81CD38-5742-4710-8808-6B046474C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55</Pages>
  <Words>17479</Words>
  <Characters>111868</Characters>
  <Application>Microsoft Office Word</Application>
  <DocSecurity>0</DocSecurity>
  <Lines>3857</Lines>
  <Paragraphs>1154</Paragraphs>
  <ScaleCrop>false</ScaleCrop>
  <HeadingPairs>
    <vt:vector size="2" baseType="variant">
      <vt:variant>
        <vt:lpstr>Название</vt:lpstr>
      </vt:variant>
      <vt:variant>
        <vt:i4>1</vt:i4>
      </vt:variant>
    </vt:vector>
  </HeadingPairs>
  <TitlesOfParts>
    <vt:vector size="1" baseType="lpstr">
      <vt:lpstr>ЗП Шаблон Документации</vt:lpstr>
    </vt:vector>
  </TitlesOfParts>
  <Company/>
  <LinksUpToDate>false</LinksUpToDate>
  <CharactersWithSpaces>128193</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ЗП Шаблон Документации</dc:title>
  <dc:creator>Курицын Александр Евгеньевич (KuritsynAE@trcont.ru)</dc:creator>
  <cp:lastModifiedBy>Болдоржиева</cp:lastModifiedBy>
  <cp:revision>17</cp:revision>
  <cp:lastPrinted>2013-04-02T17:10:00Z</cp:lastPrinted>
  <dcterms:created xsi:type="dcterms:W3CDTF">2019-08-12T12:01:00Z</dcterms:created>
  <dcterms:modified xsi:type="dcterms:W3CDTF">2020-02-05T08:00:00Z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