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04" w:type="dxa"/>
        <w:tblLook w:val="01E0"/>
      </w:tblPr>
      <w:tblGrid>
        <w:gridCol w:w="9464"/>
        <w:gridCol w:w="4140"/>
      </w:tblGrid>
      <w:tr w:rsidR="0036082B" w:rsidRPr="00F80809" w:rsidTr="005244E9">
        <w:trPr>
          <w:trHeight w:val="1065"/>
        </w:trPr>
        <w:tc>
          <w:tcPr>
            <w:tcW w:w="9464" w:type="dxa"/>
          </w:tcPr>
          <w:p w:rsidR="0036082B" w:rsidRPr="00F80809" w:rsidRDefault="00466026" w:rsidP="005244E9">
            <w:pPr>
              <w:rPr>
                <w:szCs w:val="28"/>
              </w:rPr>
            </w:pPr>
            <w:r w:rsidRPr="00466026">
              <w:rPr>
                <w:noProof/>
                <w:szCs w:val="28"/>
              </w:rPr>
              <w:pict>
                <v:shapetype id="_x0000_t202" coordsize="21600,21600" o:spt="202" path="m,l,21600r21600,l21600,xe">
                  <v:stroke joinstyle="miter"/>
                  <v:path gradientshapeok="t" o:connecttype="rect"/>
                </v:shapetype>
                <v:shape id="_x0000_s1042" type="#_x0000_t202" style="position:absolute;left:0;text-align:left;margin-left:256.1pt;margin-top:14.35pt;width:223.8pt;height:152.45pt;z-index:251662336" strokecolor="white">
                  <v:textbox style="mso-next-textbox:#_x0000_s1042">
                    <w:txbxContent>
                      <w:p w:rsidR="0053257C" w:rsidRPr="004D3611" w:rsidRDefault="0053257C" w:rsidP="004D3611">
                        <w:pPr>
                          <w:rPr>
                            <w:szCs w:val="28"/>
                          </w:rPr>
                        </w:pPr>
                      </w:p>
                    </w:txbxContent>
                  </v:textbox>
                </v:shape>
              </w:pict>
            </w:r>
            <w:r w:rsidRPr="00466026">
              <w:rPr>
                <w:szCs w:val="28"/>
              </w:rPr>
              <w:pict>
                <v:shape id="_x0000_s1041" type="#_x0000_t202" style="position:absolute;left:0;text-align:left;margin-left:-9.05pt;margin-top:52.35pt;width:198pt;height:130.45pt;z-index:251661312" filled="f" stroked="f">
                  <v:textbox style="mso-next-textbox:#_x0000_s1041">
                    <w:txbxContent>
                      <w:p w:rsidR="0036082B" w:rsidRDefault="0036082B" w:rsidP="0036082B">
                        <w:pPr>
                          <w:spacing w:after="60"/>
                          <w:ind w:firstLine="0"/>
                          <w:rPr>
                            <w:rFonts w:ascii="Arial" w:hAnsi="Arial" w:cs="Arial"/>
                            <w:b/>
                            <w:color w:val="000000"/>
                            <w:sz w:val="18"/>
                            <w:szCs w:val="18"/>
                          </w:rPr>
                        </w:pPr>
                        <w:r>
                          <w:rPr>
                            <w:rFonts w:ascii="Arial" w:hAnsi="Arial" w:cs="Arial"/>
                            <w:b/>
                            <w:color w:val="000000"/>
                            <w:sz w:val="18"/>
                            <w:szCs w:val="18"/>
                          </w:rPr>
                          <w:t xml:space="preserve">Филиал ПАО «ТрансКонтейнер» </w:t>
                        </w:r>
                      </w:p>
                      <w:p w:rsidR="0036082B" w:rsidRDefault="0036082B" w:rsidP="0036082B">
                        <w:pPr>
                          <w:spacing w:after="60"/>
                          <w:ind w:firstLine="0"/>
                          <w:rPr>
                            <w:rFonts w:ascii="Arial" w:hAnsi="Arial" w:cs="Arial"/>
                            <w:b/>
                            <w:color w:val="000000"/>
                            <w:sz w:val="18"/>
                            <w:szCs w:val="18"/>
                          </w:rPr>
                        </w:pPr>
                        <w:r>
                          <w:rPr>
                            <w:rFonts w:ascii="Arial" w:hAnsi="Arial" w:cs="Arial"/>
                            <w:b/>
                            <w:color w:val="000000"/>
                            <w:sz w:val="18"/>
                            <w:szCs w:val="18"/>
                          </w:rPr>
                          <w:t>на Красноярской железной дороге</w:t>
                        </w:r>
                      </w:p>
                      <w:p w:rsidR="0036082B" w:rsidRDefault="0036082B" w:rsidP="0036082B">
                        <w:pPr>
                          <w:spacing w:after="60"/>
                          <w:ind w:firstLine="0"/>
                          <w:rPr>
                            <w:rFonts w:ascii="Arial" w:hAnsi="Arial" w:cs="Arial"/>
                            <w:b/>
                            <w:color w:val="000000"/>
                            <w:sz w:val="18"/>
                            <w:szCs w:val="18"/>
                          </w:rPr>
                        </w:pPr>
                        <w:r>
                          <w:rPr>
                            <w:rFonts w:ascii="Arial" w:hAnsi="Arial" w:cs="Arial"/>
                            <w:color w:val="000000"/>
                            <w:sz w:val="18"/>
                            <w:szCs w:val="18"/>
                          </w:rPr>
                          <w:t>660058, г. Красноярск, ул. Деповская, д.15</w:t>
                        </w:r>
                      </w:p>
                      <w:p w:rsidR="0036082B" w:rsidRPr="000C7744" w:rsidRDefault="0036082B" w:rsidP="0036082B">
                        <w:pPr>
                          <w:ind w:firstLine="0"/>
                          <w:rPr>
                            <w:rFonts w:ascii="Arial" w:hAnsi="Arial" w:cs="Arial"/>
                            <w:color w:val="000000"/>
                            <w:sz w:val="18"/>
                            <w:szCs w:val="18"/>
                            <w:lang w:val="en-US"/>
                          </w:rPr>
                        </w:pPr>
                        <w:r>
                          <w:rPr>
                            <w:rFonts w:ascii="Arial" w:hAnsi="Arial" w:cs="Arial"/>
                            <w:color w:val="000000"/>
                            <w:sz w:val="18"/>
                            <w:szCs w:val="18"/>
                          </w:rPr>
                          <w:t>тел</w:t>
                        </w:r>
                        <w:r w:rsidRPr="000C7744">
                          <w:rPr>
                            <w:rFonts w:ascii="Arial" w:hAnsi="Arial" w:cs="Arial"/>
                            <w:color w:val="000000"/>
                            <w:sz w:val="18"/>
                            <w:szCs w:val="18"/>
                            <w:lang w:val="en-US"/>
                          </w:rPr>
                          <w:t xml:space="preserve">. (391) </w:t>
                        </w:r>
                        <w:r w:rsidRPr="0036082B">
                          <w:rPr>
                            <w:rFonts w:ascii="Arial" w:hAnsi="Arial" w:cs="Arial"/>
                            <w:color w:val="000000"/>
                            <w:sz w:val="18"/>
                            <w:szCs w:val="18"/>
                            <w:lang w:val="en-US"/>
                          </w:rPr>
                          <w:t>2</w:t>
                        </w:r>
                        <w:r w:rsidRPr="000C7744">
                          <w:rPr>
                            <w:rFonts w:ascii="Arial" w:hAnsi="Arial" w:cs="Arial"/>
                            <w:color w:val="000000"/>
                            <w:sz w:val="18"/>
                            <w:szCs w:val="18"/>
                            <w:lang w:val="en-US"/>
                          </w:rPr>
                          <w:t>48-00-31</w:t>
                        </w:r>
                      </w:p>
                      <w:p w:rsidR="0036082B" w:rsidRPr="001563C9" w:rsidRDefault="0036082B" w:rsidP="0036082B">
                        <w:pPr>
                          <w:spacing w:line="288" w:lineRule="auto"/>
                          <w:ind w:firstLine="0"/>
                          <w:rPr>
                            <w:rFonts w:ascii="Arial" w:hAnsi="Arial" w:cs="Arial"/>
                            <w:spacing w:val="6"/>
                            <w:sz w:val="18"/>
                            <w:szCs w:val="18"/>
                            <w:u w:val="single"/>
                            <w:lang w:val="en-US"/>
                          </w:rPr>
                        </w:pPr>
                        <w:proofErr w:type="gramStart"/>
                        <w:r w:rsidRPr="001C6462">
                          <w:rPr>
                            <w:rFonts w:ascii="Arial" w:hAnsi="Arial" w:cs="Arial"/>
                            <w:spacing w:val="6"/>
                            <w:sz w:val="18"/>
                            <w:szCs w:val="18"/>
                            <w:lang w:val="en-US"/>
                          </w:rPr>
                          <w:t>e-mail</w:t>
                        </w:r>
                        <w:proofErr w:type="gramEnd"/>
                        <w:r w:rsidRPr="001C6462">
                          <w:rPr>
                            <w:rFonts w:ascii="Arial" w:hAnsi="Arial" w:cs="Arial"/>
                            <w:spacing w:val="6"/>
                            <w:sz w:val="18"/>
                            <w:szCs w:val="18"/>
                            <w:lang w:val="en-US"/>
                          </w:rPr>
                          <w:t xml:space="preserve">:  </w:t>
                        </w:r>
                        <w:r w:rsidR="00466026">
                          <w:fldChar w:fldCharType="begin"/>
                        </w:r>
                        <w:r w:rsidR="00466026" w:rsidRPr="001563C9">
                          <w:rPr>
                            <w:lang w:val="en-US"/>
                          </w:rPr>
                          <w:instrText>HYPERLINK "mailto:kraszd@trcont.ru"</w:instrText>
                        </w:r>
                        <w:r w:rsidR="00466026">
                          <w:fldChar w:fldCharType="separate"/>
                        </w:r>
                        <w:r w:rsidRPr="001C6462">
                          <w:rPr>
                            <w:rStyle w:val="a7"/>
                            <w:rFonts w:ascii="Arial" w:hAnsi="Arial" w:cs="Arial"/>
                            <w:spacing w:val="6"/>
                            <w:sz w:val="18"/>
                            <w:szCs w:val="18"/>
                            <w:lang w:val="en-US"/>
                          </w:rPr>
                          <w:t>kraszd@trcont.ru</w:t>
                        </w:r>
                        <w:r w:rsidR="00466026">
                          <w:fldChar w:fldCharType="end"/>
                        </w:r>
                        <w:r w:rsidRPr="001C6462">
                          <w:rPr>
                            <w:rFonts w:ascii="Arial" w:hAnsi="Arial" w:cs="Arial"/>
                            <w:spacing w:val="6"/>
                            <w:sz w:val="18"/>
                            <w:szCs w:val="18"/>
                            <w:lang w:val="en-US"/>
                          </w:rPr>
                          <w:t xml:space="preserve">  </w:t>
                        </w:r>
                        <w:hyperlink r:id="rId8" w:history="1">
                          <w:r w:rsidRPr="001C6462">
                            <w:rPr>
                              <w:rStyle w:val="a7"/>
                              <w:rFonts w:ascii="Arial" w:hAnsi="Arial" w:cs="Arial"/>
                              <w:spacing w:val="6"/>
                              <w:sz w:val="18"/>
                              <w:szCs w:val="18"/>
                              <w:lang w:val="en-US"/>
                            </w:rPr>
                            <w:t>www.trcont.com</w:t>
                          </w:r>
                        </w:hyperlink>
                        <w:r w:rsidRPr="001C6462">
                          <w:rPr>
                            <w:rFonts w:ascii="Arial" w:hAnsi="Arial" w:cs="Arial"/>
                            <w:spacing w:val="6"/>
                            <w:sz w:val="18"/>
                            <w:szCs w:val="18"/>
                            <w:u w:val="single"/>
                            <w:lang w:val="en-US"/>
                          </w:rPr>
                          <w:t xml:space="preserve"> </w:t>
                        </w:r>
                      </w:p>
                      <w:p w:rsidR="004D3611" w:rsidRPr="001563C9" w:rsidRDefault="004D3611" w:rsidP="0036082B">
                        <w:pPr>
                          <w:spacing w:line="288" w:lineRule="auto"/>
                          <w:ind w:firstLine="0"/>
                          <w:rPr>
                            <w:rFonts w:ascii="Arial" w:hAnsi="Arial" w:cs="Arial"/>
                            <w:spacing w:val="6"/>
                            <w:sz w:val="18"/>
                            <w:szCs w:val="18"/>
                            <w:lang w:val="en-US"/>
                          </w:rPr>
                        </w:pPr>
                      </w:p>
                      <w:p w:rsidR="0036082B" w:rsidRPr="004D3611" w:rsidRDefault="0036082B" w:rsidP="0036082B">
                        <w:pPr>
                          <w:ind w:firstLine="0"/>
                          <w:rPr>
                            <w:rFonts w:ascii="Arial" w:hAnsi="Arial" w:cs="Arial"/>
                            <w:sz w:val="20"/>
                          </w:rPr>
                        </w:pPr>
                        <w:r w:rsidRPr="004D3611">
                          <w:rPr>
                            <w:rFonts w:ascii="Arial" w:hAnsi="Arial" w:cs="Arial"/>
                            <w:sz w:val="20"/>
                          </w:rPr>
                          <w:t>_________</w:t>
                        </w:r>
                        <w:r w:rsidR="004D3611">
                          <w:rPr>
                            <w:rFonts w:ascii="Arial" w:hAnsi="Arial" w:cs="Arial"/>
                            <w:sz w:val="20"/>
                          </w:rPr>
                          <w:t xml:space="preserve">_______ </w:t>
                        </w:r>
                        <w:r w:rsidRPr="004D3611">
                          <w:rPr>
                            <w:rFonts w:ascii="Arial" w:hAnsi="Arial" w:cs="Arial"/>
                            <w:sz w:val="20"/>
                          </w:rPr>
                          <w:t>№_</w:t>
                        </w:r>
                        <w:r w:rsidR="004D3611">
                          <w:rPr>
                            <w:rFonts w:ascii="Arial" w:hAnsi="Arial" w:cs="Arial"/>
                            <w:sz w:val="20"/>
                          </w:rPr>
                          <w:t>__</w:t>
                        </w:r>
                        <w:r w:rsidRPr="004D3611">
                          <w:rPr>
                            <w:rFonts w:ascii="Arial" w:hAnsi="Arial" w:cs="Arial"/>
                            <w:sz w:val="20"/>
                          </w:rPr>
                          <w:t>___________</w:t>
                        </w:r>
                      </w:p>
                      <w:p w:rsidR="0036082B" w:rsidRPr="004D3611" w:rsidRDefault="0036082B" w:rsidP="0036082B">
                        <w:pPr>
                          <w:ind w:firstLine="0"/>
                          <w:rPr>
                            <w:rFonts w:ascii="Arial" w:hAnsi="Arial" w:cs="Arial"/>
                            <w:sz w:val="20"/>
                          </w:rPr>
                        </w:pPr>
                        <w:r w:rsidRPr="004D3611">
                          <w:rPr>
                            <w:rFonts w:ascii="Arial" w:hAnsi="Arial" w:cs="Arial"/>
                            <w:sz w:val="20"/>
                          </w:rPr>
                          <w:t xml:space="preserve">на </w:t>
                        </w:r>
                        <w:r w:rsidR="004D3611">
                          <w:rPr>
                            <w:rFonts w:ascii="Arial" w:hAnsi="Arial" w:cs="Arial"/>
                            <w:sz w:val="20"/>
                          </w:rPr>
                          <w:t xml:space="preserve"> </w:t>
                        </w:r>
                        <w:r w:rsidRPr="004D3611">
                          <w:rPr>
                            <w:rFonts w:ascii="Arial" w:hAnsi="Arial" w:cs="Arial"/>
                            <w:sz w:val="20"/>
                          </w:rPr>
                          <w:t>_____</w:t>
                        </w:r>
                        <w:r w:rsidR="004D3611">
                          <w:rPr>
                            <w:rFonts w:ascii="Arial" w:hAnsi="Arial" w:cs="Arial"/>
                            <w:sz w:val="20"/>
                          </w:rPr>
                          <w:t xml:space="preserve">________ </w:t>
                        </w:r>
                        <w:r w:rsidRPr="004D3611">
                          <w:rPr>
                            <w:rFonts w:ascii="Arial" w:hAnsi="Arial" w:cs="Arial"/>
                            <w:sz w:val="20"/>
                          </w:rPr>
                          <w:t>№__</w:t>
                        </w:r>
                        <w:r w:rsidR="004D3611">
                          <w:rPr>
                            <w:rFonts w:ascii="Arial" w:hAnsi="Arial" w:cs="Arial"/>
                            <w:sz w:val="20"/>
                          </w:rPr>
                          <w:t>___</w:t>
                        </w:r>
                        <w:r w:rsidRPr="004D3611">
                          <w:rPr>
                            <w:rFonts w:ascii="Arial" w:hAnsi="Arial" w:cs="Arial"/>
                            <w:sz w:val="20"/>
                          </w:rPr>
                          <w:t>_________</w:t>
                        </w:r>
                      </w:p>
                    </w:txbxContent>
                  </v:textbox>
                </v:shape>
              </w:pict>
            </w:r>
            <w:r w:rsidRPr="00466026">
              <w:rPr>
                <w:szCs w:val="28"/>
              </w:rPr>
              <w:pict>
                <v:group id="_x0000_s1026" style="position:absolute;left:0;text-align:left;margin-left:-16.7pt;margin-top:0;width:142.7pt;height:61.7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tc>
        <w:tc>
          <w:tcPr>
            <w:tcW w:w="4140" w:type="dxa"/>
            <w:vMerge w:val="restart"/>
          </w:tcPr>
          <w:p w:rsidR="0036082B" w:rsidRPr="00F80809" w:rsidRDefault="0036082B" w:rsidP="005244E9">
            <w:pPr>
              <w:rPr>
                <w:szCs w:val="28"/>
              </w:rPr>
            </w:pPr>
          </w:p>
          <w:p w:rsidR="0036082B" w:rsidRPr="00F80809" w:rsidRDefault="0036082B" w:rsidP="005244E9">
            <w:pPr>
              <w:rPr>
                <w:szCs w:val="28"/>
              </w:rPr>
            </w:pPr>
          </w:p>
          <w:p w:rsidR="0036082B" w:rsidRPr="00F80809" w:rsidRDefault="0036082B" w:rsidP="005244E9">
            <w:pPr>
              <w:rPr>
                <w:szCs w:val="28"/>
              </w:rPr>
            </w:pPr>
          </w:p>
        </w:tc>
      </w:tr>
      <w:tr w:rsidR="0036082B" w:rsidRPr="00F80809" w:rsidTr="005244E9">
        <w:trPr>
          <w:trHeight w:val="2015"/>
        </w:trPr>
        <w:tc>
          <w:tcPr>
            <w:tcW w:w="9464" w:type="dxa"/>
          </w:tcPr>
          <w:p w:rsidR="0036082B" w:rsidRDefault="0036082B" w:rsidP="005244E9"/>
          <w:p w:rsidR="0036082B" w:rsidRPr="000619B5" w:rsidRDefault="0036082B" w:rsidP="005244E9">
            <w:pPr>
              <w:jc w:val="right"/>
            </w:pPr>
          </w:p>
        </w:tc>
        <w:tc>
          <w:tcPr>
            <w:tcW w:w="4140" w:type="dxa"/>
            <w:vMerge/>
            <w:vAlign w:val="center"/>
          </w:tcPr>
          <w:p w:rsidR="0036082B" w:rsidRPr="00F80809" w:rsidRDefault="0036082B" w:rsidP="005244E9">
            <w:pPr>
              <w:rPr>
                <w:szCs w:val="28"/>
                <w:u w:val="single"/>
              </w:rPr>
            </w:pPr>
          </w:p>
        </w:tc>
      </w:tr>
    </w:tbl>
    <w:p w:rsidR="0036082B" w:rsidRDefault="0036082B" w:rsidP="0036082B">
      <w:pPr>
        <w:ind w:firstLine="720"/>
        <w:jc w:val="both"/>
      </w:pPr>
    </w:p>
    <w:p w:rsidR="00EE228A" w:rsidRPr="0053257C" w:rsidRDefault="00EE228A" w:rsidP="00BF6CC4">
      <w:pPr>
        <w:ind w:firstLine="0"/>
        <w:jc w:val="center"/>
        <w:rPr>
          <w:b/>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F33C3" w:rsidRDefault="006651BA" w:rsidP="001966AD">
      <w:pPr>
        <w:pStyle w:val="11"/>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954F88">
        <w:rPr>
          <w:b/>
          <w:snapToGrid w:val="0"/>
          <w:color w:val="000000" w:themeColor="text1"/>
          <w:szCs w:val="28"/>
        </w:rPr>
        <w:t>Красноярской</w:t>
      </w:r>
      <w:r w:rsidR="00860811" w:rsidRPr="00C40DF6">
        <w:rPr>
          <w:b/>
          <w:snapToGrid w:val="0"/>
          <w:color w:val="000000" w:themeColor="text1"/>
          <w:szCs w:val="28"/>
        </w:rPr>
        <w:t xml:space="preserve"> железной дороге информирует о внесении изменений в документацию </w:t>
      </w:r>
      <w:r w:rsidR="002C79EC">
        <w:rPr>
          <w:b/>
          <w:snapToGrid w:val="0"/>
          <w:color w:val="000000" w:themeColor="text1"/>
          <w:szCs w:val="28"/>
        </w:rPr>
        <w:t>о закупке</w:t>
      </w:r>
      <w:r w:rsidR="009615DD">
        <w:rPr>
          <w:b/>
          <w:snapToGrid w:val="0"/>
          <w:color w:val="000000" w:themeColor="text1"/>
          <w:szCs w:val="28"/>
        </w:rPr>
        <w:t xml:space="preserve"> </w:t>
      </w:r>
      <w:r w:rsidR="009615DD" w:rsidRPr="009615DD">
        <w:rPr>
          <w:b/>
          <w:snapToGrid w:val="0"/>
          <w:color w:val="000000" w:themeColor="text1"/>
          <w:szCs w:val="28"/>
        </w:rPr>
        <w:t>способом размещения оферты № РО-НКПКРАСН-20-0003 по предмету закупки «Выполнение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 (далее – Размещение оферты)</w:t>
      </w:r>
      <w:r w:rsidR="003E3ABE" w:rsidRPr="002C79EC">
        <w:rPr>
          <w:b/>
        </w:rPr>
        <w:t>.</w:t>
      </w:r>
    </w:p>
    <w:p w:rsidR="00B71A7E" w:rsidRDefault="00B71A7E" w:rsidP="009615DD">
      <w:pPr>
        <w:jc w:val="both"/>
      </w:pPr>
    </w:p>
    <w:p w:rsidR="00B71A7E" w:rsidRDefault="00B71A7E" w:rsidP="009615DD">
      <w:pPr>
        <w:jc w:val="both"/>
      </w:pPr>
    </w:p>
    <w:p w:rsidR="009615DD" w:rsidRDefault="004D3611" w:rsidP="009615DD">
      <w:pPr>
        <w:jc w:val="both"/>
        <w:rPr>
          <w:bCs/>
          <w:snapToGrid/>
          <w:szCs w:val="28"/>
        </w:rPr>
      </w:pPr>
      <w:r w:rsidRPr="004D3611">
        <w:rPr>
          <w:bCs/>
          <w:snapToGrid/>
          <w:szCs w:val="28"/>
        </w:rPr>
        <w:t>1</w:t>
      </w:r>
      <w:r w:rsidR="008A124F" w:rsidRPr="004D3611">
        <w:rPr>
          <w:bCs/>
          <w:snapToGrid/>
          <w:szCs w:val="28"/>
        </w:rPr>
        <w:t xml:space="preserve">. </w:t>
      </w:r>
      <w:r w:rsidR="009615DD">
        <w:rPr>
          <w:bCs/>
          <w:snapToGrid/>
          <w:szCs w:val="28"/>
        </w:rPr>
        <w:t>В извещении</w:t>
      </w:r>
      <w:r w:rsidR="009615DD" w:rsidRPr="009615DD">
        <w:rPr>
          <w:bCs/>
          <w:snapToGrid/>
          <w:szCs w:val="28"/>
        </w:rPr>
        <w:t xml:space="preserve"> о проведении закупки способом </w:t>
      </w:r>
      <w:r w:rsidR="009615DD">
        <w:rPr>
          <w:bCs/>
          <w:snapToGrid/>
          <w:szCs w:val="28"/>
        </w:rPr>
        <w:t>Р</w:t>
      </w:r>
      <w:r w:rsidR="009615DD" w:rsidRPr="009615DD">
        <w:rPr>
          <w:bCs/>
          <w:snapToGrid/>
          <w:szCs w:val="28"/>
        </w:rPr>
        <w:t>азмещения оферты</w:t>
      </w:r>
      <w:r w:rsidR="009615DD">
        <w:rPr>
          <w:bCs/>
          <w:snapToGrid/>
          <w:szCs w:val="28"/>
        </w:rPr>
        <w:t xml:space="preserve">: </w:t>
      </w:r>
    </w:p>
    <w:p w:rsidR="009615DD" w:rsidRPr="009615DD" w:rsidRDefault="009615DD" w:rsidP="009615DD">
      <w:pPr>
        <w:jc w:val="both"/>
        <w:rPr>
          <w:bCs/>
          <w:i/>
          <w:snapToGrid/>
          <w:szCs w:val="28"/>
        </w:rPr>
      </w:pPr>
      <w:r w:rsidRPr="009615DD">
        <w:rPr>
          <w:bCs/>
          <w:i/>
          <w:snapToGrid/>
          <w:szCs w:val="28"/>
        </w:rPr>
        <w:t>1.1. вместо текста:</w:t>
      </w:r>
    </w:p>
    <w:p w:rsidR="009615DD" w:rsidRPr="00AE21A6" w:rsidRDefault="009615DD" w:rsidP="009615DD">
      <w:pPr>
        <w:jc w:val="both"/>
        <w:rPr>
          <w:b/>
        </w:rPr>
      </w:pPr>
      <w:r>
        <w:rPr>
          <w:b/>
        </w:rPr>
        <w:t>Информация о порядке проведения Размещения оферты:</w:t>
      </w:r>
    </w:p>
    <w:p w:rsidR="009615DD" w:rsidRPr="00AE21A6" w:rsidRDefault="009615DD" w:rsidP="009615DD">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615DD" w:rsidRDefault="009615DD" w:rsidP="009615DD">
      <w:pPr>
        <w:jc w:val="both"/>
        <w:rPr>
          <w:b/>
        </w:rPr>
      </w:pPr>
      <w:r>
        <w:tab/>
      </w:r>
      <w:bookmarkStart w:id="0" w:name="OLE_LINK8"/>
      <w:bookmarkStart w:id="1" w:name="OLE_LINK9"/>
      <w:bookmarkStart w:id="2" w:name="OLE_LINK23"/>
      <w:bookmarkStart w:id="3" w:name="OLE_LINK24"/>
      <w:bookmarkStart w:id="4" w:name="OLE_LINK37"/>
      <w:bookmarkStart w:id="5" w:name="OLE_LINK60"/>
      <w:bookmarkStart w:id="6" w:name="OLE_LINK61"/>
      <w:bookmarkStart w:id="7" w:name="OLE_LINK75"/>
      <w:bookmarkStart w:id="8" w:name="OLE_LINK76"/>
      <w:bookmarkStart w:id="9" w:name="OLE_LINK89"/>
      <w:bookmarkStart w:id="10" w:name="OLE_LINK90"/>
      <w:r>
        <w:rPr>
          <w:szCs w:val="28"/>
        </w:rPr>
        <w:t>«14» мая 2020 г. 17 час. 00 мин.</w:t>
      </w:r>
      <w:bookmarkEnd w:id="0"/>
      <w:bookmarkEnd w:id="1"/>
      <w:bookmarkEnd w:id="2"/>
      <w:bookmarkEnd w:id="3"/>
      <w:bookmarkEnd w:id="4"/>
      <w:bookmarkEnd w:id="5"/>
      <w:bookmarkEnd w:id="6"/>
      <w:bookmarkEnd w:id="7"/>
      <w:bookmarkEnd w:id="8"/>
      <w:bookmarkEnd w:id="9"/>
      <w:bookmarkEnd w:id="10"/>
    </w:p>
    <w:p w:rsidR="009615DD" w:rsidRDefault="009615DD" w:rsidP="009615DD">
      <w:pPr>
        <w:ind w:firstLine="0"/>
        <w:jc w:val="both"/>
      </w:pPr>
      <w:r>
        <w:t>Место: Российская Федерация, 660058, г. Красноярск, ул. Деповская, д. 15</w:t>
      </w:r>
    </w:p>
    <w:p w:rsidR="009615DD" w:rsidRPr="00C604E7" w:rsidRDefault="009615DD" w:rsidP="009615DD">
      <w:pPr>
        <w:snapToGrid w:val="0"/>
        <w:jc w:val="both"/>
        <w:rPr>
          <w:snapToGrid/>
        </w:rPr>
      </w:pPr>
      <w:r>
        <w:rPr>
          <w:b/>
          <w:snapToGrid/>
        </w:rPr>
        <w:t>Вскрытие конвертов с Заявками</w:t>
      </w:r>
      <w:r>
        <w:rPr>
          <w:snapToGrid/>
        </w:rPr>
        <w:t>:</w:t>
      </w:r>
    </w:p>
    <w:p w:rsidR="009615DD" w:rsidRPr="00C604E7" w:rsidRDefault="009615DD" w:rsidP="009615DD">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9615DD" w:rsidRDefault="009615DD" w:rsidP="009615DD">
      <w:pPr>
        <w:jc w:val="both"/>
        <w:rPr>
          <w:rFonts w:eastAsia="Arial"/>
          <w:snapToGrid/>
          <w:szCs w:val="28"/>
          <w:lang w:eastAsia="ar-SA"/>
        </w:rPr>
      </w:pPr>
      <w:r>
        <w:rPr>
          <w:b/>
          <w:szCs w:val="28"/>
        </w:rPr>
        <w:t>Рассмотрение, оценка и сопоставление Заявок</w:t>
      </w:r>
      <w:bookmarkStart w:id="11" w:name="OLE_LINK4"/>
      <w:bookmarkStart w:id="12" w:name="OLE_LINK5"/>
      <w:bookmarkStart w:id="13" w:name="OLE_LINK6"/>
      <w:bookmarkEnd w:id="11"/>
      <w:bookmarkEnd w:id="12"/>
      <w:bookmarkEnd w:id="13"/>
      <w:r>
        <w:rPr>
          <w:b/>
          <w:szCs w:val="28"/>
        </w:rPr>
        <w:t>:</w:t>
      </w:r>
    </w:p>
    <w:p w:rsidR="009615DD" w:rsidRDefault="009615DD" w:rsidP="009615DD">
      <w:pPr>
        <w:tabs>
          <w:tab w:val="clear" w:pos="709"/>
        </w:tabs>
        <w:suppressAutoHyphens/>
        <w:jc w:val="both"/>
        <w:rPr>
          <w:rFonts w:eastAsia="Arial"/>
          <w:snapToGrid/>
          <w:szCs w:val="28"/>
          <w:lang w:eastAsia="ar-SA"/>
        </w:rPr>
      </w:pPr>
      <w:r>
        <w:rPr>
          <w:rFonts w:eastAsia="Arial"/>
          <w:snapToGrid/>
          <w:szCs w:val="28"/>
          <w:lang w:eastAsia="ar-SA"/>
        </w:rPr>
        <w:tab/>
        <w:t>«15» мая 2020 г. 10 час. 00 мин.</w:t>
      </w:r>
    </w:p>
    <w:p w:rsidR="009615DD" w:rsidRDefault="009615DD" w:rsidP="009615DD">
      <w:pPr>
        <w:tabs>
          <w:tab w:val="clear" w:pos="709"/>
        </w:tabs>
        <w:suppressAutoHyphens/>
        <w:ind w:firstLine="0"/>
        <w:jc w:val="both"/>
        <w:rPr>
          <w:szCs w:val="28"/>
        </w:rPr>
      </w:pPr>
      <w:r>
        <w:rPr>
          <w:szCs w:val="28"/>
        </w:rPr>
        <w:t xml:space="preserve">Место: </w:t>
      </w:r>
      <w:r>
        <w:t>Российская Федерация, 660058, г. Красноярск, ул. Деповская, д. 15</w:t>
      </w:r>
    </w:p>
    <w:p w:rsidR="009615DD" w:rsidRPr="00340BA5" w:rsidRDefault="009615DD" w:rsidP="009615DD">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9615DD" w:rsidRDefault="009615DD" w:rsidP="009615DD">
      <w:pPr>
        <w:jc w:val="both"/>
        <w:rPr>
          <w:b/>
          <w:szCs w:val="28"/>
        </w:rPr>
      </w:pPr>
      <w:r>
        <w:rPr>
          <w:b/>
          <w:szCs w:val="28"/>
        </w:rPr>
        <w:t>Подведение итогов не позднее:</w:t>
      </w:r>
    </w:p>
    <w:p w:rsidR="009615DD" w:rsidRDefault="009615DD" w:rsidP="009615DD">
      <w:pPr>
        <w:jc w:val="both"/>
        <w:rPr>
          <w:b/>
          <w:szCs w:val="28"/>
        </w:rPr>
      </w:pPr>
      <w:r>
        <w:rPr>
          <w:rFonts w:eastAsia="Arial"/>
          <w:snapToGrid/>
          <w:szCs w:val="28"/>
          <w:lang w:eastAsia="ar-SA"/>
        </w:rPr>
        <w:tab/>
      </w:r>
      <w:r>
        <w:rPr>
          <w:szCs w:val="28"/>
        </w:rPr>
        <w:t>«22» мая 2020 г. 10 час. 00 мин.</w:t>
      </w:r>
    </w:p>
    <w:p w:rsidR="009615DD" w:rsidRDefault="009615DD" w:rsidP="009615DD">
      <w:pPr>
        <w:ind w:firstLine="0"/>
        <w:jc w:val="both"/>
        <w:rPr>
          <w:snapToGrid/>
          <w:szCs w:val="28"/>
          <w:lang w:eastAsia="ar-SA"/>
        </w:rPr>
      </w:pPr>
      <w:r>
        <w:rPr>
          <w:szCs w:val="28"/>
        </w:rPr>
        <w:t xml:space="preserve">Место: </w:t>
      </w:r>
      <w:r>
        <w:t>Российская Федерация, 660058, г. Красноярск, ул. Деповская, д. 15</w:t>
      </w:r>
    </w:p>
    <w:p w:rsidR="009615DD" w:rsidRDefault="009615DD" w:rsidP="008A124F">
      <w:pPr>
        <w:jc w:val="both"/>
        <w:rPr>
          <w:bCs/>
          <w:snapToGrid/>
          <w:szCs w:val="28"/>
        </w:rPr>
      </w:pPr>
    </w:p>
    <w:p w:rsidR="009615DD" w:rsidRPr="009615DD" w:rsidRDefault="009615DD" w:rsidP="008A124F">
      <w:pPr>
        <w:jc w:val="both"/>
        <w:rPr>
          <w:bCs/>
          <w:i/>
          <w:snapToGrid/>
          <w:szCs w:val="28"/>
        </w:rPr>
      </w:pPr>
      <w:r w:rsidRPr="009615DD">
        <w:rPr>
          <w:bCs/>
          <w:i/>
          <w:snapToGrid/>
          <w:szCs w:val="28"/>
        </w:rPr>
        <w:t>1.2. указать:</w:t>
      </w:r>
    </w:p>
    <w:p w:rsidR="009615DD" w:rsidRPr="00AE21A6" w:rsidRDefault="009615DD" w:rsidP="009615DD">
      <w:pPr>
        <w:jc w:val="both"/>
        <w:rPr>
          <w:b/>
        </w:rPr>
      </w:pPr>
      <w:r>
        <w:rPr>
          <w:b/>
        </w:rPr>
        <w:t>Информация о порядке проведения Размещения оферты:</w:t>
      </w:r>
    </w:p>
    <w:p w:rsidR="009615DD" w:rsidRPr="00AE21A6" w:rsidRDefault="009615DD" w:rsidP="009615DD">
      <w:pPr>
        <w:jc w:val="both"/>
      </w:pPr>
      <w:r>
        <w:lastRenderedPageBreak/>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615DD" w:rsidRDefault="009615DD" w:rsidP="009615DD">
      <w:pPr>
        <w:jc w:val="both"/>
        <w:rPr>
          <w:b/>
        </w:rPr>
      </w:pPr>
      <w:r>
        <w:tab/>
      </w:r>
      <w:r>
        <w:rPr>
          <w:szCs w:val="28"/>
        </w:rPr>
        <w:t>«</w:t>
      </w:r>
      <w:r w:rsidR="00B71A7E">
        <w:rPr>
          <w:szCs w:val="28"/>
        </w:rPr>
        <w:t>22</w:t>
      </w:r>
      <w:r>
        <w:rPr>
          <w:szCs w:val="28"/>
        </w:rPr>
        <w:t xml:space="preserve">» мая 2020 г. </w:t>
      </w:r>
      <w:r w:rsidR="00B71A7E">
        <w:rPr>
          <w:szCs w:val="28"/>
        </w:rPr>
        <w:t>09</w:t>
      </w:r>
      <w:r>
        <w:rPr>
          <w:szCs w:val="28"/>
        </w:rPr>
        <w:t xml:space="preserve"> час. 00 мин.</w:t>
      </w:r>
    </w:p>
    <w:p w:rsidR="009615DD" w:rsidRDefault="009615DD" w:rsidP="009615DD">
      <w:pPr>
        <w:ind w:firstLine="0"/>
        <w:jc w:val="both"/>
      </w:pPr>
      <w:r>
        <w:t>Место: Российская Федерация, 660058, г. Красноярск, ул. Деповская, д. 15</w:t>
      </w:r>
    </w:p>
    <w:p w:rsidR="009615DD" w:rsidRPr="00C604E7" w:rsidRDefault="009615DD" w:rsidP="009615DD">
      <w:pPr>
        <w:snapToGrid w:val="0"/>
        <w:jc w:val="both"/>
        <w:rPr>
          <w:snapToGrid/>
        </w:rPr>
      </w:pPr>
      <w:r>
        <w:rPr>
          <w:b/>
          <w:snapToGrid/>
        </w:rPr>
        <w:t>Вскрытие конвертов с Заявками</w:t>
      </w:r>
      <w:r>
        <w:rPr>
          <w:snapToGrid/>
        </w:rPr>
        <w:t>:</w:t>
      </w:r>
    </w:p>
    <w:p w:rsidR="009615DD" w:rsidRPr="00C604E7" w:rsidRDefault="009615DD" w:rsidP="009615DD">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9615DD" w:rsidRDefault="009615DD" w:rsidP="009615DD">
      <w:pPr>
        <w:jc w:val="both"/>
        <w:rPr>
          <w:rFonts w:eastAsia="Arial"/>
          <w:snapToGrid/>
          <w:szCs w:val="28"/>
          <w:lang w:eastAsia="ar-SA"/>
        </w:rPr>
      </w:pPr>
      <w:r>
        <w:rPr>
          <w:b/>
          <w:szCs w:val="28"/>
        </w:rPr>
        <w:t>Рассмотрение, оценка и сопоставление Заявок:</w:t>
      </w:r>
    </w:p>
    <w:p w:rsidR="009615DD" w:rsidRDefault="009615DD" w:rsidP="009615DD">
      <w:pPr>
        <w:tabs>
          <w:tab w:val="clear" w:pos="709"/>
        </w:tabs>
        <w:suppressAutoHyphens/>
        <w:jc w:val="both"/>
        <w:rPr>
          <w:rFonts w:eastAsia="Arial"/>
          <w:snapToGrid/>
          <w:szCs w:val="28"/>
          <w:lang w:eastAsia="ar-SA"/>
        </w:rPr>
      </w:pPr>
      <w:r>
        <w:rPr>
          <w:rFonts w:eastAsia="Arial"/>
          <w:snapToGrid/>
          <w:szCs w:val="28"/>
          <w:lang w:eastAsia="ar-SA"/>
        </w:rPr>
        <w:tab/>
        <w:t>«</w:t>
      </w:r>
      <w:r w:rsidR="00B71A7E">
        <w:rPr>
          <w:rFonts w:eastAsia="Arial"/>
          <w:snapToGrid/>
          <w:szCs w:val="28"/>
          <w:lang w:eastAsia="ar-SA"/>
        </w:rPr>
        <w:t>22</w:t>
      </w:r>
      <w:r>
        <w:rPr>
          <w:rFonts w:eastAsia="Arial"/>
          <w:snapToGrid/>
          <w:szCs w:val="28"/>
          <w:lang w:eastAsia="ar-SA"/>
        </w:rPr>
        <w:t>» мая 2020 г. 10 час. 00 мин.</w:t>
      </w:r>
    </w:p>
    <w:p w:rsidR="009615DD" w:rsidRDefault="009615DD" w:rsidP="009615DD">
      <w:pPr>
        <w:tabs>
          <w:tab w:val="clear" w:pos="709"/>
        </w:tabs>
        <w:suppressAutoHyphens/>
        <w:ind w:firstLine="0"/>
        <w:jc w:val="both"/>
        <w:rPr>
          <w:szCs w:val="28"/>
        </w:rPr>
      </w:pPr>
      <w:r>
        <w:rPr>
          <w:szCs w:val="28"/>
        </w:rPr>
        <w:t xml:space="preserve">Место: </w:t>
      </w:r>
      <w:r>
        <w:t>Российская Федерация, 660058, г. Красноярск, ул. Деповская, д. 15</w:t>
      </w:r>
    </w:p>
    <w:p w:rsidR="009615DD" w:rsidRPr="00340BA5" w:rsidRDefault="009615DD" w:rsidP="009615DD">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9615DD" w:rsidRDefault="009615DD" w:rsidP="009615DD">
      <w:pPr>
        <w:jc w:val="both"/>
        <w:rPr>
          <w:b/>
          <w:szCs w:val="28"/>
        </w:rPr>
      </w:pPr>
      <w:r>
        <w:rPr>
          <w:b/>
          <w:szCs w:val="28"/>
        </w:rPr>
        <w:t>Подведение итогов не позднее:</w:t>
      </w:r>
    </w:p>
    <w:p w:rsidR="009615DD" w:rsidRDefault="009615DD" w:rsidP="009615DD">
      <w:pPr>
        <w:jc w:val="both"/>
        <w:rPr>
          <w:b/>
          <w:szCs w:val="28"/>
        </w:rPr>
      </w:pPr>
      <w:r>
        <w:rPr>
          <w:rFonts w:eastAsia="Arial"/>
          <w:snapToGrid/>
          <w:szCs w:val="28"/>
          <w:lang w:eastAsia="ar-SA"/>
        </w:rPr>
        <w:tab/>
      </w:r>
      <w:r>
        <w:rPr>
          <w:szCs w:val="28"/>
        </w:rPr>
        <w:t>«</w:t>
      </w:r>
      <w:r w:rsidR="00B71A7E">
        <w:rPr>
          <w:szCs w:val="28"/>
        </w:rPr>
        <w:t>29</w:t>
      </w:r>
      <w:r>
        <w:rPr>
          <w:szCs w:val="28"/>
        </w:rPr>
        <w:t>» мая 2020 г. 10 час. 00 мин.</w:t>
      </w:r>
    </w:p>
    <w:p w:rsidR="009615DD" w:rsidRDefault="009615DD" w:rsidP="009615DD">
      <w:pPr>
        <w:ind w:firstLine="0"/>
        <w:jc w:val="both"/>
        <w:rPr>
          <w:snapToGrid/>
          <w:szCs w:val="28"/>
          <w:lang w:eastAsia="ar-SA"/>
        </w:rPr>
      </w:pPr>
      <w:r>
        <w:rPr>
          <w:szCs w:val="28"/>
        </w:rPr>
        <w:t xml:space="preserve">Место: </w:t>
      </w:r>
      <w:r>
        <w:t>Российская Федерация, 660058, г. Красноярск, ул. Деповская, д. 15</w:t>
      </w:r>
    </w:p>
    <w:p w:rsidR="009615DD" w:rsidRDefault="009615DD" w:rsidP="008A124F">
      <w:pPr>
        <w:jc w:val="both"/>
        <w:rPr>
          <w:bCs/>
          <w:snapToGrid/>
          <w:szCs w:val="28"/>
        </w:rPr>
      </w:pPr>
    </w:p>
    <w:p w:rsidR="00B71A7E" w:rsidRDefault="00B71A7E" w:rsidP="00E34737">
      <w:pPr>
        <w:jc w:val="both"/>
        <w:rPr>
          <w:bCs/>
          <w:snapToGrid/>
          <w:szCs w:val="28"/>
        </w:rPr>
      </w:pPr>
    </w:p>
    <w:p w:rsidR="00A76BD3" w:rsidRPr="00E34737" w:rsidRDefault="004D3611" w:rsidP="00E34737">
      <w:pPr>
        <w:jc w:val="both"/>
        <w:rPr>
          <w:bCs/>
          <w:snapToGrid/>
          <w:szCs w:val="28"/>
        </w:rPr>
      </w:pPr>
      <w:r w:rsidRPr="004D3611">
        <w:rPr>
          <w:bCs/>
          <w:snapToGrid/>
          <w:szCs w:val="28"/>
        </w:rPr>
        <w:t xml:space="preserve">2. </w:t>
      </w:r>
      <w:r w:rsidR="00A87053">
        <w:rPr>
          <w:bCs/>
          <w:snapToGrid/>
          <w:szCs w:val="28"/>
        </w:rPr>
        <w:t xml:space="preserve">В </w:t>
      </w:r>
      <w:r w:rsidR="00A87053" w:rsidRPr="00E34737">
        <w:rPr>
          <w:bCs/>
          <w:snapToGrid/>
          <w:szCs w:val="28"/>
        </w:rPr>
        <w:t xml:space="preserve">документации о закупке </w:t>
      </w:r>
      <w:r w:rsidR="00562A76" w:rsidRPr="009615DD">
        <w:rPr>
          <w:bCs/>
          <w:snapToGrid/>
          <w:szCs w:val="28"/>
        </w:rPr>
        <w:t xml:space="preserve">способом </w:t>
      </w:r>
      <w:r w:rsidR="00562A76">
        <w:rPr>
          <w:bCs/>
          <w:snapToGrid/>
          <w:szCs w:val="28"/>
        </w:rPr>
        <w:t>Р</w:t>
      </w:r>
      <w:r w:rsidR="00562A76" w:rsidRPr="009615DD">
        <w:rPr>
          <w:bCs/>
          <w:snapToGrid/>
          <w:szCs w:val="28"/>
        </w:rPr>
        <w:t>азмещения оферты</w:t>
      </w:r>
      <w:r w:rsidR="00562A76">
        <w:rPr>
          <w:bCs/>
          <w:snapToGrid/>
          <w:szCs w:val="28"/>
        </w:rPr>
        <w:t xml:space="preserve"> </w:t>
      </w:r>
      <w:r w:rsidR="00A87053">
        <w:rPr>
          <w:bCs/>
          <w:snapToGrid/>
          <w:szCs w:val="28"/>
        </w:rPr>
        <w:t>и</w:t>
      </w:r>
      <w:r w:rsidR="00A76BD3" w:rsidRPr="00E34737">
        <w:rPr>
          <w:bCs/>
          <w:snapToGrid/>
          <w:szCs w:val="28"/>
        </w:rPr>
        <w:t>зложить п</w:t>
      </w:r>
      <w:r w:rsidR="00E34737" w:rsidRPr="00E34737">
        <w:rPr>
          <w:bCs/>
          <w:snapToGrid/>
          <w:szCs w:val="28"/>
        </w:rPr>
        <w:t>ункт</w:t>
      </w:r>
      <w:r w:rsidR="00562A76">
        <w:rPr>
          <w:bCs/>
          <w:snapToGrid/>
          <w:szCs w:val="28"/>
        </w:rPr>
        <w:t>ы</w:t>
      </w:r>
      <w:r w:rsidR="00A76BD3" w:rsidRPr="00E34737">
        <w:rPr>
          <w:bCs/>
          <w:snapToGrid/>
          <w:szCs w:val="28"/>
        </w:rPr>
        <w:t xml:space="preserve"> </w:t>
      </w:r>
      <w:r w:rsidR="00562A76">
        <w:rPr>
          <w:bCs/>
          <w:snapToGrid/>
          <w:szCs w:val="28"/>
        </w:rPr>
        <w:t>6, 8, 10</w:t>
      </w:r>
      <w:r w:rsidR="00E34737" w:rsidRPr="00E34737">
        <w:rPr>
          <w:bCs/>
          <w:snapToGrid/>
          <w:szCs w:val="28"/>
        </w:rPr>
        <w:t xml:space="preserve"> </w:t>
      </w:r>
      <w:r w:rsidR="00A76BD3" w:rsidRPr="00E34737">
        <w:rPr>
          <w:bCs/>
          <w:snapToGrid/>
          <w:szCs w:val="28"/>
        </w:rPr>
        <w:t xml:space="preserve">Раздела 5 </w:t>
      </w:r>
      <w:r w:rsidR="00E34737" w:rsidRPr="00E34737">
        <w:rPr>
          <w:bCs/>
          <w:snapToGrid/>
          <w:szCs w:val="28"/>
        </w:rPr>
        <w:t>«</w:t>
      </w:r>
      <w:r w:rsidR="00A76BD3" w:rsidRPr="00E34737">
        <w:rPr>
          <w:bCs/>
          <w:snapToGrid/>
          <w:szCs w:val="28"/>
        </w:rPr>
        <w:t>Информационн</w:t>
      </w:r>
      <w:r w:rsidR="00E34737" w:rsidRPr="00E34737">
        <w:rPr>
          <w:bCs/>
          <w:snapToGrid/>
          <w:szCs w:val="28"/>
        </w:rPr>
        <w:t>ая</w:t>
      </w:r>
      <w:r w:rsidR="00A76BD3" w:rsidRPr="00E34737">
        <w:rPr>
          <w:bCs/>
          <w:snapToGrid/>
          <w:szCs w:val="28"/>
        </w:rPr>
        <w:t xml:space="preserve"> карт</w:t>
      </w:r>
      <w:r w:rsidR="00E34737" w:rsidRPr="00E34737">
        <w:rPr>
          <w:bCs/>
          <w:snapToGrid/>
          <w:szCs w:val="28"/>
        </w:rPr>
        <w:t>а»</w:t>
      </w:r>
      <w:r w:rsidR="00A76BD3" w:rsidRPr="00E34737">
        <w:rPr>
          <w:bCs/>
          <w:snapToGrid/>
          <w:szCs w:val="28"/>
        </w:rPr>
        <w:t xml:space="preserve"> в следующей редакции:</w:t>
      </w:r>
    </w:p>
    <w:p w:rsidR="005F33C3" w:rsidRPr="00E34737" w:rsidRDefault="005F33C3" w:rsidP="00A76BD3">
      <w:pPr>
        <w:jc w:val="both"/>
        <w:rPr>
          <w:bCs/>
          <w:snapToGrid/>
          <w:sz w:val="16"/>
          <w:szCs w:val="16"/>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B71A7E" w:rsidRPr="00B71A7E" w:rsidTr="004A522C">
        <w:tc>
          <w:tcPr>
            <w:tcW w:w="547" w:type="dxa"/>
          </w:tcPr>
          <w:p w:rsidR="00B71A7E" w:rsidRPr="00B71A7E" w:rsidRDefault="00B71A7E" w:rsidP="00B71A7E">
            <w:pPr>
              <w:tabs>
                <w:tab w:val="clear" w:pos="709"/>
              </w:tabs>
              <w:suppressAutoHyphens/>
              <w:ind w:firstLine="0"/>
              <w:jc w:val="both"/>
              <w:rPr>
                <w:rFonts w:eastAsia="Arial"/>
                <w:b/>
                <w:snapToGrid/>
                <w:sz w:val="24"/>
                <w:szCs w:val="24"/>
                <w:lang w:eastAsia="ar-SA"/>
              </w:rPr>
            </w:pPr>
            <w:r w:rsidRPr="00B71A7E">
              <w:rPr>
                <w:rFonts w:eastAsia="Arial"/>
                <w:b/>
                <w:snapToGrid/>
                <w:sz w:val="24"/>
                <w:szCs w:val="24"/>
                <w:lang w:eastAsia="ar-SA"/>
              </w:rPr>
              <w:t>6.</w:t>
            </w:r>
          </w:p>
        </w:tc>
        <w:tc>
          <w:tcPr>
            <w:tcW w:w="2147" w:type="dxa"/>
          </w:tcPr>
          <w:p w:rsidR="00B71A7E" w:rsidRPr="00B71A7E" w:rsidRDefault="00B71A7E" w:rsidP="00B71A7E">
            <w:pPr>
              <w:tabs>
                <w:tab w:val="clear" w:pos="709"/>
              </w:tabs>
              <w:suppressAutoHyphens/>
              <w:autoSpaceDE w:val="0"/>
              <w:ind w:firstLine="0"/>
              <w:rPr>
                <w:rFonts w:eastAsia="Arial"/>
                <w:b/>
                <w:snapToGrid/>
                <w:sz w:val="24"/>
                <w:szCs w:val="24"/>
                <w:lang w:eastAsia="ar-SA"/>
              </w:rPr>
            </w:pPr>
            <w:r w:rsidRPr="00B71A7E">
              <w:rPr>
                <w:rFonts w:eastAsia="Arial"/>
                <w:b/>
                <w:snapToGrid/>
                <w:sz w:val="24"/>
                <w:szCs w:val="24"/>
                <w:lang w:eastAsia="ar-SA"/>
              </w:rPr>
              <w:t>Место, дата начала и окончания срока подачи Заявок</w:t>
            </w:r>
          </w:p>
        </w:tc>
        <w:tc>
          <w:tcPr>
            <w:tcW w:w="6945" w:type="dxa"/>
          </w:tcPr>
          <w:p w:rsidR="00B71A7E" w:rsidRPr="00B71A7E" w:rsidRDefault="00B71A7E" w:rsidP="00B71A7E">
            <w:pPr>
              <w:tabs>
                <w:tab w:val="clear" w:pos="709"/>
              </w:tabs>
              <w:suppressAutoHyphens/>
              <w:ind w:firstLine="0"/>
              <w:jc w:val="both"/>
              <w:rPr>
                <w:rFonts w:eastAsia="Arial"/>
                <w:b/>
                <w:snapToGrid/>
                <w:sz w:val="24"/>
                <w:szCs w:val="24"/>
                <w:lang w:eastAsia="ar-SA"/>
              </w:rPr>
            </w:pPr>
            <w:r w:rsidRPr="00B71A7E">
              <w:rPr>
                <w:rFonts w:eastAsia="Arial"/>
                <w:snapToGrid/>
                <w:sz w:val="24"/>
                <w:szCs w:val="24"/>
                <w:lang w:eastAsia="ar-SA"/>
              </w:rPr>
              <w:t>Заявки принимаются ежедневно по рабочим дням с 09 часов 00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«22» мая 2020 г. 09 час. 00 мин. по адресу, указанному в пункте 2 Информационной карты.</w:t>
            </w:r>
          </w:p>
        </w:tc>
      </w:tr>
      <w:tr w:rsidR="00B71A7E" w:rsidRPr="00B71A7E" w:rsidTr="004A522C">
        <w:tc>
          <w:tcPr>
            <w:tcW w:w="547" w:type="dxa"/>
          </w:tcPr>
          <w:p w:rsidR="00B71A7E" w:rsidRPr="00F86FAA" w:rsidRDefault="00B71A7E" w:rsidP="004A522C">
            <w:pPr>
              <w:pStyle w:val="11"/>
              <w:ind w:firstLine="0"/>
              <w:rPr>
                <w:b/>
                <w:sz w:val="24"/>
                <w:szCs w:val="24"/>
              </w:rPr>
            </w:pPr>
            <w:r>
              <w:rPr>
                <w:b/>
                <w:sz w:val="24"/>
                <w:szCs w:val="24"/>
              </w:rPr>
              <w:t xml:space="preserve">8. </w:t>
            </w:r>
          </w:p>
        </w:tc>
        <w:tc>
          <w:tcPr>
            <w:tcW w:w="2147" w:type="dxa"/>
          </w:tcPr>
          <w:p w:rsidR="00B71A7E" w:rsidRPr="00F86FAA" w:rsidRDefault="00B71A7E" w:rsidP="004A522C">
            <w:pPr>
              <w:pStyle w:val="Default"/>
              <w:rPr>
                <w:b/>
                <w:color w:val="auto"/>
              </w:rPr>
            </w:pPr>
            <w:r>
              <w:rPr>
                <w:b/>
                <w:color w:val="auto"/>
              </w:rPr>
              <w:t>Рассмотрение, оценка и сопоставление Заявок</w:t>
            </w:r>
          </w:p>
        </w:tc>
        <w:tc>
          <w:tcPr>
            <w:tcW w:w="6945" w:type="dxa"/>
          </w:tcPr>
          <w:p w:rsidR="00B71A7E" w:rsidRDefault="00B71A7E" w:rsidP="004A522C">
            <w:pPr>
              <w:pStyle w:val="11"/>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«22» мая 2020 г. 10 час. 00 мин.</w:t>
            </w:r>
          </w:p>
        </w:tc>
      </w:tr>
      <w:tr w:rsidR="00562A76" w:rsidRPr="00562A76" w:rsidTr="004A522C">
        <w:tc>
          <w:tcPr>
            <w:tcW w:w="547" w:type="dxa"/>
          </w:tcPr>
          <w:p w:rsidR="00562A76" w:rsidRPr="00562A76" w:rsidRDefault="00562A76" w:rsidP="004A522C">
            <w:pPr>
              <w:pStyle w:val="11"/>
              <w:ind w:firstLine="0"/>
              <w:rPr>
                <w:b/>
                <w:sz w:val="24"/>
                <w:szCs w:val="24"/>
              </w:rPr>
            </w:pPr>
            <w:r w:rsidRPr="00562A76">
              <w:rPr>
                <w:b/>
                <w:sz w:val="24"/>
                <w:szCs w:val="24"/>
              </w:rPr>
              <w:t>10.</w:t>
            </w:r>
          </w:p>
        </w:tc>
        <w:tc>
          <w:tcPr>
            <w:tcW w:w="2147" w:type="dxa"/>
          </w:tcPr>
          <w:p w:rsidR="00562A76" w:rsidRPr="00562A76" w:rsidRDefault="00562A76" w:rsidP="004A522C">
            <w:pPr>
              <w:pStyle w:val="Default"/>
              <w:rPr>
                <w:b/>
                <w:color w:val="auto"/>
              </w:rPr>
            </w:pPr>
            <w:r w:rsidRPr="00562A76">
              <w:rPr>
                <w:b/>
                <w:color w:val="auto"/>
              </w:rPr>
              <w:t>Подведение итогов</w:t>
            </w:r>
          </w:p>
        </w:tc>
        <w:tc>
          <w:tcPr>
            <w:tcW w:w="6945" w:type="dxa"/>
          </w:tcPr>
          <w:p w:rsidR="00562A76" w:rsidRPr="00562A76" w:rsidRDefault="00562A76" w:rsidP="00562A76">
            <w:pPr>
              <w:ind w:firstLine="33"/>
              <w:jc w:val="both"/>
              <w:rPr>
                <w:b/>
                <w:sz w:val="24"/>
                <w:szCs w:val="24"/>
              </w:rPr>
            </w:pPr>
            <w:r w:rsidRPr="00562A76">
              <w:rPr>
                <w:sz w:val="24"/>
                <w:szCs w:val="24"/>
              </w:rPr>
              <w:t>Подведение итогов состоится не позднее «29» мая 2020 г. 10 час. 00 мин.</w:t>
            </w:r>
          </w:p>
          <w:p w:rsidR="00562A76" w:rsidRPr="00562A76" w:rsidRDefault="00562A76" w:rsidP="004A522C">
            <w:pPr>
              <w:pStyle w:val="11"/>
              <w:ind w:firstLine="0"/>
              <w:rPr>
                <w:sz w:val="24"/>
                <w:szCs w:val="24"/>
                <w:highlight w:val="cyan"/>
              </w:rPr>
            </w:pPr>
            <w:r w:rsidRPr="00562A76">
              <w:rPr>
                <w:snapToGrid w:val="0"/>
                <w:sz w:val="24"/>
                <w:szCs w:val="24"/>
              </w:rPr>
              <w:t>Место: Российская Федерация, 660058, г. Красноярск, ул. Деповская, д. 15</w:t>
            </w:r>
          </w:p>
        </w:tc>
      </w:tr>
    </w:tbl>
    <w:p w:rsidR="00F4417D" w:rsidRDefault="00F4417D" w:rsidP="00F4417D">
      <w:pPr>
        <w:jc w:val="both"/>
        <w:rPr>
          <w:bCs/>
          <w:snapToGrid/>
          <w:szCs w:val="28"/>
        </w:rPr>
      </w:pPr>
    </w:p>
    <w:p w:rsidR="00F4417D" w:rsidRDefault="00F4417D" w:rsidP="001966AD">
      <w:pPr>
        <w:keepNext/>
        <w:tabs>
          <w:tab w:val="clear" w:pos="709"/>
        </w:tabs>
        <w:suppressAutoHyphens/>
        <w:spacing w:before="240" w:after="60"/>
        <w:ind w:firstLine="0"/>
        <w:jc w:val="both"/>
        <w:outlineLvl w:val="0"/>
        <w:rPr>
          <w:szCs w:val="28"/>
        </w:rPr>
      </w:pPr>
    </w:p>
    <w:p w:rsidR="004D3611" w:rsidRDefault="004D3611" w:rsidP="001966AD">
      <w:pPr>
        <w:keepNext/>
        <w:tabs>
          <w:tab w:val="clear" w:pos="709"/>
        </w:tabs>
        <w:suppressAutoHyphens/>
        <w:spacing w:before="240" w:after="60"/>
        <w:ind w:firstLine="0"/>
        <w:jc w:val="both"/>
        <w:outlineLvl w:val="0"/>
        <w:rPr>
          <w:szCs w:val="28"/>
        </w:rPr>
      </w:pPr>
    </w:p>
    <w:p w:rsidR="004D3611" w:rsidRDefault="004D3611" w:rsidP="004D3611">
      <w:pPr>
        <w:ind w:firstLine="0"/>
        <w:rPr>
          <w:szCs w:val="28"/>
        </w:rPr>
      </w:pPr>
      <w:r>
        <w:rPr>
          <w:szCs w:val="28"/>
        </w:rPr>
        <w:t>Заместитель председателя</w:t>
      </w:r>
    </w:p>
    <w:p w:rsidR="004D3611" w:rsidRDefault="004D3611" w:rsidP="004D3611">
      <w:pPr>
        <w:ind w:firstLine="0"/>
        <w:rPr>
          <w:szCs w:val="28"/>
        </w:rPr>
      </w:pPr>
      <w:r>
        <w:rPr>
          <w:szCs w:val="28"/>
        </w:rPr>
        <w:t>Конкурсной комиссии</w:t>
      </w:r>
    </w:p>
    <w:p w:rsidR="004D3611" w:rsidRDefault="004D3611" w:rsidP="004D3611">
      <w:pPr>
        <w:ind w:firstLine="0"/>
        <w:rPr>
          <w:szCs w:val="28"/>
        </w:rPr>
      </w:pPr>
      <w:r>
        <w:rPr>
          <w:szCs w:val="28"/>
        </w:rPr>
        <w:t>филиала ПАО «ТрансКонтейнер»</w:t>
      </w:r>
    </w:p>
    <w:p w:rsidR="004D3611" w:rsidRDefault="004D3611" w:rsidP="004D3611">
      <w:pPr>
        <w:ind w:firstLine="0"/>
        <w:rPr>
          <w:szCs w:val="28"/>
        </w:rPr>
      </w:pPr>
      <w:r>
        <w:rPr>
          <w:szCs w:val="28"/>
        </w:rPr>
        <w:t>на Красноярской железной дороге</w:t>
      </w:r>
      <w:r>
        <w:rPr>
          <w:szCs w:val="28"/>
        </w:rPr>
        <w:tab/>
      </w:r>
      <w:r>
        <w:rPr>
          <w:szCs w:val="28"/>
        </w:rPr>
        <w:tab/>
      </w:r>
      <w:r>
        <w:rPr>
          <w:szCs w:val="28"/>
        </w:rPr>
        <w:tab/>
      </w:r>
      <w:r>
        <w:rPr>
          <w:szCs w:val="28"/>
        </w:rPr>
        <w:tab/>
      </w:r>
      <w:r>
        <w:rPr>
          <w:szCs w:val="28"/>
        </w:rPr>
        <w:tab/>
      </w:r>
      <w:r>
        <w:rPr>
          <w:szCs w:val="28"/>
        </w:rPr>
        <w:tab/>
      </w:r>
      <w:r w:rsidR="00E85C6A">
        <w:rPr>
          <w:szCs w:val="28"/>
        </w:rPr>
        <w:t>Ю.В. Янко</w:t>
      </w:r>
    </w:p>
    <w:sectPr w:rsidR="004D3611" w:rsidSect="00BF778E">
      <w:pgSz w:w="11906" w:h="16838"/>
      <w:pgMar w:top="1134" w:right="849"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D17" w:rsidRDefault="00912D17" w:rsidP="00BB56B3">
      <w:r>
        <w:separator/>
      </w:r>
    </w:p>
  </w:endnote>
  <w:endnote w:type="continuationSeparator" w:id="0">
    <w:p w:rsidR="00912D17" w:rsidRDefault="00912D17"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D17" w:rsidRDefault="00912D17" w:rsidP="00BB56B3">
      <w:r>
        <w:separator/>
      </w:r>
    </w:p>
  </w:footnote>
  <w:footnote w:type="continuationSeparator" w:id="0">
    <w:p w:rsidR="00912D17" w:rsidRDefault="00912D17"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9A538A6"/>
    <w:multiLevelType w:val="hybridMultilevel"/>
    <w:tmpl w:val="2B968A42"/>
    <w:lvl w:ilvl="0" w:tplc="C61EF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0B7835D1"/>
    <w:multiLevelType w:val="hybridMultilevel"/>
    <w:tmpl w:val="245AF27A"/>
    <w:lvl w:ilvl="0" w:tplc="E5D6C81A">
      <w:start w:val="1"/>
      <w:numFmt w:val="decimal"/>
      <w:lvlText w:val="%1."/>
      <w:lvlJc w:val="left"/>
      <w:pPr>
        <w:ind w:left="738" w:hanging="454"/>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14">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6C0EEE"/>
    <w:multiLevelType w:val="hybridMultilevel"/>
    <w:tmpl w:val="1ECCF766"/>
    <w:lvl w:ilvl="0" w:tplc="D6947B5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6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3C5285C"/>
    <w:multiLevelType w:val="multilevel"/>
    <w:tmpl w:val="35849612"/>
    <w:lvl w:ilvl="0">
      <w:start w:val="4"/>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6"/>
  </w:num>
  <w:num w:numId="3">
    <w:abstractNumId w:val="14"/>
  </w:num>
  <w:num w:numId="4">
    <w:abstractNumId w:val="32"/>
  </w:num>
  <w:num w:numId="5">
    <w:abstractNumId w:val="45"/>
  </w:num>
  <w:num w:numId="6">
    <w:abstractNumId w:val="24"/>
  </w:num>
  <w:num w:numId="7">
    <w:abstractNumId w:val="22"/>
  </w:num>
  <w:num w:numId="8">
    <w:abstractNumId w:val="44"/>
  </w:num>
  <w:num w:numId="9">
    <w:abstractNumId w:val="42"/>
  </w:num>
  <w:num w:numId="10">
    <w:abstractNumId w:val="15"/>
  </w:num>
  <w:num w:numId="11">
    <w:abstractNumId w:val="70"/>
  </w:num>
  <w:num w:numId="12">
    <w:abstractNumId w:val="39"/>
  </w:num>
  <w:num w:numId="13">
    <w:abstractNumId w:val="52"/>
  </w:num>
  <w:num w:numId="14">
    <w:abstractNumId w:val="34"/>
  </w:num>
  <w:num w:numId="15">
    <w:abstractNumId w:val="66"/>
  </w:num>
  <w:num w:numId="16">
    <w:abstractNumId w:val="33"/>
  </w:num>
  <w:num w:numId="17">
    <w:abstractNumId w:val="57"/>
  </w:num>
  <w:num w:numId="18">
    <w:abstractNumId w:val="37"/>
  </w:num>
  <w:num w:numId="19">
    <w:abstractNumId w:val="17"/>
  </w:num>
  <w:num w:numId="20">
    <w:abstractNumId w:val="28"/>
  </w:num>
  <w:num w:numId="21">
    <w:abstractNumId w:val="7"/>
  </w:num>
  <w:num w:numId="22">
    <w:abstractNumId w:val="26"/>
  </w:num>
  <w:num w:numId="23">
    <w:abstractNumId w:val="75"/>
  </w:num>
  <w:num w:numId="24">
    <w:abstractNumId w:val="10"/>
  </w:num>
  <w:num w:numId="25">
    <w:abstractNumId w:val="62"/>
  </w:num>
  <w:num w:numId="26">
    <w:abstractNumId w:val="60"/>
  </w:num>
  <w:num w:numId="27">
    <w:abstractNumId w:val="25"/>
  </w:num>
  <w:num w:numId="28">
    <w:abstractNumId w:val="40"/>
  </w:num>
  <w:num w:numId="29">
    <w:abstractNumId w:val="53"/>
  </w:num>
  <w:num w:numId="30">
    <w:abstractNumId w:val="55"/>
  </w:num>
  <w:num w:numId="31">
    <w:abstractNumId w:val="43"/>
  </w:num>
  <w:num w:numId="32">
    <w:abstractNumId w:val="54"/>
  </w:num>
  <w:num w:numId="33">
    <w:abstractNumId w:val="47"/>
  </w:num>
  <w:num w:numId="34">
    <w:abstractNumId w:val="21"/>
  </w:num>
  <w:num w:numId="35">
    <w:abstractNumId w:val="12"/>
  </w:num>
  <w:num w:numId="36">
    <w:abstractNumId w:val="6"/>
  </w:num>
  <w:num w:numId="37">
    <w:abstractNumId w:val="38"/>
  </w:num>
  <w:num w:numId="38">
    <w:abstractNumId w:val="59"/>
  </w:num>
  <w:num w:numId="39">
    <w:abstractNumId w:val="23"/>
  </w:num>
  <w:num w:numId="40">
    <w:abstractNumId w:val="69"/>
  </w:num>
  <w:num w:numId="41">
    <w:abstractNumId w:val="9"/>
  </w:num>
  <w:num w:numId="42">
    <w:abstractNumId w:val="35"/>
  </w:num>
  <w:num w:numId="43">
    <w:abstractNumId w:val="74"/>
  </w:num>
  <w:num w:numId="44">
    <w:abstractNumId w:val="56"/>
  </w:num>
  <w:num w:numId="45">
    <w:abstractNumId w:val="71"/>
  </w:num>
  <w:num w:numId="46">
    <w:abstractNumId w:val="48"/>
  </w:num>
  <w:num w:numId="47">
    <w:abstractNumId w:val="63"/>
  </w:num>
  <w:num w:numId="48">
    <w:abstractNumId w:val="18"/>
  </w:num>
  <w:num w:numId="49">
    <w:abstractNumId w:val="50"/>
  </w:num>
  <w:num w:numId="50">
    <w:abstractNumId w:val="27"/>
  </w:num>
  <w:num w:numId="51">
    <w:abstractNumId w:val="36"/>
  </w:num>
  <w:num w:numId="52">
    <w:abstractNumId w:val="73"/>
  </w:num>
  <w:num w:numId="53">
    <w:abstractNumId w:val="61"/>
  </w:num>
  <w:num w:numId="54">
    <w:abstractNumId w:val="41"/>
  </w:num>
  <w:num w:numId="55">
    <w:abstractNumId w:val="64"/>
  </w:num>
  <w:num w:numId="56">
    <w:abstractNumId w:val="20"/>
  </w:num>
  <w:num w:numId="57">
    <w:abstractNumId w:val="68"/>
  </w:num>
  <w:num w:numId="58">
    <w:abstractNumId w:val="58"/>
  </w:num>
  <w:num w:numId="59">
    <w:abstractNumId w:val="67"/>
  </w:num>
  <w:num w:numId="60">
    <w:abstractNumId w:val="8"/>
  </w:num>
  <w:num w:numId="61">
    <w:abstractNumId w:val="51"/>
  </w:num>
  <w:num w:numId="62">
    <w:abstractNumId w:val="0"/>
  </w:num>
  <w:num w:numId="63">
    <w:abstractNumId w:val="31"/>
  </w:num>
  <w:num w:numId="64">
    <w:abstractNumId w:val="19"/>
  </w:num>
  <w:num w:numId="65">
    <w:abstractNumId w:val="13"/>
  </w:num>
  <w:num w:numId="66">
    <w:abstractNumId w:val="46"/>
  </w:num>
  <w:num w:numId="67">
    <w:abstractNumId w:val="49"/>
  </w:num>
  <w:num w:numId="68">
    <w:abstractNumId w:val="29"/>
  </w:num>
  <w:num w:numId="69">
    <w:abstractNumId w:val="11"/>
  </w:num>
  <w:num w:numId="70">
    <w:abstractNumId w:val="7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34F1"/>
    <w:rsid w:val="000C5FD9"/>
    <w:rsid w:val="000C7F17"/>
    <w:rsid w:val="000D08D6"/>
    <w:rsid w:val="000D2839"/>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563C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3D"/>
    <w:rsid w:val="00182A54"/>
    <w:rsid w:val="0019059D"/>
    <w:rsid w:val="00190C88"/>
    <w:rsid w:val="00191162"/>
    <w:rsid w:val="00192C65"/>
    <w:rsid w:val="001938F1"/>
    <w:rsid w:val="001948AA"/>
    <w:rsid w:val="00195EF2"/>
    <w:rsid w:val="001966AD"/>
    <w:rsid w:val="001A065C"/>
    <w:rsid w:val="001A2D48"/>
    <w:rsid w:val="001A402F"/>
    <w:rsid w:val="001A67F5"/>
    <w:rsid w:val="001A6A65"/>
    <w:rsid w:val="001A6D4D"/>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1477"/>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02FF"/>
    <w:rsid w:val="0026332C"/>
    <w:rsid w:val="002636BF"/>
    <w:rsid w:val="00263D17"/>
    <w:rsid w:val="002645BC"/>
    <w:rsid w:val="00265655"/>
    <w:rsid w:val="00265C1D"/>
    <w:rsid w:val="002668AE"/>
    <w:rsid w:val="00267542"/>
    <w:rsid w:val="002715C6"/>
    <w:rsid w:val="00273D99"/>
    <w:rsid w:val="00276DB8"/>
    <w:rsid w:val="00277A1D"/>
    <w:rsid w:val="0028188C"/>
    <w:rsid w:val="00283ED2"/>
    <w:rsid w:val="0028492E"/>
    <w:rsid w:val="0029011F"/>
    <w:rsid w:val="00292871"/>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B12BF"/>
    <w:rsid w:val="002B58D4"/>
    <w:rsid w:val="002C2697"/>
    <w:rsid w:val="002C29FD"/>
    <w:rsid w:val="002C3D6C"/>
    <w:rsid w:val="002C536B"/>
    <w:rsid w:val="002C79EC"/>
    <w:rsid w:val="002D083F"/>
    <w:rsid w:val="002D140F"/>
    <w:rsid w:val="002D2804"/>
    <w:rsid w:val="002D58CA"/>
    <w:rsid w:val="002D69F7"/>
    <w:rsid w:val="002D6CD7"/>
    <w:rsid w:val="002D7921"/>
    <w:rsid w:val="002E12A9"/>
    <w:rsid w:val="002E2B59"/>
    <w:rsid w:val="002E5A39"/>
    <w:rsid w:val="002F00CA"/>
    <w:rsid w:val="002F07A5"/>
    <w:rsid w:val="00300487"/>
    <w:rsid w:val="0030099F"/>
    <w:rsid w:val="003013C5"/>
    <w:rsid w:val="00302C7D"/>
    <w:rsid w:val="003038BF"/>
    <w:rsid w:val="00306D81"/>
    <w:rsid w:val="00307DD2"/>
    <w:rsid w:val="0031488A"/>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5458"/>
    <w:rsid w:val="00357DFA"/>
    <w:rsid w:val="0036082B"/>
    <w:rsid w:val="00361DCF"/>
    <w:rsid w:val="00364DF2"/>
    <w:rsid w:val="00366ADB"/>
    <w:rsid w:val="00367731"/>
    <w:rsid w:val="003712B6"/>
    <w:rsid w:val="00371C99"/>
    <w:rsid w:val="0037206A"/>
    <w:rsid w:val="00372EC5"/>
    <w:rsid w:val="00373880"/>
    <w:rsid w:val="00373A56"/>
    <w:rsid w:val="0037589E"/>
    <w:rsid w:val="0037649A"/>
    <w:rsid w:val="0038148F"/>
    <w:rsid w:val="00385819"/>
    <w:rsid w:val="00385A06"/>
    <w:rsid w:val="00385F42"/>
    <w:rsid w:val="003869F8"/>
    <w:rsid w:val="003876C3"/>
    <w:rsid w:val="00390057"/>
    <w:rsid w:val="00391B2B"/>
    <w:rsid w:val="003922C2"/>
    <w:rsid w:val="003925D4"/>
    <w:rsid w:val="00392E6C"/>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4A50"/>
    <w:rsid w:val="003D5E36"/>
    <w:rsid w:val="003E1D49"/>
    <w:rsid w:val="003E3ABE"/>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484C"/>
    <w:rsid w:val="00425B7C"/>
    <w:rsid w:val="00427B60"/>
    <w:rsid w:val="004304E4"/>
    <w:rsid w:val="00437A83"/>
    <w:rsid w:val="0044002D"/>
    <w:rsid w:val="00440946"/>
    <w:rsid w:val="00440B2D"/>
    <w:rsid w:val="004463EE"/>
    <w:rsid w:val="0045194E"/>
    <w:rsid w:val="0045265E"/>
    <w:rsid w:val="00461D1B"/>
    <w:rsid w:val="004625AD"/>
    <w:rsid w:val="00464A86"/>
    <w:rsid w:val="0046602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041"/>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3611"/>
    <w:rsid w:val="004D51E3"/>
    <w:rsid w:val="004E0499"/>
    <w:rsid w:val="004E09D6"/>
    <w:rsid w:val="004E267B"/>
    <w:rsid w:val="004E3BAA"/>
    <w:rsid w:val="004E64D9"/>
    <w:rsid w:val="004F02D0"/>
    <w:rsid w:val="004F0722"/>
    <w:rsid w:val="004F1B70"/>
    <w:rsid w:val="004F33B9"/>
    <w:rsid w:val="004F4AA9"/>
    <w:rsid w:val="004F659B"/>
    <w:rsid w:val="004F7E5F"/>
    <w:rsid w:val="00500D9B"/>
    <w:rsid w:val="00507507"/>
    <w:rsid w:val="00510572"/>
    <w:rsid w:val="005111DE"/>
    <w:rsid w:val="00511287"/>
    <w:rsid w:val="0051303D"/>
    <w:rsid w:val="005135A3"/>
    <w:rsid w:val="00513DB5"/>
    <w:rsid w:val="00522337"/>
    <w:rsid w:val="005224CE"/>
    <w:rsid w:val="00531303"/>
    <w:rsid w:val="0053257C"/>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2A76"/>
    <w:rsid w:val="0056417D"/>
    <w:rsid w:val="0056425E"/>
    <w:rsid w:val="00564CD5"/>
    <w:rsid w:val="005674D8"/>
    <w:rsid w:val="00575B45"/>
    <w:rsid w:val="005764A1"/>
    <w:rsid w:val="00580FFE"/>
    <w:rsid w:val="00581344"/>
    <w:rsid w:val="00581532"/>
    <w:rsid w:val="005821DE"/>
    <w:rsid w:val="005824C6"/>
    <w:rsid w:val="005825F5"/>
    <w:rsid w:val="00583AE4"/>
    <w:rsid w:val="00585221"/>
    <w:rsid w:val="00593856"/>
    <w:rsid w:val="005947C1"/>
    <w:rsid w:val="00597604"/>
    <w:rsid w:val="00597ED0"/>
    <w:rsid w:val="005A1AFF"/>
    <w:rsid w:val="005A4B63"/>
    <w:rsid w:val="005A69AB"/>
    <w:rsid w:val="005B1996"/>
    <w:rsid w:val="005B4B5F"/>
    <w:rsid w:val="005C13CF"/>
    <w:rsid w:val="005C228E"/>
    <w:rsid w:val="005C3455"/>
    <w:rsid w:val="005C3FA1"/>
    <w:rsid w:val="005D2573"/>
    <w:rsid w:val="005D257E"/>
    <w:rsid w:val="005D3D31"/>
    <w:rsid w:val="005D3DB3"/>
    <w:rsid w:val="005D441F"/>
    <w:rsid w:val="005D4A34"/>
    <w:rsid w:val="005E0384"/>
    <w:rsid w:val="005E0F20"/>
    <w:rsid w:val="005E4F04"/>
    <w:rsid w:val="005E5155"/>
    <w:rsid w:val="005F046B"/>
    <w:rsid w:val="005F2ED9"/>
    <w:rsid w:val="005F328C"/>
    <w:rsid w:val="005F33C3"/>
    <w:rsid w:val="005F3D46"/>
    <w:rsid w:val="005F6818"/>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5AC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0C3A"/>
    <w:rsid w:val="006D2F75"/>
    <w:rsid w:val="006D3209"/>
    <w:rsid w:val="006E0FA2"/>
    <w:rsid w:val="006E1371"/>
    <w:rsid w:val="006E207D"/>
    <w:rsid w:val="006E2171"/>
    <w:rsid w:val="006E3540"/>
    <w:rsid w:val="006E5438"/>
    <w:rsid w:val="006E5695"/>
    <w:rsid w:val="006E7080"/>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4674"/>
    <w:rsid w:val="007455F6"/>
    <w:rsid w:val="00745B56"/>
    <w:rsid w:val="00747A22"/>
    <w:rsid w:val="0075014E"/>
    <w:rsid w:val="007550AA"/>
    <w:rsid w:val="00761C6F"/>
    <w:rsid w:val="00761FAC"/>
    <w:rsid w:val="007635F8"/>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124F"/>
    <w:rsid w:val="008A5066"/>
    <w:rsid w:val="008B0139"/>
    <w:rsid w:val="008B133E"/>
    <w:rsid w:val="008B29D7"/>
    <w:rsid w:val="008B326A"/>
    <w:rsid w:val="008B3C5F"/>
    <w:rsid w:val="008B45BB"/>
    <w:rsid w:val="008B58E8"/>
    <w:rsid w:val="008B68BC"/>
    <w:rsid w:val="008D0A15"/>
    <w:rsid w:val="008D0E8C"/>
    <w:rsid w:val="008D118F"/>
    <w:rsid w:val="008D2226"/>
    <w:rsid w:val="008D570D"/>
    <w:rsid w:val="008D6240"/>
    <w:rsid w:val="008D7202"/>
    <w:rsid w:val="008E05A9"/>
    <w:rsid w:val="008E0855"/>
    <w:rsid w:val="008E1656"/>
    <w:rsid w:val="008E4307"/>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2D17"/>
    <w:rsid w:val="00916020"/>
    <w:rsid w:val="0091636A"/>
    <w:rsid w:val="0091638E"/>
    <w:rsid w:val="0092069A"/>
    <w:rsid w:val="00920705"/>
    <w:rsid w:val="009237F5"/>
    <w:rsid w:val="0092627C"/>
    <w:rsid w:val="00926576"/>
    <w:rsid w:val="0093062F"/>
    <w:rsid w:val="00932AE5"/>
    <w:rsid w:val="00932EE2"/>
    <w:rsid w:val="00932F88"/>
    <w:rsid w:val="0093531C"/>
    <w:rsid w:val="009411F5"/>
    <w:rsid w:val="009419B9"/>
    <w:rsid w:val="00942EF8"/>
    <w:rsid w:val="00944861"/>
    <w:rsid w:val="0094782E"/>
    <w:rsid w:val="00951A01"/>
    <w:rsid w:val="00951A41"/>
    <w:rsid w:val="00951A44"/>
    <w:rsid w:val="009526A2"/>
    <w:rsid w:val="00954F88"/>
    <w:rsid w:val="00956353"/>
    <w:rsid w:val="009565B9"/>
    <w:rsid w:val="0095722B"/>
    <w:rsid w:val="0096000A"/>
    <w:rsid w:val="00960F1F"/>
    <w:rsid w:val="009615DD"/>
    <w:rsid w:val="0096234C"/>
    <w:rsid w:val="00962A9D"/>
    <w:rsid w:val="00962DCD"/>
    <w:rsid w:val="009662B7"/>
    <w:rsid w:val="009676D7"/>
    <w:rsid w:val="00974257"/>
    <w:rsid w:val="009747B4"/>
    <w:rsid w:val="00974B21"/>
    <w:rsid w:val="0097552F"/>
    <w:rsid w:val="0097600D"/>
    <w:rsid w:val="00983EA2"/>
    <w:rsid w:val="009841DB"/>
    <w:rsid w:val="009842F2"/>
    <w:rsid w:val="00984A95"/>
    <w:rsid w:val="00985585"/>
    <w:rsid w:val="0098664B"/>
    <w:rsid w:val="00991160"/>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1904"/>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57A17"/>
    <w:rsid w:val="00A65C8F"/>
    <w:rsid w:val="00A716A3"/>
    <w:rsid w:val="00A71E5E"/>
    <w:rsid w:val="00A72C24"/>
    <w:rsid w:val="00A73825"/>
    <w:rsid w:val="00A73969"/>
    <w:rsid w:val="00A74563"/>
    <w:rsid w:val="00A7467C"/>
    <w:rsid w:val="00A7517C"/>
    <w:rsid w:val="00A759D5"/>
    <w:rsid w:val="00A767DE"/>
    <w:rsid w:val="00A76BD3"/>
    <w:rsid w:val="00A80077"/>
    <w:rsid w:val="00A825F1"/>
    <w:rsid w:val="00A84CA1"/>
    <w:rsid w:val="00A856DF"/>
    <w:rsid w:val="00A86125"/>
    <w:rsid w:val="00A87053"/>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AA4"/>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4ECD"/>
    <w:rsid w:val="00AF7F02"/>
    <w:rsid w:val="00B04519"/>
    <w:rsid w:val="00B04886"/>
    <w:rsid w:val="00B10AEE"/>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63A9B"/>
    <w:rsid w:val="00B70030"/>
    <w:rsid w:val="00B71021"/>
    <w:rsid w:val="00B71A7E"/>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B76BF"/>
    <w:rsid w:val="00BC10FA"/>
    <w:rsid w:val="00BC2169"/>
    <w:rsid w:val="00BC2756"/>
    <w:rsid w:val="00BC795E"/>
    <w:rsid w:val="00BC7B45"/>
    <w:rsid w:val="00BD0425"/>
    <w:rsid w:val="00BD06F5"/>
    <w:rsid w:val="00BD243F"/>
    <w:rsid w:val="00BD2550"/>
    <w:rsid w:val="00BD3223"/>
    <w:rsid w:val="00BD3256"/>
    <w:rsid w:val="00BD455B"/>
    <w:rsid w:val="00BD7706"/>
    <w:rsid w:val="00BE0CAA"/>
    <w:rsid w:val="00BE4FBE"/>
    <w:rsid w:val="00BE580C"/>
    <w:rsid w:val="00BE5BF0"/>
    <w:rsid w:val="00BE621E"/>
    <w:rsid w:val="00BE7F31"/>
    <w:rsid w:val="00BF0E61"/>
    <w:rsid w:val="00BF2601"/>
    <w:rsid w:val="00BF2940"/>
    <w:rsid w:val="00BF58D0"/>
    <w:rsid w:val="00BF6CC4"/>
    <w:rsid w:val="00BF778E"/>
    <w:rsid w:val="00C0532F"/>
    <w:rsid w:val="00C0625B"/>
    <w:rsid w:val="00C0686E"/>
    <w:rsid w:val="00C071A9"/>
    <w:rsid w:val="00C0770D"/>
    <w:rsid w:val="00C11ABF"/>
    <w:rsid w:val="00C11E91"/>
    <w:rsid w:val="00C1280E"/>
    <w:rsid w:val="00C12C2C"/>
    <w:rsid w:val="00C13E5A"/>
    <w:rsid w:val="00C20124"/>
    <w:rsid w:val="00C205D5"/>
    <w:rsid w:val="00C23038"/>
    <w:rsid w:val="00C2338F"/>
    <w:rsid w:val="00C26A1A"/>
    <w:rsid w:val="00C373AD"/>
    <w:rsid w:val="00C40A83"/>
    <w:rsid w:val="00C40DF6"/>
    <w:rsid w:val="00C42575"/>
    <w:rsid w:val="00C43AB6"/>
    <w:rsid w:val="00C46981"/>
    <w:rsid w:val="00C47B9D"/>
    <w:rsid w:val="00C509FF"/>
    <w:rsid w:val="00C52887"/>
    <w:rsid w:val="00C53BE9"/>
    <w:rsid w:val="00C559F9"/>
    <w:rsid w:val="00C57711"/>
    <w:rsid w:val="00C61C3F"/>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914"/>
    <w:rsid w:val="00CB5381"/>
    <w:rsid w:val="00CC0552"/>
    <w:rsid w:val="00CC1407"/>
    <w:rsid w:val="00CC325D"/>
    <w:rsid w:val="00CC59BC"/>
    <w:rsid w:val="00CD56D5"/>
    <w:rsid w:val="00CD5857"/>
    <w:rsid w:val="00CD6969"/>
    <w:rsid w:val="00CE09CD"/>
    <w:rsid w:val="00CE6CC1"/>
    <w:rsid w:val="00CE77C8"/>
    <w:rsid w:val="00CF2BE5"/>
    <w:rsid w:val="00CF2E06"/>
    <w:rsid w:val="00CF5117"/>
    <w:rsid w:val="00CF6FEA"/>
    <w:rsid w:val="00D0087A"/>
    <w:rsid w:val="00D00A1E"/>
    <w:rsid w:val="00D0207F"/>
    <w:rsid w:val="00D0383E"/>
    <w:rsid w:val="00D040FC"/>
    <w:rsid w:val="00D057D5"/>
    <w:rsid w:val="00D0608F"/>
    <w:rsid w:val="00D0636A"/>
    <w:rsid w:val="00D1245F"/>
    <w:rsid w:val="00D1454B"/>
    <w:rsid w:val="00D16459"/>
    <w:rsid w:val="00D16CBC"/>
    <w:rsid w:val="00D20874"/>
    <w:rsid w:val="00D20ED0"/>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110"/>
    <w:rsid w:val="00D82291"/>
    <w:rsid w:val="00D82432"/>
    <w:rsid w:val="00D844CF"/>
    <w:rsid w:val="00D84CA3"/>
    <w:rsid w:val="00D86923"/>
    <w:rsid w:val="00D874E5"/>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26EA"/>
    <w:rsid w:val="00DD757C"/>
    <w:rsid w:val="00DE1186"/>
    <w:rsid w:val="00DE137C"/>
    <w:rsid w:val="00DE4A5D"/>
    <w:rsid w:val="00DE5F8C"/>
    <w:rsid w:val="00DE674D"/>
    <w:rsid w:val="00DE756F"/>
    <w:rsid w:val="00DE7E75"/>
    <w:rsid w:val="00DF07E8"/>
    <w:rsid w:val="00DF12E5"/>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271FC"/>
    <w:rsid w:val="00E33B1E"/>
    <w:rsid w:val="00E34737"/>
    <w:rsid w:val="00E35313"/>
    <w:rsid w:val="00E35C24"/>
    <w:rsid w:val="00E364BD"/>
    <w:rsid w:val="00E3763D"/>
    <w:rsid w:val="00E41748"/>
    <w:rsid w:val="00E5065E"/>
    <w:rsid w:val="00E55DF0"/>
    <w:rsid w:val="00E60CB6"/>
    <w:rsid w:val="00E6136B"/>
    <w:rsid w:val="00E6434E"/>
    <w:rsid w:val="00E64F0E"/>
    <w:rsid w:val="00E65E28"/>
    <w:rsid w:val="00E7093B"/>
    <w:rsid w:val="00E72A3F"/>
    <w:rsid w:val="00E74B7F"/>
    <w:rsid w:val="00E75048"/>
    <w:rsid w:val="00E76BB1"/>
    <w:rsid w:val="00E776DA"/>
    <w:rsid w:val="00E777A3"/>
    <w:rsid w:val="00E80BDA"/>
    <w:rsid w:val="00E81615"/>
    <w:rsid w:val="00E85C6A"/>
    <w:rsid w:val="00E861F8"/>
    <w:rsid w:val="00E86F92"/>
    <w:rsid w:val="00E87D4E"/>
    <w:rsid w:val="00E91235"/>
    <w:rsid w:val="00E91B88"/>
    <w:rsid w:val="00E928C6"/>
    <w:rsid w:val="00E92F9F"/>
    <w:rsid w:val="00E9308B"/>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098"/>
    <w:rsid w:val="00EC454D"/>
    <w:rsid w:val="00EC5E17"/>
    <w:rsid w:val="00EC7CE9"/>
    <w:rsid w:val="00ED1B2D"/>
    <w:rsid w:val="00ED60FD"/>
    <w:rsid w:val="00EE228A"/>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17D"/>
    <w:rsid w:val="00F444E5"/>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862E2"/>
    <w:rsid w:val="00F913CA"/>
    <w:rsid w:val="00F91597"/>
    <w:rsid w:val="00F9366D"/>
    <w:rsid w:val="00F936A5"/>
    <w:rsid w:val="00F93E6F"/>
    <w:rsid w:val="00F94074"/>
    <w:rsid w:val="00F9432A"/>
    <w:rsid w:val="00F946C8"/>
    <w:rsid w:val="00F9545A"/>
    <w:rsid w:val="00F960BD"/>
    <w:rsid w:val="00F978AA"/>
    <w:rsid w:val="00FA0702"/>
    <w:rsid w:val="00FA1DD9"/>
    <w:rsid w:val="00FA7231"/>
    <w:rsid w:val="00FA7451"/>
    <w:rsid w:val="00FA7BC8"/>
    <w:rsid w:val="00FB0B7F"/>
    <w:rsid w:val="00FB1F0B"/>
    <w:rsid w:val="00FB2794"/>
    <w:rsid w:val="00FB2F05"/>
    <w:rsid w:val="00FB62EC"/>
    <w:rsid w:val="00FC08E8"/>
    <w:rsid w:val="00FC2C2B"/>
    <w:rsid w:val="00FC312F"/>
    <w:rsid w:val="00FC396B"/>
    <w:rsid w:val="00FC3E05"/>
    <w:rsid w:val="00FC44A2"/>
    <w:rsid w:val="00FC628B"/>
    <w:rsid w:val="00FD0055"/>
    <w:rsid w:val="00FD1858"/>
    <w:rsid w:val="00FD306E"/>
    <w:rsid w:val="00FD38F9"/>
    <w:rsid w:val="00FD4039"/>
    <w:rsid w:val="00FD6B15"/>
    <w:rsid w:val="00FD7E73"/>
    <w:rsid w:val="00FE063A"/>
    <w:rsid w:val="00FE200F"/>
    <w:rsid w:val="00FE2882"/>
    <w:rsid w:val="00FE625E"/>
    <w:rsid w:val="00FE6500"/>
    <w:rsid w:val="00FE777D"/>
    <w:rsid w:val="00FF0E18"/>
    <w:rsid w:val="00FF1547"/>
    <w:rsid w:val="00FF285C"/>
    <w:rsid w:val="00FF581F"/>
    <w:rsid w:val="00FF6D00"/>
    <w:rsid w:val="00FF7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uiPriority w:val="99"/>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uiPriority w:val="34"/>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b/>
      <w:bCs/>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5"/>
    <w:uiPriority w:val="34"/>
    <w:rsid w:val="00A76BD3"/>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CEFE1-0B81-462D-B861-DCC7B288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KuleshovEA</cp:lastModifiedBy>
  <cp:revision>2</cp:revision>
  <cp:lastPrinted>2019-04-08T09:10:00Z</cp:lastPrinted>
  <dcterms:created xsi:type="dcterms:W3CDTF">2020-05-13T11:02:00Z</dcterms:created>
  <dcterms:modified xsi:type="dcterms:W3CDTF">2020-05-13T11:02:00Z</dcterms:modified>
</cp:coreProperties>
</file>