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1" w:rightFromText="181" w:vertAnchor="text" w:horzAnchor="margin" w:tblpXSpec="right" w:tblpY="264"/>
        <w:tblOverlap w:val="never"/>
        <w:tblW w:w="4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6"/>
        <w:gridCol w:w="3969"/>
        <w:gridCol w:w="236"/>
        <w:gridCol w:w="60"/>
      </w:tblGrid>
      <w:tr w:rsidR="00D02253" w:rsidTr="00142ED1">
        <w:trPr>
          <w:gridAfter w:val="1"/>
          <w:wAfter w:w="60" w:type="dxa"/>
          <w:trHeight w:hRule="exact" w:val="227"/>
        </w:trPr>
        <w:tc>
          <w:tcPr>
            <w:tcW w:w="236" w:type="dxa"/>
            <w:tcBorders>
              <w:bottom w:val="nil"/>
              <w:right w:val="nil"/>
            </w:tcBorders>
          </w:tcPr>
          <w:p w:rsidR="00D02253" w:rsidRPr="002448B4" w:rsidRDefault="00D02253" w:rsidP="00E774B3">
            <w:pPr>
              <w:tabs>
                <w:tab w:val="left" w:pos="6660"/>
              </w:tabs>
              <w:rPr>
                <w:sz w:val="24"/>
              </w:rPr>
            </w:pPr>
          </w:p>
        </w:tc>
        <w:tc>
          <w:tcPr>
            <w:tcW w:w="3969" w:type="dxa"/>
            <w:tcBorders>
              <w:top w:val="nil"/>
              <w:left w:val="nil"/>
              <w:bottom w:val="nil"/>
              <w:right w:val="nil"/>
            </w:tcBorders>
          </w:tcPr>
          <w:p w:rsidR="00D02253" w:rsidRDefault="00D02253" w:rsidP="00E774B3">
            <w:pPr>
              <w:tabs>
                <w:tab w:val="left" w:pos="6660"/>
              </w:tabs>
              <w:ind w:right="-93"/>
            </w:pPr>
          </w:p>
        </w:tc>
        <w:tc>
          <w:tcPr>
            <w:tcW w:w="236" w:type="dxa"/>
            <w:tcBorders>
              <w:left w:val="nil"/>
              <w:bottom w:val="nil"/>
            </w:tcBorders>
          </w:tcPr>
          <w:p w:rsidR="00D02253" w:rsidRDefault="00D02253" w:rsidP="00E774B3">
            <w:pPr>
              <w:tabs>
                <w:tab w:val="left" w:pos="6660"/>
              </w:tabs>
            </w:pPr>
          </w:p>
        </w:tc>
      </w:tr>
      <w:tr w:rsidR="00142ED1" w:rsidRPr="00723387" w:rsidTr="00142ED1">
        <w:trPr>
          <w:cantSplit/>
          <w:trHeight w:val="1288"/>
        </w:trPr>
        <w:tc>
          <w:tcPr>
            <w:tcW w:w="4501" w:type="dxa"/>
            <w:gridSpan w:val="4"/>
            <w:tcBorders>
              <w:top w:val="nil"/>
              <w:left w:val="nil"/>
              <w:bottom w:val="nil"/>
              <w:right w:val="nil"/>
            </w:tcBorders>
          </w:tcPr>
          <w:p w:rsidR="00C51318" w:rsidRPr="00723387" w:rsidRDefault="00C51318" w:rsidP="00142ED1">
            <w:pPr>
              <w:tabs>
                <w:tab w:val="left" w:pos="1335"/>
              </w:tabs>
              <w:rPr>
                <w:szCs w:val="28"/>
              </w:rPr>
            </w:pPr>
          </w:p>
        </w:tc>
      </w:tr>
    </w:tbl>
    <w:p w:rsidR="003C7883" w:rsidRPr="00732891" w:rsidRDefault="00B136ED" w:rsidP="002433E1">
      <w:pPr>
        <w:ind w:left="4536"/>
        <w:rPr>
          <w:szCs w:val="28"/>
        </w:rPr>
      </w:pPr>
      <w:r w:rsidRPr="00B136ED">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9" type="#_x0000_t75" style="position:absolute;left:0;text-align:left;margin-left:-9.8pt;margin-top:-12.55pt;width:173.25pt;height:92.25pt;z-index:-1;mso-position-horizontal-relative:text;mso-position-vertical-relative:text">
            <v:imagedata r:id="rId8" o:title="Logo_TransConteiner_RUS (1)"/>
          </v:shape>
        </w:pict>
      </w:r>
    </w:p>
    <w:p w:rsidR="00DD0CCF" w:rsidRPr="00907249" w:rsidRDefault="00DD0CCF" w:rsidP="002433E1">
      <w:pPr>
        <w:ind w:left="4536"/>
        <w:rPr>
          <w:szCs w:val="28"/>
        </w:rPr>
      </w:pPr>
    </w:p>
    <w:p w:rsidR="003C7883" w:rsidRPr="00907249" w:rsidRDefault="003C7883" w:rsidP="002433E1">
      <w:pPr>
        <w:ind w:left="4536"/>
        <w:rPr>
          <w:szCs w:val="28"/>
        </w:rPr>
      </w:pPr>
    </w:p>
    <w:p w:rsidR="003A7956" w:rsidRPr="00907249" w:rsidRDefault="003A7956" w:rsidP="002433E1">
      <w:pPr>
        <w:ind w:left="4536"/>
        <w:rPr>
          <w:szCs w:val="28"/>
        </w:rPr>
      </w:pPr>
    </w:p>
    <w:p w:rsidR="003A7956" w:rsidRPr="00907249" w:rsidRDefault="00B136ED" w:rsidP="002433E1">
      <w:pPr>
        <w:ind w:left="4536"/>
        <w:rPr>
          <w:szCs w:val="28"/>
        </w:rPr>
      </w:pPr>
      <w:r w:rsidRPr="00B136ED">
        <w:pict>
          <v:shapetype id="_x0000_t202" coordsize="21600,21600" o:spt="202" path="m,l,21600r21600,l21600,xe">
            <v:stroke joinstyle="miter"/>
            <v:path gradientshapeok="t" o:connecttype="rect"/>
          </v:shapetype>
          <v:shape id="_x0000_s1047" type="#_x0000_t202" style="position:absolute;left:0;text-align:left;margin-left:-9.8pt;margin-top:10.9pt;width:243pt;height:109.65pt;z-index:1" filled="f" stroked="f">
            <v:textbox style="mso-next-textbox:#_x0000_s1047">
              <w:txbxContent>
                <w:p w:rsidR="00472098" w:rsidRDefault="00472098" w:rsidP="00EA5006">
                  <w:pPr>
                    <w:rPr>
                      <w:rFonts w:ascii="Arial" w:hAnsi="Arial" w:cs="Arial"/>
                      <w:b/>
                      <w:spacing w:val="-2"/>
                      <w:sz w:val="18"/>
                      <w:szCs w:val="18"/>
                    </w:rPr>
                  </w:pPr>
                  <w:r w:rsidRPr="008C7E2F">
                    <w:rPr>
                      <w:rFonts w:ascii="Arial" w:hAnsi="Arial" w:cs="Arial"/>
                      <w:b/>
                      <w:spacing w:val="-2"/>
                      <w:sz w:val="18"/>
                      <w:szCs w:val="18"/>
                    </w:rPr>
                    <w:t>Филиал</w:t>
                  </w:r>
                  <w:r w:rsidRPr="000D012F">
                    <w:rPr>
                      <w:rFonts w:ascii="Arial" w:hAnsi="Arial" w:cs="Arial"/>
                      <w:b/>
                      <w:spacing w:val="-2"/>
                      <w:sz w:val="18"/>
                      <w:szCs w:val="18"/>
                    </w:rPr>
                    <w:t xml:space="preserve"> </w:t>
                  </w:r>
                  <w:r>
                    <w:rPr>
                      <w:rFonts w:ascii="Arial" w:hAnsi="Arial" w:cs="Arial"/>
                      <w:b/>
                      <w:spacing w:val="-2"/>
                      <w:sz w:val="18"/>
                      <w:szCs w:val="18"/>
                    </w:rPr>
                    <w:t>П</w:t>
                  </w:r>
                  <w:r w:rsidRPr="000D012F">
                    <w:rPr>
                      <w:rFonts w:ascii="Arial" w:hAnsi="Arial" w:cs="Arial"/>
                      <w:b/>
                      <w:spacing w:val="-2"/>
                      <w:sz w:val="18"/>
                      <w:szCs w:val="18"/>
                    </w:rPr>
                    <w:t>АО «</w:t>
                  </w:r>
                  <w:proofErr w:type="spellStart"/>
                  <w:r w:rsidRPr="000D012F">
                    <w:rPr>
                      <w:rFonts w:ascii="Arial" w:hAnsi="Arial" w:cs="Arial"/>
                      <w:b/>
                      <w:spacing w:val="-2"/>
                      <w:sz w:val="18"/>
                      <w:szCs w:val="18"/>
                    </w:rPr>
                    <w:t>Т</w:t>
                  </w:r>
                  <w:r>
                    <w:rPr>
                      <w:rFonts w:ascii="Arial" w:hAnsi="Arial" w:cs="Arial"/>
                      <w:b/>
                      <w:spacing w:val="-2"/>
                      <w:sz w:val="18"/>
                      <w:szCs w:val="18"/>
                    </w:rPr>
                    <w:t>ранс</w:t>
                  </w:r>
                  <w:r w:rsidRPr="000D012F">
                    <w:rPr>
                      <w:rFonts w:ascii="Arial" w:hAnsi="Arial" w:cs="Arial"/>
                      <w:b/>
                      <w:spacing w:val="-2"/>
                      <w:sz w:val="18"/>
                      <w:szCs w:val="18"/>
                    </w:rPr>
                    <w:t>К</w:t>
                  </w:r>
                  <w:r>
                    <w:rPr>
                      <w:rFonts w:ascii="Arial" w:hAnsi="Arial" w:cs="Arial"/>
                      <w:b/>
                      <w:spacing w:val="-2"/>
                      <w:sz w:val="18"/>
                      <w:szCs w:val="18"/>
                    </w:rPr>
                    <w:t>онтейнер</w:t>
                  </w:r>
                  <w:proofErr w:type="spellEnd"/>
                  <w:r>
                    <w:rPr>
                      <w:rFonts w:ascii="Arial" w:hAnsi="Arial" w:cs="Arial"/>
                      <w:b/>
                      <w:spacing w:val="-2"/>
                      <w:sz w:val="18"/>
                      <w:szCs w:val="18"/>
                    </w:rPr>
                    <w:t>»</w:t>
                  </w:r>
                </w:p>
                <w:p w:rsidR="00472098" w:rsidRPr="00EA5006" w:rsidRDefault="00472098" w:rsidP="00EA5006">
                  <w:pPr>
                    <w:rPr>
                      <w:rFonts w:ascii="Arial" w:hAnsi="Arial" w:cs="Arial"/>
                      <w:b/>
                      <w:sz w:val="18"/>
                      <w:szCs w:val="18"/>
                    </w:rPr>
                  </w:pPr>
                  <w:r w:rsidRPr="00EA5006">
                    <w:rPr>
                      <w:rFonts w:ascii="Arial" w:hAnsi="Arial" w:cs="Arial"/>
                      <w:b/>
                      <w:sz w:val="18"/>
                      <w:szCs w:val="18"/>
                    </w:rPr>
                    <w:t xml:space="preserve">на </w:t>
                  </w:r>
                  <w:proofErr w:type="spellStart"/>
                  <w:r>
                    <w:rPr>
                      <w:rFonts w:ascii="Arial" w:hAnsi="Arial" w:cs="Arial"/>
                      <w:b/>
                      <w:sz w:val="18"/>
                      <w:szCs w:val="18"/>
                    </w:rPr>
                    <w:t>Западно-Сибирской</w:t>
                  </w:r>
                  <w:proofErr w:type="spellEnd"/>
                  <w:r w:rsidRPr="00EA5006">
                    <w:rPr>
                      <w:rFonts w:ascii="Arial" w:hAnsi="Arial" w:cs="Arial"/>
                      <w:b/>
                      <w:sz w:val="18"/>
                      <w:szCs w:val="18"/>
                    </w:rPr>
                    <w:t xml:space="preserve"> железной дороге</w:t>
                  </w:r>
                </w:p>
                <w:p w:rsidR="00472098" w:rsidRPr="000D012F" w:rsidRDefault="00472098" w:rsidP="008F604C">
                  <w:pPr>
                    <w:rPr>
                      <w:rFonts w:ascii="Arial" w:hAnsi="Arial" w:cs="Arial"/>
                      <w:sz w:val="18"/>
                      <w:szCs w:val="18"/>
                    </w:rPr>
                  </w:pPr>
                  <w:r>
                    <w:rPr>
                      <w:rFonts w:ascii="Arial" w:hAnsi="Arial" w:cs="Arial"/>
                      <w:sz w:val="18"/>
                      <w:szCs w:val="18"/>
                    </w:rPr>
                    <w:t>630001,</w:t>
                  </w:r>
                  <w:r w:rsidRPr="000D012F">
                    <w:rPr>
                      <w:rFonts w:ascii="Arial" w:hAnsi="Arial" w:cs="Arial"/>
                      <w:sz w:val="18"/>
                      <w:szCs w:val="18"/>
                    </w:rPr>
                    <w:t xml:space="preserve"> </w:t>
                  </w:r>
                  <w:r>
                    <w:rPr>
                      <w:rFonts w:ascii="Arial" w:hAnsi="Arial" w:cs="Arial"/>
                      <w:sz w:val="18"/>
                      <w:szCs w:val="18"/>
                    </w:rPr>
                    <w:t xml:space="preserve">г. Новосибирск, </w:t>
                  </w:r>
                  <w:r w:rsidRPr="000D012F">
                    <w:rPr>
                      <w:rFonts w:ascii="Arial" w:hAnsi="Arial" w:cs="Arial"/>
                      <w:sz w:val="18"/>
                      <w:szCs w:val="18"/>
                    </w:rPr>
                    <w:t xml:space="preserve">ул. </w:t>
                  </w:r>
                  <w:r>
                    <w:rPr>
                      <w:rFonts w:ascii="Arial" w:hAnsi="Arial" w:cs="Arial"/>
                      <w:sz w:val="18"/>
                      <w:szCs w:val="18"/>
                    </w:rPr>
                    <w:t>Жуковского</w:t>
                  </w:r>
                  <w:r w:rsidRPr="000D012F">
                    <w:rPr>
                      <w:rFonts w:ascii="Arial" w:hAnsi="Arial" w:cs="Arial"/>
                      <w:sz w:val="18"/>
                      <w:szCs w:val="18"/>
                    </w:rPr>
                    <w:t>, д. 10</w:t>
                  </w:r>
                  <w:r>
                    <w:rPr>
                      <w:rFonts w:ascii="Arial" w:hAnsi="Arial" w:cs="Arial"/>
                      <w:sz w:val="18"/>
                      <w:szCs w:val="18"/>
                    </w:rPr>
                    <w:t>2</w:t>
                  </w:r>
                </w:p>
                <w:p w:rsidR="00472098" w:rsidRPr="00045758" w:rsidRDefault="00472098" w:rsidP="009E285B">
                  <w:pPr>
                    <w:spacing w:before="20"/>
                    <w:rPr>
                      <w:rFonts w:ascii="Arial" w:hAnsi="Arial" w:cs="Arial"/>
                      <w:sz w:val="18"/>
                      <w:szCs w:val="18"/>
                    </w:rPr>
                  </w:pPr>
                  <w:r>
                    <w:rPr>
                      <w:rFonts w:ascii="Arial" w:hAnsi="Arial" w:cs="Arial"/>
                      <w:sz w:val="18"/>
                      <w:szCs w:val="18"/>
                    </w:rPr>
                    <w:t>телефон</w:t>
                  </w:r>
                  <w:r w:rsidRPr="00045758">
                    <w:rPr>
                      <w:rFonts w:ascii="Arial" w:hAnsi="Arial" w:cs="Arial"/>
                      <w:sz w:val="18"/>
                      <w:szCs w:val="18"/>
                    </w:rPr>
                    <w:t>, ф</w:t>
                  </w:r>
                  <w:r>
                    <w:rPr>
                      <w:rFonts w:ascii="Arial" w:hAnsi="Arial" w:cs="Arial"/>
                      <w:sz w:val="18"/>
                      <w:szCs w:val="18"/>
                    </w:rPr>
                    <w:t>акс:</w:t>
                  </w:r>
                  <w:r w:rsidRPr="00BB3F36">
                    <w:rPr>
                      <w:rFonts w:ascii="Arial" w:hAnsi="Arial" w:cs="Arial"/>
                      <w:sz w:val="18"/>
                      <w:szCs w:val="18"/>
                    </w:rPr>
                    <w:t xml:space="preserve"> +7</w:t>
                  </w:r>
                  <w:r>
                    <w:rPr>
                      <w:rFonts w:ascii="Arial" w:hAnsi="Arial" w:cs="Arial"/>
                      <w:sz w:val="18"/>
                      <w:szCs w:val="18"/>
                    </w:rPr>
                    <w:t>-</w:t>
                  </w:r>
                  <w:r w:rsidRPr="00045758">
                    <w:rPr>
                      <w:rFonts w:ascii="Arial" w:hAnsi="Arial" w:cs="Arial"/>
                      <w:position w:val="2"/>
                      <w:sz w:val="18"/>
                      <w:szCs w:val="18"/>
                    </w:rPr>
                    <w:t>(</w:t>
                  </w:r>
                  <w:r>
                    <w:rPr>
                      <w:rFonts w:ascii="Arial" w:hAnsi="Arial" w:cs="Arial"/>
                      <w:sz w:val="18"/>
                      <w:szCs w:val="18"/>
                    </w:rPr>
                    <w:t>383</w:t>
                  </w:r>
                  <w:r w:rsidRPr="00045758">
                    <w:rPr>
                      <w:rFonts w:ascii="Arial" w:hAnsi="Arial" w:cs="Arial"/>
                      <w:position w:val="2"/>
                      <w:sz w:val="18"/>
                      <w:szCs w:val="18"/>
                    </w:rPr>
                    <w:t>)</w:t>
                  </w:r>
                  <w:r>
                    <w:rPr>
                      <w:rFonts w:ascii="Arial" w:hAnsi="Arial" w:cs="Arial"/>
                      <w:sz w:val="18"/>
                      <w:szCs w:val="18"/>
                    </w:rPr>
                    <w:t>-210-59-59</w:t>
                  </w:r>
                </w:p>
                <w:p w:rsidR="00472098" w:rsidRPr="00D54C90" w:rsidRDefault="00472098" w:rsidP="008F604C">
                  <w:pPr>
                    <w:rPr>
                      <w:rFonts w:ascii="Arial" w:hAnsi="Arial" w:cs="Arial"/>
                      <w:sz w:val="18"/>
                      <w:szCs w:val="18"/>
                      <w:lang w:val="en-US"/>
                    </w:rPr>
                  </w:pPr>
                  <w:proofErr w:type="gramStart"/>
                  <w:r>
                    <w:rPr>
                      <w:rFonts w:ascii="Arial" w:hAnsi="Arial" w:cs="Arial"/>
                      <w:sz w:val="18"/>
                      <w:szCs w:val="18"/>
                      <w:lang w:val="en-US"/>
                    </w:rPr>
                    <w:t>e</w:t>
                  </w:r>
                  <w:r w:rsidRPr="00D54C90">
                    <w:rPr>
                      <w:rFonts w:ascii="Arial" w:hAnsi="Arial" w:cs="Arial"/>
                      <w:sz w:val="18"/>
                      <w:szCs w:val="18"/>
                      <w:lang w:val="en-US"/>
                    </w:rPr>
                    <w:t>-</w:t>
                  </w:r>
                  <w:r>
                    <w:rPr>
                      <w:rFonts w:ascii="Arial" w:hAnsi="Arial" w:cs="Arial"/>
                      <w:sz w:val="18"/>
                      <w:szCs w:val="18"/>
                      <w:lang w:val="en-US"/>
                    </w:rPr>
                    <w:t>mail</w:t>
                  </w:r>
                  <w:proofErr w:type="gramEnd"/>
                  <w:r w:rsidRPr="00D54C90">
                    <w:rPr>
                      <w:rFonts w:ascii="Arial" w:hAnsi="Arial" w:cs="Arial"/>
                      <w:sz w:val="18"/>
                      <w:szCs w:val="18"/>
                      <w:lang w:val="en-US"/>
                    </w:rPr>
                    <w:t xml:space="preserve">: </w:t>
                  </w:r>
                  <w:proofErr w:type="spellStart"/>
                  <w:r w:rsidRPr="00FC6F81">
                    <w:rPr>
                      <w:rFonts w:ascii="Arial" w:hAnsi="Arial" w:cs="Arial"/>
                      <w:sz w:val="18"/>
                      <w:szCs w:val="18"/>
                      <w:lang w:val="en-US"/>
                    </w:rPr>
                    <w:t>zszd</w:t>
                  </w:r>
                  <w:proofErr w:type="spellEnd"/>
                  <w:r w:rsidRPr="00D54C90">
                    <w:rPr>
                      <w:rFonts w:ascii="Arial" w:hAnsi="Arial" w:cs="Arial"/>
                      <w:sz w:val="18"/>
                      <w:szCs w:val="18"/>
                      <w:lang w:val="en-US"/>
                    </w:rPr>
                    <w:t>@</w:t>
                  </w:r>
                  <w:proofErr w:type="spellStart"/>
                  <w:r w:rsidRPr="00FC6F81">
                    <w:rPr>
                      <w:rFonts w:ascii="Arial" w:hAnsi="Arial" w:cs="Arial"/>
                      <w:sz w:val="18"/>
                      <w:szCs w:val="18"/>
                      <w:lang w:val="en-US"/>
                    </w:rPr>
                    <w:t>trcont</w:t>
                  </w:r>
                  <w:proofErr w:type="spellEnd"/>
                  <w:r w:rsidRPr="00D54C90">
                    <w:rPr>
                      <w:rFonts w:ascii="Arial" w:hAnsi="Arial" w:cs="Arial"/>
                      <w:sz w:val="18"/>
                      <w:szCs w:val="18"/>
                      <w:lang w:val="en-US"/>
                    </w:rPr>
                    <w:t>.</w:t>
                  </w:r>
                  <w:proofErr w:type="spellStart"/>
                  <w:r w:rsidRPr="00FC6F81">
                    <w:rPr>
                      <w:rFonts w:ascii="Arial" w:hAnsi="Arial" w:cs="Arial"/>
                      <w:sz w:val="18"/>
                      <w:szCs w:val="18"/>
                      <w:lang w:val="en-US"/>
                    </w:rPr>
                    <w:t>ru</w:t>
                  </w:r>
                  <w:proofErr w:type="spellEnd"/>
                  <w:r w:rsidRPr="00D54C90">
                    <w:rPr>
                      <w:rFonts w:ascii="Arial" w:hAnsi="Arial" w:cs="Arial"/>
                      <w:sz w:val="18"/>
                      <w:szCs w:val="18"/>
                      <w:lang w:val="en-US"/>
                    </w:rPr>
                    <w:t xml:space="preserve">, </w:t>
                  </w:r>
                  <w:r w:rsidRPr="000D012F">
                    <w:rPr>
                      <w:rFonts w:ascii="Arial" w:hAnsi="Arial" w:cs="Arial"/>
                      <w:sz w:val="18"/>
                      <w:szCs w:val="18"/>
                      <w:lang w:val="en-US"/>
                    </w:rPr>
                    <w:t>www</w:t>
                  </w:r>
                  <w:r w:rsidRPr="00D54C90">
                    <w:rPr>
                      <w:rFonts w:ascii="Arial" w:hAnsi="Arial" w:cs="Arial"/>
                      <w:sz w:val="18"/>
                      <w:szCs w:val="18"/>
                      <w:lang w:val="en-US"/>
                    </w:rPr>
                    <w:t>.</w:t>
                  </w:r>
                  <w:proofErr w:type="spellStart"/>
                  <w:r w:rsidRPr="000D012F">
                    <w:rPr>
                      <w:rFonts w:ascii="Arial" w:hAnsi="Arial" w:cs="Arial"/>
                      <w:sz w:val="18"/>
                      <w:szCs w:val="18"/>
                      <w:lang w:val="en-US"/>
                    </w:rPr>
                    <w:t>trcont</w:t>
                  </w:r>
                  <w:proofErr w:type="spellEnd"/>
                  <w:r w:rsidRPr="00D54C90">
                    <w:rPr>
                      <w:rFonts w:ascii="Arial" w:hAnsi="Arial" w:cs="Arial"/>
                      <w:sz w:val="18"/>
                      <w:szCs w:val="18"/>
                      <w:lang w:val="en-US"/>
                    </w:rPr>
                    <w:t>.</w:t>
                  </w:r>
                  <w:r>
                    <w:rPr>
                      <w:rFonts w:ascii="Arial" w:hAnsi="Arial" w:cs="Arial"/>
                      <w:sz w:val="18"/>
                      <w:szCs w:val="18"/>
                      <w:lang w:val="en-US"/>
                    </w:rPr>
                    <w:t>com</w:t>
                  </w:r>
                </w:p>
                <w:p w:rsidR="00472098" w:rsidRPr="00D54C90" w:rsidRDefault="00472098" w:rsidP="002433E1">
                  <w:pPr>
                    <w:rPr>
                      <w:rFonts w:ascii="Arial" w:hAnsi="Arial" w:cs="Arial"/>
                      <w:sz w:val="18"/>
                      <w:szCs w:val="18"/>
                      <w:lang w:val="en-US"/>
                    </w:rPr>
                  </w:pPr>
                </w:p>
                <w:p w:rsidR="00472098" w:rsidRPr="008940FD" w:rsidRDefault="00472098" w:rsidP="0090583B">
                  <w:pPr>
                    <w:tabs>
                      <w:tab w:val="right" w:pos="4253"/>
                    </w:tabs>
                    <w:rPr>
                      <w:rFonts w:ascii="Arial" w:hAnsi="Arial" w:cs="Arial"/>
                      <w:color w:val="002D53"/>
                      <w:sz w:val="18"/>
                      <w:szCs w:val="18"/>
                    </w:rPr>
                  </w:pPr>
                  <w:r w:rsidRPr="00D54C90">
                    <w:rPr>
                      <w:rFonts w:ascii="Arial" w:hAnsi="Arial" w:cs="Arial"/>
                      <w:color w:val="002D53"/>
                      <w:sz w:val="18"/>
                      <w:szCs w:val="18"/>
                      <w:u w:val="single"/>
                      <w:lang w:val="en-US"/>
                    </w:rPr>
                    <w:t xml:space="preserve">                                </w:t>
                  </w:r>
                  <w:r w:rsidRPr="00D54C90">
                    <w:rPr>
                      <w:rFonts w:ascii="Arial" w:hAnsi="Arial" w:cs="Arial"/>
                      <w:color w:val="002D53"/>
                      <w:sz w:val="18"/>
                      <w:szCs w:val="18"/>
                      <w:lang w:val="en-US"/>
                    </w:rPr>
                    <w:t xml:space="preserve"> </w:t>
                  </w:r>
                  <w:r w:rsidRPr="002B74CE">
                    <w:rPr>
                      <w:rFonts w:ascii="Arial" w:hAnsi="Arial" w:cs="Arial"/>
                      <w:color w:val="002D53"/>
                      <w:sz w:val="18"/>
                      <w:szCs w:val="18"/>
                      <w:lang w:val="en-US"/>
                    </w:rPr>
                    <w:t>№</w:t>
                  </w:r>
                  <w:r w:rsidRPr="00FC6F81">
                    <w:rPr>
                      <w:rFonts w:ascii="Arial" w:hAnsi="Arial" w:cs="Arial"/>
                      <w:color w:val="002D53"/>
                      <w:sz w:val="18"/>
                      <w:szCs w:val="18"/>
                      <w:u w:val="single"/>
                      <w:lang w:val="en-US"/>
                    </w:rPr>
                    <w:tab/>
                  </w:r>
                </w:p>
                <w:p w:rsidR="00472098" w:rsidRPr="000D012F" w:rsidRDefault="00472098" w:rsidP="0090583B">
                  <w:pPr>
                    <w:tabs>
                      <w:tab w:val="right" w:pos="4253"/>
                    </w:tabs>
                    <w:spacing w:before="240"/>
                    <w:rPr>
                      <w:rFonts w:ascii="Arial" w:hAnsi="Arial" w:cs="Arial"/>
                      <w:sz w:val="18"/>
                      <w:szCs w:val="18"/>
                    </w:rPr>
                  </w:pPr>
                  <w:r w:rsidRPr="002B74CE">
                    <w:rPr>
                      <w:rFonts w:ascii="Arial" w:hAnsi="Arial" w:cs="Arial"/>
                      <w:color w:val="002D53"/>
                      <w:sz w:val="18"/>
                      <w:szCs w:val="18"/>
                    </w:rPr>
                    <w:t>на</w:t>
                  </w:r>
                  <w:r w:rsidRPr="002B74CE">
                    <w:rPr>
                      <w:rFonts w:ascii="Arial" w:hAnsi="Arial" w:cs="Arial"/>
                      <w:color w:val="002D53"/>
                      <w:sz w:val="18"/>
                      <w:szCs w:val="18"/>
                      <w:lang w:val="en-US"/>
                    </w:rPr>
                    <w:t xml:space="preserve"> №</w:t>
                  </w:r>
                  <w:r w:rsidRPr="002B74CE">
                    <w:rPr>
                      <w:rFonts w:ascii="Arial" w:hAnsi="Arial" w:cs="Arial"/>
                      <w:color w:val="002D53"/>
                      <w:sz w:val="18"/>
                      <w:szCs w:val="18"/>
                      <w:u w:val="single"/>
                      <w:lang w:val="en-US"/>
                    </w:rPr>
                    <w:t xml:space="preserve">                        </w:t>
                  </w:r>
                  <w:r w:rsidRPr="002B74CE">
                    <w:rPr>
                      <w:rFonts w:ascii="Arial" w:hAnsi="Arial" w:cs="Arial"/>
                      <w:color w:val="002D53"/>
                      <w:sz w:val="18"/>
                      <w:szCs w:val="18"/>
                    </w:rPr>
                    <w:t>от</w:t>
                  </w:r>
                  <w:r w:rsidRPr="002B74CE">
                    <w:rPr>
                      <w:rFonts w:ascii="Arial" w:hAnsi="Arial" w:cs="Arial"/>
                      <w:color w:val="002D53"/>
                      <w:sz w:val="18"/>
                      <w:szCs w:val="18"/>
                      <w:u w:val="single"/>
                    </w:rPr>
                    <w:tab/>
                  </w:r>
                </w:p>
              </w:txbxContent>
            </v:textbox>
          </v:shape>
        </w:pict>
      </w:r>
    </w:p>
    <w:p w:rsidR="0068581D" w:rsidRPr="00907249" w:rsidRDefault="0068581D" w:rsidP="002433E1">
      <w:pPr>
        <w:ind w:left="4536"/>
        <w:rPr>
          <w:szCs w:val="28"/>
        </w:rPr>
      </w:pPr>
    </w:p>
    <w:p w:rsidR="0068581D" w:rsidRPr="00907249" w:rsidRDefault="0068581D" w:rsidP="002433E1">
      <w:pPr>
        <w:ind w:left="4536"/>
        <w:rPr>
          <w:szCs w:val="28"/>
        </w:rPr>
      </w:pPr>
    </w:p>
    <w:p w:rsidR="007169EA" w:rsidRDefault="007169EA" w:rsidP="002433E1">
      <w:pPr>
        <w:ind w:left="4536"/>
        <w:rPr>
          <w:szCs w:val="28"/>
        </w:rPr>
      </w:pPr>
    </w:p>
    <w:p w:rsidR="00271C26" w:rsidRDefault="00271C26" w:rsidP="002433E1">
      <w:pPr>
        <w:ind w:left="4536"/>
        <w:rPr>
          <w:szCs w:val="28"/>
        </w:rPr>
      </w:pPr>
    </w:p>
    <w:p w:rsidR="00271C26" w:rsidRDefault="00271C26" w:rsidP="002433E1">
      <w:pPr>
        <w:ind w:left="4536"/>
        <w:rPr>
          <w:szCs w:val="28"/>
        </w:rPr>
      </w:pPr>
    </w:p>
    <w:p w:rsidR="008829D6" w:rsidRDefault="008829D6" w:rsidP="002433E1">
      <w:pPr>
        <w:ind w:left="4536"/>
        <w:rPr>
          <w:szCs w:val="28"/>
        </w:rPr>
      </w:pPr>
    </w:p>
    <w:p w:rsidR="008829D6" w:rsidRDefault="008829D6" w:rsidP="002433E1">
      <w:pPr>
        <w:ind w:left="4536"/>
        <w:rPr>
          <w:szCs w:val="28"/>
        </w:rPr>
      </w:pPr>
    </w:p>
    <w:p w:rsidR="00720ABB" w:rsidRPr="00D54C90" w:rsidRDefault="00720ABB" w:rsidP="004647EB">
      <w:pPr>
        <w:ind w:left="3969"/>
        <w:contextualSpacing/>
        <w:rPr>
          <w:b/>
          <w:color w:val="FF0000"/>
          <w:sz w:val="24"/>
          <w:szCs w:val="24"/>
        </w:rPr>
      </w:pPr>
      <w:r w:rsidRPr="00D54C90">
        <w:rPr>
          <w:b/>
          <w:color w:val="FF0000"/>
          <w:sz w:val="24"/>
          <w:szCs w:val="24"/>
        </w:rPr>
        <w:t>ВНИМАНИЕ!</w:t>
      </w:r>
    </w:p>
    <w:p w:rsidR="002433E1" w:rsidRPr="004647EB" w:rsidRDefault="00720ABB" w:rsidP="004647EB">
      <w:pPr>
        <w:ind w:firstLine="720"/>
        <w:contextualSpacing/>
        <w:jc w:val="both"/>
        <w:rPr>
          <w:color w:val="000000"/>
          <w:sz w:val="24"/>
          <w:szCs w:val="24"/>
        </w:rPr>
      </w:pPr>
      <w:r w:rsidRPr="004647EB">
        <w:rPr>
          <w:bCs/>
          <w:snapToGrid w:val="0"/>
          <w:sz w:val="24"/>
          <w:szCs w:val="24"/>
        </w:rPr>
        <w:t>Филиал ПАО «</w:t>
      </w:r>
      <w:proofErr w:type="spellStart"/>
      <w:r w:rsidRPr="004647EB">
        <w:rPr>
          <w:bCs/>
          <w:snapToGrid w:val="0"/>
          <w:sz w:val="24"/>
          <w:szCs w:val="24"/>
        </w:rPr>
        <w:t>ТрансКонтейнер</w:t>
      </w:r>
      <w:proofErr w:type="spellEnd"/>
      <w:r w:rsidRPr="004647EB">
        <w:rPr>
          <w:bCs/>
          <w:snapToGrid w:val="0"/>
          <w:sz w:val="24"/>
          <w:szCs w:val="24"/>
        </w:rPr>
        <w:t xml:space="preserve">» на </w:t>
      </w:r>
      <w:proofErr w:type="spellStart"/>
      <w:r w:rsidRPr="004647EB">
        <w:rPr>
          <w:sz w:val="24"/>
          <w:szCs w:val="24"/>
        </w:rPr>
        <w:t>Западно-Сибирской</w:t>
      </w:r>
      <w:proofErr w:type="spellEnd"/>
      <w:r w:rsidRPr="004647EB">
        <w:rPr>
          <w:sz w:val="24"/>
          <w:szCs w:val="24"/>
        </w:rPr>
        <w:t xml:space="preserve"> железной дороге</w:t>
      </w:r>
      <w:r w:rsidRPr="004647EB">
        <w:rPr>
          <w:bCs/>
          <w:snapToGrid w:val="0"/>
          <w:sz w:val="24"/>
          <w:szCs w:val="24"/>
        </w:rPr>
        <w:t xml:space="preserve"> информирует о внесении и</w:t>
      </w:r>
      <w:r w:rsidRPr="004647EB">
        <w:rPr>
          <w:snapToGrid w:val="0"/>
          <w:sz w:val="24"/>
          <w:szCs w:val="24"/>
        </w:rPr>
        <w:t xml:space="preserve">зменений в документацию о закупке № </w:t>
      </w:r>
      <w:r w:rsidRPr="004647EB">
        <w:rPr>
          <w:color w:val="000000"/>
          <w:sz w:val="24"/>
          <w:szCs w:val="24"/>
        </w:rPr>
        <w:t>РО-ЗСИБ-20-0006 по предмету закупки «Поставка запасных частей для контейнерных перегружателей типа «</w:t>
      </w:r>
      <w:proofErr w:type="spellStart"/>
      <w:r w:rsidRPr="004647EB">
        <w:rPr>
          <w:color w:val="000000"/>
          <w:sz w:val="24"/>
          <w:szCs w:val="24"/>
        </w:rPr>
        <w:t>ричстакер</w:t>
      </w:r>
      <w:proofErr w:type="spellEnd"/>
      <w:r w:rsidRPr="004647EB">
        <w:rPr>
          <w:color w:val="000000"/>
          <w:sz w:val="24"/>
          <w:szCs w:val="24"/>
        </w:rPr>
        <w:t>»:</w:t>
      </w:r>
    </w:p>
    <w:p w:rsidR="00720ABB" w:rsidRPr="004647EB" w:rsidRDefault="00720ABB" w:rsidP="004647EB">
      <w:pPr>
        <w:ind w:firstLine="720"/>
        <w:contextualSpacing/>
        <w:jc w:val="both"/>
        <w:rPr>
          <w:color w:val="000000"/>
          <w:sz w:val="24"/>
          <w:szCs w:val="24"/>
        </w:rPr>
      </w:pPr>
    </w:p>
    <w:p w:rsidR="00720ABB" w:rsidRPr="004647EB" w:rsidRDefault="00720ABB" w:rsidP="004647EB">
      <w:pPr>
        <w:tabs>
          <w:tab w:val="left" w:pos="0"/>
        </w:tabs>
        <w:ind w:firstLine="142"/>
        <w:contextualSpacing/>
        <w:jc w:val="both"/>
        <w:rPr>
          <w:b/>
          <w:sz w:val="24"/>
          <w:szCs w:val="24"/>
        </w:rPr>
      </w:pPr>
      <w:r w:rsidRPr="004647EB">
        <w:rPr>
          <w:b/>
          <w:sz w:val="24"/>
          <w:szCs w:val="24"/>
        </w:rPr>
        <w:t>В документации о закупке:</w:t>
      </w:r>
    </w:p>
    <w:p w:rsidR="00713818" w:rsidRPr="004647EB" w:rsidRDefault="00713818" w:rsidP="004647EB">
      <w:pPr>
        <w:tabs>
          <w:tab w:val="left" w:pos="0"/>
        </w:tabs>
        <w:ind w:firstLine="142"/>
        <w:contextualSpacing/>
        <w:jc w:val="both"/>
        <w:rPr>
          <w:b/>
          <w:sz w:val="24"/>
          <w:szCs w:val="24"/>
        </w:rPr>
      </w:pPr>
    </w:p>
    <w:p w:rsidR="001F6F04" w:rsidRPr="004647EB" w:rsidRDefault="001F6F04" w:rsidP="004647EB">
      <w:pPr>
        <w:pStyle w:val="a3"/>
        <w:tabs>
          <w:tab w:val="left" w:pos="993"/>
        </w:tabs>
        <w:suppressAutoHyphens/>
        <w:ind w:left="710"/>
        <w:contextualSpacing/>
        <w:rPr>
          <w:sz w:val="24"/>
          <w:szCs w:val="24"/>
        </w:rPr>
      </w:pPr>
      <w:r w:rsidRPr="004647EB">
        <w:rPr>
          <w:sz w:val="24"/>
          <w:szCs w:val="24"/>
        </w:rPr>
        <w:t xml:space="preserve">1. </w:t>
      </w:r>
      <w:r w:rsidR="00720ABB" w:rsidRPr="004647EB">
        <w:rPr>
          <w:sz w:val="24"/>
          <w:szCs w:val="24"/>
        </w:rPr>
        <w:t xml:space="preserve">Изложить п. 1.4. </w:t>
      </w:r>
      <w:r w:rsidR="0093091D" w:rsidRPr="004647EB">
        <w:rPr>
          <w:sz w:val="24"/>
          <w:szCs w:val="24"/>
        </w:rPr>
        <w:t>д</w:t>
      </w:r>
      <w:r w:rsidR="00720ABB" w:rsidRPr="004647EB">
        <w:rPr>
          <w:sz w:val="24"/>
          <w:szCs w:val="24"/>
        </w:rPr>
        <w:t xml:space="preserve">окументации </w:t>
      </w:r>
      <w:r w:rsidRPr="004647EB">
        <w:rPr>
          <w:sz w:val="24"/>
          <w:szCs w:val="24"/>
        </w:rPr>
        <w:t>в следующей редакции:</w:t>
      </w:r>
    </w:p>
    <w:p w:rsidR="00720ABB" w:rsidRPr="004647EB" w:rsidRDefault="00720ABB" w:rsidP="004647EB">
      <w:pPr>
        <w:pStyle w:val="a3"/>
        <w:numPr>
          <w:ilvl w:val="2"/>
          <w:numId w:val="10"/>
        </w:numPr>
        <w:tabs>
          <w:tab w:val="left" w:pos="993"/>
        </w:tabs>
        <w:suppressAutoHyphens/>
        <w:ind w:left="0" w:firstLine="709"/>
        <w:contextualSpacing/>
        <w:rPr>
          <w:sz w:val="24"/>
          <w:szCs w:val="24"/>
        </w:rPr>
      </w:pPr>
      <w:r w:rsidRPr="004647EB">
        <w:rPr>
          <w:sz w:val="24"/>
          <w:szCs w:val="24"/>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rsidRPr="004647EB">
        <w:rPr>
          <w:sz w:val="24"/>
          <w:szCs w:val="24"/>
        </w:rPr>
        <w:t>антикоррупционные</w:t>
      </w:r>
      <w:proofErr w:type="spellEnd"/>
      <w:r w:rsidRPr="004647EB">
        <w:rPr>
          <w:sz w:val="24"/>
          <w:szCs w:val="24"/>
        </w:rPr>
        <w:t xml:space="preserve"> требования). При проведении закупочных процедур, заключении и исполнении договора стороны обязуются обеспечить соблюдение </w:t>
      </w:r>
      <w:proofErr w:type="spellStart"/>
      <w:r w:rsidRPr="004647EB">
        <w:rPr>
          <w:sz w:val="24"/>
          <w:szCs w:val="24"/>
        </w:rPr>
        <w:t>антикоррупционных</w:t>
      </w:r>
      <w:proofErr w:type="spellEnd"/>
      <w:r w:rsidRPr="004647EB">
        <w:rPr>
          <w:sz w:val="24"/>
          <w:szCs w:val="24"/>
        </w:rPr>
        <w:t xml:space="preserve"> требований своими работниками, представителями, </w:t>
      </w:r>
      <w:proofErr w:type="spellStart"/>
      <w:r w:rsidRPr="004647EB">
        <w:rPr>
          <w:sz w:val="24"/>
          <w:szCs w:val="24"/>
        </w:rPr>
        <w:t>аффилированными</w:t>
      </w:r>
      <w:proofErr w:type="spellEnd"/>
      <w:r w:rsidRPr="004647EB">
        <w:rPr>
          <w:sz w:val="24"/>
          <w:szCs w:val="24"/>
        </w:rPr>
        <w:t xml:space="preserve"> лицами, посредниками и иными лицами, привлекаемыми ими в ходе проведения закупки.</w:t>
      </w:r>
    </w:p>
    <w:p w:rsidR="00720ABB" w:rsidRPr="004647EB" w:rsidRDefault="00720ABB" w:rsidP="004647EB">
      <w:pPr>
        <w:pStyle w:val="a3"/>
        <w:numPr>
          <w:ilvl w:val="2"/>
          <w:numId w:val="10"/>
        </w:numPr>
        <w:tabs>
          <w:tab w:val="left" w:pos="993"/>
        </w:tabs>
        <w:suppressAutoHyphens/>
        <w:ind w:left="0" w:firstLine="709"/>
        <w:contextualSpacing/>
        <w:rPr>
          <w:sz w:val="24"/>
          <w:szCs w:val="24"/>
        </w:rPr>
      </w:pPr>
      <w:r w:rsidRPr="004647EB">
        <w:rPr>
          <w:sz w:val="24"/>
          <w:szCs w:val="24"/>
        </w:rPr>
        <w:t xml:space="preserve">Претендентам/участникам, Заказчику/Организатору, их </w:t>
      </w:r>
      <w:proofErr w:type="spellStart"/>
      <w:r w:rsidRPr="004647EB">
        <w:rPr>
          <w:sz w:val="24"/>
          <w:szCs w:val="24"/>
        </w:rPr>
        <w:t>аффилированным</w:t>
      </w:r>
      <w:proofErr w:type="spellEnd"/>
      <w:r w:rsidRPr="004647EB">
        <w:rPr>
          <w:sz w:val="24"/>
          <w:szCs w:val="24"/>
        </w:rPr>
        <w:t xml:space="preserve"> лицам, работникам, представителям или </w:t>
      </w:r>
      <w:proofErr w:type="gramStart"/>
      <w:r w:rsidRPr="004647EB">
        <w:rPr>
          <w:sz w:val="24"/>
          <w:szCs w:val="24"/>
        </w:rPr>
        <w:t>посредникам</w:t>
      </w:r>
      <w:proofErr w:type="gramEnd"/>
      <w:r w:rsidRPr="004647EB">
        <w:rPr>
          <w:sz w:val="24"/>
          <w:szCs w:val="24"/>
        </w:rPr>
        <w:t xml:space="preserve"> участвующим в закупке </w:t>
      </w:r>
      <w:proofErr w:type="gramStart"/>
      <w:r w:rsidRPr="004647EB">
        <w:rPr>
          <w:sz w:val="24"/>
          <w:szCs w:val="24"/>
        </w:rPr>
        <w:t xml:space="preserve">запрещается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совершать действия, квалифицируемые применимым законодательством как нарушение </w:t>
      </w:r>
      <w:proofErr w:type="spellStart"/>
      <w:r w:rsidRPr="004647EB">
        <w:rPr>
          <w:sz w:val="24"/>
          <w:szCs w:val="24"/>
        </w:rPr>
        <w:t>антикоррупционных</w:t>
      </w:r>
      <w:proofErr w:type="spellEnd"/>
      <w:r w:rsidRPr="004647EB">
        <w:rPr>
          <w:sz w:val="24"/>
          <w:szCs w:val="24"/>
        </w:rPr>
        <w:t xml:space="preserve">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w:t>
      </w:r>
      <w:proofErr w:type="gramEnd"/>
      <w:r w:rsidRPr="004647EB">
        <w:rPr>
          <w:sz w:val="24"/>
          <w:szCs w:val="24"/>
        </w:rPr>
        <w:t xml:space="preserve">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720ABB" w:rsidRPr="004647EB" w:rsidRDefault="00720ABB" w:rsidP="004647EB">
      <w:pPr>
        <w:pStyle w:val="a3"/>
        <w:numPr>
          <w:ilvl w:val="2"/>
          <w:numId w:val="10"/>
        </w:numPr>
        <w:tabs>
          <w:tab w:val="left" w:pos="993"/>
        </w:tabs>
        <w:suppressAutoHyphens/>
        <w:ind w:left="0" w:firstLine="709"/>
        <w:contextualSpacing/>
        <w:rPr>
          <w:sz w:val="24"/>
          <w:szCs w:val="24"/>
        </w:rPr>
      </w:pPr>
      <w:r w:rsidRPr="004647EB">
        <w:rPr>
          <w:sz w:val="24"/>
          <w:szCs w:val="24"/>
        </w:rPr>
        <w:t xml:space="preserve">В случае возникновения обоснованных подозрений в нарушении </w:t>
      </w:r>
      <w:proofErr w:type="spellStart"/>
      <w:r w:rsidRPr="004647EB">
        <w:rPr>
          <w:sz w:val="24"/>
          <w:szCs w:val="24"/>
        </w:rPr>
        <w:t>антикоррупционных</w:t>
      </w:r>
      <w:proofErr w:type="spellEnd"/>
      <w:r w:rsidRPr="004647EB">
        <w:rPr>
          <w:sz w:val="24"/>
          <w:szCs w:val="24"/>
        </w:rPr>
        <w:t xml:space="preserve">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w:t>
      </w:r>
      <w:proofErr w:type="gramStart"/>
      <w:r w:rsidRPr="004647EB">
        <w:rPr>
          <w:sz w:val="24"/>
          <w:szCs w:val="24"/>
        </w:rPr>
        <w:t>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roofErr w:type="gramEnd"/>
    </w:p>
    <w:p w:rsidR="00720ABB" w:rsidRPr="004647EB" w:rsidRDefault="00720ABB" w:rsidP="004647EB">
      <w:pPr>
        <w:pStyle w:val="a3"/>
        <w:numPr>
          <w:ilvl w:val="2"/>
          <w:numId w:val="10"/>
        </w:numPr>
        <w:tabs>
          <w:tab w:val="left" w:pos="993"/>
        </w:tabs>
        <w:suppressAutoHyphens/>
        <w:ind w:left="0" w:firstLine="709"/>
        <w:contextualSpacing/>
        <w:rPr>
          <w:sz w:val="24"/>
          <w:szCs w:val="24"/>
        </w:rPr>
      </w:pPr>
      <w:r w:rsidRPr="004647EB">
        <w:rPr>
          <w:sz w:val="24"/>
          <w:szCs w:val="24"/>
        </w:rPr>
        <w:lastRenderedPageBreak/>
        <w:t xml:space="preserve">При наличии доказательств нарушения </w:t>
      </w:r>
      <w:proofErr w:type="spellStart"/>
      <w:r w:rsidRPr="004647EB">
        <w:rPr>
          <w:sz w:val="24"/>
          <w:szCs w:val="24"/>
        </w:rPr>
        <w:t>антикоррупционных</w:t>
      </w:r>
      <w:proofErr w:type="spellEnd"/>
      <w:r w:rsidRPr="004647EB">
        <w:rPr>
          <w:sz w:val="24"/>
          <w:szCs w:val="24"/>
        </w:rPr>
        <w:t xml:space="preserve"> требований, каких-либо положений </w:t>
      </w:r>
      <w:r w:rsidRPr="004647EB">
        <w:rPr>
          <w:color w:val="000000"/>
          <w:sz w:val="24"/>
          <w:szCs w:val="24"/>
        </w:rPr>
        <w:t>подпункта 1.4.2 настоящей документации о закупке</w:t>
      </w:r>
      <w:r w:rsidRPr="004647EB">
        <w:rPr>
          <w:sz w:val="24"/>
          <w:szCs w:val="24"/>
        </w:rPr>
        <w:t xml:space="preserve">, а также при наличии обоснованных подозрений в этом и неисполнении </w:t>
      </w:r>
      <w:r w:rsidRPr="004647EB">
        <w:rPr>
          <w:color w:val="000000"/>
          <w:sz w:val="24"/>
          <w:szCs w:val="24"/>
        </w:rPr>
        <w:t xml:space="preserve">претендентами/участниками </w:t>
      </w:r>
      <w:r w:rsidRPr="004647EB">
        <w:rPr>
          <w:sz w:val="24"/>
          <w:szCs w:val="24"/>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sidRPr="004647EB">
        <w:rPr>
          <w:color w:val="000000"/>
          <w:sz w:val="24"/>
          <w:szCs w:val="24"/>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sidRPr="004647EB">
        <w:rPr>
          <w:sz w:val="24"/>
          <w:szCs w:val="24"/>
        </w:rPr>
        <w:t xml:space="preserve">При этом гарантируются осуществление надлежащего разбирательства по фактам нарушения </w:t>
      </w:r>
      <w:proofErr w:type="spellStart"/>
      <w:r w:rsidRPr="004647EB">
        <w:rPr>
          <w:sz w:val="24"/>
          <w:szCs w:val="24"/>
        </w:rPr>
        <w:t>антикоррупционных</w:t>
      </w:r>
      <w:proofErr w:type="spellEnd"/>
      <w:r w:rsidRPr="004647EB">
        <w:rPr>
          <w:sz w:val="24"/>
          <w:szCs w:val="24"/>
        </w:rPr>
        <w:t xml:space="preserve"> требований с соблюдением принципов конфиденциальности и </w:t>
      </w:r>
      <w:proofErr w:type="gramStart"/>
      <w:r w:rsidRPr="004647EB">
        <w:rPr>
          <w:sz w:val="24"/>
          <w:szCs w:val="24"/>
        </w:rPr>
        <w:t>применения</w:t>
      </w:r>
      <w:proofErr w:type="gramEnd"/>
      <w:r w:rsidRPr="004647EB">
        <w:rPr>
          <w:sz w:val="24"/>
          <w:szCs w:val="24"/>
        </w:rPr>
        <w:t xml:space="preserve"> эффективных мер по предотвращению возможных конфликтных ситуаций.</w:t>
      </w:r>
    </w:p>
    <w:p w:rsidR="00720ABB" w:rsidRPr="004647EB" w:rsidRDefault="00720ABB" w:rsidP="004647EB">
      <w:pPr>
        <w:pStyle w:val="a3"/>
        <w:numPr>
          <w:ilvl w:val="2"/>
          <w:numId w:val="10"/>
        </w:numPr>
        <w:tabs>
          <w:tab w:val="left" w:pos="993"/>
        </w:tabs>
        <w:suppressAutoHyphens/>
        <w:ind w:left="0" w:firstLine="709"/>
        <w:contextualSpacing/>
        <w:rPr>
          <w:sz w:val="24"/>
          <w:szCs w:val="24"/>
        </w:rPr>
      </w:pPr>
      <w:r w:rsidRPr="004647EB">
        <w:rPr>
          <w:color w:val="000000"/>
          <w:sz w:val="24"/>
          <w:szCs w:val="24"/>
        </w:rPr>
        <w:t xml:space="preserve">Договор, заключенный Заказчиком на основании решения Конкурсной комиссии, принятого в результате нарушения </w:t>
      </w:r>
      <w:proofErr w:type="spellStart"/>
      <w:r w:rsidRPr="004647EB">
        <w:rPr>
          <w:sz w:val="24"/>
          <w:szCs w:val="24"/>
        </w:rPr>
        <w:t>антикоррупционных</w:t>
      </w:r>
      <w:proofErr w:type="spellEnd"/>
      <w:r w:rsidRPr="004647EB">
        <w:rPr>
          <w:sz w:val="24"/>
          <w:szCs w:val="24"/>
        </w:rPr>
        <w:t xml:space="preserve"> требований и</w:t>
      </w:r>
      <w:r w:rsidRPr="004647EB">
        <w:rPr>
          <w:color w:val="000000"/>
          <w:sz w:val="24"/>
          <w:szCs w:val="24"/>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720ABB" w:rsidRPr="004647EB" w:rsidRDefault="00720ABB" w:rsidP="004647EB">
      <w:pPr>
        <w:pStyle w:val="a3"/>
        <w:tabs>
          <w:tab w:val="left" w:pos="993"/>
        </w:tabs>
        <w:contextualSpacing/>
        <w:rPr>
          <w:sz w:val="24"/>
          <w:szCs w:val="24"/>
        </w:rPr>
      </w:pPr>
      <w:r w:rsidRPr="004647EB">
        <w:rPr>
          <w:sz w:val="24"/>
          <w:szCs w:val="24"/>
        </w:rPr>
        <w:t>- при наличии доказательств совершения уголовного преступления или административного правонарушения коррупционной направленности;</w:t>
      </w:r>
    </w:p>
    <w:p w:rsidR="00720ABB" w:rsidRPr="004647EB" w:rsidRDefault="00720ABB" w:rsidP="004647EB">
      <w:pPr>
        <w:pStyle w:val="a3"/>
        <w:tabs>
          <w:tab w:val="left" w:pos="993"/>
        </w:tabs>
        <w:contextualSpacing/>
        <w:rPr>
          <w:sz w:val="24"/>
          <w:szCs w:val="24"/>
        </w:rPr>
      </w:pPr>
      <w:r w:rsidRPr="004647EB">
        <w:rPr>
          <w:sz w:val="24"/>
          <w:szCs w:val="24"/>
        </w:rPr>
        <w:t xml:space="preserve">- если в результате нарушения </w:t>
      </w:r>
      <w:proofErr w:type="spellStart"/>
      <w:r w:rsidRPr="004647EB">
        <w:rPr>
          <w:sz w:val="24"/>
          <w:szCs w:val="24"/>
        </w:rPr>
        <w:t>антикоррупционных</w:t>
      </w:r>
      <w:proofErr w:type="spellEnd"/>
      <w:r w:rsidRPr="004647EB">
        <w:rPr>
          <w:sz w:val="24"/>
          <w:szCs w:val="24"/>
        </w:rPr>
        <w:t xml:space="preserve"> требований причинены убытки;</w:t>
      </w:r>
    </w:p>
    <w:p w:rsidR="00720ABB" w:rsidRPr="004647EB" w:rsidRDefault="00720ABB" w:rsidP="004647EB">
      <w:pPr>
        <w:pStyle w:val="a3"/>
        <w:tabs>
          <w:tab w:val="left" w:pos="993"/>
        </w:tabs>
        <w:contextualSpacing/>
        <w:rPr>
          <w:sz w:val="24"/>
          <w:szCs w:val="24"/>
        </w:rPr>
      </w:pPr>
      <w:r w:rsidRPr="004647EB">
        <w:rPr>
          <w:sz w:val="24"/>
          <w:szCs w:val="24"/>
        </w:rPr>
        <w:t xml:space="preserve">- при неисполнении обязанности представить документы и информацию, запрашиваемые для проверки подозрения в нарушении </w:t>
      </w:r>
      <w:proofErr w:type="spellStart"/>
      <w:r w:rsidRPr="004647EB">
        <w:rPr>
          <w:sz w:val="24"/>
          <w:szCs w:val="24"/>
        </w:rPr>
        <w:t>антикоррупционных</w:t>
      </w:r>
      <w:proofErr w:type="spellEnd"/>
      <w:r w:rsidRPr="004647EB">
        <w:rPr>
          <w:sz w:val="24"/>
          <w:szCs w:val="24"/>
        </w:rPr>
        <w:t xml:space="preserve"> требований в течение 20 (двадцати) рабочих дней с момента получения соответствующего запроса.</w:t>
      </w:r>
    </w:p>
    <w:p w:rsidR="00720ABB" w:rsidRPr="004647EB" w:rsidRDefault="00720ABB" w:rsidP="004647EB">
      <w:pPr>
        <w:pStyle w:val="a3"/>
        <w:numPr>
          <w:ilvl w:val="2"/>
          <w:numId w:val="10"/>
        </w:numPr>
        <w:tabs>
          <w:tab w:val="left" w:pos="993"/>
        </w:tabs>
        <w:suppressAutoHyphens/>
        <w:ind w:left="0" w:firstLine="709"/>
        <w:contextualSpacing/>
        <w:rPr>
          <w:sz w:val="24"/>
          <w:szCs w:val="24"/>
        </w:rPr>
      </w:pPr>
      <w:r w:rsidRPr="004647EB">
        <w:rPr>
          <w:sz w:val="24"/>
          <w:szCs w:val="24"/>
        </w:rPr>
        <w:t xml:space="preserve">При нарушении </w:t>
      </w:r>
      <w:proofErr w:type="spellStart"/>
      <w:r w:rsidRPr="004647EB">
        <w:rPr>
          <w:sz w:val="24"/>
          <w:szCs w:val="24"/>
        </w:rPr>
        <w:t>антикоррупционных</w:t>
      </w:r>
      <w:proofErr w:type="spellEnd"/>
      <w:r w:rsidRPr="004647EB">
        <w:rPr>
          <w:sz w:val="24"/>
          <w:szCs w:val="24"/>
        </w:rPr>
        <w:t xml:space="preserve"> требования и/или условий настоящей </w:t>
      </w:r>
      <w:proofErr w:type="spellStart"/>
      <w:r w:rsidRPr="004647EB">
        <w:rPr>
          <w:sz w:val="24"/>
          <w:szCs w:val="24"/>
        </w:rPr>
        <w:t>антикоррупционной</w:t>
      </w:r>
      <w:proofErr w:type="spellEnd"/>
      <w:r w:rsidRPr="004647EB">
        <w:rPr>
          <w:sz w:val="24"/>
          <w:szCs w:val="24"/>
        </w:rPr>
        <w:t xml:space="preserve">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720ABB" w:rsidRPr="004647EB" w:rsidRDefault="00720ABB" w:rsidP="004647EB">
      <w:pPr>
        <w:pStyle w:val="a3"/>
        <w:numPr>
          <w:ilvl w:val="2"/>
          <w:numId w:val="10"/>
        </w:numPr>
        <w:tabs>
          <w:tab w:val="left" w:pos="993"/>
        </w:tabs>
        <w:suppressAutoHyphens/>
        <w:ind w:left="0" w:firstLine="709"/>
        <w:contextualSpacing/>
        <w:rPr>
          <w:sz w:val="24"/>
          <w:szCs w:val="24"/>
        </w:rPr>
      </w:pPr>
      <w:r w:rsidRPr="004647EB">
        <w:rPr>
          <w:sz w:val="24"/>
          <w:szCs w:val="24"/>
        </w:rPr>
        <w:t xml:space="preserve">В случае нарушения обязательств по настоящей </w:t>
      </w:r>
      <w:proofErr w:type="spellStart"/>
      <w:r w:rsidRPr="004647EB">
        <w:rPr>
          <w:sz w:val="24"/>
          <w:szCs w:val="24"/>
        </w:rPr>
        <w:t>антикоррупционной</w:t>
      </w:r>
      <w:proofErr w:type="spellEnd"/>
      <w:r w:rsidRPr="004647EB">
        <w:rPr>
          <w:sz w:val="24"/>
          <w:szCs w:val="24"/>
        </w:rPr>
        <w:t xml:space="preserve">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F520B1" w:rsidRPr="004647EB" w:rsidRDefault="00720ABB" w:rsidP="004647EB">
      <w:pPr>
        <w:pStyle w:val="a3"/>
        <w:numPr>
          <w:ilvl w:val="2"/>
          <w:numId w:val="10"/>
        </w:numPr>
        <w:tabs>
          <w:tab w:val="left" w:pos="993"/>
        </w:tabs>
        <w:suppressAutoHyphens/>
        <w:ind w:left="0" w:firstLine="709"/>
        <w:contextualSpacing/>
        <w:rPr>
          <w:sz w:val="24"/>
          <w:szCs w:val="24"/>
        </w:rPr>
      </w:pPr>
      <w:r w:rsidRPr="004647EB">
        <w:rPr>
          <w:sz w:val="24"/>
          <w:szCs w:val="24"/>
        </w:rPr>
        <w:t xml:space="preserve">Каналы уведомления о нарушениях </w:t>
      </w:r>
      <w:proofErr w:type="spellStart"/>
      <w:r w:rsidRPr="004647EB">
        <w:rPr>
          <w:sz w:val="24"/>
          <w:szCs w:val="24"/>
        </w:rPr>
        <w:t>антикоррупционных</w:t>
      </w:r>
      <w:proofErr w:type="spellEnd"/>
      <w:r w:rsidRPr="004647EB">
        <w:rPr>
          <w:sz w:val="24"/>
          <w:szCs w:val="24"/>
        </w:rPr>
        <w:t xml:space="preserve"> требований и </w:t>
      </w:r>
      <w:proofErr w:type="gramStart"/>
      <w:r w:rsidRPr="004647EB">
        <w:rPr>
          <w:sz w:val="24"/>
          <w:szCs w:val="24"/>
        </w:rPr>
        <w:t>нарушений</w:t>
      </w:r>
      <w:proofErr w:type="gramEnd"/>
      <w:r w:rsidRPr="004647EB">
        <w:rPr>
          <w:sz w:val="24"/>
          <w:szCs w:val="24"/>
        </w:rPr>
        <w:t xml:space="preserve"> указанных в </w:t>
      </w:r>
      <w:r w:rsidRPr="004647EB">
        <w:rPr>
          <w:color w:val="000000"/>
          <w:sz w:val="24"/>
          <w:szCs w:val="24"/>
        </w:rPr>
        <w:t>подпункте 1.4.2 настоящей документации о закупке</w:t>
      </w:r>
      <w:r w:rsidRPr="004647EB">
        <w:rPr>
          <w:sz w:val="24"/>
          <w:szCs w:val="24"/>
        </w:rPr>
        <w:t xml:space="preserve">: телефон: 8(499)271-77-90, 8(800)100-22-20, официальный сайт </w:t>
      </w:r>
      <w:hyperlink r:id="rId9" w:history="1">
        <w:r w:rsidRPr="004647EB">
          <w:rPr>
            <w:rStyle w:val="aa"/>
            <w:sz w:val="24"/>
            <w:szCs w:val="24"/>
          </w:rPr>
          <w:t>trcont.com</w:t>
        </w:r>
      </w:hyperlink>
      <w:r w:rsidRPr="004647EB">
        <w:rPr>
          <w:sz w:val="24"/>
          <w:szCs w:val="24"/>
        </w:rPr>
        <w:t xml:space="preserve"> (для заполнения специальной формы </w:t>
      </w:r>
      <w:hyperlink r:id="rId10" w:history="1">
        <w:r w:rsidRPr="004647EB">
          <w:rPr>
            <w:rStyle w:val="aa"/>
            <w:sz w:val="24"/>
            <w:szCs w:val="24"/>
          </w:rPr>
          <w:t>линия доверия «стоп коррупция»</w:t>
        </w:r>
      </w:hyperlink>
      <w:r w:rsidRPr="004647EB">
        <w:rPr>
          <w:sz w:val="24"/>
          <w:szCs w:val="24"/>
        </w:rPr>
        <w:t xml:space="preserve">), адрес электронной почты: </w:t>
      </w:r>
      <w:hyperlink r:id="rId11" w:history="1">
        <w:r w:rsidR="00713818" w:rsidRPr="004647EB">
          <w:rPr>
            <w:rStyle w:val="aa"/>
            <w:sz w:val="24"/>
            <w:szCs w:val="24"/>
          </w:rPr>
          <w:t>anticorr@trcont.ru»</w:t>
        </w:r>
      </w:hyperlink>
      <w:r w:rsidR="00713818" w:rsidRPr="004647EB">
        <w:rPr>
          <w:sz w:val="24"/>
          <w:szCs w:val="24"/>
        </w:rPr>
        <w:t>.</w:t>
      </w:r>
    </w:p>
    <w:p w:rsidR="001F6F04" w:rsidRPr="004647EB" w:rsidRDefault="001F6F04" w:rsidP="004647EB">
      <w:pPr>
        <w:pBdr>
          <w:top w:val="nil"/>
          <w:left w:val="nil"/>
          <w:bottom w:val="nil"/>
          <w:right w:val="nil"/>
          <w:between w:val="nil"/>
        </w:pBdr>
        <w:tabs>
          <w:tab w:val="left" w:pos="993"/>
        </w:tabs>
        <w:suppressAutoHyphens/>
        <w:ind w:firstLine="709"/>
        <w:contextualSpacing/>
        <w:jc w:val="both"/>
        <w:rPr>
          <w:sz w:val="24"/>
          <w:szCs w:val="24"/>
        </w:rPr>
      </w:pPr>
      <w:r w:rsidRPr="004647EB">
        <w:rPr>
          <w:sz w:val="24"/>
          <w:szCs w:val="24"/>
        </w:rPr>
        <w:t xml:space="preserve">2. Изложить п. 3.5.3. </w:t>
      </w:r>
      <w:r w:rsidR="0093091D" w:rsidRPr="004647EB">
        <w:rPr>
          <w:sz w:val="24"/>
          <w:szCs w:val="24"/>
        </w:rPr>
        <w:t>д</w:t>
      </w:r>
      <w:r w:rsidRPr="004647EB">
        <w:rPr>
          <w:sz w:val="24"/>
          <w:szCs w:val="24"/>
        </w:rPr>
        <w:t>окументации в следующей редакции: «</w:t>
      </w:r>
      <w:r w:rsidRPr="004647EB">
        <w:rPr>
          <w:color w:val="000000"/>
          <w:sz w:val="24"/>
          <w:szCs w:val="24"/>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r w:rsidRPr="004647EB">
        <w:rPr>
          <w:sz w:val="24"/>
          <w:szCs w:val="24"/>
        </w:rPr>
        <w:t>».</w:t>
      </w:r>
    </w:p>
    <w:p w:rsidR="001F6F04" w:rsidRPr="004647EB" w:rsidRDefault="001F6F04" w:rsidP="004647EB">
      <w:pPr>
        <w:pBdr>
          <w:top w:val="nil"/>
          <w:left w:val="nil"/>
          <w:bottom w:val="nil"/>
          <w:right w:val="nil"/>
          <w:between w:val="nil"/>
        </w:pBdr>
        <w:suppressAutoHyphens/>
        <w:ind w:firstLine="709"/>
        <w:contextualSpacing/>
        <w:jc w:val="both"/>
        <w:rPr>
          <w:color w:val="000000"/>
          <w:sz w:val="24"/>
          <w:szCs w:val="24"/>
        </w:rPr>
      </w:pPr>
      <w:r w:rsidRPr="004647EB">
        <w:rPr>
          <w:sz w:val="24"/>
          <w:szCs w:val="24"/>
        </w:rPr>
        <w:t xml:space="preserve">3. Изложить п. 3.5.6. </w:t>
      </w:r>
      <w:r w:rsidR="0093091D" w:rsidRPr="004647EB">
        <w:rPr>
          <w:sz w:val="24"/>
          <w:szCs w:val="24"/>
        </w:rPr>
        <w:t>д</w:t>
      </w:r>
      <w:r w:rsidRPr="004647EB">
        <w:rPr>
          <w:sz w:val="24"/>
          <w:szCs w:val="24"/>
        </w:rPr>
        <w:t>окументации в следующей редакции: «</w:t>
      </w:r>
      <w:r w:rsidRPr="004647EB">
        <w:rPr>
          <w:color w:val="000000"/>
          <w:sz w:val="24"/>
          <w:szCs w:val="24"/>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предложению о сотрудничестве предоставляет сведения о таких организациях.</w:t>
      </w:r>
    </w:p>
    <w:p w:rsidR="001F6F04" w:rsidRPr="004647EB" w:rsidRDefault="001F6F04" w:rsidP="004647EB">
      <w:pPr>
        <w:pBdr>
          <w:top w:val="nil"/>
          <w:left w:val="nil"/>
          <w:bottom w:val="nil"/>
          <w:right w:val="nil"/>
          <w:between w:val="nil"/>
        </w:pBdr>
        <w:ind w:firstLine="709"/>
        <w:contextualSpacing/>
        <w:jc w:val="both"/>
        <w:rPr>
          <w:sz w:val="24"/>
          <w:szCs w:val="24"/>
        </w:rPr>
      </w:pPr>
      <w:r w:rsidRPr="004647EB">
        <w:rPr>
          <w:color w:val="000000"/>
          <w:sz w:val="24"/>
          <w:szCs w:val="24"/>
        </w:rPr>
        <w:t>Сведения о субподрядных организациях/соисполнителях оформляются по форме приложения № 5 к настоящей документации о закупке</w:t>
      </w:r>
      <w:r w:rsidRPr="004647EB">
        <w:rPr>
          <w:sz w:val="24"/>
          <w:szCs w:val="24"/>
        </w:rPr>
        <w:t>».</w:t>
      </w:r>
    </w:p>
    <w:p w:rsidR="001F6F04" w:rsidRPr="004647EB" w:rsidRDefault="001F6F04" w:rsidP="004647EB">
      <w:pPr>
        <w:pBdr>
          <w:top w:val="nil"/>
          <w:left w:val="nil"/>
          <w:bottom w:val="nil"/>
          <w:right w:val="nil"/>
          <w:between w:val="nil"/>
        </w:pBdr>
        <w:ind w:firstLine="709"/>
        <w:contextualSpacing/>
        <w:jc w:val="both"/>
        <w:rPr>
          <w:sz w:val="24"/>
          <w:szCs w:val="24"/>
        </w:rPr>
      </w:pPr>
      <w:r w:rsidRPr="004647EB">
        <w:rPr>
          <w:sz w:val="24"/>
          <w:szCs w:val="24"/>
        </w:rPr>
        <w:t xml:space="preserve">4. Изложить п. 3.10.2. </w:t>
      </w:r>
      <w:r w:rsidR="0093091D" w:rsidRPr="004647EB">
        <w:rPr>
          <w:sz w:val="24"/>
          <w:szCs w:val="24"/>
        </w:rPr>
        <w:t>д</w:t>
      </w:r>
      <w:r w:rsidRPr="004647EB">
        <w:rPr>
          <w:sz w:val="24"/>
          <w:szCs w:val="24"/>
        </w:rPr>
        <w:t>окументации в следующей редакции: «Договор заключается в соответствии с законодательством Российской Федерации по форме, приведенной в приложении № 4 к настоящей документации о закупке».</w:t>
      </w:r>
    </w:p>
    <w:p w:rsidR="001F6F04" w:rsidRPr="004647EB" w:rsidRDefault="001F6F04" w:rsidP="004647EB">
      <w:pPr>
        <w:pBdr>
          <w:top w:val="nil"/>
          <w:left w:val="nil"/>
          <w:bottom w:val="nil"/>
          <w:right w:val="nil"/>
          <w:between w:val="nil"/>
        </w:pBdr>
        <w:ind w:firstLine="709"/>
        <w:contextualSpacing/>
        <w:jc w:val="both"/>
        <w:rPr>
          <w:sz w:val="24"/>
          <w:szCs w:val="24"/>
        </w:rPr>
      </w:pPr>
      <w:r w:rsidRPr="004647EB">
        <w:rPr>
          <w:sz w:val="24"/>
          <w:szCs w:val="24"/>
        </w:rPr>
        <w:t xml:space="preserve">5. Изложить п. 4.10. </w:t>
      </w:r>
      <w:r w:rsidR="0093091D" w:rsidRPr="004647EB">
        <w:rPr>
          <w:sz w:val="24"/>
          <w:szCs w:val="24"/>
        </w:rPr>
        <w:t>д</w:t>
      </w:r>
      <w:r w:rsidRPr="004647EB">
        <w:rPr>
          <w:sz w:val="24"/>
          <w:szCs w:val="24"/>
        </w:rPr>
        <w:t>окументации в следующей редакции: «</w:t>
      </w:r>
      <w:r w:rsidRPr="004647EB">
        <w:rPr>
          <w:color w:val="000000"/>
          <w:sz w:val="24"/>
          <w:szCs w:val="24"/>
        </w:rPr>
        <w:t>Дальнейший порядок выполнения заявок определен в проекте договора (приложение № 4 к настоящей документации о закупке)</w:t>
      </w:r>
      <w:r w:rsidRPr="004647EB">
        <w:rPr>
          <w:sz w:val="24"/>
          <w:szCs w:val="24"/>
        </w:rPr>
        <w:t>».</w:t>
      </w:r>
    </w:p>
    <w:p w:rsidR="001F6F04" w:rsidRPr="004647EB" w:rsidRDefault="001F6F04" w:rsidP="004647EB">
      <w:pPr>
        <w:pBdr>
          <w:top w:val="nil"/>
          <w:left w:val="nil"/>
          <w:bottom w:val="nil"/>
          <w:right w:val="nil"/>
          <w:between w:val="nil"/>
        </w:pBdr>
        <w:ind w:firstLine="709"/>
        <w:contextualSpacing/>
        <w:jc w:val="both"/>
        <w:rPr>
          <w:sz w:val="24"/>
          <w:szCs w:val="24"/>
        </w:rPr>
      </w:pPr>
      <w:r w:rsidRPr="004647EB">
        <w:rPr>
          <w:sz w:val="24"/>
          <w:szCs w:val="24"/>
        </w:rPr>
        <w:t xml:space="preserve">6. Изложить </w:t>
      </w:r>
      <w:r w:rsidR="00472098" w:rsidRPr="004647EB">
        <w:rPr>
          <w:sz w:val="24"/>
          <w:szCs w:val="24"/>
        </w:rPr>
        <w:t>раздел</w:t>
      </w:r>
      <w:r w:rsidRPr="004647EB">
        <w:rPr>
          <w:sz w:val="24"/>
          <w:szCs w:val="24"/>
        </w:rPr>
        <w:t xml:space="preserve"> 10 Информационной карты в следующей редакции: </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47"/>
        <w:gridCol w:w="2147"/>
        <w:gridCol w:w="6945"/>
      </w:tblGrid>
      <w:tr w:rsidR="001F6F04" w:rsidRPr="004647EB" w:rsidTr="00472098">
        <w:trPr>
          <w:jc w:val="center"/>
        </w:trPr>
        <w:tc>
          <w:tcPr>
            <w:tcW w:w="547" w:type="dxa"/>
          </w:tcPr>
          <w:p w:rsidR="001F6F04" w:rsidRPr="004647EB" w:rsidRDefault="001F6F04" w:rsidP="004647EB">
            <w:pPr>
              <w:pBdr>
                <w:top w:val="nil"/>
                <w:left w:val="nil"/>
                <w:bottom w:val="nil"/>
                <w:right w:val="nil"/>
                <w:between w:val="nil"/>
              </w:pBdr>
              <w:contextualSpacing/>
              <w:jc w:val="both"/>
              <w:rPr>
                <w:b/>
                <w:color w:val="000000"/>
                <w:sz w:val="24"/>
                <w:szCs w:val="24"/>
              </w:rPr>
            </w:pPr>
            <w:r w:rsidRPr="004647EB">
              <w:rPr>
                <w:b/>
                <w:color w:val="000000"/>
                <w:sz w:val="24"/>
                <w:szCs w:val="24"/>
              </w:rPr>
              <w:lastRenderedPageBreak/>
              <w:t>10</w:t>
            </w:r>
          </w:p>
        </w:tc>
        <w:tc>
          <w:tcPr>
            <w:tcW w:w="2147" w:type="dxa"/>
          </w:tcPr>
          <w:p w:rsidR="001F6F04" w:rsidRPr="004647EB" w:rsidRDefault="001F6F04" w:rsidP="004647EB">
            <w:pPr>
              <w:pBdr>
                <w:top w:val="nil"/>
                <w:left w:val="nil"/>
                <w:bottom w:val="nil"/>
                <w:right w:val="nil"/>
                <w:between w:val="nil"/>
              </w:pBdr>
              <w:contextualSpacing/>
              <w:rPr>
                <w:b/>
                <w:color w:val="000000"/>
                <w:sz w:val="24"/>
                <w:szCs w:val="24"/>
              </w:rPr>
            </w:pPr>
            <w:r w:rsidRPr="004647EB">
              <w:rPr>
                <w:b/>
                <w:color w:val="000000"/>
                <w:sz w:val="24"/>
                <w:szCs w:val="24"/>
              </w:rPr>
              <w:t>Подведение итогов</w:t>
            </w:r>
          </w:p>
        </w:tc>
        <w:tc>
          <w:tcPr>
            <w:tcW w:w="6945" w:type="dxa"/>
          </w:tcPr>
          <w:p w:rsidR="001F6F04" w:rsidRPr="004647EB" w:rsidRDefault="001F6F04" w:rsidP="004647EB">
            <w:pPr>
              <w:ind w:firstLine="284"/>
              <w:contextualSpacing/>
              <w:jc w:val="both"/>
              <w:rPr>
                <w:sz w:val="24"/>
                <w:szCs w:val="24"/>
              </w:rPr>
            </w:pPr>
            <w:r w:rsidRPr="004647EB">
              <w:rPr>
                <w:sz w:val="24"/>
                <w:szCs w:val="24"/>
              </w:rPr>
              <w:t>1) по первому этапу при наличии Заявок состоится не позднее «16» июня 2020 г. 14 часов 00 минут.</w:t>
            </w:r>
          </w:p>
          <w:p w:rsidR="001F6F04" w:rsidRPr="004647EB" w:rsidRDefault="001F6F04" w:rsidP="004647EB">
            <w:pPr>
              <w:ind w:firstLine="284"/>
              <w:contextualSpacing/>
              <w:jc w:val="both"/>
              <w:rPr>
                <w:sz w:val="24"/>
                <w:szCs w:val="24"/>
              </w:rPr>
            </w:pPr>
            <w:r w:rsidRPr="004647EB">
              <w:rPr>
                <w:sz w:val="24"/>
                <w:szCs w:val="24"/>
              </w:rPr>
              <w:t>2) по второму этапу при наличии Заявок состоится не позднее «23» июля 2020 г. 14 часов 00 минут.</w:t>
            </w:r>
          </w:p>
          <w:p w:rsidR="001F6F04" w:rsidRPr="004647EB" w:rsidRDefault="001F6F04" w:rsidP="004647EB">
            <w:pPr>
              <w:ind w:firstLine="284"/>
              <w:contextualSpacing/>
              <w:jc w:val="both"/>
              <w:rPr>
                <w:sz w:val="24"/>
                <w:szCs w:val="24"/>
              </w:rPr>
            </w:pPr>
            <w:r w:rsidRPr="004647EB">
              <w:rPr>
                <w:sz w:val="24"/>
                <w:szCs w:val="24"/>
              </w:rPr>
              <w:t xml:space="preserve">3) по третьему и последующим этапам при поступлении Заявок не позднее 21 календарного дня </w:t>
            </w:r>
            <w:proofErr w:type="gramStart"/>
            <w:r w:rsidRPr="004647EB">
              <w:rPr>
                <w:sz w:val="24"/>
                <w:szCs w:val="24"/>
              </w:rPr>
              <w:t>с даты рассмотрения</w:t>
            </w:r>
            <w:proofErr w:type="gramEnd"/>
            <w:r w:rsidRPr="004647EB">
              <w:rPr>
                <w:sz w:val="24"/>
                <w:szCs w:val="24"/>
              </w:rPr>
              <w:t xml:space="preserve"> и сопоставления Заявок соответствующего этапа.</w:t>
            </w:r>
          </w:p>
          <w:p w:rsidR="001F6F04" w:rsidRPr="004647EB" w:rsidRDefault="001F6F04" w:rsidP="004647EB">
            <w:pPr>
              <w:contextualSpacing/>
              <w:jc w:val="both"/>
              <w:rPr>
                <w:sz w:val="24"/>
                <w:szCs w:val="24"/>
              </w:rPr>
            </w:pPr>
            <w:r w:rsidRPr="004647EB">
              <w:rPr>
                <w:sz w:val="24"/>
                <w:szCs w:val="24"/>
              </w:rPr>
              <w:t>Место: Российская Федерация, 125047, г. Москва, Оружейный переулок, д. 19.</w:t>
            </w:r>
          </w:p>
        </w:tc>
      </w:tr>
    </w:tbl>
    <w:p w:rsidR="001F6F04" w:rsidRPr="004647EB" w:rsidRDefault="001F6F04" w:rsidP="004647EB">
      <w:pPr>
        <w:pBdr>
          <w:top w:val="nil"/>
          <w:left w:val="nil"/>
          <w:bottom w:val="nil"/>
          <w:right w:val="nil"/>
          <w:between w:val="nil"/>
        </w:pBdr>
        <w:ind w:firstLine="720"/>
        <w:contextualSpacing/>
        <w:jc w:val="both"/>
        <w:rPr>
          <w:sz w:val="24"/>
          <w:szCs w:val="24"/>
        </w:rPr>
      </w:pPr>
      <w:r w:rsidRPr="004647EB">
        <w:rPr>
          <w:sz w:val="24"/>
          <w:szCs w:val="24"/>
        </w:rPr>
        <w:t>7. Исключить п.</w:t>
      </w:r>
      <w:r w:rsidR="00C963B1" w:rsidRPr="004647EB">
        <w:rPr>
          <w:sz w:val="24"/>
          <w:szCs w:val="24"/>
        </w:rPr>
        <w:t>1.3,</w:t>
      </w:r>
      <w:r w:rsidRPr="004647EB">
        <w:rPr>
          <w:sz w:val="24"/>
          <w:szCs w:val="24"/>
        </w:rPr>
        <w:t xml:space="preserve"> 2.5, 2.6, 2.7 </w:t>
      </w:r>
      <w:r w:rsidR="00472098" w:rsidRPr="004647EB">
        <w:rPr>
          <w:sz w:val="24"/>
          <w:szCs w:val="24"/>
        </w:rPr>
        <w:t>раздела 17 Информационной карты.</w:t>
      </w:r>
    </w:p>
    <w:p w:rsidR="00472098" w:rsidRPr="004647EB" w:rsidRDefault="00472098" w:rsidP="004647EB">
      <w:pPr>
        <w:pBdr>
          <w:top w:val="nil"/>
          <w:left w:val="nil"/>
          <w:bottom w:val="nil"/>
          <w:right w:val="nil"/>
          <w:between w:val="nil"/>
        </w:pBdr>
        <w:ind w:firstLine="720"/>
        <w:contextualSpacing/>
        <w:jc w:val="both"/>
        <w:rPr>
          <w:sz w:val="24"/>
          <w:szCs w:val="24"/>
        </w:rPr>
      </w:pPr>
      <w:r w:rsidRPr="004647EB">
        <w:rPr>
          <w:sz w:val="24"/>
          <w:szCs w:val="24"/>
        </w:rPr>
        <w:t>8. Изложить приложение № 3 «Предложение о сотрудничестве» к документации о закупке в редакции приложения № 1 к</w:t>
      </w:r>
      <w:r w:rsidR="0093091D" w:rsidRPr="004647EB">
        <w:rPr>
          <w:sz w:val="24"/>
          <w:szCs w:val="24"/>
        </w:rPr>
        <w:t xml:space="preserve"> настоящему</w:t>
      </w:r>
      <w:r w:rsidRPr="004647EB">
        <w:rPr>
          <w:sz w:val="24"/>
          <w:szCs w:val="24"/>
        </w:rPr>
        <w:t xml:space="preserve"> письму.</w:t>
      </w:r>
    </w:p>
    <w:p w:rsidR="00472098" w:rsidRDefault="00472098" w:rsidP="004647EB">
      <w:pPr>
        <w:pBdr>
          <w:top w:val="nil"/>
          <w:left w:val="nil"/>
          <w:bottom w:val="nil"/>
          <w:right w:val="nil"/>
          <w:between w:val="nil"/>
        </w:pBdr>
        <w:ind w:firstLine="720"/>
        <w:contextualSpacing/>
        <w:jc w:val="both"/>
        <w:rPr>
          <w:sz w:val="24"/>
          <w:szCs w:val="24"/>
        </w:rPr>
      </w:pPr>
      <w:r w:rsidRPr="004647EB">
        <w:rPr>
          <w:sz w:val="24"/>
          <w:szCs w:val="24"/>
        </w:rPr>
        <w:t xml:space="preserve">9. Изложить приложение № 4 «Договор поставки» к документации о закупке в редакции приложения № 2 </w:t>
      </w:r>
      <w:r w:rsidR="0093091D" w:rsidRPr="004647EB">
        <w:rPr>
          <w:sz w:val="24"/>
          <w:szCs w:val="24"/>
        </w:rPr>
        <w:t>к настоящему письму</w:t>
      </w:r>
      <w:r w:rsidRPr="004647EB">
        <w:rPr>
          <w:sz w:val="24"/>
          <w:szCs w:val="24"/>
        </w:rPr>
        <w:t>.</w:t>
      </w:r>
    </w:p>
    <w:p w:rsidR="00F7426A" w:rsidRDefault="00F7426A" w:rsidP="004647EB">
      <w:pPr>
        <w:pBdr>
          <w:top w:val="nil"/>
          <w:left w:val="nil"/>
          <w:bottom w:val="nil"/>
          <w:right w:val="nil"/>
          <w:between w:val="nil"/>
        </w:pBdr>
        <w:ind w:firstLine="720"/>
        <w:contextualSpacing/>
        <w:jc w:val="both"/>
        <w:rPr>
          <w:sz w:val="24"/>
          <w:szCs w:val="24"/>
        </w:rPr>
      </w:pPr>
    </w:p>
    <w:p w:rsidR="00F7426A" w:rsidRDefault="00F7426A" w:rsidP="004647EB">
      <w:pPr>
        <w:pBdr>
          <w:top w:val="nil"/>
          <w:left w:val="nil"/>
          <w:bottom w:val="nil"/>
          <w:right w:val="nil"/>
          <w:between w:val="nil"/>
        </w:pBdr>
        <w:ind w:firstLine="720"/>
        <w:contextualSpacing/>
        <w:jc w:val="both"/>
        <w:rPr>
          <w:sz w:val="24"/>
          <w:szCs w:val="24"/>
        </w:rPr>
      </w:pPr>
    </w:p>
    <w:p w:rsidR="00F7426A" w:rsidRDefault="00F7426A" w:rsidP="004647EB">
      <w:pPr>
        <w:pBdr>
          <w:top w:val="nil"/>
          <w:left w:val="nil"/>
          <w:bottom w:val="nil"/>
          <w:right w:val="nil"/>
          <w:between w:val="nil"/>
        </w:pBdr>
        <w:ind w:firstLine="720"/>
        <w:contextualSpacing/>
        <w:jc w:val="both"/>
        <w:rPr>
          <w:sz w:val="24"/>
          <w:szCs w:val="24"/>
        </w:rPr>
      </w:pPr>
      <w:r>
        <w:rPr>
          <w:sz w:val="24"/>
          <w:szCs w:val="24"/>
        </w:rPr>
        <w:t xml:space="preserve">Председатель </w:t>
      </w:r>
      <w:proofErr w:type="gramStart"/>
      <w:r>
        <w:rPr>
          <w:sz w:val="24"/>
          <w:szCs w:val="24"/>
        </w:rPr>
        <w:t>конкурсной</w:t>
      </w:r>
      <w:proofErr w:type="gramEnd"/>
      <w:r>
        <w:rPr>
          <w:sz w:val="24"/>
          <w:szCs w:val="24"/>
        </w:rPr>
        <w:t xml:space="preserve"> </w:t>
      </w:r>
    </w:p>
    <w:p w:rsidR="00F7426A" w:rsidRDefault="00F7426A" w:rsidP="004647EB">
      <w:pPr>
        <w:pBdr>
          <w:top w:val="nil"/>
          <w:left w:val="nil"/>
          <w:bottom w:val="nil"/>
          <w:right w:val="nil"/>
          <w:between w:val="nil"/>
        </w:pBdr>
        <w:ind w:firstLine="720"/>
        <w:contextualSpacing/>
        <w:jc w:val="both"/>
        <w:rPr>
          <w:sz w:val="24"/>
          <w:szCs w:val="24"/>
        </w:rPr>
      </w:pPr>
      <w:r>
        <w:rPr>
          <w:sz w:val="24"/>
          <w:szCs w:val="24"/>
        </w:rPr>
        <w:t>комиссии филиала                                                                                   Лебедев С.А.</w:t>
      </w:r>
    </w:p>
    <w:p w:rsidR="00F7426A" w:rsidRDefault="00F7426A" w:rsidP="004647EB">
      <w:pPr>
        <w:pBdr>
          <w:top w:val="nil"/>
          <w:left w:val="nil"/>
          <w:bottom w:val="nil"/>
          <w:right w:val="nil"/>
          <w:between w:val="nil"/>
        </w:pBdr>
        <w:ind w:firstLine="720"/>
        <w:contextualSpacing/>
        <w:jc w:val="both"/>
        <w:rPr>
          <w:sz w:val="24"/>
          <w:szCs w:val="24"/>
        </w:rPr>
      </w:pPr>
    </w:p>
    <w:p w:rsidR="00F7426A" w:rsidRDefault="00F7426A" w:rsidP="004647EB">
      <w:pPr>
        <w:pBdr>
          <w:top w:val="nil"/>
          <w:left w:val="nil"/>
          <w:bottom w:val="nil"/>
          <w:right w:val="nil"/>
          <w:between w:val="nil"/>
        </w:pBdr>
        <w:ind w:firstLine="720"/>
        <w:contextualSpacing/>
        <w:jc w:val="both"/>
        <w:rPr>
          <w:sz w:val="24"/>
          <w:szCs w:val="24"/>
        </w:rPr>
      </w:pPr>
    </w:p>
    <w:p w:rsidR="00F7426A" w:rsidRDefault="00F7426A" w:rsidP="004647EB">
      <w:pPr>
        <w:pBdr>
          <w:top w:val="nil"/>
          <w:left w:val="nil"/>
          <w:bottom w:val="nil"/>
          <w:right w:val="nil"/>
          <w:between w:val="nil"/>
        </w:pBdr>
        <w:ind w:firstLine="720"/>
        <w:contextualSpacing/>
        <w:jc w:val="both"/>
        <w:rPr>
          <w:sz w:val="24"/>
          <w:szCs w:val="24"/>
        </w:rPr>
      </w:pPr>
    </w:p>
    <w:p w:rsidR="00F7426A" w:rsidRDefault="00F7426A" w:rsidP="004647EB">
      <w:pPr>
        <w:pBdr>
          <w:top w:val="nil"/>
          <w:left w:val="nil"/>
          <w:bottom w:val="nil"/>
          <w:right w:val="nil"/>
          <w:between w:val="nil"/>
        </w:pBdr>
        <w:ind w:firstLine="720"/>
        <w:contextualSpacing/>
        <w:jc w:val="both"/>
        <w:rPr>
          <w:sz w:val="24"/>
          <w:szCs w:val="24"/>
        </w:rPr>
      </w:pPr>
    </w:p>
    <w:p w:rsidR="00F7426A" w:rsidRDefault="00F7426A" w:rsidP="004647EB">
      <w:pPr>
        <w:pBdr>
          <w:top w:val="nil"/>
          <w:left w:val="nil"/>
          <w:bottom w:val="nil"/>
          <w:right w:val="nil"/>
          <w:between w:val="nil"/>
        </w:pBdr>
        <w:ind w:firstLine="720"/>
        <w:contextualSpacing/>
        <w:jc w:val="both"/>
        <w:rPr>
          <w:sz w:val="24"/>
          <w:szCs w:val="24"/>
        </w:rPr>
      </w:pPr>
    </w:p>
    <w:p w:rsidR="00F7426A" w:rsidRDefault="00F7426A" w:rsidP="004647EB">
      <w:pPr>
        <w:pBdr>
          <w:top w:val="nil"/>
          <w:left w:val="nil"/>
          <w:bottom w:val="nil"/>
          <w:right w:val="nil"/>
          <w:between w:val="nil"/>
        </w:pBdr>
        <w:ind w:firstLine="720"/>
        <w:contextualSpacing/>
        <w:jc w:val="both"/>
        <w:rPr>
          <w:sz w:val="24"/>
          <w:szCs w:val="24"/>
        </w:rPr>
      </w:pPr>
    </w:p>
    <w:p w:rsidR="00F7426A" w:rsidRDefault="00F7426A" w:rsidP="004647EB">
      <w:pPr>
        <w:pBdr>
          <w:top w:val="nil"/>
          <w:left w:val="nil"/>
          <w:bottom w:val="nil"/>
          <w:right w:val="nil"/>
          <w:between w:val="nil"/>
        </w:pBdr>
        <w:ind w:firstLine="720"/>
        <w:contextualSpacing/>
        <w:jc w:val="both"/>
        <w:rPr>
          <w:sz w:val="24"/>
          <w:szCs w:val="24"/>
        </w:rPr>
      </w:pPr>
    </w:p>
    <w:p w:rsidR="00F7426A" w:rsidRDefault="00F7426A" w:rsidP="004647EB">
      <w:pPr>
        <w:pBdr>
          <w:top w:val="nil"/>
          <w:left w:val="nil"/>
          <w:bottom w:val="nil"/>
          <w:right w:val="nil"/>
          <w:between w:val="nil"/>
        </w:pBdr>
        <w:ind w:firstLine="720"/>
        <w:contextualSpacing/>
        <w:jc w:val="both"/>
        <w:rPr>
          <w:sz w:val="24"/>
          <w:szCs w:val="24"/>
        </w:rPr>
      </w:pPr>
    </w:p>
    <w:p w:rsidR="00F7426A" w:rsidRDefault="00F7426A" w:rsidP="004647EB">
      <w:pPr>
        <w:pBdr>
          <w:top w:val="nil"/>
          <w:left w:val="nil"/>
          <w:bottom w:val="nil"/>
          <w:right w:val="nil"/>
          <w:between w:val="nil"/>
        </w:pBdr>
        <w:ind w:firstLine="720"/>
        <w:contextualSpacing/>
        <w:jc w:val="both"/>
        <w:rPr>
          <w:sz w:val="24"/>
          <w:szCs w:val="24"/>
        </w:rPr>
      </w:pPr>
    </w:p>
    <w:p w:rsidR="00F7426A" w:rsidRDefault="00F7426A" w:rsidP="004647EB">
      <w:pPr>
        <w:pBdr>
          <w:top w:val="nil"/>
          <w:left w:val="nil"/>
          <w:bottom w:val="nil"/>
          <w:right w:val="nil"/>
          <w:between w:val="nil"/>
        </w:pBdr>
        <w:ind w:firstLine="720"/>
        <w:contextualSpacing/>
        <w:jc w:val="both"/>
        <w:rPr>
          <w:sz w:val="24"/>
          <w:szCs w:val="24"/>
        </w:rPr>
      </w:pPr>
    </w:p>
    <w:p w:rsidR="00F7426A" w:rsidRDefault="00F7426A" w:rsidP="004647EB">
      <w:pPr>
        <w:pBdr>
          <w:top w:val="nil"/>
          <w:left w:val="nil"/>
          <w:bottom w:val="nil"/>
          <w:right w:val="nil"/>
          <w:between w:val="nil"/>
        </w:pBdr>
        <w:ind w:firstLine="720"/>
        <w:contextualSpacing/>
        <w:jc w:val="both"/>
        <w:rPr>
          <w:sz w:val="24"/>
          <w:szCs w:val="24"/>
        </w:rPr>
      </w:pPr>
    </w:p>
    <w:p w:rsidR="00F7426A" w:rsidRDefault="00F7426A" w:rsidP="004647EB">
      <w:pPr>
        <w:pBdr>
          <w:top w:val="nil"/>
          <w:left w:val="nil"/>
          <w:bottom w:val="nil"/>
          <w:right w:val="nil"/>
          <w:between w:val="nil"/>
        </w:pBdr>
        <w:ind w:firstLine="720"/>
        <w:contextualSpacing/>
        <w:jc w:val="both"/>
        <w:rPr>
          <w:sz w:val="24"/>
          <w:szCs w:val="24"/>
        </w:rPr>
      </w:pPr>
    </w:p>
    <w:p w:rsidR="00F7426A" w:rsidRDefault="00F7426A" w:rsidP="004647EB">
      <w:pPr>
        <w:pBdr>
          <w:top w:val="nil"/>
          <w:left w:val="nil"/>
          <w:bottom w:val="nil"/>
          <w:right w:val="nil"/>
          <w:between w:val="nil"/>
        </w:pBdr>
        <w:ind w:firstLine="720"/>
        <w:contextualSpacing/>
        <w:jc w:val="both"/>
        <w:rPr>
          <w:sz w:val="24"/>
          <w:szCs w:val="24"/>
        </w:rPr>
      </w:pPr>
    </w:p>
    <w:p w:rsidR="00F7426A" w:rsidRDefault="00F7426A" w:rsidP="004647EB">
      <w:pPr>
        <w:pBdr>
          <w:top w:val="nil"/>
          <w:left w:val="nil"/>
          <w:bottom w:val="nil"/>
          <w:right w:val="nil"/>
          <w:between w:val="nil"/>
        </w:pBdr>
        <w:ind w:firstLine="720"/>
        <w:contextualSpacing/>
        <w:jc w:val="both"/>
        <w:rPr>
          <w:sz w:val="24"/>
          <w:szCs w:val="24"/>
        </w:rPr>
      </w:pPr>
    </w:p>
    <w:p w:rsidR="00F7426A" w:rsidRDefault="00F7426A" w:rsidP="004647EB">
      <w:pPr>
        <w:pBdr>
          <w:top w:val="nil"/>
          <w:left w:val="nil"/>
          <w:bottom w:val="nil"/>
          <w:right w:val="nil"/>
          <w:between w:val="nil"/>
        </w:pBdr>
        <w:ind w:firstLine="720"/>
        <w:contextualSpacing/>
        <w:jc w:val="both"/>
        <w:rPr>
          <w:sz w:val="24"/>
          <w:szCs w:val="24"/>
        </w:rPr>
      </w:pPr>
    </w:p>
    <w:p w:rsidR="00F7426A" w:rsidRDefault="00F7426A" w:rsidP="004647EB">
      <w:pPr>
        <w:pBdr>
          <w:top w:val="nil"/>
          <w:left w:val="nil"/>
          <w:bottom w:val="nil"/>
          <w:right w:val="nil"/>
          <w:between w:val="nil"/>
        </w:pBdr>
        <w:ind w:firstLine="720"/>
        <w:contextualSpacing/>
        <w:jc w:val="both"/>
        <w:rPr>
          <w:sz w:val="24"/>
          <w:szCs w:val="24"/>
        </w:rPr>
      </w:pPr>
    </w:p>
    <w:p w:rsidR="00F7426A" w:rsidRDefault="00F7426A" w:rsidP="004647EB">
      <w:pPr>
        <w:pBdr>
          <w:top w:val="nil"/>
          <w:left w:val="nil"/>
          <w:bottom w:val="nil"/>
          <w:right w:val="nil"/>
          <w:between w:val="nil"/>
        </w:pBdr>
        <w:ind w:firstLine="720"/>
        <w:contextualSpacing/>
        <w:jc w:val="both"/>
        <w:rPr>
          <w:sz w:val="24"/>
          <w:szCs w:val="24"/>
        </w:rPr>
      </w:pPr>
    </w:p>
    <w:p w:rsidR="00F7426A" w:rsidRDefault="00F7426A" w:rsidP="004647EB">
      <w:pPr>
        <w:pBdr>
          <w:top w:val="nil"/>
          <w:left w:val="nil"/>
          <w:bottom w:val="nil"/>
          <w:right w:val="nil"/>
          <w:between w:val="nil"/>
        </w:pBdr>
        <w:ind w:firstLine="720"/>
        <w:contextualSpacing/>
        <w:jc w:val="both"/>
        <w:rPr>
          <w:sz w:val="24"/>
          <w:szCs w:val="24"/>
        </w:rPr>
      </w:pPr>
    </w:p>
    <w:p w:rsidR="00F7426A" w:rsidRDefault="00F7426A" w:rsidP="004647EB">
      <w:pPr>
        <w:pBdr>
          <w:top w:val="nil"/>
          <w:left w:val="nil"/>
          <w:bottom w:val="nil"/>
          <w:right w:val="nil"/>
          <w:between w:val="nil"/>
        </w:pBdr>
        <w:ind w:firstLine="720"/>
        <w:contextualSpacing/>
        <w:jc w:val="both"/>
        <w:rPr>
          <w:sz w:val="24"/>
          <w:szCs w:val="24"/>
        </w:rPr>
      </w:pPr>
    </w:p>
    <w:p w:rsidR="00F7426A" w:rsidRDefault="00F7426A" w:rsidP="004647EB">
      <w:pPr>
        <w:pBdr>
          <w:top w:val="nil"/>
          <w:left w:val="nil"/>
          <w:bottom w:val="nil"/>
          <w:right w:val="nil"/>
          <w:between w:val="nil"/>
        </w:pBdr>
        <w:ind w:firstLine="720"/>
        <w:contextualSpacing/>
        <w:jc w:val="both"/>
        <w:rPr>
          <w:sz w:val="24"/>
          <w:szCs w:val="24"/>
        </w:rPr>
      </w:pPr>
    </w:p>
    <w:p w:rsidR="00F7426A" w:rsidRDefault="00F7426A" w:rsidP="004647EB">
      <w:pPr>
        <w:pBdr>
          <w:top w:val="nil"/>
          <w:left w:val="nil"/>
          <w:bottom w:val="nil"/>
          <w:right w:val="nil"/>
          <w:between w:val="nil"/>
        </w:pBdr>
        <w:ind w:firstLine="720"/>
        <w:contextualSpacing/>
        <w:jc w:val="both"/>
        <w:rPr>
          <w:sz w:val="24"/>
          <w:szCs w:val="24"/>
        </w:rPr>
      </w:pPr>
    </w:p>
    <w:p w:rsidR="00F7426A" w:rsidRDefault="00F7426A" w:rsidP="004647EB">
      <w:pPr>
        <w:pBdr>
          <w:top w:val="nil"/>
          <w:left w:val="nil"/>
          <w:bottom w:val="nil"/>
          <w:right w:val="nil"/>
          <w:between w:val="nil"/>
        </w:pBdr>
        <w:ind w:firstLine="720"/>
        <w:contextualSpacing/>
        <w:jc w:val="both"/>
        <w:rPr>
          <w:sz w:val="24"/>
          <w:szCs w:val="24"/>
        </w:rPr>
      </w:pPr>
    </w:p>
    <w:p w:rsidR="00F7426A" w:rsidRDefault="00F7426A" w:rsidP="004647EB">
      <w:pPr>
        <w:pBdr>
          <w:top w:val="nil"/>
          <w:left w:val="nil"/>
          <w:bottom w:val="nil"/>
          <w:right w:val="nil"/>
          <w:between w:val="nil"/>
        </w:pBdr>
        <w:ind w:firstLine="720"/>
        <w:contextualSpacing/>
        <w:jc w:val="both"/>
        <w:rPr>
          <w:sz w:val="24"/>
          <w:szCs w:val="24"/>
        </w:rPr>
      </w:pPr>
    </w:p>
    <w:p w:rsidR="00F7426A" w:rsidRDefault="00F7426A" w:rsidP="004647EB">
      <w:pPr>
        <w:pBdr>
          <w:top w:val="nil"/>
          <w:left w:val="nil"/>
          <w:bottom w:val="nil"/>
          <w:right w:val="nil"/>
          <w:between w:val="nil"/>
        </w:pBdr>
        <w:ind w:firstLine="720"/>
        <w:contextualSpacing/>
        <w:jc w:val="both"/>
        <w:rPr>
          <w:sz w:val="24"/>
          <w:szCs w:val="24"/>
        </w:rPr>
      </w:pPr>
    </w:p>
    <w:p w:rsidR="00F7426A" w:rsidRDefault="00F7426A" w:rsidP="004647EB">
      <w:pPr>
        <w:pBdr>
          <w:top w:val="nil"/>
          <w:left w:val="nil"/>
          <w:bottom w:val="nil"/>
          <w:right w:val="nil"/>
          <w:between w:val="nil"/>
        </w:pBdr>
        <w:ind w:firstLine="720"/>
        <w:contextualSpacing/>
        <w:jc w:val="both"/>
        <w:rPr>
          <w:sz w:val="24"/>
          <w:szCs w:val="24"/>
        </w:rPr>
      </w:pPr>
    </w:p>
    <w:p w:rsidR="00F7426A" w:rsidRDefault="00F7426A" w:rsidP="004647EB">
      <w:pPr>
        <w:pBdr>
          <w:top w:val="nil"/>
          <w:left w:val="nil"/>
          <w:bottom w:val="nil"/>
          <w:right w:val="nil"/>
          <w:between w:val="nil"/>
        </w:pBdr>
        <w:ind w:firstLine="720"/>
        <w:contextualSpacing/>
        <w:jc w:val="both"/>
        <w:rPr>
          <w:sz w:val="24"/>
          <w:szCs w:val="24"/>
        </w:rPr>
      </w:pPr>
    </w:p>
    <w:p w:rsidR="00F7426A" w:rsidRDefault="00F7426A" w:rsidP="004647EB">
      <w:pPr>
        <w:pBdr>
          <w:top w:val="nil"/>
          <w:left w:val="nil"/>
          <w:bottom w:val="nil"/>
          <w:right w:val="nil"/>
          <w:between w:val="nil"/>
        </w:pBdr>
        <w:ind w:firstLine="720"/>
        <w:contextualSpacing/>
        <w:jc w:val="both"/>
        <w:rPr>
          <w:sz w:val="24"/>
          <w:szCs w:val="24"/>
        </w:rPr>
      </w:pPr>
    </w:p>
    <w:p w:rsidR="00F7426A" w:rsidRDefault="00F7426A" w:rsidP="004647EB">
      <w:pPr>
        <w:pBdr>
          <w:top w:val="nil"/>
          <w:left w:val="nil"/>
          <w:bottom w:val="nil"/>
          <w:right w:val="nil"/>
          <w:between w:val="nil"/>
        </w:pBdr>
        <w:ind w:firstLine="720"/>
        <w:contextualSpacing/>
        <w:jc w:val="both"/>
        <w:rPr>
          <w:sz w:val="24"/>
          <w:szCs w:val="24"/>
        </w:rPr>
      </w:pPr>
    </w:p>
    <w:p w:rsidR="00F7426A" w:rsidRDefault="00F7426A" w:rsidP="004647EB">
      <w:pPr>
        <w:pBdr>
          <w:top w:val="nil"/>
          <w:left w:val="nil"/>
          <w:bottom w:val="nil"/>
          <w:right w:val="nil"/>
          <w:between w:val="nil"/>
        </w:pBdr>
        <w:ind w:firstLine="720"/>
        <w:contextualSpacing/>
        <w:jc w:val="both"/>
        <w:rPr>
          <w:sz w:val="24"/>
          <w:szCs w:val="24"/>
        </w:rPr>
      </w:pPr>
    </w:p>
    <w:p w:rsidR="00F7426A" w:rsidRDefault="00F7426A" w:rsidP="004647EB">
      <w:pPr>
        <w:pBdr>
          <w:top w:val="nil"/>
          <w:left w:val="nil"/>
          <w:bottom w:val="nil"/>
          <w:right w:val="nil"/>
          <w:between w:val="nil"/>
        </w:pBdr>
        <w:ind w:firstLine="720"/>
        <w:contextualSpacing/>
        <w:jc w:val="both"/>
        <w:rPr>
          <w:sz w:val="24"/>
          <w:szCs w:val="24"/>
        </w:rPr>
      </w:pPr>
    </w:p>
    <w:p w:rsidR="00F7426A" w:rsidRDefault="00F7426A" w:rsidP="004647EB">
      <w:pPr>
        <w:pBdr>
          <w:top w:val="nil"/>
          <w:left w:val="nil"/>
          <w:bottom w:val="nil"/>
          <w:right w:val="nil"/>
          <w:between w:val="nil"/>
        </w:pBdr>
        <w:ind w:firstLine="720"/>
        <w:contextualSpacing/>
        <w:jc w:val="both"/>
        <w:rPr>
          <w:sz w:val="24"/>
          <w:szCs w:val="24"/>
        </w:rPr>
      </w:pPr>
    </w:p>
    <w:p w:rsidR="00F7426A" w:rsidRDefault="00F7426A" w:rsidP="004647EB">
      <w:pPr>
        <w:pBdr>
          <w:top w:val="nil"/>
          <w:left w:val="nil"/>
          <w:bottom w:val="nil"/>
          <w:right w:val="nil"/>
          <w:between w:val="nil"/>
        </w:pBdr>
        <w:ind w:firstLine="720"/>
        <w:contextualSpacing/>
        <w:jc w:val="both"/>
        <w:rPr>
          <w:sz w:val="24"/>
          <w:szCs w:val="24"/>
        </w:rPr>
      </w:pPr>
    </w:p>
    <w:p w:rsidR="00F7426A" w:rsidRDefault="00F7426A" w:rsidP="004647EB">
      <w:pPr>
        <w:pBdr>
          <w:top w:val="nil"/>
          <w:left w:val="nil"/>
          <w:bottom w:val="nil"/>
          <w:right w:val="nil"/>
          <w:between w:val="nil"/>
        </w:pBdr>
        <w:ind w:firstLine="720"/>
        <w:contextualSpacing/>
        <w:jc w:val="both"/>
        <w:rPr>
          <w:sz w:val="24"/>
          <w:szCs w:val="24"/>
        </w:rPr>
      </w:pPr>
    </w:p>
    <w:p w:rsidR="00F7426A" w:rsidRDefault="00F7426A" w:rsidP="004647EB">
      <w:pPr>
        <w:pBdr>
          <w:top w:val="nil"/>
          <w:left w:val="nil"/>
          <w:bottom w:val="nil"/>
          <w:right w:val="nil"/>
          <w:between w:val="nil"/>
        </w:pBdr>
        <w:ind w:firstLine="720"/>
        <w:contextualSpacing/>
        <w:jc w:val="both"/>
        <w:rPr>
          <w:sz w:val="24"/>
          <w:szCs w:val="24"/>
        </w:rPr>
      </w:pPr>
    </w:p>
    <w:p w:rsidR="00F7426A" w:rsidRDefault="00F7426A" w:rsidP="004647EB">
      <w:pPr>
        <w:pBdr>
          <w:top w:val="nil"/>
          <w:left w:val="nil"/>
          <w:bottom w:val="nil"/>
          <w:right w:val="nil"/>
          <w:between w:val="nil"/>
        </w:pBdr>
        <w:ind w:firstLine="720"/>
        <w:contextualSpacing/>
        <w:jc w:val="both"/>
        <w:rPr>
          <w:sz w:val="24"/>
          <w:szCs w:val="24"/>
        </w:rPr>
      </w:pPr>
    </w:p>
    <w:p w:rsidR="00F7426A" w:rsidRPr="004647EB" w:rsidRDefault="00F7426A" w:rsidP="004647EB">
      <w:pPr>
        <w:pBdr>
          <w:top w:val="nil"/>
          <w:left w:val="nil"/>
          <w:bottom w:val="nil"/>
          <w:right w:val="nil"/>
          <w:between w:val="nil"/>
        </w:pBdr>
        <w:ind w:firstLine="720"/>
        <w:contextualSpacing/>
        <w:jc w:val="both"/>
        <w:rPr>
          <w:sz w:val="24"/>
          <w:szCs w:val="24"/>
        </w:rPr>
      </w:pPr>
      <w:r>
        <w:rPr>
          <w:sz w:val="24"/>
          <w:szCs w:val="24"/>
        </w:rPr>
        <w:t xml:space="preserve"> </w:t>
      </w:r>
    </w:p>
    <w:p w:rsidR="00472098" w:rsidRPr="004647EB" w:rsidRDefault="00472098" w:rsidP="004647EB">
      <w:pPr>
        <w:pBdr>
          <w:top w:val="nil"/>
          <w:left w:val="nil"/>
          <w:bottom w:val="nil"/>
          <w:right w:val="nil"/>
          <w:between w:val="nil"/>
        </w:pBdr>
        <w:ind w:firstLine="720"/>
        <w:contextualSpacing/>
        <w:jc w:val="right"/>
        <w:rPr>
          <w:sz w:val="24"/>
          <w:szCs w:val="24"/>
        </w:rPr>
      </w:pPr>
      <w:r w:rsidRPr="004647EB">
        <w:rPr>
          <w:sz w:val="24"/>
          <w:szCs w:val="24"/>
        </w:rPr>
        <w:lastRenderedPageBreak/>
        <w:t>Приложение № 1</w:t>
      </w:r>
    </w:p>
    <w:p w:rsidR="00472098" w:rsidRPr="004647EB" w:rsidRDefault="00472098" w:rsidP="004647EB">
      <w:pPr>
        <w:pBdr>
          <w:top w:val="nil"/>
          <w:left w:val="nil"/>
          <w:bottom w:val="nil"/>
          <w:right w:val="nil"/>
          <w:between w:val="nil"/>
        </w:pBdr>
        <w:ind w:firstLine="720"/>
        <w:contextualSpacing/>
        <w:jc w:val="right"/>
        <w:rPr>
          <w:sz w:val="24"/>
          <w:szCs w:val="24"/>
        </w:rPr>
      </w:pPr>
    </w:p>
    <w:p w:rsidR="00472098" w:rsidRPr="004647EB" w:rsidRDefault="00472098" w:rsidP="004647EB">
      <w:pPr>
        <w:pStyle w:val="30"/>
        <w:numPr>
          <w:ilvl w:val="2"/>
          <w:numId w:val="12"/>
        </w:numPr>
        <w:suppressAutoHyphens/>
        <w:spacing w:before="0" w:after="0"/>
        <w:contextualSpacing/>
        <w:jc w:val="center"/>
        <w:rPr>
          <w:rFonts w:ascii="Times New Roman" w:hAnsi="Times New Roman"/>
          <w:sz w:val="24"/>
          <w:szCs w:val="24"/>
        </w:rPr>
      </w:pPr>
      <w:r w:rsidRPr="004647EB">
        <w:rPr>
          <w:rFonts w:ascii="Times New Roman" w:hAnsi="Times New Roman"/>
          <w:sz w:val="24"/>
          <w:szCs w:val="24"/>
        </w:rPr>
        <w:t>Предложение о сотрудничестве</w:t>
      </w:r>
    </w:p>
    <w:p w:rsidR="00472098" w:rsidRPr="004647EB" w:rsidRDefault="00472098" w:rsidP="004647EB">
      <w:pPr>
        <w:contextualSpacing/>
        <w:rPr>
          <w:sz w:val="24"/>
          <w:szCs w:val="24"/>
        </w:rPr>
      </w:pPr>
    </w:p>
    <w:p w:rsidR="00472098" w:rsidRPr="004647EB" w:rsidRDefault="00472098" w:rsidP="004647EB">
      <w:pPr>
        <w:contextualSpacing/>
        <w:rPr>
          <w:sz w:val="24"/>
          <w:szCs w:val="24"/>
        </w:rPr>
      </w:pPr>
    </w:p>
    <w:p w:rsidR="00472098" w:rsidRPr="004647EB" w:rsidRDefault="00472098" w:rsidP="004647EB">
      <w:pPr>
        <w:contextualSpacing/>
        <w:rPr>
          <w:sz w:val="24"/>
          <w:szCs w:val="24"/>
        </w:rPr>
      </w:pPr>
      <w:r w:rsidRPr="004647EB">
        <w:rPr>
          <w:sz w:val="24"/>
          <w:szCs w:val="24"/>
        </w:rPr>
        <w:t xml:space="preserve"> «____» ___________ 20_ г.                               Процедура Размещения оферты</w:t>
      </w:r>
    </w:p>
    <w:p w:rsidR="00472098" w:rsidRPr="004647EB" w:rsidRDefault="00472098" w:rsidP="004647EB">
      <w:pPr>
        <w:contextualSpacing/>
        <w:jc w:val="right"/>
        <w:rPr>
          <w:sz w:val="24"/>
          <w:szCs w:val="24"/>
        </w:rPr>
      </w:pPr>
      <w:r w:rsidRPr="004647EB">
        <w:rPr>
          <w:sz w:val="24"/>
          <w:szCs w:val="24"/>
        </w:rPr>
        <w:t>№ РО</w:t>
      </w:r>
      <w:proofErr w:type="gramStart"/>
      <w:r w:rsidRPr="004647EB">
        <w:rPr>
          <w:sz w:val="24"/>
          <w:szCs w:val="24"/>
        </w:rPr>
        <w:t>-___-______</w:t>
      </w:r>
      <w:proofErr w:type="gramEnd"/>
    </w:p>
    <w:p w:rsidR="00472098" w:rsidRPr="004647EB" w:rsidRDefault="00472098" w:rsidP="004647EB">
      <w:pPr>
        <w:contextualSpacing/>
        <w:rPr>
          <w:sz w:val="24"/>
          <w:szCs w:val="24"/>
        </w:rPr>
      </w:pPr>
      <w:r w:rsidRPr="004647EB">
        <w:rPr>
          <w:sz w:val="24"/>
          <w:szCs w:val="24"/>
        </w:rPr>
        <w:t>____________________________________________________________________</w:t>
      </w:r>
    </w:p>
    <w:p w:rsidR="00472098" w:rsidRPr="004647EB" w:rsidRDefault="00472098" w:rsidP="004647EB">
      <w:pPr>
        <w:ind w:firstLine="3"/>
        <w:contextualSpacing/>
        <w:jc w:val="center"/>
        <w:rPr>
          <w:i/>
          <w:sz w:val="24"/>
          <w:szCs w:val="24"/>
        </w:rPr>
      </w:pPr>
      <w:r w:rsidRPr="004647EB">
        <w:rPr>
          <w:i/>
          <w:sz w:val="24"/>
          <w:szCs w:val="24"/>
        </w:rPr>
        <w:t>(Полное наименование претендента)</w:t>
      </w:r>
    </w:p>
    <w:p w:rsidR="00472098" w:rsidRPr="004647EB" w:rsidRDefault="00472098" w:rsidP="004647EB">
      <w:pPr>
        <w:ind w:firstLine="708"/>
        <w:contextualSpacing/>
        <w:rPr>
          <w:sz w:val="24"/>
          <w:szCs w:val="24"/>
        </w:rPr>
      </w:pPr>
    </w:p>
    <w:p w:rsidR="00472098" w:rsidRPr="004647EB" w:rsidRDefault="00472098" w:rsidP="004647EB">
      <w:pPr>
        <w:numPr>
          <w:ilvl w:val="3"/>
          <w:numId w:val="13"/>
        </w:numPr>
        <w:pBdr>
          <w:top w:val="nil"/>
          <w:left w:val="nil"/>
          <w:bottom w:val="nil"/>
          <w:right w:val="nil"/>
          <w:between w:val="nil"/>
        </w:pBdr>
        <w:suppressAutoHyphens/>
        <w:ind w:left="0" w:firstLine="851"/>
        <w:contextualSpacing/>
        <w:jc w:val="both"/>
        <w:rPr>
          <w:color w:val="000000"/>
          <w:sz w:val="24"/>
          <w:szCs w:val="24"/>
        </w:rPr>
      </w:pPr>
      <w:r w:rsidRPr="004647EB">
        <w:rPr>
          <w:i/>
          <w:color w:val="000000"/>
          <w:sz w:val="24"/>
          <w:szCs w:val="24"/>
          <w:u w:val="single"/>
        </w:rPr>
        <w:t>(полное наименование претендента)</w:t>
      </w:r>
      <w:r w:rsidRPr="004647EB">
        <w:rPr>
          <w:color w:val="000000"/>
          <w:sz w:val="24"/>
          <w:szCs w:val="24"/>
        </w:rPr>
        <w:t xml:space="preserve"> принимает на себя обязательство поставлять запасные части по заявкам Заказчика </w:t>
      </w:r>
      <w:proofErr w:type="gramStart"/>
      <w:r w:rsidRPr="004647EB">
        <w:rPr>
          <w:color w:val="000000"/>
          <w:sz w:val="24"/>
          <w:szCs w:val="24"/>
        </w:rPr>
        <w:t>для</w:t>
      </w:r>
      <w:proofErr w:type="gramEnd"/>
      <w:r w:rsidRPr="004647EB">
        <w:rPr>
          <w:color w:val="000000"/>
          <w:sz w:val="24"/>
          <w:szCs w:val="24"/>
        </w:rPr>
        <w:t xml:space="preserve"> следующих </w:t>
      </w:r>
      <w:proofErr w:type="spellStart"/>
      <w:r w:rsidRPr="004647EB">
        <w:rPr>
          <w:color w:val="000000"/>
          <w:sz w:val="24"/>
          <w:szCs w:val="24"/>
        </w:rPr>
        <w:t>ричстакеров</w:t>
      </w:r>
      <w:proofErr w:type="spellEnd"/>
      <w:r w:rsidRPr="004647EB">
        <w:rPr>
          <w:color w:val="000000"/>
          <w:sz w:val="24"/>
          <w:szCs w:val="24"/>
        </w:rPr>
        <w:t>:</w:t>
      </w:r>
    </w:p>
    <w:p w:rsidR="00472098" w:rsidRPr="004647EB" w:rsidRDefault="00472098" w:rsidP="004647EB">
      <w:pPr>
        <w:pBdr>
          <w:top w:val="nil"/>
          <w:left w:val="nil"/>
          <w:bottom w:val="nil"/>
          <w:right w:val="nil"/>
          <w:between w:val="nil"/>
        </w:pBdr>
        <w:ind w:left="851"/>
        <w:contextualSpacing/>
        <w:jc w:val="both"/>
        <w:rPr>
          <w:color w:val="000000"/>
          <w:sz w:val="24"/>
          <w:szCs w:val="24"/>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tblPr>
      <w:tblGrid>
        <w:gridCol w:w="780"/>
        <w:gridCol w:w="3272"/>
        <w:gridCol w:w="5587"/>
      </w:tblGrid>
      <w:tr w:rsidR="00472098" w:rsidRPr="004647EB" w:rsidTr="00472098">
        <w:tc>
          <w:tcPr>
            <w:tcW w:w="780" w:type="dxa"/>
          </w:tcPr>
          <w:p w:rsidR="00472098" w:rsidRPr="004647EB" w:rsidRDefault="00472098" w:rsidP="004647EB">
            <w:pPr>
              <w:pBdr>
                <w:top w:val="nil"/>
                <w:left w:val="nil"/>
                <w:bottom w:val="nil"/>
                <w:right w:val="nil"/>
                <w:between w:val="nil"/>
              </w:pBdr>
              <w:contextualSpacing/>
              <w:jc w:val="center"/>
              <w:rPr>
                <w:color w:val="000000"/>
                <w:sz w:val="24"/>
                <w:szCs w:val="24"/>
              </w:rPr>
            </w:pPr>
            <w:r w:rsidRPr="004647EB">
              <w:rPr>
                <w:color w:val="000000"/>
                <w:sz w:val="24"/>
                <w:szCs w:val="24"/>
              </w:rPr>
              <w:t xml:space="preserve">№ </w:t>
            </w:r>
          </w:p>
          <w:p w:rsidR="00472098" w:rsidRPr="004647EB" w:rsidRDefault="00472098" w:rsidP="004647EB">
            <w:pPr>
              <w:pBdr>
                <w:top w:val="nil"/>
                <w:left w:val="nil"/>
                <w:bottom w:val="nil"/>
                <w:right w:val="nil"/>
                <w:between w:val="nil"/>
              </w:pBdr>
              <w:contextualSpacing/>
              <w:jc w:val="center"/>
              <w:rPr>
                <w:color w:val="000000"/>
                <w:sz w:val="24"/>
                <w:szCs w:val="24"/>
              </w:rPr>
            </w:pPr>
            <w:proofErr w:type="spellStart"/>
            <w:proofErr w:type="gramStart"/>
            <w:r w:rsidRPr="004647EB">
              <w:rPr>
                <w:color w:val="000000"/>
                <w:sz w:val="24"/>
                <w:szCs w:val="24"/>
              </w:rPr>
              <w:t>п</w:t>
            </w:r>
            <w:proofErr w:type="spellEnd"/>
            <w:proofErr w:type="gramEnd"/>
            <w:r w:rsidRPr="004647EB">
              <w:rPr>
                <w:color w:val="000000"/>
                <w:sz w:val="24"/>
                <w:szCs w:val="24"/>
              </w:rPr>
              <w:t>/</w:t>
            </w:r>
            <w:proofErr w:type="spellStart"/>
            <w:r w:rsidRPr="004647EB">
              <w:rPr>
                <w:color w:val="000000"/>
                <w:sz w:val="24"/>
                <w:szCs w:val="24"/>
              </w:rPr>
              <w:t>п</w:t>
            </w:r>
            <w:proofErr w:type="spellEnd"/>
          </w:p>
        </w:tc>
        <w:tc>
          <w:tcPr>
            <w:tcW w:w="3272" w:type="dxa"/>
          </w:tcPr>
          <w:p w:rsidR="00472098" w:rsidRPr="004647EB" w:rsidRDefault="00472098" w:rsidP="004647EB">
            <w:pPr>
              <w:pBdr>
                <w:top w:val="nil"/>
                <w:left w:val="nil"/>
                <w:bottom w:val="nil"/>
                <w:right w:val="nil"/>
                <w:between w:val="nil"/>
              </w:pBdr>
              <w:contextualSpacing/>
              <w:jc w:val="center"/>
              <w:rPr>
                <w:color w:val="000000"/>
                <w:sz w:val="24"/>
                <w:szCs w:val="24"/>
              </w:rPr>
            </w:pPr>
            <w:r w:rsidRPr="004647EB">
              <w:rPr>
                <w:color w:val="000000"/>
                <w:sz w:val="24"/>
                <w:szCs w:val="24"/>
              </w:rPr>
              <w:t xml:space="preserve">Марка, модель </w:t>
            </w:r>
            <w:proofErr w:type="spellStart"/>
            <w:r w:rsidRPr="004647EB">
              <w:rPr>
                <w:color w:val="000000"/>
                <w:sz w:val="24"/>
                <w:szCs w:val="24"/>
              </w:rPr>
              <w:t>ричстакера</w:t>
            </w:r>
            <w:proofErr w:type="spellEnd"/>
            <w:r w:rsidRPr="004647EB">
              <w:rPr>
                <w:color w:val="000000"/>
                <w:sz w:val="24"/>
                <w:szCs w:val="24"/>
                <w:vertAlign w:val="superscript"/>
              </w:rPr>
              <w:footnoteReference w:id="1"/>
            </w:r>
          </w:p>
        </w:tc>
        <w:tc>
          <w:tcPr>
            <w:tcW w:w="5587" w:type="dxa"/>
          </w:tcPr>
          <w:p w:rsidR="00472098" w:rsidRPr="004647EB" w:rsidRDefault="00472098" w:rsidP="004647EB">
            <w:pPr>
              <w:pBdr>
                <w:top w:val="nil"/>
                <w:left w:val="nil"/>
                <w:bottom w:val="nil"/>
                <w:right w:val="nil"/>
                <w:between w:val="nil"/>
              </w:pBdr>
              <w:contextualSpacing/>
              <w:jc w:val="center"/>
              <w:rPr>
                <w:color w:val="000000"/>
                <w:sz w:val="24"/>
                <w:szCs w:val="24"/>
              </w:rPr>
            </w:pPr>
            <w:r w:rsidRPr="004647EB">
              <w:rPr>
                <w:color w:val="000000"/>
                <w:sz w:val="24"/>
                <w:szCs w:val="24"/>
              </w:rPr>
              <w:t>Дислокация</w:t>
            </w:r>
          </w:p>
        </w:tc>
      </w:tr>
      <w:tr w:rsidR="00472098" w:rsidRPr="004647EB" w:rsidTr="00472098">
        <w:tc>
          <w:tcPr>
            <w:tcW w:w="780" w:type="dxa"/>
          </w:tcPr>
          <w:p w:rsidR="00472098" w:rsidRPr="004647EB" w:rsidRDefault="00472098" w:rsidP="004647EB">
            <w:pPr>
              <w:pBdr>
                <w:top w:val="nil"/>
                <w:left w:val="nil"/>
                <w:bottom w:val="nil"/>
                <w:right w:val="nil"/>
                <w:between w:val="nil"/>
              </w:pBdr>
              <w:contextualSpacing/>
              <w:jc w:val="center"/>
              <w:rPr>
                <w:color w:val="000000"/>
                <w:sz w:val="24"/>
                <w:szCs w:val="24"/>
              </w:rPr>
            </w:pPr>
            <w:r w:rsidRPr="004647EB">
              <w:rPr>
                <w:color w:val="000000"/>
                <w:sz w:val="24"/>
                <w:szCs w:val="24"/>
              </w:rPr>
              <w:t>1</w:t>
            </w:r>
          </w:p>
        </w:tc>
        <w:tc>
          <w:tcPr>
            <w:tcW w:w="3272" w:type="dxa"/>
          </w:tcPr>
          <w:p w:rsidR="00472098" w:rsidRPr="004647EB" w:rsidRDefault="00472098" w:rsidP="004647EB">
            <w:pPr>
              <w:pBdr>
                <w:top w:val="nil"/>
                <w:left w:val="nil"/>
                <w:bottom w:val="nil"/>
                <w:right w:val="nil"/>
                <w:between w:val="nil"/>
              </w:pBdr>
              <w:contextualSpacing/>
              <w:jc w:val="both"/>
              <w:rPr>
                <w:color w:val="000000"/>
                <w:sz w:val="24"/>
                <w:szCs w:val="24"/>
              </w:rPr>
            </w:pPr>
          </w:p>
        </w:tc>
        <w:tc>
          <w:tcPr>
            <w:tcW w:w="5587" w:type="dxa"/>
          </w:tcPr>
          <w:p w:rsidR="00472098" w:rsidRPr="004647EB" w:rsidRDefault="00472098" w:rsidP="004647EB">
            <w:pPr>
              <w:pBdr>
                <w:top w:val="nil"/>
                <w:left w:val="nil"/>
                <w:bottom w:val="nil"/>
                <w:right w:val="nil"/>
                <w:between w:val="nil"/>
              </w:pBdr>
              <w:contextualSpacing/>
              <w:jc w:val="both"/>
              <w:rPr>
                <w:color w:val="000000"/>
                <w:sz w:val="24"/>
                <w:szCs w:val="24"/>
              </w:rPr>
            </w:pPr>
          </w:p>
        </w:tc>
      </w:tr>
      <w:tr w:rsidR="00472098" w:rsidRPr="004647EB" w:rsidTr="00472098">
        <w:tc>
          <w:tcPr>
            <w:tcW w:w="780" w:type="dxa"/>
          </w:tcPr>
          <w:p w:rsidR="00472098" w:rsidRPr="004647EB" w:rsidRDefault="00472098" w:rsidP="004647EB">
            <w:pPr>
              <w:pBdr>
                <w:top w:val="nil"/>
                <w:left w:val="nil"/>
                <w:bottom w:val="nil"/>
                <w:right w:val="nil"/>
                <w:between w:val="nil"/>
              </w:pBdr>
              <w:contextualSpacing/>
              <w:jc w:val="center"/>
              <w:rPr>
                <w:color w:val="000000"/>
                <w:sz w:val="24"/>
                <w:szCs w:val="24"/>
              </w:rPr>
            </w:pPr>
            <w:r w:rsidRPr="004647EB">
              <w:rPr>
                <w:color w:val="000000"/>
                <w:sz w:val="24"/>
                <w:szCs w:val="24"/>
              </w:rPr>
              <w:t>2</w:t>
            </w:r>
          </w:p>
        </w:tc>
        <w:tc>
          <w:tcPr>
            <w:tcW w:w="3272" w:type="dxa"/>
          </w:tcPr>
          <w:p w:rsidR="00472098" w:rsidRPr="004647EB" w:rsidRDefault="00472098" w:rsidP="004647EB">
            <w:pPr>
              <w:pBdr>
                <w:top w:val="nil"/>
                <w:left w:val="nil"/>
                <w:bottom w:val="nil"/>
                <w:right w:val="nil"/>
                <w:between w:val="nil"/>
              </w:pBdr>
              <w:contextualSpacing/>
              <w:jc w:val="both"/>
              <w:rPr>
                <w:color w:val="000000"/>
                <w:sz w:val="24"/>
                <w:szCs w:val="24"/>
              </w:rPr>
            </w:pPr>
          </w:p>
        </w:tc>
        <w:tc>
          <w:tcPr>
            <w:tcW w:w="5587" w:type="dxa"/>
          </w:tcPr>
          <w:p w:rsidR="00472098" w:rsidRPr="004647EB" w:rsidRDefault="00472098" w:rsidP="004647EB">
            <w:pPr>
              <w:pBdr>
                <w:top w:val="nil"/>
                <w:left w:val="nil"/>
                <w:bottom w:val="nil"/>
                <w:right w:val="nil"/>
                <w:between w:val="nil"/>
              </w:pBdr>
              <w:contextualSpacing/>
              <w:jc w:val="both"/>
              <w:rPr>
                <w:color w:val="000000"/>
                <w:sz w:val="24"/>
                <w:szCs w:val="24"/>
              </w:rPr>
            </w:pPr>
          </w:p>
        </w:tc>
      </w:tr>
      <w:tr w:rsidR="00472098" w:rsidRPr="004647EB" w:rsidTr="00472098">
        <w:tc>
          <w:tcPr>
            <w:tcW w:w="780" w:type="dxa"/>
          </w:tcPr>
          <w:p w:rsidR="00472098" w:rsidRPr="004647EB" w:rsidRDefault="00472098" w:rsidP="004647EB">
            <w:pPr>
              <w:pBdr>
                <w:top w:val="nil"/>
                <w:left w:val="nil"/>
                <w:bottom w:val="nil"/>
                <w:right w:val="nil"/>
                <w:between w:val="nil"/>
              </w:pBdr>
              <w:contextualSpacing/>
              <w:jc w:val="center"/>
              <w:rPr>
                <w:color w:val="000000"/>
                <w:sz w:val="24"/>
                <w:szCs w:val="24"/>
              </w:rPr>
            </w:pPr>
            <w:r w:rsidRPr="004647EB">
              <w:rPr>
                <w:color w:val="000000"/>
                <w:sz w:val="24"/>
                <w:szCs w:val="24"/>
              </w:rPr>
              <w:t>3</w:t>
            </w:r>
          </w:p>
        </w:tc>
        <w:tc>
          <w:tcPr>
            <w:tcW w:w="3272" w:type="dxa"/>
          </w:tcPr>
          <w:p w:rsidR="00472098" w:rsidRPr="004647EB" w:rsidRDefault="00472098" w:rsidP="004647EB">
            <w:pPr>
              <w:pBdr>
                <w:top w:val="nil"/>
                <w:left w:val="nil"/>
                <w:bottom w:val="nil"/>
                <w:right w:val="nil"/>
                <w:between w:val="nil"/>
              </w:pBdr>
              <w:contextualSpacing/>
              <w:jc w:val="both"/>
              <w:rPr>
                <w:color w:val="000000"/>
                <w:sz w:val="24"/>
                <w:szCs w:val="24"/>
              </w:rPr>
            </w:pPr>
          </w:p>
        </w:tc>
        <w:tc>
          <w:tcPr>
            <w:tcW w:w="5587" w:type="dxa"/>
          </w:tcPr>
          <w:p w:rsidR="00472098" w:rsidRPr="004647EB" w:rsidRDefault="00472098" w:rsidP="004647EB">
            <w:pPr>
              <w:pBdr>
                <w:top w:val="nil"/>
                <w:left w:val="nil"/>
                <w:bottom w:val="nil"/>
                <w:right w:val="nil"/>
                <w:between w:val="nil"/>
              </w:pBdr>
              <w:contextualSpacing/>
              <w:jc w:val="both"/>
              <w:rPr>
                <w:color w:val="000000"/>
                <w:sz w:val="24"/>
                <w:szCs w:val="24"/>
              </w:rPr>
            </w:pPr>
          </w:p>
        </w:tc>
      </w:tr>
    </w:tbl>
    <w:p w:rsidR="00472098" w:rsidRPr="004647EB" w:rsidRDefault="00472098" w:rsidP="004647EB">
      <w:pPr>
        <w:pBdr>
          <w:top w:val="nil"/>
          <w:left w:val="nil"/>
          <w:bottom w:val="nil"/>
          <w:right w:val="nil"/>
          <w:between w:val="nil"/>
        </w:pBdr>
        <w:ind w:firstLine="709"/>
        <w:contextualSpacing/>
        <w:jc w:val="both"/>
        <w:rPr>
          <w:color w:val="000000"/>
          <w:sz w:val="24"/>
          <w:szCs w:val="24"/>
        </w:rPr>
      </w:pPr>
    </w:p>
    <w:p w:rsidR="00472098" w:rsidRPr="004647EB" w:rsidRDefault="00472098" w:rsidP="004647EB">
      <w:pPr>
        <w:pBdr>
          <w:top w:val="nil"/>
          <w:left w:val="nil"/>
          <w:bottom w:val="nil"/>
          <w:right w:val="nil"/>
          <w:between w:val="nil"/>
        </w:pBdr>
        <w:ind w:left="709"/>
        <w:contextualSpacing/>
        <w:jc w:val="both"/>
        <w:rPr>
          <w:color w:val="000000"/>
          <w:sz w:val="24"/>
          <w:szCs w:val="24"/>
        </w:rPr>
      </w:pPr>
    </w:p>
    <w:p w:rsidR="00472098" w:rsidRPr="004647EB" w:rsidRDefault="00472098" w:rsidP="004647EB">
      <w:pPr>
        <w:numPr>
          <w:ilvl w:val="3"/>
          <w:numId w:val="13"/>
        </w:numPr>
        <w:pBdr>
          <w:top w:val="nil"/>
          <w:left w:val="nil"/>
          <w:bottom w:val="nil"/>
          <w:right w:val="nil"/>
          <w:between w:val="nil"/>
        </w:pBdr>
        <w:suppressAutoHyphens/>
        <w:ind w:left="0" w:firstLine="709"/>
        <w:contextualSpacing/>
        <w:jc w:val="both"/>
        <w:rPr>
          <w:sz w:val="24"/>
          <w:szCs w:val="24"/>
        </w:rPr>
      </w:pPr>
      <w:r w:rsidRPr="004647EB">
        <w:rPr>
          <w:color w:val="000000"/>
          <w:sz w:val="24"/>
          <w:szCs w:val="24"/>
        </w:rPr>
        <w:t>Оплата за поставленный Товар осуществляется в течение 30 календарных дней с момента подписания Акта приёмки Товара, товарной накладной по форме ТОРГ12 и/или универсального передаточного документа (УПД).</w:t>
      </w:r>
    </w:p>
    <w:p w:rsidR="00472098" w:rsidRPr="004647EB" w:rsidRDefault="00472098" w:rsidP="004647EB">
      <w:pPr>
        <w:numPr>
          <w:ilvl w:val="3"/>
          <w:numId w:val="13"/>
        </w:numPr>
        <w:pBdr>
          <w:top w:val="nil"/>
          <w:left w:val="nil"/>
          <w:bottom w:val="nil"/>
          <w:right w:val="nil"/>
          <w:between w:val="nil"/>
        </w:pBdr>
        <w:suppressAutoHyphens/>
        <w:ind w:left="0" w:firstLine="709"/>
        <w:contextualSpacing/>
        <w:jc w:val="both"/>
        <w:rPr>
          <w:sz w:val="24"/>
          <w:szCs w:val="24"/>
        </w:rPr>
      </w:pPr>
      <w:r w:rsidRPr="004647EB">
        <w:rPr>
          <w:sz w:val="24"/>
          <w:szCs w:val="24"/>
        </w:rPr>
        <w:t xml:space="preserve">Осуществлять электронный документооборот (далее – ЭДО) на условиях, изложенных в приложениях № 3, 3a к проекту договора (приложение № 4) к документации о закупке </w:t>
      </w:r>
      <w:r w:rsidRPr="004647EB">
        <w:rPr>
          <w:b/>
          <w:sz w:val="24"/>
          <w:szCs w:val="24"/>
        </w:rPr>
        <w:t>согласны</w:t>
      </w:r>
      <w:r w:rsidRPr="004647EB">
        <w:rPr>
          <w:sz w:val="24"/>
          <w:szCs w:val="24"/>
        </w:rPr>
        <w:t>.</w:t>
      </w:r>
    </w:p>
    <w:p w:rsidR="00472098" w:rsidRPr="004647EB" w:rsidRDefault="00472098" w:rsidP="004647EB">
      <w:pPr>
        <w:numPr>
          <w:ilvl w:val="3"/>
          <w:numId w:val="13"/>
        </w:numPr>
        <w:pBdr>
          <w:top w:val="nil"/>
          <w:left w:val="nil"/>
          <w:bottom w:val="nil"/>
          <w:right w:val="nil"/>
          <w:between w:val="nil"/>
        </w:pBdr>
        <w:suppressAutoHyphens/>
        <w:ind w:left="0" w:firstLine="709"/>
        <w:contextualSpacing/>
        <w:jc w:val="both"/>
        <w:rPr>
          <w:sz w:val="24"/>
          <w:szCs w:val="24"/>
        </w:rPr>
      </w:pPr>
      <w:r w:rsidRPr="004647EB">
        <w:rPr>
          <w:sz w:val="24"/>
          <w:szCs w:val="24"/>
        </w:rPr>
        <w:t xml:space="preserve">При осуществлении ЭДО предполагается обмен следующими документами </w:t>
      </w:r>
      <w:r w:rsidRPr="004647EB">
        <w:rPr>
          <w:i/>
          <w:sz w:val="24"/>
          <w:szCs w:val="24"/>
        </w:rPr>
        <w:t>(ниже удалить лишние строки)</w:t>
      </w:r>
      <w:r w:rsidRPr="004647EB">
        <w:rPr>
          <w:sz w:val="24"/>
          <w:szCs w:val="24"/>
        </w:rPr>
        <w:t>:</w:t>
      </w:r>
    </w:p>
    <w:p w:rsidR="00472098" w:rsidRPr="004647EB" w:rsidRDefault="00472098" w:rsidP="004647EB">
      <w:pPr>
        <w:pStyle w:val="af"/>
        <w:ind w:left="0" w:firstLine="851"/>
        <w:contextualSpacing/>
        <w:jc w:val="both"/>
      </w:pPr>
      <w:r w:rsidRPr="004647EB">
        <w:t>- товарная накладная формы ТОРГ-12;</w:t>
      </w:r>
    </w:p>
    <w:p w:rsidR="00472098" w:rsidRPr="004647EB" w:rsidRDefault="00472098" w:rsidP="004647EB">
      <w:pPr>
        <w:pStyle w:val="af"/>
        <w:ind w:left="0" w:firstLine="851"/>
        <w:contextualSpacing/>
        <w:jc w:val="both"/>
      </w:pPr>
      <w:r w:rsidRPr="004647EB">
        <w:t>- универсальный передаточный документ (УПД);</w:t>
      </w:r>
    </w:p>
    <w:p w:rsidR="00472098" w:rsidRPr="004647EB" w:rsidRDefault="00472098" w:rsidP="004647EB">
      <w:pPr>
        <w:pStyle w:val="af"/>
        <w:ind w:left="0" w:firstLine="851"/>
        <w:contextualSpacing/>
        <w:jc w:val="both"/>
      </w:pPr>
      <w:r w:rsidRPr="004647EB">
        <w:t>- счет-фактура;</w:t>
      </w:r>
    </w:p>
    <w:p w:rsidR="00472098" w:rsidRPr="004647EB" w:rsidRDefault="00472098" w:rsidP="004647EB">
      <w:pPr>
        <w:pStyle w:val="af"/>
        <w:ind w:left="0" w:firstLine="851"/>
        <w:contextualSpacing/>
        <w:rPr>
          <w:i/>
        </w:rPr>
      </w:pPr>
      <w:r w:rsidRPr="004647EB">
        <w:t>- корректировочный документ/</w:t>
      </w:r>
      <w:proofErr w:type="gramStart"/>
      <w:r w:rsidRPr="004647EB">
        <w:t>корректировочная</w:t>
      </w:r>
      <w:proofErr w:type="gramEnd"/>
      <w:r w:rsidRPr="004647EB">
        <w:t xml:space="preserve"> счет-фактура</w:t>
      </w:r>
    </w:p>
    <w:p w:rsidR="00472098" w:rsidRPr="004647EB" w:rsidRDefault="00472098" w:rsidP="004647EB">
      <w:pPr>
        <w:numPr>
          <w:ilvl w:val="3"/>
          <w:numId w:val="13"/>
        </w:numPr>
        <w:pBdr>
          <w:top w:val="nil"/>
          <w:left w:val="nil"/>
          <w:bottom w:val="nil"/>
          <w:right w:val="nil"/>
          <w:between w:val="nil"/>
        </w:pBdr>
        <w:suppressAutoHyphens/>
        <w:ind w:left="0" w:firstLine="709"/>
        <w:contextualSpacing/>
        <w:jc w:val="both"/>
        <w:rPr>
          <w:sz w:val="24"/>
          <w:szCs w:val="24"/>
        </w:rPr>
      </w:pPr>
      <w:r w:rsidRPr="004647EB">
        <w:rPr>
          <w:color w:val="000000"/>
          <w:sz w:val="24"/>
          <w:szCs w:val="24"/>
        </w:rPr>
        <w:t xml:space="preserve">Дополнительные условия поставки товаров ___________________________________________________________________ </w:t>
      </w:r>
    </w:p>
    <w:p w:rsidR="00472098" w:rsidRPr="004647EB" w:rsidRDefault="00472098" w:rsidP="004647EB">
      <w:pPr>
        <w:pBdr>
          <w:top w:val="nil"/>
          <w:left w:val="nil"/>
          <w:bottom w:val="nil"/>
          <w:right w:val="nil"/>
          <w:between w:val="nil"/>
        </w:pBdr>
        <w:ind w:firstLine="709"/>
        <w:contextualSpacing/>
        <w:jc w:val="both"/>
        <w:rPr>
          <w:i/>
          <w:color w:val="000000"/>
          <w:sz w:val="24"/>
          <w:szCs w:val="24"/>
        </w:rPr>
      </w:pPr>
      <w:r w:rsidRPr="004647EB">
        <w:rPr>
          <w:i/>
          <w:color w:val="000000"/>
          <w:sz w:val="24"/>
          <w:szCs w:val="24"/>
        </w:rPr>
        <w:tab/>
      </w:r>
      <w:r w:rsidRPr="004647EB">
        <w:rPr>
          <w:i/>
          <w:color w:val="000000"/>
          <w:sz w:val="24"/>
          <w:szCs w:val="24"/>
        </w:rPr>
        <w:tab/>
      </w:r>
      <w:r w:rsidRPr="004647EB">
        <w:rPr>
          <w:i/>
          <w:color w:val="000000"/>
          <w:sz w:val="24"/>
          <w:szCs w:val="24"/>
        </w:rPr>
        <w:tab/>
      </w:r>
      <w:r w:rsidRPr="004647EB">
        <w:rPr>
          <w:i/>
          <w:color w:val="000000"/>
          <w:sz w:val="24"/>
          <w:szCs w:val="24"/>
        </w:rPr>
        <w:tab/>
      </w:r>
      <w:r w:rsidRPr="004647EB">
        <w:rPr>
          <w:i/>
          <w:color w:val="000000"/>
          <w:sz w:val="24"/>
          <w:szCs w:val="24"/>
        </w:rPr>
        <w:tab/>
        <w:t>(заполняется претендентом при необходимости).</w:t>
      </w:r>
    </w:p>
    <w:p w:rsidR="00472098" w:rsidRPr="004647EB" w:rsidRDefault="00472098" w:rsidP="004647EB">
      <w:pPr>
        <w:numPr>
          <w:ilvl w:val="3"/>
          <w:numId w:val="13"/>
        </w:numPr>
        <w:pBdr>
          <w:top w:val="nil"/>
          <w:left w:val="nil"/>
          <w:bottom w:val="nil"/>
          <w:right w:val="nil"/>
          <w:between w:val="nil"/>
        </w:pBdr>
        <w:suppressAutoHyphens/>
        <w:ind w:left="0" w:firstLine="709"/>
        <w:contextualSpacing/>
        <w:jc w:val="both"/>
        <w:rPr>
          <w:color w:val="000000"/>
          <w:sz w:val="24"/>
          <w:szCs w:val="24"/>
        </w:rPr>
      </w:pPr>
      <w:r w:rsidRPr="004647EB">
        <w:rPr>
          <w:color w:val="000000"/>
          <w:sz w:val="24"/>
          <w:szCs w:val="24"/>
        </w:rPr>
        <w:t xml:space="preserve">Срок действия настоящего Предложения о сотрудничестве составляет _______________ </w:t>
      </w:r>
      <w:r w:rsidRPr="004647EB">
        <w:rPr>
          <w:i/>
          <w:color w:val="000000"/>
          <w:sz w:val="24"/>
          <w:szCs w:val="24"/>
        </w:rPr>
        <w:t xml:space="preserve">(указывается дата в соответствии с пунктом 7 Информационной карты, но не менее 90 (девяноста) календарных дней </w:t>
      </w:r>
      <w:proofErr w:type="gramStart"/>
      <w:r w:rsidRPr="004647EB">
        <w:rPr>
          <w:i/>
          <w:color w:val="000000"/>
          <w:sz w:val="24"/>
          <w:szCs w:val="24"/>
        </w:rPr>
        <w:t>с даты окончания</w:t>
      </w:r>
      <w:proofErr w:type="gramEnd"/>
      <w:r w:rsidRPr="004647EB">
        <w:rPr>
          <w:i/>
          <w:color w:val="000000"/>
          <w:sz w:val="24"/>
          <w:szCs w:val="24"/>
        </w:rPr>
        <w:t xml:space="preserve"> подачи Заявок).</w:t>
      </w:r>
    </w:p>
    <w:p w:rsidR="00472098" w:rsidRPr="004647EB" w:rsidRDefault="00472098" w:rsidP="004647EB">
      <w:pPr>
        <w:numPr>
          <w:ilvl w:val="3"/>
          <w:numId w:val="13"/>
        </w:numPr>
        <w:pBdr>
          <w:top w:val="nil"/>
          <w:left w:val="nil"/>
          <w:bottom w:val="nil"/>
          <w:right w:val="nil"/>
          <w:between w:val="nil"/>
        </w:pBdr>
        <w:suppressAutoHyphens/>
        <w:ind w:left="0" w:firstLine="709"/>
        <w:contextualSpacing/>
        <w:jc w:val="both"/>
        <w:rPr>
          <w:color w:val="000000"/>
          <w:sz w:val="24"/>
          <w:szCs w:val="24"/>
        </w:rPr>
      </w:pPr>
      <w:r w:rsidRPr="004647EB">
        <w:rPr>
          <w:color w:val="000000"/>
          <w:sz w:val="24"/>
          <w:szCs w:val="24"/>
        </w:rPr>
        <w:t xml:space="preserve">Если наши предложения, изложенные выше, будут приняты, мы берем на себя обязательство ____________ </w:t>
      </w:r>
      <w:r w:rsidRPr="004647EB">
        <w:rPr>
          <w:i/>
          <w:color w:val="000000"/>
          <w:sz w:val="24"/>
          <w:szCs w:val="24"/>
        </w:rPr>
        <w:t>(выполнить работы, оказать услуги, поставить товар.)</w:t>
      </w:r>
      <w:r w:rsidRPr="004647EB">
        <w:rPr>
          <w:color w:val="000000"/>
          <w:sz w:val="24"/>
          <w:szCs w:val="24"/>
        </w:rPr>
        <w:t xml:space="preserve"> в соответствии с требованиями документации о закупке и согласно нашим предложениям. </w:t>
      </w:r>
    </w:p>
    <w:p w:rsidR="00472098" w:rsidRPr="004647EB" w:rsidRDefault="00472098" w:rsidP="004647EB">
      <w:pPr>
        <w:pBdr>
          <w:top w:val="nil"/>
          <w:left w:val="nil"/>
          <w:bottom w:val="nil"/>
          <w:right w:val="nil"/>
          <w:between w:val="nil"/>
        </w:pBdr>
        <w:ind w:firstLine="709"/>
        <w:contextualSpacing/>
        <w:jc w:val="both"/>
        <w:rPr>
          <w:color w:val="000000"/>
          <w:sz w:val="24"/>
          <w:szCs w:val="24"/>
        </w:rPr>
      </w:pPr>
      <w:r w:rsidRPr="004647EB">
        <w:rPr>
          <w:color w:val="000000"/>
          <w:sz w:val="24"/>
          <w:szCs w:val="24"/>
        </w:rPr>
        <w:t>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472098" w:rsidRPr="004647EB" w:rsidRDefault="00472098" w:rsidP="004647EB">
      <w:pPr>
        <w:pBdr>
          <w:top w:val="nil"/>
          <w:left w:val="nil"/>
          <w:bottom w:val="nil"/>
          <w:right w:val="nil"/>
          <w:between w:val="nil"/>
        </w:pBdr>
        <w:ind w:firstLine="720"/>
        <w:contextualSpacing/>
        <w:jc w:val="both"/>
        <w:rPr>
          <w:b/>
          <w:color w:val="000000"/>
          <w:sz w:val="24"/>
          <w:szCs w:val="24"/>
        </w:rPr>
      </w:pPr>
      <w:r w:rsidRPr="004647EB">
        <w:rPr>
          <w:color w:val="000000"/>
          <w:sz w:val="24"/>
          <w:szCs w:val="24"/>
        </w:rPr>
        <w:t> Представитель, имеющий полномочия подписать заявку на участие от имени ____________________________________________________________</w:t>
      </w:r>
    </w:p>
    <w:p w:rsidR="00472098" w:rsidRPr="004647EB" w:rsidRDefault="00472098" w:rsidP="004647EB">
      <w:pPr>
        <w:tabs>
          <w:tab w:val="left" w:pos="8640"/>
        </w:tabs>
        <w:contextualSpacing/>
        <w:jc w:val="center"/>
        <w:rPr>
          <w:i/>
          <w:sz w:val="24"/>
          <w:szCs w:val="24"/>
        </w:rPr>
      </w:pPr>
      <w:r w:rsidRPr="004647EB">
        <w:rPr>
          <w:i/>
          <w:sz w:val="24"/>
          <w:szCs w:val="24"/>
        </w:rPr>
        <w:t>(наименование претендента)</w:t>
      </w:r>
    </w:p>
    <w:p w:rsidR="00472098" w:rsidRPr="004647EB" w:rsidRDefault="00472098" w:rsidP="004647EB">
      <w:pPr>
        <w:pBdr>
          <w:top w:val="nil"/>
          <w:left w:val="nil"/>
          <w:bottom w:val="nil"/>
          <w:right w:val="nil"/>
          <w:between w:val="nil"/>
        </w:pBdr>
        <w:contextualSpacing/>
        <w:rPr>
          <w:color w:val="000000"/>
          <w:sz w:val="24"/>
          <w:szCs w:val="24"/>
        </w:rPr>
      </w:pPr>
      <w:r w:rsidRPr="004647EB">
        <w:rPr>
          <w:color w:val="000000"/>
          <w:sz w:val="24"/>
          <w:szCs w:val="24"/>
        </w:rPr>
        <w:t>____________________________________________________________________</w:t>
      </w:r>
    </w:p>
    <w:p w:rsidR="00472098" w:rsidRPr="004647EB" w:rsidRDefault="00472098" w:rsidP="004647EB">
      <w:pPr>
        <w:contextualSpacing/>
        <w:rPr>
          <w:i/>
          <w:sz w:val="24"/>
          <w:szCs w:val="24"/>
        </w:rPr>
      </w:pPr>
      <w:r w:rsidRPr="004647EB">
        <w:rPr>
          <w:i/>
          <w:sz w:val="24"/>
          <w:szCs w:val="24"/>
        </w:rPr>
        <w:t xml:space="preserve">       Печать</w:t>
      </w:r>
      <w:r w:rsidRPr="004647EB">
        <w:rPr>
          <w:i/>
          <w:sz w:val="24"/>
          <w:szCs w:val="24"/>
        </w:rPr>
        <w:tab/>
      </w:r>
      <w:r w:rsidRPr="004647EB">
        <w:rPr>
          <w:i/>
          <w:sz w:val="24"/>
          <w:szCs w:val="24"/>
        </w:rPr>
        <w:tab/>
      </w:r>
      <w:r w:rsidRPr="004647EB">
        <w:rPr>
          <w:i/>
          <w:sz w:val="24"/>
          <w:szCs w:val="24"/>
        </w:rPr>
        <w:tab/>
        <w:t>(должность, подпись, ФИО)</w:t>
      </w:r>
    </w:p>
    <w:p w:rsidR="00472098" w:rsidRPr="004647EB" w:rsidRDefault="00472098" w:rsidP="004647EB">
      <w:pPr>
        <w:pBdr>
          <w:top w:val="nil"/>
          <w:left w:val="nil"/>
          <w:bottom w:val="nil"/>
          <w:right w:val="nil"/>
          <w:between w:val="nil"/>
        </w:pBdr>
        <w:contextualSpacing/>
        <w:rPr>
          <w:color w:val="000000"/>
          <w:sz w:val="24"/>
          <w:szCs w:val="24"/>
        </w:rPr>
      </w:pPr>
      <w:r w:rsidRPr="004647EB">
        <w:rPr>
          <w:color w:val="000000"/>
          <w:sz w:val="24"/>
          <w:szCs w:val="24"/>
        </w:rPr>
        <w:t>"____" _________ 20__ г.</w:t>
      </w:r>
    </w:p>
    <w:p w:rsidR="00472098" w:rsidRPr="004647EB" w:rsidRDefault="00472098" w:rsidP="004647EB">
      <w:pPr>
        <w:pBdr>
          <w:top w:val="nil"/>
          <w:left w:val="nil"/>
          <w:bottom w:val="nil"/>
          <w:right w:val="nil"/>
          <w:between w:val="nil"/>
        </w:pBdr>
        <w:contextualSpacing/>
        <w:jc w:val="right"/>
        <w:rPr>
          <w:sz w:val="24"/>
          <w:szCs w:val="24"/>
        </w:rPr>
      </w:pPr>
      <w:r w:rsidRPr="004647EB">
        <w:rPr>
          <w:color w:val="000000"/>
          <w:sz w:val="24"/>
          <w:szCs w:val="24"/>
        </w:rPr>
        <w:br w:type="page"/>
      </w:r>
      <w:r w:rsidRPr="004647EB">
        <w:rPr>
          <w:sz w:val="24"/>
          <w:szCs w:val="24"/>
        </w:rPr>
        <w:lastRenderedPageBreak/>
        <w:t>Приложение № 2</w:t>
      </w:r>
    </w:p>
    <w:p w:rsidR="0093091D" w:rsidRPr="004647EB" w:rsidRDefault="0093091D" w:rsidP="004647EB">
      <w:pPr>
        <w:pStyle w:val="30"/>
        <w:spacing w:before="0" w:after="0"/>
        <w:contextualSpacing/>
        <w:jc w:val="center"/>
        <w:rPr>
          <w:rFonts w:ascii="Times New Roman" w:hAnsi="Times New Roman"/>
          <w:bCs w:val="0"/>
          <w:sz w:val="24"/>
          <w:szCs w:val="24"/>
        </w:rPr>
      </w:pPr>
    </w:p>
    <w:p w:rsidR="004647EB" w:rsidRPr="004647EB" w:rsidRDefault="004647EB" w:rsidP="004647EB">
      <w:pPr>
        <w:pStyle w:val="30"/>
        <w:spacing w:before="0" w:after="0"/>
        <w:contextualSpacing/>
        <w:jc w:val="center"/>
        <w:rPr>
          <w:rFonts w:ascii="Times New Roman" w:hAnsi="Times New Roman"/>
          <w:bCs w:val="0"/>
          <w:sz w:val="24"/>
          <w:szCs w:val="24"/>
        </w:rPr>
      </w:pPr>
      <w:r w:rsidRPr="004647EB">
        <w:rPr>
          <w:rFonts w:ascii="Times New Roman" w:hAnsi="Times New Roman"/>
          <w:bCs w:val="0"/>
          <w:sz w:val="24"/>
          <w:szCs w:val="24"/>
        </w:rPr>
        <w:t>Договор поставки №_____________</w:t>
      </w:r>
    </w:p>
    <w:p w:rsidR="004647EB" w:rsidRPr="004647EB" w:rsidRDefault="004647EB" w:rsidP="004647EB">
      <w:pPr>
        <w:contextualSpacing/>
        <w:rPr>
          <w:sz w:val="24"/>
          <w:szCs w:val="24"/>
        </w:rPr>
      </w:pPr>
    </w:p>
    <w:p w:rsidR="004647EB" w:rsidRPr="004647EB" w:rsidRDefault="004647EB" w:rsidP="004647EB">
      <w:pPr>
        <w:contextualSpacing/>
        <w:jc w:val="both"/>
        <w:rPr>
          <w:sz w:val="24"/>
          <w:szCs w:val="24"/>
        </w:rPr>
      </w:pPr>
      <w:r w:rsidRPr="004647EB">
        <w:rPr>
          <w:sz w:val="24"/>
          <w:szCs w:val="24"/>
        </w:rPr>
        <w:t xml:space="preserve">г. ___________                                                                                                   «__»_______ ____ </w:t>
      </w:r>
      <w:proofErr w:type="gramStart"/>
      <w:r w:rsidRPr="004647EB">
        <w:rPr>
          <w:sz w:val="24"/>
          <w:szCs w:val="24"/>
        </w:rPr>
        <w:t>г</w:t>
      </w:r>
      <w:proofErr w:type="gramEnd"/>
      <w:r w:rsidRPr="004647EB">
        <w:rPr>
          <w:sz w:val="24"/>
          <w:szCs w:val="24"/>
        </w:rPr>
        <w:t>.</w:t>
      </w:r>
    </w:p>
    <w:p w:rsidR="004647EB" w:rsidRPr="004647EB" w:rsidRDefault="004647EB" w:rsidP="004647EB">
      <w:pPr>
        <w:contextualSpacing/>
        <w:jc w:val="both"/>
        <w:rPr>
          <w:sz w:val="24"/>
          <w:szCs w:val="24"/>
        </w:rPr>
      </w:pPr>
    </w:p>
    <w:p w:rsidR="004647EB" w:rsidRPr="004647EB" w:rsidRDefault="004647EB" w:rsidP="004647EB">
      <w:pPr>
        <w:ind w:right="-1" w:firstLine="720"/>
        <w:contextualSpacing/>
        <w:jc w:val="both"/>
        <w:rPr>
          <w:sz w:val="24"/>
          <w:szCs w:val="24"/>
        </w:rPr>
      </w:pPr>
      <w:r w:rsidRPr="004647EB">
        <w:rPr>
          <w:sz w:val="24"/>
          <w:szCs w:val="24"/>
        </w:rPr>
        <w:t>Публичное акционерное общество «Центр по перевозке грузов в контейнерах «</w:t>
      </w:r>
      <w:proofErr w:type="spellStart"/>
      <w:r w:rsidRPr="004647EB">
        <w:rPr>
          <w:sz w:val="24"/>
          <w:szCs w:val="24"/>
        </w:rPr>
        <w:t>ТрансКонтейнер</w:t>
      </w:r>
      <w:proofErr w:type="spellEnd"/>
      <w:r w:rsidRPr="004647EB">
        <w:rPr>
          <w:sz w:val="24"/>
          <w:szCs w:val="24"/>
        </w:rPr>
        <w:t>» (ПАО «</w:t>
      </w:r>
      <w:proofErr w:type="spellStart"/>
      <w:r w:rsidRPr="004647EB">
        <w:rPr>
          <w:sz w:val="24"/>
          <w:szCs w:val="24"/>
        </w:rPr>
        <w:t>ТрансКонтейнер</w:t>
      </w:r>
      <w:proofErr w:type="spellEnd"/>
      <w:r w:rsidRPr="004647EB">
        <w:rPr>
          <w:sz w:val="24"/>
          <w:szCs w:val="24"/>
        </w:rPr>
        <w:t xml:space="preserve">»), именуемое в дальнейшем «Покупатель», в лице  __________________________,  действующего  на  основании                                                                                            </w:t>
      </w:r>
      <w:r w:rsidRPr="004647EB">
        <w:rPr>
          <w:i/>
          <w:iCs/>
          <w:sz w:val="24"/>
          <w:szCs w:val="24"/>
        </w:rPr>
        <w:t xml:space="preserve">            </w:t>
      </w:r>
      <w:proofErr w:type="gramStart"/>
      <w:r w:rsidRPr="004647EB">
        <w:rPr>
          <w:i/>
          <w:iCs/>
          <w:color w:val="FFFFFF"/>
          <w:sz w:val="24"/>
          <w:szCs w:val="24"/>
          <w:vertAlign w:val="superscript"/>
        </w:rPr>
        <w:t>(</w:t>
      </w:r>
      <w:r w:rsidRPr="004647EB">
        <w:rPr>
          <w:i/>
          <w:iCs/>
          <w:sz w:val="24"/>
          <w:szCs w:val="24"/>
          <w:vertAlign w:val="superscript"/>
        </w:rPr>
        <w:t xml:space="preserve">                                 </w:t>
      </w:r>
      <w:proofErr w:type="gramEnd"/>
      <w:r w:rsidRPr="004647EB">
        <w:rPr>
          <w:i/>
          <w:iCs/>
          <w:sz w:val="24"/>
          <w:szCs w:val="24"/>
          <w:vertAlign w:val="superscript"/>
        </w:rPr>
        <w:t>(должность, Ф.И.О. – полностью)</w:t>
      </w:r>
      <w:r w:rsidRPr="004647EB">
        <w:rPr>
          <w:sz w:val="24"/>
          <w:szCs w:val="24"/>
        </w:rPr>
        <w:t xml:space="preserve"> </w:t>
      </w:r>
    </w:p>
    <w:p w:rsidR="004647EB" w:rsidRPr="004647EB" w:rsidRDefault="004647EB" w:rsidP="004647EB">
      <w:pPr>
        <w:ind w:right="-1"/>
        <w:contextualSpacing/>
        <w:jc w:val="both"/>
        <w:rPr>
          <w:sz w:val="24"/>
          <w:szCs w:val="24"/>
        </w:rPr>
      </w:pPr>
      <w:r w:rsidRPr="004647EB">
        <w:rPr>
          <w:sz w:val="24"/>
          <w:szCs w:val="24"/>
        </w:rPr>
        <w:t>_____________________________________________________________________________,</w:t>
      </w:r>
    </w:p>
    <w:p w:rsidR="004647EB" w:rsidRPr="004647EB" w:rsidRDefault="004647EB" w:rsidP="004647EB">
      <w:pPr>
        <w:ind w:right="-1"/>
        <w:contextualSpacing/>
        <w:jc w:val="both"/>
        <w:rPr>
          <w:sz w:val="24"/>
          <w:szCs w:val="24"/>
          <w:vertAlign w:val="superscript"/>
        </w:rPr>
      </w:pPr>
      <w:r w:rsidRPr="004647EB">
        <w:rPr>
          <w:i/>
          <w:iCs/>
          <w:sz w:val="24"/>
          <w:szCs w:val="24"/>
          <w:vertAlign w:val="superscript"/>
        </w:rPr>
        <w:t xml:space="preserve">(указывается документ, уполномочивающий лицо на заключение настоящего  Договора, например: устав, доверенность </w:t>
      </w:r>
      <w:proofErr w:type="gramStart"/>
      <w:r w:rsidRPr="004647EB">
        <w:rPr>
          <w:i/>
          <w:iCs/>
          <w:sz w:val="24"/>
          <w:szCs w:val="24"/>
          <w:vertAlign w:val="superscript"/>
        </w:rPr>
        <w:t>от</w:t>
      </w:r>
      <w:proofErr w:type="gramEnd"/>
      <w:r w:rsidRPr="004647EB">
        <w:rPr>
          <w:i/>
          <w:iCs/>
          <w:sz w:val="24"/>
          <w:szCs w:val="24"/>
          <w:vertAlign w:val="superscript"/>
        </w:rPr>
        <w:t xml:space="preserve"> __________  № ____)</w:t>
      </w:r>
    </w:p>
    <w:p w:rsidR="004647EB" w:rsidRPr="004647EB" w:rsidRDefault="004647EB" w:rsidP="004647EB">
      <w:pPr>
        <w:ind w:right="-1"/>
        <w:contextualSpacing/>
        <w:jc w:val="both"/>
        <w:rPr>
          <w:sz w:val="24"/>
          <w:szCs w:val="24"/>
        </w:rPr>
      </w:pPr>
      <w:r w:rsidRPr="004647EB">
        <w:rPr>
          <w:sz w:val="24"/>
          <w:szCs w:val="24"/>
        </w:rPr>
        <w:t xml:space="preserve">с одной стороны, и ____________________________________________________________,  </w:t>
      </w:r>
    </w:p>
    <w:p w:rsidR="004647EB" w:rsidRPr="004647EB" w:rsidRDefault="004647EB" w:rsidP="004647EB">
      <w:pPr>
        <w:ind w:right="-1"/>
        <w:contextualSpacing/>
        <w:jc w:val="both"/>
        <w:rPr>
          <w:i/>
          <w:sz w:val="24"/>
          <w:szCs w:val="24"/>
          <w:vertAlign w:val="superscript"/>
        </w:rPr>
      </w:pPr>
      <w:r w:rsidRPr="004647EB">
        <w:rPr>
          <w:i/>
          <w:sz w:val="24"/>
          <w:szCs w:val="24"/>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4647EB" w:rsidRPr="004647EB" w:rsidRDefault="004647EB" w:rsidP="004647EB">
      <w:pPr>
        <w:ind w:right="-1"/>
        <w:contextualSpacing/>
        <w:jc w:val="both"/>
        <w:rPr>
          <w:sz w:val="24"/>
          <w:szCs w:val="24"/>
        </w:rPr>
      </w:pPr>
      <w:r w:rsidRPr="004647EB">
        <w:rPr>
          <w:sz w:val="24"/>
          <w:szCs w:val="24"/>
        </w:rPr>
        <w:t xml:space="preserve">именуемое в дальнейшем «Поставщик», в лице __________________________________, </w:t>
      </w:r>
    </w:p>
    <w:p w:rsidR="004647EB" w:rsidRPr="004647EB" w:rsidRDefault="004647EB" w:rsidP="004647EB">
      <w:pPr>
        <w:ind w:right="-1"/>
        <w:contextualSpacing/>
        <w:jc w:val="both"/>
        <w:rPr>
          <w:sz w:val="24"/>
          <w:szCs w:val="24"/>
        </w:rPr>
      </w:pPr>
      <w:r w:rsidRPr="004647EB">
        <w:rPr>
          <w:i/>
          <w:sz w:val="24"/>
          <w:szCs w:val="24"/>
          <w:vertAlign w:val="superscript"/>
        </w:rPr>
        <w:t xml:space="preserve">                                                                                                                        (должность, Ф.И.О. - полностью)</w:t>
      </w:r>
    </w:p>
    <w:p w:rsidR="004647EB" w:rsidRPr="004647EB" w:rsidRDefault="004647EB" w:rsidP="004647EB">
      <w:pPr>
        <w:ind w:right="-1"/>
        <w:contextualSpacing/>
        <w:jc w:val="both"/>
        <w:rPr>
          <w:sz w:val="24"/>
          <w:szCs w:val="24"/>
        </w:rPr>
      </w:pPr>
      <w:proofErr w:type="gramStart"/>
      <w:r w:rsidRPr="004647EB">
        <w:rPr>
          <w:sz w:val="24"/>
          <w:szCs w:val="24"/>
        </w:rPr>
        <w:t>действующего</w:t>
      </w:r>
      <w:proofErr w:type="gramEnd"/>
      <w:r w:rsidRPr="004647EB">
        <w:rPr>
          <w:sz w:val="24"/>
          <w:szCs w:val="24"/>
        </w:rPr>
        <w:t xml:space="preserve">  на основании ____________________________________________________,</w:t>
      </w:r>
    </w:p>
    <w:p w:rsidR="004647EB" w:rsidRPr="004647EB" w:rsidRDefault="004647EB" w:rsidP="004647EB">
      <w:pPr>
        <w:ind w:right="-1"/>
        <w:contextualSpacing/>
        <w:jc w:val="both"/>
        <w:rPr>
          <w:i/>
          <w:sz w:val="24"/>
          <w:szCs w:val="24"/>
          <w:vertAlign w:val="superscript"/>
        </w:rPr>
      </w:pPr>
      <w:r w:rsidRPr="004647EB">
        <w:rPr>
          <w:i/>
          <w:sz w:val="24"/>
          <w:szCs w:val="24"/>
          <w:vertAlign w:val="superscript"/>
        </w:rPr>
        <w:t xml:space="preserve">                                                                     (указывается документ,  уполномочивающий  лицо на заключение настоящего  Договора, например: </w:t>
      </w:r>
      <w:proofErr w:type="spellStart"/>
      <w:r w:rsidRPr="004647EB">
        <w:rPr>
          <w:i/>
          <w:sz w:val="24"/>
          <w:szCs w:val="24"/>
          <w:vertAlign w:val="superscript"/>
        </w:rPr>
        <w:t>уства</w:t>
      </w:r>
      <w:proofErr w:type="spellEnd"/>
      <w:r w:rsidRPr="004647EB">
        <w:rPr>
          <w:i/>
          <w:sz w:val="24"/>
          <w:szCs w:val="24"/>
          <w:vertAlign w:val="superscript"/>
        </w:rPr>
        <w:t xml:space="preserve">/, доверенность от «__»_______№ __ и </w:t>
      </w:r>
      <w:proofErr w:type="spellStart"/>
      <w:r w:rsidRPr="004647EB">
        <w:rPr>
          <w:i/>
          <w:sz w:val="24"/>
          <w:szCs w:val="24"/>
          <w:vertAlign w:val="superscript"/>
        </w:rPr>
        <w:t>т</w:t>
      </w:r>
      <w:proofErr w:type="gramStart"/>
      <w:r w:rsidRPr="004647EB">
        <w:rPr>
          <w:i/>
          <w:sz w:val="24"/>
          <w:szCs w:val="24"/>
          <w:vertAlign w:val="superscript"/>
        </w:rPr>
        <w:t>.д</w:t>
      </w:r>
      <w:proofErr w:type="spellEnd"/>
      <w:proofErr w:type="gramEnd"/>
      <w:r w:rsidRPr="004647EB">
        <w:rPr>
          <w:i/>
          <w:sz w:val="24"/>
          <w:szCs w:val="24"/>
          <w:vertAlign w:val="superscript"/>
        </w:rPr>
        <w:t>)</w:t>
      </w:r>
    </w:p>
    <w:p w:rsidR="004647EB" w:rsidRPr="004647EB" w:rsidRDefault="004647EB" w:rsidP="004647EB">
      <w:pPr>
        <w:ind w:right="-1"/>
        <w:contextualSpacing/>
        <w:jc w:val="both"/>
        <w:rPr>
          <w:sz w:val="24"/>
          <w:szCs w:val="24"/>
        </w:rPr>
      </w:pPr>
      <w:r w:rsidRPr="004647EB">
        <w:rPr>
          <w:sz w:val="24"/>
          <w:szCs w:val="24"/>
        </w:rPr>
        <w:t>с другой стороны, именуемые в дальнейшем «Стороны», заключили настоящий договор поставки (далее – «Договор») о нижеследующем:</w:t>
      </w:r>
    </w:p>
    <w:p w:rsidR="004647EB" w:rsidRPr="004647EB" w:rsidRDefault="004647EB" w:rsidP="004647EB">
      <w:pPr>
        <w:ind w:firstLine="567"/>
        <w:contextualSpacing/>
        <w:jc w:val="center"/>
        <w:rPr>
          <w:b/>
          <w:bCs/>
          <w:sz w:val="24"/>
          <w:szCs w:val="24"/>
        </w:rPr>
      </w:pPr>
    </w:p>
    <w:p w:rsidR="004647EB" w:rsidRPr="004647EB" w:rsidRDefault="004647EB" w:rsidP="004647EB">
      <w:pPr>
        <w:numPr>
          <w:ilvl w:val="0"/>
          <w:numId w:val="15"/>
        </w:numPr>
        <w:contextualSpacing/>
        <w:jc w:val="center"/>
        <w:rPr>
          <w:b/>
          <w:bCs/>
          <w:sz w:val="24"/>
          <w:szCs w:val="24"/>
        </w:rPr>
      </w:pPr>
      <w:r w:rsidRPr="004647EB">
        <w:rPr>
          <w:b/>
          <w:bCs/>
          <w:sz w:val="24"/>
          <w:szCs w:val="24"/>
        </w:rPr>
        <w:t>Предмет Договора</w:t>
      </w:r>
    </w:p>
    <w:p w:rsidR="004647EB" w:rsidRPr="004647EB" w:rsidRDefault="004647EB" w:rsidP="004647EB">
      <w:pPr>
        <w:ind w:right="-1"/>
        <w:contextualSpacing/>
        <w:jc w:val="both"/>
        <w:rPr>
          <w:sz w:val="24"/>
          <w:szCs w:val="24"/>
        </w:rPr>
      </w:pPr>
      <w:r w:rsidRPr="004647EB">
        <w:rPr>
          <w:sz w:val="24"/>
          <w:szCs w:val="24"/>
        </w:rPr>
        <w:t xml:space="preserve">         1.1.</w:t>
      </w:r>
      <w:r w:rsidRPr="004647EB">
        <w:rPr>
          <w:sz w:val="24"/>
          <w:szCs w:val="24"/>
        </w:rPr>
        <w:tab/>
        <w:t>По настоящему Договору Поставщик обязуется поставить, а Покупатель принять и оплатить запасные части для контейнерных перегружателей типа «</w:t>
      </w:r>
      <w:proofErr w:type="spellStart"/>
      <w:r w:rsidRPr="004647EB">
        <w:rPr>
          <w:sz w:val="24"/>
          <w:szCs w:val="24"/>
        </w:rPr>
        <w:t>ричстакер</w:t>
      </w:r>
      <w:proofErr w:type="spellEnd"/>
      <w:r w:rsidRPr="004647EB">
        <w:rPr>
          <w:sz w:val="24"/>
          <w:szCs w:val="24"/>
        </w:rPr>
        <w:t xml:space="preserve">» (далее – «Товар») для нужд </w:t>
      </w:r>
      <w:proofErr w:type="spellStart"/>
      <w:r w:rsidRPr="004647EB">
        <w:rPr>
          <w:sz w:val="24"/>
          <w:szCs w:val="24"/>
        </w:rPr>
        <w:t>Западно-Сибирского</w:t>
      </w:r>
      <w:proofErr w:type="spellEnd"/>
      <w:r w:rsidRPr="004647EB">
        <w:rPr>
          <w:sz w:val="24"/>
          <w:szCs w:val="24"/>
        </w:rPr>
        <w:t xml:space="preserve"> филиала ПАО «</w:t>
      </w:r>
      <w:proofErr w:type="spellStart"/>
      <w:r w:rsidRPr="004647EB">
        <w:rPr>
          <w:sz w:val="24"/>
          <w:szCs w:val="24"/>
        </w:rPr>
        <w:t>ТрансКонтейнер</w:t>
      </w:r>
      <w:proofErr w:type="spellEnd"/>
      <w:r w:rsidRPr="004647EB">
        <w:rPr>
          <w:sz w:val="24"/>
          <w:szCs w:val="24"/>
        </w:rPr>
        <w:t>».</w:t>
      </w:r>
    </w:p>
    <w:p w:rsidR="004647EB" w:rsidRPr="004647EB" w:rsidRDefault="004647EB" w:rsidP="004647EB">
      <w:pPr>
        <w:ind w:firstLine="567"/>
        <w:contextualSpacing/>
        <w:jc w:val="both"/>
        <w:rPr>
          <w:sz w:val="24"/>
          <w:szCs w:val="24"/>
        </w:rPr>
      </w:pPr>
      <w:r w:rsidRPr="004647EB">
        <w:rPr>
          <w:sz w:val="24"/>
          <w:szCs w:val="24"/>
        </w:rPr>
        <w:t>1.2. Наименование, количество, срок, место поставки, стоимость, а также дополнительные требования к поставляемому Товару (партии Товара) определяются Сторонами в Заявках</w:t>
      </w:r>
      <w:r w:rsidRPr="004647EB">
        <w:rPr>
          <w:spacing w:val="-1"/>
          <w:sz w:val="24"/>
          <w:szCs w:val="24"/>
        </w:rPr>
        <w:t xml:space="preserve">, составленных по форме Приложения №1 к настоящему Договору, и являющихся неотъемлемой частью </w:t>
      </w:r>
      <w:r w:rsidRPr="004647EB">
        <w:rPr>
          <w:sz w:val="24"/>
          <w:szCs w:val="24"/>
        </w:rPr>
        <w:t>настоящего Договора. Объем поставляемого Товара определяется исходя из потребностей Покупателя на основании подписанных заявок.</w:t>
      </w:r>
    </w:p>
    <w:p w:rsidR="004647EB" w:rsidRPr="004647EB" w:rsidRDefault="004647EB" w:rsidP="004647EB">
      <w:pPr>
        <w:ind w:firstLine="567"/>
        <w:contextualSpacing/>
        <w:jc w:val="both"/>
        <w:rPr>
          <w:color w:val="000000"/>
          <w:sz w:val="24"/>
          <w:szCs w:val="24"/>
        </w:rPr>
      </w:pPr>
      <w:r w:rsidRPr="004647EB">
        <w:rPr>
          <w:sz w:val="24"/>
          <w:szCs w:val="24"/>
        </w:rPr>
        <w:t xml:space="preserve">1.3. </w:t>
      </w:r>
      <w:r w:rsidRPr="004647EB">
        <w:rPr>
          <w:color w:val="000000"/>
          <w:sz w:val="24"/>
          <w:szCs w:val="24"/>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4647EB" w:rsidRPr="004647EB" w:rsidRDefault="004647EB" w:rsidP="004647EB">
      <w:pPr>
        <w:widowControl w:val="0"/>
        <w:autoSpaceDE w:val="0"/>
        <w:autoSpaceDN w:val="0"/>
        <w:adjustRightInd w:val="0"/>
        <w:ind w:firstLine="567"/>
        <w:contextualSpacing/>
        <w:jc w:val="both"/>
        <w:rPr>
          <w:sz w:val="24"/>
          <w:szCs w:val="24"/>
        </w:rPr>
      </w:pPr>
      <w:r w:rsidRPr="004647EB">
        <w:rPr>
          <w:sz w:val="24"/>
          <w:szCs w:val="24"/>
        </w:rPr>
        <w:t>1.4. В случае обязательной сертификации Товар должен поставляться с сертификатом соответствия.</w:t>
      </w:r>
    </w:p>
    <w:p w:rsidR="004647EB" w:rsidRPr="004647EB" w:rsidRDefault="004647EB" w:rsidP="004647EB">
      <w:pPr>
        <w:ind w:firstLine="567"/>
        <w:contextualSpacing/>
        <w:rPr>
          <w:b/>
          <w:bCs/>
          <w:sz w:val="24"/>
          <w:szCs w:val="24"/>
        </w:rPr>
      </w:pPr>
    </w:p>
    <w:p w:rsidR="004647EB" w:rsidRPr="004647EB" w:rsidRDefault="004647EB" w:rsidP="004647EB">
      <w:pPr>
        <w:numPr>
          <w:ilvl w:val="0"/>
          <w:numId w:val="14"/>
        </w:numPr>
        <w:ind w:left="0" w:firstLine="567"/>
        <w:contextualSpacing/>
        <w:jc w:val="center"/>
        <w:rPr>
          <w:b/>
          <w:bCs/>
          <w:sz w:val="24"/>
          <w:szCs w:val="24"/>
        </w:rPr>
      </w:pPr>
      <w:r w:rsidRPr="004647EB">
        <w:rPr>
          <w:b/>
          <w:bCs/>
          <w:sz w:val="24"/>
          <w:szCs w:val="24"/>
        </w:rPr>
        <w:t>Цена Договора и порядок расчетов</w:t>
      </w:r>
    </w:p>
    <w:p w:rsidR="004647EB" w:rsidRPr="004647EB" w:rsidRDefault="004647EB" w:rsidP="004647EB">
      <w:pPr>
        <w:contextualSpacing/>
        <w:rPr>
          <w:b/>
          <w:bCs/>
          <w:sz w:val="24"/>
          <w:szCs w:val="24"/>
        </w:rPr>
      </w:pPr>
    </w:p>
    <w:p w:rsidR="004647EB" w:rsidRPr="004647EB" w:rsidRDefault="004647EB" w:rsidP="004647EB">
      <w:pPr>
        <w:pStyle w:val="ConsNormal"/>
        <w:widowControl/>
        <w:numPr>
          <w:ilvl w:val="1"/>
          <w:numId w:val="14"/>
        </w:numPr>
        <w:tabs>
          <w:tab w:val="clear" w:pos="720"/>
          <w:tab w:val="num" w:pos="142"/>
        </w:tabs>
        <w:suppressAutoHyphens w:val="0"/>
        <w:autoSpaceDE/>
        <w:ind w:left="0" w:firstLine="567"/>
        <w:contextualSpacing/>
        <w:jc w:val="both"/>
        <w:rPr>
          <w:rFonts w:ascii="Times New Roman" w:hAnsi="Times New Roman" w:cs="Times New Roman"/>
        </w:rPr>
      </w:pPr>
      <w:r w:rsidRPr="004647EB">
        <w:rPr>
          <w:rFonts w:ascii="Times New Roman" w:hAnsi="Times New Roman" w:cs="Times New Roman"/>
          <w:color w:val="000000"/>
          <w:spacing w:val="-1"/>
        </w:rPr>
        <w:t xml:space="preserve">Стоимость поставки Товара (партии Товара) согласуется сторонами в Заявках. </w:t>
      </w:r>
    </w:p>
    <w:p w:rsidR="004647EB" w:rsidRPr="004647EB" w:rsidRDefault="004647EB" w:rsidP="004647EB">
      <w:pPr>
        <w:widowControl w:val="0"/>
        <w:numPr>
          <w:ilvl w:val="1"/>
          <w:numId w:val="14"/>
        </w:numPr>
        <w:shd w:val="clear" w:color="auto" w:fill="FFFFFF"/>
        <w:tabs>
          <w:tab w:val="clear" w:pos="720"/>
          <w:tab w:val="left" w:pos="0"/>
          <w:tab w:val="num" w:pos="142"/>
        </w:tabs>
        <w:autoSpaceDE w:val="0"/>
        <w:autoSpaceDN w:val="0"/>
        <w:adjustRightInd w:val="0"/>
        <w:ind w:left="0" w:firstLine="567"/>
        <w:contextualSpacing/>
        <w:jc w:val="both"/>
        <w:rPr>
          <w:sz w:val="24"/>
          <w:szCs w:val="24"/>
        </w:rPr>
      </w:pPr>
      <w:r w:rsidRPr="004647EB">
        <w:rPr>
          <w:color w:val="000000"/>
          <w:spacing w:val="-1"/>
          <w:sz w:val="24"/>
          <w:szCs w:val="24"/>
        </w:rPr>
        <w:t xml:space="preserve">Общая цена настоящего Договора складывается исходя из подписанных Сторонами Заявок к настоящему Договору. </w:t>
      </w:r>
    </w:p>
    <w:p w:rsidR="004647EB" w:rsidRPr="004647EB" w:rsidRDefault="004647EB" w:rsidP="004647EB">
      <w:pPr>
        <w:pStyle w:val="ConsNormal"/>
        <w:ind w:firstLine="0"/>
        <w:contextualSpacing/>
        <w:jc w:val="both"/>
        <w:rPr>
          <w:rFonts w:ascii="Times New Roman" w:hAnsi="Times New Roman" w:cs="Times New Roman"/>
        </w:rPr>
      </w:pPr>
      <w:r w:rsidRPr="004647EB">
        <w:rPr>
          <w:rFonts w:ascii="Times New Roman" w:hAnsi="Times New Roman" w:cs="Times New Roman"/>
        </w:rPr>
        <w:t xml:space="preserve">         2.3. Оплата каждой партии Товара производится Покупателем</w:t>
      </w:r>
      <w:r w:rsidRPr="004647EB">
        <w:rPr>
          <w:rFonts w:ascii="Times New Roman" w:hAnsi="Times New Roman" w:cs="Times New Roman"/>
          <w:i/>
        </w:rPr>
        <w:t xml:space="preserve"> </w:t>
      </w:r>
      <w:r w:rsidRPr="004647EB">
        <w:rPr>
          <w:rFonts w:ascii="Times New Roman" w:hAnsi="Times New Roman" w:cs="Times New Roman"/>
        </w:rPr>
        <w:t xml:space="preserve">на основании выставленного Поставщиком после подписания Сторонами товарной накладной (ТОРГ-12) на соответствующую партию Товара счета в течение 30 (тридцати)  календарных дней </w:t>
      </w:r>
      <w:proofErr w:type="gramStart"/>
      <w:r w:rsidRPr="004647EB">
        <w:rPr>
          <w:rFonts w:ascii="Times New Roman" w:hAnsi="Times New Roman" w:cs="Times New Roman"/>
        </w:rPr>
        <w:t>с даты</w:t>
      </w:r>
      <w:proofErr w:type="gramEnd"/>
      <w:r w:rsidRPr="004647EB">
        <w:rPr>
          <w:rFonts w:ascii="Times New Roman" w:hAnsi="Times New Roman" w:cs="Times New Roman"/>
        </w:rPr>
        <w:t xml:space="preserve"> его получения Покупателем.</w:t>
      </w:r>
    </w:p>
    <w:p w:rsidR="004647EB" w:rsidRPr="004647EB" w:rsidRDefault="004647EB" w:rsidP="004647EB">
      <w:pPr>
        <w:ind w:firstLine="567"/>
        <w:contextualSpacing/>
        <w:jc w:val="both"/>
        <w:rPr>
          <w:sz w:val="24"/>
          <w:szCs w:val="24"/>
        </w:rPr>
      </w:pPr>
      <w:r w:rsidRPr="004647EB">
        <w:rPr>
          <w:sz w:val="24"/>
          <w:szCs w:val="24"/>
        </w:rPr>
        <w:t xml:space="preserve">2.4. В цену настоящего Договора входят расходы Поставщика по упаковке, маркировке, страхованию, оформлению соответствующих сертификатов и другой необходимой документации, транспортные расходы по доставке и разгрузке Товара, </w:t>
      </w:r>
      <w:r w:rsidRPr="004647EB">
        <w:rPr>
          <w:sz w:val="24"/>
          <w:szCs w:val="24"/>
        </w:rPr>
        <w:lastRenderedPageBreak/>
        <w:t xml:space="preserve">таможенные пошлины и другие обязательные платежи, налоги и сборы, расходы по оплате всех затрат, издержек, связанных с исполнением Договора. </w:t>
      </w:r>
    </w:p>
    <w:p w:rsidR="004647EB" w:rsidRPr="004647EB" w:rsidRDefault="004647EB" w:rsidP="004647EB">
      <w:pPr>
        <w:ind w:firstLine="567"/>
        <w:contextualSpacing/>
        <w:jc w:val="both"/>
        <w:rPr>
          <w:sz w:val="24"/>
          <w:szCs w:val="24"/>
        </w:rPr>
      </w:pPr>
    </w:p>
    <w:p w:rsidR="004647EB" w:rsidRPr="004647EB" w:rsidRDefault="004647EB" w:rsidP="004647EB">
      <w:pPr>
        <w:numPr>
          <w:ilvl w:val="0"/>
          <w:numId w:val="14"/>
        </w:numPr>
        <w:contextualSpacing/>
        <w:jc w:val="center"/>
        <w:rPr>
          <w:b/>
          <w:bCs/>
          <w:sz w:val="24"/>
          <w:szCs w:val="24"/>
        </w:rPr>
      </w:pPr>
      <w:r w:rsidRPr="004647EB">
        <w:rPr>
          <w:b/>
          <w:bCs/>
          <w:sz w:val="24"/>
          <w:szCs w:val="24"/>
        </w:rPr>
        <w:t>Условия поставки Товара</w:t>
      </w:r>
    </w:p>
    <w:p w:rsidR="004647EB" w:rsidRPr="004647EB" w:rsidRDefault="004647EB" w:rsidP="004647EB">
      <w:pPr>
        <w:ind w:firstLine="567"/>
        <w:contextualSpacing/>
        <w:jc w:val="both"/>
        <w:rPr>
          <w:color w:val="000000"/>
          <w:sz w:val="24"/>
          <w:szCs w:val="24"/>
        </w:rPr>
      </w:pPr>
      <w:r w:rsidRPr="004647EB">
        <w:rPr>
          <w:sz w:val="24"/>
          <w:szCs w:val="24"/>
        </w:rPr>
        <w:t>3.1. Покупатель</w:t>
      </w:r>
      <w:r w:rsidRPr="004647EB">
        <w:rPr>
          <w:color w:val="000000"/>
          <w:sz w:val="24"/>
          <w:szCs w:val="24"/>
        </w:rPr>
        <w:t xml:space="preserve"> направляет Поставщику Заявку о наименовании, количестве, месте планируемой поставки Товара и о дополнительных требованиях к Товару (в том числе сроке поставки) на электронный адрес Поставщика ___________ без проставления подписи на Заявке. </w:t>
      </w:r>
    </w:p>
    <w:p w:rsidR="004647EB" w:rsidRPr="004647EB" w:rsidRDefault="004647EB" w:rsidP="004647EB">
      <w:pPr>
        <w:ind w:firstLine="567"/>
        <w:contextualSpacing/>
        <w:jc w:val="both"/>
        <w:rPr>
          <w:color w:val="000000"/>
          <w:sz w:val="24"/>
          <w:szCs w:val="24"/>
        </w:rPr>
      </w:pPr>
      <w:r w:rsidRPr="004647EB">
        <w:rPr>
          <w:color w:val="000000"/>
          <w:sz w:val="24"/>
          <w:szCs w:val="24"/>
        </w:rPr>
        <w:t>3.2. Поставщик в течение 1 (одного) рабочего дня рассматривает Заявку и в случае согласия направляет Покупателю подписанную со своей Стороны Заявку с  указанием стоимости Товара и иных характеристик поставки. Покупатель в течение 3 (трёх) рабочих дней рассматривает и при согласии с условиями поставки подписывает согласованную Поставщиком Заявку. Если от Покупателя не поступит подписанная Заявка в течени</w:t>
      </w:r>
      <w:proofErr w:type="gramStart"/>
      <w:r w:rsidRPr="004647EB">
        <w:rPr>
          <w:color w:val="000000"/>
          <w:sz w:val="24"/>
          <w:szCs w:val="24"/>
        </w:rPr>
        <w:t>и</w:t>
      </w:r>
      <w:proofErr w:type="gramEnd"/>
      <w:r w:rsidRPr="004647EB">
        <w:rPr>
          <w:color w:val="000000"/>
          <w:sz w:val="24"/>
          <w:szCs w:val="24"/>
        </w:rPr>
        <w:t xml:space="preserve"> 3 (трёх) рабочих дней с даты получения подписанной Заявки Поставщика, то такая Заявка признаётся отклоненной и утратившей силу.  </w:t>
      </w:r>
    </w:p>
    <w:p w:rsidR="004647EB" w:rsidRPr="004647EB" w:rsidRDefault="004647EB" w:rsidP="004647EB">
      <w:pPr>
        <w:ind w:firstLine="567"/>
        <w:contextualSpacing/>
        <w:jc w:val="both"/>
        <w:rPr>
          <w:sz w:val="24"/>
          <w:szCs w:val="24"/>
        </w:rPr>
      </w:pPr>
      <w:r w:rsidRPr="004647EB">
        <w:rPr>
          <w:sz w:val="24"/>
          <w:szCs w:val="24"/>
        </w:rPr>
        <w:t xml:space="preserve">3.3. Поставка Товара Покупателю по настоящему Договору осуществляется Поставщиком  по адресу, указанному в Заявке. </w:t>
      </w:r>
    </w:p>
    <w:p w:rsidR="004647EB" w:rsidRPr="004647EB" w:rsidRDefault="004647EB" w:rsidP="004647EB">
      <w:pPr>
        <w:ind w:firstLine="567"/>
        <w:contextualSpacing/>
        <w:jc w:val="both"/>
        <w:rPr>
          <w:sz w:val="24"/>
          <w:szCs w:val="24"/>
        </w:rPr>
      </w:pPr>
      <w:r w:rsidRPr="004647EB">
        <w:rPr>
          <w:i/>
          <w:iCs/>
          <w:sz w:val="24"/>
          <w:szCs w:val="24"/>
          <w:vertAlign w:val="superscript"/>
        </w:rPr>
        <w:t xml:space="preserve"> </w:t>
      </w:r>
      <w:r w:rsidRPr="004647EB">
        <w:rPr>
          <w:sz w:val="24"/>
          <w:szCs w:val="24"/>
        </w:rPr>
        <w:t>Приемка Товара осуществляется представителями Поставщика и Покупателя с подписанием товарной накладной (ТОРГ-12) в месте приемки Товара. Представитель Покупателя перед приемкой доставленного Товара предъявляет Поставщику следующие документы:</w:t>
      </w:r>
    </w:p>
    <w:p w:rsidR="004647EB" w:rsidRPr="004647EB" w:rsidRDefault="004647EB" w:rsidP="004647EB">
      <w:pPr>
        <w:widowControl w:val="0"/>
        <w:autoSpaceDE w:val="0"/>
        <w:autoSpaceDN w:val="0"/>
        <w:adjustRightInd w:val="0"/>
        <w:ind w:firstLine="567"/>
        <w:contextualSpacing/>
        <w:jc w:val="both"/>
        <w:rPr>
          <w:sz w:val="24"/>
          <w:szCs w:val="24"/>
        </w:rPr>
      </w:pPr>
      <w:r w:rsidRPr="004647EB">
        <w:rPr>
          <w:sz w:val="24"/>
          <w:szCs w:val="24"/>
        </w:rPr>
        <w:t xml:space="preserve"> 1)  документ, удостоверяющий личность представителя Покупателя;  </w:t>
      </w:r>
    </w:p>
    <w:p w:rsidR="004647EB" w:rsidRPr="004647EB" w:rsidRDefault="004647EB" w:rsidP="004647EB">
      <w:pPr>
        <w:widowControl w:val="0"/>
        <w:autoSpaceDE w:val="0"/>
        <w:autoSpaceDN w:val="0"/>
        <w:adjustRightInd w:val="0"/>
        <w:ind w:firstLine="567"/>
        <w:contextualSpacing/>
        <w:jc w:val="both"/>
        <w:rPr>
          <w:sz w:val="24"/>
          <w:szCs w:val="24"/>
        </w:rPr>
      </w:pPr>
      <w:r w:rsidRPr="004647EB">
        <w:rPr>
          <w:sz w:val="24"/>
          <w:szCs w:val="24"/>
        </w:rPr>
        <w:t xml:space="preserve"> 2) доверенность на представителя Покупателя, оформленную надлежащим образом. </w:t>
      </w:r>
    </w:p>
    <w:p w:rsidR="004647EB" w:rsidRPr="004647EB" w:rsidRDefault="004647EB" w:rsidP="004647EB">
      <w:pPr>
        <w:widowControl w:val="0"/>
        <w:autoSpaceDE w:val="0"/>
        <w:autoSpaceDN w:val="0"/>
        <w:adjustRightInd w:val="0"/>
        <w:ind w:firstLine="567"/>
        <w:contextualSpacing/>
        <w:jc w:val="both"/>
        <w:rPr>
          <w:bCs/>
          <w:sz w:val="24"/>
          <w:szCs w:val="24"/>
        </w:rPr>
      </w:pPr>
      <w:r w:rsidRPr="004647EB">
        <w:rPr>
          <w:sz w:val="24"/>
          <w:szCs w:val="24"/>
        </w:rPr>
        <w:t xml:space="preserve">3.5. </w:t>
      </w:r>
      <w:r w:rsidRPr="004647EB">
        <w:rPr>
          <w:bCs/>
          <w:sz w:val="24"/>
          <w:szCs w:val="24"/>
        </w:rPr>
        <w:t xml:space="preserve">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Заявкой. </w:t>
      </w:r>
    </w:p>
    <w:p w:rsidR="004647EB" w:rsidRPr="004647EB" w:rsidRDefault="004647EB" w:rsidP="004647EB">
      <w:pPr>
        <w:widowControl w:val="0"/>
        <w:autoSpaceDE w:val="0"/>
        <w:autoSpaceDN w:val="0"/>
        <w:adjustRightInd w:val="0"/>
        <w:ind w:firstLine="567"/>
        <w:contextualSpacing/>
        <w:jc w:val="both"/>
        <w:rPr>
          <w:sz w:val="24"/>
          <w:szCs w:val="24"/>
        </w:rPr>
      </w:pPr>
      <w:r w:rsidRPr="004647EB">
        <w:rPr>
          <w:sz w:val="24"/>
          <w:szCs w:val="24"/>
        </w:rPr>
        <w:t xml:space="preserve">3.6. В случае выявления в ходе </w:t>
      </w:r>
      <w:proofErr w:type="gramStart"/>
      <w:r w:rsidRPr="004647EB">
        <w:rPr>
          <w:sz w:val="24"/>
          <w:szCs w:val="24"/>
        </w:rPr>
        <w:t>осуществления приемки Товара несоответствия Товара</w:t>
      </w:r>
      <w:proofErr w:type="gramEnd"/>
      <w:r w:rsidRPr="004647EB">
        <w:rPr>
          <w:sz w:val="24"/>
          <w:szCs w:val="24"/>
        </w:rPr>
        <w:t xml:space="preserve"> условиям настоящего Договора, Сторонами составляется акт с перечнем недостатков и со сроками их устранения за счет Поставщика.</w:t>
      </w:r>
    </w:p>
    <w:p w:rsidR="004647EB" w:rsidRPr="004647EB" w:rsidRDefault="004647EB" w:rsidP="004647EB">
      <w:pPr>
        <w:ind w:firstLine="567"/>
        <w:contextualSpacing/>
        <w:jc w:val="both"/>
        <w:rPr>
          <w:sz w:val="24"/>
          <w:szCs w:val="24"/>
        </w:rPr>
      </w:pPr>
      <w:r w:rsidRPr="004647EB">
        <w:rPr>
          <w:sz w:val="24"/>
          <w:szCs w:val="24"/>
        </w:rPr>
        <w:t>3.7. Датой поставки Товара считается дата подписания Сторонами товарной накладной (ТОРГ-12).</w:t>
      </w:r>
    </w:p>
    <w:p w:rsidR="004647EB" w:rsidRPr="004647EB" w:rsidRDefault="004647EB" w:rsidP="004647EB">
      <w:pPr>
        <w:pStyle w:val="af"/>
        <w:numPr>
          <w:ilvl w:val="1"/>
          <w:numId w:val="24"/>
        </w:numPr>
        <w:pBdr>
          <w:top w:val="nil"/>
          <w:left w:val="nil"/>
          <w:bottom w:val="nil"/>
          <w:right w:val="nil"/>
          <w:between w:val="nil"/>
        </w:pBdr>
        <w:tabs>
          <w:tab w:val="left" w:pos="1134"/>
        </w:tabs>
        <w:ind w:left="0" w:firstLine="567"/>
        <w:contextualSpacing/>
        <w:jc w:val="both"/>
        <w:rPr>
          <w:color w:val="000000"/>
        </w:rPr>
      </w:pPr>
      <w:r w:rsidRPr="004647EB">
        <w:rPr>
          <w:color w:val="000000" w:themeColor="text1"/>
        </w:rPr>
        <w:t>Стороны в рамках настоящего Договора оформляют документы в электронной форме с применением усиленной квалифицированной электронной  подписи (далее - «квалифицированная электронная подпись»).</w:t>
      </w:r>
    </w:p>
    <w:p w:rsidR="004647EB" w:rsidRPr="004647EB" w:rsidRDefault="004647EB" w:rsidP="004647EB">
      <w:pPr>
        <w:pBdr>
          <w:top w:val="nil"/>
          <w:left w:val="nil"/>
          <w:bottom w:val="nil"/>
          <w:right w:val="nil"/>
          <w:between w:val="nil"/>
        </w:pBdr>
        <w:tabs>
          <w:tab w:val="left" w:pos="1134"/>
        </w:tabs>
        <w:ind w:firstLine="567"/>
        <w:contextualSpacing/>
        <w:jc w:val="both"/>
        <w:rPr>
          <w:color w:val="000000"/>
          <w:sz w:val="24"/>
          <w:szCs w:val="24"/>
        </w:rPr>
      </w:pPr>
      <w:r w:rsidRPr="004647EB">
        <w:rPr>
          <w:color w:val="000000"/>
          <w:sz w:val="24"/>
          <w:szCs w:val="24"/>
        </w:rPr>
        <w:t>Порядок электронного документооборота определен в Приложении №3 к настоящему Договору. 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№3а к настоящему Договору, следующие формализованные документы: Универсальный передаточный документ (УПД), товарная накладная формы № ТОРГ-12, а также иные виды формализованных первичных учётных документов (далее – «первичные документы»).</w:t>
      </w:r>
    </w:p>
    <w:p w:rsidR="004647EB" w:rsidRPr="004647EB" w:rsidRDefault="004647EB" w:rsidP="004647EB">
      <w:pPr>
        <w:pBdr>
          <w:top w:val="nil"/>
          <w:left w:val="nil"/>
          <w:bottom w:val="nil"/>
          <w:right w:val="nil"/>
          <w:between w:val="nil"/>
        </w:pBdr>
        <w:tabs>
          <w:tab w:val="left" w:pos="1134"/>
        </w:tabs>
        <w:ind w:firstLine="567"/>
        <w:contextualSpacing/>
        <w:jc w:val="both"/>
        <w:rPr>
          <w:color w:val="000000"/>
          <w:sz w:val="24"/>
          <w:szCs w:val="24"/>
        </w:rPr>
      </w:pPr>
      <w:proofErr w:type="gramStart"/>
      <w:r w:rsidRPr="004647EB">
        <w:rPr>
          <w:color w:val="000000"/>
          <w:sz w:val="24"/>
          <w:szCs w:val="24"/>
        </w:rP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roofErr w:type="gramEnd"/>
    </w:p>
    <w:p w:rsidR="004647EB" w:rsidRPr="004647EB" w:rsidRDefault="004647EB" w:rsidP="004647EB">
      <w:pPr>
        <w:pBdr>
          <w:top w:val="nil"/>
          <w:left w:val="nil"/>
          <w:bottom w:val="nil"/>
          <w:right w:val="nil"/>
          <w:between w:val="nil"/>
        </w:pBdr>
        <w:tabs>
          <w:tab w:val="left" w:pos="1134"/>
        </w:tabs>
        <w:ind w:firstLine="567"/>
        <w:contextualSpacing/>
        <w:jc w:val="both"/>
        <w:rPr>
          <w:color w:val="000000"/>
          <w:sz w:val="24"/>
          <w:szCs w:val="24"/>
        </w:rPr>
      </w:pPr>
      <w:r w:rsidRPr="004647EB">
        <w:rPr>
          <w:color w:val="000000"/>
          <w:sz w:val="24"/>
          <w:szCs w:val="24"/>
        </w:rPr>
        <w:t>Сторона, использующая ключ квалифицированной электронной подписи, обязана соблюдать его конфиденциальность.</w:t>
      </w:r>
    </w:p>
    <w:p w:rsidR="004647EB" w:rsidRPr="004647EB" w:rsidRDefault="004647EB" w:rsidP="004647EB">
      <w:pPr>
        <w:pBdr>
          <w:top w:val="nil"/>
          <w:left w:val="nil"/>
          <w:bottom w:val="nil"/>
          <w:right w:val="nil"/>
          <w:between w:val="nil"/>
        </w:pBdr>
        <w:ind w:firstLine="567"/>
        <w:contextualSpacing/>
        <w:jc w:val="both"/>
        <w:rPr>
          <w:color w:val="000000"/>
          <w:sz w:val="24"/>
          <w:szCs w:val="24"/>
        </w:rPr>
      </w:pPr>
      <w:r w:rsidRPr="004647EB">
        <w:rPr>
          <w:color w:val="000000"/>
          <w:sz w:val="24"/>
          <w:szCs w:val="24"/>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4647EB" w:rsidRPr="004647EB" w:rsidRDefault="004647EB" w:rsidP="004647EB">
      <w:pPr>
        <w:ind w:firstLine="567"/>
        <w:contextualSpacing/>
        <w:jc w:val="both"/>
        <w:rPr>
          <w:sz w:val="24"/>
          <w:szCs w:val="24"/>
        </w:rPr>
      </w:pPr>
    </w:p>
    <w:p w:rsidR="004647EB" w:rsidRPr="004647EB" w:rsidRDefault="004647EB" w:rsidP="004647EB">
      <w:pPr>
        <w:pStyle w:val="ConsNormal"/>
        <w:numPr>
          <w:ilvl w:val="0"/>
          <w:numId w:val="24"/>
        </w:numPr>
        <w:suppressAutoHyphens w:val="0"/>
        <w:autoSpaceDE/>
        <w:contextualSpacing/>
        <w:jc w:val="center"/>
        <w:rPr>
          <w:rFonts w:ascii="Times New Roman" w:hAnsi="Times New Roman" w:cs="Times New Roman"/>
          <w:b/>
          <w:bCs/>
        </w:rPr>
      </w:pPr>
      <w:r w:rsidRPr="004647EB">
        <w:rPr>
          <w:rFonts w:ascii="Times New Roman" w:hAnsi="Times New Roman" w:cs="Times New Roman"/>
          <w:b/>
          <w:bCs/>
        </w:rPr>
        <w:t>Обязанности Сторон</w:t>
      </w:r>
    </w:p>
    <w:p w:rsidR="004647EB" w:rsidRPr="004647EB" w:rsidRDefault="004647EB" w:rsidP="004647EB">
      <w:pPr>
        <w:pStyle w:val="ConsNormal"/>
        <w:ind w:left="720" w:firstLine="0"/>
        <w:contextualSpacing/>
        <w:rPr>
          <w:rFonts w:ascii="Times New Roman" w:hAnsi="Times New Roman" w:cs="Times New Roman"/>
          <w:b/>
          <w:bCs/>
        </w:rPr>
      </w:pPr>
    </w:p>
    <w:p w:rsidR="004647EB" w:rsidRPr="004647EB" w:rsidRDefault="004647EB" w:rsidP="004647EB">
      <w:pPr>
        <w:pStyle w:val="ConsNormal"/>
        <w:widowControl/>
        <w:ind w:firstLine="567"/>
        <w:contextualSpacing/>
        <w:rPr>
          <w:rFonts w:ascii="Times New Roman" w:hAnsi="Times New Roman" w:cs="Times New Roman"/>
          <w:bCs/>
        </w:rPr>
      </w:pPr>
      <w:r w:rsidRPr="004647EB">
        <w:rPr>
          <w:rFonts w:ascii="Times New Roman" w:hAnsi="Times New Roman" w:cs="Times New Roman"/>
          <w:bCs/>
        </w:rPr>
        <w:t>4.1. Поставщик обязан:</w:t>
      </w:r>
    </w:p>
    <w:p w:rsidR="004647EB" w:rsidRPr="004647EB" w:rsidRDefault="004647EB" w:rsidP="004647EB">
      <w:pPr>
        <w:pStyle w:val="ConsNormal"/>
        <w:widowControl/>
        <w:ind w:firstLine="567"/>
        <w:contextualSpacing/>
        <w:jc w:val="both"/>
        <w:rPr>
          <w:rFonts w:ascii="Times New Roman" w:hAnsi="Times New Roman" w:cs="Times New Roman"/>
          <w:bCs/>
        </w:rPr>
      </w:pPr>
      <w:r w:rsidRPr="004647EB">
        <w:rPr>
          <w:rFonts w:ascii="Times New Roman" w:hAnsi="Times New Roman" w:cs="Times New Roman"/>
          <w:bCs/>
        </w:rPr>
        <w:t xml:space="preserve">4.1.1. Осуществлять поставку Товара в количестве и сроки, предусмотренные условиями настоящего Договора и Заявками. </w:t>
      </w:r>
    </w:p>
    <w:p w:rsidR="004647EB" w:rsidRPr="004647EB" w:rsidRDefault="004647EB" w:rsidP="004647EB">
      <w:pPr>
        <w:pStyle w:val="ConsNormal"/>
        <w:widowControl/>
        <w:ind w:firstLine="567"/>
        <w:contextualSpacing/>
        <w:jc w:val="both"/>
        <w:rPr>
          <w:rFonts w:ascii="Times New Roman" w:hAnsi="Times New Roman" w:cs="Times New Roman"/>
        </w:rPr>
      </w:pPr>
      <w:r w:rsidRPr="004647EB">
        <w:rPr>
          <w:rFonts w:ascii="Times New Roman" w:hAnsi="Times New Roman" w:cs="Times New Roman"/>
          <w:bCs/>
        </w:rPr>
        <w:lastRenderedPageBreak/>
        <w:t xml:space="preserve">4.1.2. </w:t>
      </w:r>
      <w:r w:rsidRPr="004647EB">
        <w:rPr>
          <w:rFonts w:ascii="Times New Roman" w:hAnsi="Times New Roman" w:cs="Times New Roman"/>
        </w:rPr>
        <w:t>Предоставить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w:t>
      </w:r>
    </w:p>
    <w:p w:rsidR="004647EB" w:rsidRPr="004647EB" w:rsidRDefault="004647EB" w:rsidP="004647EB">
      <w:pPr>
        <w:pStyle w:val="ConsNormal"/>
        <w:widowControl/>
        <w:ind w:firstLine="567"/>
        <w:contextualSpacing/>
        <w:jc w:val="both"/>
        <w:rPr>
          <w:rFonts w:ascii="Times New Roman" w:hAnsi="Times New Roman" w:cs="Times New Roman"/>
          <w:bCs/>
        </w:rPr>
      </w:pPr>
      <w:r w:rsidRPr="004647EB">
        <w:rPr>
          <w:rFonts w:ascii="Times New Roman" w:hAnsi="Times New Roman" w:cs="Times New Roman"/>
          <w:bCs/>
        </w:rPr>
        <w:t>4.1.3. 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rsidR="004647EB" w:rsidRPr="004647EB" w:rsidRDefault="004647EB" w:rsidP="004647EB">
      <w:pPr>
        <w:pStyle w:val="ConsNormal"/>
        <w:widowControl/>
        <w:ind w:firstLine="567"/>
        <w:contextualSpacing/>
        <w:jc w:val="both"/>
        <w:rPr>
          <w:rFonts w:ascii="Times New Roman" w:hAnsi="Times New Roman" w:cs="Times New Roman"/>
          <w:bCs/>
        </w:rPr>
      </w:pPr>
      <w:r w:rsidRPr="004647EB">
        <w:rPr>
          <w:rFonts w:ascii="Times New Roman" w:hAnsi="Times New Roman" w:cs="Times New Roman"/>
          <w:bCs/>
        </w:rPr>
        <w:t>4.2. Покупатель обязан:</w:t>
      </w:r>
    </w:p>
    <w:p w:rsidR="004647EB" w:rsidRPr="004647EB" w:rsidRDefault="004647EB" w:rsidP="004647EB">
      <w:pPr>
        <w:pStyle w:val="ConsNormal"/>
        <w:widowControl/>
        <w:ind w:firstLine="567"/>
        <w:contextualSpacing/>
        <w:jc w:val="both"/>
        <w:rPr>
          <w:rFonts w:ascii="Times New Roman" w:hAnsi="Times New Roman" w:cs="Times New Roman"/>
          <w:bCs/>
        </w:rPr>
      </w:pPr>
      <w:r w:rsidRPr="004647EB">
        <w:rPr>
          <w:rFonts w:ascii="Times New Roman" w:hAnsi="Times New Roman" w:cs="Times New Roman"/>
          <w:bCs/>
        </w:rPr>
        <w:t>4.2.1. Оплатить Товар в размерах и в сроки, установленные настоящим Договором.</w:t>
      </w:r>
    </w:p>
    <w:p w:rsidR="004647EB" w:rsidRPr="004647EB" w:rsidRDefault="004647EB" w:rsidP="004647EB">
      <w:pPr>
        <w:pStyle w:val="ConsNormal"/>
        <w:widowControl/>
        <w:ind w:firstLine="567"/>
        <w:contextualSpacing/>
        <w:jc w:val="both"/>
        <w:rPr>
          <w:rFonts w:ascii="Times New Roman" w:hAnsi="Times New Roman" w:cs="Times New Roman"/>
          <w:bCs/>
        </w:rPr>
      </w:pPr>
      <w:r w:rsidRPr="004647EB">
        <w:rPr>
          <w:rFonts w:ascii="Times New Roman" w:hAnsi="Times New Roman" w:cs="Times New Roman"/>
          <w:bCs/>
        </w:rPr>
        <w:t>4.2.2. Осуществлять проверку при приемке Товара по количеству и качеству в соответствии с Заявкой.</w:t>
      </w:r>
    </w:p>
    <w:p w:rsidR="004647EB" w:rsidRPr="004647EB" w:rsidRDefault="004647EB" w:rsidP="004647EB">
      <w:pPr>
        <w:pStyle w:val="ConsNormal"/>
        <w:widowControl/>
        <w:ind w:firstLine="567"/>
        <w:contextualSpacing/>
        <w:jc w:val="both"/>
        <w:rPr>
          <w:rFonts w:ascii="Times New Roman" w:hAnsi="Times New Roman" w:cs="Times New Roman"/>
          <w:bCs/>
        </w:rPr>
      </w:pPr>
      <w:r w:rsidRPr="004647EB">
        <w:rPr>
          <w:rFonts w:ascii="Times New Roman" w:hAnsi="Times New Roman" w:cs="Times New Roman"/>
          <w:bCs/>
        </w:rPr>
        <w:t>4.2.3. Обеспечить явку своего представителя во время приемки Товара.</w:t>
      </w:r>
    </w:p>
    <w:p w:rsidR="004647EB" w:rsidRPr="004647EB" w:rsidRDefault="004647EB" w:rsidP="004647EB">
      <w:pPr>
        <w:contextualSpacing/>
        <w:jc w:val="both"/>
        <w:rPr>
          <w:sz w:val="24"/>
          <w:szCs w:val="24"/>
        </w:rPr>
      </w:pPr>
    </w:p>
    <w:p w:rsidR="004647EB" w:rsidRPr="004647EB" w:rsidRDefault="004647EB" w:rsidP="004647EB">
      <w:pPr>
        <w:widowControl w:val="0"/>
        <w:contextualSpacing/>
        <w:jc w:val="center"/>
        <w:rPr>
          <w:rFonts w:eastAsia="Arial"/>
          <w:b/>
          <w:bCs/>
          <w:sz w:val="24"/>
          <w:szCs w:val="24"/>
        </w:rPr>
      </w:pPr>
      <w:r w:rsidRPr="004647EB">
        <w:rPr>
          <w:rFonts w:eastAsia="Arial"/>
          <w:b/>
          <w:bCs/>
          <w:sz w:val="24"/>
          <w:szCs w:val="24"/>
        </w:rPr>
        <w:t>5. Упаковка Товара</w:t>
      </w:r>
    </w:p>
    <w:p w:rsidR="004647EB" w:rsidRPr="004647EB" w:rsidRDefault="004647EB" w:rsidP="004647EB">
      <w:pPr>
        <w:pStyle w:val="ConsNormal"/>
        <w:widowControl/>
        <w:ind w:firstLine="567"/>
        <w:contextualSpacing/>
        <w:jc w:val="both"/>
        <w:rPr>
          <w:rFonts w:ascii="Times New Roman" w:hAnsi="Times New Roman" w:cs="Times New Roman"/>
          <w:bCs/>
        </w:rPr>
      </w:pPr>
      <w:r w:rsidRPr="004647EB">
        <w:rPr>
          <w:rFonts w:ascii="Times New Roman" w:hAnsi="Times New Roman" w:cs="Times New Roman"/>
          <w:bCs/>
        </w:rPr>
        <w:t>Поставщик обязуется поставить Товар в упаковке, позволяющей обеспечить сохранность Товара от повреждений при его отгрузке, перевозке и хранении.</w:t>
      </w:r>
    </w:p>
    <w:p w:rsidR="004647EB" w:rsidRPr="004647EB" w:rsidRDefault="004647EB" w:rsidP="004647EB">
      <w:pPr>
        <w:widowControl w:val="0"/>
        <w:ind w:firstLine="720"/>
        <w:contextualSpacing/>
        <w:jc w:val="center"/>
        <w:rPr>
          <w:rFonts w:eastAsia="Arial"/>
          <w:b/>
          <w:sz w:val="24"/>
          <w:szCs w:val="24"/>
        </w:rPr>
      </w:pPr>
    </w:p>
    <w:p w:rsidR="004647EB" w:rsidRPr="004647EB" w:rsidRDefault="004647EB" w:rsidP="004647EB">
      <w:pPr>
        <w:widowControl w:val="0"/>
        <w:ind w:firstLine="720"/>
        <w:contextualSpacing/>
        <w:jc w:val="center"/>
        <w:rPr>
          <w:rFonts w:eastAsia="Arial"/>
          <w:b/>
          <w:sz w:val="24"/>
          <w:szCs w:val="24"/>
        </w:rPr>
      </w:pPr>
      <w:r w:rsidRPr="004647EB">
        <w:rPr>
          <w:rFonts w:eastAsia="Arial"/>
          <w:b/>
          <w:sz w:val="24"/>
          <w:szCs w:val="24"/>
        </w:rPr>
        <w:t>6.   Переход права собственности и рисков</w:t>
      </w:r>
    </w:p>
    <w:p w:rsidR="004647EB" w:rsidRPr="004647EB" w:rsidRDefault="004647EB" w:rsidP="004647EB">
      <w:pPr>
        <w:widowControl w:val="0"/>
        <w:ind w:firstLine="708"/>
        <w:contextualSpacing/>
        <w:jc w:val="both"/>
        <w:rPr>
          <w:rFonts w:eastAsia="Arial"/>
          <w:bCs/>
          <w:sz w:val="24"/>
          <w:szCs w:val="24"/>
        </w:rPr>
      </w:pPr>
      <w:r w:rsidRPr="004647EB">
        <w:rPr>
          <w:rFonts w:eastAsia="Arial"/>
          <w:bCs/>
          <w:sz w:val="24"/>
          <w:szCs w:val="24"/>
        </w:rPr>
        <w:t xml:space="preserve">Право собственности, а также риск случайной гибели или порчи Товара переходят от Поставщика к Покупателю </w:t>
      </w:r>
      <w:proofErr w:type="gramStart"/>
      <w:r w:rsidRPr="004647EB">
        <w:rPr>
          <w:rFonts w:eastAsia="Arial"/>
          <w:bCs/>
          <w:sz w:val="24"/>
          <w:szCs w:val="24"/>
        </w:rPr>
        <w:t>с даты подписания</w:t>
      </w:r>
      <w:proofErr w:type="gramEnd"/>
      <w:r w:rsidRPr="004647EB">
        <w:rPr>
          <w:rFonts w:eastAsia="Arial"/>
          <w:bCs/>
          <w:sz w:val="24"/>
          <w:szCs w:val="24"/>
        </w:rPr>
        <w:t xml:space="preserve"> Покупателем товарной накладной (ТОРГ-12).</w:t>
      </w:r>
    </w:p>
    <w:p w:rsidR="004647EB" w:rsidRPr="004647EB" w:rsidRDefault="004647EB" w:rsidP="004647EB">
      <w:pPr>
        <w:widowControl w:val="0"/>
        <w:autoSpaceDE w:val="0"/>
        <w:autoSpaceDN w:val="0"/>
        <w:adjustRightInd w:val="0"/>
        <w:spacing w:after="40"/>
        <w:contextualSpacing/>
        <w:jc w:val="both"/>
        <w:rPr>
          <w:sz w:val="24"/>
          <w:szCs w:val="24"/>
        </w:rPr>
      </w:pPr>
    </w:p>
    <w:p w:rsidR="004647EB" w:rsidRPr="004647EB" w:rsidRDefault="004647EB" w:rsidP="004647EB">
      <w:pPr>
        <w:pStyle w:val="ConsNormal"/>
        <w:contextualSpacing/>
        <w:jc w:val="center"/>
        <w:rPr>
          <w:rFonts w:ascii="Times New Roman" w:hAnsi="Times New Roman" w:cs="Times New Roman"/>
        </w:rPr>
      </w:pPr>
      <w:r w:rsidRPr="004647EB">
        <w:rPr>
          <w:rFonts w:ascii="Times New Roman" w:hAnsi="Times New Roman" w:cs="Times New Roman"/>
          <w:b/>
        </w:rPr>
        <w:t>7. Комплектность, качество и гарантии</w:t>
      </w:r>
    </w:p>
    <w:p w:rsidR="004647EB" w:rsidRPr="004647EB" w:rsidRDefault="004647EB" w:rsidP="004647EB">
      <w:pPr>
        <w:pStyle w:val="ConsNormal"/>
        <w:ind w:firstLine="567"/>
        <w:contextualSpacing/>
        <w:jc w:val="both"/>
        <w:rPr>
          <w:rFonts w:ascii="Times New Roman" w:hAnsi="Times New Roman" w:cs="Times New Roman"/>
          <w:i/>
        </w:rPr>
      </w:pPr>
      <w:r w:rsidRPr="004647EB">
        <w:rPr>
          <w:rFonts w:ascii="Times New Roman" w:hAnsi="Times New Roman" w:cs="Times New Roman"/>
        </w:rPr>
        <w:t>7.1. Комплектность и качество Товара должны соответствовать требованиям государственных стандартов, техническим условиям на соответствующий вид Товара, а в случае обязательной сертификации иметь сертификаты соответствия и сертификаты качества.</w:t>
      </w:r>
    </w:p>
    <w:p w:rsidR="004647EB" w:rsidRPr="004647EB" w:rsidRDefault="004647EB" w:rsidP="004647EB">
      <w:pPr>
        <w:pStyle w:val="ConsNormal"/>
        <w:ind w:firstLine="567"/>
        <w:contextualSpacing/>
        <w:jc w:val="both"/>
        <w:rPr>
          <w:rFonts w:ascii="Times New Roman" w:hAnsi="Times New Roman" w:cs="Times New Roman"/>
        </w:rPr>
      </w:pPr>
      <w:r w:rsidRPr="004647EB">
        <w:rPr>
          <w:rFonts w:ascii="Times New Roman" w:hAnsi="Times New Roman" w:cs="Times New Roman"/>
        </w:rPr>
        <w:t xml:space="preserve">7.2. </w:t>
      </w:r>
      <w:r w:rsidRPr="004647EB">
        <w:rPr>
          <w:rFonts w:ascii="Times New Roman" w:hAnsi="Times New Roman" w:cs="Times New Roman"/>
          <w:bCs/>
        </w:rPr>
        <w:t xml:space="preserve">Срок гарантии нормального функционирования Товара в течение 12 месяцев </w:t>
      </w:r>
      <w:proofErr w:type="gramStart"/>
      <w:r w:rsidRPr="004647EB">
        <w:rPr>
          <w:rFonts w:ascii="Times New Roman" w:hAnsi="Times New Roman" w:cs="Times New Roman"/>
          <w:bCs/>
        </w:rPr>
        <w:t>с даты подписания</w:t>
      </w:r>
      <w:proofErr w:type="gramEnd"/>
      <w:r w:rsidRPr="004647EB">
        <w:rPr>
          <w:rFonts w:ascii="Times New Roman" w:hAnsi="Times New Roman" w:cs="Times New Roman"/>
          <w:bCs/>
        </w:rPr>
        <w:t xml:space="preserve"> Сторонами товарной накладной (ТОРГ-12).</w:t>
      </w:r>
    </w:p>
    <w:p w:rsidR="004647EB" w:rsidRPr="004647EB" w:rsidRDefault="004647EB" w:rsidP="004647EB">
      <w:pPr>
        <w:pStyle w:val="ConsNormal"/>
        <w:ind w:firstLine="567"/>
        <w:contextualSpacing/>
        <w:jc w:val="both"/>
        <w:rPr>
          <w:rFonts w:ascii="Times New Roman" w:hAnsi="Times New Roman" w:cs="Times New Roman"/>
        </w:rPr>
      </w:pPr>
      <w:r w:rsidRPr="004647EB">
        <w:rPr>
          <w:rFonts w:ascii="Times New Roman" w:hAnsi="Times New Roman" w:cs="Times New Roman"/>
        </w:rPr>
        <w:t>7.3. В случае</w:t>
      </w:r>
      <w:proofErr w:type="gramStart"/>
      <w:r w:rsidRPr="004647EB">
        <w:rPr>
          <w:rFonts w:ascii="Times New Roman" w:hAnsi="Times New Roman" w:cs="Times New Roman"/>
        </w:rPr>
        <w:t>,</w:t>
      </w:r>
      <w:proofErr w:type="gramEnd"/>
      <w:r w:rsidRPr="004647EB">
        <w:rPr>
          <w:rFonts w:ascii="Times New Roman" w:hAnsi="Times New Roman" w:cs="Times New Roman"/>
        </w:rPr>
        <w:t xml:space="preserve"> если в течение гарантийного периода Товар или его отдельные части (узлы) станут непригодными для дальнейшего использования, Поставщик производит бесплатный гарантийный ремонт Товара, включая замену непригодных для использования частей (узлов) Товара. </w:t>
      </w:r>
    </w:p>
    <w:p w:rsidR="004647EB" w:rsidRPr="004647EB" w:rsidRDefault="004647EB" w:rsidP="004647EB">
      <w:pPr>
        <w:ind w:firstLine="567"/>
        <w:contextualSpacing/>
        <w:jc w:val="both"/>
        <w:rPr>
          <w:sz w:val="24"/>
          <w:szCs w:val="24"/>
        </w:rPr>
      </w:pPr>
      <w:r w:rsidRPr="004647EB">
        <w:rPr>
          <w:sz w:val="24"/>
          <w:szCs w:val="24"/>
        </w:rPr>
        <w:t>7.4. Покупатель направляет Поставщику уведомление о необходимости проведения гарантийного ремонта Товара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Поставщика.</w:t>
      </w:r>
    </w:p>
    <w:p w:rsidR="004647EB" w:rsidRPr="004647EB" w:rsidRDefault="004647EB" w:rsidP="004647EB">
      <w:pPr>
        <w:shd w:val="clear" w:color="auto" w:fill="FFFFFF"/>
        <w:tabs>
          <w:tab w:val="left" w:pos="1272"/>
        </w:tabs>
        <w:ind w:firstLine="567"/>
        <w:contextualSpacing/>
        <w:jc w:val="both"/>
        <w:rPr>
          <w:sz w:val="24"/>
          <w:szCs w:val="24"/>
        </w:rPr>
      </w:pPr>
      <w:r w:rsidRPr="004647EB">
        <w:rPr>
          <w:sz w:val="24"/>
          <w:szCs w:val="24"/>
        </w:rPr>
        <w:t xml:space="preserve">7.5. Поставщик обязан провести гарантийный ремонт Товара в течение 30 (тридцати) календарных дней </w:t>
      </w:r>
      <w:proofErr w:type="gramStart"/>
      <w:r w:rsidRPr="004647EB">
        <w:rPr>
          <w:sz w:val="24"/>
          <w:szCs w:val="24"/>
        </w:rPr>
        <w:t>с даты получения</w:t>
      </w:r>
      <w:proofErr w:type="gramEnd"/>
      <w:r w:rsidRPr="004647EB">
        <w:rPr>
          <w:sz w:val="24"/>
          <w:szCs w:val="24"/>
        </w:rPr>
        <w:t xml:space="preserve"> уведомления Покупателя.</w:t>
      </w:r>
    </w:p>
    <w:p w:rsidR="004647EB" w:rsidRPr="004647EB" w:rsidRDefault="004647EB" w:rsidP="004647EB">
      <w:pPr>
        <w:shd w:val="clear" w:color="auto" w:fill="FFFFFF"/>
        <w:ind w:firstLine="567"/>
        <w:contextualSpacing/>
        <w:jc w:val="both"/>
        <w:rPr>
          <w:sz w:val="24"/>
          <w:szCs w:val="24"/>
        </w:rPr>
      </w:pPr>
      <w:r w:rsidRPr="004647EB">
        <w:rPr>
          <w:sz w:val="24"/>
          <w:szCs w:val="24"/>
        </w:rPr>
        <w:t>Транспортные расходы Поставщика, связанные с проведением гарантийного ремонта Товара, Покупателем не возмещаются.</w:t>
      </w:r>
    </w:p>
    <w:p w:rsidR="004647EB" w:rsidRPr="004647EB" w:rsidRDefault="004647EB" w:rsidP="004647EB">
      <w:pPr>
        <w:pStyle w:val="af1"/>
        <w:ind w:firstLine="567"/>
        <w:contextualSpacing/>
        <w:jc w:val="both"/>
      </w:pPr>
      <w:r w:rsidRPr="004647EB">
        <w:t>7.6. В случае устранения недостатков или замены Товара ненадлежащего качества или его частей, гарантийный срок продлевается на период времени, в течение которого Покупатель не мог использовать Товар.</w:t>
      </w:r>
    </w:p>
    <w:p w:rsidR="004647EB" w:rsidRPr="004647EB" w:rsidRDefault="004647EB" w:rsidP="004647EB">
      <w:pPr>
        <w:pStyle w:val="af1"/>
        <w:ind w:firstLine="567"/>
        <w:contextualSpacing/>
        <w:jc w:val="both"/>
      </w:pPr>
      <w:r w:rsidRPr="004647EB">
        <w:t xml:space="preserve">7.7. Покупатель вправе произвести ремонт Товара своими силами с </w:t>
      </w:r>
      <w:proofErr w:type="gramStart"/>
      <w:r w:rsidRPr="004647EB">
        <w:t>последующем</w:t>
      </w:r>
      <w:proofErr w:type="gramEnd"/>
      <w:r w:rsidRPr="004647EB">
        <w:t xml:space="preserve"> возмещением Поставщиком понесенных Покупателем расходов, при этом Покупатель направляет Поставщику соответствующее уведомление о проведении ремонта своими силами. Поставщик производит возмещение понесенных Покупателем расходов на ремонт Товара в течение 5 (пяти) банковских дней </w:t>
      </w:r>
      <w:proofErr w:type="gramStart"/>
      <w:r w:rsidRPr="004647EB">
        <w:t>с даты направления</w:t>
      </w:r>
      <w:proofErr w:type="gramEnd"/>
      <w:r w:rsidRPr="004647EB">
        <w:t xml:space="preserve"> Покупателем уведомления о возмещении понесенных расходов с приложением подтверждающих документов.</w:t>
      </w:r>
    </w:p>
    <w:p w:rsidR="004647EB" w:rsidRPr="004647EB" w:rsidRDefault="004647EB" w:rsidP="004647EB">
      <w:pPr>
        <w:ind w:firstLine="567"/>
        <w:contextualSpacing/>
        <w:jc w:val="both"/>
        <w:rPr>
          <w:sz w:val="24"/>
          <w:szCs w:val="24"/>
        </w:rPr>
      </w:pPr>
      <w:r w:rsidRPr="004647EB">
        <w:rPr>
          <w:sz w:val="24"/>
          <w:szCs w:val="24"/>
        </w:rPr>
        <w:t>7.8. Если недостатки Товара не могут быть устранены обеими Сторонами,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w:t>
      </w:r>
    </w:p>
    <w:p w:rsidR="004647EB" w:rsidRPr="004647EB" w:rsidRDefault="004647EB" w:rsidP="004647EB">
      <w:pPr>
        <w:widowControl w:val="0"/>
        <w:autoSpaceDE w:val="0"/>
        <w:autoSpaceDN w:val="0"/>
        <w:adjustRightInd w:val="0"/>
        <w:spacing w:after="40"/>
        <w:contextualSpacing/>
        <w:jc w:val="both"/>
        <w:rPr>
          <w:sz w:val="24"/>
          <w:szCs w:val="24"/>
        </w:rPr>
      </w:pPr>
    </w:p>
    <w:p w:rsidR="004647EB" w:rsidRPr="004647EB" w:rsidRDefault="004647EB" w:rsidP="004647EB">
      <w:pPr>
        <w:contextualSpacing/>
        <w:jc w:val="center"/>
        <w:rPr>
          <w:b/>
          <w:bCs/>
          <w:sz w:val="24"/>
          <w:szCs w:val="24"/>
        </w:rPr>
      </w:pPr>
      <w:r w:rsidRPr="004647EB">
        <w:rPr>
          <w:b/>
          <w:bCs/>
          <w:sz w:val="24"/>
          <w:szCs w:val="24"/>
        </w:rPr>
        <w:t>8. Ответственность Сторон</w:t>
      </w:r>
    </w:p>
    <w:p w:rsidR="004647EB" w:rsidRPr="004647EB" w:rsidRDefault="004647EB" w:rsidP="004647EB">
      <w:pPr>
        <w:ind w:firstLine="567"/>
        <w:contextualSpacing/>
        <w:jc w:val="both"/>
        <w:rPr>
          <w:sz w:val="24"/>
          <w:szCs w:val="24"/>
        </w:rPr>
      </w:pPr>
      <w:r w:rsidRPr="004647EB">
        <w:rPr>
          <w:sz w:val="24"/>
          <w:szCs w:val="24"/>
        </w:rPr>
        <w:t>8.1.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4647EB" w:rsidRPr="004647EB" w:rsidRDefault="004647EB" w:rsidP="004647EB">
      <w:pPr>
        <w:pStyle w:val="af2"/>
        <w:ind w:firstLine="567"/>
        <w:contextualSpacing/>
        <w:jc w:val="both"/>
        <w:rPr>
          <w:rFonts w:ascii="Times New Roman" w:hAnsi="Times New Roman"/>
          <w:sz w:val="24"/>
          <w:szCs w:val="24"/>
        </w:rPr>
      </w:pPr>
      <w:r w:rsidRPr="004647EB">
        <w:rPr>
          <w:rFonts w:ascii="Times New Roman" w:hAnsi="Times New Roman"/>
          <w:sz w:val="24"/>
          <w:szCs w:val="24"/>
        </w:rPr>
        <w:t>8.2.</w:t>
      </w:r>
      <w:r w:rsidRPr="004647EB">
        <w:rPr>
          <w:rFonts w:ascii="Times New Roman" w:hAnsi="Times New Roman"/>
          <w:b/>
          <w:sz w:val="24"/>
          <w:szCs w:val="24"/>
        </w:rPr>
        <w:t xml:space="preserve"> </w:t>
      </w:r>
      <w:r w:rsidRPr="004647EB">
        <w:rPr>
          <w:rFonts w:ascii="Times New Roman" w:hAnsi="Times New Roman"/>
          <w:sz w:val="24"/>
          <w:szCs w:val="24"/>
        </w:rPr>
        <w:t>В случае несоблюдения сроков поставки Товара Покупатель вправе потребовать от Поставщика уплаты неустойки в виде пени в размере 0,1 % (ноль целых одна десятая) процента от стоимости не поставленного в срок Товара за каждый день просрочки.</w:t>
      </w:r>
    </w:p>
    <w:p w:rsidR="004647EB" w:rsidRPr="004647EB" w:rsidRDefault="004647EB" w:rsidP="004647EB">
      <w:pPr>
        <w:ind w:firstLine="567"/>
        <w:contextualSpacing/>
        <w:jc w:val="both"/>
        <w:rPr>
          <w:sz w:val="24"/>
          <w:szCs w:val="24"/>
        </w:rPr>
      </w:pPr>
      <w:r w:rsidRPr="004647EB">
        <w:rPr>
          <w:sz w:val="24"/>
          <w:szCs w:val="24"/>
        </w:rPr>
        <w:t>8.3. Указанная в пункте 8.2 настоящего Договора неустойка может быть взыскана Покупателем путем направления Поставщику заявления о зачете встречных однородных требований  и удержания причитающейся суммы неустойки из суммы, подлежащей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rsidR="004647EB" w:rsidRPr="004647EB" w:rsidRDefault="004647EB" w:rsidP="004647EB">
      <w:pPr>
        <w:widowControl w:val="0"/>
        <w:autoSpaceDE w:val="0"/>
        <w:autoSpaceDN w:val="0"/>
        <w:adjustRightInd w:val="0"/>
        <w:spacing w:after="60"/>
        <w:contextualSpacing/>
        <w:jc w:val="both"/>
        <w:rPr>
          <w:sz w:val="24"/>
          <w:szCs w:val="24"/>
        </w:rPr>
      </w:pPr>
    </w:p>
    <w:p w:rsidR="004647EB" w:rsidRPr="004647EB" w:rsidRDefault="004647EB" w:rsidP="004647EB">
      <w:pPr>
        <w:widowControl w:val="0"/>
        <w:autoSpaceDE w:val="0"/>
        <w:autoSpaceDN w:val="0"/>
        <w:adjustRightInd w:val="0"/>
        <w:spacing w:after="60"/>
        <w:ind w:left="360"/>
        <w:contextualSpacing/>
        <w:jc w:val="center"/>
        <w:rPr>
          <w:b/>
          <w:sz w:val="24"/>
          <w:szCs w:val="24"/>
        </w:rPr>
      </w:pPr>
      <w:r w:rsidRPr="004647EB">
        <w:rPr>
          <w:b/>
          <w:sz w:val="24"/>
          <w:szCs w:val="24"/>
        </w:rPr>
        <w:t>9. Обстоятельства непреодолимой силы</w:t>
      </w:r>
    </w:p>
    <w:p w:rsidR="004647EB" w:rsidRPr="004647EB" w:rsidRDefault="004647EB" w:rsidP="004647EB">
      <w:pPr>
        <w:pStyle w:val="ConsNormal"/>
        <w:ind w:firstLine="709"/>
        <w:contextualSpacing/>
        <w:jc w:val="both"/>
        <w:rPr>
          <w:rFonts w:ascii="Times New Roman" w:hAnsi="Times New Roman" w:cs="Times New Roman"/>
        </w:rPr>
      </w:pPr>
      <w:r w:rsidRPr="004647EB">
        <w:rPr>
          <w:rFonts w:ascii="Times New Roman" w:hAnsi="Times New Roman" w:cs="Times New Roman"/>
        </w:rPr>
        <w:t xml:space="preserve">9.1. </w:t>
      </w:r>
      <w:proofErr w:type="gramStart"/>
      <w:r w:rsidRPr="004647EB">
        <w:rPr>
          <w:rFonts w:ascii="Times New Roman" w:hAnsi="Times New Roman" w:cs="Times New Roman"/>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p>
    <w:p w:rsidR="004647EB" w:rsidRPr="004647EB" w:rsidRDefault="004647EB" w:rsidP="004647EB">
      <w:pPr>
        <w:pStyle w:val="ConsNormal"/>
        <w:ind w:firstLine="709"/>
        <w:contextualSpacing/>
        <w:jc w:val="both"/>
        <w:rPr>
          <w:rFonts w:ascii="Times New Roman" w:hAnsi="Times New Roman" w:cs="Times New Roman"/>
        </w:rPr>
      </w:pPr>
      <w:r w:rsidRPr="004647EB">
        <w:rPr>
          <w:rFonts w:ascii="Times New Roman" w:hAnsi="Times New Roman" w:cs="Times New Roman"/>
        </w:rPr>
        <w:t>9.2.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4647EB" w:rsidRPr="004647EB" w:rsidRDefault="004647EB" w:rsidP="004647EB">
      <w:pPr>
        <w:pStyle w:val="ConsNormal"/>
        <w:ind w:firstLine="709"/>
        <w:contextualSpacing/>
        <w:jc w:val="both"/>
        <w:rPr>
          <w:rFonts w:ascii="Times New Roman" w:hAnsi="Times New Roman" w:cs="Times New Roman"/>
        </w:rPr>
      </w:pPr>
      <w:r w:rsidRPr="004647EB">
        <w:rPr>
          <w:rFonts w:ascii="Times New Roman" w:hAnsi="Times New Roman" w:cs="Times New Roman"/>
        </w:rPr>
        <w:t>9.3.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4647EB" w:rsidRPr="004647EB" w:rsidRDefault="004647EB" w:rsidP="004647EB">
      <w:pPr>
        <w:pStyle w:val="ConsNormal"/>
        <w:ind w:firstLine="709"/>
        <w:contextualSpacing/>
        <w:jc w:val="both"/>
        <w:rPr>
          <w:rFonts w:ascii="Times New Roman" w:hAnsi="Times New Roman" w:cs="Times New Roman"/>
        </w:rPr>
      </w:pPr>
      <w:r w:rsidRPr="004647EB">
        <w:rPr>
          <w:rFonts w:ascii="Times New Roman" w:hAnsi="Times New Roman" w:cs="Times New Roman"/>
        </w:rPr>
        <w:t xml:space="preserve">9.4. Если обстоятельства непреодолимой силы действуют на протяжении 3 (трех) последовательных месяцев, настоящий </w:t>
      </w:r>
      <w:proofErr w:type="gramStart"/>
      <w:r w:rsidRPr="004647EB">
        <w:rPr>
          <w:rFonts w:ascii="Times New Roman" w:hAnsi="Times New Roman" w:cs="Times New Roman"/>
        </w:rPr>
        <w:t>Договор</w:t>
      </w:r>
      <w:proofErr w:type="gramEnd"/>
      <w:r w:rsidRPr="004647EB">
        <w:rPr>
          <w:rFonts w:ascii="Times New Roman" w:hAnsi="Times New Roman" w:cs="Times New Roman"/>
        </w:rPr>
        <w:t xml:space="preserve"> может быть расторгнут по соглашению Сторон.</w:t>
      </w:r>
    </w:p>
    <w:p w:rsidR="004647EB" w:rsidRPr="004647EB" w:rsidRDefault="004647EB" w:rsidP="004647EB">
      <w:pPr>
        <w:pStyle w:val="ConsNormal"/>
        <w:ind w:firstLine="709"/>
        <w:contextualSpacing/>
        <w:jc w:val="both"/>
        <w:rPr>
          <w:rFonts w:ascii="Times New Roman" w:hAnsi="Times New Roman" w:cs="Times New Roman"/>
        </w:rPr>
      </w:pPr>
    </w:p>
    <w:p w:rsidR="004647EB" w:rsidRPr="004647EB" w:rsidRDefault="004647EB" w:rsidP="004647EB">
      <w:pPr>
        <w:pStyle w:val="af"/>
        <w:widowControl w:val="0"/>
        <w:autoSpaceDE w:val="0"/>
        <w:autoSpaceDN w:val="0"/>
        <w:adjustRightInd w:val="0"/>
        <w:ind w:left="0"/>
        <w:contextualSpacing/>
        <w:jc w:val="center"/>
      </w:pPr>
      <w:r w:rsidRPr="004647EB">
        <w:rPr>
          <w:b/>
        </w:rPr>
        <w:t>10. Разрешение споров</w:t>
      </w:r>
    </w:p>
    <w:p w:rsidR="004647EB" w:rsidRPr="004647EB" w:rsidRDefault="004647EB" w:rsidP="004647EB">
      <w:pPr>
        <w:pStyle w:val="af"/>
        <w:numPr>
          <w:ilvl w:val="1"/>
          <w:numId w:val="19"/>
        </w:numPr>
        <w:tabs>
          <w:tab w:val="left" w:pos="709"/>
          <w:tab w:val="left" w:pos="1276"/>
        </w:tabs>
        <w:suppressAutoHyphens w:val="0"/>
        <w:ind w:left="0" w:firstLine="709"/>
        <w:contextualSpacing/>
        <w:jc w:val="both"/>
      </w:pPr>
      <w:r w:rsidRPr="004647EB">
        <w:t>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w:t>
      </w:r>
    </w:p>
    <w:p w:rsidR="004647EB" w:rsidRPr="004647EB" w:rsidRDefault="004647EB" w:rsidP="004647EB">
      <w:pPr>
        <w:tabs>
          <w:tab w:val="left" w:pos="709"/>
          <w:tab w:val="left" w:pos="1276"/>
        </w:tabs>
        <w:ind w:firstLine="709"/>
        <w:contextualSpacing/>
        <w:jc w:val="both"/>
        <w:rPr>
          <w:sz w:val="24"/>
          <w:szCs w:val="24"/>
        </w:rPr>
      </w:pPr>
      <w:r w:rsidRPr="004647EB">
        <w:rPr>
          <w:sz w:val="24"/>
          <w:szCs w:val="24"/>
        </w:rPr>
        <w:t>Инициирование, вступление и проведение переговоров является правом Сторон.</w:t>
      </w:r>
    </w:p>
    <w:p w:rsidR="004647EB" w:rsidRPr="004647EB" w:rsidRDefault="004647EB" w:rsidP="004647EB">
      <w:pPr>
        <w:pStyle w:val="af"/>
        <w:numPr>
          <w:ilvl w:val="1"/>
          <w:numId w:val="19"/>
        </w:numPr>
        <w:tabs>
          <w:tab w:val="left" w:pos="709"/>
          <w:tab w:val="left" w:pos="1276"/>
        </w:tabs>
        <w:suppressAutoHyphens w:val="0"/>
        <w:ind w:left="0" w:firstLine="709"/>
        <w:contextualSpacing/>
        <w:jc w:val="both"/>
      </w:pPr>
      <w:r w:rsidRPr="004647EB">
        <w:t xml:space="preserve">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sidRPr="004647EB">
        <w:t>с даты получения</w:t>
      </w:r>
      <w:proofErr w:type="gramEnd"/>
      <w:r w:rsidRPr="004647EB">
        <w:t xml:space="preserve"> претензии.</w:t>
      </w:r>
    </w:p>
    <w:p w:rsidR="004647EB" w:rsidRPr="004647EB" w:rsidRDefault="004647EB" w:rsidP="004647EB">
      <w:pPr>
        <w:pStyle w:val="af"/>
        <w:numPr>
          <w:ilvl w:val="1"/>
          <w:numId w:val="19"/>
        </w:numPr>
        <w:tabs>
          <w:tab w:val="left" w:pos="709"/>
          <w:tab w:val="left" w:pos="1276"/>
        </w:tabs>
        <w:suppressAutoHyphens w:val="0"/>
        <w:ind w:left="0" w:firstLine="709"/>
        <w:contextualSpacing/>
        <w:jc w:val="both"/>
      </w:pPr>
      <w:r w:rsidRPr="004647EB">
        <w:t>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w:t>
      </w:r>
    </w:p>
    <w:p w:rsidR="004647EB" w:rsidRPr="004647EB" w:rsidRDefault="004647EB" w:rsidP="004647EB">
      <w:pPr>
        <w:pStyle w:val="af"/>
        <w:numPr>
          <w:ilvl w:val="2"/>
          <w:numId w:val="19"/>
        </w:numPr>
        <w:tabs>
          <w:tab w:val="left" w:pos="709"/>
          <w:tab w:val="left" w:pos="1276"/>
        </w:tabs>
        <w:suppressAutoHyphens w:val="0"/>
        <w:ind w:left="0" w:firstLine="709"/>
        <w:contextualSpacing/>
        <w:jc w:val="both"/>
        <w:rPr>
          <w:color w:val="000000" w:themeColor="text1"/>
        </w:rPr>
      </w:pPr>
      <w:r w:rsidRPr="004647EB">
        <w:rPr>
          <w:color w:val="000000" w:themeColor="text1"/>
          <w:bdr w:val="none" w:sz="0" w:space="0" w:color="auto" w:frame="1"/>
        </w:rPr>
        <w:t xml:space="preserve">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w:t>
      </w:r>
      <w:proofErr w:type="spellStart"/>
      <w:proofErr w:type="gramStart"/>
      <w:r w:rsidRPr="004647EB">
        <w:rPr>
          <w:color w:val="000000" w:themeColor="text1"/>
          <w:bdr w:val="none" w:sz="0" w:space="0" w:color="auto" w:frame="1"/>
        </w:rPr>
        <w:t>скан-копии</w:t>
      </w:r>
      <w:proofErr w:type="spellEnd"/>
      <w:proofErr w:type="gramEnd"/>
      <w:r w:rsidRPr="004647EB">
        <w:rPr>
          <w:color w:val="000000" w:themeColor="text1"/>
          <w:bdr w:val="none" w:sz="0" w:space="0" w:color="auto" w:frame="1"/>
        </w:rPr>
        <w:t xml:space="preserve"> оформленной (подписанной) претензии и прилагаемых к ней документов по следующим адресам электронной почты:</w:t>
      </w:r>
    </w:p>
    <w:p w:rsidR="004647EB" w:rsidRPr="004647EB" w:rsidRDefault="004647EB" w:rsidP="004647EB">
      <w:pPr>
        <w:pStyle w:val="af"/>
        <w:shd w:val="clear" w:color="auto" w:fill="FFFFFF"/>
        <w:tabs>
          <w:tab w:val="left" w:pos="709"/>
          <w:tab w:val="left" w:pos="1276"/>
        </w:tabs>
        <w:ind w:left="0" w:firstLine="709"/>
        <w:contextualSpacing/>
        <w:rPr>
          <w:color w:val="000000" w:themeColor="text1"/>
          <w:bdr w:val="none" w:sz="0" w:space="0" w:color="auto" w:frame="1"/>
        </w:rPr>
      </w:pPr>
      <w:r w:rsidRPr="004647EB">
        <w:rPr>
          <w:color w:val="000000" w:themeColor="text1"/>
          <w:bdr w:val="none" w:sz="0" w:space="0" w:color="auto" w:frame="1"/>
        </w:rPr>
        <w:tab/>
        <w:t xml:space="preserve">Для Покупателя </w:t>
      </w:r>
      <w:proofErr w:type="spellStart"/>
      <w:r w:rsidRPr="004647EB">
        <w:rPr>
          <w:color w:val="000000" w:themeColor="text1"/>
          <w:bdr w:val="none" w:sz="0" w:space="0" w:color="auto" w:frame="1"/>
          <w:lang w:val="en-US"/>
        </w:rPr>
        <w:t>zszd</w:t>
      </w:r>
      <w:proofErr w:type="spellEnd"/>
      <w:r w:rsidRPr="004647EB">
        <w:rPr>
          <w:color w:val="000000" w:themeColor="text1"/>
          <w:bdr w:val="none" w:sz="0" w:space="0" w:color="auto" w:frame="1"/>
        </w:rPr>
        <w:t>@</w:t>
      </w:r>
      <w:proofErr w:type="spellStart"/>
      <w:r w:rsidRPr="004647EB">
        <w:rPr>
          <w:color w:val="000000" w:themeColor="text1"/>
          <w:bdr w:val="none" w:sz="0" w:space="0" w:color="auto" w:frame="1"/>
          <w:lang w:val="en-US"/>
        </w:rPr>
        <w:t>trcont</w:t>
      </w:r>
      <w:proofErr w:type="spellEnd"/>
      <w:r w:rsidRPr="004647EB">
        <w:rPr>
          <w:color w:val="000000" w:themeColor="text1"/>
          <w:bdr w:val="none" w:sz="0" w:space="0" w:color="auto" w:frame="1"/>
        </w:rPr>
        <w:t>.</w:t>
      </w:r>
      <w:proofErr w:type="spellStart"/>
      <w:r w:rsidRPr="004647EB">
        <w:rPr>
          <w:color w:val="000000" w:themeColor="text1"/>
          <w:bdr w:val="none" w:sz="0" w:space="0" w:color="auto" w:frame="1"/>
          <w:lang w:val="en-US"/>
        </w:rPr>
        <w:t>ru</w:t>
      </w:r>
      <w:proofErr w:type="spellEnd"/>
      <w:r w:rsidRPr="004647EB">
        <w:rPr>
          <w:color w:val="000000" w:themeColor="text1"/>
          <w:bdr w:val="none" w:sz="0" w:space="0" w:color="auto" w:frame="1"/>
        </w:rPr>
        <w:t>.</w:t>
      </w:r>
    </w:p>
    <w:p w:rsidR="004647EB" w:rsidRPr="004647EB" w:rsidRDefault="004647EB" w:rsidP="004647EB">
      <w:pPr>
        <w:pStyle w:val="af"/>
        <w:shd w:val="clear" w:color="auto" w:fill="FFFFFF"/>
        <w:tabs>
          <w:tab w:val="left" w:pos="709"/>
          <w:tab w:val="left" w:pos="1276"/>
        </w:tabs>
        <w:ind w:left="0" w:firstLine="709"/>
        <w:contextualSpacing/>
        <w:rPr>
          <w:color w:val="000000" w:themeColor="text1"/>
          <w:bdr w:val="none" w:sz="0" w:space="0" w:color="auto" w:frame="1"/>
        </w:rPr>
      </w:pPr>
      <w:r w:rsidRPr="004647EB">
        <w:rPr>
          <w:color w:val="000000" w:themeColor="text1"/>
          <w:bdr w:val="none" w:sz="0" w:space="0" w:color="auto" w:frame="1"/>
        </w:rPr>
        <w:tab/>
        <w:t>для Поставщика _________________.</w:t>
      </w:r>
    </w:p>
    <w:p w:rsidR="004647EB" w:rsidRPr="004647EB" w:rsidRDefault="004647EB" w:rsidP="004647EB">
      <w:pPr>
        <w:pStyle w:val="af"/>
        <w:numPr>
          <w:ilvl w:val="2"/>
          <w:numId w:val="19"/>
        </w:numPr>
        <w:tabs>
          <w:tab w:val="left" w:pos="709"/>
          <w:tab w:val="left" w:pos="1276"/>
        </w:tabs>
        <w:suppressAutoHyphens w:val="0"/>
        <w:ind w:left="0" w:firstLine="709"/>
        <w:contextualSpacing/>
        <w:jc w:val="both"/>
        <w:rPr>
          <w:color w:val="000000" w:themeColor="text1"/>
          <w:bdr w:val="none" w:sz="0" w:space="0" w:color="auto" w:frame="1"/>
        </w:rPr>
      </w:pPr>
      <w:r w:rsidRPr="004647EB">
        <w:rPr>
          <w:color w:val="000000" w:themeColor="text1"/>
          <w:bdr w:val="none" w:sz="0" w:space="0" w:color="auto" w:frame="1"/>
        </w:rPr>
        <w:lastRenderedPageBreak/>
        <w:t>В случае предъявления претензии в электронном виде посредством электронной почты:</w:t>
      </w:r>
    </w:p>
    <w:p w:rsidR="004647EB" w:rsidRPr="004647EB" w:rsidRDefault="004647EB" w:rsidP="004647EB">
      <w:pPr>
        <w:tabs>
          <w:tab w:val="left" w:pos="709"/>
          <w:tab w:val="left" w:pos="1276"/>
        </w:tabs>
        <w:ind w:firstLine="709"/>
        <w:contextualSpacing/>
        <w:jc w:val="both"/>
        <w:rPr>
          <w:color w:val="000000"/>
          <w:sz w:val="24"/>
          <w:szCs w:val="24"/>
        </w:rPr>
      </w:pPr>
      <w:r w:rsidRPr="004647EB">
        <w:rPr>
          <w:sz w:val="24"/>
          <w:szCs w:val="24"/>
        </w:rPr>
        <w:tab/>
        <w:t>а)</w:t>
      </w:r>
      <w:r w:rsidRPr="004647EB">
        <w:rPr>
          <w:color w:val="000000"/>
          <w:sz w:val="24"/>
          <w:szCs w:val="24"/>
        </w:rPr>
        <w:t xml:space="preserve">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10.3.1 настоящего Договора.</w:t>
      </w:r>
    </w:p>
    <w:p w:rsidR="004647EB" w:rsidRPr="004647EB" w:rsidRDefault="004647EB" w:rsidP="004647EB">
      <w:pPr>
        <w:tabs>
          <w:tab w:val="left" w:pos="709"/>
          <w:tab w:val="left" w:pos="1276"/>
        </w:tabs>
        <w:ind w:firstLine="709"/>
        <w:contextualSpacing/>
        <w:jc w:val="both"/>
        <w:rPr>
          <w:color w:val="000000"/>
          <w:sz w:val="24"/>
          <w:szCs w:val="24"/>
        </w:rPr>
      </w:pPr>
      <w:r w:rsidRPr="004647EB">
        <w:rPr>
          <w:color w:val="000000"/>
          <w:sz w:val="24"/>
          <w:szCs w:val="24"/>
        </w:rPr>
        <w:tab/>
        <w:t>Стороны обязаны обеспечить актуальность адресов электронной почты, а также своевременность получения и обработки поступающих сообщений.</w:t>
      </w:r>
    </w:p>
    <w:p w:rsidR="004647EB" w:rsidRPr="004647EB" w:rsidRDefault="004647EB" w:rsidP="004647EB">
      <w:pPr>
        <w:pBdr>
          <w:top w:val="nil"/>
          <w:left w:val="nil"/>
          <w:bottom w:val="nil"/>
          <w:right w:val="nil"/>
          <w:between w:val="nil"/>
        </w:pBdr>
        <w:tabs>
          <w:tab w:val="left" w:pos="709"/>
          <w:tab w:val="left" w:pos="1276"/>
        </w:tabs>
        <w:ind w:firstLine="709"/>
        <w:contextualSpacing/>
        <w:jc w:val="both"/>
        <w:rPr>
          <w:color w:val="000000"/>
          <w:sz w:val="24"/>
          <w:szCs w:val="24"/>
        </w:rPr>
      </w:pPr>
      <w:r w:rsidRPr="004647EB">
        <w:rPr>
          <w:color w:val="000000"/>
          <w:sz w:val="24"/>
          <w:szCs w:val="24"/>
        </w:rPr>
        <w:tab/>
        <w:t xml:space="preserve">В случае </w:t>
      </w:r>
      <w:proofErr w:type="spellStart"/>
      <w:r w:rsidRPr="004647EB">
        <w:rPr>
          <w:color w:val="000000"/>
          <w:sz w:val="24"/>
          <w:szCs w:val="24"/>
        </w:rPr>
        <w:t>неуведомления</w:t>
      </w:r>
      <w:proofErr w:type="spellEnd"/>
      <w:r w:rsidRPr="004647EB">
        <w:rPr>
          <w:color w:val="000000"/>
          <w:sz w:val="24"/>
          <w:szCs w:val="24"/>
        </w:rPr>
        <w:t xml:space="preserve">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4647EB" w:rsidRPr="004647EB" w:rsidRDefault="004647EB" w:rsidP="004647EB">
      <w:pPr>
        <w:pBdr>
          <w:top w:val="nil"/>
          <w:left w:val="nil"/>
          <w:bottom w:val="nil"/>
          <w:right w:val="nil"/>
          <w:between w:val="nil"/>
        </w:pBdr>
        <w:tabs>
          <w:tab w:val="left" w:pos="709"/>
          <w:tab w:val="left" w:pos="1276"/>
        </w:tabs>
        <w:ind w:firstLine="709"/>
        <w:contextualSpacing/>
        <w:jc w:val="both"/>
        <w:rPr>
          <w:color w:val="000000"/>
          <w:sz w:val="24"/>
          <w:szCs w:val="24"/>
        </w:rPr>
      </w:pPr>
      <w:r w:rsidRPr="004647EB">
        <w:rPr>
          <w:color w:val="000000"/>
          <w:sz w:val="24"/>
          <w:szCs w:val="24"/>
        </w:rPr>
        <w:tab/>
        <w:t>б) датой направления претензии считается дата отправления сообщени</w:t>
      </w:r>
      <w:proofErr w:type="gramStart"/>
      <w:r w:rsidRPr="004647EB">
        <w:rPr>
          <w:color w:val="000000"/>
          <w:sz w:val="24"/>
          <w:szCs w:val="24"/>
        </w:rPr>
        <w:t>я(</w:t>
      </w:r>
      <w:proofErr w:type="spellStart"/>
      <w:proofErr w:type="gramEnd"/>
      <w:r w:rsidRPr="004647EB">
        <w:rPr>
          <w:color w:val="000000"/>
          <w:sz w:val="24"/>
          <w:szCs w:val="24"/>
        </w:rPr>
        <w:t>ий</w:t>
      </w:r>
      <w:proofErr w:type="spellEnd"/>
      <w:r w:rsidRPr="004647EB">
        <w:rPr>
          <w:color w:val="000000"/>
          <w:sz w:val="24"/>
          <w:szCs w:val="24"/>
        </w:rPr>
        <w:t>) с вложенными файлами претензии и приложений к ней;</w:t>
      </w:r>
    </w:p>
    <w:p w:rsidR="004647EB" w:rsidRPr="004647EB" w:rsidRDefault="004647EB" w:rsidP="004647EB">
      <w:pPr>
        <w:pBdr>
          <w:top w:val="nil"/>
          <w:left w:val="nil"/>
          <w:bottom w:val="nil"/>
          <w:right w:val="nil"/>
          <w:between w:val="nil"/>
        </w:pBdr>
        <w:tabs>
          <w:tab w:val="left" w:pos="709"/>
          <w:tab w:val="left" w:pos="1276"/>
        </w:tabs>
        <w:ind w:firstLine="709"/>
        <w:contextualSpacing/>
        <w:jc w:val="both"/>
        <w:rPr>
          <w:color w:val="000000"/>
          <w:sz w:val="24"/>
          <w:szCs w:val="24"/>
        </w:rPr>
      </w:pPr>
      <w:r w:rsidRPr="004647EB">
        <w:rPr>
          <w:color w:val="000000"/>
          <w:sz w:val="24"/>
          <w:szCs w:val="24"/>
        </w:rPr>
        <w:tab/>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4647EB" w:rsidRPr="004647EB" w:rsidRDefault="004647EB" w:rsidP="004647EB">
      <w:pPr>
        <w:pBdr>
          <w:top w:val="nil"/>
          <w:left w:val="nil"/>
          <w:bottom w:val="nil"/>
          <w:right w:val="nil"/>
          <w:between w:val="nil"/>
        </w:pBdr>
        <w:tabs>
          <w:tab w:val="left" w:pos="709"/>
          <w:tab w:val="left" w:pos="1276"/>
        </w:tabs>
        <w:ind w:firstLine="709"/>
        <w:contextualSpacing/>
        <w:jc w:val="both"/>
        <w:rPr>
          <w:color w:val="000000"/>
          <w:sz w:val="24"/>
          <w:szCs w:val="24"/>
        </w:rPr>
      </w:pPr>
      <w:r w:rsidRPr="004647EB">
        <w:rPr>
          <w:color w:val="000000"/>
          <w:sz w:val="24"/>
          <w:szCs w:val="24"/>
        </w:rPr>
        <w:tab/>
        <w:t>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w:t>
      </w:r>
    </w:p>
    <w:p w:rsidR="004647EB" w:rsidRPr="004647EB" w:rsidRDefault="004647EB" w:rsidP="004647EB">
      <w:pPr>
        <w:pBdr>
          <w:top w:val="nil"/>
          <w:left w:val="nil"/>
          <w:bottom w:val="nil"/>
          <w:right w:val="nil"/>
          <w:between w:val="nil"/>
        </w:pBdr>
        <w:tabs>
          <w:tab w:val="left" w:pos="709"/>
          <w:tab w:val="left" w:pos="1276"/>
        </w:tabs>
        <w:ind w:firstLine="709"/>
        <w:contextualSpacing/>
        <w:jc w:val="both"/>
        <w:rPr>
          <w:color w:val="000000"/>
          <w:sz w:val="24"/>
          <w:szCs w:val="24"/>
        </w:rPr>
      </w:pPr>
      <w:r w:rsidRPr="004647EB">
        <w:rPr>
          <w:color w:val="000000"/>
          <w:sz w:val="24"/>
          <w:szCs w:val="24"/>
        </w:rPr>
        <w:tab/>
      </w:r>
      <w:proofErr w:type="spellStart"/>
      <w:r w:rsidRPr="004647EB">
        <w:rPr>
          <w:color w:val="000000"/>
          <w:sz w:val="24"/>
          <w:szCs w:val="24"/>
        </w:rPr>
        <w:t>д</w:t>
      </w:r>
      <w:proofErr w:type="spellEnd"/>
      <w:r w:rsidRPr="004647EB">
        <w:rPr>
          <w:color w:val="000000"/>
          <w:sz w:val="24"/>
          <w:szCs w:val="24"/>
        </w:rPr>
        <w:t xml:space="preserve">) в случае возникновения сомнений в подлинности представленных документов, </w:t>
      </w:r>
      <w:proofErr w:type="spellStart"/>
      <w:r w:rsidRPr="004647EB">
        <w:rPr>
          <w:color w:val="000000"/>
          <w:sz w:val="24"/>
          <w:szCs w:val="24"/>
        </w:rPr>
        <w:t>нечитаемости</w:t>
      </w:r>
      <w:proofErr w:type="spellEnd"/>
      <w:r w:rsidRPr="004647EB">
        <w:rPr>
          <w:color w:val="000000"/>
          <w:sz w:val="24"/>
          <w:szCs w:val="24"/>
        </w:rPr>
        <w:t xml:space="preserve"> документов (их фрагментов) или по иным основаниям Сторона – заявитель претензии обязана по запрос</w:t>
      </w:r>
      <w:proofErr w:type="gramStart"/>
      <w:r w:rsidRPr="004647EB">
        <w:rPr>
          <w:color w:val="000000"/>
          <w:sz w:val="24"/>
          <w:szCs w:val="24"/>
        </w:rPr>
        <w:t>у(</w:t>
      </w:r>
      <w:proofErr w:type="gramEnd"/>
      <w:r w:rsidRPr="004647EB">
        <w:rPr>
          <w:color w:val="000000"/>
          <w:sz w:val="24"/>
          <w:szCs w:val="24"/>
        </w:rPr>
        <w:t>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rsidR="004647EB" w:rsidRPr="004647EB" w:rsidRDefault="004647EB" w:rsidP="004647EB">
      <w:pPr>
        <w:pBdr>
          <w:top w:val="nil"/>
          <w:left w:val="nil"/>
          <w:bottom w:val="nil"/>
          <w:right w:val="nil"/>
          <w:between w:val="nil"/>
        </w:pBdr>
        <w:tabs>
          <w:tab w:val="left" w:pos="709"/>
          <w:tab w:val="left" w:pos="1276"/>
        </w:tabs>
        <w:ind w:firstLine="709"/>
        <w:contextualSpacing/>
        <w:jc w:val="both"/>
        <w:rPr>
          <w:color w:val="000000"/>
          <w:sz w:val="24"/>
          <w:szCs w:val="24"/>
        </w:rPr>
      </w:pPr>
      <w:r w:rsidRPr="004647EB">
        <w:rPr>
          <w:color w:val="000000"/>
          <w:sz w:val="24"/>
          <w:szCs w:val="24"/>
        </w:rPr>
        <w:tab/>
        <w:t>е) во всех случаях Стороны сохраняют подлинные документы до разрешения спора.</w:t>
      </w:r>
    </w:p>
    <w:p w:rsidR="004647EB" w:rsidRPr="004647EB" w:rsidRDefault="004647EB" w:rsidP="004647EB">
      <w:pPr>
        <w:pStyle w:val="af"/>
        <w:numPr>
          <w:ilvl w:val="2"/>
          <w:numId w:val="19"/>
        </w:numPr>
        <w:tabs>
          <w:tab w:val="left" w:pos="709"/>
          <w:tab w:val="left" w:pos="1276"/>
        </w:tabs>
        <w:suppressAutoHyphens w:val="0"/>
        <w:ind w:left="0" w:firstLine="709"/>
        <w:contextualSpacing/>
        <w:jc w:val="both"/>
      </w:pPr>
      <w:r w:rsidRPr="004647EB">
        <w:t>Ответ на претензию, как правило, направляется в порядке, аналогичном порядку предъявления претензии.</w:t>
      </w:r>
    </w:p>
    <w:p w:rsidR="004647EB" w:rsidRPr="004647EB" w:rsidRDefault="004647EB" w:rsidP="004647EB">
      <w:pPr>
        <w:pBdr>
          <w:top w:val="nil"/>
          <w:left w:val="nil"/>
          <w:bottom w:val="nil"/>
          <w:right w:val="nil"/>
          <w:between w:val="nil"/>
        </w:pBdr>
        <w:tabs>
          <w:tab w:val="left" w:pos="709"/>
          <w:tab w:val="left" w:pos="1276"/>
        </w:tabs>
        <w:ind w:firstLine="709"/>
        <w:contextualSpacing/>
        <w:jc w:val="both"/>
        <w:rPr>
          <w:color w:val="000000"/>
          <w:sz w:val="24"/>
          <w:szCs w:val="24"/>
        </w:rPr>
      </w:pPr>
      <w:r w:rsidRPr="004647EB">
        <w:rPr>
          <w:color w:val="000000"/>
          <w:sz w:val="24"/>
          <w:szCs w:val="24"/>
        </w:rPr>
        <w:t>К ответу на претензию, направляемому по электронной почте, применяются все положения о предъявлении претензии, изложенные в п. 10.3.2 настоящего Договора, по аналогии.</w:t>
      </w:r>
    </w:p>
    <w:p w:rsidR="004647EB" w:rsidRPr="004647EB" w:rsidRDefault="004647EB" w:rsidP="004647EB">
      <w:pPr>
        <w:pStyle w:val="af"/>
        <w:numPr>
          <w:ilvl w:val="1"/>
          <w:numId w:val="19"/>
        </w:numPr>
        <w:tabs>
          <w:tab w:val="left" w:pos="709"/>
          <w:tab w:val="left" w:pos="1276"/>
        </w:tabs>
        <w:suppressAutoHyphens w:val="0"/>
        <w:ind w:left="0" w:firstLine="709"/>
        <w:contextualSpacing/>
        <w:jc w:val="both"/>
        <w:rPr>
          <w:color w:val="201F1E"/>
        </w:rPr>
      </w:pPr>
      <w:r w:rsidRPr="004647EB">
        <w:rPr>
          <w:color w:val="000000"/>
          <w:bdr w:val="none" w:sz="0" w:space="0" w:color="auto" w:frame="1"/>
        </w:rPr>
        <w:t>В случае</w:t>
      </w:r>
      <w:proofErr w:type="gramStart"/>
      <w:r w:rsidRPr="004647EB">
        <w:rPr>
          <w:color w:val="000000"/>
          <w:bdr w:val="none" w:sz="0" w:space="0" w:color="auto" w:frame="1"/>
        </w:rPr>
        <w:t>,</w:t>
      </w:r>
      <w:proofErr w:type="gramEnd"/>
      <w:r w:rsidRPr="004647EB">
        <w:rPr>
          <w:color w:val="000000"/>
          <w:bdr w:val="none" w:sz="0" w:space="0" w:color="auto" w:frame="1"/>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Новосибирской области.</w:t>
      </w:r>
    </w:p>
    <w:p w:rsidR="004647EB" w:rsidRPr="004647EB" w:rsidRDefault="004647EB" w:rsidP="004647EB">
      <w:pPr>
        <w:widowControl w:val="0"/>
        <w:autoSpaceDE w:val="0"/>
        <w:autoSpaceDN w:val="0"/>
        <w:adjustRightInd w:val="0"/>
        <w:ind w:firstLine="567"/>
        <w:contextualSpacing/>
        <w:jc w:val="both"/>
        <w:rPr>
          <w:sz w:val="24"/>
          <w:szCs w:val="24"/>
        </w:rPr>
      </w:pPr>
    </w:p>
    <w:p w:rsidR="004647EB" w:rsidRPr="004647EB" w:rsidRDefault="004647EB" w:rsidP="004647EB">
      <w:pPr>
        <w:pStyle w:val="ConsNormal"/>
        <w:ind w:firstLine="567"/>
        <w:contextualSpacing/>
        <w:jc w:val="center"/>
        <w:rPr>
          <w:rFonts w:ascii="Times New Roman" w:hAnsi="Times New Roman" w:cs="Times New Roman"/>
          <w:b/>
        </w:rPr>
      </w:pPr>
      <w:r w:rsidRPr="004647EB">
        <w:rPr>
          <w:rFonts w:ascii="Times New Roman" w:hAnsi="Times New Roman" w:cs="Times New Roman"/>
          <w:b/>
        </w:rPr>
        <w:t>11. Порядок внесения</w:t>
      </w:r>
    </w:p>
    <w:p w:rsidR="004647EB" w:rsidRPr="004647EB" w:rsidRDefault="004647EB" w:rsidP="004647EB">
      <w:pPr>
        <w:pStyle w:val="ConsNormal"/>
        <w:ind w:firstLine="567"/>
        <w:contextualSpacing/>
        <w:jc w:val="center"/>
        <w:rPr>
          <w:rFonts w:ascii="Times New Roman" w:hAnsi="Times New Roman" w:cs="Times New Roman"/>
          <w:b/>
        </w:rPr>
      </w:pPr>
      <w:r w:rsidRPr="004647EB">
        <w:rPr>
          <w:rFonts w:ascii="Times New Roman" w:hAnsi="Times New Roman" w:cs="Times New Roman"/>
          <w:b/>
        </w:rPr>
        <w:t>изменений, дополнений в Договор и его расторжения</w:t>
      </w:r>
    </w:p>
    <w:p w:rsidR="004647EB" w:rsidRPr="004647EB" w:rsidRDefault="004647EB" w:rsidP="004647EB">
      <w:pPr>
        <w:pStyle w:val="ConsNormal"/>
        <w:ind w:firstLine="708"/>
        <w:contextualSpacing/>
        <w:jc w:val="both"/>
        <w:rPr>
          <w:rFonts w:ascii="Times New Roman" w:hAnsi="Times New Roman" w:cs="Times New Roman"/>
        </w:rPr>
      </w:pPr>
      <w:r w:rsidRPr="004647EB">
        <w:rPr>
          <w:rFonts w:ascii="Times New Roman" w:hAnsi="Times New Roman" w:cs="Times New Roman"/>
        </w:rPr>
        <w:t>11.1. В настоящий Договор могут быть внесены изменения и дополнения, которые оформляются дополнительными соглашениями к настоящему Договору.</w:t>
      </w:r>
    </w:p>
    <w:p w:rsidR="004647EB" w:rsidRPr="004647EB" w:rsidRDefault="004647EB" w:rsidP="004647EB">
      <w:pPr>
        <w:pStyle w:val="ConsNormal"/>
        <w:ind w:firstLine="708"/>
        <w:contextualSpacing/>
        <w:jc w:val="both"/>
        <w:rPr>
          <w:rFonts w:ascii="Times New Roman" w:hAnsi="Times New Roman" w:cs="Times New Roman"/>
        </w:rPr>
      </w:pPr>
      <w:r w:rsidRPr="004647EB">
        <w:rPr>
          <w:rFonts w:ascii="Times New Roman" w:hAnsi="Times New Roman" w:cs="Times New Roman"/>
        </w:rPr>
        <w:t xml:space="preserve">11.2. Настоящий Договор может быть досрочно расторгнут Покупателем во внесудебном порядке в любой момент путём направления письменного уведомления о расторжении  настоящего Договора Поставщику не </w:t>
      </w:r>
      <w:proofErr w:type="gramStart"/>
      <w:r w:rsidRPr="004647EB">
        <w:rPr>
          <w:rFonts w:ascii="Times New Roman" w:hAnsi="Times New Roman" w:cs="Times New Roman"/>
        </w:rPr>
        <w:t>позднее</w:t>
      </w:r>
      <w:proofErr w:type="gramEnd"/>
      <w:r w:rsidRPr="004647EB">
        <w:rPr>
          <w:rFonts w:ascii="Times New Roman" w:hAnsi="Times New Roman" w:cs="Times New Roman"/>
        </w:rPr>
        <w:t xml:space="preserve"> чем за 20 (двадцать)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rsidR="004647EB" w:rsidRPr="004647EB" w:rsidRDefault="004647EB" w:rsidP="004647EB">
      <w:pPr>
        <w:ind w:firstLine="567"/>
        <w:contextualSpacing/>
        <w:jc w:val="both"/>
        <w:rPr>
          <w:sz w:val="24"/>
          <w:szCs w:val="24"/>
        </w:rPr>
      </w:pPr>
    </w:p>
    <w:p w:rsidR="004647EB" w:rsidRPr="004647EB" w:rsidRDefault="004647EB" w:rsidP="004647EB">
      <w:pPr>
        <w:tabs>
          <w:tab w:val="left" w:pos="0"/>
        </w:tabs>
        <w:contextualSpacing/>
        <w:jc w:val="center"/>
        <w:rPr>
          <w:b/>
          <w:sz w:val="24"/>
          <w:szCs w:val="24"/>
        </w:rPr>
      </w:pPr>
      <w:r w:rsidRPr="004647EB">
        <w:rPr>
          <w:b/>
          <w:sz w:val="24"/>
          <w:szCs w:val="24"/>
        </w:rPr>
        <w:t>12. Срок действия Договора</w:t>
      </w:r>
    </w:p>
    <w:p w:rsidR="004647EB" w:rsidRPr="004647EB" w:rsidRDefault="004647EB" w:rsidP="004647EB">
      <w:pPr>
        <w:pStyle w:val="ConsNormal"/>
        <w:ind w:firstLine="709"/>
        <w:contextualSpacing/>
        <w:jc w:val="both"/>
        <w:rPr>
          <w:rFonts w:ascii="Times New Roman" w:hAnsi="Times New Roman" w:cs="Times New Roman"/>
        </w:rPr>
      </w:pPr>
      <w:r w:rsidRPr="004647EB">
        <w:rPr>
          <w:rFonts w:ascii="Times New Roman" w:hAnsi="Times New Roman" w:cs="Times New Roman"/>
        </w:rPr>
        <w:t xml:space="preserve">12.1. Настоящий Договор вступает в силу </w:t>
      </w:r>
      <w:proofErr w:type="gramStart"/>
      <w:r w:rsidRPr="004647EB">
        <w:rPr>
          <w:rFonts w:ascii="Times New Roman" w:hAnsi="Times New Roman" w:cs="Times New Roman"/>
        </w:rPr>
        <w:t>с даты</w:t>
      </w:r>
      <w:proofErr w:type="gramEnd"/>
      <w:r w:rsidRPr="004647EB">
        <w:rPr>
          <w:rFonts w:ascii="Times New Roman" w:hAnsi="Times New Roman" w:cs="Times New Roman"/>
        </w:rPr>
        <w:t xml:space="preserve"> его подписания Сторонами и действует до 31 декабря 2022 г., а в части взаиморасчетов до полного их исполнения Сторонами.</w:t>
      </w:r>
    </w:p>
    <w:p w:rsidR="004647EB" w:rsidRPr="004647EB" w:rsidRDefault="004647EB" w:rsidP="004647EB">
      <w:pPr>
        <w:pStyle w:val="ConsNormal"/>
        <w:ind w:firstLine="0"/>
        <w:contextualSpacing/>
        <w:rPr>
          <w:rFonts w:ascii="Times New Roman" w:hAnsi="Times New Roman" w:cs="Times New Roman"/>
          <w:b/>
          <w:bCs/>
        </w:rPr>
      </w:pPr>
    </w:p>
    <w:p w:rsidR="004647EB" w:rsidRPr="004647EB" w:rsidRDefault="004647EB" w:rsidP="004647EB">
      <w:pPr>
        <w:autoSpaceDE w:val="0"/>
        <w:autoSpaceDN w:val="0"/>
        <w:ind w:firstLine="709"/>
        <w:contextualSpacing/>
        <w:jc w:val="center"/>
        <w:rPr>
          <w:sz w:val="24"/>
          <w:szCs w:val="24"/>
        </w:rPr>
      </w:pPr>
      <w:r w:rsidRPr="004647EB">
        <w:rPr>
          <w:b/>
          <w:sz w:val="24"/>
          <w:szCs w:val="24"/>
        </w:rPr>
        <w:lastRenderedPageBreak/>
        <w:t xml:space="preserve">13. </w:t>
      </w:r>
      <w:proofErr w:type="spellStart"/>
      <w:r w:rsidRPr="004647EB">
        <w:rPr>
          <w:b/>
          <w:sz w:val="24"/>
          <w:szCs w:val="24"/>
        </w:rPr>
        <w:t>Антикоррупционная</w:t>
      </w:r>
      <w:proofErr w:type="spellEnd"/>
      <w:r w:rsidRPr="004647EB">
        <w:rPr>
          <w:b/>
          <w:sz w:val="24"/>
          <w:szCs w:val="24"/>
        </w:rPr>
        <w:t xml:space="preserve"> оговорка</w:t>
      </w:r>
    </w:p>
    <w:p w:rsidR="004647EB" w:rsidRPr="004647EB" w:rsidRDefault="004647EB" w:rsidP="004647EB">
      <w:pPr>
        <w:pStyle w:val="af"/>
        <w:numPr>
          <w:ilvl w:val="1"/>
          <w:numId w:val="18"/>
        </w:numPr>
        <w:pBdr>
          <w:top w:val="nil"/>
          <w:left w:val="nil"/>
          <w:bottom w:val="nil"/>
          <w:right w:val="nil"/>
          <w:between w:val="nil"/>
        </w:pBdr>
        <w:ind w:left="0" w:firstLine="709"/>
        <w:contextualSpacing/>
        <w:jc w:val="both"/>
        <w:rPr>
          <w:color w:val="000000"/>
        </w:rPr>
      </w:pPr>
      <w:r w:rsidRPr="004647EB">
        <w:rPr>
          <w:color w:val="000000"/>
        </w:rPr>
        <w:t xml:space="preserve">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rsidRPr="004647EB">
        <w:rPr>
          <w:color w:val="000000"/>
        </w:rPr>
        <w:t>антикоррупционные</w:t>
      </w:r>
      <w:proofErr w:type="spellEnd"/>
      <w:r w:rsidRPr="004647EB">
        <w:rPr>
          <w:color w:val="000000"/>
        </w:rPr>
        <w:t xml:space="preserve"> требования). Стороны обязуются обеспечить соблюдение </w:t>
      </w:r>
      <w:proofErr w:type="spellStart"/>
      <w:r w:rsidRPr="004647EB">
        <w:rPr>
          <w:color w:val="000000"/>
        </w:rPr>
        <w:t>антикоррупционных</w:t>
      </w:r>
      <w:proofErr w:type="spellEnd"/>
      <w:r w:rsidRPr="004647EB">
        <w:rPr>
          <w:color w:val="000000"/>
        </w:rPr>
        <w:t xml:space="preserve"> требований при исполнении настоящего Договора своими работниками, представителями, </w:t>
      </w:r>
      <w:proofErr w:type="spellStart"/>
      <w:r w:rsidRPr="004647EB">
        <w:rPr>
          <w:color w:val="000000"/>
        </w:rPr>
        <w:t>аффилированными</w:t>
      </w:r>
      <w:proofErr w:type="spellEnd"/>
      <w:r w:rsidRPr="004647EB">
        <w:rPr>
          <w:color w:val="000000"/>
        </w:rPr>
        <w:t xml:space="preserve">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w:t>
      </w:r>
      <w:proofErr w:type="spellStart"/>
      <w:r w:rsidRPr="004647EB">
        <w:rPr>
          <w:color w:val="000000"/>
        </w:rPr>
        <w:t>антикоррупционных</w:t>
      </w:r>
      <w:proofErr w:type="spellEnd"/>
      <w:r w:rsidRPr="004647EB">
        <w:rPr>
          <w:color w:val="000000"/>
        </w:rPr>
        <w:t xml:space="preserve"> требований указанными лицами признается нарушением, совершенным соответствующей Стороной. </w:t>
      </w:r>
    </w:p>
    <w:p w:rsidR="004647EB" w:rsidRPr="004647EB" w:rsidRDefault="004647EB" w:rsidP="004647EB">
      <w:pPr>
        <w:pStyle w:val="af"/>
        <w:numPr>
          <w:ilvl w:val="1"/>
          <w:numId w:val="18"/>
        </w:numPr>
        <w:pBdr>
          <w:top w:val="nil"/>
          <w:left w:val="nil"/>
          <w:bottom w:val="nil"/>
          <w:right w:val="nil"/>
          <w:between w:val="nil"/>
        </w:pBdr>
        <w:ind w:left="0" w:firstLine="709"/>
        <w:contextualSpacing/>
        <w:jc w:val="both"/>
      </w:pPr>
      <w:r w:rsidRPr="004647EB">
        <w:t xml:space="preserve">Каждая Сторона настоящим подтверждает, что ни она, ни ее работники, представители, </w:t>
      </w:r>
      <w:proofErr w:type="spellStart"/>
      <w:r w:rsidRPr="004647EB">
        <w:t>аффилированные</w:t>
      </w:r>
      <w:proofErr w:type="spellEnd"/>
      <w:r w:rsidRPr="004647EB">
        <w:t xml:space="preserve">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 </w:t>
      </w:r>
    </w:p>
    <w:p w:rsidR="004647EB" w:rsidRPr="004647EB" w:rsidRDefault="004647EB" w:rsidP="004647EB">
      <w:pPr>
        <w:pStyle w:val="af"/>
        <w:numPr>
          <w:ilvl w:val="1"/>
          <w:numId w:val="18"/>
        </w:numPr>
        <w:pBdr>
          <w:top w:val="nil"/>
          <w:left w:val="nil"/>
          <w:bottom w:val="nil"/>
          <w:right w:val="nil"/>
          <w:between w:val="nil"/>
        </w:pBdr>
        <w:ind w:left="0" w:firstLine="709"/>
        <w:contextualSpacing/>
        <w:jc w:val="both"/>
      </w:pPr>
      <w:proofErr w:type="gramStart"/>
      <w:r w:rsidRPr="004647EB">
        <w:t xml:space="preserve">При исполнении своих обязательств по настоящему Договору Стороны, их работники, представители, </w:t>
      </w:r>
      <w:proofErr w:type="spellStart"/>
      <w:r w:rsidRPr="004647EB">
        <w:t>аффилированные</w:t>
      </w:r>
      <w:proofErr w:type="spellEnd"/>
      <w:r w:rsidRPr="004647EB">
        <w:t xml:space="preserve">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w:t>
      </w:r>
      <w:proofErr w:type="spellStart"/>
      <w:r w:rsidRPr="004647EB">
        <w:t>антикоррупционных</w:t>
      </w:r>
      <w:proofErr w:type="spellEnd"/>
      <w:r w:rsidRPr="004647EB">
        <w:t xml:space="preserve">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w:t>
      </w:r>
      <w:proofErr w:type="gramEnd"/>
      <w:r w:rsidRPr="004647EB">
        <w:t xml:space="preserve">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 </w:t>
      </w:r>
    </w:p>
    <w:p w:rsidR="004647EB" w:rsidRPr="004647EB" w:rsidRDefault="004647EB" w:rsidP="004647EB">
      <w:pPr>
        <w:pStyle w:val="af"/>
        <w:numPr>
          <w:ilvl w:val="1"/>
          <w:numId w:val="18"/>
        </w:numPr>
        <w:pBdr>
          <w:top w:val="nil"/>
          <w:left w:val="nil"/>
          <w:bottom w:val="nil"/>
          <w:right w:val="nil"/>
          <w:between w:val="nil"/>
        </w:pBdr>
        <w:ind w:left="0" w:firstLine="709"/>
        <w:contextualSpacing/>
        <w:jc w:val="both"/>
      </w:pPr>
      <w:proofErr w:type="gramStart"/>
      <w:r w:rsidRPr="004647EB">
        <w:t xml:space="preserve">Сторона, у которой появились обоснованные подозрения в нарушении другой Стороной </w:t>
      </w:r>
      <w:proofErr w:type="spellStart"/>
      <w:r w:rsidRPr="004647EB">
        <w:t>антикоррупционных</w:t>
      </w:r>
      <w:proofErr w:type="spellEnd"/>
      <w:r w:rsidRPr="004647EB">
        <w:t xml:space="preserve"> требований в 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w:t>
      </w:r>
      <w:proofErr w:type="gramEnd"/>
      <w:r w:rsidRPr="004647EB">
        <w:t xml:space="preserve"> </w:t>
      </w:r>
      <w:proofErr w:type="gramStart"/>
      <w:r w:rsidRPr="004647EB">
        <w:t xml:space="preserve">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 </w:t>
      </w:r>
      <w:proofErr w:type="gramEnd"/>
    </w:p>
    <w:p w:rsidR="004647EB" w:rsidRPr="004647EB" w:rsidRDefault="004647EB" w:rsidP="004647EB">
      <w:pPr>
        <w:pStyle w:val="af"/>
        <w:numPr>
          <w:ilvl w:val="1"/>
          <w:numId w:val="18"/>
        </w:numPr>
        <w:pBdr>
          <w:top w:val="nil"/>
          <w:left w:val="nil"/>
          <w:bottom w:val="nil"/>
          <w:right w:val="nil"/>
          <w:between w:val="nil"/>
        </w:pBdr>
        <w:ind w:left="0" w:firstLine="709"/>
        <w:contextualSpacing/>
        <w:jc w:val="both"/>
      </w:pPr>
      <w:proofErr w:type="gramStart"/>
      <w:r w:rsidRPr="004647EB">
        <w:t xml:space="preserve">При наличии доказательств нарушения </w:t>
      </w:r>
      <w:proofErr w:type="spellStart"/>
      <w:r w:rsidRPr="004647EB">
        <w:t>антикоррупционных</w:t>
      </w:r>
      <w:proofErr w:type="spellEnd"/>
      <w:r w:rsidRPr="004647EB">
        <w:t xml:space="preserve">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w:t>
      </w:r>
      <w:proofErr w:type="gramEnd"/>
      <w:r w:rsidRPr="004647EB">
        <w:t xml:space="preserve"> При этом Стороны гарантируют осуществление надлежащего разбирательства по фактам нарушения </w:t>
      </w:r>
      <w:proofErr w:type="spellStart"/>
      <w:r w:rsidRPr="004647EB">
        <w:t>антикоррупционных</w:t>
      </w:r>
      <w:proofErr w:type="spellEnd"/>
      <w:r w:rsidRPr="004647EB">
        <w:t xml:space="preserve"> требований с соблюдением принципов конфиденциальности и применение эффективных мер по предотвращению возможных конфликтных ситуаций. </w:t>
      </w:r>
    </w:p>
    <w:p w:rsidR="004647EB" w:rsidRPr="004647EB" w:rsidRDefault="004647EB" w:rsidP="004647EB">
      <w:pPr>
        <w:pStyle w:val="af"/>
        <w:numPr>
          <w:ilvl w:val="1"/>
          <w:numId w:val="18"/>
        </w:numPr>
        <w:pBdr>
          <w:top w:val="nil"/>
          <w:left w:val="nil"/>
          <w:bottom w:val="nil"/>
          <w:right w:val="nil"/>
          <w:between w:val="nil"/>
        </w:pBdr>
        <w:ind w:left="0" w:firstLine="709"/>
        <w:contextualSpacing/>
        <w:jc w:val="both"/>
      </w:pPr>
      <w:r w:rsidRPr="004647EB">
        <w:t xml:space="preserve">Каждая Сторона вправе в одностороннем внесудебном порядке расторгнуть Договор путем направления письменного уведомления другой Стороне не </w:t>
      </w:r>
      <w:proofErr w:type="gramStart"/>
      <w:r w:rsidRPr="004647EB">
        <w:t>позднее</w:t>
      </w:r>
      <w:proofErr w:type="gramEnd"/>
      <w:r w:rsidRPr="004647EB">
        <w:t xml:space="preserve"> чем за 10 (десять) календарных дней до даты прекращения действия настоящего Договора в следующих случаях: </w:t>
      </w:r>
    </w:p>
    <w:p w:rsidR="004647EB" w:rsidRPr="004647EB" w:rsidRDefault="004647EB" w:rsidP="004647EB">
      <w:pPr>
        <w:pStyle w:val="af"/>
        <w:numPr>
          <w:ilvl w:val="2"/>
          <w:numId w:val="18"/>
        </w:numPr>
        <w:pBdr>
          <w:top w:val="nil"/>
          <w:left w:val="nil"/>
          <w:bottom w:val="nil"/>
          <w:right w:val="nil"/>
          <w:between w:val="nil"/>
        </w:pBdr>
        <w:ind w:left="0" w:firstLine="709"/>
        <w:contextualSpacing/>
        <w:jc w:val="both"/>
        <w:rPr>
          <w:color w:val="000000"/>
        </w:rPr>
      </w:pPr>
      <w:r w:rsidRPr="004647EB">
        <w:t>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4647EB" w:rsidRPr="004647EB" w:rsidRDefault="004647EB" w:rsidP="004647EB">
      <w:pPr>
        <w:pStyle w:val="af"/>
        <w:numPr>
          <w:ilvl w:val="2"/>
          <w:numId w:val="18"/>
        </w:numPr>
        <w:pBdr>
          <w:top w:val="nil"/>
          <w:left w:val="nil"/>
          <w:bottom w:val="nil"/>
          <w:right w:val="nil"/>
          <w:between w:val="nil"/>
        </w:pBdr>
        <w:ind w:left="0" w:firstLine="709"/>
        <w:contextualSpacing/>
        <w:jc w:val="both"/>
      </w:pPr>
      <w:r w:rsidRPr="004647EB">
        <w:lastRenderedPageBreak/>
        <w:t xml:space="preserve">если в результате нарушения другой Стороной </w:t>
      </w:r>
      <w:proofErr w:type="spellStart"/>
      <w:r w:rsidRPr="004647EB">
        <w:t>антикоррупционных</w:t>
      </w:r>
      <w:proofErr w:type="spellEnd"/>
      <w:r w:rsidRPr="004647EB">
        <w:t xml:space="preserve"> требований Стороне причинены убытки;</w:t>
      </w:r>
    </w:p>
    <w:p w:rsidR="004647EB" w:rsidRPr="004647EB" w:rsidRDefault="004647EB" w:rsidP="004647EB">
      <w:pPr>
        <w:pStyle w:val="af"/>
        <w:numPr>
          <w:ilvl w:val="2"/>
          <w:numId w:val="18"/>
        </w:numPr>
        <w:pBdr>
          <w:top w:val="nil"/>
          <w:left w:val="nil"/>
          <w:bottom w:val="nil"/>
          <w:right w:val="nil"/>
          <w:between w:val="nil"/>
        </w:pBdr>
        <w:ind w:left="0" w:firstLine="709"/>
        <w:contextualSpacing/>
        <w:jc w:val="both"/>
      </w:pPr>
      <w:r w:rsidRPr="004647EB">
        <w:t xml:space="preserve">при неисполнении другой Стороной обязанности представить документы и информацию, запрашиваемые для проверки подозрения в нарушении </w:t>
      </w:r>
      <w:proofErr w:type="spellStart"/>
      <w:r w:rsidRPr="004647EB">
        <w:t>антикоррупционных</w:t>
      </w:r>
      <w:proofErr w:type="spellEnd"/>
      <w:r w:rsidRPr="004647EB">
        <w:t xml:space="preserve"> требований в связи с заключением и/или исполнением настоящего Договора, в течение 20 (двадцати) рабочих дней </w:t>
      </w:r>
      <w:proofErr w:type="gramStart"/>
      <w:r w:rsidRPr="004647EB">
        <w:t>с даты получения</w:t>
      </w:r>
      <w:proofErr w:type="gramEnd"/>
      <w:r w:rsidRPr="004647EB">
        <w:t xml:space="preserve"> соответствующего запроса.</w:t>
      </w:r>
    </w:p>
    <w:p w:rsidR="004647EB" w:rsidRPr="004647EB" w:rsidRDefault="004647EB" w:rsidP="004647EB">
      <w:pPr>
        <w:pStyle w:val="af"/>
        <w:numPr>
          <w:ilvl w:val="1"/>
          <w:numId w:val="18"/>
        </w:numPr>
        <w:pBdr>
          <w:top w:val="nil"/>
          <w:left w:val="nil"/>
          <w:bottom w:val="nil"/>
          <w:right w:val="nil"/>
          <w:between w:val="nil"/>
        </w:pBdr>
        <w:ind w:left="0" w:firstLine="709"/>
        <w:contextualSpacing/>
        <w:jc w:val="both"/>
      </w:pPr>
      <w:r w:rsidRPr="004647EB">
        <w:t xml:space="preserve">Сторона, нарушившая </w:t>
      </w:r>
      <w:proofErr w:type="spellStart"/>
      <w:r w:rsidRPr="004647EB">
        <w:t>антикоррупционные</w:t>
      </w:r>
      <w:proofErr w:type="spellEnd"/>
      <w:r w:rsidRPr="004647EB">
        <w:t xml:space="preserve"> требования и (или) условия настоящей </w:t>
      </w:r>
      <w:proofErr w:type="spellStart"/>
      <w:r w:rsidRPr="004647EB">
        <w:t>антикоррупционной</w:t>
      </w:r>
      <w:proofErr w:type="spellEnd"/>
      <w:r w:rsidRPr="004647EB">
        <w:t xml:space="preserve">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4647EB" w:rsidRPr="004647EB" w:rsidRDefault="004647EB" w:rsidP="004647EB">
      <w:pPr>
        <w:numPr>
          <w:ilvl w:val="1"/>
          <w:numId w:val="18"/>
        </w:numPr>
        <w:pBdr>
          <w:top w:val="nil"/>
          <w:left w:val="nil"/>
          <w:bottom w:val="nil"/>
          <w:right w:val="nil"/>
          <w:between w:val="nil"/>
        </w:pBdr>
        <w:suppressAutoHyphens/>
        <w:ind w:left="0" w:firstLine="709"/>
        <w:contextualSpacing/>
        <w:jc w:val="both"/>
        <w:rPr>
          <w:sz w:val="24"/>
          <w:szCs w:val="24"/>
        </w:rPr>
      </w:pPr>
      <w:r w:rsidRPr="004647EB">
        <w:rPr>
          <w:sz w:val="24"/>
          <w:szCs w:val="24"/>
        </w:rPr>
        <w:t xml:space="preserve">В случае нарушения одной Стороной обязательств по настоящей </w:t>
      </w:r>
      <w:proofErr w:type="spellStart"/>
      <w:r w:rsidRPr="004647EB">
        <w:rPr>
          <w:sz w:val="24"/>
          <w:szCs w:val="24"/>
        </w:rPr>
        <w:t>антикоррупционной</w:t>
      </w:r>
      <w:proofErr w:type="spellEnd"/>
      <w:r w:rsidRPr="004647EB">
        <w:rPr>
          <w:sz w:val="24"/>
          <w:szCs w:val="24"/>
        </w:rPr>
        <w:t xml:space="preserve"> оговорке другая Сторона вправе уведомить об этом компетентные государственные органы в соответствии с применимым законодательством.</w:t>
      </w:r>
    </w:p>
    <w:p w:rsidR="004647EB" w:rsidRPr="004647EB" w:rsidRDefault="004647EB" w:rsidP="004647EB">
      <w:pPr>
        <w:numPr>
          <w:ilvl w:val="1"/>
          <w:numId w:val="18"/>
        </w:numPr>
        <w:pBdr>
          <w:top w:val="nil"/>
          <w:left w:val="nil"/>
          <w:bottom w:val="nil"/>
          <w:right w:val="nil"/>
          <w:between w:val="nil"/>
        </w:pBdr>
        <w:suppressAutoHyphens/>
        <w:ind w:left="0" w:firstLine="709"/>
        <w:contextualSpacing/>
        <w:jc w:val="both"/>
        <w:rPr>
          <w:sz w:val="24"/>
          <w:szCs w:val="24"/>
        </w:rPr>
      </w:pPr>
      <w:r w:rsidRPr="004647EB">
        <w:rPr>
          <w:sz w:val="24"/>
          <w:szCs w:val="24"/>
        </w:rPr>
        <w:t xml:space="preserve">Каналы уведомления Покупателя о нарушениях </w:t>
      </w:r>
      <w:proofErr w:type="spellStart"/>
      <w:r w:rsidRPr="004647EB">
        <w:rPr>
          <w:sz w:val="24"/>
          <w:szCs w:val="24"/>
        </w:rPr>
        <w:t>антикоррупционных</w:t>
      </w:r>
      <w:proofErr w:type="spellEnd"/>
      <w:r w:rsidRPr="004647EB">
        <w:rPr>
          <w:sz w:val="24"/>
          <w:szCs w:val="24"/>
        </w:rPr>
        <w:t xml:space="preserve"> требований: тел.: 8 (499) 271-77-90, 8 (800) 100-22-20, официальный сайт (для заполнения специальной формы): trcont.com, адрес электронной почты: </w:t>
      </w:r>
      <w:hyperlink r:id="rId12" w:history="1">
        <w:r w:rsidRPr="004647EB">
          <w:rPr>
            <w:color w:val="000000"/>
            <w:sz w:val="24"/>
            <w:szCs w:val="24"/>
          </w:rPr>
          <w:t>anticorr@trcont.ru</w:t>
        </w:r>
      </w:hyperlink>
      <w:r w:rsidRPr="004647EB">
        <w:rPr>
          <w:sz w:val="24"/>
          <w:szCs w:val="24"/>
        </w:rPr>
        <w:t xml:space="preserve">. Каналы уведомления Поставщика о нарушениях </w:t>
      </w:r>
      <w:proofErr w:type="spellStart"/>
      <w:r w:rsidRPr="004647EB">
        <w:rPr>
          <w:sz w:val="24"/>
          <w:szCs w:val="24"/>
        </w:rPr>
        <w:t>антикоррупционных</w:t>
      </w:r>
      <w:proofErr w:type="spellEnd"/>
      <w:r w:rsidRPr="004647EB">
        <w:rPr>
          <w:sz w:val="24"/>
          <w:szCs w:val="24"/>
        </w:rPr>
        <w:t xml:space="preserve"> требований: тел.: _______________, адрес электронной почты: _________________.</w:t>
      </w:r>
    </w:p>
    <w:p w:rsidR="004647EB" w:rsidRPr="004647EB" w:rsidRDefault="004647EB" w:rsidP="004647EB">
      <w:pPr>
        <w:autoSpaceDE w:val="0"/>
        <w:autoSpaceDN w:val="0"/>
        <w:ind w:firstLine="709"/>
        <w:contextualSpacing/>
        <w:jc w:val="center"/>
        <w:rPr>
          <w:b/>
          <w:sz w:val="24"/>
          <w:szCs w:val="24"/>
        </w:rPr>
      </w:pPr>
    </w:p>
    <w:p w:rsidR="004647EB" w:rsidRPr="004647EB" w:rsidRDefault="004647EB" w:rsidP="004647EB">
      <w:pPr>
        <w:autoSpaceDE w:val="0"/>
        <w:autoSpaceDN w:val="0"/>
        <w:ind w:firstLine="709"/>
        <w:contextualSpacing/>
        <w:jc w:val="center"/>
        <w:rPr>
          <w:b/>
          <w:sz w:val="24"/>
          <w:szCs w:val="24"/>
        </w:rPr>
      </w:pPr>
      <w:r w:rsidRPr="004647EB">
        <w:rPr>
          <w:b/>
          <w:sz w:val="24"/>
          <w:szCs w:val="24"/>
        </w:rPr>
        <w:t>14. Гарантии и заверения Поставщика</w:t>
      </w:r>
    </w:p>
    <w:p w:rsidR="004647EB" w:rsidRPr="004647EB" w:rsidRDefault="004647EB" w:rsidP="004647EB">
      <w:pPr>
        <w:pStyle w:val="af"/>
        <w:numPr>
          <w:ilvl w:val="1"/>
          <w:numId w:val="17"/>
        </w:numPr>
        <w:suppressAutoHyphens w:val="0"/>
        <w:spacing w:after="200"/>
        <w:ind w:left="0" w:firstLine="709"/>
        <w:contextualSpacing/>
        <w:jc w:val="both"/>
      </w:pPr>
      <w:r w:rsidRPr="004647EB">
        <w:t>Поставщик настоящим заверяет Покупателя и гарантирует, что на дату заключения настоящего Договора:</w:t>
      </w:r>
    </w:p>
    <w:p w:rsidR="004647EB" w:rsidRPr="004647EB" w:rsidRDefault="004647EB" w:rsidP="004647EB">
      <w:pPr>
        <w:pStyle w:val="af"/>
        <w:numPr>
          <w:ilvl w:val="2"/>
          <w:numId w:val="17"/>
        </w:numPr>
        <w:suppressAutoHyphens w:val="0"/>
        <w:spacing w:after="200"/>
        <w:ind w:left="0" w:firstLine="709"/>
        <w:contextualSpacing/>
        <w:jc w:val="both"/>
      </w:pPr>
      <w:r w:rsidRPr="004647EB">
        <w:t xml:space="preserve">Поставщик является надлежащим </w:t>
      </w:r>
      <w:proofErr w:type="gramStart"/>
      <w:r w:rsidRPr="004647EB">
        <w:t>образом</w:t>
      </w:r>
      <w:proofErr w:type="gramEnd"/>
      <w:r w:rsidRPr="004647EB">
        <w:t xml:space="preserve"> созданным юридическим лицом, действующим в соответствии с законодательством Российской Федерации;</w:t>
      </w:r>
    </w:p>
    <w:p w:rsidR="004647EB" w:rsidRPr="004647EB" w:rsidRDefault="004647EB" w:rsidP="004647EB">
      <w:pPr>
        <w:pStyle w:val="af"/>
        <w:numPr>
          <w:ilvl w:val="2"/>
          <w:numId w:val="17"/>
        </w:numPr>
        <w:suppressAutoHyphens w:val="0"/>
        <w:spacing w:after="200"/>
        <w:ind w:left="0" w:firstLine="709"/>
        <w:contextualSpacing/>
        <w:jc w:val="both"/>
      </w:pPr>
      <w:r w:rsidRPr="004647EB">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4647EB" w:rsidRPr="004647EB" w:rsidRDefault="004647EB" w:rsidP="004647EB">
      <w:pPr>
        <w:pStyle w:val="af"/>
        <w:numPr>
          <w:ilvl w:val="2"/>
          <w:numId w:val="17"/>
        </w:numPr>
        <w:suppressAutoHyphens w:val="0"/>
        <w:spacing w:after="200"/>
        <w:ind w:left="0" w:firstLine="709"/>
        <w:contextualSpacing/>
        <w:jc w:val="both"/>
      </w:pPr>
      <w:r w:rsidRPr="004647EB">
        <w:t>настоящий Договор от имени Поставщика подписан лицом, которое надлежащим образом уполномочено совершать такие действия;</w:t>
      </w:r>
    </w:p>
    <w:p w:rsidR="004647EB" w:rsidRPr="004647EB" w:rsidRDefault="004647EB" w:rsidP="004647EB">
      <w:pPr>
        <w:pStyle w:val="af"/>
        <w:numPr>
          <w:ilvl w:val="2"/>
          <w:numId w:val="17"/>
        </w:numPr>
        <w:suppressAutoHyphens w:val="0"/>
        <w:spacing w:after="200"/>
        <w:ind w:left="0" w:firstLine="709"/>
        <w:contextualSpacing/>
        <w:jc w:val="both"/>
      </w:pPr>
      <w:r w:rsidRPr="004647EB">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4647EB" w:rsidRPr="004647EB" w:rsidRDefault="004647EB" w:rsidP="004647EB">
      <w:pPr>
        <w:pStyle w:val="af"/>
        <w:numPr>
          <w:ilvl w:val="2"/>
          <w:numId w:val="17"/>
        </w:numPr>
        <w:suppressAutoHyphens w:val="0"/>
        <w:spacing w:after="200"/>
        <w:ind w:left="0" w:firstLine="709"/>
        <w:contextualSpacing/>
        <w:jc w:val="both"/>
      </w:pPr>
      <w:r w:rsidRPr="004647EB">
        <w:t>не существует каких-либо обстоятельств, которые ограничивают, запрещают исполнение Поставщиком обязательств по настоящему Договору.</w:t>
      </w:r>
    </w:p>
    <w:p w:rsidR="004647EB" w:rsidRPr="004647EB" w:rsidRDefault="004647EB" w:rsidP="004647EB">
      <w:pPr>
        <w:pStyle w:val="af"/>
        <w:numPr>
          <w:ilvl w:val="2"/>
          <w:numId w:val="17"/>
        </w:numPr>
        <w:suppressAutoHyphens w:val="0"/>
        <w:spacing w:after="200"/>
        <w:ind w:left="0" w:firstLine="709"/>
        <w:contextualSpacing/>
        <w:jc w:val="both"/>
        <w:rPr>
          <w:color w:val="000000"/>
        </w:rPr>
      </w:pPr>
      <w:r w:rsidRPr="004647EB">
        <w:rPr>
          <w:color w:val="000000"/>
        </w:rPr>
        <w:t>Поставщик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2 к настоящему Договору.</w:t>
      </w:r>
    </w:p>
    <w:p w:rsidR="004647EB" w:rsidRPr="004647EB" w:rsidRDefault="004647EB" w:rsidP="004647EB">
      <w:pPr>
        <w:pStyle w:val="ConsNormal"/>
        <w:ind w:firstLine="567"/>
        <w:contextualSpacing/>
        <w:jc w:val="center"/>
        <w:rPr>
          <w:rFonts w:ascii="Times New Roman" w:hAnsi="Times New Roman" w:cs="Times New Roman"/>
          <w:b/>
          <w:bCs/>
        </w:rPr>
      </w:pPr>
    </w:p>
    <w:p w:rsidR="004647EB" w:rsidRPr="004647EB" w:rsidRDefault="004647EB" w:rsidP="004647EB">
      <w:pPr>
        <w:pStyle w:val="ConsNormal"/>
        <w:ind w:firstLine="567"/>
        <w:contextualSpacing/>
        <w:jc w:val="center"/>
        <w:rPr>
          <w:rFonts w:ascii="Times New Roman" w:hAnsi="Times New Roman" w:cs="Times New Roman"/>
          <w:b/>
          <w:bCs/>
        </w:rPr>
      </w:pPr>
      <w:r w:rsidRPr="004647EB">
        <w:rPr>
          <w:rFonts w:ascii="Times New Roman" w:hAnsi="Times New Roman" w:cs="Times New Roman"/>
          <w:b/>
          <w:bCs/>
        </w:rPr>
        <w:t>15. Прочие условия</w:t>
      </w:r>
    </w:p>
    <w:p w:rsidR="004647EB" w:rsidRPr="004647EB" w:rsidRDefault="004647EB" w:rsidP="004647EB">
      <w:pPr>
        <w:pStyle w:val="ConsNormal"/>
        <w:ind w:firstLine="540"/>
        <w:contextualSpacing/>
        <w:jc w:val="both"/>
        <w:rPr>
          <w:rFonts w:ascii="Times New Roman" w:hAnsi="Times New Roman" w:cs="Times New Roman"/>
        </w:rPr>
      </w:pPr>
      <w:r w:rsidRPr="004647EB">
        <w:rPr>
          <w:rFonts w:ascii="Times New Roman" w:hAnsi="Times New Roman" w:cs="Times New Roman"/>
        </w:rPr>
        <w:t xml:space="preserve">15.1. В случае изменения у </w:t>
      </w:r>
      <w:proofErr w:type="gramStart"/>
      <w:r w:rsidRPr="004647EB">
        <w:rPr>
          <w:rFonts w:ascii="Times New Roman" w:hAnsi="Times New Roman" w:cs="Times New Roman"/>
        </w:rPr>
        <w:t>какой-либо</w:t>
      </w:r>
      <w:proofErr w:type="gramEnd"/>
      <w:r w:rsidRPr="004647EB">
        <w:rPr>
          <w:rFonts w:ascii="Times New Roman" w:hAnsi="Times New Roman" w:cs="Times New Roman"/>
        </w:rPr>
        <w:t xml:space="preserve">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4647EB" w:rsidRPr="004647EB" w:rsidRDefault="004647EB" w:rsidP="004647EB">
      <w:pPr>
        <w:pStyle w:val="ConsNormal"/>
        <w:ind w:firstLine="540"/>
        <w:contextualSpacing/>
        <w:jc w:val="both"/>
        <w:rPr>
          <w:rFonts w:ascii="Times New Roman" w:hAnsi="Times New Roman" w:cs="Times New Roman"/>
        </w:rPr>
      </w:pPr>
      <w:r w:rsidRPr="004647EB">
        <w:rPr>
          <w:rFonts w:ascii="Times New Roman" w:hAnsi="Times New Roman" w:cs="Times New Roman"/>
        </w:rPr>
        <w:t>15.2. Передача прав и обязанностей Поставщика третьим лицам не допускается без письменного согласия Покупателя.</w:t>
      </w:r>
    </w:p>
    <w:p w:rsidR="004647EB" w:rsidRPr="004647EB" w:rsidRDefault="004647EB" w:rsidP="004647EB">
      <w:pPr>
        <w:pStyle w:val="ConsNormal"/>
        <w:ind w:firstLine="540"/>
        <w:contextualSpacing/>
        <w:jc w:val="both"/>
        <w:rPr>
          <w:rFonts w:ascii="Times New Roman" w:hAnsi="Times New Roman" w:cs="Times New Roman"/>
        </w:rPr>
      </w:pPr>
      <w:r w:rsidRPr="004647EB">
        <w:rPr>
          <w:rFonts w:ascii="Times New Roman" w:hAnsi="Times New Roman" w:cs="Times New Roman"/>
        </w:rPr>
        <w:t>15.3. Все приложения к настоящему Договору являются его неотъемлемыми частями.</w:t>
      </w:r>
    </w:p>
    <w:p w:rsidR="004647EB" w:rsidRPr="004647EB" w:rsidRDefault="004647EB" w:rsidP="004647EB">
      <w:pPr>
        <w:pStyle w:val="ConsNormal"/>
        <w:ind w:firstLine="540"/>
        <w:contextualSpacing/>
        <w:jc w:val="both"/>
        <w:rPr>
          <w:rFonts w:ascii="Times New Roman" w:hAnsi="Times New Roman" w:cs="Times New Roman"/>
        </w:rPr>
      </w:pPr>
      <w:r w:rsidRPr="004647EB">
        <w:rPr>
          <w:rFonts w:ascii="Times New Roman" w:hAnsi="Times New Roman" w:cs="Times New Roman"/>
        </w:rPr>
        <w:t>15.4. Все вопросы, не предусмотренные настоящим Договором, регулируются законодательством Российской Федерации.</w:t>
      </w:r>
    </w:p>
    <w:p w:rsidR="004647EB" w:rsidRPr="004647EB" w:rsidRDefault="004647EB" w:rsidP="004647EB">
      <w:pPr>
        <w:pStyle w:val="ConsNormal"/>
        <w:ind w:firstLine="540"/>
        <w:contextualSpacing/>
        <w:jc w:val="both"/>
        <w:rPr>
          <w:rFonts w:ascii="Times New Roman" w:hAnsi="Times New Roman" w:cs="Times New Roman"/>
        </w:rPr>
      </w:pPr>
      <w:r w:rsidRPr="004647EB">
        <w:rPr>
          <w:rFonts w:ascii="Times New Roman" w:hAnsi="Times New Roman" w:cs="Times New Roman"/>
        </w:rPr>
        <w:t>15.5. Настоящий Договор составлен в двух экземплярах, имеющих одинаковую силу, по одному для каждой из Сторон.</w:t>
      </w:r>
    </w:p>
    <w:p w:rsidR="004647EB" w:rsidRPr="004647EB" w:rsidRDefault="004647EB" w:rsidP="004647EB">
      <w:pPr>
        <w:pStyle w:val="ConsNormal"/>
        <w:ind w:firstLine="540"/>
        <w:contextualSpacing/>
        <w:jc w:val="both"/>
        <w:rPr>
          <w:rFonts w:ascii="Times New Roman" w:hAnsi="Times New Roman" w:cs="Times New Roman"/>
        </w:rPr>
      </w:pPr>
      <w:r w:rsidRPr="004647EB">
        <w:rPr>
          <w:rFonts w:ascii="Times New Roman" w:hAnsi="Times New Roman" w:cs="Times New Roman"/>
        </w:rPr>
        <w:t>15.6. К настоящему Договору прилагается:</w:t>
      </w:r>
    </w:p>
    <w:p w:rsidR="004647EB" w:rsidRPr="004647EB" w:rsidRDefault="004647EB" w:rsidP="004647EB">
      <w:pPr>
        <w:pStyle w:val="ConsNormal"/>
        <w:ind w:firstLine="540"/>
        <w:contextualSpacing/>
        <w:jc w:val="both"/>
        <w:rPr>
          <w:rFonts w:ascii="Times New Roman" w:hAnsi="Times New Roman" w:cs="Times New Roman"/>
        </w:rPr>
      </w:pPr>
      <w:r w:rsidRPr="004647EB">
        <w:rPr>
          <w:rFonts w:ascii="Times New Roman" w:hAnsi="Times New Roman" w:cs="Times New Roman"/>
        </w:rPr>
        <w:t>15.6.1. Форма Заявки (Приложение № 1);</w:t>
      </w:r>
    </w:p>
    <w:p w:rsidR="004647EB" w:rsidRPr="004647EB" w:rsidRDefault="004647EB" w:rsidP="004647EB">
      <w:pPr>
        <w:pStyle w:val="ConsNormal"/>
        <w:ind w:firstLine="540"/>
        <w:contextualSpacing/>
        <w:jc w:val="both"/>
        <w:rPr>
          <w:rFonts w:ascii="Times New Roman" w:hAnsi="Times New Roman" w:cs="Times New Roman"/>
        </w:rPr>
      </w:pPr>
      <w:r w:rsidRPr="004647EB">
        <w:rPr>
          <w:rFonts w:ascii="Times New Roman" w:hAnsi="Times New Roman" w:cs="Times New Roman"/>
        </w:rPr>
        <w:t>15.6.2. Налоговая оговорка (Приложение № 2);</w:t>
      </w:r>
    </w:p>
    <w:p w:rsidR="004647EB" w:rsidRPr="004647EB" w:rsidRDefault="004647EB" w:rsidP="004647EB">
      <w:pPr>
        <w:pStyle w:val="ConsNormal"/>
        <w:ind w:firstLine="540"/>
        <w:contextualSpacing/>
        <w:jc w:val="both"/>
        <w:rPr>
          <w:rFonts w:ascii="Times New Roman" w:hAnsi="Times New Roman" w:cs="Times New Roman"/>
        </w:rPr>
      </w:pPr>
      <w:r w:rsidRPr="004647EB">
        <w:rPr>
          <w:rFonts w:ascii="Times New Roman" w:hAnsi="Times New Roman" w:cs="Times New Roman"/>
        </w:rPr>
        <w:lastRenderedPageBreak/>
        <w:t>15.6.3. Порядок организации электронного документооборота (Приложение № 3);</w:t>
      </w:r>
    </w:p>
    <w:p w:rsidR="004647EB" w:rsidRPr="004647EB" w:rsidRDefault="004647EB" w:rsidP="004647EB">
      <w:pPr>
        <w:pStyle w:val="ConsNormal"/>
        <w:ind w:firstLine="540"/>
        <w:contextualSpacing/>
        <w:jc w:val="both"/>
        <w:rPr>
          <w:rFonts w:ascii="Times New Roman" w:hAnsi="Times New Roman" w:cs="Times New Roman"/>
        </w:rPr>
      </w:pPr>
      <w:r w:rsidRPr="004647EB">
        <w:rPr>
          <w:rFonts w:ascii="Times New Roman" w:hAnsi="Times New Roman" w:cs="Times New Roman"/>
        </w:rPr>
        <w:t>15.6.4. Перечень и формат электронных документов (Приложение № 3а).</w:t>
      </w:r>
    </w:p>
    <w:p w:rsidR="004647EB" w:rsidRPr="004647EB" w:rsidRDefault="004647EB" w:rsidP="004647EB">
      <w:pPr>
        <w:contextualSpacing/>
        <w:rPr>
          <w:b/>
          <w:sz w:val="24"/>
          <w:szCs w:val="24"/>
        </w:rPr>
      </w:pPr>
    </w:p>
    <w:p w:rsidR="004647EB" w:rsidRPr="004647EB" w:rsidRDefault="004647EB" w:rsidP="004647EB">
      <w:pPr>
        <w:widowControl w:val="0"/>
        <w:pBdr>
          <w:top w:val="nil"/>
          <w:left w:val="nil"/>
          <w:bottom w:val="nil"/>
          <w:right w:val="nil"/>
          <w:between w:val="nil"/>
        </w:pBdr>
        <w:ind w:left="1050"/>
        <w:contextualSpacing/>
        <w:jc w:val="center"/>
        <w:rPr>
          <w:b/>
          <w:color w:val="000000"/>
          <w:sz w:val="24"/>
          <w:szCs w:val="24"/>
        </w:rPr>
      </w:pPr>
      <w:r w:rsidRPr="004647EB">
        <w:rPr>
          <w:b/>
          <w:color w:val="000000"/>
          <w:sz w:val="24"/>
          <w:szCs w:val="24"/>
        </w:rPr>
        <w:t>16. Юридические адреса и платежные реквизиты Сторон</w:t>
      </w:r>
    </w:p>
    <w:p w:rsidR="004647EB" w:rsidRPr="004647EB" w:rsidRDefault="004647EB" w:rsidP="004647EB">
      <w:pPr>
        <w:contextualSpacing/>
        <w:jc w:val="center"/>
        <w:rPr>
          <w:b/>
          <w:sz w:val="24"/>
          <w:szCs w:val="24"/>
        </w:rPr>
      </w:pPr>
    </w:p>
    <w:p w:rsidR="004647EB" w:rsidRPr="004647EB" w:rsidRDefault="004647EB" w:rsidP="004647EB">
      <w:pPr>
        <w:ind w:left="1800"/>
        <w:contextualSpacing/>
        <w:jc w:val="center"/>
        <w:rPr>
          <w:sz w:val="24"/>
          <w:szCs w:val="24"/>
        </w:rPr>
      </w:pPr>
    </w:p>
    <w:tbl>
      <w:tblPr>
        <w:tblW w:w="9610" w:type="dxa"/>
        <w:tblInd w:w="137" w:type="dxa"/>
        <w:tblLayout w:type="fixed"/>
        <w:tblLook w:val="0000"/>
      </w:tblPr>
      <w:tblGrid>
        <w:gridCol w:w="4933"/>
        <w:gridCol w:w="4677"/>
      </w:tblGrid>
      <w:tr w:rsidR="004647EB" w:rsidRPr="004647EB" w:rsidTr="00D54C90">
        <w:trPr>
          <w:trHeight w:val="1510"/>
        </w:trPr>
        <w:tc>
          <w:tcPr>
            <w:tcW w:w="4933" w:type="dxa"/>
          </w:tcPr>
          <w:p w:rsidR="004647EB" w:rsidRPr="004647EB" w:rsidRDefault="004647EB" w:rsidP="004647EB">
            <w:pPr>
              <w:pStyle w:val="normal"/>
              <w:widowControl w:val="0"/>
              <w:pBdr>
                <w:top w:val="nil"/>
                <w:left w:val="nil"/>
                <w:bottom w:val="nil"/>
                <w:right w:val="nil"/>
                <w:between w:val="nil"/>
              </w:pBdr>
              <w:contextualSpacing/>
              <w:rPr>
                <w:color w:val="000000"/>
              </w:rPr>
            </w:pPr>
            <w:r w:rsidRPr="004647EB">
              <w:rPr>
                <w:b/>
                <w:color w:val="000000"/>
              </w:rPr>
              <w:t xml:space="preserve">Заказчик: </w:t>
            </w:r>
            <w:r w:rsidRPr="004647EB">
              <w:rPr>
                <w:color w:val="000000"/>
              </w:rPr>
              <w:t xml:space="preserve"> Публичное акционерное общество «Центр по перевозке грузов в контейнерах «</w:t>
            </w:r>
            <w:proofErr w:type="spellStart"/>
            <w:r w:rsidRPr="004647EB">
              <w:rPr>
                <w:color w:val="000000"/>
              </w:rPr>
              <w:t>ТрансКонтейнер</w:t>
            </w:r>
            <w:proofErr w:type="spellEnd"/>
            <w:r w:rsidRPr="004647EB">
              <w:rPr>
                <w:color w:val="000000"/>
              </w:rPr>
              <w:t>»</w:t>
            </w:r>
          </w:p>
          <w:p w:rsidR="004647EB" w:rsidRPr="004647EB" w:rsidRDefault="004647EB" w:rsidP="004647EB">
            <w:pPr>
              <w:pStyle w:val="normal"/>
              <w:pBdr>
                <w:top w:val="nil"/>
                <w:left w:val="nil"/>
                <w:bottom w:val="nil"/>
                <w:right w:val="nil"/>
                <w:between w:val="nil"/>
              </w:pBdr>
              <w:shd w:val="clear" w:color="auto" w:fill="FFFFFF"/>
              <w:contextualSpacing/>
              <w:rPr>
                <w:color w:val="000000"/>
              </w:rPr>
            </w:pPr>
            <w:r w:rsidRPr="004647EB">
              <w:rPr>
                <w:color w:val="000000"/>
              </w:rPr>
              <w:t xml:space="preserve">Юридический адрес: РФ, 141402, Московская область, Г.О. Химки, г. Химки, ул. Ленинградская, </w:t>
            </w:r>
            <w:proofErr w:type="spellStart"/>
            <w:r w:rsidRPr="004647EB">
              <w:rPr>
                <w:color w:val="000000"/>
              </w:rPr>
              <w:t>влд</w:t>
            </w:r>
            <w:proofErr w:type="spellEnd"/>
            <w:r w:rsidRPr="004647EB">
              <w:rPr>
                <w:color w:val="000000"/>
              </w:rPr>
              <w:t>. 39, стр. 6, офис 3 (этаж 6)</w:t>
            </w:r>
          </w:p>
          <w:p w:rsidR="004647EB" w:rsidRPr="004647EB" w:rsidRDefault="004647EB" w:rsidP="004647EB">
            <w:pPr>
              <w:pStyle w:val="normal"/>
              <w:pBdr>
                <w:top w:val="nil"/>
                <w:left w:val="nil"/>
                <w:bottom w:val="nil"/>
                <w:right w:val="nil"/>
                <w:between w:val="nil"/>
              </w:pBdr>
              <w:contextualSpacing/>
              <w:rPr>
                <w:color w:val="000000"/>
              </w:rPr>
            </w:pPr>
            <w:r w:rsidRPr="004647EB">
              <w:rPr>
                <w:color w:val="000000"/>
              </w:rPr>
              <w:t>Почтовый адрес: РФ, 630001, г. Новосибирск, ул. Жуковского, д. 102</w:t>
            </w:r>
          </w:p>
          <w:p w:rsidR="004647EB" w:rsidRPr="004647EB" w:rsidRDefault="004647EB" w:rsidP="004647EB">
            <w:pPr>
              <w:pStyle w:val="a4"/>
              <w:ind w:firstLine="0"/>
              <w:contextualSpacing/>
              <w:rPr>
                <w:sz w:val="24"/>
                <w:szCs w:val="24"/>
              </w:rPr>
            </w:pPr>
            <w:r w:rsidRPr="004647EB">
              <w:rPr>
                <w:sz w:val="24"/>
                <w:szCs w:val="24"/>
              </w:rPr>
              <w:t>ИНН/КПП: 7708591995/997650001</w:t>
            </w:r>
          </w:p>
          <w:p w:rsidR="004647EB" w:rsidRPr="004647EB" w:rsidRDefault="004647EB" w:rsidP="004647EB">
            <w:pPr>
              <w:pStyle w:val="ConsPlusNonformat"/>
              <w:contextualSpacing/>
              <w:jc w:val="both"/>
              <w:rPr>
                <w:rFonts w:ascii="Times New Roman" w:hAnsi="Times New Roman" w:cs="Times New Roman"/>
              </w:rPr>
            </w:pPr>
            <w:r w:rsidRPr="004647EB">
              <w:rPr>
                <w:rFonts w:ascii="Times New Roman" w:hAnsi="Times New Roman" w:cs="Times New Roman"/>
              </w:rPr>
              <w:t>ОГРН 1067746341024</w:t>
            </w:r>
          </w:p>
          <w:p w:rsidR="004647EB" w:rsidRPr="004647EB" w:rsidRDefault="004647EB" w:rsidP="004647EB">
            <w:pPr>
              <w:pStyle w:val="a4"/>
              <w:ind w:firstLine="0"/>
              <w:contextualSpacing/>
              <w:rPr>
                <w:sz w:val="24"/>
                <w:szCs w:val="24"/>
              </w:rPr>
            </w:pPr>
            <w:r w:rsidRPr="004647EB">
              <w:rPr>
                <w:sz w:val="24"/>
                <w:szCs w:val="24"/>
              </w:rPr>
              <w:t xml:space="preserve">Расчетный счет 40702810444050062200 в Сибирском банке ПАО Сбербанк в </w:t>
            </w:r>
            <w:proofErr w:type="gramStart"/>
            <w:r w:rsidRPr="004647EB">
              <w:rPr>
                <w:sz w:val="24"/>
                <w:szCs w:val="24"/>
              </w:rPr>
              <w:t>г</w:t>
            </w:r>
            <w:proofErr w:type="gramEnd"/>
            <w:r w:rsidRPr="004647EB">
              <w:rPr>
                <w:sz w:val="24"/>
                <w:szCs w:val="24"/>
              </w:rPr>
              <w:t xml:space="preserve">. Новосибирске </w:t>
            </w:r>
          </w:p>
          <w:p w:rsidR="004647EB" w:rsidRPr="004647EB" w:rsidRDefault="004647EB" w:rsidP="004647EB">
            <w:pPr>
              <w:pStyle w:val="a4"/>
              <w:ind w:firstLine="0"/>
              <w:contextualSpacing/>
              <w:rPr>
                <w:sz w:val="24"/>
                <w:szCs w:val="24"/>
              </w:rPr>
            </w:pPr>
            <w:r w:rsidRPr="004647EB">
              <w:rPr>
                <w:sz w:val="24"/>
                <w:szCs w:val="24"/>
              </w:rPr>
              <w:t>БИК 045004641</w:t>
            </w:r>
          </w:p>
          <w:p w:rsidR="004647EB" w:rsidRPr="004647EB" w:rsidRDefault="004647EB" w:rsidP="004647EB">
            <w:pPr>
              <w:pStyle w:val="a4"/>
              <w:ind w:firstLine="0"/>
              <w:contextualSpacing/>
              <w:rPr>
                <w:sz w:val="24"/>
                <w:szCs w:val="24"/>
              </w:rPr>
            </w:pPr>
            <w:r w:rsidRPr="004647EB">
              <w:rPr>
                <w:sz w:val="24"/>
                <w:szCs w:val="24"/>
              </w:rPr>
              <w:t>к/с 30101810500000000641</w:t>
            </w:r>
          </w:p>
          <w:p w:rsidR="004647EB" w:rsidRPr="004647EB" w:rsidRDefault="004647EB" w:rsidP="004647EB">
            <w:pPr>
              <w:pStyle w:val="normal"/>
              <w:pBdr>
                <w:top w:val="nil"/>
                <w:left w:val="nil"/>
                <w:bottom w:val="nil"/>
                <w:right w:val="nil"/>
                <w:between w:val="nil"/>
              </w:pBdr>
              <w:shd w:val="clear" w:color="auto" w:fill="FFFFFF"/>
              <w:contextualSpacing/>
              <w:rPr>
                <w:b/>
                <w:color w:val="000000"/>
              </w:rPr>
            </w:pPr>
            <w:r w:rsidRPr="004647EB">
              <w:rPr>
                <w:color w:val="000000"/>
              </w:rPr>
              <w:t xml:space="preserve">тел. +7 (383) </w:t>
            </w:r>
            <w:r w:rsidRPr="004647EB">
              <w:rPr>
                <w:color w:val="000000"/>
                <w:highlight w:val="white"/>
              </w:rPr>
              <w:t>2105959</w:t>
            </w:r>
            <w:r w:rsidRPr="004647EB">
              <w:rPr>
                <w:b/>
                <w:color w:val="000000"/>
                <w:highlight w:val="white"/>
              </w:rPr>
              <w:t> </w:t>
            </w:r>
          </w:p>
          <w:p w:rsidR="004647EB" w:rsidRPr="004647EB" w:rsidRDefault="004647EB" w:rsidP="004647EB">
            <w:pPr>
              <w:widowControl w:val="0"/>
              <w:pBdr>
                <w:top w:val="nil"/>
                <w:left w:val="nil"/>
                <w:bottom w:val="nil"/>
                <w:right w:val="nil"/>
                <w:between w:val="nil"/>
              </w:pBdr>
              <w:contextualSpacing/>
              <w:rPr>
                <w:b/>
                <w:color w:val="000000"/>
                <w:sz w:val="24"/>
                <w:szCs w:val="24"/>
              </w:rPr>
            </w:pPr>
            <w:r w:rsidRPr="004647EB">
              <w:rPr>
                <w:color w:val="000000"/>
                <w:sz w:val="24"/>
                <w:szCs w:val="24"/>
                <w:lang w:val="en-US"/>
              </w:rPr>
              <w:t>e</w:t>
            </w:r>
            <w:r w:rsidRPr="004647EB">
              <w:rPr>
                <w:color w:val="000000"/>
                <w:sz w:val="24"/>
                <w:szCs w:val="24"/>
              </w:rPr>
              <w:t>-</w:t>
            </w:r>
            <w:r w:rsidRPr="004647EB">
              <w:rPr>
                <w:color w:val="000000"/>
                <w:sz w:val="24"/>
                <w:szCs w:val="24"/>
                <w:lang w:val="en-US"/>
              </w:rPr>
              <w:t>mail</w:t>
            </w:r>
            <w:r w:rsidRPr="004647EB">
              <w:rPr>
                <w:color w:val="000000"/>
                <w:sz w:val="24"/>
                <w:szCs w:val="24"/>
              </w:rPr>
              <w:t xml:space="preserve">: </w:t>
            </w:r>
            <w:proofErr w:type="spellStart"/>
            <w:r w:rsidRPr="004647EB">
              <w:rPr>
                <w:color w:val="000000"/>
                <w:sz w:val="24"/>
                <w:szCs w:val="24"/>
                <w:lang w:val="en-US"/>
              </w:rPr>
              <w:t>zszd</w:t>
            </w:r>
            <w:proofErr w:type="spellEnd"/>
            <w:r w:rsidRPr="004647EB">
              <w:rPr>
                <w:color w:val="000000"/>
                <w:sz w:val="24"/>
                <w:szCs w:val="24"/>
              </w:rPr>
              <w:t>@</w:t>
            </w:r>
            <w:proofErr w:type="spellStart"/>
            <w:r w:rsidRPr="004647EB">
              <w:rPr>
                <w:color w:val="000000"/>
                <w:sz w:val="24"/>
                <w:szCs w:val="24"/>
                <w:lang w:val="en-US"/>
              </w:rPr>
              <w:t>trcont</w:t>
            </w:r>
            <w:proofErr w:type="spellEnd"/>
            <w:r w:rsidRPr="004647EB">
              <w:rPr>
                <w:color w:val="000000"/>
                <w:sz w:val="24"/>
                <w:szCs w:val="24"/>
              </w:rPr>
              <w:t>.</w:t>
            </w:r>
            <w:proofErr w:type="spellStart"/>
            <w:r w:rsidRPr="004647EB">
              <w:rPr>
                <w:color w:val="000000"/>
                <w:sz w:val="24"/>
                <w:szCs w:val="24"/>
                <w:lang w:val="en-US"/>
              </w:rPr>
              <w:t>ru</w:t>
            </w:r>
            <w:proofErr w:type="spellEnd"/>
          </w:p>
        </w:tc>
        <w:tc>
          <w:tcPr>
            <w:tcW w:w="4677" w:type="dxa"/>
          </w:tcPr>
          <w:p w:rsidR="004647EB" w:rsidRPr="004647EB" w:rsidRDefault="004647EB" w:rsidP="004647EB">
            <w:pPr>
              <w:widowControl w:val="0"/>
              <w:pBdr>
                <w:top w:val="nil"/>
                <w:left w:val="nil"/>
                <w:bottom w:val="nil"/>
                <w:right w:val="nil"/>
                <w:between w:val="nil"/>
              </w:pBdr>
              <w:contextualSpacing/>
              <w:rPr>
                <w:b/>
                <w:color w:val="000000"/>
                <w:sz w:val="24"/>
                <w:szCs w:val="24"/>
              </w:rPr>
            </w:pPr>
            <w:r w:rsidRPr="004647EB">
              <w:rPr>
                <w:b/>
                <w:color w:val="000000"/>
                <w:sz w:val="24"/>
                <w:szCs w:val="24"/>
              </w:rPr>
              <w:t xml:space="preserve">Поставщик: </w:t>
            </w:r>
            <w:r w:rsidRPr="004647EB">
              <w:rPr>
                <w:color w:val="000000"/>
                <w:sz w:val="24"/>
                <w:szCs w:val="24"/>
              </w:rPr>
              <w:t>(полное наименование)</w:t>
            </w:r>
          </w:p>
          <w:p w:rsidR="004647EB" w:rsidRPr="004647EB" w:rsidRDefault="004647EB" w:rsidP="004647EB">
            <w:pPr>
              <w:contextualSpacing/>
              <w:rPr>
                <w:sz w:val="24"/>
                <w:szCs w:val="24"/>
              </w:rPr>
            </w:pPr>
          </w:p>
          <w:p w:rsidR="004647EB" w:rsidRPr="004647EB" w:rsidRDefault="004647EB" w:rsidP="004647EB">
            <w:pPr>
              <w:contextualSpacing/>
              <w:rPr>
                <w:sz w:val="24"/>
                <w:szCs w:val="24"/>
              </w:rPr>
            </w:pPr>
          </w:p>
          <w:p w:rsidR="004647EB" w:rsidRPr="004647EB" w:rsidRDefault="004647EB" w:rsidP="00D54C90">
            <w:pPr>
              <w:pBdr>
                <w:top w:val="nil"/>
                <w:left w:val="nil"/>
                <w:bottom w:val="nil"/>
                <w:right w:val="nil"/>
                <w:between w:val="nil"/>
              </w:pBdr>
              <w:contextualSpacing/>
              <w:rPr>
                <w:color w:val="000000"/>
                <w:sz w:val="24"/>
                <w:szCs w:val="24"/>
              </w:rPr>
            </w:pPr>
            <w:r w:rsidRPr="004647EB">
              <w:rPr>
                <w:color w:val="000000"/>
                <w:sz w:val="24"/>
                <w:szCs w:val="24"/>
              </w:rPr>
              <w:t>Место нахождения: ____________________</w:t>
            </w:r>
          </w:p>
          <w:p w:rsidR="004647EB" w:rsidRPr="004647EB" w:rsidRDefault="004647EB" w:rsidP="00D54C90">
            <w:pPr>
              <w:pBdr>
                <w:top w:val="nil"/>
                <w:left w:val="nil"/>
                <w:bottom w:val="nil"/>
                <w:right w:val="nil"/>
                <w:between w:val="nil"/>
              </w:pBdr>
              <w:contextualSpacing/>
              <w:rPr>
                <w:color w:val="000000"/>
                <w:sz w:val="24"/>
                <w:szCs w:val="24"/>
              </w:rPr>
            </w:pPr>
            <w:r w:rsidRPr="004647EB">
              <w:rPr>
                <w:color w:val="000000"/>
                <w:sz w:val="24"/>
                <w:szCs w:val="24"/>
              </w:rPr>
              <w:t>Почтовый адрес: _______________________</w:t>
            </w:r>
          </w:p>
          <w:p w:rsidR="004647EB" w:rsidRPr="004647EB" w:rsidRDefault="004647EB" w:rsidP="00D54C90">
            <w:pPr>
              <w:pBdr>
                <w:top w:val="nil"/>
                <w:left w:val="nil"/>
                <w:bottom w:val="nil"/>
                <w:right w:val="nil"/>
                <w:between w:val="nil"/>
              </w:pBdr>
              <w:ind w:right="-5"/>
              <w:contextualSpacing/>
              <w:rPr>
                <w:color w:val="000000"/>
                <w:sz w:val="24"/>
                <w:szCs w:val="24"/>
              </w:rPr>
            </w:pPr>
            <w:r w:rsidRPr="004647EB">
              <w:rPr>
                <w:color w:val="000000"/>
                <w:sz w:val="24"/>
                <w:szCs w:val="24"/>
              </w:rPr>
              <w:t>ОГРН_______________ИНН ______________, ОКПО_____________ ______________, КПП ___________________</w:t>
            </w:r>
          </w:p>
          <w:p w:rsidR="004647EB" w:rsidRPr="004647EB" w:rsidRDefault="004647EB" w:rsidP="00D54C90">
            <w:pPr>
              <w:pBdr>
                <w:top w:val="nil"/>
                <w:left w:val="nil"/>
                <w:bottom w:val="nil"/>
                <w:right w:val="nil"/>
                <w:between w:val="nil"/>
              </w:pBdr>
              <w:ind w:right="-5"/>
              <w:contextualSpacing/>
              <w:rPr>
                <w:color w:val="000000"/>
                <w:sz w:val="24"/>
                <w:szCs w:val="24"/>
              </w:rPr>
            </w:pPr>
            <w:proofErr w:type="spellStart"/>
            <w:proofErr w:type="gramStart"/>
            <w:r w:rsidRPr="004647EB">
              <w:rPr>
                <w:color w:val="000000"/>
                <w:sz w:val="24"/>
                <w:szCs w:val="24"/>
              </w:rPr>
              <w:t>р</w:t>
            </w:r>
            <w:proofErr w:type="spellEnd"/>
            <w:proofErr w:type="gramEnd"/>
            <w:r w:rsidRPr="004647EB">
              <w:rPr>
                <w:color w:val="000000"/>
                <w:sz w:val="24"/>
                <w:szCs w:val="24"/>
              </w:rPr>
              <w:t xml:space="preserve">/счет  ________________________________ </w:t>
            </w:r>
          </w:p>
          <w:p w:rsidR="004647EB" w:rsidRPr="004647EB" w:rsidRDefault="004647EB" w:rsidP="00D54C90">
            <w:pPr>
              <w:pBdr>
                <w:top w:val="nil"/>
                <w:left w:val="nil"/>
                <w:bottom w:val="nil"/>
                <w:right w:val="nil"/>
                <w:between w:val="nil"/>
              </w:pBdr>
              <w:ind w:right="-5"/>
              <w:contextualSpacing/>
              <w:rPr>
                <w:color w:val="000000"/>
                <w:sz w:val="24"/>
                <w:szCs w:val="24"/>
              </w:rPr>
            </w:pPr>
            <w:r w:rsidRPr="004647EB">
              <w:rPr>
                <w:color w:val="000000"/>
                <w:sz w:val="24"/>
                <w:szCs w:val="24"/>
              </w:rPr>
              <w:t xml:space="preserve">в  ____________________________________, </w:t>
            </w:r>
          </w:p>
          <w:p w:rsidR="004647EB" w:rsidRPr="004647EB" w:rsidRDefault="004647EB" w:rsidP="00D54C90">
            <w:pPr>
              <w:pBdr>
                <w:top w:val="nil"/>
                <w:left w:val="nil"/>
                <w:bottom w:val="nil"/>
                <w:right w:val="nil"/>
                <w:between w:val="nil"/>
              </w:pBdr>
              <w:ind w:right="-5"/>
              <w:contextualSpacing/>
              <w:jc w:val="both"/>
              <w:rPr>
                <w:color w:val="000000"/>
                <w:sz w:val="24"/>
                <w:szCs w:val="24"/>
              </w:rPr>
            </w:pPr>
            <w:proofErr w:type="gramStart"/>
            <w:r w:rsidRPr="004647EB">
              <w:rPr>
                <w:color w:val="000000"/>
                <w:sz w:val="24"/>
                <w:szCs w:val="24"/>
              </w:rPr>
              <w:t>к</w:t>
            </w:r>
            <w:proofErr w:type="gramEnd"/>
            <w:r w:rsidRPr="004647EB">
              <w:rPr>
                <w:color w:val="000000"/>
                <w:sz w:val="24"/>
                <w:szCs w:val="24"/>
              </w:rPr>
              <w:t>/счет _________________________________</w:t>
            </w:r>
          </w:p>
          <w:p w:rsidR="004647EB" w:rsidRPr="004647EB" w:rsidRDefault="004647EB" w:rsidP="00D54C90">
            <w:pPr>
              <w:pBdr>
                <w:top w:val="nil"/>
                <w:left w:val="nil"/>
                <w:bottom w:val="nil"/>
                <w:right w:val="nil"/>
                <w:between w:val="nil"/>
              </w:pBdr>
              <w:ind w:right="-5"/>
              <w:contextualSpacing/>
              <w:jc w:val="both"/>
              <w:rPr>
                <w:color w:val="000000"/>
                <w:sz w:val="24"/>
                <w:szCs w:val="24"/>
              </w:rPr>
            </w:pPr>
            <w:r w:rsidRPr="004647EB">
              <w:rPr>
                <w:color w:val="000000"/>
                <w:sz w:val="24"/>
                <w:szCs w:val="24"/>
              </w:rPr>
              <w:t xml:space="preserve"> в  ____________________________________, </w:t>
            </w:r>
          </w:p>
          <w:p w:rsidR="004647EB" w:rsidRPr="004647EB" w:rsidRDefault="004647EB" w:rsidP="00D54C90">
            <w:pPr>
              <w:pBdr>
                <w:top w:val="nil"/>
                <w:left w:val="nil"/>
                <w:bottom w:val="nil"/>
                <w:right w:val="nil"/>
                <w:between w:val="nil"/>
              </w:pBdr>
              <w:ind w:right="-5"/>
              <w:contextualSpacing/>
              <w:jc w:val="both"/>
              <w:rPr>
                <w:color w:val="000000"/>
                <w:sz w:val="24"/>
                <w:szCs w:val="24"/>
              </w:rPr>
            </w:pPr>
            <w:r w:rsidRPr="004647EB">
              <w:rPr>
                <w:color w:val="000000"/>
                <w:sz w:val="24"/>
                <w:szCs w:val="24"/>
              </w:rPr>
              <w:t xml:space="preserve">БИК _______________,  </w:t>
            </w:r>
          </w:p>
          <w:p w:rsidR="004647EB" w:rsidRPr="004647EB" w:rsidRDefault="004647EB" w:rsidP="00D54C90">
            <w:pPr>
              <w:pBdr>
                <w:top w:val="nil"/>
                <w:left w:val="nil"/>
                <w:bottom w:val="nil"/>
                <w:right w:val="nil"/>
                <w:between w:val="nil"/>
              </w:pBdr>
              <w:ind w:right="-5"/>
              <w:contextualSpacing/>
              <w:jc w:val="both"/>
              <w:rPr>
                <w:color w:val="000000"/>
                <w:sz w:val="24"/>
                <w:szCs w:val="24"/>
              </w:rPr>
            </w:pPr>
            <w:r w:rsidRPr="004647EB">
              <w:rPr>
                <w:color w:val="000000"/>
                <w:sz w:val="24"/>
                <w:szCs w:val="24"/>
              </w:rPr>
              <w:t>тел. ________, факс__________</w:t>
            </w:r>
          </w:p>
          <w:p w:rsidR="004647EB" w:rsidRPr="004647EB" w:rsidRDefault="004647EB" w:rsidP="004647EB">
            <w:pPr>
              <w:contextualSpacing/>
              <w:rPr>
                <w:sz w:val="24"/>
                <w:szCs w:val="24"/>
              </w:rPr>
            </w:pPr>
          </w:p>
          <w:p w:rsidR="004647EB" w:rsidRPr="004647EB" w:rsidRDefault="004647EB" w:rsidP="004647EB">
            <w:pPr>
              <w:contextualSpacing/>
              <w:rPr>
                <w:sz w:val="24"/>
                <w:szCs w:val="24"/>
              </w:rPr>
            </w:pPr>
          </w:p>
          <w:p w:rsidR="004647EB" w:rsidRPr="004647EB" w:rsidRDefault="004647EB" w:rsidP="004647EB">
            <w:pPr>
              <w:contextualSpacing/>
              <w:rPr>
                <w:sz w:val="24"/>
                <w:szCs w:val="24"/>
              </w:rPr>
            </w:pPr>
            <w:r w:rsidRPr="004647EB">
              <w:rPr>
                <w:sz w:val="24"/>
                <w:szCs w:val="24"/>
                <w:vertAlign w:val="superscript"/>
              </w:rPr>
              <w:t xml:space="preserve"> </w:t>
            </w:r>
          </w:p>
        </w:tc>
      </w:tr>
    </w:tbl>
    <w:p w:rsidR="004647EB" w:rsidRPr="004647EB" w:rsidRDefault="004647EB" w:rsidP="004647EB">
      <w:pPr>
        <w:ind w:firstLine="567"/>
        <w:contextualSpacing/>
        <w:jc w:val="right"/>
        <w:rPr>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4647EB" w:rsidRPr="004647EB" w:rsidTr="004360A6">
        <w:trPr>
          <w:trHeight w:val="2074"/>
        </w:trPr>
        <w:tc>
          <w:tcPr>
            <w:tcW w:w="4705" w:type="dxa"/>
            <w:tcBorders>
              <w:top w:val="nil"/>
              <w:left w:val="nil"/>
              <w:bottom w:val="nil"/>
              <w:right w:val="nil"/>
            </w:tcBorders>
          </w:tcPr>
          <w:p w:rsidR="004647EB" w:rsidRPr="004647EB" w:rsidRDefault="004647EB" w:rsidP="004647EB">
            <w:pPr>
              <w:contextualSpacing/>
              <w:rPr>
                <w:sz w:val="24"/>
                <w:szCs w:val="24"/>
              </w:rPr>
            </w:pPr>
            <w:r w:rsidRPr="004647EB">
              <w:rPr>
                <w:sz w:val="24"/>
                <w:szCs w:val="24"/>
              </w:rPr>
              <w:t>Покупатель:</w:t>
            </w:r>
          </w:p>
          <w:p w:rsidR="004647EB" w:rsidRPr="004647EB" w:rsidRDefault="004647EB" w:rsidP="004647EB">
            <w:pPr>
              <w:contextualSpacing/>
              <w:rPr>
                <w:sz w:val="24"/>
                <w:szCs w:val="24"/>
              </w:rPr>
            </w:pPr>
          </w:p>
          <w:p w:rsidR="004647EB" w:rsidRPr="004647EB" w:rsidRDefault="004647EB" w:rsidP="004647EB">
            <w:pPr>
              <w:contextualSpacing/>
              <w:rPr>
                <w:sz w:val="24"/>
                <w:szCs w:val="24"/>
              </w:rPr>
            </w:pPr>
            <w:r w:rsidRPr="004647EB">
              <w:rPr>
                <w:sz w:val="24"/>
                <w:szCs w:val="24"/>
              </w:rPr>
              <w:t>________    ______________</w:t>
            </w:r>
          </w:p>
          <w:p w:rsidR="004647EB" w:rsidRPr="004647EB" w:rsidRDefault="004647EB" w:rsidP="004647EB">
            <w:pPr>
              <w:contextualSpacing/>
              <w:rPr>
                <w:sz w:val="24"/>
                <w:szCs w:val="24"/>
                <w:vertAlign w:val="superscript"/>
              </w:rPr>
            </w:pPr>
            <w:r w:rsidRPr="004647EB">
              <w:rPr>
                <w:sz w:val="24"/>
                <w:szCs w:val="24"/>
                <w:vertAlign w:val="superscript"/>
              </w:rPr>
              <w:t xml:space="preserve">(подпись)                    (Ф.И.О.)                                     </w:t>
            </w:r>
          </w:p>
        </w:tc>
        <w:tc>
          <w:tcPr>
            <w:tcW w:w="4139" w:type="dxa"/>
            <w:tcBorders>
              <w:top w:val="nil"/>
              <w:left w:val="nil"/>
              <w:bottom w:val="nil"/>
              <w:right w:val="nil"/>
            </w:tcBorders>
          </w:tcPr>
          <w:p w:rsidR="004647EB" w:rsidRPr="004647EB" w:rsidRDefault="004647EB" w:rsidP="004647EB">
            <w:pPr>
              <w:contextualSpacing/>
              <w:rPr>
                <w:sz w:val="24"/>
                <w:szCs w:val="24"/>
              </w:rPr>
            </w:pPr>
            <w:r w:rsidRPr="004647EB">
              <w:rPr>
                <w:sz w:val="24"/>
                <w:szCs w:val="24"/>
              </w:rPr>
              <w:t>Поставщик:</w:t>
            </w:r>
          </w:p>
          <w:p w:rsidR="004647EB" w:rsidRPr="004647EB" w:rsidRDefault="004647EB" w:rsidP="004647EB">
            <w:pPr>
              <w:contextualSpacing/>
              <w:rPr>
                <w:sz w:val="24"/>
                <w:szCs w:val="24"/>
              </w:rPr>
            </w:pPr>
          </w:p>
          <w:p w:rsidR="004647EB" w:rsidRPr="004647EB" w:rsidRDefault="004647EB" w:rsidP="004647EB">
            <w:pPr>
              <w:contextualSpacing/>
              <w:rPr>
                <w:sz w:val="24"/>
                <w:szCs w:val="24"/>
              </w:rPr>
            </w:pPr>
            <w:r w:rsidRPr="004647EB">
              <w:rPr>
                <w:sz w:val="24"/>
                <w:szCs w:val="24"/>
              </w:rPr>
              <w:t>________    ______________</w:t>
            </w:r>
          </w:p>
          <w:p w:rsidR="004647EB" w:rsidRPr="004647EB" w:rsidRDefault="004647EB" w:rsidP="004647EB">
            <w:pPr>
              <w:contextualSpacing/>
              <w:rPr>
                <w:sz w:val="24"/>
                <w:szCs w:val="24"/>
              </w:rPr>
            </w:pPr>
            <w:r w:rsidRPr="004647EB">
              <w:rPr>
                <w:sz w:val="24"/>
                <w:szCs w:val="24"/>
                <w:vertAlign w:val="superscript"/>
              </w:rPr>
              <w:t xml:space="preserve">(подпись)                    (Ф.И.О.)                            </w:t>
            </w:r>
          </w:p>
        </w:tc>
      </w:tr>
    </w:tbl>
    <w:p w:rsidR="004647EB" w:rsidRPr="004647EB" w:rsidRDefault="004647EB" w:rsidP="004647EB">
      <w:pPr>
        <w:ind w:firstLine="567"/>
        <w:contextualSpacing/>
        <w:jc w:val="right"/>
        <w:rPr>
          <w:sz w:val="24"/>
          <w:szCs w:val="24"/>
        </w:rPr>
      </w:pPr>
    </w:p>
    <w:p w:rsidR="004647EB" w:rsidRPr="004647EB" w:rsidRDefault="004647EB" w:rsidP="004647EB">
      <w:pPr>
        <w:contextualSpacing/>
        <w:rPr>
          <w:sz w:val="24"/>
          <w:szCs w:val="24"/>
        </w:rPr>
      </w:pPr>
      <w:r w:rsidRPr="004647EB">
        <w:rPr>
          <w:sz w:val="24"/>
          <w:szCs w:val="24"/>
        </w:rPr>
        <w:br w:type="page"/>
      </w:r>
    </w:p>
    <w:p w:rsidR="004647EB" w:rsidRPr="004647EB" w:rsidRDefault="004647EB" w:rsidP="004647EB">
      <w:pPr>
        <w:ind w:firstLine="567"/>
        <w:contextualSpacing/>
        <w:jc w:val="right"/>
        <w:rPr>
          <w:sz w:val="24"/>
          <w:szCs w:val="24"/>
        </w:rPr>
      </w:pPr>
      <w:r w:rsidRPr="004647EB">
        <w:rPr>
          <w:sz w:val="24"/>
          <w:szCs w:val="24"/>
        </w:rPr>
        <w:t xml:space="preserve">Приложение №1 </w:t>
      </w:r>
    </w:p>
    <w:p w:rsidR="004647EB" w:rsidRPr="004647EB" w:rsidRDefault="004647EB" w:rsidP="004647EB">
      <w:pPr>
        <w:ind w:firstLine="567"/>
        <w:contextualSpacing/>
        <w:jc w:val="right"/>
        <w:rPr>
          <w:sz w:val="24"/>
          <w:szCs w:val="24"/>
        </w:rPr>
      </w:pPr>
      <w:r w:rsidRPr="004647EB">
        <w:rPr>
          <w:sz w:val="24"/>
          <w:szCs w:val="24"/>
        </w:rPr>
        <w:t>к договору поставки №_____</w:t>
      </w:r>
    </w:p>
    <w:p w:rsidR="004647EB" w:rsidRPr="004647EB" w:rsidRDefault="004647EB" w:rsidP="004647EB">
      <w:pPr>
        <w:ind w:firstLine="567"/>
        <w:contextualSpacing/>
        <w:jc w:val="right"/>
        <w:rPr>
          <w:sz w:val="24"/>
          <w:szCs w:val="24"/>
        </w:rPr>
      </w:pPr>
      <w:r w:rsidRPr="004647EB">
        <w:rPr>
          <w:sz w:val="24"/>
          <w:szCs w:val="24"/>
        </w:rPr>
        <w:t>от «___»_______202__ г.</w:t>
      </w:r>
    </w:p>
    <w:p w:rsidR="004647EB" w:rsidRPr="004647EB" w:rsidRDefault="004647EB" w:rsidP="004647EB">
      <w:pPr>
        <w:ind w:firstLine="567"/>
        <w:contextualSpacing/>
        <w:jc w:val="right"/>
        <w:rPr>
          <w:sz w:val="24"/>
          <w:szCs w:val="24"/>
        </w:rPr>
      </w:pPr>
    </w:p>
    <w:p w:rsidR="004647EB" w:rsidRPr="004647EB" w:rsidRDefault="004647EB" w:rsidP="004647EB">
      <w:pPr>
        <w:ind w:firstLine="567"/>
        <w:contextualSpacing/>
        <w:rPr>
          <w:b/>
          <w:sz w:val="24"/>
          <w:szCs w:val="24"/>
        </w:rPr>
      </w:pPr>
    </w:p>
    <w:p w:rsidR="004647EB" w:rsidRPr="004647EB" w:rsidRDefault="004647EB" w:rsidP="004647EB">
      <w:pPr>
        <w:ind w:firstLine="567"/>
        <w:contextualSpacing/>
        <w:jc w:val="center"/>
        <w:rPr>
          <w:b/>
          <w:sz w:val="24"/>
          <w:szCs w:val="24"/>
        </w:rPr>
      </w:pPr>
      <w:r w:rsidRPr="004647EB">
        <w:rPr>
          <w:b/>
          <w:sz w:val="24"/>
          <w:szCs w:val="24"/>
        </w:rPr>
        <w:t>Заявка №___</w:t>
      </w:r>
    </w:p>
    <w:p w:rsidR="004647EB" w:rsidRPr="004647EB" w:rsidRDefault="004647EB" w:rsidP="004647EB">
      <w:pPr>
        <w:ind w:firstLine="567"/>
        <w:contextualSpacing/>
        <w:jc w:val="center"/>
        <w:rPr>
          <w:b/>
          <w:sz w:val="24"/>
          <w:szCs w:val="24"/>
        </w:rPr>
      </w:pPr>
    </w:p>
    <w:tbl>
      <w:tblPr>
        <w:tblW w:w="10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0"/>
        <w:gridCol w:w="3706"/>
        <w:gridCol w:w="1042"/>
        <w:gridCol w:w="1236"/>
        <w:gridCol w:w="1619"/>
        <w:gridCol w:w="1789"/>
      </w:tblGrid>
      <w:tr w:rsidR="004647EB" w:rsidRPr="004647EB" w:rsidTr="004360A6">
        <w:trPr>
          <w:trHeight w:val="563"/>
        </w:trPr>
        <w:tc>
          <w:tcPr>
            <w:tcW w:w="910" w:type="dxa"/>
          </w:tcPr>
          <w:p w:rsidR="004647EB" w:rsidRPr="004647EB" w:rsidRDefault="004647EB" w:rsidP="004647EB">
            <w:pPr>
              <w:tabs>
                <w:tab w:val="left" w:pos="0"/>
              </w:tabs>
              <w:ind w:firstLine="6"/>
              <w:contextualSpacing/>
              <w:jc w:val="center"/>
              <w:rPr>
                <w:sz w:val="24"/>
                <w:szCs w:val="24"/>
              </w:rPr>
            </w:pPr>
            <w:r w:rsidRPr="004647EB">
              <w:rPr>
                <w:sz w:val="24"/>
                <w:szCs w:val="24"/>
              </w:rPr>
              <w:t xml:space="preserve">№№ </w:t>
            </w:r>
            <w:proofErr w:type="spellStart"/>
            <w:proofErr w:type="gramStart"/>
            <w:r w:rsidRPr="004647EB">
              <w:rPr>
                <w:sz w:val="24"/>
                <w:szCs w:val="24"/>
              </w:rPr>
              <w:t>п</w:t>
            </w:r>
            <w:proofErr w:type="spellEnd"/>
            <w:proofErr w:type="gramEnd"/>
            <w:r w:rsidRPr="004647EB">
              <w:rPr>
                <w:sz w:val="24"/>
                <w:szCs w:val="24"/>
              </w:rPr>
              <w:t>/</w:t>
            </w:r>
            <w:proofErr w:type="spellStart"/>
            <w:r w:rsidRPr="004647EB">
              <w:rPr>
                <w:sz w:val="24"/>
                <w:szCs w:val="24"/>
              </w:rPr>
              <w:t>п</w:t>
            </w:r>
            <w:proofErr w:type="spellEnd"/>
          </w:p>
          <w:p w:rsidR="004647EB" w:rsidRPr="004647EB" w:rsidRDefault="004647EB" w:rsidP="004647EB">
            <w:pPr>
              <w:tabs>
                <w:tab w:val="left" w:pos="798"/>
              </w:tabs>
              <w:ind w:left="-21"/>
              <w:contextualSpacing/>
              <w:jc w:val="center"/>
              <w:rPr>
                <w:sz w:val="24"/>
                <w:szCs w:val="24"/>
              </w:rPr>
            </w:pPr>
          </w:p>
        </w:tc>
        <w:tc>
          <w:tcPr>
            <w:tcW w:w="3706" w:type="dxa"/>
          </w:tcPr>
          <w:p w:rsidR="004647EB" w:rsidRPr="004647EB" w:rsidRDefault="004647EB" w:rsidP="004647EB">
            <w:pPr>
              <w:tabs>
                <w:tab w:val="left" w:pos="798"/>
              </w:tabs>
              <w:contextualSpacing/>
              <w:jc w:val="center"/>
              <w:rPr>
                <w:sz w:val="24"/>
                <w:szCs w:val="24"/>
              </w:rPr>
            </w:pPr>
            <w:r w:rsidRPr="004647EB">
              <w:rPr>
                <w:sz w:val="24"/>
                <w:szCs w:val="24"/>
              </w:rPr>
              <w:t>Наименование Товара</w:t>
            </w:r>
          </w:p>
        </w:tc>
        <w:tc>
          <w:tcPr>
            <w:tcW w:w="1042" w:type="dxa"/>
          </w:tcPr>
          <w:p w:rsidR="004647EB" w:rsidRPr="004647EB" w:rsidRDefault="004647EB" w:rsidP="004647EB">
            <w:pPr>
              <w:tabs>
                <w:tab w:val="left" w:pos="798"/>
              </w:tabs>
              <w:contextualSpacing/>
              <w:jc w:val="center"/>
              <w:rPr>
                <w:sz w:val="24"/>
                <w:szCs w:val="24"/>
              </w:rPr>
            </w:pPr>
            <w:r w:rsidRPr="004647EB">
              <w:rPr>
                <w:sz w:val="24"/>
                <w:szCs w:val="24"/>
              </w:rPr>
              <w:t>Кол-во</w:t>
            </w:r>
          </w:p>
        </w:tc>
        <w:tc>
          <w:tcPr>
            <w:tcW w:w="1236" w:type="dxa"/>
          </w:tcPr>
          <w:p w:rsidR="004647EB" w:rsidRPr="004647EB" w:rsidRDefault="004647EB" w:rsidP="004647EB">
            <w:pPr>
              <w:tabs>
                <w:tab w:val="left" w:pos="798"/>
              </w:tabs>
              <w:contextualSpacing/>
              <w:jc w:val="center"/>
              <w:rPr>
                <w:sz w:val="24"/>
                <w:szCs w:val="24"/>
              </w:rPr>
            </w:pPr>
            <w:r w:rsidRPr="004647EB">
              <w:rPr>
                <w:sz w:val="24"/>
                <w:szCs w:val="24"/>
              </w:rPr>
              <w:t xml:space="preserve">Ед. </w:t>
            </w:r>
            <w:proofErr w:type="spellStart"/>
            <w:r w:rsidRPr="004647EB">
              <w:rPr>
                <w:sz w:val="24"/>
                <w:szCs w:val="24"/>
              </w:rPr>
              <w:t>измер</w:t>
            </w:r>
            <w:proofErr w:type="spellEnd"/>
            <w:r w:rsidRPr="004647EB">
              <w:rPr>
                <w:sz w:val="24"/>
                <w:szCs w:val="24"/>
              </w:rPr>
              <w:t>.</w:t>
            </w:r>
          </w:p>
        </w:tc>
        <w:tc>
          <w:tcPr>
            <w:tcW w:w="1619" w:type="dxa"/>
          </w:tcPr>
          <w:p w:rsidR="004647EB" w:rsidRPr="004647EB" w:rsidRDefault="004647EB" w:rsidP="004647EB">
            <w:pPr>
              <w:tabs>
                <w:tab w:val="left" w:pos="798"/>
              </w:tabs>
              <w:contextualSpacing/>
              <w:jc w:val="center"/>
              <w:rPr>
                <w:sz w:val="24"/>
                <w:szCs w:val="24"/>
              </w:rPr>
            </w:pPr>
            <w:r w:rsidRPr="004647EB">
              <w:rPr>
                <w:sz w:val="24"/>
                <w:szCs w:val="24"/>
              </w:rPr>
              <w:t xml:space="preserve">Цена за ед., </w:t>
            </w:r>
            <w:proofErr w:type="spellStart"/>
            <w:r w:rsidRPr="004647EB">
              <w:rPr>
                <w:sz w:val="24"/>
                <w:szCs w:val="24"/>
              </w:rPr>
              <w:t>руб</w:t>
            </w:r>
            <w:proofErr w:type="spellEnd"/>
            <w:r w:rsidRPr="004647EB">
              <w:rPr>
                <w:sz w:val="24"/>
                <w:szCs w:val="24"/>
              </w:rPr>
              <w:t>, с НДС 20%</w:t>
            </w:r>
          </w:p>
        </w:tc>
        <w:tc>
          <w:tcPr>
            <w:tcW w:w="1789" w:type="dxa"/>
          </w:tcPr>
          <w:p w:rsidR="004647EB" w:rsidRPr="004647EB" w:rsidRDefault="004647EB" w:rsidP="004647EB">
            <w:pPr>
              <w:tabs>
                <w:tab w:val="left" w:pos="798"/>
              </w:tabs>
              <w:contextualSpacing/>
              <w:jc w:val="center"/>
              <w:rPr>
                <w:sz w:val="24"/>
                <w:szCs w:val="24"/>
              </w:rPr>
            </w:pPr>
            <w:r w:rsidRPr="004647EB">
              <w:rPr>
                <w:sz w:val="24"/>
                <w:szCs w:val="24"/>
              </w:rPr>
              <w:t xml:space="preserve">Стоимость, </w:t>
            </w:r>
            <w:proofErr w:type="spellStart"/>
            <w:r w:rsidRPr="004647EB">
              <w:rPr>
                <w:sz w:val="24"/>
                <w:szCs w:val="24"/>
              </w:rPr>
              <w:t>руб</w:t>
            </w:r>
            <w:proofErr w:type="spellEnd"/>
            <w:r w:rsidRPr="004647EB">
              <w:rPr>
                <w:sz w:val="24"/>
                <w:szCs w:val="24"/>
              </w:rPr>
              <w:t>, с НДС 20%</w:t>
            </w:r>
          </w:p>
        </w:tc>
      </w:tr>
      <w:tr w:rsidR="004647EB" w:rsidRPr="004647EB" w:rsidTr="004360A6">
        <w:trPr>
          <w:trHeight w:val="563"/>
        </w:trPr>
        <w:tc>
          <w:tcPr>
            <w:tcW w:w="910" w:type="dxa"/>
          </w:tcPr>
          <w:p w:rsidR="004647EB" w:rsidRPr="004647EB" w:rsidRDefault="004647EB" w:rsidP="004647EB">
            <w:pPr>
              <w:tabs>
                <w:tab w:val="left" w:pos="0"/>
              </w:tabs>
              <w:ind w:firstLine="6"/>
              <w:contextualSpacing/>
              <w:jc w:val="center"/>
              <w:rPr>
                <w:sz w:val="24"/>
                <w:szCs w:val="24"/>
              </w:rPr>
            </w:pPr>
            <w:r w:rsidRPr="004647EB">
              <w:rPr>
                <w:sz w:val="24"/>
                <w:szCs w:val="24"/>
              </w:rPr>
              <w:t>1</w:t>
            </w:r>
          </w:p>
        </w:tc>
        <w:tc>
          <w:tcPr>
            <w:tcW w:w="3706" w:type="dxa"/>
          </w:tcPr>
          <w:p w:rsidR="004647EB" w:rsidRPr="004647EB" w:rsidRDefault="004647EB" w:rsidP="004647EB">
            <w:pPr>
              <w:tabs>
                <w:tab w:val="left" w:pos="798"/>
              </w:tabs>
              <w:contextualSpacing/>
              <w:rPr>
                <w:sz w:val="24"/>
                <w:szCs w:val="24"/>
              </w:rPr>
            </w:pPr>
          </w:p>
        </w:tc>
        <w:tc>
          <w:tcPr>
            <w:tcW w:w="1042" w:type="dxa"/>
          </w:tcPr>
          <w:p w:rsidR="004647EB" w:rsidRPr="004647EB" w:rsidRDefault="004647EB" w:rsidP="004647EB">
            <w:pPr>
              <w:tabs>
                <w:tab w:val="left" w:pos="798"/>
              </w:tabs>
              <w:contextualSpacing/>
              <w:jc w:val="center"/>
              <w:rPr>
                <w:sz w:val="24"/>
                <w:szCs w:val="24"/>
              </w:rPr>
            </w:pPr>
          </w:p>
        </w:tc>
        <w:tc>
          <w:tcPr>
            <w:tcW w:w="1236" w:type="dxa"/>
          </w:tcPr>
          <w:p w:rsidR="004647EB" w:rsidRPr="004647EB" w:rsidRDefault="004647EB" w:rsidP="004647EB">
            <w:pPr>
              <w:tabs>
                <w:tab w:val="left" w:pos="798"/>
              </w:tabs>
              <w:contextualSpacing/>
              <w:jc w:val="center"/>
              <w:rPr>
                <w:sz w:val="24"/>
                <w:szCs w:val="24"/>
              </w:rPr>
            </w:pPr>
          </w:p>
        </w:tc>
        <w:tc>
          <w:tcPr>
            <w:tcW w:w="1619" w:type="dxa"/>
          </w:tcPr>
          <w:p w:rsidR="004647EB" w:rsidRPr="004647EB" w:rsidRDefault="004647EB" w:rsidP="004647EB">
            <w:pPr>
              <w:tabs>
                <w:tab w:val="left" w:pos="798"/>
              </w:tabs>
              <w:contextualSpacing/>
              <w:jc w:val="center"/>
              <w:rPr>
                <w:sz w:val="24"/>
                <w:szCs w:val="24"/>
              </w:rPr>
            </w:pPr>
          </w:p>
        </w:tc>
        <w:tc>
          <w:tcPr>
            <w:tcW w:w="1789" w:type="dxa"/>
          </w:tcPr>
          <w:p w:rsidR="004647EB" w:rsidRPr="004647EB" w:rsidRDefault="004647EB" w:rsidP="004647EB">
            <w:pPr>
              <w:tabs>
                <w:tab w:val="left" w:pos="798"/>
              </w:tabs>
              <w:contextualSpacing/>
              <w:jc w:val="center"/>
              <w:rPr>
                <w:sz w:val="24"/>
                <w:szCs w:val="24"/>
              </w:rPr>
            </w:pPr>
          </w:p>
        </w:tc>
      </w:tr>
      <w:tr w:rsidR="004647EB" w:rsidRPr="004647EB" w:rsidTr="004360A6">
        <w:trPr>
          <w:trHeight w:val="563"/>
        </w:trPr>
        <w:tc>
          <w:tcPr>
            <w:tcW w:w="910" w:type="dxa"/>
          </w:tcPr>
          <w:p w:rsidR="004647EB" w:rsidRPr="004647EB" w:rsidRDefault="004647EB" w:rsidP="004647EB">
            <w:pPr>
              <w:tabs>
                <w:tab w:val="left" w:pos="0"/>
              </w:tabs>
              <w:ind w:firstLine="6"/>
              <w:contextualSpacing/>
              <w:jc w:val="center"/>
              <w:rPr>
                <w:sz w:val="24"/>
                <w:szCs w:val="24"/>
              </w:rPr>
            </w:pPr>
            <w:r w:rsidRPr="004647EB">
              <w:rPr>
                <w:sz w:val="24"/>
                <w:szCs w:val="24"/>
              </w:rPr>
              <w:t>2</w:t>
            </w:r>
          </w:p>
        </w:tc>
        <w:tc>
          <w:tcPr>
            <w:tcW w:w="3706" w:type="dxa"/>
          </w:tcPr>
          <w:p w:rsidR="004647EB" w:rsidRPr="004647EB" w:rsidRDefault="004647EB" w:rsidP="004647EB">
            <w:pPr>
              <w:tabs>
                <w:tab w:val="left" w:pos="798"/>
              </w:tabs>
              <w:contextualSpacing/>
              <w:rPr>
                <w:sz w:val="24"/>
                <w:szCs w:val="24"/>
              </w:rPr>
            </w:pPr>
          </w:p>
        </w:tc>
        <w:tc>
          <w:tcPr>
            <w:tcW w:w="1042" w:type="dxa"/>
          </w:tcPr>
          <w:p w:rsidR="004647EB" w:rsidRPr="004647EB" w:rsidRDefault="004647EB" w:rsidP="004647EB">
            <w:pPr>
              <w:tabs>
                <w:tab w:val="left" w:pos="798"/>
              </w:tabs>
              <w:contextualSpacing/>
              <w:jc w:val="center"/>
              <w:rPr>
                <w:sz w:val="24"/>
                <w:szCs w:val="24"/>
              </w:rPr>
            </w:pPr>
          </w:p>
        </w:tc>
        <w:tc>
          <w:tcPr>
            <w:tcW w:w="1236" w:type="dxa"/>
          </w:tcPr>
          <w:p w:rsidR="004647EB" w:rsidRPr="004647EB" w:rsidRDefault="004647EB" w:rsidP="004647EB">
            <w:pPr>
              <w:tabs>
                <w:tab w:val="left" w:pos="798"/>
              </w:tabs>
              <w:contextualSpacing/>
              <w:jc w:val="center"/>
              <w:rPr>
                <w:sz w:val="24"/>
                <w:szCs w:val="24"/>
              </w:rPr>
            </w:pPr>
          </w:p>
        </w:tc>
        <w:tc>
          <w:tcPr>
            <w:tcW w:w="1619" w:type="dxa"/>
          </w:tcPr>
          <w:p w:rsidR="004647EB" w:rsidRPr="004647EB" w:rsidRDefault="004647EB" w:rsidP="004647EB">
            <w:pPr>
              <w:tabs>
                <w:tab w:val="left" w:pos="798"/>
              </w:tabs>
              <w:contextualSpacing/>
              <w:jc w:val="center"/>
              <w:rPr>
                <w:sz w:val="24"/>
                <w:szCs w:val="24"/>
              </w:rPr>
            </w:pPr>
          </w:p>
        </w:tc>
        <w:tc>
          <w:tcPr>
            <w:tcW w:w="1789" w:type="dxa"/>
          </w:tcPr>
          <w:p w:rsidR="004647EB" w:rsidRPr="004647EB" w:rsidRDefault="004647EB" w:rsidP="004647EB">
            <w:pPr>
              <w:tabs>
                <w:tab w:val="left" w:pos="798"/>
              </w:tabs>
              <w:contextualSpacing/>
              <w:jc w:val="center"/>
              <w:rPr>
                <w:sz w:val="24"/>
                <w:szCs w:val="24"/>
              </w:rPr>
            </w:pPr>
          </w:p>
        </w:tc>
      </w:tr>
    </w:tbl>
    <w:p w:rsidR="004647EB" w:rsidRPr="004647EB" w:rsidRDefault="004647EB" w:rsidP="004647EB">
      <w:pPr>
        <w:ind w:firstLine="567"/>
        <w:contextualSpacing/>
        <w:jc w:val="center"/>
        <w:rPr>
          <w:b/>
          <w:sz w:val="24"/>
          <w:szCs w:val="24"/>
        </w:rPr>
      </w:pPr>
    </w:p>
    <w:p w:rsidR="004647EB" w:rsidRPr="004647EB" w:rsidRDefault="004647EB" w:rsidP="004647EB">
      <w:pPr>
        <w:ind w:firstLine="567"/>
        <w:contextualSpacing/>
        <w:jc w:val="both"/>
        <w:rPr>
          <w:sz w:val="24"/>
          <w:szCs w:val="24"/>
        </w:rPr>
      </w:pPr>
      <w:r w:rsidRPr="004647EB">
        <w:rPr>
          <w:sz w:val="24"/>
          <w:szCs w:val="24"/>
        </w:rPr>
        <w:t>Адрес поставки Товара ___________________________________________________</w:t>
      </w:r>
    </w:p>
    <w:p w:rsidR="004647EB" w:rsidRPr="004647EB" w:rsidRDefault="004647EB" w:rsidP="004647EB">
      <w:pPr>
        <w:ind w:firstLine="567"/>
        <w:contextualSpacing/>
        <w:jc w:val="both"/>
        <w:rPr>
          <w:sz w:val="24"/>
          <w:szCs w:val="24"/>
        </w:rPr>
      </w:pPr>
      <w:r w:rsidRPr="004647EB">
        <w:rPr>
          <w:sz w:val="24"/>
          <w:szCs w:val="24"/>
        </w:rPr>
        <w:t>Дополнительные требования к поставляемому Товару: _________________________</w:t>
      </w:r>
    </w:p>
    <w:p w:rsidR="004647EB" w:rsidRPr="004647EB" w:rsidRDefault="004647EB" w:rsidP="004647EB">
      <w:pPr>
        <w:ind w:firstLine="567"/>
        <w:contextualSpacing/>
        <w:jc w:val="both"/>
        <w:rPr>
          <w:sz w:val="24"/>
          <w:szCs w:val="24"/>
        </w:rPr>
      </w:pPr>
      <w:r w:rsidRPr="004647EB">
        <w:rPr>
          <w:sz w:val="24"/>
          <w:szCs w:val="24"/>
        </w:rPr>
        <w:t>Общая стоимость Товара составляет: ________________________________________</w:t>
      </w:r>
    </w:p>
    <w:p w:rsidR="004647EB" w:rsidRPr="004647EB" w:rsidRDefault="004647EB" w:rsidP="004647EB">
      <w:pPr>
        <w:ind w:firstLine="567"/>
        <w:contextualSpacing/>
        <w:jc w:val="both"/>
        <w:rPr>
          <w:sz w:val="24"/>
          <w:szCs w:val="24"/>
        </w:rPr>
      </w:pPr>
      <w:r w:rsidRPr="004647EB">
        <w:rPr>
          <w:sz w:val="24"/>
          <w:szCs w:val="24"/>
        </w:rPr>
        <w:t>В том числе НДС 20%: ____________________________________________________</w:t>
      </w:r>
    </w:p>
    <w:p w:rsidR="004647EB" w:rsidRPr="004647EB" w:rsidRDefault="004647EB" w:rsidP="004647EB">
      <w:pPr>
        <w:ind w:firstLine="567"/>
        <w:contextualSpacing/>
        <w:jc w:val="both"/>
        <w:rPr>
          <w:sz w:val="24"/>
          <w:szCs w:val="24"/>
        </w:rPr>
      </w:pPr>
      <w:r w:rsidRPr="004647EB">
        <w:rPr>
          <w:sz w:val="24"/>
          <w:szCs w:val="24"/>
        </w:rPr>
        <w:t>Срок поставки: __________________.</w:t>
      </w:r>
    </w:p>
    <w:p w:rsidR="004647EB" w:rsidRPr="004647EB" w:rsidRDefault="004647EB" w:rsidP="004647EB">
      <w:pPr>
        <w:ind w:firstLine="567"/>
        <w:contextualSpacing/>
        <w:jc w:val="both"/>
        <w:rPr>
          <w:sz w:val="24"/>
          <w:szCs w:val="24"/>
        </w:rPr>
      </w:pPr>
    </w:p>
    <w:p w:rsidR="004647EB" w:rsidRPr="004647EB" w:rsidRDefault="004647EB" w:rsidP="004647EB">
      <w:pPr>
        <w:tabs>
          <w:tab w:val="left" w:pos="5670"/>
        </w:tabs>
        <w:ind w:left="567"/>
        <w:contextualSpacing/>
        <w:jc w:val="both"/>
        <w:rPr>
          <w:sz w:val="24"/>
          <w:szCs w:val="24"/>
        </w:rPr>
      </w:pPr>
      <w:r w:rsidRPr="004647EB">
        <w:rPr>
          <w:sz w:val="24"/>
          <w:szCs w:val="24"/>
        </w:rPr>
        <w:t xml:space="preserve">Представитель </w:t>
      </w:r>
      <w:proofErr w:type="gramStart"/>
      <w:r w:rsidRPr="004647EB">
        <w:rPr>
          <w:sz w:val="24"/>
          <w:szCs w:val="24"/>
        </w:rPr>
        <w:t>от</w:t>
      </w:r>
      <w:proofErr w:type="gramEnd"/>
    </w:p>
    <w:p w:rsidR="004647EB" w:rsidRPr="004647EB" w:rsidRDefault="004647EB" w:rsidP="004647EB">
      <w:pPr>
        <w:tabs>
          <w:tab w:val="left" w:pos="5670"/>
        </w:tabs>
        <w:ind w:left="567"/>
        <w:contextualSpacing/>
        <w:jc w:val="both"/>
        <w:rPr>
          <w:sz w:val="24"/>
          <w:szCs w:val="24"/>
        </w:rPr>
      </w:pPr>
      <w:r w:rsidRPr="004647EB">
        <w:rPr>
          <w:sz w:val="24"/>
          <w:szCs w:val="24"/>
        </w:rPr>
        <w:t>Покупателя:</w:t>
      </w:r>
    </w:p>
    <w:p w:rsidR="004647EB" w:rsidRPr="004647EB" w:rsidRDefault="004647EB" w:rsidP="004647EB">
      <w:pPr>
        <w:ind w:left="567"/>
        <w:contextualSpacing/>
        <w:rPr>
          <w:sz w:val="24"/>
          <w:szCs w:val="24"/>
        </w:rPr>
      </w:pPr>
      <w:r w:rsidRPr="004647EB">
        <w:rPr>
          <w:sz w:val="24"/>
          <w:szCs w:val="24"/>
        </w:rPr>
        <w:t>_______________________________________</w:t>
      </w:r>
    </w:p>
    <w:p w:rsidR="004647EB" w:rsidRPr="004647EB" w:rsidRDefault="004647EB" w:rsidP="004647EB">
      <w:pPr>
        <w:ind w:left="567"/>
        <w:contextualSpacing/>
        <w:rPr>
          <w:sz w:val="24"/>
          <w:szCs w:val="24"/>
        </w:rPr>
      </w:pPr>
    </w:p>
    <w:p w:rsidR="004647EB" w:rsidRPr="004647EB" w:rsidRDefault="004647EB" w:rsidP="004647EB">
      <w:pPr>
        <w:ind w:left="567"/>
        <w:contextualSpacing/>
        <w:rPr>
          <w:sz w:val="24"/>
          <w:szCs w:val="24"/>
        </w:rPr>
      </w:pPr>
    </w:p>
    <w:p w:rsidR="004647EB" w:rsidRPr="004647EB" w:rsidRDefault="004647EB" w:rsidP="004647EB">
      <w:pPr>
        <w:ind w:left="567"/>
        <w:contextualSpacing/>
        <w:rPr>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4647EB" w:rsidRPr="004647EB" w:rsidTr="004360A6">
        <w:trPr>
          <w:trHeight w:val="2074"/>
        </w:trPr>
        <w:tc>
          <w:tcPr>
            <w:tcW w:w="4705" w:type="dxa"/>
            <w:tcBorders>
              <w:top w:val="nil"/>
              <w:left w:val="nil"/>
              <w:bottom w:val="nil"/>
              <w:right w:val="nil"/>
            </w:tcBorders>
          </w:tcPr>
          <w:p w:rsidR="004647EB" w:rsidRPr="004647EB" w:rsidRDefault="004647EB" w:rsidP="004647EB">
            <w:pPr>
              <w:contextualSpacing/>
              <w:rPr>
                <w:sz w:val="24"/>
                <w:szCs w:val="24"/>
              </w:rPr>
            </w:pPr>
            <w:r w:rsidRPr="004647EB">
              <w:rPr>
                <w:sz w:val="24"/>
                <w:szCs w:val="24"/>
              </w:rPr>
              <w:t>Покупатель:</w:t>
            </w:r>
          </w:p>
          <w:p w:rsidR="004647EB" w:rsidRPr="004647EB" w:rsidRDefault="004647EB" w:rsidP="004647EB">
            <w:pPr>
              <w:contextualSpacing/>
              <w:rPr>
                <w:sz w:val="24"/>
                <w:szCs w:val="24"/>
              </w:rPr>
            </w:pPr>
          </w:p>
          <w:p w:rsidR="004647EB" w:rsidRPr="004647EB" w:rsidRDefault="004647EB" w:rsidP="004647EB">
            <w:pPr>
              <w:contextualSpacing/>
              <w:rPr>
                <w:sz w:val="24"/>
                <w:szCs w:val="24"/>
              </w:rPr>
            </w:pPr>
            <w:r w:rsidRPr="004647EB">
              <w:rPr>
                <w:sz w:val="24"/>
                <w:szCs w:val="24"/>
              </w:rPr>
              <w:t>________    ______________</w:t>
            </w:r>
          </w:p>
          <w:p w:rsidR="004647EB" w:rsidRPr="004647EB" w:rsidRDefault="004647EB" w:rsidP="004647EB">
            <w:pPr>
              <w:contextualSpacing/>
              <w:rPr>
                <w:sz w:val="24"/>
                <w:szCs w:val="24"/>
                <w:vertAlign w:val="superscript"/>
              </w:rPr>
            </w:pPr>
            <w:r w:rsidRPr="004647EB">
              <w:rPr>
                <w:sz w:val="24"/>
                <w:szCs w:val="24"/>
                <w:vertAlign w:val="superscript"/>
              </w:rPr>
              <w:t xml:space="preserve">(подпись)                    (Ф.И.О.)                                     </w:t>
            </w:r>
          </w:p>
        </w:tc>
        <w:tc>
          <w:tcPr>
            <w:tcW w:w="4139" w:type="dxa"/>
            <w:tcBorders>
              <w:top w:val="nil"/>
              <w:left w:val="nil"/>
              <w:bottom w:val="nil"/>
              <w:right w:val="nil"/>
            </w:tcBorders>
          </w:tcPr>
          <w:p w:rsidR="004647EB" w:rsidRPr="004647EB" w:rsidRDefault="004647EB" w:rsidP="004647EB">
            <w:pPr>
              <w:contextualSpacing/>
              <w:rPr>
                <w:sz w:val="24"/>
                <w:szCs w:val="24"/>
              </w:rPr>
            </w:pPr>
            <w:r w:rsidRPr="004647EB">
              <w:rPr>
                <w:sz w:val="24"/>
                <w:szCs w:val="24"/>
              </w:rPr>
              <w:t>Поставщик:</w:t>
            </w:r>
          </w:p>
          <w:p w:rsidR="004647EB" w:rsidRPr="004647EB" w:rsidRDefault="004647EB" w:rsidP="004647EB">
            <w:pPr>
              <w:contextualSpacing/>
              <w:rPr>
                <w:sz w:val="24"/>
                <w:szCs w:val="24"/>
              </w:rPr>
            </w:pPr>
          </w:p>
          <w:p w:rsidR="004647EB" w:rsidRPr="004647EB" w:rsidRDefault="004647EB" w:rsidP="004647EB">
            <w:pPr>
              <w:contextualSpacing/>
              <w:rPr>
                <w:sz w:val="24"/>
                <w:szCs w:val="24"/>
              </w:rPr>
            </w:pPr>
            <w:r w:rsidRPr="004647EB">
              <w:rPr>
                <w:sz w:val="24"/>
                <w:szCs w:val="24"/>
              </w:rPr>
              <w:t>________    ______________</w:t>
            </w:r>
          </w:p>
          <w:p w:rsidR="004647EB" w:rsidRPr="004647EB" w:rsidRDefault="004647EB" w:rsidP="004647EB">
            <w:pPr>
              <w:contextualSpacing/>
              <w:rPr>
                <w:sz w:val="24"/>
                <w:szCs w:val="24"/>
              </w:rPr>
            </w:pPr>
            <w:r w:rsidRPr="004647EB">
              <w:rPr>
                <w:sz w:val="24"/>
                <w:szCs w:val="24"/>
                <w:vertAlign w:val="superscript"/>
              </w:rPr>
              <w:t xml:space="preserve">(подпись)                    (Ф.И.О.)                            </w:t>
            </w:r>
          </w:p>
        </w:tc>
      </w:tr>
    </w:tbl>
    <w:p w:rsidR="004647EB" w:rsidRPr="004647EB" w:rsidRDefault="004647EB" w:rsidP="004647EB">
      <w:pPr>
        <w:ind w:firstLine="567"/>
        <w:contextualSpacing/>
        <w:jc w:val="right"/>
        <w:rPr>
          <w:sz w:val="24"/>
          <w:szCs w:val="24"/>
        </w:rPr>
      </w:pPr>
    </w:p>
    <w:p w:rsidR="004647EB" w:rsidRPr="004647EB" w:rsidRDefault="004647EB" w:rsidP="004647EB">
      <w:pPr>
        <w:contextualSpacing/>
        <w:rPr>
          <w:sz w:val="24"/>
          <w:szCs w:val="24"/>
        </w:rPr>
      </w:pPr>
      <w:r w:rsidRPr="004647EB">
        <w:rPr>
          <w:sz w:val="24"/>
          <w:szCs w:val="24"/>
        </w:rPr>
        <w:br w:type="page"/>
      </w:r>
    </w:p>
    <w:p w:rsidR="004647EB" w:rsidRPr="004647EB" w:rsidRDefault="004647EB" w:rsidP="004647EB">
      <w:pPr>
        <w:ind w:firstLine="567"/>
        <w:contextualSpacing/>
        <w:jc w:val="right"/>
        <w:rPr>
          <w:sz w:val="24"/>
          <w:szCs w:val="24"/>
        </w:rPr>
      </w:pPr>
      <w:r w:rsidRPr="004647EB">
        <w:rPr>
          <w:sz w:val="24"/>
          <w:szCs w:val="24"/>
        </w:rPr>
        <w:t xml:space="preserve">Приложение №2 </w:t>
      </w:r>
    </w:p>
    <w:p w:rsidR="004647EB" w:rsidRPr="004647EB" w:rsidRDefault="004647EB" w:rsidP="004647EB">
      <w:pPr>
        <w:ind w:firstLine="567"/>
        <w:contextualSpacing/>
        <w:jc w:val="right"/>
        <w:rPr>
          <w:sz w:val="24"/>
          <w:szCs w:val="24"/>
        </w:rPr>
      </w:pPr>
      <w:r w:rsidRPr="004647EB">
        <w:rPr>
          <w:sz w:val="24"/>
          <w:szCs w:val="24"/>
        </w:rPr>
        <w:t>к договору поставки №_____</w:t>
      </w:r>
    </w:p>
    <w:p w:rsidR="004647EB" w:rsidRPr="004647EB" w:rsidRDefault="004647EB" w:rsidP="004647EB">
      <w:pPr>
        <w:ind w:firstLine="567"/>
        <w:contextualSpacing/>
        <w:jc w:val="right"/>
        <w:rPr>
          <w:sz w:val="24"/>
          <w:szCs w:val="24"/>
        </w:rPr>
      </w:pPr>
      <w:r w:rsidRPr="004647EB">
        <w:rPr>
          <w:sz w:val="24"/>
          <w:szCs w:val="24"/>
        </w:rPr>
        <w:t>от «___»_______202__ г.</w:t>
      </w:r>
    </w:p>
    <w:p w:rsidR="004647EB" w:rsidRPr="004647EB" w:rsidRDefault="004647EB" w:rsidP="004647EB">
      <w:pPr>
        <w:ind w:firstLine="567"/>
        <w:contextualSpacing/>
        <w:jc w:val="right"/>
        <w:rPr>
          <w:sz w:val="24"/>
          <w:szCs w:val="24"/>
        </w:rPr>
      </w:pPr>
    </w:p>
    <w:p w:rsidR="004647EB" w:rsidRPr="004647EB" w:rsidRDefault="004647EB" w:rsidP="004647EB">
      <w:pPr>
        <w:pBdr>
          <w:top w:val="nil"/>
          <w:left w:val="nil"/>
          <w:bottom w:val="nil"/>
          <w:right w:val="nil"/>
          <w:between w:val="nil"/>
        </w:pBdr>
        <w:ind w:firstLine="709"/>
        <w:contextualSpacing/>
        <w:jc w:val="center"/>
        <w:rPr>
          <w:color w:val="000000"/>
          <w:sz w:val="24"/>
          <w:szCs w:val="24"/>
        </w:rPr>
      </w:pPr>
      <w:r w:rsidRPr="004647EB">
        <w:rPr>
          <w:b/>
          <w:color w:val="000000"/>
          <w:sz w:val="24"/>
          <w:szCs w:val="24"/>
        </w:rPr>
        <w:t>Налоговая оговорка</w:t>
      </w:r>
    </w:p>
    <w:p w:rsidR="004647EB" w:rsidRPr="004647EB" w:rsidRDefault="004647EB" w:rsidP="004647EB">
      <w:pPr>
        <w:numPr>
          <w:ilvl w:val="0"/>
          <w:numId w:val="20"/>
        </w:numPr>
        <w:pBdr>
          <w:top w:val="nil"/>
          <w:left w:val="nil"/>
          <w:bottom w:val="nil"/>
          <w:right w:val="nil"/>
          <w:between w:val="nil"/>
        </w:pBdr>
        <w:suppressAutoHyphens/>
        <w:contextualSpacing/>
        <w:jc w:val="both"/>
        <w:rPr>
          <w:color w:val="000000"/>
          <w:sz w:val="24"/>
          <w:szCs w:val="24"/>
        </w:rPr>
      </w:pPr>
      <w:r w:rsidRPr="004647EB">
        <w:rPr>
          <w:color w:val="000000"/>
          <w:sz w:val="24"/>
          <w:szCs w:val="24"/>
        </w:rPr>
        <w:t>Поставщик на момент заключения и/или при исполнении договора от «__» ____________ 20__ г. № __________________________________ (далее также – Договор, настоящий Договор), заключенного с ПАО «</w:t>
      </w:r>
      <w:proofErr w:type="spellStart"/>
      <w:r w:rsidRPr="004647EB">
        <w:rPr>
          <w:color w:val="000000"/>
          <w:sz w:val="24"/>
          <w:szCs w:val="24"/>
        </w:rPr>
        <w:t>ТрансКонтейнер</w:t>
      </w:r>
      <w:proofErr w:type="spellEnd"/>
      <w:r w:rsidRPr="004647EB">
        <w:rPr>
          <w:color w:val="000000"/>
          <w:sz w:val="24"/>
          <w:szCs w:val="24"/>
        </w:rPr>
        <w:t xml:space="preserve">» (далее – Покупатель), гарантирует (заверяет), что: </w:t>
      </w:r>
    </w:p>
    <w:p w:rsidR="004647EB" w:rsidRPr="004647EB" w:rsidRDefault="004647EB" w:rsidP="004647EB">
      <w:pPr>
        <w:pBdr>
          <w:top w:val="nil"/>
          <w:left w:val="nil"/>
          <w:bottom w:val="nil"/>
          <w:right w:val="nil"/>
          <w:between w:val="nil"/>
        </w:pBdr>
        <w:ind w:firstLine="720"/>
        <w:contextualSpacing/>
        <w:jc w:val="both"/>
        <w:rPr>
          <w:color w:val="000000"/>
          <w:sz w:val="24"/>
          <w:szCs w:val="24"/>
        </w:rPr>
      </w:pPr>
      <w:r w:rsidRPr="004647EB">
        <w:rPr>
          <w:color w:val="000000"/>
          <w:sz w:val="24"/>
          <w:szCs w:val="24"/>
        </w:rPr>
        <w:t xml:space="preserve">Поставщик является надлежащим </w:t>
      </w:r>
      <w:proofErr w:type="gramStart"/>
      <w:r w:rsidRPr="004647EB">
        <w:rPr>
          <w:color w:val="000000"/>
          <w:sz w:val="24"/>
          <w:szCs w:val="24"/>
        </w:rPr>
        <w:t>образом</w:t>
      </w:r>
      <w:proofErr w:type="gramEnd"/>
      <w:r w:rsidRPr="004647EB">
        <w:rPr>
          <w:color w:val="000000"/>
          <w:sz w:val="24"/>
          <w:szCs w:val="24"/>
        </w:rPr>
        <w:t xml:space="preserve"> созданным юридическим лицом, действующим в соответствии с законодательством Российской Федерации;</w:t>
      </w:r>
    </w:p>
    <w:p w:rsidR="004647EB" w:rsidRPr="004647EB" w:rsidRDefault="004647EB" w:rsidP="004647EB">
      <w:pPr>
        <w:pBdr>
          <w:top w:val="nil"/>
          <w:left w:val="nil"/>
          <w:bottom w:val="nil"/>
          <w:right w:val="nil"/>
          <w:between w:val="nil"/>
        </w:pBdr>
        <w:ind w:firstLine="720"/>
        <w:contextualSpacing/>
        <w:jc w:val="both"/>
        <w:rPr>
          <w:color w:val="000000"/>
          <w:sz w:val="24"/>
          <w:szCs w:val="24"/>
        </w:rPr>
      </w:pPr>
      <w:r w:rsidRPr="004647EB">
        <w:rPr>
          <w:color w:val="000000"/>
          <w:sz w:val="24"/>
          <w:szCs w:val="24"/>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4647EB" w:rsidRPr="004647EB" w:rsidRDefault="004647EB" w:rsidP="004647EB">
      <w:pPr>
        <w:pBdr>
          <w:top w:val="nil"/>
          <w:left w:val="nil"/>
          <w:bottom w:val="nil"/>
          <w:right w:val="nil"/>
          <w:between w:val="nil"/>
        </w:pBdr>
        <w:ind w:firstLine="720"/>
        <w:contextualSpacing/>
        <w:jc w:val="both"/>
        <w:rPr>
          <w:color w:val="000000"/>
          <w:sz w:val="24"/>
          <w:szCs w:val="24"/>
        </w:rPr>
      </w:pPr>
      <w:r w:rsidRPr="004647EB">
        <w:rPr>
          <w:color w:val="000000"/>
          <w:sz w:val="24"/>
          <w:szCs w:val="24"/>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4647EB" w:rsidRPr="004647EB" w:rsidRDefault="004647EB" w:rsidP="004647EB">
      <w:pPr>
        <w:pBdr>
          <w:top w:val="nil"/>
          <w:left w:val="nil"/>
          <w:bottom w:val="nil"/>
          <w:right w:val="nil"/>
          <w:between w:val="nil"/>
        </w:pBdr>
        <w:ind w:firstLine="720"/>
        <w:contextualSpacing/>
        <w:jc w:val="both"/>
        <w:rPr>
          <w:color w:val="000000"/>
          <w:sz w:val="24"/>
          <w:szCs w:val="24"/>
        </w:rPr>
      </w:pPr>
      <w:r w:rsidRPr="004647EB">
        <w:rPr>
          <w:color w:val="000000"/>
          <w:sz w:val="24"/>
          <w:szCs w:val="24"/>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4647EB" w:rsidRPr="004647EB" w:rsidRDefault="004647EB" w:rsidP="004647EB">
      <w:pPr>
        <w:pBdr>
          <w:top w:val="nil"/>
          <w:left w:val="nil"/>
          <w:bottom w:val="nil"/>
          <w:right w:val="nil"/>
          <w:between w:val="nil"/>
        </w:pBdr>
        <w:ind w:firstLine="720"/>
        <w:contextualSpacing/>
        <w:jc w:val="both"/>
        <w:rPr>
          <w:color w:val="000000"/>
          <w:sz w:val="24"/>
          <w:szCs w:val="24"/>
        </w:rPr>
      </w:pPr>
      <w:r w:rsidRPr="004647EB">
        <w:rPr>
          <w:color w:val="000000"/>
          <w:sz w:val="24"/>
          <w:szCs w:val="24"/>
        </w:rPr>
        <w:t xml:space="preserve">является членом </w:t>
      </w:r>
      <w:proofErr w:type="spellStart"/>
      <w:r w:rsidRPr="004647EB">
        <w:rPr>
          <w:color w:val="000000"/>
          <w:sz w:val="24"/>
          <w:szCs w:val="24"/>
        </w:rPr>
        <w:t>саморегулируемой</w:t>
      </w:r>
      <w:proofErr w:type="spellEnd"/>
      <w:r w:rsidRPr="004647EB">
        <w:rPr>
          <w:color w:val="000000"/>
          <w:sz w:val="24"/>
          <w:szCs w:val="24"/>
        </w:rPr>
        <w:t xml:space="preserve"> организации, если осуществляемая по Договору деятельность требует членства в </w:t>
      </w:r>
      <w:proofErr w:type="spellStart"/>
      <w:r w:rsidRPr="004647EB">
        <w:rPr>
          <w:color w:val="000000"/>
          <w:sz w:val="24"/>
          <w:szCs w:val="24"/>
        </w:rPr>
        <w:t>саморегулируемой</w:t>
      </w:r>
      <w:proofErr w:type="spellEnd"/>
      <w:r w:rsidRPr="004647EB">
        <w:rPr>
          <w:color w:val="000000"/>
          <w:sz w:val="24"/>
          <w:szCs w:val="24"/>
        </w:rPr>
        <w:t xml:space="preserve"> организации;</w:t>
      </w:r>
    </w:p>
    <w:p w:rsidR="004647EB" w:rsidRPr="004647EB" w:rsidRDefault="004647EB" w:rsidP="004647EB">
      <w:pPr>
        <w:pBdr>
          <w:top w:val="nil"/>
          <w:left w:val="nil"/>
          <w:bottom w:val="nil"/>
          <w:right w:val="nil"/>
          <w:between w:val="nil"/>
        </w:pBdr>
        <w:ind w:firstLine="720"/>
        <w:contextualSpacing/>
        <w:jc w:val="both"/>
        <w:rPr>
          <w:color w:val="000000"/>
          <w:sz w:val="24"/>
          <w:szCs w:val="24"/>
        </w:rPr>
      </w:pPr>
      <w:proofErr w:type="gramStart"/>
      <w:r w:rsidRPr="004647EB">
        <w:rPr>
          <w:color w:val="000000"/>
          <w:sz w:val="24"/>
          <w:szCs w:val="24"/>
        </w:rPr>
        <w:t>не совершает сделок (операций) основной целью которых являются неуплата (неполная уплата) и (или) зачет (возврат) суммы налога;</w:t>
      </w:r>
      <w:proofErr w:type="gramEnd"/>
    </w:p>
    <w:p w:rsidR="004647EB" w:rsidRPr="004647EB" w:rsidRDefault="004647EB" w:rsidP="004647EB">
      <w:pPr>
        <w:pBdr>
          <w:top w:val="nil"/>
          <w:left w:val="nil"/>
          <w:bottom w:val="nil"/>
          <w:right w:val="nil"/>
          <w:between w:val="nil"/>
        </w:pBdr>
        <w:ind w:firstLine="720"/>
        <w:contextualSpacing/>
        <w:jc w:val="both"/>
        <w:rPr>
          <w:color w:val="000000"/>
          <w:sz w:val="24"/>
          <w:szCs w:val="24"/>
        </w:rPr>
      </w:pPr>
      <w:r w:rsidRPr="004647EB">
        <w:rPr>
          <w:color w:val="000000"/>
          <w:sz w:val="24"/>
          <w:szCs w:val="24"/>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4647EB" w:rsidRPr="004647EB" w:rsidRDefault="004647EB" w:rsidP="004647EB">
      <w:pPr>
        <w:pBdr>
          <w:top w:val="nil"/>
          <w:left w:val="nil"/>
          <w:bottom w:val="nil"/>
          <w:right w:val="nil"/>
          <w:between w:val="nil"/>
        </w:pBdr>
        <w:ind w:firstLine="720"/>
        <w:contextualSpacing/>
        <w:jc w:val="both"/>
        <w:rPr>
          <w:color w:val="000000"/>
          <w:sz w:val="24"/>
          <w:szCs w:val="24"/>
        </w:rPr>
      </w:pPr>
      <w:r w:rsidRPr="004647EB">
        <w:rPr>
          <w:color w:val="000000"/>
          <w:sz w:val="24"/>
          <w:szCs w:val="24"/>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4647EB" w:rsidRPr="004647EB" w:rsidRDefault="004647EB" w:rsidP="004647EB">
      <w:pPr>
        <w:pBdr>
          <w:top w:val="nil"/>
          <w:left w:val="nil"/>
          <w:bottom w:val="nil"/>
          <w:right w:val="nil"/>
          <w:between w:val="nil"/>
        </w:pBdr>
        <w:ind w:firstLine="720"/>
        <w:contextualSpacing/>
        <w:jc w:val="both"/>
        <w:rPr>
          <w:color w:val="000000"/>
          <w:sz w:val="24"/>
          <w:szCs w:val="24"/>
        </w:rPr>
      </w:pPr>
      <w:proofErr w:type="gramStart"/>
      <w:r w:rsidRPr="004647EB">
        <w:rPr>
          <w:color w:val="000000"/>
          <w:sz w:val="24"/>
          <w:szCs w:val="24"/>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4647EB" w:rsidRPr="004647EB" w:rsidRDefault="004647EB" w:rsidP="004647EB">
      <w:pPr>
        <w:pBdr>
          <w:top w:val="nil"/>
          <w:left w:val="nil"/>
          <w:bottom w:val="nil"/>
          <w:right w:val="nil"/>
          <w:between w:val="nil"/>
        </w:pBdr>
        <w:ind w:firstLine="720"/>
        <w:contextualSpacing/>
        <w:jc w:val="both"/>
        <w:rPr>
          <w:color w:val="000000"/>
          <w:sz w:val="24"/>
          <w:szCs w:val="24"/>
        </w:rPr>
      </w:pPr>
      <w:r w:rsidRPr="004647EB">
        <w:rPr>
          <w:color w:val="000000"/>
          <w:sz w:val="24"/>
          <w:szCs w:val="24"/>
        </w:rPr>
        <w:t>принимает исполнения обязательств по сделкам лишь от лиц, являющихся стороной договора, заключенного с Поставщиком и (или) лиц, которым обязательство по исполнению сделки (операции) передано по договору или закону;</w:t>
      </w:r>
    </w:p>
    <w:p w:rsidR="004647EB" w:rsidRPr="004647EB" w:rsidRDefault="004647EB" w:rsidP="004647EB">
      <w:pPr>
        <w:pBdr>
          <w:top w:val="nil"/>
          <w:left w:val="nil"/>
          <w:bottom w:val="nil"/>
          <w:right w:val="nil"/>
          <w:between w:val="nil"/>
        </w:pBdr>
        <w:ind w:firstLine="720"/>
        <w:contextualSpacing/>
        <w:jc w:val="both"/>
        <w:rPr>
          <w:color w:val="000000"/>
          <w:sz w:val="24"/>
          <w:szCs w:val="24"/>
        </w:rPr>
      </w:pPr>
      <w:r w:rsidRPr="004647EB">
        <w:rPr>
          <w:color w:val="000000"/>
          <w:sz w:val="24"/>
          <w:szCs w:val="24"/>
        </w:rPr>
        <w:t>своевременно и в полном объеме уплачивает налоги, сборы и страховые взносы; отражает в налоговой отчетности по НДС все суммы НДС, предъявленные Покупателю;</w:t>
      </w:r>
    </w:p>
    <w:p w:rsidR="004647EB" w:rsidRPr="004647EB" w:rsidRDefault="004647EB" w:rsidP="004647EB">
      <w:pPr>
        <w:pBdr>
          <w:top w:val="nil"/>
          <w:left w:val="nil"/>
          <w:bottom w:val="nil"/>
          <w:right w:val="nil"/>
          <w:between w:val="nil"/>
        </w:pBdr>
        <w:ind w:firstLine="720"/>
        <w:contextualSpacing/>
        <w:jc w:val="both"/>
        <w:rPr>
          <w:color w:val="000000"/>
          <w:sz w:val="24"/>
          <w:szCs w:val="24"/>
        </w:rPr>
      </w:pPr>
      <w:r w:rsidRPr="004647EB">
        <w:rPr>
          <w:color w:val="000000"/>
          <w:sz w:val="24"/>
          <w:szCs w:val="24"/>
        </w:rPr>
        <w:t>лица, подписывающие от его имени первичные документы и счета-фактуры, имеют на это все необходимые полномочия.</w:t>
      </w:r>
    </w:p>
    <w:p w:rsidR="004647EB" w:rsidRPr="004647EB" w:rsidRDefault="004647EB" w:rsidP="004647EB">
      <w:pPr>
        <w:numPr>
          <w:ilvl w:val="0"/>
          <w:numId w:val="20"/>
        </w:numPr>
        <w:pBdr>
          <w:top w:val="nil"/>
          <w:left w:val="nil"/>
          <w:bottom w:val="nil"/>
          <w:right w:val="nil"/>
          <w:between w:val="nil"/>
        </w:pBdr>
        <w:suppressAutoHyphens/>
        <w:contextualSpacing/>
        <w:jc w:val="both"/>
        <w:rPr>
          <w:color w:val="000000"/>
          <w:sz w:val="24"/>
          <w:szCs w:val="24"/>
        </w:rPr>
      </w:pPr>
      <w:r w:rsidRPr="004647EB">
        <w:rPr>
          <w:color w:val="000000"/>
          <w:sz w:val="24"/>
          <w:szCs w:val="24"/>
        </w:rPr>
        <w:t>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Покупателя налоговый орган:</w:t>
      </w:r>
    </w:p>
    <w:p w:rsidR="004647EB" w:rsidRPr="004647EB" w:rsidRDefault="004647EB" w:rsidP="004647EB">
      <w:pPr>
        <w:pStyle w:val="af"/>
        <w:numPr>
          <w:ilvl w:val="1"/>
          <w:numId w:val="21"/>
        </w:numPr>
        <w:pBdr>
          <w:top w:val="nil"/>
          <w:left w:val="nil"/>
          <w:bottom w:val="nil"/>
          <w:right w:val="nil"/>
          <w:between w:val="nil"/>
        </w:pBdr>
        <w:ind w:left="0" w:firstLine="0"/>
        <w:contextualSpacing/>
        <w:jc w:val="both"/>
        <w:rPr>
          <w:color w:val="000000"/>
        </w:rPr>
      </w:pPr>
      <w:r w:rsidRPr="004647EB">
        <w:rPr>
          <w:color w:val="000000"/>
        </w:rPr>
        <w:t> установит получение Покупателем необоснованной налоговой выгоды в связи с исполнением Договора и/или</w:t>
      </w:r>
    </w:p>
    <w:p w:rsidR="004647EB" w:rsidRPr="004647EB" w:rsidRDefault="004647EB" w:rsidP="004647EB">
      <w:pPr>
        <w:pStyle w:val="af"/>
        <w:numPr>
          <w:ilvl w:val="1"/>
          <w:numId w:val="21"/>
        </w:numPr>
        <w:pBdr>
          <w:top w:val="nil"/>
          <w:left w:val="nil"/>
          <w:bottom w:val="nil"/>
          <w:right w:val="nil"/>
          <w:between w:val="nil"/>
        </w:pBdr>
        <w:ind w:left="0" w:firstLine="0"/>
        <w:contextualSpacing/>
        <w:jc w:val="both"/>
        <w:rPr>
          <w:color w:val="000000"/>
        </w:rPr>
      </w:pPr>
      <w:r w:rsidRPr="004647EB">
        <w:rPr>
          <w:color w:val="000000"/>
        </w:rPr>
        <w:t> признает неправомерным учет расходов Покупателя на приобретение товаров, работ, услуг или иных объектов гражданских прав по Договору и/или</w:t>
      </w:r>
    </w:p>
    <w:p w:rsidR="004647EB" w:rsidRPr="004647EB" w:rsidRDefault="004647EB" w:rsidP="004647EB">
      <w:pPr>
        <w:pStyle w:val="af"/>
        <w:numPr>
          <w:ilvl w:val="1"/>
          <w:numId w:val="21"/>
        </w:numPr>
        <w:pBdr>
          <w:top w:val="nil"/>
          <w:left w:val="nil"/>
          <w:bottom w:val="nil"/>
          <w:right w:val="nil"/>
          <w:between w:val="nil"/>
        </w:pBdr>
        <w:ind w:left="0" w:firstLine="0"/>
        <w:contextualSpacing/>
        <w:jc w:val="both"/>
        <w:rPr>
          <w:color w:val="000000"/>
        </w:rPr>
      </w:pPr>
      <w:r w:rsidRPr="004647EB">
        <w:rPr>
          <w:color w:val="000000"/>
        </w:rPr>
        <w:lastRenderedPageBreak/>
        <w:t> признает неправомерным применение Покупателем налоговых вычетов в отношении сумм Н</w:t>
      </w:r>
      <w:proofErr w:type="gramStart"/>
      <w:r w:rsidRPr="004647EB">
        <w:rPr>
          <w:color w:val="000000"/>
        </w:rPr>
        <w:t>ДС в св</w:t>
      </w:r>
      <w:proofErr w:type="gramEnd"/>
      <w:r w:rsidRPr="004647EB">
        <w:rPr>
          <w:color w:val="000000"/>
        </w:rPr>
        <w:t>язи с тем, что Поставщик:</w:t>
      </w:r>
    </w:p>
    <w:p w:rsidR="004647EB" w:rsidRPr="004647EB" w:rsidRDefault="004647EB" w:rsidP="004647EB">
      <w:pPr>
        <w:pStyle w:val="af"/>
        <w:numPr>
          <w:ilvl w:val="1"/>
          <w:numId w:val="21"/>
        </w:numPr>
        <w:pBdr>
          <w:top w:val="nil"/>
          <w:left w:val="nil"/>
          <w:bottom w:val="nil"/>
          <w:right w:val="nil"/>
          <w:between w:val="nil"/>
        </w:pBdr>
        <w:ind w:left="0" w:firstLine="0"/>
        <w:contextualSpacing/>
        <w:jc w:val="both"/>
        <w:rPr>
          <w:color w:val="000000"/>
        </w:rPr>
      </w:pPr>
      <w:r w:rsidRPr="004647EB">
        <w:rPr>
          <w:color w:val="000000"/>
        </w:rPr>
        <w:t> нарушал свои налоговые обязанности по отражению в качестве дохода сумм, полученных от Покупателя по Договору, а равно по исчислению и перечислению в бюджет НДС и/или</w:t>
      </w:r>
    </w:p>
    <w:p w:rsidR="004647EB" w:rsidRPr="004647EB" w:rsidRDefault="004647EB" w:rsidP="004647EB">
      <w:pPr>
        <w:pStyle w:val="af"/>
        <w:numPr>
          <w:ilvl w:val="1"/>
          <w:numId w:val="21"/>
        </w:numPr>
        <w:pBdr>
          <w:top w:val="nil"/>
          <w:left w:val="nil"/>
          <w:bottom w:val="nil"/>
          <w:right w:val="nil"/>
          <w:between w:val="nil"/>
        </w:pBdr>
        <w:ind w:left="0" w:firstLine="0"/>
        <w:contextualSpacing/>
        <w:jc w:val="both"/>
        <w:rPr>
          <w:color w:val="000000"/>
        </w:rPr>
      </w:pPr>
      <w:r w:rsidRPr="004647EB">
        <w:rPr>
          <w:color w:val="000000"/>
        </w:rPr>
        <w:t>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4647EB" w:rsidRPr="004647EB" w:rsidRDefault="004647EB" w:rsidP="004647EB">
      <w:pPr>
        <w:pStyle w:val="af"/>
        <w:pBdr>
          <w:top w:val="nil"/>
          <w:left w:val="nil"/>
          <w:bottom w:val="nil"/>
          <w:right w:val="nil"/>
          <w:between w:val="nil"/>
        </w:pBdr>
        <w:ind w:left="0" w:firstLine="720"/>
        <w:contextualSpacing/>
        <w:jc w:val="both"/>
        <w:rPr>
          <w:color w:val="000000"/>
        </w:rPr>
      </w:pPr>
      <w:proofErr w:type="gramStart"/>
      <w:r w:rsidRPr="004647EB">
        <w:rPr>
          <w:color w:val="000000"/>
        </w:rP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Поставщиком, то Поставщик вправе в течение 10 (десяти) рабочих дней с даты письменного предложения Покупатель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4647EB" w:rsidRPr="004647EB" w:rsidRDefault="004647EB" w:rsidP="004647EB">
      <w:pPr>
        <w:pStyle w:val="af"/>
        <w:numPr>
          <w:ilvl w:val="1"/>
          <w:numId w:val="21"/>
        </w:numPr>
        <w:pBdr>
          <w:top w:val="nil"/>
          <w:left w:val="nil"/>
          <w:bottom w:val="nil"/>
          <w:right w:val="nil"/>
          <w:between w:val="nil"/>
        </w:pBdr>
        <w:ind w:left="0" w:firstLine="0"/>
        <w:contextualSpacing/>
        <w:jc w:val="both"/>
        <w:rPr>
          <w:color w:val="000000"/>
        </w:rPr>
      </w:pPr>
      <w:r w:rsidRPr="004647EB">
        <w:rPr>
          <w:color w:val="000000"/>
        </w:rPr>
        <w:t xml:space="preserve"> сумма </w:t>
      </w:r>
      <w:proofErr w:type="spellStart"/>
      <w:r w:rsidRPr="004647EB">
        <w:rPr>
          <w:color w:val="000000"/>
        </w:rPr>
        <w:t>доначисленного</w:t>
      </w:r>
      <w:proofErr w:type="spellEnd"/>
      <w:r w:rsidRPr="004647EB">
        <w:rPr>
          <w:color w:val="000000"/>
        </w:rPr>
        <w:t xml:space="preserve"> Покупателю налоговым органом своим решением (далее – Решение налогового органа) налога на прибыль организаций и/или Н</w:t>
      </w:r>
      <w:proofErr w:type="gramStart"/>
      <w:r w:rsidRPr="004647EB">
        <w:rPr>
          <w:color w:val="000000"/>
        </w:rPr>
        <w:t>ДС в св</w:t>
      </w:r>
      <w:proofErr w:type="gramEnd"/>
      <w:r w:rsidRPr="004647EB">
        <w:rPr>
          <w:color w:val="000000"/>
        </w:rPr>
        <w:t xml:space="preserve">язи с Эпизодами, связанными с Поставщиком (далее – </w:t>
      </w:r>
      <w:proofErr w:type="spellStart"/>
      <w:r w:rsidRPr="004647EB">
        <w:rPr>
          <w:color w:val="000000"/>
        </w:rPr>
        <w:t>Доначисленные</w:t>
      </w:r>
      <w:proofErr w:type="spellEnd"/>
      <w:r w:rsidRPr="004647EB">
        <w:rPr>
          <w:color w:val="000000"/>
        </w:rPr>
        <w:t xml:space="preserve"> налоги); плюс</w:t>
      </w:r>
    </w:p>
    <w:p w:rsidR="004647EB" w:rsidRPr="004647EB" w:rsidRDefault="004647EB" w:rsidP="004647EB">
      <w:pPr>
        <w:pStyle w:val="af"/>
        <w:numPr>
          <w:ilvl w:val="1"/>
          <w:numId w:val="21"/>
        </w:numPr>
        <w:pBdr>
          <w:top w:val="nil"/>
          <w:left w:val="nil"/>
          <w:bottom w:val="nil"/>
          <w:right w:val="nil"/>
          <w:between w:val="nil"/>
        </w:pBdr>
        <w:ind w:left="0" w:firstLine="0"/>
        <w:contextualSpacing/>
        <w:jc w:val="both"/>
        <w:rPr>
          <w:color w:val="000000"/>
        </w:rPr>
      </w:pPr>
      <w:r w:rsidRPr="004647EB">
        <w:rPr>
          <w:color w:val="000000"/>
        </w:rPr>
        <w:t xml:space="preserve"> сумма начисленных Покупателю пеней на сумму </w:t>
      </w:r>
      <w:proofErr w:type="spellStart"/>
      <w:r w:rsidRPr="004647EB">
        <w:rPr>
          <w:color w:val="000000"/>
        </w:rPr>
        <w:t>Доначисленных</w:t>
      </w:r>
      <w:proofErr w:type="spellEnd"/>
      <w:r w:rsidRPr="004647EB">
        <w:rPr>
          <w:color w:val="000000"/>
        </w:rPr>
        <w:t xml:space="preserve"> налогов (далее – Пени); плюс</w:t>
      </w:r>
    </w:p>
    <w:p w:rsidR="004647EB" w:rsidRPr="004647EB" w:rsidRDefault="004647EB" w:rsidP="004647EB">
      <w:pPr>
        <w:pStyle w:val="af"/>
        <w:numPr>
          <w:ilvl w:val="1"/>
          <w:numId w:val="21"/>
        </w:numPr>
        <w:pBdr>
          <w:top w:val="nil"/>
          <w:left w:val="nil"/>
          <w:bottom w:val="nil"/>
          <w:right w:val="nil"/>
          <w:between w:val="nil"/>
        </w:pBdr>
        <w:ind w:left="0" w:firstLine="0"/>
        <w:contextualSpacing/>
        <w:jc w:val="both"/>
        <w:rPr>
          <w:color w:val="000000"/>
        </w:rPr>
      </w:pPr>
      <w:r w:rsidRPr="004647EB">
        <w:rPr>
          <w:color w:val="000000"/>
        </w:rPr>
        <w:t> </w:t>
      </w:r>
      <w:proofErr w:type="gramStart"/>
      <w:r w:rsidRPr="004647EB">
        <w:rPr>
          <w:color w:val="000000"/>
        </w:rPr>
        <w:t>штрафы</w:t>
      </w:r>
      <w:proofErr w:type="gramEnd"/>
      <w:r w:rsidRPr="004647EB">
        <w:rPr>
          <w:color w:val="000000"/>
        </w:rPr>
        <w:t xml:space="preserve"> начисленные Покупателю за соответствующие налоговые нарушения в связи с неуплатой ею </w:t>
      </w:r>
      <w:proofErr w:type="spellStart"/>
      <w:r w:rsidRPr="004647EB">
        <w:rPr>
          <w:color w:val="000000"/>
        </w:rPr>
        <w:t>Доначисленных</w:t>
      </w:r>
      <w:proofErr w:type="spellEnd"/>
      <w:r w:rsidRPr="004647EB">
        <w:rPr>
          <w:color w:val="000000"/>
        </w:rPr>
        <w:t xml:space="preserve"> налогов (далее – Штрафы).</w:t>
      </w:r>
    </w:p>
    <w:p w:rsidR="004647EB" w:rsidRPr="004647EB" w:rsidRDefault="004647EB" w:rsidP="004647EB">
      <w:pPr>
        <w:numPr>
          <w:ilvl w:val="0"/>
          <w:numId w:val="20"/>
        </w:numPr>
        <w:pBdr>
          <w:top w:val="nil"/>
          <w:left w:val="nil"/>
          <w:bottom w:val="nil"/>
          <w:right w:val="nil"/>
          <w:between w:val="nil"/>
        </w:pBdr>
        <w:suppressAutoHyphens/>
        <w:contextualSpacing/>
        <w:jc w:val="both"/>
        <w:rPr>
          <w:color w:val="000000"/>
          <w:sz w:val="24"/>
          <w:szCs w:val="24"/>
        </w:rPr>
      </w:pPr>
      <w:r w:rsidRPr="004647EB">
        <w:rPr>
          <w:color w:val="000000"/>
          <w:sz w:val="24"/>
          <w:szCs w:val="24"/>
        </w:rPr>
        <w:t>Стороны, в соответствии со ст. 406.1 ГК РФ также договорились, что в случае предъявления Покупателю третьими лицами (для целей настоящего Договора) – лицами, приобретавшими у Покупателя товары результаты работ, (услуг), имущественные права являющиеся объектом настоящего Договора, имущественных требований:</w:t>
      </w:r>
    </w:p>
    <w:p w:rsidR="004647EB" w:rsidRPr="004647EB" w:rsidRDefault="004647EB" w:rsidP="004647EB">
      <w:pPr>
        <w:pStyle w:val="af"/>
        <w:numPr>
          <w:ilvl w:val="1"/>
          <w:numId w:val="22"/>
        </w:numPr>
        <w:pBdr>
          <w:top w:val="nil"/>
          <w:left w:val="nil"/>
          <w:bottom w:val="nil"/>
          <w:right w:val="nil"/>
          <w:between w:val="nil"/>
        </w:pBdr>
        <w:ind w:left="0" w:firstLine="0"/>
        <w:contextualSpacing/>
        <w:jc w:val="both"/>
        <w:rPr>
          <w:color w:val="000000"/>
        </w:rPr>
      </w:pPr>
      <w:r w:rsidRPr="004647EB">
        <w:rPr>
          <w:color w:val="000000"/>
        </w:rPr>
        <w:t> </w:t>
      </w:r>
      <w:proofErr w:type="gramStart"/>
      <w:r w:rsidRPr="004647EB">
        <w:rPr>
          <w:color w:val="000000"/>
        </w:rPr>
        <w:t xml:space="preserve">о возмещении убытков и/или имущественных потерь исчисляемых как размер </w:t>
      </w:r>
      <w:proofErr w:type="spellStart"/>
      <w:r w:rsidRPr="004647EB">
        <w:rPr>
          <w:color w:val="000000"/>
        </w:rPr>
        <w:t>доначисленных</w:t>
      </w:r>
      <w:proofErr w:type="spellEnd"/>
      <w:r w:rsidRPr="004647EB">
        <w:rPr>
          <w:color w:val="000000"/>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w:t>
      </w:r>
      <w:proofErr w:type="gramEnd"/>
      <w:r w:rsidRPr="004647EB">
        <w:rPr>
          <w:color w:val="000000"/>
        </w:rPr>
        <w:t xml:space="preserve"> прав третьих лиц)</w:t>
      </w:r>
    </w:p>
    <w:p w:rsidR="004647EB" w:rsidRPr="004647EB" w:rsidRDefault="004647EB" w:rsidP="004647EB">
      <w:pPr>
        <w:pStyle w:val="af"/>
        <w:pBdr>
          <w:top w:val="nil"/>
          <w:left w:val="nil"/>
          <w:bottom w:val="nil"/>
          <w:right w:val="nil"/>
          <w:between w:val="nil"/>
        </w:pBdr>
        <w:ind w:left="0" w:firstLine="720"/>
        <w:contextualSpacing/>
        <w:jc w:val="both"/>
        <w:rPr>
          <w:color w:val="000000"/>
        </w:rPr>
      </w:pPr>
      <w:r w:rsidRPr="004647EB">
        <w:rPr>
          <w:color w:val="000000"/>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Покупателя), то Поставщик обязан в течение 10 (десять) рабочих дней </w:t>
      </w:r>
      <w:proofErr w:type="gramStart"/>
      <w:r w:rsidRPr="004647EB">
        <w:rPr>
          <w:color w:val="000000"/>
        </w:rPr>
        <w:t>с даты</w:t>
      </w:r>
      <w:proofErr w:type="gramEnd"/>
      <w:r w:rsidRPr="004647EB">
        <w:rPr>
          <w:color w:val="000000"/>
        </w:rPr>
        <w:t xml:space="preserve"> письменного требования Покупателя возместить последнему Имущественные потери, связанные с нарушением имущественных прав третьих лиц.</w:t>
      </w:r>
    </w:p>
    <w:p w:rsidR="004647EB" w:rsidRPr="004647EB" w:rsidRDefault="004647EB" w:rsidP="004647EB">
      <w:pPr>
        <w:numPr>
          <w:ilvl w:val="0"/>
          <w:numId w:val="20"/>
        </w:numPr>
        <w:pBdr>
          <w:top w:val="nil"/>
          <w:left w:val="nil"/>
          <w:bottom w:val="nil"/>
          <w:right w:val="nil"/>
          <w:between w:val="nil"/>
        </w:pBdr>
        <w:suppressAutoHyphens/>
        <w:contextualSpacing/>
        <w:jc w:val="both"/>
        <w:rPr>
          <w:color w:val="000000"/>
          <w:sz w:val="24"/>
          <w:szCs w:val="24"/>
        </w:rPr>
      </w:pPr>
      <w:proofErr w:type="gramStart"/>
      <w:r w:rsidRPr="004647EB">
        <w:rPr>
          <w:color w:val="000000"/>
          <w:sz w:val="24"/>
          <w:szCs w:val="24"/>
        </w:rPr>
        <w:t>В соответствии со ст. 406.1 ГК РФ Стороны также предусмотрели, что в случае не реализации Поставщик права, указанного в пункте 2.5 настоящей Налоговой оговорки, на возмещение Покупателю Имущественных потерь, связанных с налоговой проверкой, Покупатель вправе оспорить Решение налогового органа в установленном законом порядке и в этом случае Поставщик будет обязан возместить Покупателю имущественные потери, в течение 10 (десяти) рабочих дней</w:t>
      </w:r>
      <w:proofErr w:type="gramEnd"/>
      <w:r w:rsidRPr="004647EB">
        <w:rPr>
          <w:color w:val="000000"/>
          <w:sz w:val="24"/>
          <w:szCs w:val="24"/>
        </w:rPr>
        <w:t xml:space="preserve"> с даты письменного требования Покупателя об этом (с приложением копии Решения налогового органа и копии вступившего в силу судебного акта</w:t>
      </w:r>
      <w:proofErr w:type="gramStart"/>
      <w:r w:rsidRPr="004647EB">
        <w:rPr>
          <w:color w:val="000000"/>
          <w:sz w:val="24"/>
          <w:szCs w:val="24"/>
        </w:rPr>
        <w:t xml:space="preserve"> (-</w:t>
      </w:r>
      <w:proofErr w:type="spellStart"/>
      <w:proofErr w:type="gramEnd"/>
      <w:r w:rsidRPr="004647EB">
        <w:rPr>
          <w:color w:val="000000"/>
          <w:sz w:val="24"/>
          <w:szCs w:val="24"/>
        </w:rPr>
        <w:t>ов</w:t>
      </w:r>
      <w:proofErr w:type="spellEnd"/>
      <w:r w:rsidRPr="004647EB">
        <w:rPr>
          <w:color w:val="000000"/>
          <w:sz w:val="24"/>
          <w:szCs w:val="24"/>
        </w:rPr>
        <w:t>), принятого (-</w:t>
      </w:r>
      <w:proofErr w:type="spellStart"/>
      <w:r w:rsidRPr="004647EB">
        <w:rPr>
          <w:color w:val="000000"/>
          <w:sz w:val="24"/>
          <w:szCs w:val="24"/>
        </w:rPr>
        <w:t>ых</w:t>
      </w:r>
      <w:proofErr w:type="spellEnd"/>
      <w:r w:rsidRPr="004647EB">
        <w:rPr>
          <w:color w:val="000000"/>
          <w:sz w:val="24"/>
          <w:szCs w:val="24"/>
        </w:rPr>
        <w:t>) по результатам оспаривания Покупателем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Поставщиком), определяемые как:</w:t>
      </w:r>
    </w:p>
    <w:p w:rsidR="004647EB" w:rsidRPr="004647EB" w:rsidRDefault="004647EB" w:rsidP="004647EB">
      <w:pPr>
        <w:pStyle w:val="af"/>
        <w:numPr>
          <w:ilvl w:val="1"/>
          <w:numId w:val="23"/>
        </w:numPr>
        <w:pBdr>
          <w:top w:val="nil"/>
          <w:left w:val="nil"/>
          <w:bottom w:val="nil"/>
          <w:right w:val="nil"/>
          <w:between w:val="nil"/>
        </w:pBdr>
        <w:ind w:left="0" w:firstLine="0"/>
        <w:contextualSpacing/>
        <w:jc w:val="both"/>
        <w:rPr>
          <w:color w:val="000000"/>
        </w:rPr>
      </w:pPr>
      <w:r w:rsidRPr="004647EB">
        <w:rPr>
          <w:color w:val="000000"/>
        </w:rPr>
        <w:t xml:space="preserve"> такие </w:t>
      </w:r>
      <w:proofErr w:type="spellStart"/>
      <w:r w:rsidRPr="004647EB">
        <w:rPr>
          <w:color w:val="000000"/>
        </w:rPr>
        <w:t>Доначисленные</w:t>
      </w:r>
      <w:proofErr w:type="spellEnd"/>
      <w:r w:rsidRPr="004647EB">
        <w:rPr>
          <w:color w:val="000000"/>
        </w:rPr>
        <w:t xml:space="preserve"> налоги, Пени и Штрафы с учетом возможных корректировок в соответствии с вступившим в законную силу решением суда по делу</w:t>
      </w:r>
      <w:proofErr w:type="gramStart"/>
      <w:r w:rsidRPr="004647EB">
        <w:rPr>
          <w:color w:val="000000"/>
        </w:rPr>
        <w:t xml:space="preserve"> (-</w:t>
      </w:r>
      <w:proofErr w:type="spellStart"/>
      <w:proofErr w:type="gramEnd"/>
      <w:r w:rsidRPr="004647EB">
        <w:rPr>
          <w:color w:val="000000"/>
        </w:rPr>
        <w:t>ам</w:t>
      </w:r>
      <w:proofErr w:type="spellEnd"/>
      <w:r w:rsidRPr="004647EB">
        <w:rPr>
          <w:color w:val="000000"/>
        </w:rPr>
        <w:t>), в рамках которого (-</w:t>
      </w:r>
      <w:proofErr w:type="spellStart"/>
      <w:r w:rsidRPr="004647EB">
        <w:rPr>
          <w:color w:val="000000"/>
        </w:rPr>
        <w:t>ых</w:t>
      </w:r>
      <w:proofErr w:type="spellEnd"/>
      <w:r w:rsidRPr="004647EB">
        <w:rPr>
          <w:color w:val="000000"/>
        </w:rPr>
        <w:t>) Покупатель предпринял добросовестные усилия по оспариванию Решения налогового органа, а также</w:t>
      </w:r>
    </w:p>
    <w:p w:rsidR="004647EB" w:rsidRPr="004647EB" w:rsidRDefault="004647EB" w:rsidP="004647EB">
      <w:pPr>
        <w:pStyle w:val="af"/>
        <w:numPr>
          <w:ilvl w:val="1"/>
          <w:numId w:val="23"/>
        </w:numPr>
        <w:pBdr>
          <w:top w:val="nil"/>
          <w:left w:val="nil"/>
          <w:bottom w:val="nil"/>
          <w:right w:val="nil"/>
          <w:between w:val="nil"/>
        </w:pBdr>
        <w:ind w:left="0" w:firstLine="0"/>
        <w:contextualSpacing/>
        <w:jc w:val="both"/>
        <w:rPr>
          <w:color w:val="000000"/>
        </w:rPr>
      </w:pPr>
      <w:r w:rsidRPr="004647EB">
        <w:rPr>
          <w:color w:val="000000"/>
        </w:rPr>
        <w:t> судебные расходы Покупателя в связи с оспариванием Решения налогового органа в полном размере.</w:t>
      </w:r>
    </w:p>
    <w:p w:rsidR="004647EB" w:rsidRPr="004647EB" w:rsidRDefault="004647EB" w:rsidP="004647EB">
      <w:pPr>
        <w:numPr>
          <w:ilvl w:val="0"/>
          <w:numId w:val="20"/>
        </w:numPr>
        <w:pBdr>
          <w:top w:val="nil"/>
          <w:left w:val="nil"/>
          <w:bottom w:val="nil"/>
          <w:right w:val="nil"/>
          <w:between w:val="nil"/>
        </w:pBdr>
        <w:suppressAutoHyphens/>
        <w:contextualSpacing/>
        <w:jc w:val="both"/>
        <w:rPr>
          <w:color w:val="000000"/>
          <w:sz w:val="24"/>
          <w:szCs w:val="24"/>
        </w:rPr>
      </w:pPr>
      <w:r w:rsidRPr="004647EB">
        <w:rPr>
          <w:color w:val="000000"/>
          <w:sz w:val="24"/>
          <w:szCs w:val="24"/>
        </w:rPr>
        <w:lastRenderedPageBreak/>
        <w:t xml:space="preserve">Поставщик признает и соглашается, что Покупатель вправе по своему усмотрению уплатить в бюджет </w:t>
      </w:r>
      <w:proofErr w:type="spellStart"/>
      <w:r w:rsidRPr="004647EB">
        <w:rPr>
          <w:color w:val="000000"/>
          <w:sz w:val="24"/>
          <w:szCs w:val="24"/>
        </w:rPr>
        <w:t>Доначисленные</w:t>
      </w:r>
      <w:proofErr w:type="spellEnd"/>
      <w:r w:rsidRPr="004647EB">
        <w:rPr>
          <w:color w:val="000000"/>
          <w:sz w:val="24"/>
          <w:szCs w:val="24"/>
        </w:rPr>
        <w:t xml:space="preserve"> налоги, Пени и Штрафы в соответствии с Решением налогового органа до вступления в силу решения суда по делу, в рамках которого Покупатель оспаривает Решение налогового органа, содержащее Эпизоды, связанные с Поставщиком. Поставщик не вправе ссылаться на данное обстоятельство как на условие, способствовавшее возникновению или увеличению имущественных потерь у </w:t>
      </w:r>
      <w:r w:rsidRPr="004647EB">
        <w:rPr>
          <w:i/>
          <w:color w:val="000000"/>
          <w:sz w:val="24"/>
          <w:szCs w:val="24"/>
        </w:rPr>
        <w:t xml:space="preserve">Покупателя </w:t>
      </w:r>
      <w:r w:rsidRPr="004647EB">
        <w:rPr>
          <w:color w:val="000000"/>
          <w:sz w:val="24"/>
          <w:szCs w:val="24"/>
        </w:rPr>
        <w:t>и в обоснование своего отказа или задержки возмещать Покупателю Имущественные потери, связанные с налоговой проверкой.</w:t>
      </w:r>
    </w:p>
    <w:p w:rsidR="004647EB" w:rsidRPr="004647EB" w:rsidRDefault="004647EB" w:rsidP="004647EB">
      <w:pPr>
        <w:numPr>
          <w:ilvl w:val="0"/>
          <w:numId w:val="20"/>
        </w:numPr>
        <w:pBdr>
          <w:top w:val="nil"/>
          <w:left w:val="nil"/>
          <w:bottom w:val="nil"/>
          <w:right w:val="nil"/>
          <w:between w:val="nil"/>
        </w:pBdr>
        <w:suppressAutoHyphens/>
        <w:contextualSpacing/>
        <w:jc w:val="both"/>
        <w:rPr>
          <w:color w:val="000000"/>
          <w:sz w:val="24"/>
          <w:szCs w:val="24"/>
        </w:rPr>
      </w:pPr>
      <w:proofErr w:type="gramStart"/>
      <w:r w:rsidRPr="004647EB">
        <w:rPr>
          <w:color w:val="000000"/>
          <w:sz w:val="24"/>
          <w:szCs w:val="24"/>
        </w:rPr>
        <w:t xml:space="preserve">В случае если Поставщик возместит Покупателю Имущественные потери, связанные с налоговой проверкой, а Покупатель впоследствии продолжит оспаривание Решения налогового органа в части Эпизодов, связанных с Поставщиком, и вернет из бюджета полностью или частично </w:t>
      </w:r>
      <w:proofErr w:type="spellStart"/>
      <w:r w:rsidRPr="004647EB">
        <w:rPr>
          <w:color w:val="000000"/>
          <w:sz w:val="24"/>
          <w:szCs w:val="24"/>
        </w:rPr>
        <w:t>Доначисленные</w:t>
      </w:r>
      <w:proofErr w:type="spellEnd"/>
      <w:r w:rsidRPr="004647EB">
        <w:rPr>
          <w:color w:val="000000"/>
          <w:sz w:val="24"/>
          <w:szCs w:val="24"/>
        </w:rPr>
        <w:t xml:space="preserve"> налоги, Пени и/или Штрафы (далее – Возвращенные суммы), то Покупатель обязуется уведомить Поставщика об этом не позднее 30 (тридцати) рабочих дней с даты фактического получения Возвращенных</w:t>
      </w:r>
      <w:proofErr w:type="gramEnd"/>
      <w:r w:rsidRPr="004647EB">
        <w:rPr>
          <w:color w:val="000000"/>
          <w:sz w:val="24"/>
          <w:szCs w:val="24"/>
        </w:rPr>
        <w:t xml:space="preserve"> сумм и уплатить ему Возвращенные суммы в течение 30 (тридцати) рабочих дней </w:t>
      </w:r>
      <w:proofErr w:type="gramStart"/>
      <w:r w:rsidRPr="004647EB">
        <w:rPr>
          <w:color w:val="000000"/>
          <w:sz w:val="24"/>
          <w:szCs w:val="24"/>
        </w:rPr>
        <w:t>с даты получения</w:t>
      </w:r>
      <w:proofErr w:type="gramEnd"/>
      <w:r w:rsidRPr="004647EB">
        <w:rPr>
          <w:color w:val="000000"/>
          <w:sz w:val="24"/>
          <w:szCs w:val="24"/>
        </w:rPr>
        <w:t xml:space="preserve"> письменного требования Поставщика об этом.</w:t>
      </w:r>
    </w:p>
    <w:p w:rsidR="004647EB" w:rsidRPr="004647EB" w:rsidRDefault="004647EB" w:rsidP="004647EB">
      <w:pPr>
        <w:numPr>
          <w:ilvl w:val="0"/>
          <w:numId w:val="20"/>
        </w:numPr>
        <w:pBdr>
          <w:top w:val="nil"/>
          <w:left w:val="nil"/>
          <w:bottom w:val="nil"/>
          <w:right w:val="nil"/>
          <w:between w:val="nil"/>
        </w:pBdr>
        <w:suppressAutoHyphens/>
        <w:contextualSpacing/>
        <w:jc w:val="both"/>
        <w:rPr>
          <w:color w:val="000000"/>
          <w:sz w:val="24"/>
          <w:szCs w:val="24"/>
        </w:rPr>
      </w:pPr>
      <w:proofErr w:type="gramStart"/>
      <w:r w:rsidRPr="004647EB">
        <w:rPr>
          <w:color w:val="000000"/>
          <w:sz w:val="24"/>
          <w:szCs w:val="24"/>
        </w:rPr>
        <w:t>Поставщик обязан предпринять максимальные усилия для содействия Покупателю в предотвращении доначисления налогов, штрафов и пеней по Эпизодам, связанным с Поставщиком, а также в досудебном и судебном обжаловании Решения налогового органа в части Эпизодов, связанных с Поставщиком, в частности, представлять Покупателю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rsidRPr="004647EB">
        <w:rPr>
          <w:color w:val="000000"/>
          <w:sz w:val="24"/>
          <w:szCs w:val="24"/>
        </w:rPr>
        <w:t xml:space="preserve"> Покупателю в сборе таких доказательств в ходе досудебного и судебного обжалования Эпизодов, связанных с Поставщиком, обеспечивать, где необходимо, явку своих свидетелей-сотрудников для дачи показаний налоговому органу, суду и прочее.</w:t>
      </w:r>
    </w:p>
    <w:p w:rsidR="004647EB" w:rsidRPr="004647EB" w:rsidRDefault="004647EB" w:rsidP="004647EB">
      <w:pPr>
        <w:numPr>
          <w:ilvl w:val="0"/>
          <w:numId w:val="20"/>
        </w:numPr>
        <w:pBdr>
          <w:top w:val="nil"/>
          <w:left w:val="nil"/>
          <w:bottom w:val="nil"/>
          <w:right w:val="nil"/>
          <w:between w:val="nil"/>
        </w:pBdr>
        <w:suppressAutoHyphens/>
        <w:contextualSpacing/>
        <w:jc w:val="both"/>
        <w:rPr>
          <w:color w:val="000000"/>
          <w:sz w:val="24"/>
          <w:szCs w:val="24"/>
        </w:rPr>
      </w:pPr>
      <w:r w:rsidRPr="004647EB">
        <w:rPr>
          <w:color w:val="000000"/>
          <w:sz w:val="24"/>
          <w:szCs w:val="24"/>
        </w:rPr>
        <w:t>Поставщик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Поставщик обязан возместить Покупателю по его требованию убытки, причиненные недостоверностью таких заверений.</w:t>
      </w:r>
    </w:p>
    <w:p w:rsidR="004647EB" w:rsidRPr="004647EB" w:rsidRDefault="004647EB" w:rsidP="004647EB">
      <w:pPr>
        <w:ind w:firstLine="567"/>
        <w:contextualSpacing/>
        <w:jc w:val="right"/>
        <w:rPr>
          <w:sz w:val="24"/>
          <w:szCs w:val="24"/>
        </w:rPr>
      </w:pPr>
    </w:p>
    <w:p w:rsidR="004647EB" w:rsidRPr="004647EB" w:rsidRDefault="004647EB" w:rsidP="004647EB">
      <w:pPr>
        <w:ind w:firstLine="567"/>
        <w:contextualSpacing/>
        <w:jc w:val="right"/>
        <w:rPr>
          <w:sz w:val="24"/>
          <w:szCs w:val="24"/>
        </w:rPr>
      </w:pPr>
    </w:p>
    <w:p w:rsidR="004647EB" w:rsidRPr="004647EB" w:rsidRDefault="004647EB" w:rsidP="004647EB">
      <w:pPr>
        <w:pBdr>
          <w:top w:val="nil"/>
          <w:left w:val="nil"/>
          <w:bottom w:val="nil"/>
          <w:right w:val="nil"/>
          <w:between w:val="nil"/>
        </w:pBdr>
        <w:contextualSpacing/>
        <w:jc w:val="right"/>
        <w:rPr>
          <w:color w:val="000000"/>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4647EB" w:rsidRPr="004647EB" w:rsidTr="004360A6">
        <w:trPr>
          <w:trHeight w:val="2074"/>
        </w:trPr>
        <w:tc>
          <w:tcPr>
            <w:tcW w:w="4705" w:type="dxa"/>
            <w:tcBorders>
              <w:top w:val="nil"/>
              <w:left w:val="nil"/>
              <w:bottom w:val="nil"/>
              <w:right w:val="nil"/>
            </w:tcBorders>
          </w:tcPr>
          <w:p w:rsidR="004647EB" w:rsidRPr="004647EB" w:rsidRDefault="004647EB" w:rsidP="004647EB">
            <w:pPr>
              <w:contextualSpacing/>
              <w:rPr>
                <w:sz w:val="24"/>
                <w:szCs w:val="24"/>
              </w:rPr>
            </w:pPr>
            <w:r w:rsidRPr="004647EB">
              <w:rPr>
                <w:sz w:val="24"/>
                <w:szCs w:val="24"/>
              </w:rPr>
              <w:t>Покупатель:</w:t>
            </w:r>
          </w:p>
          <w:p w:rsidR="004647EB" w:rsidRPr="004647EB" w:rsidRDefault="004647EB" w:rsidP="004647EB">
            <w:pPr>
              <w:contextualSpacing/>
              <w:rPr>
                <w:sz w:val="24"/>
                <w:szCs w:val="24"/>
              </w:rPr>
            </w:pPr>
          </w:p>
          <w:p w:rsidR="004647EB" w:rsidRPr="004647EB" w:rsidRDefault="004647EB" w:rsidP="004647EB">
            <w:pPr>
              <w:contextualSpacing/>
              <w:rPr>
                <w:sz w:val="24"/>
                <w:szCs w:val="24"/>
              </w:rPr>
            </w:pPr>
            <w:r w:rsidRPr="004647EB">
              <w:rPr>
                <w:sz w:val="24"/>
                <w:szCs w:val="24"/>
              </w:rPr>
              <w:t>________    ______________</w:t>
            </w:r>
          </w:p>
          <w:p w:rsidR="004647EB" w:rsidRPr="004647EB" w:rsidRDefault="004647EB" w:rsidP="004647EB">
            <w:pPr>
              <w:contextualSpacing/>
              <w:rPr>
                <w:sz w:val="24"/>
                <w:szCs w:val="24"/>
                <w:vertAlign w:val="superscript"/>
              </w:rPr>
            </w:pPr>
            <w:r w:rsidRPr="004647EB">
              <w:rPr>
                <w:sz w:val="24"/>
                <w:szCs w:val="24"/>
                <w:vertAlign w:val="superscript"/>
              </w:rPr>
              <w:t xml:space="preserve">(подпись)                    (Ф.И.О.)                                     </w:t>
            </w:r>
          </w:p>
        </w:tc>
        <w:tc>
          <w:tcPr>
            <w:tcW w:w="4139" w:type="dxa"/>
            <w:tcBorders>
              <w:top w:val="nil"/>
              <w:left w:val="nil"/>
              <w:bottom w:val="nil"/>
              <w:right w:val="nil"/>
            </w:tcBorders>
          </w:tcPr>
          <w:p w:rsidR="004647EB" w:rsidRPr="004647EB" w:rsidRDefault="004647EB" w:rsidP="004647EB">
            <w:pPr>
              <w:contextualSpacing/>
              <w:rPr>
                <w:sz w:val="24"/>
                <w:szCs w:val="24"/>
              </w:rPr>
            </w:pPr>
            <w:r w:rsidRPr="004647EB">
              <w:rPr>
                <w:sz w:val="24"/>
                <w:szCs w:val="24"/>
              </w:rPr>
              <w:t>Поставщик:</w:t>
            </w:r>
          </w:p>
          <w:p w:rsidR="004647EB" w:rsidRPr="004647EB" w:rsidRDefault="004647EB" w:rsidP="004647EB">
            <w:pPr>
              <w:contextualSpacing/>
              <w:rPr>
                <w:sz w:val="24"/>
                <w:szCs w:val="24"/>
              </w:rPr>
            </w:pPr>
          </w:p>
          <w:p w:rsidR="004647EB" w:rsidRPr="004647EB" w:rsidRDefault="004647EB" w:rsidP="004647EB">
            <w:pPr>
              <w:contextualSpacing/>
              <w:rPr>
                <w:sz w:val="24"/>
                <w:szCs w:val="24"/>
              </w:rPr>
            </w:pPr>
            <w:r w:rsidRPr="004647EB">
              <w:rPr>
                <w:sz w:val="24"/>
                <w:szCs w:val="24"/>
              </w:rPr>
              <w:t>________    ______________</w:t>
            </w:r>
          </w:p>
          <w:p w:rsidR="004647EB" w:rsidRPr="004647EB" w:rsidRDefault="004647EB" w:rsidP="004647EB">
            <w:pPr>
              <w:contextualSpacing/>
              <w:rPr>
                <w:sz w:val="24"/>
                <w:szCs w:val="24"/>
              </w:rPr>
            </w:pPr>
            <w:r w:rsidRPr="004647EB">
              <w:rPr>
                <w:sz w:val="24"/>
                <w:szCs w:val="24"/>
                <w:vertAlign w:val="superscript"/>
              </w:rPr>
              <w:t xml:space="preserve">(подпись)                    (Ф.И.О.)                            </w:t>
            </w:r>
          </w:p>
        </w:tc>
      </w:tr>
    </w:tbl>
    <w:p w:rsidR="004647EB" w:rsidRPr="004647EB" w:rsidRDefault="004647EB" w:rsidP="004647EB">
      <w:pPr>
        <w:pBdr>
          <w:top w:val="nil"/>
          <w:left w:val="nil"/>
          <w:bottom w:val="nil"/>
          <w:right w:val="nil"/>
          <w:between w:val="nil"/>
        </w:pBdr>
        <w:contextualSpacing/>
        <w:jc w:val="right"/>
        <w:rPr>
          <w:color w:val="000000"/>
          <w:sz w:val="24"/>
          <w:szCs w:val="24"/>
        </w:rPr>
      </w:pPr>
    </w:p>
    <w:p w:rsidR="004647EB" w:rsidRPr="004647EB" w:rsidRDefault="004647EB" w:rsidP="004647EB">
      <w:pPr>
        <w:pBdr>
          <w:top w:val="nil"/>
          <w:left w:val="nil"/>
          <w:bottom w:val="nil"/>
          <w:right w:val="nil"/>
          <w:between w:val="nil"/>
        </w:pBdr>
        <w:contextualSpacing/>
        <w:jc w:val="right"/>
        <w:rPr>
          <w:color w:val="000000"/>
          <w:sz w:val="24"/>
          <w:szCs w:val="24"/>
        </w:rPr>
      </w:pPr>
    </w:p>
    <w:p w:rsidR="004647EB" w:rsidRPr="004647EB" w:rsidRDefault="004647EB" w:rsidP="004647EB">
      <w:pPr>
        <w:pBdr>
          <w:top w:val="nil"/>
          <w:left w:val="nil"/>
          <w:bottom w:val="nil"/>
          <w:right w:val="nil"/>
          <w:between w:val="nil"/>
        </w:pBdr>
        <w:contextualSpacing/>
        <w:jc w:val="right"/>
        <w:rPr>
          <w:color w:val="000000"/>
          <w:sz w:val="24"/>
          <w:szCs w:val="24"/>
        </w:rPr>
      </w:pPr>
    </w:p>
    <w:p w:rsidR="004647EB" w:rsidRPr="004647EB" w:rsidRDefault="004647EB" w:rsidP="004647EB">
      <w:pPr>
        <w:pBdr>
          <w:top w:val="nil"/>
          <w:left w:val="nil"/>
          <w:bottom w:val="nil"/>
          <w:right w:val="nil"/>
          <w:between w:val="nil"/>
        </w:pBdr>
        <w:contextualSpacing/>
        <w:jc w:val="right"/>
        <w:rPr>
          <w:color w:val="000000"/>
          <w:sz w:val="24"/>
          <w:szCs w:val="24"/>
        </w:rPr>
      </w:pPr>
    </w:p>
    <w:p w:rsidR="004647EB" w:rsidRPr="004647EB" w:rsidRDefault="004647EB" w:rsidP="004647EB">
      <w:pPr>
        <w:pBdr>
          <w:top w:val="nil"/>
          <w:left w:val="nil"/>
          <w:bottom w:val="nil"/>
          <w:right w:val="nil"/>
          <w:between w:val="nil"/>
        </w:pBdr>
        <w:contextualSpacing/>
        <w:jc w:val="right"/>
        <w:rPr>
          <w:color w:val="000000"/>
          <w:sz w:val="24"/>
          <w:szCs w:val="24"/>
        </w:rPr>
      </w:pPr>
    </w:p>
    <w:p w:rsidR="004647EB" w:rsidRPr="004647EB" w:rsidRDefault="004647EB" w:rsidP="004647EB">
      <w:pPr>
        <w:pBdr>
          <w:top w:val="nil"/>
          <w:left w:val="nil"/>
          <w:bottom w:val="nil"/>
          <w:right w:val="nil"/>
          <w:between w:val="nil"/>
        </w:pBdr>
        <w:contextualSpacing/>
        <w:jc w:val="right"/>
        <w:rPr>
          <w:color w:val="000000"/>
          <w:sz w:val="24"/>
          <w:szCs w:val="24"/>
        </w:rPr>
      </w:pPr>
    </w:p>
    <w:p w:rsidR="004647EB" w:rsidRPr="004647EB" w:rsidRDefault="004647EB" w:rsidP="004647EB">
      <w:pPr>
        <w:pBdr>
          <w:top w:val="nil"/>
          <w:left w:val="nil"/>
          <w:bottom w:val="nil"/>
          <w:right w:val="nil"/>
          <w:between w:val="nil"/>
        </w:pBdr>
        <w:contextualSpacing/>
        <w:jc w:val="right"/>
        <w:rPr>
          <w:color w:val="000000"/>
          <w:sz w:val="24"/>
          <w:szCs w:val="24"/>
        </w:rPr>
      </w:pPr>
    </w:p>
    <w:p w:rsidR="004647EB" w:rsidRPr="004647EB" w:rsidRDefault="004647EB" w:rsidP="004647EB">
      <w:pPr>
        <w:pBdr>
          <w:top w:val="nil"/>
          <w:left w:val="nil"/>
          <w:bottom w:val="nil"/>
          <w:right w:val="nil"/>
          <w:between w:val="nil"/>
        </w:pBdr>
        <w:contextualSpacing/>
        <w:jc w:val="right"/>
        <w:rPr>
          <w:color w:val="000000"/>
          <w:sz w:val="24"/>
          <w:szCs w:val="24"/>
        </w:rPr>
      </w:pPr>
    </w:p>
    <w:p w:rsidR="004647EB" w:rsidRPr="004647EB" w:rsidRDefault="004647EB" w:rsidP="004647EB">
      <w:pPr>
        <w:pBdr>
          <w:top w:val="nil"/>
          <w:left w:val="nil"/>
          <w:bottom w:val="nil"/>
          <w:right w:val="nil"/>
          <w:between w:val="nil"/>
        </w:pBdr>
        <w:contextualSpacing/>
        <w:jc w:val="right"/>
        <w:rPr>
          <w:color w:val="000000"/>
          <w:sz w:val="24"/>
          <w:szCs w:val="24"/>
        </w:rPr>
      </w:pPr>
    </w:p>
    <w:p w:rsidR="004647EB" w:rsidRPr="004647EB" w:rsidRDefault="004647EB" w:rsidP="004647EB">
      <w:pPr>
        <w:pBdr>
          <w:top w:val="nil"/>
          <w:left w:val="nil"/>
          <w:bottom w:val="nil"/>
          <w:right w:val="nil"/>
          <w:between w:val="nil"/>
        </w:pBdr>
        <w:contextualSpacing/>
        <w:jc w:val="right"/>
        <w:rPr>
          <w:color w:val="000000"/>
          <w:sz w:val="24"/>
          <w:szCs w:val="24"/>
        </w:rPr>
      </w:pPr>
    </w:p>
    <w:p w:rsidR="004647EB" w:rsidRPr="004647EB" w:rsidRDefault="004647EB" w:rsidP="004647EB">
      <w:pPr>
        <w:contextualSpacing/>
        <w:rPr>
          <w:color w:val="000000"/>
          <w:sz w:val="24"/>
          <w:szCs w:val="24"/>
        </w:rPr>
      </w:pPr>
      <w:r w:rsidRPr="004647EB">
        <w:rPr>
          <w:color w:val="000000"/>
          <w:sz w:val="24"/>
          <w:szCs w:val="24"/>
        </w:rPr>
        <w:br w:type="page"/>
      </w:r>
    </w:p>
    <w:p w:rsidR="004647EB" w:rsidRPr="004647EB" w:rsidRDefault="004647EB" w:rsidP="004647EB">
      <w:pPr>
        <w:ind w:firstLine="567"/>
        <w:contextualSpacing/>
        <w:jc w:val="right"/>
        <w:rPr>
          <w:sz w:val="24"/>
          <w:szCs w:val="24"/>
        </w:rPr>
      </w:pPr>
      <w:r w:rsidRPr="004647EB">
        <w:rPr>
          <w:sz w:val="24"/>
          <w:szCs w:val="24"/>
        </w:rPr>
        <w:t xml:space="preserve">Приложение №3 </w:t>
      </w:r>
    </w:p>
    <w:p w:rsidR="004647EB" w:rsidRPr="004647EB" w:rsidRDefault="004647EB" w:rsidP="004647EB">
      <w:pPr>
        <w:ind w:firstLine="567"/>
        <w:contextualSpacing/>
        <w:jc w:val="right"/>
        <w:rPr>
          <w:sz w:val="24"/>
          <w:szCs w:val="24"/>
        </w:rPr>
      </w:pPr>
      <w:r w:rsidRPr="004647EB">
        <w:rPr>
          <w:sz w:val="24"/>
          <w:szCs w:val="24"/>
        </w:rPr>
        <w:t>к договору поставки №_____</w:t>
      </w:r>
    </w:p>
    <w:p w:rsidR="004647EB" w:rsidRPr="004647EB" w:rsidRDefault="004647EB" w:rsidP="004647EB">
      <w:pPr>
        <w:ind w:firstLine="567"/>
        <w:contextualSpacing/>
        <w:jc w:val="right"/>
        <w:rPr>
          <w:sz w:val="24"/>
          <w:szCs w:val="24"/>
        </w:rPr>
      </w:pPr>
      <w:r w:rsidRPr="004647EB">
        <w:rPr>
          <w:sz w:val="24"/>
          <w:szCs w:val="24"/>
        </w:rPr>
        <w:t>от «___»_______202__ г.</w:t>
      </w:r>
    </w:p>
    <w:p w:rsidR="004647EB" w:rsidRPr="004647EB" w:rsidRDefault="004647EB" w:rsidP="004647EB">
      <w:pPr>
        <w:pBdr>
          <w:top w:val="nil"/>
          <w:left w:val="nil"/>
          <w:bottom w:val="nil"/>
          <w:right w:val="nil"/>
          <w:between w:val="nil"/>
        </w:pBdr>
        <w:contextualSpacing/>
        <w:jc w:val="center"/>
        <w:rPr>
          <w:b/>
          <w:color w:val="000000"/>
          <w:sz w:val="24"/>
          <w:szCs w:val="24"/>
        </w:rPr>
      </w:pPr>
    </w:p>
    <w:p w:rsidR="004647EB" w:rsidRPr="004647EB" w:rsidRDefault="004647EB" w:rsidP="004647EB">
      <w:pPr>
        <w:pBdr>
          <w:top w:val="nil"/>
          <w:left w:val="nil"/>
          <w:bottom w:val="nil"/>
          <w:right w:val="nil"/>
          <w:between w:val="nil"/>
        </w:pBdr>
        <w:contextualSpacing/>
        <w:jc w:val="center"/>
        <w:rPr>
          <w:color w:val="000000"/>
          <w:sz w:val="24"/>
          <w:szCs w:val="24"/>
        </w:rPr>
      </w:pPr>
      <w:r w:rsidRPr="004647EB">
        <w:rPr>
          <w:b/>
          <w:color w:val="000000"/>
          <w:sz w:val="24"/>
          <w:szCs w:val="24"/>
        </w:rPr>
        <w:t>Порядок организации электронного документооборота</w:t>
      </w:r>
    </w:p>
    <w:p w:rsidR="004647EB" w:rsidRPr="004647EB" w:rsidRDefault="004647EB" w:rsidP="004647EB">
      <w:pPr>
        <w:numPr>
          <w:ilvl w:val="0"/>
          <w:numId w:val="25"/>
        </w:numPr>
        <w:pBdr>
          <w:top w:val="nil"/>
          <w:left w:val="nil"/>
          <w:bottom w:val="nil"/>
          <w:right w:val="nil"/>
          <w:between w:val="nil"/>
        </w:pBdr>
        <w:suppressAutoHyphens/>
        <w:contextualSpacing/>
        <w:jc w:val="both"/>
        <w:rPr>
          <w:color w:val="000000"/>
          <w:sz w:val="24"/>
          <w:szCs w:val="24"/>
        </w:rPr>
      </w:pPr>
      <w:r w:rsidRPr="004647EB">
        <w:rPr>
          <w:color w:val="000000"/>
          <w:sz w:val="24"/>
          <w:szCs w:val="24"/>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4647EB" w:rsidRPr="004647EB" w:rsidRDefault="004647EB" w:rsidP="004647EB">
      <w:pPr>
        <w:numPr>
          <w:ilvl w:val="0"/>
          <w:numId w:val="25"/>
        </w:numPr>
        <w:pBdr>
          <w:top w:val="nil"/>
          <w:left w:val="nil"/>
          <w:bottom w:val="nil"/>
          <w:right w:val="nil"/>
          <w:between w:val="nil"/>
        </w:pBdr>
        <w:suppressAutoHyphens/>
        <w:contextualSpacing/>
        <w:jc w:val="both"/>
        <w:rPr>
          <w:color w:val="000000"/>
          <w:sz w:val="24"/>
          <w:szCs w:val="24"/>
        </w:rPr>
      </w:pPr>
      <w:r w:rsidRPr="004647EB">
        <w:rPr>
          <w:color w:val="000000"/>
          <w:sz w:val="24"/>
          <w:szCs w:val="24"/>
        </w:rPr>
        <w:t>В электронной форме составляются и подписываются квалифицированной электронной подписью документы, перечень и формат которых указаны в Приложении № 3а к Договору (далее – «первичные документы»).</w:t>
      </w:r>
    </w:p>
    <w:p w:rsidR="004647EB" w:rsidRPr="004647EB" w:rsidRDefault="004647EB" w:rsidP="004647EB">
      <w:pPr>
        <w:numPr>
          <w:ilvl w:val="0"/>
          <w:numId w:val="25"/>
        </w:numPr>
        <w:pBdr>
          <w:top w:val="nil"/>
          <w:left w:val="nil"/>
          <w:bottom w:val="nil"/>
          <w:right w:val="nil"/>
          <w:between w:val="nil"/>
        </w:pBdr>
        <w:suppressAutoHyphens/>
        <w:contextualSpacing/>
        <w:jc w:val="both"/>
        <w:rPr>
          <w:color w:val="000000"/>
          <w:sz w:val="24"/>
          <w:szCs w:val="24"/>
        </w:rPr>
      </w:pPr>
      <w:r w:rsidRPr="004647EB">
        <w:rPr>
          <w:color w:val="000000" w:themeColor="text1"/>
          <w:sz w:val="24"/>
          <w:szCs w:val="24"/>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13">
        <w:r w:rsidRPr="004647EB">
          <w:rPr>
            <w:rStyle w:val="aa"/>
            <w:sz w:val="24"/>
            <w:szCs w:val="24"/>
            <w:lang w:val="en-US"/>
          </w:rPr>
          <w:t>https</w:t>
        </w:r>
        <w:r w:rsidRPr="004647EB">
          <w:rPr>
            <w:rStyle w:val="aa"/>
            <w:sz w:val="24"/>
            <w:szCs w:val="24"/>
          </w:rPr>
          <w:t>://</w:t>
        </w:r>
        <w:r w:rsidRPr="004647EB">
          <w:rPr>
            <w:rStyle w:val="aa"/>
            <w:sz w:val="24"/>
            <w:szCs w:val="24"/>
            <w:lang w:val="en-US"/>
          </w:rPr>
          <w:t>www</w:t>
        </w:r>
        <w:r w:rsidRPr="004647EB">
          <w:rPr>
            <w:rStyle w:val="aa"/>
            <w:sz w:val="24"/>
            <w:szCs w:val="24"/>
          </w:rPr>
          <w:t>.</w:t>
        </w:r>
        <w:proofErr w:type="spellStart"/>
        <w:r w:rsidRPr="004647EB">
          <w:rPr>
            <w:rStyle w:val="aa"/>
            <w:sz w:val="24"/>
            <w:szCs w:val="24"/>
            <w:lang w:val="en-US"/>
          </w:rPr>
          <w:t>nalog</w:t>
        </w:r>
        <w:proofErr w:type="spellEnd"/>
        <w:r w:rsidRPr="004647EB">
          <w:rPr>
            <w:rStyle w:val="aa"/>
            <w:sz w:val="24"/>
            <w:szCs w:val="24"/>
          </w:rPr>
          <w:t>.</w:t>
        </w:r>
        <w:proofErr w:type="spellStart"/>
        <w:r w:rsidRPr="004647EB">
          <w:rPr>
            <w:rStyle w:val="aa"/>
            <w:sz w:val="24"/>
            <w:szCs w:val="24"/>
            <w:lang w:val="en-US"/>
          </w:rPr>
          <w:t>gov</w:t>
        </w:r>
        <w:proofErr w:type="spellEnd"/>
        <w:r w:rsidRPr="004647EB">
          <w:rPr>
            <w:rStyle w:val="aa"/>
            <w:sz w:val="24"/>
            <w:szCs w:val="24"/>
          </w:rPr>
          <w:t>.</w:t>
        </w:r>
        <w:proofErr w:type="spellStart"/>
        <w:r w:rsidRPr="004647EB">
          <w:rPr>
            <w:rStyle w:val="aa"/>
            <w:sz w:val="24"/>
            <w:szCs w:val="24"/>
            <w:lang w:val="en-US"/>
          </w:rPr>
          <w:t>ru</w:t>
        </w:r>
        <w:proofErr w:type="spellEnd"/>
      </w:hyperlink>
      <w:r w:rsidRPr="004647EB">
        <w:rPr>
          <w:color w:val="000000" w:themeColor="text1"/>
          <w:sz w:val="24"/>
          <w:szCs w:val="24"/>
        </w:rPr>
        <w:t>).</w:t>
      </w:r>
    </w:p>
    <w:p w:rsidR="004647EB" w:rsidRPr="004647EB" w:rsidRDefault="004647EB" w:rsidP="004647EB">
      <w:pPr>
        <w:numPr>
          <w:ilvl w:val="0"/>
          <w:numId w:val="25"/>
        </w:numPr>
        <w:pBdr>
          <w:top w:val="nil"/>
          <w:left w:val="nil"/>
          <w:bottom w:val="nil"/>
          <w:right w:val="nil"/>
          <w:between w:val="nil"/>
        </w:pBdr>
        <w:suppressAutoHyphens/>
        <w:contextualSpacing/>
        <w:jc w:val="both"/>
        <w:rPr>
          <w:color w:val="000000"/>
          <w:sz w:val="24"/>
          <w:szCs w:val="24"/>
        </w:rPr>
      </w:pPr>
      <w:r w:rsidRPr="004647EB">
        <w:rPr>
          <w:color w:val="000000" w:themeColor="text1"/>
          <w:sz w:val="24"/>
          <w:szCs w:val="24"/>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4647EB" w:rsidRPr="004647EB" w:rsidRDefault="004647EB" w:rsidP="004647EB">
      <w:pPr>
        <w:numPr>
          <w:ilvl w:val="0"/>
          <w:numId w:val="25"/>
        </w:numPr>
        <w:pBdr>
          <w:top w:val="nil"/>
          <w:left w:val="nil"/>
          <w:bottom w:val="nil"/>
          <w:right w:val="nil"/>
          <w:between w:val="nil"/>
        </w:pBdr>
        <w:suppressAutoHyphens/>
        <w:contextualSpacing/>
        <w:jc w:val="both"/>
        <w:rPr>
          <w:color w:val="000000"/>
          <w:sz w:val="24"/>
          <w:szCs w:val="24"/>
        </w:rPr>
      </w:pPr>
      <w:r w:rsidRPr="004647EB">
        <w:rPr>
          <w:color w:val="000000"/>
          <w:sz w:val="24"/>
          <w:szCs w:val="24"/>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4647EB" w:rsidRPr="004647EB" w:rsidRDefault="004647EB" w:rsidP="004647EB">
      <w:pPr>
        <w:numPr>
          <w:ilvl w:val="0"/>
          <w:numId w:val="25"/>
        </w:numPr>
        <w:pBdr>
          <w:top w:val="nil"/>
          <w:left w:val="nil"/>
          <w:bottom w:val="nil"/>
          <w:right w:val="nil"/>
          <w:between w:val="nil"/>
        </w:pBdr>
        <w:suppressAutoHyphens/>
        <w:contextualSpacing/>
        <w:jc w:val="both"/>
        <w:rPr>
          <w:color w:val="000000"/>
          <w:sz w:val="24"/>
          <w:szCs w:val="24"/>
        </w:rPr>
      </w:pPr>
      <w:r w:rsidRPr="004647EB">
        <w:rPr>
          <w:color w:val="000000"/>
          <w:sz w:val="24"/>
          <w:szCs w:val="24"/>
        </w:rPr>
        <w:t>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4647EB" w:rsidRPr="004647EB" w:rsidRDefault="004647EB" w:rsidP="004647EB">
      <w:pPr>
        <w:numPr>
          <w:ilvl w:val="0"/>
          <w:numId w:val="25"/>
        </w:numPr>
        <w:pBdr>
          <w:top w:val="nil"/>
          <w:left w:val="nil"/>
          <w:bottom w:val="nil"/>
          <w:right w:val="nil"/>
          <w:between w:val="nil"/>
        </w:pBdr>
        <w:suppressAutoHyphens/>
        <w:contextualSpacing/>
        <w:jc w:val="both"/>
        <w:rPr>
          <w:color w:val="000000"/>
          <w:sz w:val="24"/>
          <w:szCs w:val="24"/>
        </w:rPr>
      </w:pPr>
      <w:r w:rsidRPr="004647EB">
        <w:rPr>
          <w:color w:val="000000"/>
          <w:sz w:val="24"/>
          <w:szCs w:val="24"/>
        </w:rP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sidRPr="004647EB">
        <w:rPr>
          <w:color w:val="000000"/>
          <w:sz w:val="24"/>
          <w:szCs w:val="24"/>
        </w:rPr>
        <w:t>пределах</w:t>
      </w:r>
      <w:proofErr w:type="gramEnd"/>
      <w:r w:rsidRPr="004647EB">
        <w:rPr>
          <w:color w:val="000000"/>
          <w:sz w:val="24"/>
          <w:szCs w:val="24"/>
        </w:rPr>
        <w:t xml:space="preserve"> имеющихся у него полномочий.</w:t>
      </w:r>
    </w:p>
    <w:p w:rsidR="004647EB" w:rsidRPr="004647EB" w:rsidRDefault="004647EB" w:rsidP="004647EB">
      <w:pPr>
        <w:numPr>
          <w:ilvl w:val="0"/>
          <w:numId w:val="25"/>
        </w:numPr>
        <w:pBdr>
          <w:top w:val="nil"/>
          <w:left w:val="nil"/>
          <w:bottom w:val="nil"/>
          <w:right w:val="nil"/>
          <w:between w:val="nil"/>
        </w:pBdr>
        <w:suppressAutoHyphens/>
        <w:contextualSpacing/>
        <w:jc w:val="both"/>
        <w:rPr>
          <w:color w:val="000000"/>
          <w:sz w:val="24"/>
          <w:szCs w:val="24"/>
        </w:rPr>
      </w:pPr>
      <w:r w:rsidRPr="004647EB">
        <w:rPr>
          <w:color w:val="000000"/>
          <w:sz w:val="24"/>
          <w:szCs w:val="24"/>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4647EB" w:rsidRPr="004647EB" w:rsidRDefault="004647EB" w:rsidP="004647EB">
      <w:pPr>
        <w:numPr>
          <w:ilvl w:val="0"/>
          <w:numId w:val="25"/>
        </w:numPr>
        <w:pBdr>
          <w:top w:val="nil"/>
          <w:left w:val="nil"/>
          <w:bottom w:val="nil"/>
          <w:right w:val="nil"/>
          <w:between w:val="nil"/>
        </w:pBdr>
        <w:suppressAutoHyphens/>
        <w:contextualSpacing/>
        <w:jc w:val="both"/>
        <w:rPr>
          <w:color w:val="000000"/>
          <w:sz w:val="24"/>
          <w:szCs w:val="24"/>
        </w:rPr>
      </w:pPr>
      <w:r w:rsidRPr="004647EB">
        <w:rPr>
          <w:color w:val="000000"/>
          <w:sz w:val="24"/>
          <w:szCs w:val="24"/>
        </w:rPr>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sidRPr="004647EB">
        <w:rPr>
          <w:color w:val="000000"/>
          <w:sz w:val="24"/>
          <w:szCs w:val="24"/>
        </w:rPr>
        <w:lastRenderedPageBreak/>
        <w:t>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4647EB" w:rsidRPr="004647EB" w:rsidRDefault="004647EB" w:rsidP="004647EB">
      <w:pPr>
        <w:numPr>
          <w:ilvl w:val="0"/>
          <w:numId w:val="25"/>
        </w:numPr>
        <w:pBdr>
          <w:top w:val="nil"/>
          <w:left w:val="nil"/>
          <w:bottom w:val="nil"/>
          <w:right w:val="nil"/>
          <w:between w:val="nil"/>
        </w:pBdr>
        <w:suppressAutoHyphens/>
        <w:contextualSpacing/>
        <w:jc w:val="both"/>
        <w:rPr>
          <w:color w:val="000000"/>
          <w:sz w:val="24"/>
          <w:szCs w:val="24"/>
        </w:rPr>
      </w:pPr>
      <w:r w:rsidRPr="004647EB">
        <w:rPr>
          <w:color w:val="000000"/>
          <w:sz w:val="24"/>
          <w:szCs w:val="24"/>
        </w:rPr>
        <w:t>В отношениях, не урегулированных настоящим Приложением, Стороны руководствуются законодательством Российской Федерации.</w:t>
      </w:r>
    </w:p>
    <w:p w:rsidR="004647EB" w:rsidRPr="004647EB" w:rsidRDefault="004647EB" w:rsidP="004647EB">
      <w:pPr>
        <w:contextualSpacing/>
        <w:rPr>
          <w:color w:val="000000"/>
          <w:sz w:val="24"/>
          <w:szCs w:val="24"/>
        </w:rPr>
      </w:pPr>
    </w:p>
    <w:p w:rsidR="004647EB" w:rsidRPr="004647EB" w:rsidRDefault="004647EB" w:rsidP="004647EB">
      <w:pPr>
        <w:contextualSpacing/>
        <w:rPr>
          <w:color w:val="000000"/>
          <w:sz w:val="24"/>
          <w:szCs w:val="24"/>
        </w:rPr>
      </w:pPr>
    </w:p>
    <w:p w:rsidR="004647EB" w:rsidRPr="004647EB" w:rsidRDefault="004647EB" w:rsidP="004647EB">
      <w:pPr>
        <w:contextualSpacing/>
        <w:rPr>
          <w:color w:val="000000"/>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4647EB" w:rsidRPr="004647EB" w:rsidTr="004360A6">
        <w:trPr>
          <w:trHeight w:val="2074"/>
        </w:trPr>
        <w:tc>
          <w:tcPr>
            <w:tcW w:w="4705" w:type="dxa"/>
            <w:tcBorders>
              <w:top w:val="nil"/>
              <w:left w:val="nil"/>
              <w:bottom w:val="nil"/>
              <w:right w:val="nil"/>
            </w:tcBorders>
          </w:tcPr>
          <w:p w:rsidR="004647EB" w:rsidRPr="004647EB" w:rsidRDefault="004647EB" w:rsidP="004647EB">
            <w:pPr>
              <w:contextualSpacing/>
              <w:rPr>
                <w:sz w:val="24"/>
                <w:szCs w:val="24"/>
              </w:rPr>
            </w:pPr>
            <w:r w:rsidRPr="004647EB">
              <w:rPr>
                <w:sz w:val="24"/>
                <w:szCs w:val="24"/>
              </w:rPr>
              <w:t>Покупатель:</w:t>
            </w:r>
          </w:p>
          <w:p w:rsidR="004647EB" w:rsidRPr="004647EB" w:rsidRDefault="004647EB" w:rsidP="004647EB">
            <w:pPr>
              <w:contextualSpacing/>
              <w:rPr>
                <w:sz w:val="24"/>
                <w:szCs w:val="24"/>
              </w:rPr>
            </w:pPr>
          </w:p>
          <w:p w:rsidR="004647EB" w:rsidRPr="004647EB" w:rsidRDefault="004647EB" w:rsidP="004647EB">
            <w:pPr>
              <w:contextualSpacing/>
              <w:rPr>
                <w:sz w:val="24"/>
                <w:szCs w:val="24"/>
              </w:rPr>
            </w:pPr>
            <w:r w:rsidRPr="004647EB">
              <w:rPr>
                <w:sz w:val="24"/>
                <w:szCs w:val="24"/>
              </w:rPr>
              <w:t>________    ______________</w:t>
            </w:r>
          </w:p>
          <w:p w:rsidR="004647EB" w:rsidRPr="004647EB" w:rsidRDefault="004647EB" w:rsidP="004647EB">
            <w:pPr>
              <w:contextualSpacing/>
              <w:rPr>
                <w:sz w:val="24"/>
                <w:szCs w:val="24"/>
                <w:vertAlign w:val="superscript"/>
              </w:rPr>
            </w:pPr>
            <w:r w:rsidRPr="004647EB">
              <w:rPr>
                <w:sz w:val="24"/>
                <w:szCs w:val="24"/>
                <w:vertAlign w:val="superscript"/>
              </w:rPr>
              <w:t xml:space="preserve">(подпись)                    (Ф.И.О.)                                     </w:t>
            </w:r>
          </w:p>
        </w:tc>
        <w:tc>
          <w:tcPr>
            <w:tcW w:w="4139" w:type="dxa"/>
            <w:tcBorders>
              <w:top w:val="nil"/>
              <w:left w:val="nil"/>
              <w:bottom w:val="nil"/>
              <w:right w:val="nil"/>
            </w:tcBorders>
          </w:tcPr>
          <w:p w:rsidR="004647EB" w:rsidRPr="004647EB" w:rsidRDefault="004647EB" w:rsidP="004647EB">
            <w:pPr>
              <w:contextualSpacing/>
              <w:rPr>
                <w:sz w:val="24"/>
                <w:szCs w:val="24"/>
              </w:rPr>
            </w:pPr>
            <w:r w:rsidRPr="004647EB">
              <w:rPr>
                <w:sz w:val="24"/>
                <w:szCs w:val="24"/>
              </w:rPr>
              <w:t>Поставщик:</w:t>
            </w:r>
          </w:p>
          <w:p w:rsidR="004647EB" w:rsidRPr="004647EB" w:rsidRDefault="004647EB" w:rsidP="004647EB">
            <w:pPr>
              <w:contextualSpacing/>
              <w:rPr>
                <w:sz w:val="24"/>
                <w:szCs w:val="24"/>
              </w:rPr>
            </w:pPr>
          </w:p>
          <w:p w:rsidR="004647EB" w:rsidRPr="004647EB" w:rsidRDefault="004647EB" w:rsidP="004647EB">
            <w:pPr>
              <w:contextualSpacing/>
              <w:rPr>
                <w:sz w:val="24"/>
                <w:szCs w:val="24"/>
              </w:rPr>
            </w:pPr>
            <w:r w:rsidRPr="004647EB">
              <w:rPr>
                <w:sz w:val="24"/>
                <w:szCs w:val="24"/>
              </w:rPr>
              <w:t>________    ______________</w:t>
            </w:r>
          </w:p>
          <w:p w:rsidR="004647EB" w:rsidRPr="004647EB" w:rsidRDefault="004647EB" w:rsidP="004647EB">
            <w:pPr>
              <w:contextualSpacing/>
              <w:rPr>
                <w:sz w:val="24"/>
                <w:szCs w:val="24"/>
              </w:rPr>
            </w:pPr>
            <w:r w:rsidRPr="004647EB">
              <w:rPr>
                <w:sz w:val="24"/>
                <w:szCs w:val="24"/>
                <w:vertAlign w:val="superscript"/>
              </w:rPr>
              <w:t xml:space="preserve">(подпись)                    (Ф.И.О.)                            </w:t>
            </w:r>
          </w:p>
        </w:tc>
      </w:tr>
    </w:tbl>
    <w:p w:rsidR="004647EB" w:rsidRPr="004647EB" w:rsidRDefault="004647EB" w:rsidP="004647EB">
      <w:pPr>
        <w:contextualSpacing/>
        <w:rPr>
          <w:color w:val="000000"/>
          <w:sz w:val="24"/>
          <w:szCs w:val="24"/>
        </w:rPr>
      </w:pPr>
    </w:p>
    <w:p w:rsidR="004647EB" w:rsidRPr="004647EB" w:rsidRDefault="004647EB" w:rsidP="004647EB">
      <w:pPr>
        <w:contextualSpacing/>
        <w:rPr>
          <w:color w:val="000000"/>
          <w:sz w:val="24"/>
          <w:szCs w:val="24"/>
        </w:rPr>
      </w:pPr>
      <w:r w:rsidRPr="004647EB">
        <w:rPr>
          <w:color w:val="000000"/>
          <w:sz w:val="24"/>
          <w:szCs w:val="24"/>
        </w:rPr>
        <w:br w:type="page"/>
      </w:r>
    </w:p>
    <w:p w:rsidR="004647EB" w:rsidRPr="004647EB" w:rsidRDefault="004647EB" w:rsidP="004647EB">
      <w:pPr>
        <w:ind w:firstLine="567"/>
        <w:contextualSpacing/>
        <w:jc w:val="right"/>
        <w:rPr>
          <w:sz w:val="24"/>
          <w:szCs w:val="24"/>
        </w:rPr>
      </w:pPr>
      <w:r w:rsidRPr="004647EB">
        <w:rPr>
          <w:sz w:val="24"/>
          <w:szCs w:val="24"/>
        </w:rPr>
        <w:t xml:space="preserve">Приложение №3а </w:t>
      </w:r>
    </w:p>
    <w:p w:rsidR="004647EB" w:rsidRPr="004647EB" w:rsidRDefault="004647EB" w:rsidP="004647EB">
      <w:pPr>
        <w:ind w:firstLine="567"/>
        <w:contextualSpacing/>
        <w:jc w:val="right"/>
        <w:rPr>
          <w:sz w:val="24"/>
          <w:szCs w:val="24"/>
        </w:rPr>
      </w:pPr>
      <w:r w:rsidRPr="004647EB">
        <w:rPr>
          <w:sz w:val="24"/>
          <w:szCs w:val="24"/>
        </w:rPr>
        <w:t>к договору поставки №_____</w:t>
      </w:r>
    </w:p>
    <w:p w:rsidR="004647EB" w:rsidRPr="004647EB" w:rsidRDefault="004647EB" w:rsidP="004647EB">
      <w:pPr>
        <w:ind w:firstLine="567"/>
        <w:contextualSpacing/>
        <w:jc w:val="right"/>
        <w:rPr>
          <w:sz w:val="24"/>
          <w:szCs w:val="24"/>
        </w:rPr>
      </w:pPr>
      <w:r w:rsidRPr="004647EB">
        <w:rPr>
          <w:sz w:val="24"/>
          <w:szCs w:val="24"/>
        </w:rPr>
        <w:t>от «___»_______202__ г.</w:t>
      </w:r>
    </w:p>
    <w:p w:rsidR="004647EB" w:rsidRPr="004647EB" w:rsidRDefault="004647EB" w:rsidP="004647EB">
      <w:pPr>
        <w:contextualSpacing/>
        <w:rPr>
          <w:color w:val="000000"/>
          <w:sz w:val="24"/>
          <w:szCs w:val="24"/>
        </w:rPr>
      </w:pPr>
    </w:p>
    <w:p w:rsidR="004647EB" w:rsidRPr="004647EB" w:rsidRDefault="004647EB" w:rsidP="004647EB">
      <w:pPr>
        <w:pBdr>
          <w:top w:val="nil"/>
          <w:left w:val="nil"/>
          <w:bottom w:val="nil"/>
          <w:right w:val="nil"/>
          <w:between w:val="nil"/>
        </w:pBdr>
        <w:tabs>
          <w:tab w:val="left" w:pos="851"/>
        </w:tabs>
        <w:ind w:left="720" w:hanging="720"/>
        <w:contextualSpacing/>
        <w:jc w:val="center"/>
        <w:rPr>
          <w:color w:val="000000"/>
          <w:sz w:val="24"/>
          <w:szCs w:val="24"/>
        </w:rPr>
      </w:pPr>
      <w:r w:rsidRPr="004647EB">
        <w:rPr>
          <w:b/>
          <w:bCs/>
          <w:color w:val="000000" w:themeColor="text1"/>
          <w:sz w:val="24"/>
          <w:szCs w:val="24"/>
        </w:rPr>
        <w:t>Перечень и формат электронных документов</w:t>
      </w:r>
    </w:p>
    <w:tbl>
      <w:tblPr>
        <w:tblW w:w="0" w:type="auto"/>
        <w:tblLayout w:type="fixed"/>
        <w:tblLook w:val="06A0"/>
      </w:tblPr>
      <w:tblGrid>
        <w:gridCol w:w="733"/>
        <w:gridCol w:w="3518"/>
        <w:gridCol w:w="5028"/>
      </w:tblGrid>
      <w:tr w:rsidR="004647EB" w:rsidRPr="004647EB" w:rsidTr="004360A6">
        <w:trPr>
          <w:trHeight w:val="735"/>
        </w:trPr>
        <w:tc>
          <w:tcPr>
            <w:tcW w:w="73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647EB" w:rsidRPr="004647EB" w:rsidRDefault="004647EB" w:rsidP="004647EB">
            <w:pPr>
              <w:contextualSpacing/>
              <w:rPr>
                <w:sz w:val="24"/>
                <w:szCs w:val="24"/>
              </w:rPr>
            </w:pPr>
            <w:r w:rsidRPr="004647EB">
              <w:rPr>
                <w:sz w:val="24"/>
                <w:szCs w:val="24"/>
              </w:rPr>
              <w:t>№</w:t>
            </w:r>
          </w:p>
        </w:tc>
        <w:tc>
          <w:tcPr>
            <w:tcW w:w="351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647EB" w:rsidRPr="004647EB" w:rsidRDefault="004647EB" w:rsidP="004647EB">
            <w:pPr>
              <w:ind w:left="720" w:hanging="720"/>
              <w:contextualSpacing/>
              <w:jc w:val="center"/>
              <w:rPr>
                <w:sz w:val="24"/>
                <w:szCs w:val="24"/>
              </w:rPr>
            </w:pPr>
            <w:r w:rsidRPr="004647EB">
              <w:rPr>
                <w:color w:val="000000" w:themeColor="text1"/>
                <w:sz w:val="24"/>
                <w:szCs w:val="24"/>
              </w:rPr>
              <w:t>Наименование</w:t>
            </w:r>
          </w:p>
          <w:p w:rsidR="004647EB" w:rsidRPr="004647EB" w:rsidRDefault="004647EB" w:rsidP="004647EB">
            <w:pPr>
              <w:ind w:left="720" w:hanging="720"/>
              <w:contextualSpacing/>
              <w:jc w:val="center"/>
              <w:rPr>
                <w:sz w:val="24"/>
                <w:szCs w:val="24"/>
              </w:rPr>
            </w:pPr>
            <w:r w:rsidRPr="004647EB">
              <w:rPr>
                <w:color w:val="000000" w:themeColor="text1"/>
                <w:sz w:val="24"/>
                <w:szCs w:val="24"/>
              </w:rPr>
              <w:t>электронного документа</w:t>
            </w:r>
            <w:hyperlink r:id="rId14" w:anchor="_ftn1">
              <w:r w:rsidRPr="004647EB">
                <w:rPr>
                  <w:rStyle w:val="aa"/>
                  <w:sz w:val="24"/>
                  <w:szCs w:val="24"/>
                  <w:vertAlign w:val="superscript"/>
                </w:rPr>
                <w:t>[1]</w:t>
              </w:r>
            </w:hyperlink>
          </w:p>
        </w:tc>
        <w:tc>
          <w:tcPr>
            <w:tcW w:w="502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647EB" w:rsidRPr="004647EB" w:rsidRDefault="004647EB" w:rsidP="004647EB">
            <w:pPr>
              <w:ind w:left="720" w:hanging="720"/>
              <w:contextualSpacing/>
              <w:jc w:val="center"/>
              <w:rPr>
                <w:sz w:val="24"/>
                <w:szCs w:val="24"/>
              </w:rPr>
            </w:pPr>
            <w:r w:rsidRPr="004647EB">
              <w:rPr>
                <w:color w:val="000000" w:themeColor="text1"/>
                <w:sz w:val="24"/>
                <w:szCs w:val="24"/>
              </w:rPr>
              <w:t>Формат электронного документа</w:t>
            </w:r>
          </w:p>
        </w:tc>
      </w:tr>
      <w:tr w:rsidR="004647EB" w:rsidRPr="004647EB" w:rsidTr="004360A6">
        <w:trPr>
          <w:trHeight w:val="3060"/>
        </w:trPr>
        <w:tc>
          <w:tcPr>
            <w:tcW w:w="73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647EB" w:rsidRPr="004647EB" w:rsidRDefault="004647EB" w:rsidP="004647EB">
            <w:pPr>
              <w:contextualSpacing/>
              <w:rPr>
                <w:sz w:val="24"/>
                <w:szCs w:val="24"/>
              </w:rPr>
            </w:pPr>
            <w:r w:rsidRPr="004647EB">
              <w:rPr>
                <w:color w:val="000000" w:themeColor="text1"/>
                <w:sz w:val="24"/>
                <w:szCs w:val="24"/>
              </w:rPr>
              <w:t>1.</w:t>
            </w:r>
          </w:p>
        </w:tc>
        <w:tc>
          <w:tcPr>
            <w:tcW w:w="351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647EB" w:rsidRPr="004647EB" w:rsidRDefault="004647EB" w:rsidP="004647EB">
            <w:pPr>
              <w:ind w:left="708" w:hanging="708"/>
              <w:contextualSpacing/>
              <w:jc w:val="both"/>
              <w:rPr>
                <w:sz w:val="24"/>
                <w:szCs w:val="24"/>
              </w:rPr>
            </w:pPr>
            <w:r w:rsidRPr="004647EB">
              <w:rPr>
                <w:i/>
                <w:iCs/>
                <w:color w:val="000000" w:themeColor="text1"/>
                <w:sz w:val="24"/>
                <w:szCs w:val="24"/>
              </w:rPr>
              <w:t>Акт о выполненных работах (оказанных услугах)</w:t>
            </w:r>
          </w:p>
          <w:p w:rsidR="004647EB" w:rsidRPr="004647EB" w:rsidRDefault="004647EB" w:rsidP="004647EB">
            <w:pPr>
              <w:ind w:left="708" w:hanging="708"/>
              <w:contextualSpacing/>
              <w:jc w:val="both"/>
              <w:rPr>
                <w:sz w:val="24"/>
                <w:szCs w:val="24"/>
              </w:rPr>
            </w:pPr>
            <w:r w:rsidRPr="004647EB">
              <w:rPr>
                <w:i/>
                <w:iCs/>
                <w:color w:val="000000" w:themeColor="text1"/>
                <w:sz w:val="24"/>
                <w:szCs w:val="24"/>
              </w:rPr>
              <w:t>Товарная накладная ТОРГ-12</w:t>
            </w:r>
          </w:p>
          <w:p w:rsidR="004647EB" w:rsidRPr="004647EB" w:rsidRDefault="004647EB" w:rsidP="004647EB">
            <w:pPr>
              <w:ind w:left="708" w:hanging="708"/>
              <w:contextualSpacing/>
              <w:jc w:val="both"/>
              <w:rPr>
                <w:sz w:val="24"/>
                <w:szCs w:val="24"/>
              </w:rPr>
            </w:pPr>
            <w:r w:rsidRPr="004647EB">
              <w:rPr>
                <w:i/>
                <w:iCs/>
                <w:color w:val="000000" w:themeColor="text1"/>
                <w:sz w:val="24"/>
                <w:szCs w:val="24"/>
              </w:rPr>
              <w:t>Универсальный передаточный документ УПД</w:t>
            </w:r>
          </w:p>
          <w:p w:rsidR="004647EB" w:rsidRPr="004647EB" w:rsidRDefault="004647EB" w:rsidP="004647EB">
            <w:pPr>
              <w:ind w:left="708" w:hanging="708"/>
              <w:contextualSpacing/>
              <w:jc w:val="both"/>
              <w:rPr>
                <w:sz w:val="24"/>
                <w:szCs w:val="24"/>
              </w:rPr>
            </w:pPr>
          </w:p>
        </w:tc>
        <w:tc>
          <w:tcPr>
            <w:tcW w:w="502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647EB" w:rsidRPr="004647EB" w:rsidRDefault="004647EB" w:rsidP="004647EB">
            <w:pPr>
              <w:ind w:left="566" w:hanging="566"/>
              <w:contextualSpacing/>
              <w:rPr>
                <w:sz w:val="24"/>
                <w:szCs w:val="24"/>
              </w:rPr>
            </w:pPr>
            <w:r w:rsidRPr="004647EB">
              <w:rPr>
                <w:color w:val="000000" w:themeColor="text1"/>
                <w:sz w:val="24"/>
                <w:szCs w:val="24"/>
              </w:rPr>
              <w:t xml:space="preserve">XML, утв. приказом ФНС России от 19.12.2018 №ММВ-7-15/820@ с уточнениями. </w:t>
            </w:r>
          </w:p>
          <w:p w:rsidR="004647EB" w:rsidRPr="004647EB" w:rsidRDefault="004647EB" w:rsidP="004647EB">
            <w:pPr>
              <w:ind w:left="566" w:hanging="566"/>
              <w:contextualSpacing/>
              <w:rPr>
                <w:sz w:val="24"/>
                <w:szCs w:val="24"/>
              </w:rPr>
            </w:pPr>
            <w:r w:rsidRPr="004647EB">
              <w:rPr>
                <w:color w:val="000000" w:themeColor="text1"/>
                <w:sz w:val="24"/>
                <w:szCs w:val="24"/>
              </w:rPr>
              <w:t>С обязательным заполнением в группе «ИнфПолФХЖ</w:t>
            </w:r>
            <w:proofErr w:type="gramStart"/>
            <w:r w:rsidRPr="004647EB">
              <w:rPr>
                <w:color w:val="000000" w:themeColor="text1"/>
                <w:sz w:val="24"/>
                <w:szCs w:val="24"/>
              </w:rPr>
              <w:t>1</w:t>
            </w:r>
            <w:proofErr w:type="gramEnd"/>
            <w:r w:rsidRPr="004647EB">
              <w:rPr>
                <w:color w:val="000000" w:themeColor="text1"/>
                <w:sz w:val="24"/>
                <w:szCs w:val="24"/>
              </w:rPr>
              <w:t>»:</w:t>
            </w:r>
          </w:p>
          <w:p w:rsidR="004647EB" w:rsidRPr="004647EB" w:rsidRDefault="004647EB" w:rsidP="004647EB">
            <w:pPr>
              <w:ind w:left="566" w:hanging="566"/>
              <w:contextualSpacing/>
              <w:rPr>
                <w:sz w:val="24"/>
                <w:szCs w:val="24"/>
              </w:rPr>
            </w:pPr>
            <w:r w:rsidRPr="004647EB">
              <w:rPr>
                <w:color w:val="000000" w:themeColor="text1"/>
                <w:sz w:val="24"/>
                <w:szCs w:val="24"/>
              </w:rPr>
              <w:t>1. элемента «</w:t>
            </w:r>
            <w:proofErr w:type="spellStart"/>
            <w:r w:rsidRPr="004647EB">
              <w:rPr>
                <w:color w:val="000000" w:themeColor="text1"/>
                <w:sz w:val="24"/>
                <w:szCs w:val="24"/>
              </w:rPr>
              <w:t>ТекстИнф</w:t>
            </w:r>
            <w:proofErr w:type="spellEnd"/>
            <w:r w:rsidRPr="004647EB">
              <w:rPr>
                <w:color w:val="000000" w:themeColor="text1"/>
                <w:sz w:val="24"/>
                <w:szCs w:val="24"/>
              </w:rPr>
              <w:t xml:space="preserve">»: </w:t>
            </w:r>
          </w:p>
          <w:p w:rsidR="004647EB" w:rsidRPr="004647EB" w:rsidRDefault="004647EB" w:rsidP="004647EB">
            <w:pPr>
              <w:ind w:left="566" w:hanging="566"/>
              <w:contextualSpacing/>
              <w:rPr>
                <w:sz w:val="24"/>
                <w:szCs w:val="24"/>
              </w:rPr>
            </w:pPr>
            <w:r w:rsidRPr="004647EB">
              <w:rPr>
                <w:color w:val="000000" w:themeColor="text1"/>
                <w:sz w:val="24"/>
                <w:szCs w:val="24"/>
              </w:rPr>
              <w:t xml:space="preserve"> в поле «</w:t>
            </w:r>
            <w:proofErr w:type="spellStart"/>
            <w:r w:rsidRPr="004647EB">
              <w:rPr>
                <w:color w:val="000000" w:themeColor="text1"/>
                <w:sz w:val="24"/>
                <w:szCs w:val="24"/>
              </w:rPr>
              <w:t>Идентиф</w:t>
            </w:r>
            <w:proofErr w:type="spellEnd"/>
            <w:r w:rsidRPr="004647EB">
              <w:rPr>
                <w:color w:val="000000" w:themeColor="text1"/>
                <w:sz w:val="24"/>
                <w:szCs w:val="24"/>
              </w:rPr>
              <w:t>» указать «</w:t>
            </w:r>
            <w:proofErr w:type="spellStart"/>
            <w:r w:rsidRPr="004647EB">
              <w:rPr>
                <w:color w:val="000000" w:themeColor="text1"/>
                <w:sz w:val="24"/>
                <w:szCs w:val="24"/>
              </w:rPr>
              <w:t>КодБЕ</w:t>
            </w:r>
            <w:proofErr w:type="spellEnd"/>
            <w:r w:rsidRPr="004647EB">
              <w:rPr>
                <w:color w:val="000000" w:themeColor="text1"/>
                <w:sz w:val="24"/>
                <w:szCs w:val="24"/>
              </w:rPr>
              <w:t>», в поле «</w:t>
            </w:r>
            <w:proofErr w:type="spellStart"/>
            <w:r w:rsidRPr="004647EB">
              <w:rPr>
                <w:color w:val="000000" w:themeColor="text1"/>
                <w:sz w:val="24"/>
                <w:szCs w:val="24"/>
              </w:rPr>
              <w:t>Значен</w:t>
            </w:r>
            <w:proofErr w:type="spellEnd"/>
            <w:r w:rsidRPr="004647EB">
              <w:rPr>
                <w:color w:val="000000" w:themeColor="text1"/>
                <w:sz w:val="24"/>
                <w:szCs w:val="24"/>
              </w:rPr>
              <w:t>» указать значение  кода БЕ</w:t>
            </w:r>
            <w:hyperlink r:id="rId15" w:anchor="_ftn2">
              <w:r w:rsidRPr="004647EB">
                <w:rPr>
                  <w:rStyle w:val="aa"/>
                  <w:sz w:val="24"/>
                  <w:szCs w:val="24"/>
                  <w:vertAlign w:val="superscript"/>
                </w:rPr>
                <w:t>[2]</w:t>
              </w:r>
            </w:hyperlink>
            <w:r w:rsidRPr="004647EB">
              <w:rPr>
                <w:color w:val="000000" w:themeColor="text1"/>
                <w:sz w:val="24"/>
                <w:szCs w:val="24"/>
              </w:rPr>
              <w:t>.</w:t>
            </w:r>
          </w:p>
          <w:p w:rsidR="004647EB" w:rsidRPr="004647EB" w:rsidRDefault="004647EB" w:rsidP="004647EB">
            <w:pPr>
              <w:ind w:left="566" w:hanging="566"/>
              <w:contextualSpacing/>
              <w:rPr>
                <w:sz w:val="24"/>
                <w:szCs w:val="24"/>
              </w:rPr>
            </w:pPr>
            <w:r w:rsidRPr="004647EB">
              <w:rPr>
                <w:color w:val="000000" w:themeColor="text1"/>
                <w:sz w:val="24"/>
                <w:szCs w:val="24"/>
              </w:rPr>
              <w:t>2. элемента «</w:t>
            </w:r>
            <w:proofErr w:type="spellStart"/>
            <w:r w:rsidRPr="004647EB">
              <w:rPr>
                <w:color w:val="000000" w:themeColor="text1"/>
                <w:sz w:val="24"/>
                <w:szCs w:val="24"/>
              </w:rPr>
              <w:t>ОснПер</w:t>
            </w:r>
            <w:proofErr w:type="spellEnd"/>
            <w:r w:rsidRPr="004647EB">
              <w:rPr>
                <w:color w:val="000000" w:themeColor="text1"/>
                <w:sz w:val="24"/>
                <w:szCs w:val="24"/>
              </w:rPr>
              <w:t>»:</w:t>
            </w:r>
          </w:p>
          <w:p w:rsidR="004647EB" w:rsidRPr="004647EB" w:rsidRDefault="004647EB" w:rsidP="004647EB">
            <w:pPr>
              <w:ind w:left="566" w:hanging="566"/>
              <w:contextualSpacing/>
              <w:rPr>
                <w:sz w:val="24"/>
                <w:szCs w:val="24"/>
              </w:rPr>
            </w:pPr>
            <w:r w:rsidRPr="004647EB">
              <w:rPr>
                <w:color w:val="000000" w:themeColor="text1"/>
                <w:sz w:val="24"/>
                <w:szCs w:val="24"/>
              </w:rPr>
              <w:t>в поле «</w:t>
            </w:r>
            <w:proofErr w:type="spellStart"/>
            <w:r w:rsidRPr="004647EB">
              <w:rPr>
                <w:color w:val="000000" w:themeColor="text1"/>
                <w:sz w:val="24"/>
                <w:szCs w:val="24"/>
              </w:rPr>
              <w:t>НаимОсн</w:t>
            </w:r>
            <w:proofErr w:type="spellEnd"/>
            <w:r w:rsidRPr="004647EB">
              <w:rPr>
                <w:color w:val="000000" w:themeColor="text1"/>
                <w:sz w:val="24"/>
                <w:szCs w:val="24"/>
              </w:rPr>
              <w:t xml:space="preserve">» указать  «Договор», </w:t>
            </w:r>
          </w:p>
          <w:p w:rsidR="004647EB" w:rsidRPr="004647EB" w:rsidRDefault="004647EB" w:rsidP="004647EB">
            <w:pPr>
              <w:ind w:left="566" w:hanging="566"/>
              <w:contextualSpacing/>
              <w:rPr>
                <w:sz w:val="24"/>
                <w:szCs w:val="24"/>
              </w:rPr>
            </w:pPr>
            <w:r w:rsidRPr="004647EB">
              <w:rPr>
                <w:color w:val="000000" w:themeColor="text1"/>
                <w:sz w:val="24"/>
                <w:szCs w:val="24"/>
              </w:rPr>
              <w:t>в поле "</w:t>
            </w:r>
            <w:proofErr w:type="spellStart"/>
            <w:r w:rsidRPr="004647EB">
              <w:rPr>
                <w:color w:val="000000" w:themeColor="text1"/>
                <w:sz w:val="24"/>
                <w:szCs w:val="24"/>
              </w:rPr>
              <w:t>НомерОсн</w:t>
            </w:r>
            <w:proofErr w:type="spellEnd"/>
            <w:r w:rsidRPr="004647EB">
              <w:rPr>
                <w:color w:val="000000" w:themeColor="text1"/>
                <w:sz w:val="24"/>
                <w:szCs w:val="24"/>
              </w:rPr>
              <w:t>" указать «_______</w:t>
            </w:r>
            <w:hyperlink r:id="rId16" w:anchor="_ftn3">
              <w:r w:rsidRPr="004647EB">
                <w:rPr>
                  <w:rStyle w:val="aa"/>
                  <w:sz w:val="24"/>
                  <w:szCs w:val="24"/>
                  <w:vertAlign w:val="superscript"/>
                </w:rPr>
                <w:t>[3]</w:t>
              </w:r>
            </w:hyperlink>
            <w:r w:rsidRPr="004647EB">
              <w:rPr>
                <w:color w:val="000000" w:themeColor="text1"/>
                <w:sz w:val="24"/>
                <w:szCs w:val="24"/>
              </w:rPr>
              <w:t>»,</w:t>
            </w:r>
          </w:p>
          <w:p w:rsidR="004647EB" w:rsidRPr="004647EB" w:rsidRDefault="004647EB" w:rsidP="004647EB">
            <w:pPr>
              <w:ind w:left="566" w:hanging="566"/>
              <w:contextualSpacing/>
              <w:rPr>
                <w:sz w:val="24"/>
                <w:szCs w:val="24"/>
              </w:rPr>
            </w:pPr>
            <w:r w:rsidRPr="004647EB">
              <w:rPr>
                <w:color w:val="000000" w:themeColor="text1"/>
                <w:sz w:val="24"/>
                <w:szCs w:val="24"/>
              </w:rPr>
              <w:t>в поле  "</w:t>
            </w:r>
            <w:proofErr w:type="spellStart"/>
            <w:r w:rsidRPr="004647EB">
              <w:rPr>
                <w:color w:val="000000" w:themeColor="text1"/>
                <w:sz w:val="24"/>
                <w:szCs w:val="24"/>
              </w:rPr>
              <w:t>ДатаОсн</w:t>
            </w:r>
            <w:proofErr w:type="spellEnd"/>
            <w:r w:rsidRPr="004647EB">
              <w:rPr>
                <w:color w:val="000000" w:themeColor="text1"/>
                <w:sz w:val="24"/>
                <w:szCs w:val="24"/>
              </w:rPr>
              <w:t>"» указать «______</w:t>
            </w:r>
            <w:hyperlink r:id="rId17" w:anchor="_ftn4">
              <w:r w:rsidRPr="004647EB">
                <w:rPr>
                  <w:rStyle w:val="aa"/>
                  <w:sz w:val="24"/>
                  <w:szCs w:val="24"/>
                  <w:vertAlign w:val="superscript"/>
                </w:rPr>
                <w:t>[4]</w:t>
              </w:r>
            </w:hyperlink>
            <w:r w:rsidRPr="004647EB">
              <w:rPr>
                <w:color w:val="000000" w:themeColor="text1"/>
                <w:sz w:val="24"/>
                <w:szCs w:val="24"/>
              </w:rPr>
              <w:t>».</w:t>
            </w:r>
          </w:p>
        </w:tc>
      </w:tr>
      <w:tr w:rsidR="004647EB" w:rsidRPr="004647EB" w:rsidTr="004360A6">
        <w:trPr>
          <w:trHeight w:val="720"/>
        </w:trPr>
        <w:tc>
          <w:tcPr>
            <w:tcW w:w="73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647EB" w:rsidRPr="004647EB" w:rsidRDefault="004647EB" w:rsidP="004647EB">
            <w:pPr>
              <w:ind w:left="720" w:hanging="720"/>
              <w:contextualSpacing/>
              <w:rPr>
                <w:sz w:val="24"/>
                <w:szCs w:val="24"/>
              </w:rPr>
            </w:pPr>
            <w:r w:rsidRPr="004647EB">
              <w:rPr>
                <w:color w:val="000000" w:themeColor="text1"/>
                <w:sz w:val="24"/>
                <w:szCs w:val="24"/>
              </w:rPr>
              <w:t>2.</w:t>
            </w:r>
          </w:p>
        </w:tc>
        <w:tc>
          <w:tcPr>
            <w:tcW w:w="351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647EB" w:rsidRPr="004647EB" w:rsidRDefault="004647EB" w:rsidP="004647EB">
            <w:pPr>
              <w:ind w:left="720" w:hanging="720"/>
              <w:contextualSpacing/>
              <w:rPr>
                <w:sz w:val="24"/>
                <w:szCs w:val="24"/>
              </w:rPr>
            </w:pPr>
            <w:r w:rsidRPr="004647EB">
              <w:rPr>
                <w:i/>
                <w:iCs/>
                <w:color w:val="000000" w:themeColor="text1"/>
                <w:sz w:val="24"/>
                <w:szCs w:val="24"/>
              </w:rPr>
              <w:t>Счет-фактура</w:t>
            </w:r>
          </w:p>
        </w:tc>
        <w:tc>
          <w:tcPr>
            <w:tcW w:w="502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647EB" w:rsidRPr="004647EB" w:rsidRDefault="004647EB" w:rsidP="004647EB">
            <w:pPr>
              <w:contextualSpacing/>
              <w:rPr>
                <w:sz w:val="24"/>
                <w:szCs w:val="24"/>
              </w:rPr>
            </w:pPr>
            <w:r w:rsidRPr="004647EB">
              <w:rPr>
                <w:color w:val="000000" w:themeColor="text1"/>
                <w:sz w:val="24"/>
                <w:szCs w:val="24"/>
              </w:rPr>
              <w:t>XML, утв. приказом ФНС России от 19.12.2018 №ММВ-7-15/820@ с уточнениями.</w:t>
            </w:r>
          </w:p>
          <w:p w:rsidR="004647EB" w:rsidRPr="004647EB" w:rsidRDefault="004647EB" w:rsidP="004647EB">
            <w:pPr>
              <w:contextualSpacing/>
              <w:rPr>
                <w:sz w:val="24"/>
                <w:szCs w:val="24"/>
              </w:rPr>
            </w:pPr>
          </w:p>
        </w:tc>
      </w:tr>
      <w:tr w:rsidR="004647EB" w:rsidRPr="004647EB" w:rsidTr="004360A6">
        <w:trPr>
          <w:trHeight w:val="1185"/>
        </w:trPr>
        <w:tc>
          <w:tcPr>
            <w:tcW w:w="73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647EB" w:rsidRPr="004647EB" w:rsidRDefault="004647EB" w:rsidP="004647EB">
            <w:pPr>
              <w:ind w:left="720" w:hanging="720"/>
              <w:contextualSpacing/>
              <w:rPr>
                <w:sz w:val="24"/>
                <w:szCs w:val="24"/>
              </w:rPr>
            </w:pPr>
            <w:r w:rsidRPr="004647EB">
              <w:rPr>
                <w:color w:val="000000" w:themeColor="text1"/>
                <w:sz w:val="24"/>
                <w:szCs w:val="24"/>
              </w:rPr>
              <w:t>3.</w:t>
            </w:r>
          </w:p>
        </w:tc>
        <w:tc>
          <w:tcPr>
            <w:tcW w:w="351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647EB" w:rsidRPr="004647EB" w:rsidRDefault="004647EB" w:rsidP="004647EB">
            <w:pPr>
              <w:contextualSpacing/>
              <w:rPr>
                <w:sz w:val="24"/>
                <w:szCs w:val="24"/>
              </w:rPr>
            </w:pPr>
            <w:r w:rsidRPr="004647EB">
              <w:rPr>
                <w:i/>
                <w:iCs/>
                <w:color w:val="000000" w:themeColor="text1"/>
                <w:sz w:val="24"/>
                <w:szCs w:val="24"/>
              </w:rPr>
              <w:t xml:space="preserve">Универсальный  </w:t>
            </w:r>
            <w:r w:rsidRPr="004647EB">
              <w:rPr>
                <w:i/>
                <w:iCs/>
                <w:sz w:val="24"/>
                <w:szCs w:val="24"/>
              </w:rPr>
              <w:t>к</w:t>
            </w:r>
            <w:r w:rsidRPr="004647EB">
              <w:rPr>
                <w:i/>
                <w:iCs/>
                <w:color w:val="000000" w:themeColor="text1"/>
                <w:sz w:val="24"/>
                <w:szCs w:val="24"/>
              </w:rPr>
              <w:t xml:space="preserve">орректировочный </w:t>
            </w:r>
            <w:r w:rsidRPr="004647EB">
              <w:rPr>
                <w:i/>
                <w:iCs/>
                <w:sz w:val="24"/>
                <w:szCs w:val="24"/>
              </w:rPr>
              <w:t>д</w:t>
            </w:r>
            <w:r w:rsidRPr="004647EB">
              <w:rPr>
                <w:i/>
                <w:iCs/>
                <w:color w:val="000000" w:themeColor="text1"/>
                <w:sz w:val="24"/>
                <w:szCs w:val="24"/>
              </w:rPr>
              <w:t xml:space="preserve">окумент, </w:t>
            </w:r>
            <w:proofErr w:type="gramStart"/>
            <w:r w:rsidRPr="004647EB">
              <w:rPr>
                <w:i/>
                <w:iCs/>
                <w:color w:val="000000" w:themeColor="text1"/>
                <w:sz w:val="24"/>
                <w:szCs w:val="24"/>
              </w:rPr>
              <w:t>корректировочн</w:t>
            </w:r>
            <w:r w:rsidRPr="004647EB">
              <w:rPr>
                <w:i/>
                <w:iCs/>
                <w:sz w:val="24"/>
                <w:szCs w:val="24"/>
              </w:rPr>
              <w:t>ая</w:t>
            </w:r>
            <w:proofErr w:type="gramEnd"/>
            <w:r w:rsidRPr="004647EB">
              <w:rPr>
                <w:i/>
                <w:iCs/>
                <w:sz w:val="24"/>
                <w:szCs w:val="24"/>
              </w:rPr>
              <w:t xml:space="preserve"> </w:t>
            </w:r>
            <w:r w:rsidRPr="004647EB">
              <w:rPr>
                <w:i/>
                <w:iCs/>
                <w:color w:val="000000" w:themeColor="text1"/>
                <w:sz w:val="24"/>
                <w:szCs w:val="24"/>
              </w:rPr>
              <w:t xml:space="preserve"> счет-фактура</w:t>
            </w:r>
          </w:p>
        </w:tc>
        <w:tc>
          <w:tcPr>
            <w:tcW w:w="502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647EB" w:rsidRPr="004647EB" w:rsidRDefault="004647EB" w:rsidP="004647EB">
            <w:pPr>
              <w:contextualSpacing/>
              <w:rPr>
                <w:sz w:val="24"/>
                <w:szCs w:val="24"/>
              </w:rPr>
            </w:pPr>
            <w:r w:rsidRPr="004647EB">
              <w:rPr>
                <w:color w:val="000000" w:themeColor="text1"/>
                <w:sz w:val="24"/>
                <w:szCs w:val="24"/>
              </w:rPr>
              <w:t>XML, утв. приказом ФНС России от 12.10.2020 N ЕД-7-26/736@.</w:t>
            </w:r>
          </w:p>
        </w:tc>
      </w:tr>
      <w:tr w:rsidR="004647EB" w:rsidRPr="004647EB" w:rsidTr="004360A6">
        <w:trPr>
          <w:trHeight w:val="855"/>
        </w:trPr>
        <w:tc>
          <w:tcPr>
            <w:tcW w:w="73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647EB" w:rsidRPr="004647EB" w:rsidRDefault="004647EB" w:rsidP="004647EB">
            <w:pPr>
              <w:ind w:left="720" w:hanging="720"/>
              <w:contextualSpacing/>
              <w:rPr>
                <w:sz w:val="24"/>
                <w:szCs w:val="24"/>
              </w:rPr>
            </w:pPr>
            <w:r w:rsidRPr="004647EB">
              <w:rPr>
                <w:color w:val="000000" w:themeColor="text1"/>
                <w:sz w:val="24"/>
                <w:szCs w:val="24"/>
              </w:rPr>
              <w:t>4.</w:t>
            </w:r>
          </w:p>
        </w:tc>
        <w:tc>
          <w:tcPr>
            <w:tcW w:w="351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647EB" w:rsidRPr="004647EB" w:rsidRDefault="004647EB" w:rsidP="004647EB">
            <w:pPr>
              <w:contextualSpacing/>
              <w:rPr>
                <w:sz w:val="24"/>
                <w:szCs w:val="24"/>
              </w:rPr>
            </w:pPr>
            <w:r w:rsidRPr="004647EB">
              <w:rPr>
                <w:i/>
                <w:iCs/>
                <w:color w:val="000000" w:themeColor="text1"/>
                <w:sz w:val="24"/>
                <w:szCs w:val="24"/>
              </w:rPr>
              <w:t>Счет</w:t>
            </w:r>
          </w:p>
          <w:p w:rsidR="004647EB" w:rsidRPr="004647EB" w:rsidRDefault="004647EB" w:rsidP="004647EB">
            <w:pPr>
              <w:contextualSpacing/>
              <w:rPr>
                <w:sz w:val="24"/>
                <w:szCs w:val="24"/>
              </w:rPr>
            </w:pPr>
            <w:r w:rsidRPr="004647EB">
              <w:rPr>
                <w:i/>
                <w:iCs/>
                <w:color w:val="000000" w:themeColor="text1"/>
                <w:sz w:val="24"/>
                <w:szCs w:val="24"/>
              </w:rPr>
              <w:t>Расчет</w:t>
            </w:r>
          </w:p>
          <w:p w:rsidR="004647EB" w:rsidRPr="004647EB" w:rsidRDefault="004647EB" w:rsidP="004647EB">
            <w:pPr>
              <w:contextualSpacing/>
              <w:rPr>
                <w:sz w:val="24"/>
                <w:szCs w:val="24"/>
              </w:rPr>
            </w:pPr>
            <w:r w:rsidRPr="004647EB">
              <w:rPr>
                <w:i/>
                <w:iCs/>
                <w:color w:val="000000" w:themeColor="text1"/>
                <w:sz w:val="24"/>
                <w:szCs w:val="24"/>
              </w:rPr>
              <w:t>Отчет Исполнителя</w:t>
            </w:r>
          </w:p>
        </w:tc>
        <w:tc>
          <w:tcPr>
            <w:tcW w:w="502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647EB" w:rsidRPr="004647EB" w:rsidRDefault="004647EB" w:rsidP="004647EB">
            <w:pPr>
              <w:contextualSpacing/>
              <w:rPr>
                <w:sz w:val="24"/>
                <w:szCs w:val="24"/>
              </w:rPr>
            </w:pPr>
            <w:r w:rsidRPr="004647EB">
              <w:rPr>
                <w:color w:val="000000" w:themeColor="text1"/>
                <w:sz w:val="24"/>
                <w:szCs w:val="24"/>
              </w:rPr>
              <w:t>Неформализованный документ. Передается в пакете с формализованными документами</w:t>
            </w:r>
          </w:p>
        </w:tc>
      </w:tr>
    </w:tbl>
    <w:p w:rsidR="004647EB" w:rsidRPr="004647EB" w:rsidRDefault="004647EB" w:rsidP="004647EB">
      <w:pPr>
        <w:pBdr>
          <w:top w:val="nil"/>
          <w:left w:val="nil"/>
          <w:bottom w:val="nil"/>
          <w:right w:val="nil"/>
          <w:between w:val="nil"/>
        </w:pBdr>
        <w:contextualSpacing/>
        <w:rPr>
          <w:sz w:val="24"/>
          <w:szCs w:val="24"/>
        </w:rPr>
      </w:pPr>
    </w:p>
    <w:p w:rsidR="004647EB" w:rsidRPr="004647EB" w:rsidRDefault="004647EB" w:rsidP="004647EB">
      <w:pPr>
        <w:pBdr>
          <w:top w:val="nil"/>
          <w:left w:val="nil"/>
          <w:bottom w:val="nil"/>
          <w:right w:val="nil"/>
          <w:between w:val="nil"/>
        </w:pBdr>
        <w:contextualSpacing/>
        <w:rPr>
          <w:sz w:val="24"/>
          <w:szCs w:val="24"/>
        </w:rPr>
      </w:pPr>
    </w:p>
    <w:p w:rsidR="004647EB" w:rsidRPr="004647EB" w:rsidRDefault="004647EB" w:rsidP="004647EB">
      <w:pPr>
        <w:pBdr>
          <w:top w:val="nil"/>
          <w:left w:val="nil"/>
          <w:bottom w:val="nil"/>
          <w:right w:val="nil"/>
          <w:between w:val="nil"/>
        </w:pBdr>
        <w:contextualSpacing/>
        <w:rPr>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4647EB" w:rsidRPr="004647EB" w:rsidTr="004360A6">
        <w:trPr>
          <w:trHeight w:val="2074"/>
        </w:trPr>
        <w:tc>
          <w:tcPr>
            <w:tcW w:w="4705" w:type="dxa"/>
            <w:tcBorders>
              <w:top w:val="nil"/>
              <w:left w:val="nil"/>
              <w:bottom w:val="nil"/>
              <w:right w:val="nil"/>
            </w:tcBorders>
          </w:tcPr>
          <w:p w:rsidR="004647EB" w:rsidRPr="004647EB" w:rsidRDefault="004647EB" w:rsidP="004647EB">
            <w:pPr>
              <w:contextualSpacing/>
              <w:rPr>
                <w:sz w:val="24"/>
                <w:szCs w:val="24"/>
              </w:rPr>
            </w:pPr>
            <w:r w:rsidRPr="004647EB">
              <w:rPr>
                <w:sz w:val="24"/>
                <w:szCs w:val="24"/>
              </w:rPr>
              <w:t>Покупатель:</w:t>
            </w:r>
          </w:p>
          <w:p w:rsidR="004647EB" w:rsidRPr="004647EB" w:rsidRDefault="004647EB" w:rsidP="004647EB">
            <w:pPr>
              <w:contextualSpacing/>
              <w:rPr>
                <w:sz w:val="24"/>
                <w:szCs w:val="24"/>
              </w:rPr>
            </w:pPr>
          </w:p>
          <w:p w:rsidR="004647EB" w:rsidRPr="004647EB" w:rsidRDefault="004647EB" w:rsidP="004647EB">
            <w:pPr>
              <w:contextualSpacing/>
              <w:rPr>
                <w:sz w:val="24"/>
                <w:szCs w:val="24"/>
              </w:rPr>
            </w:pPr>
            <w:r w:rsidRPr="004647EB">
              <w:rPr>
                <w:sz w:val="24"/>
                <w:szCs w:val="24"/>
              </w:rPr>
              <w:t>________    ______________</w:t>
            </w:r>
          </w:p>
          <w:p w:rsidR="004647EB" w:rsidRPr="004647EB" w:rsidRDefault="004647EB" w:rsidP="004647EB">
            <w:pPr>
              <w:contextualSpacing/>
              <w:rPr>
                <w:sz w:val="24"/>
                <w:szCs w:val="24"/>
                <w:vertAlign w:val="superscript"/>
              </w:rPr>
            </w:pPr>
            <w:r w:rsidRPr="004647EB">
              <w:rPr>
                <w:sz w:val="24"/>
                <w:szCs w:val="24"/>
                <w:vertAlign w:val="superscript"/>
              </w:rPr>
              <w:t xml:space="preserve">(подпись)                    (Ф.И.О.)                                     </w:t>
            </w:r>
          </w:p>
        </w:tc>
        <w:tc>
          <w:tcPr>
            <w:tcW w:w="4139" w:type="dxa"/>
            <w:tcBorders>
              <w:top w:val="nil"/>
              <w:left w:val="nil"/>
              <w:bottom w:val="nil"/>
              <w:right w:val="nil"/>
            </w:tcBorders>
          </w:tcPr>
          <w:p w:rsidR="004647EB" w:rsidRPr="004647EB" w:rsidRDefault="004647EB" w:rsidP="004647EB">
            <w:pPr>
              <w:contextualSpacing/>
              <w:rPr>
                <w:sz w:val="24"/>
                <w:szCs w:val="24"/>
              </w:rPr>
            </w:pPr>
            <w:r w:rsidRPr="004647EB">
              <w:rPr>
                <w:sz w:val="24"/>
                <w:szCs w:val="24"/>
              </w:rPr>
              <w:t>Поставщик:</w:t>
            </w:r>
          </w:p>
          <w:p w:rsidR="004647EB" w:rsidRPr="004647EB" w:rsidRDefault="004647EB" w:rsidP="004647EB">
            <w:pPr>
              <w:contextualSpacing/>
              <w:rPr>
                <w:sz w:val="24"/>
                <w:szCs w:val="24"/>
              </w:rPr>
            </w:pPr>
          </w:p>
          <w:p w:rsidR="004647EB" w:rsidRPr="004647EB" w:rsidRDefault="004647EB" w:rsidP="004647EB">
            <w:pPr>
              <w:contextualSpacing/>
              <w:rPr>
                <w:sz w:val="24"/>
                <w:szCs w:val="24"/>
              </w:rPr>
            </w:pPr>
            <w:r w:rsidRPr="004647EB">
              <w:rPr>
                <w:sz w:val="24"/>
                <w:szCs w:val="24"/>
              </w:rPr>
              <w:t>________    ______________</w:t>
            </w:r>
          </w:p>
          <w:p w:rsidR="004647EB" w:rsidRPr="004647EB" w:rsidRDefault="004647EB" w:rsidP="004647EB">
            <w:pPr>
              <w:contextualSpacing/>
              <w:rPr>
                <w:sz w:val="24"/>
                <w:szCs w:val="24"/>
              </w:rPr>
            </w:pPr>
            <w:r w:rsidRPr="004647EB">
              <w:rPr>
                <w:sz w:val="24"/>
                <w:szCs w:val="24"/>
                <w:vertAlign w:val="superscript"/>
              </w:rPr>
              <w:t xml:space="preserve">(подпись)                    (Ф.И.О.)                            </w:t>
            </w:r>
          </w:p>
        </w:tc>
      </w:tr>
    </w:tbl>
    <w:p w:rsidR="004647EB" w:rsidRDefault="00B136ED" w:rsidP="004647EB">
      <w:pPr>
        <w:pBdr>
          <w:top w:val="nil"/>
          <w:left w:val="nil"/>
          <w:bottom w:val="nil"/>
          <w:right w:val="nil"/>
          <w:between w:val="nil"/>
        </w:pBdr>
      </w:pPr>
      <w:hyperlink r:id="rId18" w:anchor="_ftnref1">
        <w:r w:rsidR="004647EB" w:rsidRPr="16129877">
          <w:rPr>
            <w:rStyle w:val="aa"/>
            <w:vertAlign w:val="superscript"/>
          </w:rPr>
          <w:t>[1]</w:t>
        </w:r>
      </w:hyperlink>
      <w:r w:rsidR="004647EB" w:rsidRPr="16129877">
        <w:rPr>
          <w:color w:val="000000" w:themeColor="text1"/>
          <w:sz w:val="18"/>
          <w:szCs w:val="18"/>
        </w:rPr>
        <w:t>Указывается наименование документа в соответствии с условиями расчетов по Договору.</w:t>
      </w:r>
    </w:p>
    <w:p w:rsidR="004647EB" w:rsidRDefault="00B136ED" w:rsidP="004647EB">
      <w:pPr>
        <w:pBdr>
          <w:top w:val="nil"/>
          <w:left w:val="nil"/>
          <w:bottom w:val="nil"/>
          <w:right w:val="nil"/>
          <w:between w:val="nil"/>
        </w:pBdr>
      </w:pPr>
      <w:hyperlink r:id="rId19" w:anchor="_ftnref2">
        <w:r w:rsidR="004647EB" w:rsidRPr="16129877">
          <w:rPr>
            <w:rStyle w:val="aa"/>
            <w:vertAlign w:val="superscript"/>
          </w:rPr>
          <w:t>[2]</w:t>
        </w:r>
      </w:hyperlink>
      <w:r w:rsidR="004647EB" w:rsidRPr="16129877">
        <w:rPr>
          <w:color w:val="000000" w:themeColor="text1"/>
          <w:sz w:val="18"/>
          <w:szCs w:val="18"/>
        </w:rPr>
        <w:t>Указывается конкретный код БЕ в зависимости от подразделения ПАО «</w:t>
      </w:r>
      <w:proofErr w:type="spellStart"/>
      <w:r w:rsidR="004647EB" w:rsidRPr="16129877">
        <w:rPr>
          <w:color w:val="000000" w:themeColor="text1"/>
          <w:sz w:val="18"/>
          <w:szCs w:val="18"/>
        </w:rPr>
        <w:t>ТрансКонтейнер</w:t>
      </w:r>
      <w:proofErr w:type="spellEnd"/>
      <w:r w:rsidR="004647EB" w:rsidRPr="16129877">
        <w:rPr>
          <w:color w:val="000000" w:themeColor="text1"/>
          <w:sz w:val="18"/>
          <w:szCs w:val="18"/>
        </w:rPr>
        <w:t>»,  являющегося стороной по Договору.</w:t>
      </w:r>
    </w:p>
    <w:p w:rsidR="004647EB" w:rsidRDefault="004647EB" w:rsidP="004647EB">
      <w:pPr>
        <w:pBdr>
          <w:top w:val="nil"/>
          <w:left w:val="nil"/>
          <w:bottom w:val="nil"/>
          <w:right w:val="nil"/>
          <w:between w:val="nil"/>
        </w:pBdr>
      </w:pPr>
      <w:r w:rsidRPr="16129877">
        <w:rPr>
          <w:sz w:val="18"/>
          <w:szCs w:val="18"/>
        </w:rPr>
        <w:t>N350</w:t>
      </w:r>
      <w:r w:rsidRPr="16129877">
        <w:rPr>
          <w:color w:val="000000" w:themeColor="text1"/>
          <w:sz w:val="18"/>
          <w:szCs w:val="18"/>
        </w:rPr>
        <w:t xml:space="preserve"> Аппарат управления</w:t>
      </w:r>
      <w:r>
        <w:tab/>
      </w:r>
      <w:r>
        <w:tab/>
      </w:r>
      <w:r>
        <w:tab/>
      </w:r>
      <w:r>
        <w:tab/>
      </w:r>
      <w:r w:rsidRPr="16129877">
        <w:rPr>
          <w:color w:val="000000" w:themeColor="text1"/>
          <w:sz w:val="18"/>
          <w:szCs w:val="18"/>
        </w:rPr>
        <w:t>N358 Приволжский филиал</w:t>
      </w:r>
    </w:p>
    <w:p w:rsidR="004647EB" w:rsidRDefault="004647EB" w:rsidP="004647EB">
      <w:pPr>
        <w:pBdr>
          <w:top w:val="nil"/>
          <w:left w:val="nil"/>
          <w:bottom w:val="nil"/>
          <w:right w:val="nil"/>
          <w:between w:val="nil"/>
        </w:pBdr>
      </w:pPr>
      <w:r w:rsidRPr="16129877">
        <w:rPr>
          <w:sz w:val="18"/>
          <w:szCs w:val="18"/>
        </w:rPr>
        <w:t>N351</w:t>
      </w:r>
      <w:r w:rsidRPr="16129877">
        <w:rPr>
          <w:color w:val="000000" w:themeColor="text1"/>
          <w:sz w:val="18"/>
          <w:szCs w:val="18"/>
        </w:rPr>
        <w:t xml:space="preserve"> Октябрьский филиал</w:t>
      </w:r>
      <w:r>
        <w:tab/>
      </w:r>
      <w:r>
        <w:tab/>
      </w:r>
      <w:r>
        <w:tab/>
      </w:r>
      <w:r>
        <w:tab/>
      </w:r>
      <w:r w:rsidRPr="16129877">
        <w:rPr>
          <w:color w:val="000000" w:themeColor="text1"/>
          <w:sz w:val="18"/>
          <w:szCs w:val="18"/>
        </w:rPr>
        <w:t>N359 Уральский филиал</w:t>
      </w:r>
    </w:p>
    <w:p w:rsidR="004647EB" w:rsidRDefault="004647EB" w:rsidP="004647EB">
      <w:pPr>
        <w:pBdr>
          <w:top w:val="nil"/>
          <w:left w:val="nil"/>
          <w:bottom w:val="nil"/>
          <w:right w:val="nil"/>
          <w:between w:val="nil"/>
        </w:pBdr>
      </w:pPr>
      <w:r w:rsidRPr="16129877">
        <w:rPr>
          <w:sz w:val="18"/>
          <w:szCs w:val="18"/>
        </w:rPr>
        <w:t>N352</w:t>
      </w:r>
      <w:r w:rsidRPr="16129877">
        <w:rPr>
          <w:color w:val="000000" w:themeColor="text1"/>
          <w:sz w:val="18"/>
          <w:szCs w:val="18"/>
        </w:rPr>
        <w:t xml:space="preserve"> Московский филиал</w:t>
      </w:r>
      <w:r>
        <w:tab/>
      </w:r>
      <w:r>
        <w:tab/>
      </w:r>
      <w:r>
        <w:tab/>
      </w:r>
      <w:r>
        <w:tab/>
      </w:r>
      <w:r w:rsidRPr="16129877">
        <w:rPr>
          <w:color w:val="000000" w:themeColor="text1"/>
          <w:sz w:val="18"/>
          <w:szCs w:val="18"/>
        </w:rPr>
        <w:t>N360 Общий Центр Обслуживания</w:t>
      </w:r>
    </w:p>
    <w:p w:rsidR="004647EB" w:rsidRDefault="004647EB" w:rsidP="004647EB">
      <w:pPr>
        <w:pBdr>
          <w:top w:val="nil"/>
          <w:left w:val="nil"/>
          <w:bottom w:val="nil"/>
          <w:right w:val="nil"/>
          <w:between w:val="nil"/>
        </w:pBdr>
      </w:pPr>
      <w:r w:rsidRPr="16129877">
        <w:rPr>
          <w:sz w:val="18"/>
          <w:szCs w:val="18"/>
        </w:rPr>
        <w:t>N353</w:t>
      </w:r>
      <w:r w:rsidRPr="16129877">
        <w:rPr>
          <w:color w:val="000000" w:themeColor="text1"/>
          <w:sz w:val="18"/>
          <w:szCs w:val="18"/>
        </w:rPr>
        <w:t xml:space="preserve"> Северный филиал</w:t>
      </w:r>
      <w:r>
        <w:tab/>
      </w:r>
      <w:r>
        <w:tab/>
      </w:r>
      <w:r>
        <w:tab/>
      </w:r>
      <w:r>
        <w:tab/>
      </w:r>
      <w:r w:rsidRPr="16129877">
        <w:rPr>
          <w:color w:val="000000" w:themeColor="text1"/>
          <w:sz w:val="18"/>
          <w:szCs w:val="18"/>
        </w:rPr>
        <w:t xml:space="preserve">N361 </w:t>
      </w:r>
      <w:proofErr w:type="spellStart"/>
      <w:r w:rsidRPr="16129877">
        <w:rPr>
          <w:color w:val="000000" w:themeColor="text1"/>
          <w:sz w:val="18"/>
          <w:szCs w:val="18"/>
        </w:rPr>
        <w:t>Западно-Сибирский</w:t>
      </w:r>
      <w:proofErr w:type="spellEnd"/>
      <w:r w:rsidRPr="16129877">
        <w:rPr>
          <w:color w:val="000000" w:themeColor="text1"/>
          <w:sz w:val="18"/>
          <w:szCs w:val="18"/>
        </w:rPr>
        <w:t xml:space="preserve"> филиал</w:t>
      </w:r>
    </w:p>
    <w:p w:rsidR="004647EB" w:rsidRDefault="004647EB" w:rsidP="004647EB">
      <w:pPr>
        <w:pBdr>
          <w:top w:val="nil"/>
          <w:left w:val="nil"/>
          <w:bottom w:val="nil"/>
          <w:right w:val="nil"/>
          <w:between w:val="nil"/>
        </w:pBdr>
      </w:pPr>
      <w:r w:rsidRPr="16129877">
        <w:rPr>
          <w:sz w:val="18"/>
          <w:szCs w:val="18"/>
        </w:rPr>
        <w:t>N354</w:t>
      </w:r>
      <w:r w:rsidRPr="16129877">
        <w:rPr>
          <w:color w:val="000000" w:themeColor="text1"/>
          <w:sz w:val="18"/>
          <w:szCs w:val="18"/>
        </w:rPr>
        <w:t xml:space="preserve"> Горьковский филиал</w:t>
      </w:r>
      <w:r>
        <w:tab/>
      </w:r>
      <w:r>
        <w:tab/>
      </w:r>
      <w:r>
        <w:tab/>
      </w:r>
      <w:r>
        <w:tab/>
      </w:r>
      <w:r w:rsidRPr="16129877">
        <w:rPr>
          <w:color w:val="000000" w:themeColor="text1"/>
          <w:sz w:val="18"/>
          <w:szCs w:val="18"/>
        </w:rPr>
        <w:t>N362 Красноярский филиал</w:t>
      </w:r>
    </w:p>
    <w:p w:rsidR="004647EB" w:rsidRDefault="004647EB" w:rsidP="004647EB">
      <w:pPr>
        <w:pBdr>
          <w:top w:val="nil"/>
          <w:left w:val="nil"/>
          <w:bottom w:val="nil"/>
          <w:right w:val="nil"/>
          <w:between w:val="nil"/>
        </w:pBdr>
      </w:pPr>
      <w:r w:rsidRPr="16129877">
        <w:rPr>
          <w:sz w:val="18"/>
          <w:szCs w:val="18"/>
        </w:rPr>
        <w:t>N355</w:t>
      </w:r>
      <w:r w:rsidRPr="16129877">
        <w:rPr>
          <w:color w:val="000000" w:themeColor="text1"/>
          <w:sz w:val="18"/>
          <w:szCs w:val="18"/>
        </w:rPr>
        <w:t xml:space="preserve"> Юго-Восточный  филиал</w:t>
      </w:r>
      <w:r>
        <w:tab/>
      </w:r>
      <w:r>
        <w:tab/>
      </w:r>
      <w:r>
        <w:tab/>
      </w:r>
      <w:r w:rsidRPr="16129877">
        <w:rPr>
          <w:sz w:val="18"/>
          <w:szCs w:val="18"/>
        </w:rPr>
        <w:t>N363</w:t>
      </w:r>
      <w:r w:rsidRPr="16129877">
        <w:rPr>
          <w:color w:val="000000" w:themeColor="text1"/>
          <w:sz w:val="18"/>
          <w:szCs w:val="18"/>
        </w:rPr>
        <w:t xml:space="preserve"> </w:t>
      </w:r>
      <w:proofErr w:type="spellStart"/>
      <w:r w:rsidRPr="16129877">
        <w:rPr>
          <w:color w:val="000000" w:themeColor="text1"/>
          <w:sz w:val="18"/>
          <w:szCs w:val="18"/>
        </w:rPr>
        <w:t>Восточно-Сибирский</w:t>
      </w:r>
      <w:proofErr w:type="spellEnd"/>
      <w:r w:rsidRPr="16129877">
        <w:rPr>
          <w:color w:val="000000" w:themeColor="text1"/>
          <w:sz w:val="18"/>
          <w:szCs w:val="18"/>
        </w:rPr>
        <w:t xml:space="preserve"> филиал</w:t>
      </w:r>
    </w:p>
    <w:p w:rsidR="004647EB" w:rsidRDefault="004647EB" w:rsidP="004647EB">
      <w:pPr>
        <w:pBdr>
          <w:top w:val="nil"/>
          <w:left w:val="nil"/>
          <w:bottom w:val="nil"/>
          <w:right w:val="nil"/>
          <w:between w:val="nil"/>
        </w:pBdr>
      </w:pPr>
      <w:r w:rsidRPr="16129877">
        <w:rPr>
          <w:sz w:val="18"/>
          <w:szCs w:val="18"/>
        </w:rPr>
        <w:t>N356</w:t>
      </w:r>
      <w:r w:rsidRPr="16129877">
        <w:rPr>
          <w:color w:val="000000" w:themeColor="text1"/>
          <w:sz w:val="18"/>
          <w:szCs w:val="18"/>
        </w:rPr>
        <w:t xml:space="preserve"> </w:t>
      </w:r>
      <w:proofErr w:type="spellStart"/>
      <w:r w:rsidRPr="16129877">
        <w:rPr>
          <w:color w:val="000000" w:themeColor="text1"/>
          <w:sz w:val="18"/>
          <w:szCs w:val="18"/>
        </w:rPr>
        <w:t>Северо-Кавказский</w:t>
      </w:r>
      <w:proofErr w:type="spellEnd"/>
      <w:r w:rsidRPr="16129877">
        <w:rPr>
          <w:color w:val="000000" w:themeColor="text1"/>
          <w:sz w:val="18"/>
          <w:szCs w:val="18"/>
        </w:rPr>
        <w:t xml:space="preserve"> филиал</w:t>
      </w:r>
      <w:r>
        <w:tab/>
      </w:r>
      <w:r>
        <w:tab/>
      </w:r>
      <w:r>
        <w:tab/>
      </w:r>
      <w:r w:rsidRPr="16129877">
        <w:rPr>
          <w:sz w:val="18"/>
          <w:szCs w:val="18"/>
        </w:rPr>
        <w:t>N364</w:t>
      </w:r>
      <w:r w:rsidRPr="16129877">
        <w:rPr>
          <w:color w:val="000000" w:themeColor="text1"/>
          <w:sz w:val="18"/>
          <w:szCs w:val="18"/>
        </w:rPr>
        <w:t xml:space="preserve"> Забайкальский филиал</w:t>
      </w:r>
    </w:p>
    <w:p w:rsidR="004647EB" w:rsidRDefault="004647EB" w:rsidP="004647EB">
      <w:pPr>
        <w:pBdr>
          <w:top w:val="nil"/>
          <w:left w:val="nil"/>
          <w:bottom w:val="nil"/>
          <w:right w:val="nil"/>
          <w:between w:val="nil"/>
        </w:pBdr>
      </w:pPr>
      <w:r w:rsidRPr="16129877">
        <w:rPr>
          <w:sz w:val="18"/>
          <w:szCs w:val="18"/>
        </w:rPr>
        <w:t>N357</w:t>
      </w:r>
      <w:r w:rsidRPr="16129877">
        <w:rPr>
          <w:color w:val="000000" w:themeColor="text1"/>
          <w:sz w:val="18"/>
          <w:szCs w:val="18"/>
        </w:rPr>
        <w:t xml:space="preserve"> Куйбышевский филиал</w:t>
      </w:r>
      <w:r>
        <w:tab/>
      </w:r>
      <w:r>
        <w:tab/>
      </w:r>
      <w:r>
        <w:tab/>
      </w:r>
      <w:r w:rsidRPr="16129877">
        <w:rPr>
          <w:color w:val="000000" w:themeColor="text1"/>
          <w:sz w:val="18"/>
          <w:szCs w:val="18"/>
        </w:rPr>
        <w:t>N365 Дальневосточный филиал</w:t>
      </w:r>
    </w:p>
    <w:p w:rsidR="004647EB" w:rsidRDefault="00B136ED" w:rsidP="004647EB">
      <w:pPr>
        <w:pBdr>
          <w:top w:val="nil"/>
          <w:left w:val="nil"/>
          <w:bottom w:val="nil"/>
          <w:right w:val="nil"/>
          <w:between w:val="nil"/>
        </w:pBdr>
      </w:pPr>
      <w:hyperlink r:id="rId20" w:anchor="_ftnref3">
        <w:r w:rsidR="004647EB" w:rsidRPr="16129877">
          <w:rPr>
            <w:rStyle w:val="aa"/>
            <w:vertAlign w:val="superscript"/>
          </w:rPr>
          <w:t>[3]</w:t>
        </w:r>
      </w:hyperlink>
      <w:r w:rsidR="004647EB" w:rsidRPr="16129877">
        <w:rPr>
          <w:color w:val="000000" w:themeColor="text1"/>
          <w:sz w:val="18"/>
          <w:szCs w:val="18"/>
        </w:rPr>
        <w:t xml:space="preserve">Указывается номер Договора </w:t>
      </w:r>
    </w:p>
    <w:p w:rsidR="00472098" w:rsidRPr="00F7426A" w:rsidRDefault="00B136ED" w:rsidP="00472098">
      <w:pPr>
        <w:pBdr>
          <w:top w:val="nil"/>
          <w:left w:val="nil"/>
          <w:bottom w:val="nil"/>
          <w:right w:val="nil"/>
          <w:between w:val="nil"/>
        </w:pBdr>
      </w:pPr>
      <w:hyperlink r:id="rId21" w:anchor="_ftnref4">
        <w:r w:rsidR="004647EB" w:rsidRPr="16129877">
          <w:rPr>
            <w:rStyle w:val="aa"/>
            <w:vertAlign w:val="superscript"/>
          </w:rPr>
          <w:t>[4]</w:t>
        </w:r>
      </w:hyperlink>
      <w:r w:rsidR="004647EB" w:rsidRPr="16129877">
        <w:rPr>
          <w:color w:val="000000" w:themeColor="text1"/>
          <w:sz w:val="18"/>
          <w:szCs w:val="18"/>
        </w:rPr>
        <w:t>Указывается дата Договора</w:t>
      </w:r>
    </w:p>
    <w:sectPr w:rsidR="00472098" w:rsidRPr="00F7426A" w:rsidSect="008940FD">
      <w:headerReference w:type="even" r:id="rId22"/>
      <w:headerReference w:type="default" r:id="rId23"/>
      <w:pgSz w:w="11906" w:h="16838"/>
      <w:pgMar w:top="1134" w:right="1134" w:bottom="709" w:left="1418"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47B6" w:rsidRDefault="009A47B6">
      <w:r>
        <w:separator/>
      </w:r>
    </w:p>
  </w:endnote>
  <w:endnote w:type="continuationSeparator" w:id="0">
    <w:p w:rsidR="009A47B6" w:rsidRDefault="009A47B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47B6" w:rsidRDefault="009A47B6">
      <w:r>
        <w:separator/>
      </w:r>
    </w:p>
  </w:footnote>
  <w:footnote w:type="continuationSeparator" w:id="0">
    <w:p w:rsidR="009A47B6" w:rsidRDefault="009A47B6">
      <w:r>
        <w:continuationSeparator/>
      </w:r>
    </w:p>
  </w:footnote>
  <w:footnote w:id="1">
    <w:p w:rsidR="00472098" w:rsidRDefault="00472098" w:rsidP="00472098">
      <w:pPr>
        <w:widowControl w:val="0"/>
        <w:pBdr>
          <w:top w:val="nil"/>
          <w:left w:val="nil"/>
          <w:bottom w:val="nil"/>
          <w:right w:val="nil"/>
          <w:between w:val="nil"/>
        </w:pBdr>
        <w:rPr>
          <w:color w:val="000000"/>
          <w:sz w:val="20"/>
        </w:rPr>
      </w:pPr>
      <w:r>
        <w:rPr>
          <w:vertAlign w:val="superscript"/>
        </w:rPr>
        <w:footnoteRef/>
      </w:r>
      <w:r>
        <w:rPr>
          <w:color w:val="000000"/>
          <w:sz w:val="20"/>
        </w:rPr>
        <w:t xml:space="preserve"> Указываются марки, модели </w:t>
      </w:r>
      <w:proofErr w:type="spellStart"/>
      <w:r>
        <w:rPr>
          <w:color w:val="000000"/>
          <w:sz w:val="20"/>
        </w:rPr>
        <w:t>ричстакеров</w:t>
      </w:r>
      <w:proofErr w:type="spellEnd"/>
      <w:r>
        <w:rPr>
          <w:color w:val="000000"/>
          <w:sz w:val="20"/>
        </w:rPr>
        <w:t xml:space="preserve"> из числа </w:t>
      </w:r>
      <w:proofErr w:type="gramStart"/>
      <w:r>
        <w:rPr>
          <w:color w:val="000000"/>
          <w:sz w:val="20"/>
        </w:rPr>
        <w:t>перечисленных</w:t>
      </w:r>
      <w:proofErr w:type="gramEnd"/>
      <w:r>
        <w:rPr>
          <w:color w:val="000000"/>
          <w:sz w:val="20"/>
        </w:rPr>
        <w:t xml:space="preserve"> в пункте 4.6 Технического задания</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098" w:rsidRDefault="00B136ED">
    <w:pPr>
      <w:pStyle w:val="a6"/>
      <w:framePr w:wrap="around" w:vAnchor="text" w:hAnchor="margin" w:xAlign="center" w:y="1"/>
      <w:rPr>
        <w:rStyle w:val="a5"/>
      </w:rPr>
    </w:pPr>
    <w:r>
      <w:rPr>
        <w:rStyle w:val="a5"/>
      </w:rPr>
      <w:fldChar w:fldCharType="begin"/>
    </w:r>
    <w:r w:rsidR="00472098">
      <w:rPr>
        <w:rStyle w:val="a5"/>
      </w:rPr>
      <w:instrText xml:space="preserve">PAGE  </w:instrText>
    </w:r>
    <w:r>
      <w:rPr>
        <w:rStyle w:val="a5"/>
      </w:rPr>
      <w:fldChar w:fldCharType="separate"/>
    </w:r>
    <w:r w:rsidR="00472098">
      <w:rPr>
        <w:rStyle w:val="a5"/>
        <w:noProof/>
      </w:rPr>
      <w:t>1</w:t>
    </w:r>
    <w:r>
      <w:rPr>
        <w:rStyle w:val="a5"/>
      </w:rPr>
      <w:fldChar w:fldCharType="end"/>
    </w:r>
  </w:p>
  <w:p w:rsidR="00472098" w:rsidRDefault="00472098">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098" w:rsidRPr="00183100" w:rsidRDefault="00472098">
    <w:pPr>
      <w:pStyle w:val="a6"/>
      <w:framePr w:wrap="around" w:vAnchor="text" w:hAnchor="margin" w:xAlign="center" w:y="1"/>
      <w:rPr>
        <w:rStyle w:val="a5"/>
        <w:rFonts w:ascii="Arial" w:hAnsi="Arial" w:cs="Arial"/>
      </w:rPr>
    </w:pPr>
  </w:p>
  <w:p w:rsidR="00472098" w:rsidRDefault="00472098">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428C71FE"/>
    <w:lvl w:ilvl="0">
      <w:start w:val="1"/>
      <w:numFmt w:val="bullet"/>
      <w:lvlText w:val=""/>
      <w:lvlJc w:val="left"/>
      <w:pPr>
        <w:tabs>
          <w:tab w:val="num" w:pos="926"/>
        </w:tabs>
        <w:ind w:left="926" w:hanging="360"/>
      </w:pPr>
      <w:rPr>
        <w:rFonts w:ascii="Symbol" w:hAnsi="Symbol" w:hint="default"/>
      </w:rPr>
    </w:lvl>
  </w:abstractNum>
  <w:abstractNum w:abstractNumId="1">
    <w:nsid w:val="FFFFFF83"/>
    <w:multiLevelType w:val="singleLevel"/>
    <w:tmpl w:val="D4D0DDF2"/>
    <w:lvl w:ilvl="0">
      <w:start w:val="1"/>
      <w:numFmt w:val="bullet"/>
      <w:pStyle w:val="2"/>
      <w:lvlText w:val=""/>
      <w:lvlJc w:val="left"/>
      <w:pPr>
        <w:tabs>
          <w:tab w:val="num" w:pos="643"/>
        </w:tabs>
        <w:ind w:left="643" w:hanging="360"/>
      </w:pPr>
      <w:rPr>
        <w:rFonts w:ascii="Symbol" w:hAnsi="Symbol" w:hint="default"/>
      </w:rPr>
    </w:lvl>
  </w:abstractNum>
  <w:abstractNum w:abstractNumId="2">
    <w:nsid w:val="0B740AFF"/>
    <w:multiLevelType w:val="multilevel"/>
    <w:tmpl w:val="1B9CB598"/>
    <w:lvl w:ilvl="0">
      <w:start w:val="1"/>
      <w:numFmt w:val="decimal"/>
      <w:lvlText w:val="%1."/>
      <w:lvlJc w:val="left"/>
      <w:pPr>
        <w:ind w:left="705" w:hanging="705"/>
      </w:pPr>
    </w:lvl>
    <w:lvl w:ilvl="1">
      <w:start w:val="1"/>
      <w:numFmt w:val="decimal"/>
      <w:lvlText w:val="%1.%2."/>
      <w:lvlJc w:val="left"/>
      <w:pPr>
        <w:ind w:left="720" w:hanging="720"/>
      </w:pPr>
    </w:lvl>
    <w:lvl w:ilvl="2">
      <w:start w:val="1"/>
      <w:numFmt w:val="decimal"/>
      <w:lvlText w:val="%1.%2.%3."/>
      <w:lvlJc w:val="left"/>
      <w:pPr>
        <w:ind w:left="710" w:firstLine="0"/>
      </w:pPr>
      <w:rPr>
        <w:b w:val="0"/>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nsid w:val="17D5734F"/>
    <w:multiLevelType w:val="multilevel"/>
    <w:tmpl w:val="CFA6B210"/>
    <w:lvl w:ilvl="0">
      <w:start w:val="13"/>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nsid w:val="1FD5654B"/>
    <w:multiLevelType w:val="multilevel"/>
    <w:tmpl w:val="6406BD7C"/>
    <w:lvl w:ilvl="0">
      <w:start w:val="1"/>
      <w:numFmt w:val="decimal"/>
      <w:lvlText w:val="1.4.%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
    <w:nsid w:val="20A472EF"/>
    <w:multiLevelType w:val="hybridMultilevel"/>
    <w:tmpl w:val="7A5A29F4"/>
    <w:lvl w:ilvl="0" w:tplc="A8BA53F6">
      <w:start w:val="1"/>
      <w:numFmt w:val="decimal"/>
      <w:lvlText w:val="%1."/>
      <w:lvlJc w:val="left"/>
      <w:pPr>
        <w:tabs>
          <w:tab w:val="num" w:pos="1729"/>
        </w:tabs>
        <w:ind w:left="1729" w:hanging="102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6">
    <w:nsid w:val="29945787"/>
    <w:multiLevelType w:val="multilevel"/>
    <w:tmpl w:val="4D6A69A8"/>
    <w:lvl w:ilvl="0">
      <w:start w:val="3"/>
      <w:numFmt w:val="decimal"/>
      <w:lvlText w:val="%1."/>
      <w:lvlJc w:val="left"/>
      <w:pPr>
        <w:ind w:left="705" w:hanging="705"/>
      </w:pPr>
    </w:lvl>
    <w:lvl w:ilvl="1">
      <w:start w:val="1"/>
      <w:numFmt w:val="decimal"/>
      <w:lvlText w:val="%1.%2."/>
      <w:lvlJc w:val="left"/>
      <w:pPr>
        <w:ind w:left="1260" w:hanging="720"/>
      </w:pPr>
    </w:lvl>
    <w:lvl w:ilvl="2">
      <w:start w:val="1"/>
      <w:numFmt w:val="decimal"/>
      <w:lvlText w:val="3.5.%3."/>
      <w:lvlJc w:val="left"/>
      <w:pPr>
        <w:ind w:left="1135" w:firstLine="0"/>
      </w:pPr>
      <w:rPr>
        <w:b w:val="0"/>
        <w:i w:val="0"/>
        <w:sz w:val="28"/>
        <w:szCs w:val="28"/>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7">
    <w:nsid w:val="2C71387E"/>
    <w:multiLevelType w:val="multilevel"/>
    <w:tmpl w:val="E34A2BAC"/>
    <w:lvl w:ilvl="0">
      <w:start w:val="3"/>
      <w:numFmt w:val="decimal"/>
      <w:lvlText w:val="%1."/>
      <w:lvlJc w:val="left"/>
      <w:pPr>
        <w:ind w:left="450" w:hanging="450"/>
      </w:pPr>
      <w:rPr>
        <w:rFonts w:hint="default"/>
        <w:color w:val="000000"/>
      </w:rPr>
    </w:lvl>
    <w:lvl w:ilvl="1">
      <w:start w:val="8"/>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8">
    <w:nsid w:val="31720F12"/>
    <w:multiLevelType w:val="multilevel"/>
    <w:tmpl w:val="8B40B206"/>
    <w:lvl w:ilvl="0">
      <w:start w:val="1"/>
      <w:numFmt w:val="decimal"/>
      <w:lvlText w:val="%1."/>
      <w:lvlJc w:val="left"/>
      <w:pPr>
        <w:tabs>
          <w:tab w:val="num" w:pos="825"/>
        </w:tabs>
        <w:ind w:left="825" w:hanging="825"/>
      </w:pPr>
      <w:rPr>
        <w:rFonts w:hint="default"/>
      </w:rPr>
    </w:lvl>
    <w:lvl w:ilvl="1">
      <w:start w:val="1"/>
      <w:numFmt w:val="decimal"/>
      <w:lvlText w:val="%1.%2."/>
      <w:lvlJc w:val="left"/>
      <w:pPr>
        <w:tabs>
          <w:tab w:val="num" w:pos="1534"/>
        </w:tabs>
        <w:ind w:left="1534" w:hanging="825"/>
      </w:pPr>
      <w:rPr>
        <w:rFonts w:hint="default"/>
      </w:rPr>
    </w:lvl>
    <w:lvl w:ilvl="2">
      <w:start w:val="1"/>
      <w:numFmt w:val="decimal"/>
      <w:lvlText w:val="%1.%2.%3."/>
      <w:lvlJc w:val="left"/>
      <w:pPr>
        <w:tabs>
          <w:tab w:val="num" w:pos="2243"/>
        </w:tabs>
        <w:ind w:left="2243" w:hanging="825"/>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9">
    <w:nsid w:val="345E2E6C"/>
    <w:multiLevelType w:val="multilevel"/>
    <w:tmpl w:val="3654C2F8"/>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46A43CF6"/>
    <w:multiLevelType w:val="multilevel"/>
    <w:tmpl w:val="F71468C8"/>
    <w:lvl w:ilvl="0">
      <w:start w:val="1"/>
      <w:numFmt w:val="decimal"/>
      <w:lvlText w:val="%1."/>
      <w:lvlJc w:val="left"/>
      <w:pPr>
        <w:ind w:left="675" w:hanging="675"/>
      </w:pPr>
      <w:rPr>
        <w:rFonts w:hint="default"/>
      </w:rPr>
    </w:lvl>
    <w:lvl w:ilvl="1">
      <w:start w:val="4"/>
      <w:numFmt w:val="decimal"/>
      <w:lvlText w:val="%1.%2."/>
      <w:lvlJc w:val="left"/>
      <w:pPr>
        <w:ind w:left="1075"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930" w:hanging="180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11">
    <w:nsid w:val="4C5E6E2C"/>
    <w:multiLevelType w:val="multilevel"/>
    <w:tmpl w:val="A6CC55EA"/>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4DEF0BE7"/>
    <w:multiLevelType w:val="multilevel"/>
    <w:tmpl w:val="AF2832C4"/>
    <w:lvl w:ilvl="0">
      <w:start w:val="1"/>
      <w:numFmt w:val="decimal"/>
      <w:lvlText w:val=""/>
      <w:lvlJc w:val="left"/>
      <w:pPr>
        <w:ind w:left="432" w:hanging="432"/>
      </w:pPr>
    </w:lvl>
    <w:lvl w:ilvl="1">
      <w:start w:val="1"/>
      <w:numFmt w:val="decimal"/>
      <w:lvlText w:val=""/>
      <w:lvlJc w:val="left"/>
      <w:pPr>
        <w:ind w:left="576" w:hanging="576"/>
      </w:pPr>
    </w:lvl>
    <w:lvl w:ilvl="2">
      <w:start w:val="1"/>
      <w:numFmt w:val="decimal"/>
      <w:lvlText w:val=""/>
      <w:lvlJc w:val="left"/>
      <w:pPr>
        <w:ind w:left="720" w:hanging="72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13">
    <w:nsid w:val="596C430F"/>
    <w:multiLevelType w:val="multilevel"/>
    <w:tmpl w:val="B1A0F470"/>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nsid w:val="5AF123CF"/>
    <w:multiLevelType w:val="multilevel"/>
    <w:tmpl w:val="DD546106"/>
    <w:lvl w:ilvl="0">
      <w:start w:val="1"/>
      <w:numFmt w:val="decimal"/>
      <w:lvlText w:val="%1)"/>
      <w:lvlJc w:val="left"/>
      <w:pPr>
        <w:ind w:left="720" w:hanging="360"/>
      </w:pPr>
      <w:rPr>
        <w:b w:val="0"/>
        <w:i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nsid w:val="645976BD"/>
    <w:multiLevelType w:val="hybridMultilevel"/>
    <w:tmpl w:val="57F6C9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AB201A3"/>
    <w:multiLevelType w:val="multilevel"/>
    <w:tmpl w:val="F844FA50"/>
    <w:lvl w:ilvl="0">
      <w:start w:val="2"/>
      <w:numFmt w:val="decimal"/>
      <w:lvlText w:val="%1."/>
      <w:lvlJc w:val="left"/>
      <w:pPr>
        <w:tabs>
          <w:tab w:val="num" w:pos="630"/>
        </w:tabs>
        <w:ind w:left="630" w:hanging="630"/>
      </w:pPr>
      <w:rPr>
        <w:rFonts w:hint="default"/>
      </w:rPr>
    </w:lvl>
    <w:lvl w:ilvl="1">
      <w:start w:val="2"/>
      <w:numFmt w:val="decimal"/>
      <w:lvlText w:val="%1.%2."/>
      <w:lvlJc w:val="left"/>
      <w:pPr>
        <w:tabs>
          <w:tab w:val="num" w:pos="1504"/>
        </w:tabs>
        <w:ind w:left="1504" w:hanging="720"/>
      </w:pPr>
      <w:rPr>
        <w:rFonts w:hint="default"/>
      </w:rPr>
    </w:lvl>
    <w:lvl w:ilvl="2">
      <w:start w:val="1"/>
      <w:numFmt w:val="decimal"/>
      <w:lvlText w:val="%1.%2.%3."/>
      <w:lvlJc w:val="left"/>
      <w:pPr>
        <w:tabs>
          <w:tab w:val="num" w:pos="2288"/>
        </w:tabs>
        <w:ind w:left="2288" w:hanging="720"/>
      </w:pPr>
      <w:rPr>
        <w:rFonts w:hint="default"/>
      </w:rPr>
    </w:lvl>
    <w:lvl w:ilvl="3">
      <w:start w:val="1"/>
      <w:numFmt w:val="decimal"/>
      <w:lvlText w:val="%1.%2.%3.%4."/>
      <w:lvlJc w:val="left"/>
      <w:pPr>
        <w:tabs>
          <w:tab w:val="num" w:pos="3432"/>
        </w:tabs>
        <w:ind w:left="3432" w:hanging="1080"/>
      </w:pPr>
      <w:rPr>
        <w:rFonts w:hint="default"/>
      </w:rPr>
    </w:lvl>
    <w:lvl w:ilvl="4">
      <w:start w:val="1"/>
      <w:numFmt w:val="decimal"/>
      <w:lvlText w:val="%1.%2.%3.%4.%5."/>
      <w:lvlJc w:val="left"/>
      <w:pPr>
        <w:tabs>
          <w:tab w:val="num" w:pos="4216"/>
        </w:tabs>
        <w:ind w:left="4216" w:hanging="1080"/>
      </w:pPr>
      <w:rPr>
        <w:rFonts w:hint="default"/>
      </w:rPr>
    </w:lvl>
    <w:lvl w:ilvl="5">
      <w:start w:val="1"/>
      <w:numFmt w:val="decimal"/>
      <w:lvlText w:val="%1.%2.%3.%4.%5.%6."/>
      <w:lvlJc w:val="left"/>
      <w:pPr>
        <w:tabs>
          <w:tab w:val="num" w:pos="5360"/>
        </w:tabs>
        <w:ind w:left="5360" w:hanging="1440"/>
      </w:pPr>
      <w:rPr>
        <w:rFonts w:hint="default"/>
      </w:rPr>
    </w:lvl>
    <w:lvl w:ilvl="6">
      <w:start w:val="1"/>
      <w:numFmt w:val="decimal"/>
      <w:lvlText w:val="%1.%2.%3.%4.%5.%6.%7."/>
      <w:lvlJc w:val="left"/>
      <w:pPr>
        <w:tabs>
          <w:tab w:val="num" w:pos="6504"/>
        </w:tabs>
        <w:ind w:left="6504" w:hanging="1800"/>
      </w:pPr>
      <w:rPr>
        <w:rFonts w:hint="default"/>
      </w:rPr>
    </w:lvl>
    <w:lvl w:ilvl="7">
      <w:start w:val="1"/>
      <w:numFmt w:val="decimal"/>
      <w:lvlText w:val="%1.%2.%3.%4.%5.%6.%7.%8."/>
      <w:lvlJc w:val="left"/>
      <w:pPr>
        <w:tabs>
          <w:tab w:val="num" w:pos="7288"/>
        </w:tabs>
        <w:ind w:left="7288" w:hanging="1800"/>
      </w:pPr>
      <w:rPr>
        <w:rFonts w:hint="default"/>
      </w:rPr>
    </w:lvl>
    <w:lvl w:ilvl="8">
      <w:start w:val="1"/>
      <w:numFmt w:val="decimal"/>
      <w:lvlText w:val="%1.%2.%3.%4.%5.%6.%7.%8.%9."/>
      <w:lvlJc w:val="left"/>
      <w:pPr>
        <w:tabs>
          <w:tab w:val="num" w:pos="8432"/>
        </w:tabs>
        <w:ind w:left="8432" w:hanging="2160"/>
      </w:pPr>
      <w:rPr>
        <w:rFonts w:hint="default"/>
      </w:rPr>
    </w:lvl>
  </w:abstractNum>
  <w:abstractNum w:abstractNumId="17">
    <w:nsid w:val="72C949CE"/>
    <w:multiLevelType w:val="multilevel"/>
    <w:tmpl w:val="37C85EF4"/>
    <w:lvl w:ilvl="0">
      <w:start w:val="10"/>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8">
    <w:nsid w:val="738F0815"/>
    <w:multiLevelType w:val="multilevel"/>
    <w:tmpl w:val="9FDADC7E"/>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9">
    <w:nsid w:val="77350188"/>
    <w:multiLevelType w:val="singleLevel"/>
    <w:tmpl w:val="6FB4DDCC"/>
    <w:lvl w:ilvl="0">
      <w:numFmt w:val="bullet"/>
      <w:pStyle w:val="3"/>
      <w:lvlText w:val="-"/>
      <w:lvlJc w:val="left"/>
      <w:pPr>
        <w:tabs>
          <w:tab w:val="num" w:pos="1211"/>
        </w:tabs>
        <w:ind w:left="1211" w:hanging="360"/>
      </w:pPr>
      <w:rPr>
        <w:rFonts w:hint="default"/>
      </w:rPr>
    </w:lvl>
  </w:abstractNum>
  <w:abstractNum w:abstractNumId="20">
    <w:nsid w:val="79906395"/>
    <w:multiLevelType w:val="multilevel"/>
    <w:tmpl w:val="7EA0580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nsid w:val="7A00123E"/>
    <w:multiLevelType w:val="multilevel"/>
    <w:tmpl w:val="7F88E52E"/>
    <w:lvl w:ilvl="0">
      <w:start w:val="1"/>
      <w:numFmt w:val="decimal"/>
      <w:lvlText w:val="%1."/>
      <w:lvlJc w:val="left"/>
      <w:pPr>
        <w:ind w:left="1407" w:hanging="840"/>
      </w:pPr>
      <w:rPr>
        <w:rFonts w:hint="default"/>
      </w:rPr>
    </w:lvl>
    <w:lvl w:ilvl="1">
      <w:start w:val="4"/>
      <w:numFmt w:val="decimal"/>
      <w:isLgl/>
      <w:lvlText w:val="%1.%2."/>
      <w:lvlJc w:val="left"/>
      <w:pPr>
        <w:ind w:left="1722" w:hanging="1155"/>
      </w:pPr>
      <w:rPr>
        <w:rFonts w:hint="default"/>
      </w:rPr>
    </w:lvl>
    <w:lvl w:ilvl="2">
      <w:start w:val="1"/>
      <w:numFmt w:val="decimal"/>
      <w:isLgl/>
      <w:lvlText w:val="%1.%2.%3."/>
      <w:lvlJc w:val="left"/>
      <w:pPr>
        <w:ind w:left="1722" w:hanging="1155"/>
      </w:pPr>
      <w:rPr>
        <w:rFonts w:hint="default"/>
      </w:rPr>
    </w:lvl>
    <w:lvl w:ilvl="3">
      <w:start w:val="1"/>
      <w:numFmt w:val="decimal"/>
      <w:isLgl/>
      <w:lvlText w:val="%1.%2.%3.%4."/>
      <w:lvlJc w:val="left"/>
      <w:pPr>
        <w:ind w:left="1722" w:hanging="1155"/>
      </w:pPr>
      <w:rPr>
        <w:rFonts w:hint="default"/>
      </w:rPr>
    </w:lvl>
    <w:lvl w:ilvl="4">
      <w:start w:val="1"/>
      <w:numFmt w:val="decimal"/>
      <w:isLgl/>
      <w:lvlText w:val="%1.%2.%3.%4.%5."/>
      <w:lvlJc w:val="left"/>
      <w:pPr>
        <w:ind w:left="1722" w:hanging="1155"/>
      </w:pPr>
      <w:rPr>
        <w:rFonts w:hint="default"/>
      </w:rPr>
    </w:lvl>
    <w:lvl w:ilvl="5">
      <w:start w:val="1"/>
      <w:numFmt w:val="decimal"/>
      <w:isLgl/>
      <w:lvlText w:val="%1.%2.%3.%4.%5.%6."/>
      <w:lvlJc w:val="left"/>
      <w:pPr>
        <w:ind w:left="1722" w:hanging="1155"/>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2">
    <w:nsid w:val="7D7B2CF6"/>
    <w:multiLevelType w:val="multilevel"/>
    <w:tmpl w:val="383E2380"/>
    <w:lvl w:ilvl="0">
      <w:start w:val="3"/>
      <w:numFmt w:val="decimal"/>
      <w:lvlText w:val="%1."/>
      <w:lvlJc w:val="left"/>
      <w:pPr>
        <w:ind w:left="360" w:hanging="360"/>
      </w:pPr>
      <w:rPr>
        <w:rFonts w:hint="default"/>
      </w:rPr>
    </w:lvl>
    <w:lvl w:ilvl="1">
      <w:start w:val="4"/>
      <w:numFmt w:val="decimal"/>
      <w:lvlText w:val="%1.%2."/>
      <w:lvlJc w:val="left"/>
      <w:pPr>
        <w:ind w:left="1062" w:hanging="360"/>
      </w:pPr>
      <w:rPr>
        <w:rFonts w:hint="default"/>
      </w:rPr>
    </w:lvl>
    <w:lvl w:ilvl="2">
      <w:start w:val="1"/>
      <w:numFmt w:val="decimal"/>
      <w:lvlText w:val="%1.%2.%3."/>
      <w:lvlJc w:val="left"/>
      <w:pPr>
        <w:ind w:left="2124" w:hanging="720"/>
      </w:pPr>
      <w:rPr>
        <w:rFonts w:hint="default"/>
      </w:rPr>
    </w:lvl>
    <w:lvl w:ilvl="3">
      <w:start w:val="1"/>
      <w:numFmt w:val="decimal"/>
      <w:lvlText w:val="%1.%2.%3.%4."/>
      <w:lvlJc w:val="left"/>
      <w:pPr>
        <w:ind w:left="2826" w:hanging="72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652" w:hanging="144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416" w:hanging="1800"/>
      </w:pPr>
      <w:rPr>
        <w:rFonts w:hint="default"/>
      </w:rPr>
    </w:lvl>
  </w:abstractNum>
  <w:abstractNum w:abstractNumId="23">
    <w:nsid w:val="7D864035"/>
    <w:multiLevelType w:val="multilevel"/>
    <w:tmpl w:val="FFEA4A68"/>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7DB96769"/>
    <w:multiLevelType w:val="multilevel"/>
    <w:tmpl w:val="E0FA7B5C"/>
    <w:lvl w:ilvl="0">
      <w:start w:val="14"/>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num w:numId="1">
    <w:abstractNumId w:val="8"/>
  </w:num>
  <w:num w:numId="2">
    <w:abstractNumId w:val="19"/>
  </w:num>
  <w:num w:numId="3">
    <w:abstractNumId w:val="1"/>
  </w:num>
  <w:num w:numId="4">
    <w:abstractNumId w:val="0"/>
  </w:num>
  <w:num w:numId="5">
    <w:abstractNumId w:val="16"/>
  </w:num>
  <w:num w:numId="6">
    <w:abstractNumId w:val="5"/>
  </w:num>
  <w:num w:numId="7">
    <w:abstractNumId w:val="15"/>
  </w:num>
  <w:num w:numId="8">
    <w:abstractNumId w:val="2"/>
  </w:num>
  <w:num w:numId="9">
    <w:abstractNumId w:val="4"/>
  </w:num>
  <w:num w:numId="10">
    <w:abstractNumId w:val="10"/>
  </w:num>
  <w:num w:numId="11">
    <w:abstractNumId w:val="6"/>
  </w:num>
  <w:num w:numId="12">
    <w:abstractNumId w:val="12"/>
  </w:num>
  <w:num w:numId="13">
    <w:abstractNumId w:val="14"/>
  </w:num>
  <w:num w:numId="14">
    <w:abstractNumId w:val="20"/>
  </w:num>
  <w:num w:numId="15">
    <w:abstractNumId w:val="21"/>
  </w:num>
  <w:num w:numId="16">
    <w:abstractNumId w:val="22"/>
  </w:num>
  <w:num w:numId="17">
    <w:abstractNumId w:val="24"/>
  </w:num>
  <w:num w:numId="18">
    <w:abstractNumId w:val="3"/>
  </w:num>
  <w:num w:numId="19">
    <w:abstractNumId w:val="17"/>
  </w:num>
  <w:num w:numId="20">
    <w:abstractNumId w:val="18"/>
  </w:num>
  <w:num w:numId="21">
    <w:abstractNumId w:val="11"/>
  </w:num>
  <w:num w:numId="22">
    <w:abstractNumId w:val="23"/>
  </w:num>
  <w:num w:numId="23">
    <w:abstractNumId w:val="9"/>
  </w:num>
  <w:num w:numId="24">
    <w:abstractNumId w:val="7"/>
  </w:num>
  <w:num w:numId="2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attachedTemplate r:id="rId1"/>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B798B"/>
    <w:rsid w:val="00000530"/>
    <w:rsid w:val="000045D5"/>
    <w:rsid w:val="00004E36"/>
    <w:rsid w:val="0001472C"/>
    <w:rsid w:val="00014B81"/>
    <w:rsid w:val="00015B90"/>
    <w:rsid w:val="000224CA"/>
    <w:rsid w:val="00022C1A"/>
    <w:rsid w:val="00023FA7"/>
    <w:rsid w:val="00045FE4"/>
    <w:rsid w:val="00046ECD"/>
    <w:rsid w:val="00072BAD"/>
    <w:rsid w:val="000A1E58"/>
    <w:rsid w:val="000A52AA"/>
    <w:rsid w:val="000A66C7"/>
    <w:rsid w:val="000B3ECE"/>
    <w:rsid w:val="000C5279"/>
    <w:rsid w:val="000D012F"/>
    <w:rsid w:val="000E55BA"/>
    <w:rsid w:val="000F739D"/>
    <w:rsid w:val="00104C95"/>
    <w:rsid w:val="001207BB"/>
    <w:rsid w:val="00142ED1"/>
    <w:rsid w:val="00170B0D"/>
    <w:rsid w:val="00183100"/>
    <w:rsid w:val="0018359D"/>
    <w:rsid w:val="00184162"/>
    <w:rsid w:val="001938FE"/>
    <w:rsid w:val="001A2856"/>
    <w:rsid w:val="001C1694"/>
    <w:rsid w:val="001D66AE"/>
    <w:rsid w:val="001F6F04"/>
    <w:rsid w:val="002043D4"/>
    <w:rsid w:val="00216A60"/>
    <w:rsid w:val="00222F84"/>
    <w:rsid w:val="00227231"/>
    <w:rsid w:val="00227733"/>
    <w:rsid w:val="002424B3"/>
    <w:rsid w:val="002433E1"/>
    <w:rsid w:val="0024342C"/>
    <w:rsid w:val="002579A8"/>
    <w:rsid w:val="00266BE5"/>
    <w:rsid w:val="00271C26"/>
    <w:rsid w:val="002875F4"/>
    <w:rsid w:val="00287B4F"/>
    <w:rsid w:val="00291302"/>
    <w:rsid w:val="00292349"/>
    <w:rsid w:val="002933E2"/>
    <w:rsid w:val="002A66B2"/>
    <w:rsid w:val="002B74CE"/>
    <w:rsid w:val="002D0D0F"/>
    <w:rsid w:val="002D6A3B"/>
    <w:rsid w:val="002E7D2D"/>
    <w:rsid w:val="002F7F8A"/>
    <w:rsid w:val="003007EB"/>
    <w:rsid w:val="00312907"/>
    <w:rsid w:val="003416CB"/>
    <w:rsid w:val="00364C8E"/>
    <w:rsid w:val="00385895"/>
    <w:rsid w:val="003871D1"/>
    <w:rsid w:val="00395270"/>
    <w:rsid w:val="0039601E"/>
    <w:rsid w:val="003976E0"/>
    <w:rsid w:val="003A7956"/>
    <w:rsid w:val="003B0845"/>
    <w:rsid w:val="003B188D"/>
    <w:rsid w:val="003B2D15"/>
    <w:rsid w:val="003B6AE5"/>
    <w:rsid w:val="003C176A"/>
    <w:rsid w:val="003C7883"/>
    <w:rsid w:val="003D2C6C"/>
    <w:rsid w:val="00401E54"/>
    <w:rsid w:val="004021B1"/>
    <w:rsid w:val="00403AEE"/>
    <w:rsid w:val="004072B2"/>
    <w:rsid w:val="00413F0B"/>
    <w:rsid w:val="0044404B"/>
    <w:rsid w:val="00447B57"/>
    <w:rsid w:val="00463E12"/>
    <w:rsid w:val="004647EB"/>
    <w:rsid w:val="00472098"/>
    <w:rsid w:val="00481F89"/>
    <w:rsid w:val="00486302"/>
    <w:rsid w:val="00497791"/>
    <w:rsid w:val="004B0E89"/>
    <w:rsid w:val="004E1893"/>
    <w:rsid w:val="004E7BD3"/>
    <w:rsid w:val="004F146E"/>
    <w:rsid w:val="0050232B"/>
    <w:rsid w:val="0050487B"/>
    <w:rsid w:val="0052600E"/>
    <w:rsid w:val="00532D04"/>
    <w:rsid w:val="00545841"/>
    <w:rsid w:val="00550075"/>
    <w:rsid w:val="005577E0"/>
    <w:rsid w:val="00560897"/>
    <w:rsid w:val="00562CC0"/>
    <w:rsid w:val="00563301"/>
    <w:rsid w:val="00571943"/>
    <w:rsid w:val="00585C78"/>
    <w:rsid w:val="005903CF"/>
    <w:rsid w:val="005B648E"/>
    <w:rsid w:val="005C1A2B"/>
    <w:rsid w:val="005C3D9A"/>
    <w:rsid w:val="005D4F8E"/>
    <w:rsid w:val="005F3854"/>
    <w:rsid w:val="00605D09"/>
    <w:rsid w:val="006325FC"/>
    <w:rsid w:val="00637132"/>
    <w:rsid w:val="00637FE3"/>
    <w:rsid w:val="0064697C"/>
    <w:rsid w:val="006674D6"/>
    <w:rsid w:val="0068581D"/>
    <w:rsid w:val="00691A13"/>
    <w:rsid w:val="006946D7"/>
    <w:rsid w:val="006A40D5"/>
    <w:rsid w:val="006B13A9"/>
    <w:rsid w:val="006C4FA2"/>
    <w:rsid w:val="006C6CE1"/>
    <w:rsid w:val="006D0811"/>
    <w:rsid w:val="00711440"/>
    <w:rsid w:val="00713818"/>
    <w:rsid w:val="007169EA"/>
    <w:rsid w:val="00720ABB"/>
    <w:rsid w:val="00732891"/>
    <w:rsid w:val="00735471"/>
    <w:rsid w:val="00754844"/>
    <w:rsid w:val="00770B1F"/>
    <w:rsid w:val="00781097"/>
    <w:rsid w:val="007C3A92"/>
    <w:rsid w:val="007D2BAA"/>
    <w:rsid w:val="008017F8"/>
    <w:rsid w:val="00811951"/>
    <w:rsid w:val="0082329B"/>
    <w:rsid w:val="0082498F"/>
    <w:rsid w:val="008273A4"/>
    <w:rsid w:val="008412E1"/>
    <w:rsid w:val="008445F1"/>
    <w:rsid w:val="008829D6"/>
    <w:rsid w:val="00890A4D"/>
    <w:rsid w:val="008940FD"/>
    <w:rsid w:val="008B45BC"/>
    <w:rsid w:val="008B6AC2"/>
    <w:rsid w:val="008C7E2F"/>
    <w:rsid w:val="008D3454"/>
    <w:rsid w:val="008E1F53"/>
    <w:rsid w:val="008E5519"/>
    <w:rsid w:val="008E610B"/>
    <w:rsid w:val="008E7DBC"/>
    <w:rsid w:val="008F604C"/>
    <w:rsid w:val="009027C3"/>
    <w:rsid w:val="00903D78"/>
    <w:rsid w:val="0090583B"/>
    <w:rsid w:val="00907249"/>
    <w:rsid w:val="0091258C"/>
    <w:rsid w:val="00914F14"/>
    <w:rsid w:val="0093091D"/>
    <w:rsid w:val="00930C8D"/>
    <w:rsid w:val="0093285B"/>
    <w:rsid w:val="0093758D"/>
    <w:rsid w:val="0094398D"/>
    <w:rsid w:val="00950BB3"/>
    <w:rsid w:val="00980BEF"/>
    <w:rsid w:val="00992FDE"/>
    <w:rsid w:val="00994826"/>
    <w:rsid w:val="0099747F"/>
    <w:rsid w:val="009A0BD9"/>
    <w:rsid w:val="009A47B6"/>
    <w:rsid w:val="009C103B"/>
    <w:rsid w:val="009C2280"/>
    <w:rsid w:val="009E285B"/>
    <w:rsid w:val="009E362D"/>
    <w:rsid w:val="009F14B9"/>
    <w:rsid w:val="00A03DDD"/>
    <w:rsid w:val="00A12EE9"/>
    <w:rsid w:val="00A151E0"/>
    <w:rsid w:val="00A15D43"/>
    <w:rsid w:val="00A34695"/>
    <w:rsid w:val="00A44379"/>
    <w:rsid w:val="00A456AE"/>
    <w:rsid w:val="00A47E51"/>
    <w:rsid w:val="00A54177"/>
    <w:rsid w:val="00A74FAD"/>
    <w:rsid w:val="00A97B5E"/>
    <w:rsid w:val="00AB3AD1"/>
    <w:rsid w:val="00AB660E"/>
    <w:rsid w:val="00AB6C65"/>
    <w:rsid w:val="00AB798B"/>
    <w:rsid w:val="00B00BBF"/>
    <w:rsid w:val="00B0341B"/>
    <w:rsid w:val="00B136ED"/>
    <w:rsid w:val="00B2036E"/>
    <w:rsid w:val="00B36702"/>
    <w:rsid w:val="00B424B0"/>
    <w:rsid w:val="00B43500"/>
    <w:rsid w:val="00B52E45"/>
    <w:rsid w:val="00B57826"/>
    <w:rsid w:val="00B700C3"/>
    <w:rsid w:val="00B84F7A"/>
    <w:rsid w:val="00BB3F36"/>
    <w:rsid w:val="00BB53D8"/>
    <w:rsid w:val="00BD75F3"/>
    <w:rsid w:val="00BF2BE5"/>
    <w:rsid w:val="00C06559"/>
    <w:rsid w:val="00C14263"/>
    <w:rsid w:val="00C175F3"/>
    <w:rsid w:val="00C20E5B"/>
    <w:rsid w:val="00C334A1"/>
    <w:rsid w:val="00C350F4"/>
    <w:rsid w:val="00C47E42"/>
    <w:rsid w:val="00C51318"/>
    <w:rsid w:val="00C53E88"/>
    <w:rsid w:val="00C658D3"/>
    <w:rsid w:val="00C71406"/>
    <w:rsid w:val="00C95D7D"/>
    <w:rsid w:val="00C963B1"/>
    <w:rsid w:val="00C96FFA"/>
    <w:rsid w:val="00C9757D"/>
    <w:rsid w:val="00CA0390"/>
    <w:rsid w:val="00CA615E"/>
    <w:rsid w:val="00CA66D7"/>
    <w:rsid w:val="00CB15D5"/>
    <w:rsid w:val="00CB1DC2"/>
    <w:rsid w:val="00CB49A2"/>
    <w:rsid w:val="00CB57BB"/>
    <w:rsid w:val="00CC205C"/>
    <w:rsid w:val="00CC42E8"/>
    <w:rsid w:val="00CC4B04"/>
    <w:rsid w:val="00CD085F"/>
    <w:rsid w:val="00CD1ABF"/>
    <w:rsid w:val="00CD2AC4"/>
    <w:rsid w:val="00CD5F32"/>
    <w:rsid w:val="00CD7E23"/>
    <w:rsid w:val="00D0141E"/>
    <w:rsid w:val="00D02253"/>
    <w:rsid w:val="00D060EA"/>
    <w:rsid w:val="00D144E7"/>
    <w:rsid w:val="00D2503F"/>
    <w:rsid w:val="00D27F65"/>
    <w:rsid w:val="00D37046"/>
    <w:rsid w:val="00D37CD2"/>
    <w:rsid w:val="00D467B5"/>
    <w:rsid w:val="00D54C90"/>
    <w:rsid w:val="00D61768"/>
    <w:rsid w:val="00D742F5"/>
    <w:rsid w:val="00D748E8"/>
    <w:rsid w:val="00DA61F5"/>
    <w:rsid w:val="00DA6701"/>
    <w:rsid w:val="00DB2061"/>
    <w:rsid w:val="00DD0CCF"/>
    <w:rsid w:val="00DD30F8"/>
    <w:rsid w:val="00DF383D"/>
    <w:rsid w:val="00E065D9"/>
    <w:rsid w:val="00E10F6F"/>
    <w:rsid w:val="00E218BA"/>
    <w:rsid w:val="00E41530"/>
    <w:rsid w:val="00E67EA0"/>
    <w:rsid w:val="00E73524"/>
    <w:rsid w:val="00E774B3"/>
    <w:rsid w:val="00E8542B"/>
    <w:rsid w:val="00EA10AA"/>
    <w:rsid w:val="00EA5006"/>
    <w:rsid w:val="00EB28B8"/>
    <w:rsid w:val="00F06F76"/>
    <w:rsid w:val="00F1688A"/>
    <w:rsid w:val="00F17E29"/>
    <w:rsid w:val="00F22E07"/>
    <w:rsid w:val="00F24560"/>
    <w:rsid w:val="00F270AE"/>
    <w:rsid w:val="00F31F5C"/>
    <w:rsid w:val="00F44AC5"/>
    <w:rsid w:val="00F520B1"/>
    <w:rsid w:val="00F61849"/>
    <w:rsid w:val="00F631F3"/>
    <w:rsid w:val="00F7369B"/>
    <w:rsid w:val="00F7426A"/>
    <w:rsid w:val="00F837FA"/>
    <w:rsid w:val="00FA447E"/>
    <w:rsid w:val="00FC6F81"/>
    <w:rsid w:val="00FD4ACA"/>
    <w:rsid w:val="00FE1C05"/>
    <w:rsid w:val="00FE51E5"/>
    <w:rsid w:val="00FE59CA"/>
    <w:rsid w:val="00FF4FB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0141E"/>
    <w:rPr>
      <w:sz w:val="28"/>
    </w:rPr>
  </w:style>
  <w:style w:type="paragraph" w:styleId="1">
    <w:name w:val="heading 1"/>
    <w:basedOn w:val="a"/>
    <w:next w:val="a"/>
    <w:qFormat/>
    <w:rsid w:val="00D0141E"/>
    <w:pPr>
      <w:keepNext/>
      <w:jc w:val="center"/>
      <w:outlineLvl w:val="0"/>
    </w:pPr>
    <w:rPr>
      <w:b/>
    </w:rPr>
  </w:style>
  <w:style w:type="paragraph" w:styleId="20">
    <w:name w:val="heading 2"/>
    <w:basedOn w:val="a"/>
    <w:next w:val="a"/>
    <w:qFormat/>
    <w:rsid w:val="00D0141E"/>
    <w:pPr>
      <w:keepNext/>
      <w:jc w:val="center"/>
      <w:outlineLvl w:val="1"/>
    </w:pPr>
    <w:rPr>
      <w:b/>
      <w:sz w:val="32"/>
    </w:rPr>
  </w:style>
  <w:style w:type="paragraph" w:styleId="30">
    <w:name w:val="heading 3"/>
    <w:basedOn w:val="a"/>
    <w:next w:val="a"/>
    <w:link w:val="31"/>
    <w:unhideWhenUsed/>
    <w:qFormat/>
    <w:rsid w:val="00472098"/>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0141E"/>
    <w:pPr>
      <w:jc w:val="both"/>
    </w:pPr>
  </w:style>
  <w:style w:type="paragraph" w:styleId="a4">
    <w:name w:val="Body Text Indent"/>
    <w:basedOn w:val="a"/>
    <w:rsid w:val="00D0141E"/>
    <w:pPr>
      <w:ind w:firstLine="709"/>
      <w:jc w:val="both"/>
    </w:pPr>
  </w:style>
  <w:style w:type="character" w:styleId="a5">
    <w:name w:val="page number"/>
    <w:basedOn w:val="a0"/>
    <w:rsid w:val="00D0141E"/>
  </w:style>
  <w:style w:type="paragraph" w:styleId="a6">
    <w:name w:val="header"/>
    <w:basedOn w:val="a"/>
    <w:rsid w:val="00D0141E"/>
    <w:pPr>
      <w:tabs>
        <w:tab w:val="center" w:pos="4153"/>
        <w:tab w:val="right" w:pos="8306"/>
      </w:tabs>
    </w:pPr>
  </w:style>
  <w:style w:type="paragraph" w:styleId="21">
    <w:name w:val="List 2"/>
    <w:basedOn w:val="a"/>
    <w:rsid w:val="00D0141E"/>
    <w:pPr>
      <w:ind w:left="566" w:hanging="283"/>
    </w:pPr>
  </w:style>
  <w:style w:type="paragraph" w:styleId="32">
    <w:name w:val="List 3"/>
    <w:basedOn w:val="a"/>
    <w:rsid w:val="00D0141E"/>
    <w:pPr>
      <w:ind w:left="849" w:hanging="283"/>
    </w:pPr>
  </w:style>
  <w:style w:type="paragraph" w:styleId="4">
    <w:name w:val="List 4"/>
    <w:basedOn w:val="a"/>
    <w:rsid w:val="00D0141E"/>
    <w:pPr>
      <w:ind w:left="1132" w:hanging="283"/>
    </w:pPr>
  </w:style>
  <w:style w:type="paragraph" w:styleId="2">
    <w:name w:val="List Bullet 2"/>
    <w:basedOn w:val="a"/>
    <w:autoRedefine/>
    <w:rsid w:val="00D0141E"/>
    <w:pPr>
      <w:numPr>
        <w:numId w:val="3"/>
      </w:numPr>
    </w:pPr>
  </w:style>
  <w:style w:type="paragraph" w:styleId="3">
    <w:name w:val="List Bullet 3"/>
    <w:basedOn w:val="a"/>
    <w:autoRedefine/>
    <w:rsid w:val="00D0141E"/>
    <w:pPr>
      <w:numPr>
        <w:numId w:val="2"/>
      </w:numPr>
      <w:ind w:left="0" w:firstLine="709"/>
      <w:jc w:val="both"/>
    </w:pPr>
  </w:style>
  <w:style w:type="paragraph" w:styleId="33">
    <w:name w:val="List Continue 3"/>
    <w:basedOn w:val="a"/>
    <w:rsid w:val="00D0141E"/>
    <w:pPr>
      <w:spacing w:after="120"/>
      <w:ind w:left="849"/>
    </w:pPr>
  </w:style>
  <w:style w:type="paragraph" w:styleId="a7">
    <w:name w:val="Title"/>
    <w:basedOn w:val="a"/>
    <w:qFormat/>
    <w:rsid w:val="00D0141E"/>
    <w:pPr>
      <w:spacing w:before="240" w:after="60"/>
      <w:jc w:val="center"/>
      <w:outlineLvl w:val="0"/>
    </w:pPr>
    <w:rPr>
      <w:rFonts w:ascii="Arial" w:hAnsi="Arial"/>
      <w:b/>
      <w:bCs/>
      <w:kern w:val="28"/>
      <w:sz w:val="32"/>
      <w:szCs w:val="32"/>
    </w:rPr>
  </w:style>
  <w:style w:type="paragraph" w:styleId="a8">
    <w:name w:val="Subtitle"/>
    <w:basedOn w:val="a"/>
    <w:qFormat/>
    <w:rsid w:val="00D0141E"/>
    <w:pPr>
      <w:spacing w:after="60"/>
      <w:jc w:val="center"/>
      <w:outlineLvl w:val="1"/>
    </w:pPr>
    <w:rPr>
      <w:rFonts w:ascii="Arial" w:hAnsi="Arial"/>
      <w:sz w:val="24"/>
      <w:szCs w:val="24"/>
    </w:rPr>
  </w:style>
  <w:style w:type="paragraph" w:styleId="a9">
    <w:name w:val="footer"/>
    <w:basedOn w:val="a"/>
    <w:rsid w:val="00D0141E"/>
    <w:pPr>
      <w:tabs>
        <w:tab w:val="center" w:pos="4677"/>
        <w:tab w:val="right" w:pos="9355"/>
      </w:tabs>
    </w:pPr>
  </w:style>
  <w:style w:type="character" w:styleId="aa">
    <w:name w:val="Hyperlink"/>
    <w:basedOn w:val="a0"/>
    <w:rsid w:val="005B648E"/>
    <w:rPr>
      <w:color w:val="0000FF"/>
      <w:u w:val="single"/>
    </w:rPr>
  </w:style>
  <w:style w:type="paragraph" w:styleId="ab">
    <w:name w:val="Balloon Text"/>
    <w:basedOn w:val="a"/>
    <w:link w:val="ac"/>
    <w:rsid w:val="00B00BBF"/>
    <w:rPr>
      <w:rFonts w:ascii="Tahoma" w:hAnsi="Tahoma" w:cs="Tahoma"/>
      <w:sz w:val="16"/>
      <w:szCs w:val="16"/>
    </w:rPr>
  </w:style>
  <w:style w:type="character" w:customStyle="1" w:styleId="ac">
    <w:name w:val="Текст выноски Знак"/>
    <w:basedOn w:val="a0"/>
    <w:link w:val="ab"/>
    <w:rsid w:val="00B00BBF"/>
    <w:rPr>
      <w:rFonts w:ascii="Tahoma" w:hAnsi="Tahoma" w:cs="Tahoma"/>
      <w:sz w:val="16"/>
      <w:szCs w:val="16"/>
    </w:rPr>
  </w:style>
  <w:style w:type="character" w:styleId="ad">
    <w:name w:val="FollowedHyperlink"/>
    <w:basedOn w:val="a0"/>
    <w:rsid w:val="00FE1C05"/>
    <w:rPr>
      <w:color w:val="800080"/>
      <w:u w:val="single"/>
    </w:rPr>
  </w:style>
  <w:style w:type="table" w:styleId="ae">
    <w:name w:val="Table Grid"/>
    <w:basedOn w:val="a1"/>
    <w:rsid w:val="007D2B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1">
    <w:name w:val="Заголовок 3 Знак"/>
    <w:basedOn w:val="a0"/>
    <w:link w:val="30"/>
    <w:rsid w:val="00472098"/>
    <w:rPr>
      <w:rFonts w:ascii="Cambria" w:eastAsia="Times New Roman" w:hAnsi="Cambria" w:cs="Times New Roman"/>
      <w:b/>
      <w:bCs/>
      <w:sz w:val="26"/>
      <w:szCs w:val="26"/>
    </w:rPr>
  </w:style>
  <w:style w:type="paragraph" w:styleId="af">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List Paragraph_0"/>
    <w:basedOn w:val="a"/>
    <w:link w:val="af0"/>
    <w:qFormat/>
    <w:rsid w:val="00472098"/>
    <w:pPr>
      <w:suppressAutoHyphens/>
      <w:ind w:left="720"/>
    </w:pPr>
    <w:rPr>
      <w:sz w:val="24"/>
      <w:szCs w:val="24"/>
      <w:lang w:eastAsia="ar-SA"/>
    </w:rPr>
  </w:style>
  <w:style w:type="paragraph" w:customStyle="1" w:styleId="ConsNormal">
    <w:name w:val="ConsNormal"/>
    <w:qFormat/>
    <w:rsid w:val="00472098"/>
    <w:pPr>
      <w:widowControl w:val="0"/>
      <w:suppressAutoHyphens/>
      <w:autoSpaceDE w:val="0"/>
      <w:ind w:firstLine="720"/>
    </w:pPr>
    <w:rPr>
      <w:rFonts w:ascii="Arial" w:eastAsia="Arial" w:hAnsi="Arial" w:cs="Arial"/>
      <w:sz w:val="24"/>
      <w:szCs w:val="24"/>
      <w:lang w:eastAsia="ar-SA"/>
    </w:rPr>
  </w:style>
  <w:style w:type="paragraph" w:customStyle="1" w:styleId="af1">
    <w:name w:val="áû÷íûé"/>
    <w:rsid w:val="00472098"/>
    <w:pPr>
      <w:suppressAutoHyphens/>
      <w:overflowPunct w:val="0"/>
      <w:autoSpaceDE w:val="0"/>
      <w:textAlignment w:val="baseline"/>
    </w:pPr>
    <w:rPr>
      <w:rFonts w:eastAsia="Arial"/>
      <w:sz w:val="24"/>
      <w:szCs w:val="24"/>
      <w:lang w:eastAsia="ar-SA"/>
    </w:rPr>
  </w:style>
  <w:style w:type="paragraph" w:styleId="af2">
    <w:name w:val="No Spacing"/>
    <w:uiPriority w:val="1"/>
    <w:qFormat/>
    <w:rsid w:val="00472098"/>
    <w:pPr>
      <w:suppressAutoHyphens/>
    </w:pPr>
    <w:rPr>
      <w:rFonts w:ascii="Calibri" w:eastAsia="Calibri" w:hAnsi="Calibri"/>
      <w:sz w:val="22"/>
      <w:szCs w:val="22"/>
      <w:lang w:eastAsia="ar-SA"/>
    </w:rPr>
  </w:style>
  <w:style w:type="character" w:customStyle="1" w:styleId="af0">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link w:val="af"/>
    <w:locked/>
    <w:rsid w:val="00472098"/>
    <w:rPr>
      <w:sz w:val="24"/>
      <w:szCs w:val="24"/>
      <w:lang w:eastAsia="ar-SA"/>
    </w:rPr>
  </w:style>
  <w:style w:type="paragraph" w:customStyle="1" w:styleId="normal">
    <w:name w:val="normal"/>
    <w:rsid w:val="004647EB"/>
    <w:rPr>
      <w:sz w:val="24"/>
      <w:szCs w:val="24"/>
    </w:rPr>
  </w:style>
  <w:style w:type="paragraph" w:customStyle="1" w:styleId="ConsPlusNonformat">
    <w:name w:val="ConsPlusNonformat"/>
    <w:rsid w:val="004647EB"/>
    <w:pPr>
      <w:suppressAutoHyphens/>
      <w:autoSpaceDE w:val="0"/>
    </w:pPr>
    <w:rPr>
      <w:rFonts w:ascii="Courier New" w:eastAsia="Arial" w:hAnsi="Courier New" w:cs="Courier New"/>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nalog.gov.ru/" TargetMode="External"/><Relationship Id="rId18" Type="http://schemas.openxmlformats.org/officeDocument/2006/relationships/hyperlink" Target="https://euc-word-edit.officeapps.live.com/we/wordeditorframe.aspx?ui=ru%2DRU&amp;rs=ru%2DRU&amp;wopisrc=https%3A%2F%2Ftrcont-my.sharepoint.com%2Fpersonal%2Fremennykhtn_trcont_ru%2F_vti_bin%2Fwopi.ashx%2Ffiles%2F38f1333872954c378e8ed8e4e923f74b&amp;wdenableroaming=1&amp;wdfr=1&amp;mscc=1&amp;wdodb=1&amp;hid=353551A0-E0F0-4000-7DA3-528E7C08304D&amp;wdorigin=ItemsView&amp;wdhostclicktime=1657876678159&amp;jsapi=1&amp;jsapiver=v1&amp;newsession=1&amp;corrid=16d9db0a-cc5e-4f88-84c3-466f479c0cbc&amp;usid=16d9db0a-cc5e-4f88-84c3-466f479c0cbc&amp;sftc=1&amp;cac=1&amp;mtf=1&amp;sfp=1&amp;instantedit=1&amp;wopicomplete=1&amp;wdredirectionreason=Unified_SingleFlush&amp;rct=Medium&amp;ctp=LeastProtected" TargetMode="External"/><Relationship Id="rId3" Type="http://schemas.openxmlformats.org/officeDocument/2006/relationships/styles" Target="styles.xml"/><Relationship Id="rId21" Type="http://schemas.openxmlformats.org/officeDocument/2006/relationships/hyperlink" Target="https://euc-word-edit.officeapps.live.com/we/wordeditorframe.aspx?ui=ru%2DRU&amp;rs=ru%2DRU&amp;wopisrc=https%3A%2F%2Ftrcont-my.sharepoint.com%2Fpersonal%2Fremennykhtn_trcont_ru%2F_vti_bin%2Fwopi.ashx%2Ffiles%2F38f1333872954c378e8ed8e4e923f74b&amp;wdenableroaming=1&amp;wdfr=1&amp;mscc=1&amp;wdodb=1&amp;hid=353551A0-E0F0-4000-7DA3-528E7C08304D&amp;wdorigin=ItemsView&amp;wdhostclicktime=1657876678159&amp;jsapi=1&amp;jsapiver=v1&amp;newsession=1&amp;corrid=16d9db0a-cc5e-4f88-84c3-466f479c0cbc&amp;usid=16d9db0a-cc5e-4f88-84c3-466f479c0cbc&amp;sftc=1&amp;cac=1&amp;mtf=1&amp;sfp=1&amp;instantedit=1&amp;wopicomplete=1&amp;wdredirectionreason=Unified_SingleFlush&amp;rct=Medium&amp;ctp=LeastProtected" TargetMode="External"/><Relationship Id="rId7" Type="http://schemas.openxmlformats.org/officeDocument/2006/relationships/endnotes" Target="endnotes.xml"/><Relationship Id="rId12" Type="http://schemas.openxmlformats.org/officeDocument/2006/relationships/hyperlink" Target="mailto:anticorr@trcont.ru" TargetMode="External"/><Relationship Id="rId17" Type="http://schemas.openxmlformats.org/officeDocument/2006/relationships/hyperlink" Target="https://euc-word-edit.officeapps.live.com/we/wordeditorframe.aspx?ui=ru%2DRU&amp;rs=ru%2DRU&amp;wopisrc=https%3A%2F%2Ftrcont-my.sharepoint.com%2Fpersonal%2Fremennykhtn_trcont_ru%2F_vti_bin%2Fwopi.ashx%2Ffiles%2F38f1333872954c378e8ed8e4e923f74b&amp;wdenableroaming=1&amp;wdfr=1&amp;mscc=1&amp;wdodb=1&amp;hid=353551A0-E0F0-4000-7DA3-528E7C08304D&amp;wdorigin=ItemsView&amp;wdhostclicktime=1657876678159&amp;jsapi=1&amp;jsapiver=v1&amp;newsession=1&amp;corrid=16d9db0a-cc5e-4f88-84c3-466f479c0cbc&amp;usid=16d9db0a-cc5e-4f88-84c3-466f479c0cbc&amp;sftc=1&amp;cac=1&amp;mtf=1&amp;sfp=1&amp;instantedit=1&amp;wopicomplete=1&amp;wdredirectionreason=Unified_SingleFlush&amp;rct=Medium&amp;ctp=LeastProtected"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uc-word-edit.officeapps.live.com/we/wordeditorframe.aspx?ui=ru%2DRU&amp;rs=ru%2DRU&amp;wopisrc=https%3A%2F%2Ftrcont-my.sharepoint.com%2Fpersonal%2Fremennykhtn_trcont_ru%2F_vti_bin%2Fwopi.ashx%2Ffiles%2F38f1333872954c378e8ed8e4e923f74b&amp;wdenableroaming=1&amp;wdfr=1&amp;mscc=1&amp;wdodb=1&amp;hid=353551A0-E0F0-4000-7DA3-528E7C08304D&amp;wdorigin=ItemsView&amp;wdhostclicktime=1657876678159&amp;jsapi=1&amp;jsapiver=v1&amp;newsession=1&amp;corrid=16d9db0a-cc5e-4f88-84c3-466f479c0cbc&amp;usid=16d9db0a-cc5e-4f88-84c3-466f479c0cbc&amp;sftc=1&amp;cac=1&amp;mtf=1&amp;sfp=1&amp;instantedit=1&amp;wopicomplete=1&amp;wdredirectionreason=Unified_SingleFlush&amp;rct=Medium&amp;ctp=LeastProtected" TargetMode="External"/><Relationship Id="rId20" Type="http://schemas.openxmlformats.org/officeDocument/2006/relationships/hyperlink" Target="https://euc-word-edit.officeapps.live.com/we/wordeditorframe.aspx?ui=ru%2DRU&amp;rs=ru%2DRU&amp;wopisrc=https%3A%2F%2Ftrcont-my.sharepoint.com%2Fpersonal%2Fremennykhtn_trcont_ru%2F_vti_bin%2Fwopi.ashx%2Ffiles%2F38f1333872954c378e8ed8e4e923f74b&amp;wdenableroaming=1&amp;wdfr=1&amp;mscc=1&amp;wdodb=1&amp;hid=353551A0-E0F0-4000-7DA3-528E7C08304D&amp;wdorigin=ItemsView&amp;wdhostclicktime=1657876678159&amp;jsapi=1&amp;jsapiver=v1&amp;newsession=1&amp;corrid=16d9db0a-cc5e-4f88-84c3-466f479c0cbc&amp;usid=16d9db0a-cc5e-4f88-84c3-466f479c0cbc&amp;sftc=1&amp;cac=1&amp;mtf=1&amp;sfp=1&amp;instantedit=1&amp;wopicomplete=1&amp;wdredirectionreason=Unified_SingleFlush&amp;rct=Medium&amp;ctp=LeastProtecte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ticorr@trcont.r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uc-word-edit.officeapps.live.com/we/wordeditorframe.aspx?ui=ru%2DRU&amp;rs=ru%2DRU&amp;wopisrc=https%3A%2F%2Ftrcont-my.sharepoint.com%2Fpersonal%2Fremennykhtn_trcont_ru%2F_vti_bin%2Fwopi.ashx%2Ffiles%2F38f1333872954c378e8ed8e4e923f74b&amp;wdenableroaming=1&amp;wdfr=1&amp;mscc=1&amp;wdodb=1&amp;hid=353551A0-E0F0-4000-7DA3-528E7C08304D&amp;wdorigin=ItemsView&amp;wdhostclicktime=1657876678159&amp;jsapi=1&amp;jsapiver=v1&amp;newsession=1&amp;corrid=16d9db0a-cc5e-4f88-84c3-466f479c0cbc&amp;usid=16d9db0a-cc5e-4f88-84c3-466f479c0cbc&amp;sftc=1&amp;cac=1&amp;mtf=1&amp;sfp=1&amp;instantedit=1&amp;wopicomplete=1&amp;wdredirectionreason=Unified_SingleFlush&amp;rct=Medium&amp;ctp=LeastProtected" TargetMode="External"/><Relationship Id="rId23" Type="http://schemas.openxmlformats.org/officeDocument/2006/relationships/header" Target="header2.xml"/><Relationship Id="rId10" Type="http://schemas.openxmlformats.org/officeDocument/2006/relationships/hyperlink" Target="https://trcont.com/the-company/stop-corruption/trust-line-stop-corruption" TargetMode="External"/><Relationship Id="rId19" Type="http://schemas.openxmlformats.org/officeDocument/2006/relationships/hyperlink" Target="https://euc-word-edit.officeapps.live.com/we/wordeditorframe.aspx?ui=ru%2DRU&amp;rs=ru%2DRU&amp;wopisrc=https%3A%2F%2Ftrcont-my.sharepoint.com%2Fpersonal%2Fremennykhtn_trcont_ru%2F_vti_bin%2Fwopi.ashx%2Ffiles%2F38f1333872954c378e8ed8e4e923f74b&amp;wdenableroaming=1&amp;wdfr=1&amp;mscc=1&amp;wdodb=1&amp;hid=353551A0-E0F0-4000-7DA3-528E7C08304D&amp;wdorigin=ItemsView&amp;wdhostclicktime=1657876678159&amp;jsapi=1&amp;jsapiver=v1&amp;newsession=1&amp;corrid=16d9db0a-cc5e-4f88-84c3-466f479c0cbc&amp;usid=16d9db0a-cc5e-4f88-84c3-466f479c0cbc&amp;sftc=1&amp;cac=1&amp;mtf=1&amp;sfp=1&amp;instantedit=1&amp;wopicomplete=1&amp;wdredirectionreason=Unified_SingleFlush&amp;rct=Medium&amp;ctp=LeastProtected" TargetMode="External"/><Relationship Id="rId4" Type="http://schemas.openxmlformats.org/officeDocument/2006/relationships/settings" Target="settings.xml"/><Relationship Id="rId9" Type="http://schemas.openxmlformats.org/officeDocument/2006/relationships/hyperlink" Target="https://trcont.com/" TargetMode="External"/><Relationship Id="rId14" Type="http://schemas.openxmlformats.org/officeDocument/2006/relationships/hyperlink" Target="https://euc-word-edit.officeapps.live.com/we/wordeditorframe.aspx?ui=ru%2DRU&amp;rs=ru%2DRU&amp;wopisrc=https%3A%2F%2Ftrcont-my.sharepoint.com%2Fpersonal%2Fremennykhtn_trcont_ru%2F_vti_bin%2Fwopi.ashx%2Ffiles%2F38f1333872954c378e8ed8e4e923f74b&amp;wdenableroaming=1&amp;wdfr=1&amp;mscc=1&amp;wdodb=1&amp;hid=353551A0-E0F0-4000-7DA3-528E7C08304D&amp;wdorigin=ItemsView&amp;wdhostclicktime=1657876678159&amp;jsapi=1&amp;jsapiver=v1&amp;newsession=1&amp;corrid=16d9db0a-cc5e-4f88-84c3-466f479c0cbc&amp;usid=16d9db0a-cc5e-4f88-84c3-466f479c0cbc&amp;sftc=1&amp;cac=1&amp;mtf=1&amp;sfp=1&amp;instantedit=1&amp;wopicomplete=1&amp;wdredirectionreason=Unified_SingleFlush&amp;rct=Medium&amp;ctp=LeastProtected" TargetMode="External"/><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ubuger\Desktop\Blanks\&#1041;&#1051;&#1040;&#1053;&#1050;&#1048;\&#1044;&#1083;&#1103;%20&#1073;&#1091;&#1082;&#1088;&#1077;&#1077;&#1074;&#1072;\coner_blank_6.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904AFC-A7C2-4DB4-B4D7-5DBA7A443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coner_blank_6</Template>
  <TotalTime>148</TotalTime>
  <Pages>1</Pages>
  <Words>8356</Words>
  <Characters>47630</Characters>
  <Application>Microsoft Office Word</Application>
  <DocSecurity>0</DocSecurity>
  <Lines>396</Lines>
  <Paragraphs>111</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ЦФТО МПС</Company>
  <LinksUpToDate>false</LinksUpToDate>
  <CharactersWithSpaces>55875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bubuger-mac</dc:creator>
  <cp:lastModifiedBy>RemennykhTN</cp:lastModifiedBy>
  <cp:revision>12</cp:revision>
  <cp:lastPrinted>2010-09-20T11:54:00Z</cp:lastPrinted>
  <dcterms:created xsi:type="dcterms:W3CDTF">2020-12-21T02:28:00Z</dcterms:created>
  <dcterms:modified xsi:type="dcterms:W3CDTF">2022-08-23T04:33:00Z</dcterms:modified>
</cp:coreProperties>
</file>